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8"/>
        <w:gridCol w:w="2751"/>
        <w:gridCol w:w="2551"/>
        <w:gridCol w:w="2126"/>
      </w:tblGrid>
      <w:tr w:rsidR="006E6D8E" w:rsidRPr="00C10FC3" w14:paraId="07236204" w14:textId="77777777" w:rsidTr="00B9789D">
        <w:trPr>
          <w:trHeight w:val="39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B48A1D" w14:textId="77777777" w:rsidR="006E6D8E" w:rsidRPr="00C10FC3" w:rsidRDefault="006E6D8E" w:rsidP="00B9789D">
            <w:pPr>
              <w:spacing w:line="360" w:lineRule="auto"/>
              <w:rPr>
                <w:rFonts w:eastAsia="標楷體"/>
                <w:color w:val="000000"/>
              </w:rPr>
            </w:pPr>
            <w:r w:rsidRPr="00C10FC3">
              <w:rPr>
                <w:color w:val="000000"/>
              </w:rPr>
              <w:t>Supplementary table 1. MIND diet component, servings, and scor</w:t>
            </w:r>
            <w:r>
              <w:rPr>
                <w:color w:val="000000"/>
              </w:rPr>
              <w:t>e</w:t>
            </w:r>
            <w:r w:rsidRPr="00C10FC3">
              <w:rPr>
                <w:color w:val="000000"/>
              </w:rPr>
              <w:t xml:space="preserve">s </w:t>
            </w:r>
            <w:r w:rsidRPr="00C10FC3">
              <w:rPr>
                <w:rFonts w:eastAsia="標楷體"/>
                <w:vertAlign w:val="superscript"/>
              </w:rPr>
              <w:t>a</w:t>
            </w:r>
          </w:p>
        </w:tc>
      </w:tr>
      <w:tr w:rsidR="006E6D8E" w:rsidRPr="00C10FC3" w14:paraId="239BFA39" w14:textId="77777777" w:rsidTr="00FB68D3">
        <w:trPr>
          <w:trHeight w:val="233"/>
        </w:trPr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3E115" w14:textId="77777777" w:rsidR="006E6D8E" w:rsidRPr="00C10FC3" w:rsidRDefault="006E6D8E" w:rsidP="00FB68D3">
            <w:pPr>
              <w:snapToGrid w:val="0"/>
              <w:spacing w:after="0" w:line="400" w:lineRule="exact"/>
              <w:jc w:val="center"/>
              <w:rPr>
                <w:rFonts w:eastAsia="標楷體"/>
                <w:color w:val="000000"/>
              </w:rPr>
            </w:pPr>
            <w:r w:rsidRPr="00C10FC3">
              <w:rPr>
                <w:rFonts w:eastAsia="標楷體"/>
                <w:color w:val="000000"/>
              </w:rPr>
              <w:t>Item/Score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8ED438" w14:textId="77777777" w:rsidR="006E6D8E" w:rsidRPr="00C10FC3" w:rsidRDefault="006E6D8E" w:rsidP="00FB68D3">
            <w:pPr>
              <w:snapToGrid w:val="0"/>
              <w:spacing w:after="0" w:line="400" w:lineRule="exact"/>
              <w:jc w:val="center"/>
              <w:rPr>
                <w:rFonts w:eastAsia="標楷體"/>
                <w:color w:val="000000"/>
              </w:rPr>
            </w:pPr>
            <w:r w:rsidRPr="00C10FC3">
              <w:rPr>
                <w:rFonts w:eastAsia="標楷體"/>
                <w:color w:val="00000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05044" w14:textId="77777777" w:rsidR="006E6D8E" w:rsidRPr="00C10FC3" w:rsidRDefault="006E6D8E" w:rsidP="00FB68D3">
            <w:pPr>
              <w:snapToGrid w:val="0"/>
              <w:spacing w:after="0" w:line="400" w:lineRule="exact"/>
              <w:jc w:val="center"/>
              <w:rPr>
                <w:rFonts w:eastAsia="標楷體"/>
                <w:color w:val="000000"/>
              </w:rPr>
            </w:pPr>
            <w:r w:rsidRPr="00C10FC3">
              <w:rPr>
                <w:rFonts w:eastAsia="標楷體"/>
                <w:color w:val="000000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C43E6F" w14:textId="77777777" w:rsidR="006E6D8E" w:rsidRPr="00C10FC3" w:rsidRDefault="006E6D8E" w:rsidP="00FB68D3">
            <w:pPr>
              <w:snapToGrid w:val="0"/>
              <w:spacing w:after="0" w:line="400" w:lineRule="exact"/>
              <w:jc w:val="center"/>
              <w:rPr>
                <w:rFonts w:eastAsia="標楷體"/>
                <w:color w:val="000000"/>
              </w:rPr>
            </w:pPr>
            <w:r w:rsidRPr="00C10FC3">
              <w:rPr>
                <w:rFonts w:eastAsia="標楷體"/>
                <w:color w:val="000000"/>
              </w:rPr>
              <w:t>1</w:t>
            </w:r>
          </w:p>
        </w:tc>
      </w:tr>
      <w:tr w:rsidR="006E6D8E" w:rsidRPr="00C10FC3" w14:paraId="0E9519CF" w14:textId="77777777" w:rsidTr="00B9789D">
        <w:trPr>
          <w:trHeight w:val="225"/>
        </w:trPr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1DB24A4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Green leafy </w:t>
            </w:r>
            <w:r>
              <w:rPr>
                <w:rFonts w:eastAsia="標楷體"/>
              </w:rPr>
              <w:t>v</w:t>
            </w:r>
            <w:r w:rsidRPr="00C10FC3">
              <w:rPr>
                <w:rFonts w:eastAsia="標楷體"/>
              </w:rPr>
              <w:t xml:space="preserve">egetables </w:t>
            </w:r>
            <w:r w:rsidRPr="00C10FC3">
              <w:rPr>
                <w:rFonts w:eastAsia="標楷體"/>
                <w:vertAlign w:val="superscript"/>
              </w:rPr>
              <w:t>b</w:t>
            </w:r>
          </w:p>
        </w:tc>
        <w:tc>
          <w:tcPr>
            <w:tcW w:w="27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F196971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≤2 servings/wk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EEE0ED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&gt; 2 to &lt;6/wk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337CBE1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≥6 servings/wk</w:t>
            </w:r>
          </w:p>
        </w:tc>
      </w:tr>
      <w:tr w:rsidR="006E6D8E" w:rsidRPr="00C10FC3" w14:paraId="15DF5FAA" w14:textId="77777777" w:rsidTr="00B9789D">
        <w:trPr>
          <w:trHeight w:val="225"/>
        </w:trPr>
        <w:tc>
          <w:tcPr>
            <w:tcW w:w="2778" w:type="dxa"/>
            <w:shd w:val="clear" w:color="auto" w:fill="auto"/>
            <w:noWrap/>
            <w:hideMark/>
          </w:tcPr>
          <w:p w14:paraId="090BCDFB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Other </w:t>
            </w:r>
            <w:r>
              <w:rPr>
                <w:rFonts w:eastAsia="標楷體"/>
              </w:rPr>
              <w:t>v</w:t>
            </w:r>
            <w:r w:rsidRPr="00C10FC3">
              <w:rPr>
                <w:rFonts w:eastAsia="標楷體"/>
              </w:rPr>
              <w:t xml:space="preserve">egetables </w:t>
            </w:r>
            <w:r w:rsidRPr="00C10FC3">
              <w:rPr>
                <w:rFonts w:eastAsia="標楷體"/>
                <w:vertAlign w:val="superscript"/>
              </w:rPr>
              <w:t>c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24E9CE02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&lt;5 serving/wk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890E291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5 </w:t>
            </w:r>
            <w:r>
              <w:rPr>
                <w:rFonts w:eastAsia="標楷體"/>
              </w:rPr>
              <w:t>to</w:t>
            </w:r>
            <w:r w:rsidRPr="00C10FC3">
              <w:rPr>
                <w:rFonts w:eastAsia="標楷體"/>
              </w:rPr>
              <w:t xml:space="preserve"> &lt;7 wk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950A53A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≥1 serving/day</w:t>
            </w:r>
          </w:p>
        </w:tc>
      </w:tr>
      <w:tr w:rsidR="006E6D8E" w:rsidRPr="00C10FC3" w14:paraId="7F063FFB" w14:textId="77777777" w:rsidTr="00B9789D">
        <w:trPr>
          <w:trHeight w:val="225"/>
        </w:trPr>
        <w:tc>
          <w:tcPr>
            <w:tcW w:w="2778" w:type="dxa"/>
            <w:shd w:val="clear" w:color="auto" w:fill="auto"/>
            <w:noWrap/>
            <w:hideMark/>
          </w:tcPr>
          <w:p w14:paraId="3565BC13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Berries </w:t>
            </w:r>
            <w:r w:rsidRPr="00C10FC3">
              <w:rPr>
                <w:rFonts w:eastAsia="標楷體"/>
                <w:vertAlign w:val="superscript"/>
              </w:rPr>
              <w:t>d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1AECEB0A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&lt;1 serving/wk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E0192B6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1 /wk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D660CCF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≥2 servings/wk</w:t>
            </w:r>
          </w:p>
        </w:tc>
      </w:tr>
      <w:tr w:rsidR="006E6D8E" w:rsidRPr="00C10FC3" w14:paraId="68925CA8" w14:textId="77777777" w:rsidTr="00B9789D">
        <w:trPr>
          <w:trHeight w:val="225"/>
        </w:trPr>
        <w:tc>
          <w:tcPr>
            <w:tcW w:w="2778" w:type="dxa"/>
            <w:shd w:val="clear" w:color="auto" w:fill="auto"/>
            <w:noWrap/>
            <w:hideMark/>
          </w:tcPr>
          <w:p w14:paraId="2DD177D8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>Nuts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57EF7674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&lt;1 serving /mo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8A029F1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1/mo </w:t>
            </w:r>
            <w:r>
              <w:rPr>
                <w:rFonts w:eastAsia="標楷體"/>
              </w:rPr>
              <w:t>to</w:t>
            </w:r>
            <w:r w:rsidRPr="00C10FC3">
              <w:rPr>
                <w:rFonts w:eastAsia="標楷體"/>
              </w:rPr>
              <w:t xml:space="preserve"> &lt;5/wk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375C84F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≥5 servings/wk</w:t>
            </w:r>
          </w:p>
        </w:tc>
      </w:tr>
      <w:tr w:rsidR="006E6D8E" w:rsidRPr="00C10FC3" w14:paraId="6BA4847C" w14:textId="77777777" w:rsidTr="00B9789D">
        <w:trPr>
          <w:trHeight w:val="225"/>
        </w:trPr>
        <w:tc>
          <w:tcPr>
            <w:tcW w:w="2778" w:type="dxa"/>
            <w:shd w:val="clear" w:color="auto" w:fill="auto"/>
            <w:noWrap/>
            <w:hideMark/>
          </w:tcPr>
          <w:p w14:paraId="51F990B1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Olive </w:t>
            </w:r>
            <w:r>
              <w:rPr>
                <w:rFonts w:eastAsia="標楷體"/>
              </w:rPr>
              <w:t>o</w:t>
            </w:r>
            <w:r w:rsidRPr="00C10FC3">
              <w:rPr>
                <w:rFonts w:eastAsia="標楷體"/>
              </w:rPr>
              <w:t>il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6E30B336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Not primary oil</w:t>
            </w:r>
          </w:p>
        </w:tc>
        <w:tc>
          <w:tcPr>
            <w:tcW w:w="2551" w:type="dxa"/>
            <w:shd w:val="clear" w:color="auto" w:fill="auto"/>
            <w:noWrap/>
          </w:tcPr>
          <w:p w14:paraId="5D580172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143C62BC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Primary oil used</w:t>
            </w:r>
          </w:p>
        </w:tc>
      </w:tr>
      <w:tr w:rsidR="006E6D8E" w:rsidRPr="00C10FC3" w14:paraId="4D0DC935" w14:textId="77777777" w:rsidTr="00B9789D">
        <w:trPr>
          <w:trHeight w:val="225"/>
        </w:trPr>
        <w:tc>
          <w:tcPr>
            <w:tcW w:w="2778" w:type="dxa"/>
            <w:shd w:val="clear" w:color="auto" w:fill="auto"/>
            <w:noWrap/>
            <w:hideMark/>
          </w:tcPr>
          <w:p w14:paraId="217B801C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>Butter, margarine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19EE7DC7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&gt;2 </w:t>
            </w:r>
            <w:r>
              <w:rPr>
                <w:rFonts w:eastAsia="標楷體"/>
              </w:rPr>
              <w:t>times</w:t>
            </w:r>
            <w:r w:rsidRPr="00C10FC3">
              <w:rPr>
                <w:rFonts w:eastAsia="標楷體"/>
              </w:rPr>
              <w:t>/d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D5BF955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1–2 </w:t>
            </w:r>
            <w:r>
              <w:rPr>
                <w:rFonts w:eastAsia="標楷體"/>
              </w:rPr>
              <w:t>times</w:t>
            </w:r>
            <w:r w:rsidRPr="00C10FC3">
              <w:rPr>
                <w:rFonts w:eastAsia="標楷體"/>
              </w:rPr>
              <w:t>/d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C791B00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&lt;1 </w:t>
            </w:r>
            <w:r>
              <w:rPr>
                <w:rFonts w:eastAsia="標楷體"/>
              </w:rPr>
              <w:t>times</w:t>
            </w:r>
            <w:r w:rsidRPr="00C10FC3">
              <w:rPr>
                <w:rFonts w:eastAsia="標楷體"/>
              </w:rPr>
              <w:t>/d</w:t>
            </w:r>
          </w:p>
        </w:tc>
      </w:tr>
      <w:tr w:rsidR="006E6D8E" w:rsidRPr="00C10FC3" w14:paraId="4752E700" w14:textId="77777777" w:rsidTr="00B9789D">
        <w:trPr>
          <w:trHeight w:val="225"/>
        </w:trPr>
        <w:tc>
          <w:tcPr>
            <w:tcW w:w="2778" w:type="dxa"/>
            <w:shd w:val="clear" w:color="auto" w:fill="auto"/>
            <w:noWrap/>
            <w:hideMark/>
          </w:tcPr>
          <w:p w14:paraId="24ECD9FC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>Cheese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2D736952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7+ servings/wk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F9C4149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1–6 /wk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88166D5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&lt; 1 serving/wk</w:t>
            </w:r>
          </w:p>
        </w:tc>
      </w:tr>
      <w:tr w:rsidR="006E6D8E" w:rsidRPr="00C10FC3" w14:paraId="29AB9F27" w14:textId="77777777" w:rsidTr="00B9789D">
        <w:trPr>
          <w:trHeight w:val="225"/>
        </w:trPr>
        <w:tc>
          <w:tcPr>
            <w:tcW w:w="2778" w:type="dxa"/>
            <w:shd w:val="clear" w:color="auto" w:fill="auto"/>
            <w:noWrap/>
            <w:hideMark/>
          </w:tcPr>
          <w:p w14:paraId="5274BADF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Whole </w:t>
            </w:r>
            <w:r>
              <w:rPr>
                <w:rFonts w:eastAsia="標楷體"/>
              </w:rPr>
              <w:t>g</w:t>
            </w:r>
            <w:r w:rsidRPr="00C10FC3">
              <w:rPr>
                <w:rFonts w:eastAsia="標楷體"/>
              </w:rPr>
              <w:t>rains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6331EEFA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&lt;1 serving/d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DA9D13A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1–2 /d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6CC60D5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≥3 servings/d</w:t>
            </w:r>
          </w:p>
        </w:tc>
      </w:tr>
      <w:tr w:rsidR="006E6D8E" w:rsidRPr="00C10FC3" w14:paraId="1A4DDE6E" w14:textId="77777777" w:rsidTr="00B9789D">
        <w:trPr>
          <w:trHeight w:val="225"/>
        </w:trPr>
        <w:tc>
          <w:tcPr>
            <w:tcW w:w="2778" w:type="dxa"/>
            <w:shd w:val="clear" w:color="auto" w:fill="auto"/>
            <w:noWrap/>
            <w:hideMark/>
          </w:tcPr>
          <w:p w14:paraId="3805517E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Fish (not fried) </w:t>
            </w:r>
            <w:r w:rsidRPr="00C10FC3">
              <w:rPr>
                <w:rFonts w:eastAsia="標楷體"/>
                <w:vertAlign w:val="superscript"/>
              </w:rPr>
              <w:t>e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3F141CB3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Rarely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19DD546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1–3 /mo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0B9488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≥1 meals/wk</w:t>
            </w:r>
          </w:p>
        </w:tc>
      </w:tr>
      <w:tr w:rsidR="006E6D8E" w:rsidRPr="00C10FC3" w14:paraId="4C736565" w14:textId="77777777" w:rsidTr="00B9789D">
        <w:trPr>
          <w:trHeight w:val="225"/>
        </w:trPr>
        <w:tc>
          <w:tcPr>
            <w:tcW w:w="2778" w:type="dxa"/>
            <w:shd w:val="clear" w:color="auto" w:fill="auto"/>
            <w:noWrap/>
            <w:hideMark/>
          </w:tcPr>
          <w:p w14:paraId="385AE9B5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Beans </w:t>
            </w:r>
            <w:r w:rsidRPr="00C10FC3">
              <w:rPr>
                <w:rFonts w:eastAsia="標楷體"/>
                <w:vertAlign w:val="superscript"/>
              </w:rPr>
              <w:t>f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12C48861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&lt;1 meal/wk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8B0B547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1–3/wk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E271592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&gt;3 meals/wk</w:t>
            </w:r>
          </w:p>
        </w:tc>
      </w:tr>
      <w:tr w:rsidR="006E6D8E" w:rsidRPr="00C10FC3" w14:paraId="5DBCE9B8" w14:textId="77777777" w:rsidTr="00B9789D">
        <w:trPr>
          <w:trHeight w:val="225"/>
        </w:trPr>
        <w:tc>
          <w:tcPr>
            <w:tcW w:w="2778" w:type="dxa"/>
            <w:shd w:val="clear" w:color="auto" w:fill="auto"/>
            <w:noWrap/>
            <w:hideMark/>
          </w:tcPr>
          <w:p w14:paraId="0205A7FD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Poultry (not fried) </w:t>
            </w:r>
            <w:r w:rsidRPr="00C10FC3">
              <w:rPr>
                <w:rFonts w:eastAsia="標楷體"/>
                <w:vertAlign w:val="superscript"/>
              </w:rPr>
              <w:t>g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2E0A55A6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&lt;1 meal/wk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5D8498BF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1 /wk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2E4C741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≥2 meals/wk</w:t>
            </w:r>
          </w:p>
        </w:tc>
      </w:tr>
      <w:tr w:rsidR="006E6D8E" w:rsidRPr="00C10FC3" w14:paraId="291E2452" w14:textId="77777777" w:rsidTr="00B9789D">
        <w:trPr>
          <w:trHeight w:val="225"/>
        </w:trPr>
        <w:tc>
          <w:tcPr>
            <w:tcW w:w="2778" w:type="dxa"/>
            <w:shd w:val="clear" w:color="auto" w:fill="auto"/>
            <w:noWrap/>
            <w:hideMark/>
          </w:tcPr>
          <w:p w14:paraId="335F2145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Red </w:t>
            </w:r>
            <w:r>
              <w:rPr>
                <w:rFonts w:eastAsia="標楷體"/>
              </w:rPr>
              <w:t>m</w:t>
            </w:r>
            <w:r w:rsidRPr="00C10FC3">
              <w:rPr>
                <w:rFonts w:eastAsia="標楷體"/>
              </w:rPr>
              <w:t xml:space="preserve">eat and products </w:t>
            </w:r>
            <w:r w:rsidRPr="00C10FC3">
              <w:rPr>
                <w:rFonts w:eastAsia="標楷體"/>
                <w:vertAlign w:val="superscript"/>
              </w:rPr>
              <w:t>h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638C1D58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7+ meals/wk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14EAB8A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4–6 /wk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177632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&lt; 4 meals/wk</w:t>
            </w:r>
          </w:p>
        </w:tc>
      </w:tr>
      <w:tr w:rsidR="006E6D8E" w:rsidRPr="00C10FC3" w14:paraId="55650202" w14:textId="77777777" w:rsidTr="00B9789D">
        <w:trPr>
          <w:trHeight w:val="225"/>
        </w:trPr>
        <w:tc>
          <w:tcPr>
            <w:tcW w:w="2778" w:type="dxa"/>
            <w:shd w:val="clear" w:color="auto" w:fill="auto"/>
            <w:noWrap/>
            <w:hideMark/>
          </w:tcPr>
          <w:p w14:paraId="0464348F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Fast </w:t>
            </w:r>
            <w:r>
              <w:rPr>
                <w:rFonts w:eastAsia="標楷體"/>
              </w:rPr>
              <w:t>f</w:t>
            </w:r>
            <w:r w:rsidRPr="00C10FC3">
              <w:rPr>
                <w:rFonts w:eastAsia="標楷體"/>
              </w:rPr>
              <w:t xml:space="preserve">ried </w:t>
            </w:r>
            <w:r>
              <w:rPr>
                <w:rFonts w:eastAsia="標楷體"/>
              </w:rPr>
              <w:t>f</w:t>
            </w:r>
            <w:r w:rsidRPr="00C10FC3">
              <w:rPr>
                <w:rFonts w:eastAsia="標楷體"/>
              </w:rPr>
              <w:t xml:space="preserve">oods </w:t>
            </w:r>
            <w:r w:rsidRPr="00C10FC3">
              <w:rPr>
                <w:rFonts w:eastAsia="標楷體"/>
                <w:vertAlign w:val="superscript"/>
              </w:rPr>
              <w:t>i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13411277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4+ times/wk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26E21C4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1–3 /wk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612416F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&lt;1 time/wk</w:t>
            </w:r>
          </w:p>
        </w:tc>
      </w:tr>
      <w:tr w:rsidR="006E6D8E" w:rsidRPr="00C10FC3" w14:paraId="0B8C6DCE" w14:textId="77777777" w:rsidTr="00B9789D">
        <w:trPr>
          <w:trHeight w:val="225"/>
        </w:trPr>
        <w:tc>
          <w:tcPr>
            <w:tcW w:w="2778" w:type="dxa"/>
            <w:shd w:val="clear" w:color="auto" w:fill="auto"/>
            <w:noWrap/>
            <w:hideMark/>
          </w:tcPr>
          <w:p w14:paraId="1F0AF9E5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Pastries &amp; </w:t>
            </w:r>
            <w:r>
              <w:rPr>
                <w:rFonts w:eastAsia="標楷體"/>
              </w:rPr>
              <w:t>s</w:t>
            </w:r>
            <w:r w:rsidRPr="00C10FC3">
              <w:rPr>
                <w:rFonts w:eastAsia="標楷體"/>
              </w:rPr>
              <w:t xml:space="preserve">weets </w:t>
            </w:r>
            <w:r w:rsidRPr="00C10FC3">
              <w:rPr>
                <w:rFonts w:eastAsia="標楷體"/>
                <w:vertAlign w:val="superscript"/>
              </w:rPr>
              <w:t>j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032180A4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7+ servings/wk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750BAC4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5 −6 /wk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19CAF9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&lt;5 servings/wk</w:t>
            </w:r>
          </w:p>
        </w:tc>
      </w:tr>
      <w:tr w:rsidR="006E6D8E" w:rsidRPr="00C10FC3" w14:paraId="529553E8" w14:textId="77777777" w:rsidTr="00B9789D">
        <w:trPr>
          <w:trHeight w:val="225"/>
        </w:trPr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5D25EB" w14:textId="77777777" w:rsidR="006E6D8E" w:rsidRPr="00C10FC3" w:rsidRDefault="006E6D8E" w:rsidP="00B9789D">
            <w:pPr>
              <w:spacing w:line="360" w:lineRule="auto"/>
              <w:rPr>
                <w:rFonts w:eastAsia="標楷體"/>
              </w:rPr>
            </w:pPr>
            <w:r w:rsidRPr="00C10FC3">
              <w:rPr>
                <w:rFonts w:eastAsia="標楷體"/>
              </w:rPr>
              <w:t>Wine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84770D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&gt;1 glass/d or never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D7D68F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 xml:space="preserve">1/mo </w:t>
            </w:r>
            <w:r>
              <w:rPr>
                <w:rFonts w:eastAsia="標楷體"/>
              </w:rPr>
              <w:t>to</w:t>
            </w:r>
            <w:r w:rsidRPr="00C10FC3">
              <w:rPr>
                <w:rFonts w:eastAsia="標楷體"/>
              </w:rPr>
              <w:t xml:space="preserve"> 6/wk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04F0590" w14:textId="77777777" w:rsidR="006E6D8E" w:rsidRPr="00C10FC3" w:rsidRDefault="006E6D8E" w:rsidP="00B9789D">
            <w:pPr>
              <w:spacing w:line="360" w:lineRule="auto"/>
              <w:jc w:val="center"/>
              <w:rPr>
                <w:rFonts w:eastAsia="標楷體"/>
              </w:rPr>
            </w:pPr>
            <w:r w:rsidRPr="00C10FC3">
              <w:rPr>
                <w:rFonts w:eastAsia="標楷體"/>
              </w:rPr>
              <w:t>1 glass/d</w:t>
            </w:r>
          </w:p>
        </w:tc>
      </w:tr>
      <w:tr w:rsidR="006E6D8E" w:rsidRPr="00C10FC3" w14:paraId="7F25B786" w14:textId="77777777" w:rsidTr="00B9789D">
        <w:trPr>
          <w:trHeight w:val="225"/>
        </w:trPr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C904" w14:textId="77777777" w:rsidR="006E6D8E" w:rsidRPr="00C10FC3" w:rsidRDefault="006E6D8E" w:rsidP="00FB68D3">
            <w:pPr>
              <w:snapToGrid w:val="0"/>
              <w:spacing w:after="0" w:line="400" w:lineRule="exact"/>
              <w:jc w:val="center"/>
              <w:rPr>
                <w:rFonts w:eastAsia="標楷體"/>
                <w:color w:val="000000"/>
              </w:rPr>
            </w:pPr>
            <w:r w:rsidRPr="00C10FC3">
              <w:rPr>
                <w:rFonts w:eastAsia="標楷體"/>
                <w:color w:val="000000"/>
              </w:rPr>
              <w:t>Total score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8136" w14:textId="77777777" w:rsidR="006E6D8E" w:rsidRPr="00C10FC3" w:rsidRDefault="006E6D8E" w:rsidP="00FB68D3">
            <w:pPr>
              <w:snapToGrid w:val="0"/>
              <w:spacing w:after="0" w:line="400" w:lineRule="exact"/>
              <w:jc w:val="center"/>
              <w:rPr>
                <w:rFonts w:eastAsia="標楷體"/>
                <w:color w:val="000000"/>
              </w:rPr>
            </w:pPr>
            <w:r w:rsidRPr="00C10FC3">
              <w:rPr>
                <w:rFonts w:eastAsia="標楷體"/>
                <w:color w:val="000000"/>
              </w:rPr>
              <w:t>15</w:t>
            </w:r>
          </w:p>
        </w:tc>
      </w:tr>
      <w:tr w:rsidR="006E6D8E" w:rsidRPr="00C10FC3" w14:paraId="41F9DF54" w14:textId="77777777" w:rsidTr="00B9789D">
        <w:trPr>
          <w:trHeight w:val="225"/>
        </w:trPr>
        <w:tc>
          <w:tcPr>
            <w:tcW w:w="10206" w:type="dxa"/>
            <w:gridSpan w:val="4"/>
            <w:shd w:val="clear" w:color="auto" w:fill="auto"/>
            <w:noWrap/>
            <w:vAlign w:val="center"/>
          </w:tcPr>
          <w:p w14:paraId="64FE97BF" w14:textId="77777777" w:rsidR="006E6D8E" w:rsidRPr="00C10FC3" w:rsidRDefault="006E6D8E" w:rsidP="00B9789D">
            <w:pPr>
              <w:pBdr>
                <w:top w:val="single" w:sz="4" w:space="1" w:color="auto"/>
              </w:pBdr>
              <w:snapToGrid w:val="0"/>
              <w:spacing w:line="240" w:lineRule="atLeast"/>
              <w:ind w:leftChars="-1" w:left="116" w:hangingChars="59" w:hanging="118"/>
              <w:rPr>
                <w:rFonts w:eastAsia="標楷體"/>
                <w:color w:val="000000"/>
                <w:sz w:val="20"/>
                <w:szCs w:val="20"/>
              </w:rPr>
            </w:pPr>
            <w:r w:rsidRPr="00C10FC3">
              <w:rPr>
                <w:rFonts w:eastAsia="標楷體"/>
                <w:color w:val="000000"/>
                <w:sz w:val="20"/>
                <w:szCs w:val="20"/>
                <w:vertAlign w:val="superscript"/>
              </w:rPr>
              <w:t>a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 Vegetables 1 serving = 0.5 cup</w:t>
            </w:r>
            <w:r>
              <w:rPr>
                <w:rFonts w:eastAsia="標楷體"/>
                <w:color w:val="000000"/>
                <w:sz w:val="20"/>
                <w:szCs w:val="20"/>
              </w:rPr>
              <w:t>,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 118.3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g (USA) = 0.5 bowl</w:t>
            </w:r>
            <w:r>
              <w:rPr>
                <w:rFonts w:eastAsia="標楷體"/>
                <w:color w:val="000000"/>
                <w:sz w:val="20"/>
                <w:szCs w:val="20"/>
              </w:rPr>
              <w:t>,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 100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g (Taiwan); Berries 1 serving = 0.5 cup</w:t>
            </w:r>
            <w:r>
              <w:rPr>
                <w:rFonts w:eastAsia="標楷體"/>
                <w:color w:val="000000"/>
                <w:sz w:val="20"/>
                <w:szCs w:val="20"/>
              </w:rPr>
              <w:t>,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 118.3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g (USA) strawberr</w:t>
            </w:r>
            <w:r>
              <w:rPr>
                <w:rFonts w:eastAsia="標楷體"/>
                <w:color w:val="000000"/>
                <w:sz w:val="20"/>
                <w:szCs w:val="20"/>
              </w:rPr>
              <w:t>ies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 170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g (Taiwan); Nuts 1 serving =1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oz</w:t>
            </w:r>
            <w:r>
              <w:rPr>
                <w:rFonts w:eastAsia="標楷體"/>
                <w:color w:val="000000"/>
                <w:sz w:val="20"/>
                <w:szCs w:val="20"/>
              </w:rPr>
              <w:t>,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 28.35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g (USA) = 1 </w:t>
            </w:r>
            <w:r>
              <w:rPr>
                <w:rFonts w:eastAsia="標楷體"/>
                <w:color w:val="000000"/>
                <w:sz w:val="20"/>
                <w:szCs w:val="20"/>
              </w:rPr>
              <w:t>time,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 15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g (Taiwan); Grains 1 serving =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dry weight 15</w:t>
            </w:r>
            <w:r>
              <w:rPr>
                <w:rFonts w:eastAsia="標楷體"/>
                <w:color w:val="000000"/>
                <w:sz w:val="20"/>
                <w:szCs w:val="20"/>
              </w:rPr>
              <w:t>~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20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g (USA) = dry weight 20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g (Taiwan)</w:t>
            </w:r>
            <w:r>
              <w:rPr>
                <w:rFonts w:eastAsia="標楷體"/>
                <w:color w:val="000000"/>
                <w:sz w:val="20"/>
                <w:szCs w:val="20"/>
              </w:rPr>
              <w:t>.</w:t>
            </w:r>
          </w:p>
          <w:p w14:paraId="16107532" w14:textId="77777777" w:rsidR="006E6D8E" w:rsidRPr="00C10FC3" w:rsidRDefault="006E6D8E" w:rsidP="00B9789D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C10FC3">
              <w:rPr>
                <w:rFonts w:eastAsia="標楷體"/>
                <w:color w:val="000000"/>
                <w:sz w:val="20"/>
                <w:szCs w:val="20"/>
                <w:vertAlign w:val="superscript"/>
              </w:rPr>
              <w:t>b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K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ale, collards, greens; spinach; lettuce/tossed salad.</w:t>
            </w:r>
          </w:p>
          <w:p w14:paraId="106CCDD8" w14:textId="77777777" w:rsidR="006E6D8E" w:rsidRPr="00C10FC3" w:rsidRDefault="006E6D8E" w:rsidP="00B9789D">
            <w:pPr>
              <w:snapToGrid w:val="0"/>
              <w:spacing w:line="240" w:lineRule="atLeas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C10FC3">
              <w:rPr>
                <w:rFonts w:eastAsia="標楷體"/>
                <w:color w:val="000000"/>
                <w:sz w:val="20"/>
                <w:szCs w:val="20"/>
                <w:vertAlign w:val="superscript"/>
              </w:rPr>
              <w:t>c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G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reen/red peppers, squash, cooked carrots, raw carrots, broccoli, celery, potatoes, peas or lima beans, potatoes, tomatoes, tomato sauce, string beans, beets, corn, zucchini/summer squash/eggplant, coleslaw, potato salad.</w:t>
            </w:r>
          </w:p>
          <w:p w14:paraId="3921804E" w14:textId="77777777" w:rsidR="006E6D8E" w:rsidRPr="00C10FC3" w:rsidRDefault="006E6D8E" w:rsidP="00B9789D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C10FC3">
              <w:rPr>
                <w:rFonts w:eastAsia="標楷體"/>
                <w:color w:val="000000"/>
                <w:sz w:val="20"/>
                <w:szCs w:val="20"/>
                <w:vertAlign w:val="superscript"/>
              </w:rPr>
              <w:t>d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S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trawberries.</w:t>
            </w:r>
          </w:p>
          <w:p w14:paraId="554409F3" w14:textId="77777777" w:rsidR="006E6D8E" w:rsidRPr="00C10FC3" w:rsidRDefault="006E6D8E" w:rsidP="00B9789D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C10FC3">
              <w:rPr>
                <w:rFonts w:eastAsia="標楷體"/>
                <w:color w:val="000000"/>
                <w:sz w:val="20"/>
                <w:szCs w:val="20"/>
                <w:vertAlign w:val="superscript"/>
              </w:rPr>
              <w:t>e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T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una sandwich, fresh fish as 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a 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main dish; not fried fish cakes, sticks, or sandwiches.</w:t>
            </w:r>
          </w:p>
          <w:p w14:paraId="2E3E9269" w14:textId="77777777" w:rsidR="006E6D8E" w:rsidRPr="00C10FC3" w:rsidRDefault="006E6D8E" w:rsidP="00B9789D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C10FC3">
              <w:rPr>
                <w:rFonts w:eastAsia="標楷體"/>
                <w:color w:val="000000"/>
                <w:sz w:val="20"/>
                <w:szCs w:val="20"/>
                <w:vertAlign w:val="superscript"/>
              </w:rPr>
              <w:t xml:space="preserve">f </w:t>
            </w:r>
            <w:r>
              <w:rPr>
                <w:rFonts w:eastAsia="標楷體"/>
                <w:color w:val="000000"/>
                <w:sz w:val="20"/>
                <w:szCs w:val="20"/>
              </w:rPr>
              <w:t>B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eans, lentils, soybeans.</w:t>
            </w:r>
          </w:p>
          <w:p w14:paraId="31838589" w14:textId="77777777" w:rsidR="006E6D8E" w:rsidRPr="00C10FC3" w:rsidRDefault="006E6D8E" w:rsidP="00B9789D">
            <w:pPr>
              <w:snapToGrid w:val="0"/>
              <w:spacing w:line="240" w:lineRule="atLeas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C10FC3">
              <w:rPr>
                <w:rFonts w:eastAsia="標楷體"/>
                <w:color w:val="000000"/>
                <w:sz w:val="20"/>
                <w:szCs w:val="20"/>
                <w:vertAlign w:val="superscript"/>
              </w:rPr>
              <w:t>g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C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hicken or turkey sandwich, chicken or turkey as 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a 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main dish and never eat fried at home or away from home.</w:t>
            </w:r>
          </w:p>
          <w:p w14:paraId="1DA6A5E0" w14:textId="77777777" w:rsidR="006E6D8E" w:rsidRPr="00C10FC3" w:rsidRDefault="006E6D8E" w:rsidP="00B9789D">
            <w:pPr>
              <w:snapToGrid w:val="0"/>
              <w:spacing w:line="240" w:lineRule="atLeas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C10FC3">
              <w:rPr>
                <w:rFonts w:eastAsia="標楷體"/>
                <w:color w:val="000000"/>
                <w:sz w:val="20"/>
                <w:szCs w:val="20"/>
                <w:vertAlign w:val="superscript"/>
              </w:rPr>
              <w:t>h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C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heeseburger, hamburger, beef tacos/burritos, hot dogs/sausages, roast beef or ham sandwich, salami, bologna, or other deli meat sandwich, beef (steak, roast) or lamb as 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a 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main dish, pork or ham as 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a 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main dish, meat balls or meatloaf.</w:t>
            </w:r>
          </w:p>
          <w:p w14:paraId="1D363255" w14:textId="77777777" w:rsidR="006E6D8E" w:rsidRPr="00C10FC3" w:rsidRDefault="006E6D8E" w:rsidP="00B9789D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C10FC3">
              <w:rPr>
                <w:rFonts w:eastAsia="標楷體"/>
                <w:color w:val="000000"/>
                <w:sz w:val="20"/>
                <w:szCs w:val="20"/>
                <w:vertAlign w:val="superscript"/>
              </w:rPr>
              <w:lastRenderedPageBreak/>
              <w:t>i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 xml:space="preserve"> How often do you eat fried food away from home (like French fries, chicken nuggets)</w:t>
            </w:r>
            <w:r>
              <w:rPr>
                <w:rFonts w:eastAsia="標楷體"/>
                <w:color w:val="000000"/>
                <w:sz w:val="20"/>
                <w:szCs w:val="20"/>
              </w:rPr>
              <w:t>?</w:t>
            </w:r>
          </w:p>
          <w:p w14:paraId="4335A3F2" w14:textId="77777777" w:rsidR="006E6D8E" w:rsidRPr="00C10FC3" w:rsidRDefault="006E6D8E" w:rsidP="00B9789D">
            <w:pPr>
              <w:snapToGrid w:val="0"/>
              <w:spacing w:line="240" w:lineRule="atLeas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 w:rsidRPr="00C10FC3">
              <w:rPr>
                <w:rFonts w:eastAsia="標楷體"/>
                <w:color w:val="000000"/>
                <w:sz w:val="20"/>
                <w:szCs w:val="20"/>
                <w:vertAlign w:val="superscript"/>
              </w:rPr>
              <w:t xml:space="preserve">j </w:t>
            </w:r>
            <w:r>
              <w:rPr>
                <w:rFonts w:eastAsia="標楷體"/>
                <w:color w:val="000000"/>
                <w:sz w:val="20"/>
                <w:szCs w:val="20"/>
              </w:rPr>
              <w:t>B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iscuit</w:t>
            </w:r>
            <w:r>
              <w:rPr>
                <w:rFonts w:eastAsia="標楷體"/>
                <w:color w:val="000000"/>
                <w:sz w:val="20"/>
                <w:szCs w:val="20"/>
              </w:rPr>
              <w:t>s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/roll</w:t>
            </w:r>
            <w:r>
              <w:rPr>
                <w:rFonts w:eastAsia="標楷體"/>
                <w:color w:val="000000"/>
                <w:sz w:val="20"/>
                <w:szCs w:val="20"/>
              </w:rPr>
              <w:t>s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, pop tarts, cake, snack cakes/</w:t>
            </w:r>
            <w:r>
              <w:rPr>
                <w:rFonts w:eastAsia="標楷體"/>
                <w:color w:val="000000"/>
                <w:sz w:val="20"/>
                <w:szCs w:val="20"/>
              </w:rPr>
              <w:t>T</w:t>
            </w:r>
            <w:r w:rsidRPr="00C10FC3">
              <w:rPr>
                <w:rFonts w:eastAsia="標楷體"/>
                <w:color w:val="000000"/>
                <w:sz w:val="20"/>
                <w:szCs w:val="20"/>
              </w:rPr>
              <w:t>winkies, Danish/sweet rolls/pastry, donuts, cookies, brownies, pie, candy bars, other candy, ice cream, pudding, milkshakes/frappes.</w:t>
            </w:r>
          </w:p>
          <w:p w14:paraId="7BDF562C" w14:textId="77777777" w:rsidR="006E6D8E" w:rsidRPr="00C10FC3" w:rsidRDefault="006E6D8E" w:rsidP="00B9789D">
            <w:pPr>
              <w:snapToGrid w:val="0"/>
              <w:spacing w:line="240" w:lineRule="atLeast"/>
              <w:ind w:left="100" w:hangingChars="50" w:hanging="10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MIND, Mediterranean-DASH intervention for neurodegenerative delay.</w:t>
            </w:r>
          </w:p>
        </w:tc>
      </w:tr>
    </w:tbl>
    <w:p w14:paraId="29F97168" w14:textId="77777777" w:rsidR="006F2DFB" w:rsidRDefault="00000000"/>
    <w:sectPr w:rsidR="006F2DFB" w:rsidSect="002501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8E"/>
    <w:rsid w:val="00417805"/>
    <w:rsid w:val="006E6D8E"/>
    <w:rsid w:val="00EA71C3"/>
    <w:rsid w:val="00F8715D"/>
    <w:rsid w:val="00F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D2B"/>
  <w15:docId w15:val="{6A68312A-7997-41C1-915F-392BE289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Chamberlin</dc:creator>
  <cp:lastModifiedBy>楊素卿</cp:lastModifiedBy>
  <cp:revision>2</cp:revision>
  <dcterms:created xsi:type="dcterms:W3CDTF">2023-07-08T12:21:00Z</dcterms:created>
  <dcterms:modified xsi:type="dcterms:W3CDTF">2023-07-08T12:21:00Z</dcterms:modified>
</cp:coreProperties>
</file>