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79EB" w14:textId="1E31F354" w:rsidR="00ED398B" w:rsidRDefault="00B163BD">
      <w:r>
        <w:rPr>
          <w:noProof/>
        </w:rPr>
        <w:drawing>
          <wp:inline distT="0" distB="0" distL="0" distR="0" wp14:anchorId="7D50914A" wp14:editId="62B43D8A">
            <wp:extent cx="5731510" cy="6409055"/>
            <wp:effectExtent l="0" t="0" r="0" b="4445"/>
            <wp:docPr id="630535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35678" name="Picture 6305356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891AC" w14:textId="398CC50C" w:rsidR="00BC4808" w:rsidRDefault="00B163BD" w:rsidP="0072327C">
      <w:pPr>
        <w:jc w:val="both"/>
        <w:rPr>
          <w:sz w:val="20"/>
          <w:szCs w:val="13"/>
        </w:rPr>
      </w:pPr>
      <w:r w:rsidRPr="000E7E56">
        <w:rPr>
          <w:b/>
          <w:bCs/>
          <w:sz w:val="20"/>
          <w:szCs w:val="20"/>
        </w:rPr>
        <w:t>Figure S1.</w:t>
      </w:r>
      <w:r w:rsidRPr="000E7E56">
        <w:rPr>
          <w:sz w:val="20"/>
          <w:szCs w:val="20"/>
        </w:rPr>
        <w:t xml:space="preserve"> </w:t>
      </w:r>
      <w:r w:rsidR="0072327C">
        <w:rPr>
          <w:sz w:val="20"/>
          <w:szCs w:val="20"/>
        </w:rPr>
        <w:t xml:space="preserve">Experiment 1. </w:t>
      </w:r>
      <w:r w:rsidRPr="000E7E56">
        <w:rPr>
          <w:sz w:val="20"/>
          <w:szCs w:val="13"/>
        </w:rPr>
        <w:t xml:space="preserve">Graphical representation of spatial, speed and temporal components of movement of the face during Posed and Spontaneous expressions of happiness. A significant main effect of Condition </w:t>
      </w:r>
      <w:r w:rsidR="009D4FEB" w:rsidRPr="000E7E56">
        <w:rPr>
          <w:sz w:val="20"/>
          <w:szCs w:val="13"/>
        </w:rPr>
        <w:t xml:space="preserve">in the lower part of the face (i.e., cheilion markers, CH) </w:t>
      </w:r>
      <w:r w:rsidRPr="000E7E56">
        <w:rPr>
          <w:sz w:val="20"/>
          <w:szCs w:val="13"/>
        </w:rPr>
        <w:t xml:space="preserve">was found for: (a) Maximum Distance (MD), </w:t>
      </w:r>
      <w:r w:rsidR="00797000" w:rsidRPr="000E7E56">
        <w:rPr>
          <w:sz w:val="20"/>
          <w:szCs w:val="13"/>
        </w:rPr>
        <w:t>(b)</w:t>
      </w:r>
      <w:r w:rsidRPr="000E7E56">
        <w:rPr>
          <w:sz w:val="20"/>
          <w:szCs w:val="13"/>
        </w:rPr>
        <w:t xml:space="preserve"> </w:t>
      </w:r>
      <w:r w:rsidR="00797000" w:rsidRPr="000E7E56">
        <w:rPr>
          <w:sz w:val="20"/>
          <w:szCs w:val="13"/>
        </w:rPr>
        <w:t>Delta Distance (DD), (c) Maximum Velocity (MV), (d) Maximum Acceleration (MA), (e) Maximum Deceleration (MDec), (f) Time to Maximum Distance (TMD%) and (g) Time to Maximum Acceleration (TMA%)</w:t>
      </w:r>
      <w:r w:rsidR="009567C9" w:rsidRPr="000E7E56">
        <w:rPr>
          <w:sz w:val="20"/>
          <w:szCs w:val="13"/>
        </w:rPr>
        <w:t>. A significant main effect of Condition in the upper part of the face (i.e., eyebrows, EB) was found for: (</w:t>
      </w:r>
      <w:r w:rsidR="005E0CBF" w:rsidRPr="000E7E56">
        <w:rPr>
          <w:sz w:val="20"/>
          <w:szCs w:val="13"/>
        </w:rPr>
        <w:t>h</w:t>
      </w:r>
      <w:r w:rsidR="009567C9" w:rsidRPr="000E7E56">
        <w:rPr>
          <w:sz w:val="20"/>
          <w:szCs w:val="13"/>
        </w:rPr>
        <w:t xml:space="preserve">) Maximum Distance (MD) and </w:t>
      </w:r>
      <w:r w:rsidR="005E0CBF" w:rsidRPr="000E7E56">
        <w:rPr>
          <w:sz w:val="20"/>
          <w:szCs w:val="13"/>
        </w:rPr>
        <w:t>(</w:t>
      </w:r>
      <w:proofErr w:type="spellStart"/>
      <w:r w:rsidR="005E0CBF" w:rsidRPr="000E7E56">
        <w:rPr>
          <w:sz w:val="20"/>
          <w:szCs w:val="13"/>
        </w:rPr>
        <w:t>i</w:t>
      </w:r>
      <w:proofErr w:type="spellEnd"/>
      <w:r w:rsidR="005E0CBF" w:rsidRPr="000E7E56">
        <w:rPr>
          <w:sz w:val="20"/>
          <w:szCs w:val="13"/>
        </w:rPr>
        <w:t>) Time to Maximum Velocity (TMV%).</w:t>
      </w:r>
      <w:r w:rsidR="00D14A2F" w:rsidRPr="000E7E56">
        <w:rPr>
          <w:sz w:val="20"/>
          <w:szCs w:val="13"/>
        </w:rPr>
        <w:t xml:space="preserve"> Error bars represent Standard Error. Asterisks indicate statistically significant comparisons (* = p &lt; 0.05; ** = p &lt; 0.01; *** = p &lt; 0.001).</w:t>
      </w:r>
    </w:p>
    <w:p w14:paraId="68702FC7" w14:textId="77777777" w:rsidR="00BC4808" w:rsidRDefault="00BC4808">
      <w:pPr>
        <w:rPr>
          <w:sz w:val="20"/>
          <w:szCs w:val="13"/>
        </w:rPr>
      </w:pPr>
      <w:r>
        <w:rPr>
          <w:sz w:val="20"/>
          <w:szCs w:val="13"/>
        </w:rPr>
        <w:br w:type="page"/>
      </w:r>
    </w:p>
    <w:p w14:paraId="50148C8D" w14:textId="77777777" w:rsidR="00BC4808" w:rsidRDefault="00BC4808" w:rsidP="00BC4808">
      <w:r>
        <w:rPr>
          <w:noProof/>
        </w:rPr>
        <w:lastRenderedPageBreak/>
        <w:drawing>
          <wp:inline distT="0" distB="0" distL="0" distR="0" wp14:anchorId="489666F1" wp14:editId="4CF80F5B">
            <wp:extent cx="5731510" cy="4387850"/>
            <wp:effectExtent l="0" t="0" r="0" b="6350"/>
            <wp:docPr id="462432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32793" name="Picture 4624327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E30D" w14:textId="77777777" w:rsidR="00BC4808" w:rsidRDefault="00BC4808" w:rsidP="00BC4808">
      <w:pPr>
        <w:jc w:val="both"/>
        <w:rPr>
          <w:b/>
          <w:bCs/>
          <w:sz w:val="20"/>
          <w:szCs w:val="20"/>
        </w:rPr>
      </w:pPr>
    </w:p>
    <w:p w14:paraId="02F33DCC" w14:textId="77777777" w:rsidR="00BC4808" w:rsidRPr="000E7E56" w:rsidRDefault="00BC4808" w:rsidP="00BC4808">
      <w:pPr>
        <w:jc w:val="both"/>
        <w:rPr>
          <w:sz w:val="20"/>
          <w:szCs w:val="20"/>
        </w:rPr>
      </w:pPr>
      <w:r w:rsidRPr="000E7E56">
        <w:rPr>
          <w:b/>
          <w:bCs/>
          <w:sz w:val="20"/>
          <w:szCs w:val="20"/>
        </w:rPr>
        <w:t>Figure S2.</w:t>
      </w:r>
      <w:r w:rsidRPr="000E7E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Experiment 2. </w:t>
      </w:r>
      <w:r w:rsidRPr="000E7E56">
        <w:rPr>
          <w:sz w:val="20"/>
          <w:szCs w:val="20"/>
        </w:rPr>
        <w:t>Graphical representation of spatial, speed and temporal components of movement of the face during Posed and Spontaneous expressions of happiness. A significant main effect of Condition in the lower part of the face (i.e., cheilion markers, CH) was found for: (</w:t>
      </w:r>
      <w:r>
        <w:rPr>
          <w:sz w:val="20"/>
          <w:szCs w:val="20"/>
        </w:rPr>
        <w:t>a</w:t>
      </w:r>
      <w:r w:rsidRPr="000E7E56">
        <w:rPr>
          <w:sz w:val="20"/>
          <w:szCs w:val="20"/>
        </w:rPr>
        <w:t>) Delta Distance (DD), (</w:t>
      </w:r>
      <w:r>
        <w:rPr>
          <w:sz w:val="20"/>
          <w:szCs w:val="20"/>
        </w:rPr>
        <w:t>b</w:t>
      </w:r>
      <w:r w:rsidRPr="000E7E56">
        <w:rPr>
          <w:sz w:val="20"/>
          <w:szCs w:val="20"/>
        </w:rPr>
        <w:t>) Maximum Velocity (MV), (</w:t>
      </w:r>
      <w:r>
        <w:rPr>
          <w:sz w:val="20"/>
          <w:szCs w:val="20"/>
        </w:rPr>
        <w:t>c</w:t>
      </w:r>
      <w:r w:rsidRPr="000E7E56">
        <w:rPr>
          <w:sz w:val="20"/>
          <w:szCs w:val="20"/>
        </w:rPr>
        <w:t>) Maximum Acceleration (MA), (</w:t>
      </w:r>
      <w:r>
        <w:rPr>
          <w:sz w:val="20"/>
          <w:szCs w:val="20"/>
        </w:rPr>
        <w:t>d</w:t>
      </w:r>
      <w:r w:rsidRPr="000E7E56">
        <w:rPr>
          <w:sz w:val="20"/>
          <w:szCs w:val="20"/>
        </w:rPr>
        <w:t>) Maximum Deceleration (</w:t>
      </w:r>
      <w:proofErr w:type="spellStart"/>
      <w:r w:rsidRPr="000E7E56">
        <w:rPr>
          <w:sz w:val="20"/>
          <w:szCs w:val="20"/>
        </w:rPr>
        <w:t>MDec</w:t>
      </w:r>
      <w:proofErr w:type="spellEnd"/>
      <w:r w:rsidRPr="000E7E56">
        <w:rPr>
          <w:sz w:val="20"/>
          <w:szCs w:val="20"/>
        </w:rPr>
        <w:t>), (</w:t>
      </w:r>
      <w:r>
        <w:rPr>
          <w:sz w:val="20"/>
          <w:szCs w:val="20"/>
        </w:rPr>
        <w:t>e</w:t>
      </w:r>
      <w:r w:rsidRPr="000E7E56">
        <w:rPr>
          <w:sz w:val="20"/>
          <w:szCs w:val="20"/>
        </w:rPr>
        <w:t>) Time to Maximum Distance (TMD%) and (</w:t>
      </w:r>
      <w:r>
        <w:rPr>
          <w:sz w:val="20"/>
          <w:szCs w:val="20"/>
        </w:rPr>
        <w:t>f</w:t>
      </w:r>
      <w:r w:rsidRPr="000E7E56">
        <w:rPr>
          <w:sz w:val="20"/>
          <w:szCs w:val="20"/>
        </w:rPr>
        <w:t>) Time to Maximum Acceleration (TMA%). Error bars represent Standard Error. Asterisks indicate statistically significant comparisons (*** = p &lt; 0.001).</w:t>
      </w:r>
    </w:p>
    <w:p w14:paraId="66B1440E" w14:textId="637204CD" w:rsidR="00BC4808" w:rsidRDefault="00BC4808">
      <w:pPr>
        <w:rPr>
          <w:sz w:val="20"/>
          <w:szCs w:val="13"/>
        </w:rPr>
      </w:pPr>
      <w:r>
        <w:rPr>
          <w:sz w:val="20"/>
          <w:szCs w:val="13"/>
        </w:rPr>
        <w:br w:type="page"/>
      </w:r>
    </w:p>
    <w:p w14:paraId="640E7B2E" w14:textId="77777777" w:rsidR="00BC4808" w:rsidRPr="0012510E" w:rsidRDefault="00BC4808" w:rsidP="00BC4808">
      <w:pPr>
        <w:rPr>
          <w:szCs w:val="18"/>
        </w:rPr>
      </w:pPr>
      <w:r>
        <w:rPr>
          <w:noProof/>
          <w:szCs w:val="18"/>
        </w:rPr>
        <w:lastRenderedPageBreak/>
        <w:drawing>
          <wp:inline distT="0" distB="0" distL="0" distR="0" wp14:anchorId="697AF4AC" wp14:editId="2D0948E5">
            <wp:extent cx="5731510" cy="6409055"/>
            <wp:effectExtent l="0" t="0" r="0" b="4445"/>
            <wp:docPr id="20947508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50856" name="Picture 20947508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88D8C" w14:textId="77777777" w:rsidR="00BC4808" w:rsidRPr="00A83BEC" w:rsidRDefault="00BC4808" w:rsidP="00BC4808">
      <w:pPr>
        <w:jc w:val="both"/>
        <w:rPr>
          <w:sz w:val="20"/>
          <w:szCs w:val="13"/>
        </w:rPr>
      </w:pPr>
      <w:r w:rsidRPr="000E7E56">
        <w:rPr>
          <w:b/>
          <w:bCs/>
          <w:sz w:val="20"/>
          <w:szCs w:val="20"/>
        </w:rPr>
        <w:t>Figure S</w:t>
      </w:r>
      <w:r>
        <w:rPr>
          <w:b/>
          <w:bCs/>
          <w:sz w:val="20"/>
          <w:szCs w:val="20"/>
        </w:rPr>
        <w:t>3</w:t>
      </w:r>
      <w:r w:rsidRPr="000E7E56">
        <w:rPr>
          <w:b/>
          <w:bCs/>
          <w:sz w:val="20"/>
          <w:szCs w:val="20"/>
        </w:rPr>
        <w:t>.</w:t>
      </w:r>
      <w:r w:rsidRPr="000E7E56">
        <w:rPr>
          <w:sz w:val="20"/>
          <w:szCs w:val="20"/>
        </w:rPr>
        <w:t xml:space="preserve"> </w:t>
      </w:r>
      <w:r w:rsidRPr="003363E1">
        <w:rPr>
          <w:sz w:val="20"/>
          <w:szCs w:val="20"/>
        </w:rPr>
        <w:t>Mixed ANOVA (comparison analysis).</w:t>
      </w:r>
      <w:r>
        <w:rPr>
          <w:sz w:val="20"/>
          <w:szCs w:val="20"/>
        </w:rPr>
        <w:t xml:space="preserve"> </w:t>
      </w:r>
      <w:r w:rsidRPr="000E7E56">
        <w:rPr>
          <w:sz w:val="20"/>
          <w:szCs w:val="13"/>
        </w:rPr>
        <w:t>Graphical representation of spatial, speed and temporal components of movement of the face during Posed and Spontaneous expressions of happiness. A significant main effect of Condition in the lower part of the face (i.e., cheilion markers, CH) was found for: (a) Maximum Distance (MD), (b) Delta Distance (DD), (c) Maximum Velocity (MV), (d) Maximum Acceleration (MA), (e) Maximum Deceleration (</w:t>
      </w:r>
      <w:proofErr w:type="spellStart"/>
      <w:r w:rsidRPr="000E7E56">
        <w:rPr>
          <w:sz w:val="20"/>
          <w:szCs w:val="13"/>
        </w:rPr>
        <w:t>MDec</w:t>
      </w:r>
      <w:proofErr w:type="spellEnd"/>
      <w:r w:rsidRPr="000E7E56">
        <w:rPr>
          <w:sz w:val="20"/>
          <w:szCs w:val="13"/>
        </w:rPr>
        <w:t>), (f) Time to Maximum Distance (TMD%)</w:t>
      </w:r>
      <w:r>
        <w:rPr>
          <w:sz w:val="20"/>
          <w:szCs w:val="13"/>
        </w:rPr>
        <w:t>,</w:t>
      </w:r>
      <w:r w:rsidRPr="000E7E56">
        <w:rPr>
          <w:sz w:val="20"/>
          <w:szCs w:val="13"/>
        </w:rPr>
        <w:t xml:space="preserve"> (g) Time to Maximum Acceleration (TMA%)</w:t>
      </w:r>
      <w:r>
        <w:rPr>
          <w:sz w:val="20"/>
          <w:szCs w:val="13"/>
        </w:rPr>
        <w:t xml:space="preserve">, and </w:t>
      </w:r>
      <w:r w:rsidRPr="000E7E56">
        <w:rPr>
          <w:sz w:val="20"/>
          <w:szCs w:val="13"/>
        </w:rPr>
        <w:t>(</w:t>
      </w:r>
      <w:proofErr w:type="spellStart"/>
      <w:r>
        <w:rPr>
          <w:sz w:val="20"/>
          <w:szCs w:val="13"/>
        </w:rPr>
        <w:t>i</w:t>
      </w:r>
      <w:proofErr w:type="spellEnd"/>
      <w:r w:rsidRPr="000E7E56">
        <w:rPr>
          <w:sz w:val="20"/>
          <w:szCs w:val="13"/>
        </w:rPr>
        <w:t xml:space="preserve">) Time to Maximum </w:t>
      </w:r>
      <w:r>
        <w:rPr>
          <w:sz w:val="20"/>
          <w:szCs w:val="13"/>
        </w:rPr>
        <w:t>Deceleration</w:t>
      </w:r>
      <w:r w:rsidRPr="000E7E56">
        <w:rPr>
          <w:sz w:val="20"/>
          <w:szCs w:val="13"/>
        </w:rPr>
        <w:t xml:space="preserve"> (</w:t>
      </w:r>
      <w:proofErr w:type="spellStart"/>
      <w:r w:rsidRPr="000E7E56">
        <w:rPr>
          <w:sz w:val="20"/>
          <w:szCs w:val="13"/>
        </w:rPr>
        <w:t>TM</w:t>
      </w:r>
      <w:r>
        <w:rPr>
          <w:sz w:val="20"/>
          <w:szCs w:val="13"/>
        </w:rPr>
        <w:t>Dec</w:t>
      </w:r>
      <w:proofErr w:type="spellEnd"/>
      <w:r w:rsidRPr="000E7E56">
        <w:rPr>
          <w:sz w:val="20"/>
          <w:szCs w:val="13"/>
        </w:rPr>
        <w:t>%). A significant main effect of Condition in the upper part of the face (i.e., eyebrows, EB) was found for (</w:t>
      </w:r>
      <w:proofErr w:type="spellStart"/>
      <w:r>
        <w:rPr>
          <w:sz w:val="20"/>
          <w:szCs w:val="13"/>
        </w:rPr>
        <w:t>i</w:t>
      </w:r>
      <w:proofErr w:type="spellEnd"/>
      <w:r w:rsidRPr="000E7E56">
        <w:rPr>
          <w:sz w:val="20"/>
          <w:szCs w:val="13"/>
        </w:rPr>
        <w:t>) Maximum Distance (MD). Error bars represent Standard Error. Asterisks indicate statistically significant comparisons (* = p &lt; 0.05; ** = p &lt; 0.01; *** = p &lt; 0.001)</w:t>
      </w:r>
      <w:r>
        <w:rPr>
          <w:sz w:val="20"/>
          <w:szCs w:val="13"/>
        </w:rPr>
        <w:t>.</w:t>
      </w:r>
    </w:p>
    <w:p w14:paraId="282F1825" w14:textId="77777777" w:rsidR="000E7E56" w:rsidRPr="000E7E56" w:rsidRDefault="000E7E56" w:rsidP="0072327C">
      <w:pPr>
        <w:jc w:val="both"/>
        <w:rPr>
          <w:sz w:val="20"/>
          <w:szCs w:val="13"/>
        </w:rPr>
      </w:pPr>
      <w:bookmarkStart w:id="0" w:name="_GoBack"/>
      <w:bookmarkEnd w:id="0"/>
    </w:p>
    <w:p w14:paraId="0109D8A2" w14:textId="6AB14E2B" w:rsidR="000E7E56" w:rsidRPr="00033C9A" w:rsidRDefault="000E7E56">
      <w:pPr>
        <w:rPr>
          <w:szCs w:val="18"/>
        </w:rPr>
      </w:pPr>
    </w:p>
    <w:sectPr w:rsidR="000E7E56" w:rsidRPr="00033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D"/>
    <w:rsid w:val="00033C9A"/>
    <w:rsid w:val="00073211"/>
    <w:rsid w:val="000E7E56"/>
    <w:rsid w:val="000F334C"/>
    <w:rsid w:val="00367FD3"/>
    <w:rsid w:val="004249C9"/>
    <w:rsid w:val="0049728D"/>
    <w:rsid w:val="004B2D4E"/>
    <w:rsid w:val="004B3D1C"/>
    <w:rsid w:val="004E5853"/>
    <w:rsid w:val="00506557"/>
    <w:rsid w:val="00545618"/>
    <w:rsid w:val="005B0E39"/>
    <w:rsid w:val="005E0CBF"/>
    <w:rsid w:val="006075B7"/>
    <w:rsid w:val="006E3F37"/>
    <w:rsid w:val="0072327C"/>
    <w:rsid w:val="007554E2"/>
    <w:rsid w:val="00797000"/>
    <w:rsid w:val="008E1216"/>
    <w:rsid w:val="009567C9"/>
    <w:rsid w:val="009921FD"/>
    <w:rsid w:val="009D4FEB"/>
    <w:rsid w:val="00A00A0F"/>
    <w:rsid w:val="00A4200A"/>
    <w:rsid w:val="00B163BD"/>
    <w:rsid w:val="00BC4808"/>
    <w:rsid w:val="00D14A2F"/>
    <w:rsid w:val="00D27B92"/>
    <w:rsid w:val="00E37B2F"/>
    <w:rsid w:val="00ED398B"/>
    <w:rsid w:val="00F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06CA"/>
  <w15:chartTrackingRefBased/>
  <w15:docId w15:val="{FB6E5E0B-FE71-2C49-BC3D-A2840F8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Straulino Elisa</dc:creator>
  <cp:keywords/>
  <dc:description/>
  <cp:lastModifiedBy>sartoril</cp:lastModifiedBy>
  <cp:revision>2</cp:revision>
  <dcterms:created xsi:type="dcterms:W3CDTF">2023-07-13T13:45:00Z</dcterms:created>
  <dcterms:modified xsi:type="dcterms:W3CDTF">2023-07-13T13:45:00Z</dcterms:modified>
</cp:coreProperties>
</file>