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E1178" w:rsidRPr="00C453FB" w:rsidRDefault="003E1178" w:rsidP="003E1178">
      <w:pPr>
        <w:pStyle w:val="RSCT03TableBody"/>
        <w:rPr>
          <w:rFonts w:ascii="Palatino Linotype" w:hAnsi="Palatino Linotype" w:cs="Calibri"/>
          <w:sz w:val="18"/>
          <w:szCs w:val="18"/>
        </w:rPr>
      </w:pPr>
      <w:r w:rsidRPr="005C4878">
        <w:rPr>
          <w:rFonts w:ascii="Palatino Linotype" w:hAnsi="Palatino Linotype" w:cs="Calibri"/>
          <w:b/>
          <w:bCs/>
          <w:sz w:val="18"/>
          <w:szCs w:val="18"/>
        </w:rPr>
        <w:t>T</w:t>
      </w:r>
      <w:r w:rsidR="007F1759" w:rsidRPr="005C4878">
        <w:rPr>
          <w:rFonts w:ascii="Palatino Linotype" w:hAnsi="Palatino Linotype" w:cs="Calibri"/>
          <w:b/>
          <w:bCs/>
          <w:sz w:val="18"/>
          <w:szCs w:val="18"/>
        </w:rPr>
        <w:t>able 1</w:t>
      </w:r>
      <w:r w:rsidR="005C4878" w:rsidRPr="005C4878">
        <w:rPr>
          <w:rFonts w:ascii="Palatino Linotype" w:hAnsi="Palatino Linotype" w:cs="Calibri"/>
          <w:b/>
          <w:bCs/>
          <w:sz w:val="18"/>
          <w:szCs w:val="18"/>
        </w:rPr>
        <w:t>.</w:t>
      </w:r>
      <w:r w:rsidRPr="005C4878">
        <w:rPr>
          <w:rFonts w:ascii="Palatino Linotype" w:hAnsi="Palatino Linotype" w:cs="Calibri"/>
          <w:b/>
          <w:bCs/>
          <w:sz w:val="18"/>
          <w:szCs w:val="18"/>
        </w:rPr>
        <w:t xml:space="preserve"> </w:t>
      </w:r>
      <w:r w:rsidRPr="00C453FB">
        <w:rPr>
          <w:rFonts w:ascii="Palatino Linotype" w:hAnsi="Palatino Linotype" w:cs="Calibri"/>
          <w:sz w:val="18"/>
          <w:szCs w:val="18"/>
        </w:rPr>
        <w:t>DEseq2 analysis of 40 genes with the lowest/highest differential expression</w:t>
      </w:r>
    </w:p>
    <w:tbl>
      <w:tblPr>
        <w:tblW w:w="8330" w:type="dxa"/>
        <w:jc w:val="center"/>
        <w:tblLayout w:type="fixed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123"/>
        <w:gridCol w:w="1630"/>
        <w:gridCol w:w="1290"/>
        <w:gridCol w:w="246"/>
        <w:gridCol w:w="1134"/>
        <w:gridCol w:w="1630"/>
        <w:gridCol w:w="1277"/>
      </w:tblGrid>
      <w:tr w:rsidR="003E1178" w:rsidRPr="00C453FB" w:rsidTr="009C5320">
        <w:trPr>
          <w:trHeight w:val="200"/>
          <w:jc w:val="center"/>
        </w:trPr>
        <w:tc>
          <w:tcPr>
            <w:tcW w:w="4043" w:type="dxa"/>
            <w:gridSpan w:val="3"/>
            <w:tcBorders>
              <w:top w:val="single" w:sz="12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  <w:lang w:bidi="ar"/>
              </w:rPr>
            </w:pPr>
            <w:r w:rsidRPr="00C453FB">
              <w:rPr>
                <w:rFonts w:ascii="Palatino Linotype" w:hAnsi="Palatino Linotype" w:cs="Calibri"/>
                <w:sz w:val="20"/>
                <w:szCs w:val="20"/>
                <w:lang w:bidi="ar"/>
              </w:rPr>
              <w:t>down</w:t>
            </w:r>
          </w:p>
        </w:tc>
        <w:tc>
          <w:tcPr>
            <w:tcW w:w="246" w:type="dxa"/>
            <w:tcBorders>
              <w:top w:val="single" w:sz="12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  <w:lang w:bidi="ar"/>
              </w:rPr>
            </w:pPr>
          </w:p>
        </w:tc>
        <w:tc>
          <w:tcPr>
            <w:tcW w:w="4041" w:type="dxa"/>
            <w:gridSpan w:val="3"/>
            <w:tcBorders>
              <w:top w:val="single" w:sz="12" w:space="0" w:color="auto"/>
              <w:bottom w:val="single" w:sz="4" w:space="0" w:color="auto"/>
            </w:tcBorders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  <w:lang w:bidi="ar"/>
              </w:rPr>
            </w:pPr>
            <w:r w:rsidRPr="00C453FB">
              <w:rPr>
                <w:rFonts w:ascii="Palatino Linotype" w:hAnsi="Palatino Linotype" w:cs="Calibri"/>
                <w:sz w:val="20"/>
                <w:szCs w:val="20"/>
                <w:lang w:bidi="ar"/>
              </w:rPr>
              <w:t>up</w:t>
            </w:r>
          </w:p>
        </w:tc>
      </w:tr>
      <w:tr w:rsidR="003E1178" w:rsidRPr="00C453FB" w:rsidTr="009C5320">
        <w:trPr>
          <w:trHeight w:val="240"/>
          <w:jc w:val="center"/>
        </w:trPr>
        <w:tc>
          <w:tcPr>
            <w:tcW w:w="1123" w:type="dxa"/>
            <w:tcBorders>
              <w:top w:val="single" w:sz="4" w:space="0" w:color="auto"/>
            </w:tcBorders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sz w:val="20"/>
                <w:szCs w:val="20"/>
                <w:lang w:bidi="ar"/>
              </w:rPr>
              <w:t>gene name</w:t>
            </w:r>
          </w:p>
        </w:tc>
        <w:tc>
          <w:tcPr>
            <w:tcW w:w="1630" w:type="dxa"/>
            <w:tcBorders>
              <w:top w:val="single" w:sz="4" w:space="0" w:color="auto"/>
            </w:tcBorders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sz w:val="20"/>
                <w:szCs w:val="20"/>
                <w:lang w:bidi="ar"/>
              </w:rPr>
              <w:t>log2FoldChange</w:t>
            </w:r>
          </w:p>
        </w:tc>
        <w:tc>
          <w:tcPr>
            <w:tcW w:w="1290" w:type="dxa"/>
            <w:tcBorders>
              <w:top w:val="single" w:sz="4" w:space="0" w:color="auto"/>
            </w:tcBorders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</w:rPr>
            </w:pPr>
            <w:proofErr w:type="spellStart"/>
            <w:r w:rsidRPr="00C453FB">
              <w:rPr>
                <w:rFonts w:ascii="Palatino Linotype" w:hAnsi="Palatino Linotype" w:cs="Calibri"/>
                <w:sz w:val="20"/>
                <w:szCs w:val="20"/>
                <w:lang w:bidi="ar"/>
              </w:rPr>
              <w:t>padj</w:t>
            </w:r>
            <w:proofErr w:type="spellEnd"/>
          </w:p>
        </w:tc>
        <w:tc>
          <w:tcPr>
            <w:tcW w:w="246" w:type="dxa"/>
            <w:tcBorders>
              <w:top w:val="single" w:sz="4" w:space="0" w:color="auto"/>
            </w:tcBorders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  <w:lang w:bidi="ar"/>
              </w:rPr>
            </w:pPr>
          </w:p>
        </w:tc>
        <w:tc>
          <w:tcPr>
            <w:tcW w:w="1134" w:type="dxa"/>
            <w:tcBorders>
              <w:top w:val="single" w:sz="4" w:space="0" w:color="auto"/>
            </w:tcBorders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sz w:val="20"/>
                <w:szCs w:val="20"/>
                <w:lang w:bidi="ar"/>
              </w:rPr>
              <w:t>gene name</w:t>
            </w:r>
          </w:p>
        </w:tc>
        <w:tc>
          <w:tcPr>
            <w:tcW w:w="1630" w:type="dxa"/>
            <w:tcBorders>
              <w:top w:val="single" w:sz="4" w:space="0" w:color="auto"/>
            </w:tcBorders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sz w:val="20"/>
                <w:szCs w:val="20"/>
                <w:lang w:bidi="ar"/>
              </w:rPr>
              <w:t>log2FoldChange</w:t>
            </w:r>
          </w:p>
        </w:tc>
        <w:tc>
          <w:tcPr>
            <w:tcW w:w="1277" w:type="dxa"/>
            <w:tcBorders>
              <w:top w:val="single" w:sz="4" w:space="0" w:color="auto"/>
            </w:tcBorders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</w:rPr>
            </w:pPr>
            <w:proofErr w:type="spellStart"/>
            <w:r w:rsidRPr="00C453FB">
              <w:rPr>
                <w:rFonts w:ascii="Palatino Linotype" w:hAnsi="Palatino Linotype" w:cs="Calibri"/>
                <w:sz w:val="20"/>
                <w:szCs w:val="20"/>
                <w:lang w:bidi="ar"/>
              </w:rPr>
              <w:t>padj</w:t>
            </w:r>
            <w:proofErr w:type="spellEnd"/>
          </w:p>
        </w:tc>
      </w:tr>
      <w:tr w:rsidR="003E1178" w:rsidRPr="00C453FB" w:rsidTr="009C5320">
        <w:trPr>
          <w:trHeight w:val="240"/>
          <w:jc w:val="center"/>
        </w:trPr>
        <w:tc>
          <w:tcPr>
            <w:tcW w:w="1123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w w:val="108"/>
                <w:sz w:val="20"/>
                <w:szCs w:val="20"/>
              </w:rPr>
              <w:t>SLITRK3</w:t>
            </w:r>
          </w:p>
        </w:tc>
        <w:tc>
          <w:tcPr>
            <w:tcW w:w="1630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sz w:val="20"/>
                <w:szCs w:val="20"/>
                <w:lang w:bidi="ar"/>
              </w:rPr>
              <w:t>-7.045854882</w:t>
            </w:r>
          </w:p>
        </w:tc>
        <w:tc>
          <w:tcPr>
            <w:tcW w:w="1290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sz w:val="20"/>
                <w:szCs w:val="20"/>
                <w:lang w:bidi="ar"/>
              </w:rPr>
              <w:t>2.65248E-42</w:t>
            </w:r>
          </w:p>
        </w:tc>
        <w:tc>
          <w:tcPr>
            <w:tcW w:w="246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  <w:lang w:bidi="ar"/>
              </w:rPr>
            </w:pPr>
          </w:p>
        </w:tc>
        <w:tc>
          <w:tcPr>
            <w:tcW w:w="1134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sz w:val="20"/>
                <w:szCs w:val="20"/>
                <w:lang w:bidi="ar"/>
              </w:rPr>
              <w:t>SLITRK3</w:t>
            </w:r>
          </w:p>
        </w:tc>
        <w:tc>
          <w:tcPr>
            <w:tcW w:w="1630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sz w:val="20"/>
                <w:szCs w:val="20"/>
                <w:lang w:bidi="ar"/>
              </w:rPr>
              <w:t>9.909348963</w:t>
            </w:r>
          </w:p>
        </w:tc>
        <w:tc>
          <w:tcPr>
            <w:tcW w:w="1277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sz w:val="20"/>
                <w:szCs w:val="20"/>
                <w:lang w:bidi="ar"/>
              </w:rPr>
              <w:t>1.37017E-26</w:t>
            </w:r>
          </w:p>
        </w:tc>
      </w:tr>
      <w:tr w:rsidR="003E1178" w:rsidRPr="00C453FB" w:rsidTr="009C5320">
        <w:trPr>
          <w:trHeight w:val="240"/>
          <w:jc w:val="center"/>
        </w:trPr>
        <w:tc>
          <w:tcPr>
            <w:tcW w:w="1123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sz w:val="20"/>
                <w:szCs w:val="20"/>
                <w:lang w:bidi="ar"/>
              </w:rPr>
              <w:t>CRYGD</w:t>
            </w:r>
          </w:p>
        </w:tc>
        <w:tc>
          <w:tcPr>
            <w:tcW w:w="1630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sz w:val="20"/>
                <w:szCs w:val="20"/>
                <w:lang w:bidi="ar"/>
              </w:rPr>
              <w:t>-6.771782151</w:t>
            </w:r>
          </w:p>
        </w:tc>
        <w:tc>
          <w:tcPr>
            <w:tcW w:w="1290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sz w:val="20"/>
                <w:szCs w:val="20"/>
                <w:lang w:bidi="ar"/>
              </w:rPr>
              <w:t>3.8109E-64</w:t>
            </w:r>
          </w:p>
        </w:tc>
        <w:tc>
          <w:tcPr>
            <w:tcW w:w="246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  <w:lang w:bidi="ar"/>
              </w:rPr>
            </w:pPr>
          </w:p>
        </w:tc>
        <w:tc>
          <w:tcPr>
            <w:tcW w:w="1134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sz w:val="20"/>
                <w:szCs w:val="20"/>
                <w:lang w:bidi="ar"/>
              </w:rPr>
              <w:t>CRYGD</w:t>
            </w:r>
          </w:p>
        </w:tc>
        <w:tc>
          <w:tcPr>
            <w:tcW w:w="1630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sz w:val="20"/>
                <w:szCs w:val="20"/>
                <w:lang w:bidi="ar"/>
              </w:rPr>
              <w:t>9.757223286</w:t>
            </w:r>
          </w:p>
        </w:tc>
        <w:tc>
          <w:tcPr>
            <w:tcW w:w="1277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sz w:val="20"/>
                <w:szCs w:val="20"/>
                <w:lang w:bidi="ar"/>
              </w:rPr>
              <w:t>1.29737E-08</w:t>
            </w:r>
          </w:p>
        </w:tc>
      </w:tr>
      <w:tr w:rsidR="003E1178" w:rsidRPr="00C453FB" w:rsidTr="009C5320">
        <w:trPr>
          <w:trHeight w:val="352"/>
          <w:jc w:val="center"/>
        </w:trPr>
        <w:tc>
          <w:tcPr>
            <w:tcW w:w="1123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sz w:val="20"/>
                <w:szCs w:val="20"/>
                <w:lang w:bidi="ar"/>
              </w:rPr>
              <w:t>PAEP</w:t>
            </w:r>
          </w:p>
        </w:tc>
        <w:tc>
          <w:tcPr>
            <w:tcW w:w="1630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sz w:val="20"/>
                <w:szCs w:val="20"/>
                <w:lang w:bidi="ar"/>
              </w:rPr>
              <w:t>-6.708864195</w:t>
            </w:r>
          </w:p>
        </w:tc>
        <w:tc>
          <w:tcPr>
            <w:tcW w:w="1290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sz w:val="20"/>
                <w:szCs w:val="20"/>
                <w:lang w:bidi="ar"/>
              </w:rPr>
              <w:t>1.73502E-29</w:t>
            </w:r>
          </w:p>
        </w:tc>
        <w:tc>
          <w:tcPr>
            <w:tcW w:w="246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  <w:lang w:bidi="ar"/>
              </w:rPr>
            </w:pPr>
          </w:p>
        </w:tc>
        <w:tc>
          <w:tcPr>
            <w:tcW w:w="1134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sz w:val="20"/>
                <w:szCs w:val="20"/>
                <w:lang w:bidi="ar"/>
              </w:rPr>
              <w:t>PAEP</w:t>
            </w:r>
          </w:p>
        </w:tc>
        <w:tc>
          <w:tcPr>
            <w:tcW w:w="1630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sz w:val="20"/>
                <w:szCs w:val="20"/>
                <w:lang w:bidi="ar"/>
              </w:rPr>
              <w:t>8.0982045</w:t>
            </w:r>
          </w:p>
        </w:tc>
        <w:tc>
          <w:tcPr>
            <w:tcW w:w="1277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sz w:val="20"/>
                <w:szCs w:val="20"/>
                <w:lang w:bidi="ar"/>
              </w:rPr>
              <w:t>5.60951E-37</w:t>
            </w:r>
          </w:p>
        </w:tc>
      </w:tr>
      <w:tr w:rsidR="003E1178" w:rsidRPr="00C453FB" w:rsidTr="009C5320">
        <w:trPr>
          <w:trHeight w:val="240"/>
          <w:jc w:val="center"/>
        </w:trPr>
        <w:tc>
          <w:tcPr>
            <w:tcW w:w="1123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sz w:val="20"/>
                <w:szCs w:val="20"/>
                <w:lang w:bidi="ar"/>
              </w:rPr>
              <w:t>C7</w:t>
            </w:r>
          </w:p>
        </w:tc>
        <w:tc>
          <w:tcPr>
            <w:tcW w:w="1630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sz w:val="20"/>
                <w:szCs w:val="20"/>
                <w:lang w:bidi="ar"/>
              </w:rPr>
              <w:t>-6.66727242</w:t>
            </w:r>
          </w:p>
        </w:tc>
        <w:tc>
          <w:tcPr>
            <w:tcW w:w="1290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sz w:val="20"/>
                <w:szCs w:val="20"/>
                <w:lang w:bidi="ar"/>
              </w:rPr>
              <w:t>3.52295E-33</w:t>
            </w:r>
          </w:p>
        </w:tc>
        <w:tc>
          <w:tcPr>
            <w:tcW w:w="246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  <w:lang w:bidi="ar"/>
              </w:rPr>
            </w:pPr>
          </w:p>
        </w:tc>
        <w:tc>
          <w:tcPr>
            <w:tcW w:w="1134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sz w:val="20"/>
                <w:szCs w:val="20"/>
                <w:lang w:bidi="ar"/>
              </w:rPr>
              <w:t>C7</w:t>
            </w:r>
          </w:p>
        </w:tc>
        <w:tc>
          <w:tcPr>
            <w:tcW w:w="1630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sz w:val="20"/>
                <w:szCs w:val="20"/>
                <w:lang w:bidi="ar"/>
              </w:rPr>
              <w:t>7.867951817</w:t>
            </w:r>
          </w:p>
        </w:tc>
        <w:tc>
          <w:tcPr>
            <w:tcW w:w="1277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sz w:val="20"/>
                <w:szCs w:val="20"/>
                <w:lang w:bidi="ar"/>
              </w:rPr>
              <w:t>2.74225E-51</w:t>
            </w:r>
          </w:p>
        </w:tc>
      </w:tr>
      <w:tr w:rsidR="003E1178" w:rsidRPr="00C453FB" w:rsidTr="009C5320">
        <w:trPr>
          <w:trHeight w:val="240"/>
          <w:jc w:val="center"/>
        </w:trPr>
        <w:tc>
          <w:tcPr>
            <w:tcW w:w="1123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sz w:val="20"/>
                <w:szCs w:val="20"/>
                <w:lang w:bidi="ar"/>
              </w:rPr>
              <w:t>WFIKKN2</w:t>
            </w:r>
          </w:p>
        </w:tc>
        <w:tc>
          <w:tcPr>
            <w:tcW w:w="1630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sz w:val="20"/>
                <w:szCs w:val="20"/>
                <w:lang w:bidi="ar"/>
              </w:rPr>
              <w:t>-6.607976281</w:t>
            </w:r>
          </w:p>
        </w:tc>
        <w:tc>
          <w:tcPr>
            <w:tcW w:w="1290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sz w:val="20"/>
                <w:szCs w:val="20"/>
                <w:lang w:bidi="ar"/>
              </w:rPr>
              <w:t>4.92632E-06</w:t>
            </w:r>
          </w:p>
        </w:tc>
        <w:tc>
          <w:tcPr>
            <w:tcW w:w="246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  <w:lang w:bidi="ar"/>
              </w:rPr>
            </w:pPr>
          </w:p>
        </w:tc>
        <w:tc>
          <w:tcPr>
            <w:tcW w:w="1134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sz w:val="20"/>
                <w:szCs w:val="20"/>
                <w:lang w:bidi="ar"/>
              </w:rPr>
              <w:t>WFIKKN2</w:t>
            </w:r>
          </w:p>
        </w:tc>
        <w:tc>
          <w:tcPr>
            <w:tcW w:w="1630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sz w:val="20"/>
                <w:szCs w:val="20"/>
                <w:lang w:bidi="ar"/>
              </w:rPr>
              <w:t>7.86526619</w:t>
            </w:r>
          </w:p>
        </w:tc>
        <w:tc>
          <w:tcPr>
            <w:tcW w:w="1277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sz w:val="20"/>
                <w:szCs w:val="20"/>
                <w:lang w:bidi="ar"/>
              </w:rPr>
              <w:t>4.43467E-65</w:t>
            </w:r>
          </w:p>
        </w:tc>
      </w:tr>
      <w:tr w:rsidR="003E1178" w:rsidRPr="00C453FB" w:rsidTr="009C5320">
        <w:trPr>
          <w:trHeight w:val="240"/>
          <w:jc w:val="center"/>
        </w:trPr>
        <w:tc>
          <w:tcPr>
            <w:tcW w:w="1123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sz w:val="20"/>
                <w:szCs w:val="20"/>
                <w:lang w:bidi="ar"/>
              </w:rPr>
              <w:t>ADH1B</w:t>
            </w:r>
          </w:p>
        </w:tc>
        <w:tc>
          <w:tcPr>
            <w:tcW w:w="1630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sz w:val="20"/>
                <w:szCs w:val="20"/>
                <w:lang w:bidi="ar"/>
              </w:rPr>
              <w:t>-6.313665892</w:t>
            </w:r>
          </w:p>
        </w:tc>
        <w:tc>
          <w:tcPr>
            <w:tcW w:w="1290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sz w:val="20"/>
                <w:szCs w:val="20"/>
                <w:lang w:bidi="ar"/>
              </w:rPr>
              <w:t>6.84497E-16</w:t>
            </w:r>
          </w:p>
        </w:tc>
        <w:tc>
          <w:tcPr>
            <w:tcW w:w="246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  <w:lang w:bidi="ar"/>
              </w:rPr>
            </w:pPr>
          </w:p>
        </w:tc>
        <w:tc>
          <w:tcPr>
            <w:tcW w:w="1134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sz w:val="20"/>
                <w:szCs w:val="20"/>
                <w:lang w:bidi="ar"/>
              </w:rPr>
              <w:t>ADH1B</w:t>
            </w:r>
          </w:p>
        </w:tc>
        <w:tc>
          <w:tcPr>
            <w:tcW w:w="1630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sz w:val="20"/>
                <w:szCs w:val="20"/>
                <w:lang w:bidi="ar"/>
              </w:rPr>
              <w:t>7.791130928</w:t>
            </w:r>
          </w:p>
        </w:tc>
        <w:tc>
          <w:tcPr>
            <w:tcW w:w="1277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sz w:val="20"/>
                <w:szCs w:val="20"/>
                <w:lang w:bidi="ar"/>
              </w:rPr>
              <w:t>1.72672E-35</w:t>
            </w:r>
          </w:p>
        </w:tc>
      </w:tr>
      <w:tr w:rsidR="003E1178" w:rsidRPr="00C453FB" w:rsidTr="009C5320">
        <w:trPr>
          <w:trHeight w:val="240"/>
          <w:jc w:val="center"/>
        </w:trPr>
        <w:tc>
          <w:tcPr>
            <w:tcW w:w="1123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sz w:val="20"/>
                <w:szCs w:val="20"/>
                <w:lang w:bidi="ar"/>
              </w:rPr>
              <w:t>DPT</w:t>
            </w:r>
          </w:p>
        </w:tc>
        <w:tc>
          <w:tcPr>
            <w:tcW w:w="1630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sz w:val="20"/>
                <w:szCs w:val="20"/>
                <w:lang w:bidi="ar"/>
              </w:rPr>
              <w:t>-5.914142601</w:t>
            </w:r>
          </w:p>
        </w:tc>
        <w:tc>
          <w:tcPr>
            <w:tcW w:w="1290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sz w:val="20"/>
                <w:szCs w:val="20"/>
                <w:lang w:bidi="ar"/>
              </w:rPr>
              <w:t>2.93564E-13</w:t>
            </w:r>
          </w:p>
        </w:tc>
        <w:tc>
          <w:tcPr>
            <w:tcW w:w="246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  <w:lang w:bidi="ar"/>
              </w:rPr>
            </w:pPr>
          </w:p>
        </w:tc>
        <w:tc>
          <w:tcPr>
            <w:tcW w:w="1134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sz w:val="20"/>
                <w:szCs w:val="20"/>
                <w:lang w:bidi="ar"/>
              </w:rPr>
              <w:t>DPT</w:t>
            </w:r>
          </w:p>
        </w:tc>
        <w:tc>
          <w:tcPr>
            <w:tcW w:w="1630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sz w:val="20"/>
                <w:szCs w:val="20"/>
                <w:lang w:bidi="ar"/>
              </w:rPr>
              <w:t>7.783827793</w:t>
            </w:r>
          </w:p>
        </w:tc>
        <w:tc>
          <w:tcPr>
            <w:tcW w:w="1277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sz w:val="20"/>
                <w:szCs w:val="20"/>
                <w:lang w:bidi="ar"/>
              </w:rPr>
              <w:t>7.04687E-57</w:t>
            </w:r>
          </w:p>
        </w:tc>
      </w:tr>
      <w:tr w:rsidR="003E1178" w:rsidRPr="00C453FB" w:rsidTr="009C5320">
        <w:trPr>
          <w:trHeight w:val="90"/>
          <w:jc w:val="center"/>
        </w:trPr>
        <w:tc>
          <w:tcPr>
            <w:tcW w:w="1123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sz w:val="20"/>
                <w:szCs w:val="20"/>
              </w:rPr>
              <w:t>C1orf141</w:t>
            </w:r>
          </w:p>
        </w:tc>
        <w:tc>
          <w:tcPr>
            <w:tcW w:w="1630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sz w:val="20"/>
                <w:szCs w:val="20"/>
              </w:rPr>
              <w:t>-5.886952237</w:t>
            </w:r>
          </w:p>
        </w:tc>
        <w:tc>
          <w:tcPr>
            <w:tcW w:w="1290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sz w:val="20"/>
                <w:szCs w:val="20"/>
              </w:rPr>
              <w:t>1.96561E-27</w:t>
            </w:r>
          </w:p>
        </w:tc>
        <w:tc>
          <w:tcPr>
            <w:tcW w:w="246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  <w:lang w:bidi="ar"/>
              </w:rPr>
            </w:pPr>
          </w:p>
        </w:tc>
        <w:tc>
          <w:tcPr>
            <w:tcW w:w="1134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sz w:val="20"/>
                <w:szCs w:val="20"/>
                <w:lang w:bidi="ar"/>
              </w:rPr>
              <w:t>C1orf141</w:t>
            </w:r>
          </w:p>
        </w:tc>
        <w:tc>
          <w:tcPr>
            <w:tcW w:w="1630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sz w:val="20"/>
                <w:szCs w:val="20"/>
                <w:lang w:bidi="ar"/>
              </w:rPr>
              <w:t>7.62669752</w:t>
            </w:r>
          </w:p>
        </w:tc>
        <w:tc>
          <w:tcPr>
            <w:tcW w:w="1277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sz w:val="20"/>
                <w:szCs w:val="20"/>
                <w:lang w:bidi="ar"/>
              </w:rPr>
              <w:t>3.24032E-23</w:t>
            </w:r>
          </w:p>
        </w:tc>
      </w:tr>
      <w:tr w:rsidR="003E1178" w:rsidRPr="00C453FB" w:rsidTr="009C5320">
        <w:trPr>
          <w:trHeight w:val="240"/>
          <w:jc w:val="center"/>
        </w:trPr>
        <w:tc>
          <w:tcPr>
            <w:tcW w:w="1123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sz w:val="20"/>
                <w:szCs w:val="20"/>
              </w:rPr>
              <w:t>DAW1</w:t>
            </w:r>
          </w:p>
        </w:tc>
        <w:tc>
          <w:tcPr>
            <w:tcW w:w="1630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sz w:val="20"/>
                <w:szCs w:val="20"/>
              </w:rPr>
              <w:t>-5.866866246</w:t>
            </w:r>
          </w:p>
        </w:tc>
        <w:tc>
          <w:tcPr>
            <w:tcW w:w="1290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sz w:val="20"/>
                <w:szCs w:val="20"/>
              </w:rPr>
              <w:t>1.3 1979E-18</w:t>
            </w:r>
          </w:p>
        </w:tc>
        <w:tc>
          <w:tcPr>
            <w:tcW w:w="246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  <w:lang w:bidi="ar"/>
              </w:rPr>
            </w:pPr>
          </w:p>
        </w:tc>
        <w:tc>
          <w:tcPr>
            <w:tcW w:w="1134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sz w:val="20"/>
                <w:szCs w:val="20"/>
                <w:lang w:bidi="ar"/>
              </w:rPr>
              <w:t>DAW1</w:t>
            </w:r>
          </w:p>
        </w:tc>
        <w:tc>
          <w:tcPr>
            <w:tcW w:w="1630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sz w:val="20"/>
                <w:szCs w:val="20"/>
                <w:lang w:bidi="ar"/>
              </w:rPr>
              <w:t>7.603226886</w:t>
            </w:r>
          </w:p>
        </w:tc>
        <w:tc>
          <w:tcPr>
            <w:tcW w:w="1277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sz w:val="20"/>
                <w:szCs w:val="20"/>
                <w:lang w:bidi="ar"/>
              </w:rPr>
              <w:t>2.01716E-43</w:t>
            </w:r>
          </w:p>
        </w:tc>
      </w:tr>
      <w:tr w:rsidR="003E1178" w:rsidRPr="00C453FB" w:rsidTr="009C5320">
        <w:trPr>
          <w:trHeight w:val="240"/>
          <w:jc w:val="center"/>
        </w:trPr>
        <w:tc>
          <w:tcPr>
            <w:tcW w:w="1123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sz w:val="20"/>
                <w:szCs w:val="20"/>
              </w:rPr>
              <w:t>ADCY8</w:t>
            </w:r>
          </w:p>
        </w:tc>
        <w:tc>
          <w:tcPr>
            <w:tcW w:w="1630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sz w:val="20"/>
                <w:szCs w:val="20"/>
              </w:rPr>
              <w:t>-5.792891963</w:t>
            </w:r>
          </w:p>
        </w:tc>
        <w:tc>
          <w:tcPr>
            <w:tcW w:w="1290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sz w:val="20"/>
                <w:szCs w:val="20"/>
              </w:rPr>
              <w:t>2.39409E-07</w:t>
            </w:r>
          </w:p>
        </w:tc>
        <w:tc>
          <w:tcPr>
            <w:tcW w:w="246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  <w:lang w:bidi="ar"/>
              </w:rPr>
            </w:pPr>
          </w:p>
        </w:tc>
        <w:tc>
          <w:tcPr>
            <w:tcW w:w="1134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sz w:val="20"/>
                <w:szCs w:val="20"/>
                <w:lang w:bidi="ar"/>
              </w:rPr>
              <w:t>ADCY8</w:t>
            </w:r>
          </w:p>
        </w:tc>
        <w:tc>
          <w:tcPr>
            <w:tcW w:w="1630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sz w:val="20"/>
                <w:szCs w:val="20"/>
                <w:lang w:bidi="ar"/>
              </w:rPr>
              <w:t>7.600359195</w:t>
            </w:r>
          </w:p>
        </w:tc>
        <w:tc>
          <w:tcPr>
            <w:tcW w:w="1277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sz w:val="20"/>
                <w:szCs w:val="20"/>
                <w:lang w:bidi="ar"/>
              </w:rPr>
              <w:t>1.27994E-14</w:t>
            </w:r>
          </w:p>
        </w:tc>
      </w:tr>
      <w:tr w:rsidR="003E1178" w:rsidRPr="00C453FB" w:rsidTr="009C5320">
        <w:trPr>
          <w:trHeight w:val="240"/>
          <w:jc w:val="center"/>
        </w:trPr>
        <w:tc>
          <w:tcPr>
            <w:tcW w:w="1123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sz w:val="20"/>
                <w:szCs w:val="20"/>
                <w:lang w:bidi="ar"/>
              </w:rPr>
              <w:t>ADRB3</w:t>
            </w:r>
          </w:p>
        </w:tc>
        <w:tc>
          <w:tcPr>
            <w:tcW w:w="1630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sz w:val="20"/>
                <w:szCs w:val="20"/>
                <w:lang w:bidi="ar"/>
              </w:rPr>
              <w:t>-5.760130641</w:t>
            </w:r>
          </w:p>
        </w:tc>
        <w:tc>
          <w:tcPr>
            <w:tcW w:w="1290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sz w:val="20"/>
                <w:szCs w:val="20"/>
                <w:lang w:bidi="ar"/>
              </w:rPr>
              <w:t>1.89031E-08</w:t>
            </w:r>
          </w:p>
        </w:tc>
        <w:tc>
          <w:tcPr>
            <w:tcW w:w="246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  <w:lang w:bidi="ar"/>
              </w:rPr>
            </w:pPr>
          </w:p>
        </w:tc>
        <w:tc>
          <w:tcPr>
            <w:tcW w:w="1134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sz w:val="20"/>
                <w:szCs w:val="20"/>
                <w:lang w:bidi="ar"/>
              </w:rPr>
              <w:t>ADRB3</w:t>
            </w:r>
          </w:p>
        </w:tc>
        <w:tc>
          <w:tcPr>
            <w:tcW w:w="1630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sz w:val="20"/>
                <w:szCs w:val="20"/>
                <w:lang w:bidi="ar"/>
              </w:rPr>
              <w:t>7.487323893</w:t>
            </w:r>
          </w:p>
        </w:tc>
        <w:tc>
          <w:tcPr>
            <w:tcW w:w="1277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sz w:val="20"/>
                <w:szCs w:val="20"/>
                <w:lang w:bidi="ar"/>
              </w:rPr>
              <w:t>1.18912E-55</w:t>
            </w:r>
          </w:p>
        </w:tc>
      </w:tr>
      <w:tr w:rsidR="003E1178" w:rsidRPr="00C453FB" w:rsidTr="009C5320">
        <w:trPr>
          <w:trHeight w:val="240"/>
          <w:jc w:val="center"/>
        </w:trPr>
        <w:tc>
          <w:tcPr>
            <w:tcW w:w="1123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sz w:val="20"/>
                <w:szCs w:val="20"/>
                <w:lang w:bidi="ar"/>
              </w:rPr>
              <w:t>TCF23</w:t>
            </w:r>
          </w:p>
        </w:tc>
        <w:tc>
          <w:tcPr>
            <w:tcW w:w="1630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sz w:val="20"/>
                <w:szCs w:val="20"/>
                <w:lang w:bidi="ar"/>
              </w:rPr>
              <w:t>-5.724501242</w:t>
            </w:r>
          </w:p>
        </w:tc>
        <w:tc>
          <w:tcPr>
            <w:tcW w:w="1290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sz w:val="20"/>
                <w:szCs w:val="20"/>
                <w:lang w:bidi="ar"/>
              </w:rPr>
              <w:t>0.007549198</w:t>
            </w:r>
          </w:p>
        </w:tc>
        <w:tc>
          <w:tcPr>
            <w:tcW w:w="246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  <w:lang w:bidi="ar"/>
              </w:rPr>
            </w:pPr>
          </w:p>
        </w:tc>
        <w:tc>
          <w:tcPr>
            <w:tcW w:w="1134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sz w:val="20"/>
                <w:szCs w:val="20"/>
                <w:lang w:bidi="ar"/>
              </w:rPr>
              <w:t>TCF23</w:t>
            </w:r>
          </w:p>
        </w:tc>
        <w:tc>
          <w:tcPr>
            <w:tcW w:w="1630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sz w:val="20"/>
                <w:szCs w:val="20"/>
                <w:lang w:bidi="ar"/>
              </w:rPr>
              <w:t>7.470150135</w:t>
            </w:r>
          </w:p>
        </w:tc>
        <w:tc>
          <w:tcPr>
            <w:tcW w:w="1277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sz w:val="20"/>
                <w:szCs w:val="20"/>
                <w:lang w:bidi="ar"/>
              </w:rPr>
              <w:t>2.56938E-41</w:t>
            </w:r>
          </w:p>
        </w:tc>
      </w:tr>
      <w:tr w:rsidR="003E1178" w:rsidRPr="00C453FB" w:rsidTr="009C5320">
        <w:trPr>
          <w:trHeight w:val="240"/>
          <w:jc w:val="center"/>
        </w:trPr>
        <w:tc>
          <w:tcPr>
            <w:tcW w:w="1123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sz w:val="20"/>
                <w:szCs w:val="20"/>
                <w:lang w:bidi="ar"/>
              </w:rPr>
              <w:t>OGN</w:t>
            </w:r>
          </w:p>
        </w:tc>
        <w:tc>
          <w:tcPr>
            <w:tcW w:w="1630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sz w:val="20"/>
                <w:szCs w:val="20"/>
                <w:lang w:bidi="ar"/>
              </w:rPr>
              <w:t>-5.719919186</w:t>
            </w:r>
          </w:p>
        </w:tc>
        <w:tc>
          <w:tcPr>
            <w:tcW w:w="1290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sz w:val="20"/>
                <w:szCs w:val="20"/>
                <w:lang w:bidi="ar"/>
              </w:rPr>
              <w:t>7.22601E-53</w:t>
            </w:r>
          </w:p>
        </w:tc>
        <w:tc>
          <w:tcPr>
            <w:tcW w:w="246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  <w:lang w:bidi="ar"/>
              </w:rPr>
            </w:pPr>
          </w:p>
        </w:tc>
        <w:tc>
          <w:tcPr>
            <w:tcW w:w="1134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sz w:val="20"/>
                <w:szCs w:val="20"/>
                <w:lang w:bidi="ar"/>
              </w:rPr>
              <w:t>OGN</w:t>
            </w:r>
          </w:p>
        </w:tc>
        <w:tc>
          <w:tcPr>
            <w:tcW w:w="1630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sz w:val="20"/>
                <w:szCs w:val="20"/>
                <w:lang w:bidi="ar"/>
              </w:rPr>
              <w:t>7.312150865</w:t>
            </w:r>
          </w:p>
        </w:tc>
        <w:tc>
          <w:tcPr>
            <w:tcW w:w="1277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sz w:val="20"/>
                <w:szCs w:val="20"/>
                <w:lang w:bidi="ar"/>
              </w:rPr>
              <w:t>6.26209E-34</w:t>
            </w:r>
          </w:p>
        </w:tc>
      </w:tr>
      <w:tr w:rsidR="003E1178" w:rsidRPr="00C453FB" w:rsidTr="009C5320">
        <w:trPr>
          <w:trHeight w:val="240"/>
          <w:jc w:val="center"/>
        </w:trPr>
        <w:tc>
          <w:tcPr>
            <w:tcW w:w="1123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sz w:val="20"/>
                <w:szCs w:val="20"/>
                <w:lang w:bidi="ar"/>
              </w:rPr>
              <w:t>GLRA4</w:t>
            </w:r>
          </w:p>
        </w:tc>
        <w:tc>
          <w:tcPr>
            <w:tcW w:w="1630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sz w:val="20"/>
                <w:szCs w:val="20"/>
                <w:lang w:bidi="ar"/>
              </w:rPr>
              <w:t>-5.701737263</w:t>
            </w:r>
          </w:p>
        </w:tc>
        <w:tc>
          <w:tcPr>
            <w:tcW w:w="1290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sz w:val="20"/>
                <w:szCs w:val="20"/>
                <w:lang w:bidi="ar"/>
              </w:rPr>
              <w:t>2.29571E-19</w:t>
            </w:r>
          </w:p>
        </w:tc>
        <w:tc>
          <w:tcPr>
            <w:tcW w:w="246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  <w:lang w:bidi="ar"/>
              </w:rPr>
            </w:pPr>
          </w:p>
        </w:tc>
        <w:tc>
          <w:tcPr>
            <w:tcW w:w="1134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sz w:val="20"/>
                <w:szCs w:val="20"/>
                <w:lang w:bidi="ar"/>
              </w:rPr>
              <w:t>GLRA4</w:t>
            </w:r>
          </w:p>
        </w:tc>
        <w:tc>
          <w:tcPr>
            <w:tcW w:w="1630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sz w:val="20"/>
                <w:szCs w:val="20"/>
                <w:lang w:bidi="ar"/>
              </w:rPr>
              <w:t>7.205117336</w:t>
            </w:r>
          </w:p>
        </w:tc>
        <w:tc>
          <w:tcPr>
            <w:tcW w:w="1277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sz w:val="20"/>
                <w:szCs w:val="20"/>
                <w:lang w:bidi="ar"/>
              </w:rPr>
              <w:t>8.34929E-44</w:t>
            </w:r>
          </w:p>
        </w:tc>
      </w:tr>
      <w:tr w:rsidR="003E1178" w:rsidRPr="00C453FB" w:rsidTr="009C5320">
        <w:trPr>
          <w:trHeight w:val="240"/>
          <w:jc w:val="center"/>
        </w:trPr>
        <w:tc>
          <w:tcPr>
            <w:tcW w:w="1123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sz w:val="20"/>
                <w:szCs w:val="20"/>
                <w:lang w:bidi="ar"/>
              </w:rPr>
              <w:t>TCEAL6</w:t>
            </w:r>
          </w:p>
        </w:tc>
        <w:tc>
          <w:tcPr>
            <w:tcW w:w="1630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sz w:val="20"/>
                <w:szCs w:val="20"/>
                <w:lang w:bidi="ar"/>
              </w:rPr>
              <w:t>-5.672085704</w:t>
            </w:r>
          </w:p>
        </w:tc>
        <w:tc>
          <w:tcPr>
            <w:tcW w:w="1290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sz w:val="20"/>
                <w:szCs w:val="20"/>
                <w:lang w:bidi="ar"/>
              </w:rPr>
              <w:t>1.06702E-13</w:t>
            </w:r>
          </w:p>
        </w:tc>
        <w:tc>
          <w:tcPr>
            <w:tcW w:w="246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  <w:lang w:bidi="ar"/>
              </w:rPr>
            </w:pPr>
          </w:p>
        </w:tc>
        <w:tc>
          <w:tcPr>
            <w:tcW w:w="1134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sz w:val="20"/>
                <w:szCs w:val="20"/>
                <w:lang w:bidi="ar"/>
              </w:rPr>
              <w:t>TCEAL6</w:t>
            </w:r>
          </w:p>
        </w:tc>
        <w:tc>
          <w:tcPr>
            <w:tcW w:w="1630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sz w:val="20"/>
                <w:szCs w:val="20"/>
                <w:lang w:bidi="ar"/>
              </w:rPr>
              <w:t>7.141790863</w:t>
            </w:r>
          </w:p>
        </w:tc>
        <w:tc>
          <w:tcPr>
            <w:tcW w:w="1277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sz w:val="20"/>
                <w:szCs w:val="20"/>
                <w:lang w:bidi="ar"/>
              </w:rPr>
              <w:t>8.01709E-41</w:t>
            </w:r>
          </w:p>
        </w:tc>
      </w:tr>
      <w:tr w:rsidR="003E1178" w:rsidRPr="00C453FB" w:rsidTr="009C5320">
        <w:trPr>
          <w:trHeight w:val="240"/>
          <w:jc w:val="center"/>
        </w:trPr>
        <w:tc>
          <w:tcPr>
            <w:tcW w:w="1123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sz w:val="20"/>
                <w:szCs w:val="20"/>
                <w:lang w:bidi="ar"/>
              </w:rPr>
              <w:t>CCL14</w:t>
            </w:r>
          </w:p>
        </w:tc>
        <w:tc>
          <w:tcPr>
            <w:tcW w:w="1630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sz w:val="20"/>
                <w:szCs w:val="20"/>
                <w:lang w:bidi="ar"/>
              </w:rPr>
              <w:t>-5.656398984</w:t>
            </w:r>
          </w:p>
        </w:tc>
        <w:tc>
          <w:tcPr>
            <w:tcW w:w="1290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sz w:val="20"/>
                <w:szCs w:val="20"/>
                <w:lang w:bidi="ar"/>
              </w:rPr>
              <w:t>1.60974E-08</w:t>
            </w:r>
          </w:p>
        </w:tc>
        <w:tc>
          <w:tcPr>
            <w:tcW w:w="246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  <w:lang w:bidi="ar"/>
              </w:rPr>
            </w:pPr>
          </w:p>
        </w:tc>
        <w:tc>
          <w:tcPr>
            <w:tcW w:w="1134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sz w:val="20"/>
                <w:szCs w:val="20"/>
                <w:lang w:bidi="ar"/>
              </w:rPr>
              <w:t>CCL14</w:t>
            </w:r>
          </w:p>
        </w:tc>
        <w:tc>
          <w:tcPr>
            <w:tcW w:w="1630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sz w:val="20"/>
                <w:szCs w:val="20"/>
                <w:lang w:bidi="ar"/>
              </w:rPr>
              <w:t>6.959937153</w:t>
            </w:r>
          </w:p>
        </w:tc>
        <w:tc>
          <w:tcPr>
            <w:tcW w:w="1277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sz w:val="20"/>
                <w:szCs w:val="20"/>
                <w:lang w:bidi="ar"/>
              </w:rPr>
              <w:t>9.00073E-43</w:t>
            </w:r>
          </w:p>
        </w:tc>
      </w:tr>
      <w:tr w:rsidR="003E1178" w:rsidRPr="00C453FB" w:rsidTr="009C5320">
        <w:trPr>
          <w:trHeight w:val="240"/>
          <w:jc w:val="center"/>
        </w:trPr>
        <w:tc>
          <w:tcPr>
            <w:tcW w:w="1123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sz w:val="20"/>
                <w:szCs w:val="20"/>
                <w:lang w:bidi="ar"/>
              </w:rPr>
              <w:t>TRDN</w:t>
            </w:r>
          </w:p>
        </w:tc>
        <w:tc>
          <w:tcPr>
            <w:tcW w:w="1630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sz w:val="20"/>
                <w:szCs w:val="20"/>
                <w:lang w:bidi="ar"/>
              </w:rPr>
              <w:t>-5.499166448</w:t>
            </w:r>
          </w:p>
        </w:tc>
        <w:tc>
          <w:tcPr>
            <w:tcW w:w="1290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sz w:val="20"/>
                <w:szCs w:val="20"/>
                <w:lang w:bidi="ar"/>
              </w:rPr>
              <w:t>0.002729952</w:t>
            </w:r>
          </w:p>
        </w:tc>
        <w:tc>
          <w:tcPr>
            <w:tcW w:w="246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  <w:lang w:bidi="ar"/>
              </w:rPr>
            </w:pPr>
          </w:p>
        </w:tc>
        <w:tc>
          <w:tcPr>
            <w:tcW w:w="1134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sz w:val="20"/>
                <w:szCs w:val="20"/>
                <w:lang w:bidi="ar"/>
              </w:rPr>
              <w:t>TRDN</w:t>
            </w:r>
          </w:p>
        </w:tc>
        <w:tc>
          <w:tcPr>
            <w:tcW w:w="1630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sz w:val="20"/>
                <w:szCs w:val="20"/>
                <w:lang w:bidi="ar"/>
              </w:rPr>
              <w:t>6.937399443</w:t>
            </w:r>
          </w:p>
        </w:tc>
        <w:tc>
          <w:tcPr>
            <w:tcW w:w="1277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sz w:val="20"/>
                <w:szCs w:val="20"/>
                <w:lang w:bidi="ar"/>
              </w:rPr>
              <w:t>2.23299E-26</w:t>
            </w:r>
          </w:p>
        </w:tc>
      </w:tr>
      <w:tr w:rsidR="003E1178" w:rsidRPr="00C453FB" w:rsidTr="009C5320">
        <w:trPr>
          <w:trHeight w:val="240"/>
          <w:jc w:val="center"/>
        </w:trPr>
        <w:tc>
          <w:tcPr>
            <w:tcW w:w="1123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sz w:val="20"/>
                <w:szCs w:val="20"/>
                <w:lang w:bidi="ar"/>
              </w:rPr>
              <w:t>PTGER3</w:t>
            </w:r>
          </w:p>
        </w:tc>
        <w:tc>
          <w:tcPr>
            <w:tcW w:w="1630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sz w:val="20"/>
                <w:szCs w:val="20"/>
                <w:lang w:bidi="ar"/>
              </w:rPr>
              <w:t>-5.492071687</w:t>
            </w:r>
          </w:p>
        </w:tc>
        <w:tc>
          <w:tcPr>
            <w:tcW w:w="1290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sz w:val="20"/>
                <w:szCs w:val="20"/>
                <w:lang w:bidi="ar"/>
              </w:rPr>
              <w:t>2.39972E-07</w:t>
            </w:r>
          </w:p>
        </w:tc>
        <w:tc>
          <w:tcPr>
            <w:tcW w:w="246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  <w:lang w:bidi="ar"/>
              </w:rPr>
            </w:pPr>
          </w:p>
        </w:tc>
        <w:tc>
          <w:tcPr>
            <w:tcW w:w="1134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sz w:val="20"/>
                <w:szCs w:val="20"/>
                <w:lang w:bidi="ar"/>
              </w:rPr>
              <w:t>PTGER3</w:t>
            </w:r>
          </w:p>
        </w:tc>
        <w:tc>
          <w:tcPr>
            <w:tcW w:w="1630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sz w:val="20"/>
                <w:szCs w:val="20"/>
                <w:lang w:bidi="ar"/>
              </w:rPr>
              <w:t>6.925024294</w:t>
            </w:r>
          </w:p>
        </w:tc>
        <w:tc>
          <w:tcPr>
            <w:tcW w:w="1277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sz w:val="20"/>
                <w:szCs w:val="20"/>
                <w:lang w:bidi="ar"/>
              </w:rPr>
              <w:t>4.63938E-47</w:t>
            </w:r>
          </w:p>
        </w:tc>
      </w:tr>
      <w:tr w:rsidR="003E1178" w:rsidRPr="00C453FB" w:rsidTr="009C5320">
        <w:trPr>
          <w:trHeight w:val="240"/>
          <w:jc w:val="center"/>
        </w:trPr>
        <w:tc>
          <w:tcPr>
            <w:tcW w:w="1123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sz w:val="20"/>
                <w:szCs w:val="20"/>
                <w:lang w:bidi="ar"/>
              </w:rPr>
              <w:t>PTGFR</w:t>
            </w:r>
          </w:p>
        </w:tc>
        <w:tc>
          <w:tcPr>
            <w:tcW w:w="1630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sz w:val="20"/>
                <w:szCs w:val="20"/>
                <w:lang w:bidi="ar"/>
              </w:rPr>
              <w:t>-5.45469131</w:t>
            </w:r>
          </w:p>
        </w:tc>
        <w:tc>
          <w:tcPr>
            <w:tcW w:w="1290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sz w:val="20"/>
                <w:szCs w:val="20"/>
                <w:lang w:bidi="ar"/>
              </w:rPr>
              <w:t>3.2368E-11</w:t>
            </w:r>
          </w:p>
        </w:tc>
        <w:tc>
          <w:tcPr>
            <w:tcW w:w="246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  <w:lang w:bidi="ar"/>
              </w:rPr>
            </w:pPr>
          </w:p>
        </w:tc>
        <w:tc>
          <w:tcPr>
            <w:tcW w:w="1134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sz w:val="20"/>
                <w:szCs w:val="20"/>
                <w:lang w:bidi="ar"/>
              </w:rPr>
              <w:t>PTGFR</w:t>
            </w:r>
          </w:p>
        </w:tc>
        <w:tc>
          <w:tcPr>
            <w:tcW w:w="1630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sz w:val="20"/>
                <w:szCs w:val="20"/>
                <w:lang w:bidi="ar"/>
              </w:rPr>
              <w:t>6.818916909</w:t>
            </w:r>
          </w:p>
        </w:tc>
        <w:tc>
          <w:tcPr>
            <w:tcW w:w="1277" w:type="dxa"/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sz w:val="20"/>
                <w:szCs w:val="20"/>
                <w:lang w:bidi="ar"/>
              </w:rPr>
              <w:t>9.2898E-43</w:t>
            </w:r>
          </w:p>
        </w:tc>
      </w:tr>
      <w:tr w:rsidR="003E1178" w:rsidRPr="00C453FB" w:rsidTr="009C5320">
        <w:trPr>
          <w:trHeight w:val="240"/>
          <w:jc w:val="center"/>
        </w:trPr>
        <w:tc>
          <w:tcPr>
            <w:tcW w:w="1123" w:type="dxa"/>
            <w:tcBorders>
              <w:bottom w:val="single" w:sz="12" w:space="0" w:color="auto"/>
            </w:tcBorders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sz w:val="20"/>
                <w:szCs w:val="20"/>
                <w:lang w:bidi="ar"/>
              </w:rPr>
              <w:t>TMEM196</w:t>
            </w:r>
          </w:p>
        </w:tc>
        <w:tc>
          <w:tcPr>
            <w:tcW w:w="1630" w:type="dxa"/>
            <w:tcBorders>
              <w:bottom w:val="single" w:sz="12" w:space="0" w:color="auto"/>
            </w:tcBorders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sz w:val="20"/>
                <w:szCs w:val="20"/>
                <w:lang w:bidi="ar"/>
              </w:rPr>
              <w:t>-5.425256808</w:t>
            </w:r>
          </w:p>
        </w:tc>
        <w:tc>
          <w:tcPr>
            <w:tcW w:w="1290" w:type="dxa"/>
            <w:tcBorders>
              <w:bottom w:val="single" w:sz="12" w:space="0" w:color="auto"/>
            </w:tcBorders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sz w:val="20"/>
                <w:szCs w:val="20"/>
                <w:lang w:bidi="ar"/>
              </w:rPr>
              <w:t>5.40886E-11</w:t>
            </w:r>
          </w:p>
        </w:tc>
        <w:tc>
          <w:tcPr>
            <w:tcW w:w="246" w:type="dxa"/>
            <w:tcBorders>
              <w:bottom w:val="single" w:sz="12" w:space="0" w:color="auto"/>
            </w:tcBorders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  <w:lang w:bidi="ar"/>
              </w:rPr>
            </w:pPr>
          </w:p>
        </w:tc>
        <w:tc>
          <w:tcPr>
            <w:tcW w:w="1134" w:type="dxa"/>
            <w:tcBorders>
              <w:bottom w:val="single" w:sz="12" w:space="0" w:color="auto"/>
            </w:tcBorders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sz w:val="20"/>
                <w:szCs w:val="20"/>
                <w:lang w:bidi="ar"/>
              </w:rPr>
              <w:t>TMEM196</w:t>
            </w:r>
          </w:p>
        </w:tc>
        <w:tc>
          <w:tcPr>
            <w:tcW w:w="1630" w:type="dxa"/>
            <w:tcBorders>
              <w:bottom w:val="single" w:sz="12" w:space="0" w:color="auto"/>
            </w:tcBorders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sz w:val="20"/>
                <w:szCs w:val="20"/>
                <w:lang w:bidi="ar"/>
              </w:rPr>
              <w:t>6.81113386</w:t>
            </w:r>
          </w:p>
        </w:tc>
        <w:tc>
          <w:tcPr>
            <w:tcW w:w="1277" w:type="dxa"/>
            <w:tcBorders>
              <w:bottom w:val="single" w:sz="12" w:space="0" w:color="auto"/>
            </w:tcBorders>
            <w:shd w:val="clear" w:color="auto" w:fill="auto"/>
            <w:vAlign w:val="bottom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sz w:val="20"/>
                <w:szCs w:val="20"/>
                <w:lang w:bidi="ar"/>
              </w:rPr>
              <w:t>5.75724E-20</w:t>
            </w:r>
          </w:p>
        </w:tc>
      </w:tr>
    </w:tbl>
    <w:p w:rsidR="003E1178" w:rsidRPr="001B4322" w:rsidRDefault="003E1178" w:rsidP="003E1178">
      <w:pPr>
        <w:pStyle w:val="RSCT03TableBody"/>
        <w:rPr>
          <w:rFonts w:ascii="Calibri" w:hAnsi="Calibri" w:cs="Calibri"/>
        </w:rPr>
      </w:pPr>
    </w:p>
    <w:p w:rsidR="003E1178" w:rsidRPr="001B4322" w:rsidRDefault="003E1178" w:rsidP="003E1178">
      <w:pPr>
        <w:pStyle w:val="RSCR02References"/>
        <w:ind w:left="0" w:firstLine="0"/>
        <w:rPr>
          <w:rFonts w:ascii="Calibri" w:hAnsi="Calibri" w:cs="Calibri"/>
          <w:sz w:val="16"/>
          <w:szCs w:val="16"/>
        </w:rPr>
      </w:pPr>
      <w:r w:rsidRPr="001B4322">
        <w:rPr>
          <w:rFonts w:ascii="Calibri" w:hAnsi="Calibri" w:cs="Calibri"/>
          <w:noProof/>
          <w:sz w:val="16"/>
          <w:szCs w:val="16"/>
        </w:rPr>
        <w:drawing>
          <wp:inline distT="0" distB="0" distL="0" distR="0" wp14:anchorId="237F6E79" wp14:editId="6ABDD386">
            <wp:extent cx="3050540" cy="4008755"/>
            <wp:effectExtent l="0" t="0" r="1651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71" r="9796"/>
                    <a:stretch>
                      <a:fillRect/>
                    </a:stretch>
                  </pic:blipFill>
                  <pic:spPr>
                    <a:xfrm>
                      <a:off x="0" y="0"/>
                      <a:ext cx="3058203" cy="4019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1271"/>
        <w:gridCol w:w="1322"/>
        <w:gridCol w:w="2772"/>
        <w:gridCol w:w="1352"/>
        <w:gridCol w:w="1200"/>
      </w:tblGrid>
      <w:tr w:rsidR="003E1178" w:rsidRPr="001B4322" w:rsidTr="009C5320">
        <w:trPr>
          <w:cantSplit/>
          <w:jc w:val="center"/>
        </w:trPr>
        <w:tc>
          <w:tcPr>
            <w:tcW w:w="7917" w:type="dxa"/>
            <w:gridSpan w:val="5"/>
            <w:tcBorders>
              <w:top w:val="nil"/>
              <w:left w:val="nil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3E1178" w:rsidRPr="001B4322" w:rsidRDefault="003E1178" w:rsidP="009C5320">
            <w:pPr>
              <w:pStyle w:val="RSCT03TableBody"/>
              <w:rPr>
                <w:rFonts w:ascii="Calibri" w:eastAsia="DejaVu Sans" w:hAnsi="Calibri" w:cs="Calibri"/>
              </w:rPr>
            </w:pPr>
            <w:r w:rsidRPr="005C4878">
              <w:rPr>
                <w:rFonts w:ascii="Palatino Linotype" w:hAnsi="Palatino Linotype" w:cs="Calibri"/>
                <w:b/>
                <w:bCs/>
                <w:sz w:val="18"/>
                <w:szCs w:val="18"/>
              </w:rPr>
              <w:t>Table 2</w:t>
            </w:r>
            <w:r w:rsidR="005C4878" w:rsidRPr="005C4878">
              <w:rPr>
                <w:rFonts w:ascii="Palatino Linotype" w:hAnsi="Palatino Linotype" w:cs="Calibri"/>
                <w:b/>
                <w:bCs/>
                <w:sz w:val="18"/>
                <w:szCs w:val="18"/>
              </w:rPr>
              <w:t>.</w:t>
            </w:r>
            <w:r w:rsidR="005C4878">
              <w:rPr>
                <w:rFonts w:ascii="Palatino Linotype" w:hAnsi="Palatino Linotype" w:cs="Calibri"/>
                <w:bCs/>
                <w:sz w:val="18"/>
                <w:szCs w:val="18"/>
              </w:rPr>
              <w:t xml:space="preserve"> </w:t>
            </w:r>
            <w:r w:rsidRPr="00C453FB">
              <w:rPr>
                <w:rFonts w:ascii="Palatino Linotype" w:hAnsi="Palatino Linotype" w:cs="Calibri"/>
                <w:bCs/>
                <w:sz w:val="18"/>
                <w:szCs w:val="18"/>
              </w:rPr>
              <w:t>Analysis of GO and KEGG for the differentially expressed genes</w:t>
            </w:r>
          </w:p>
        </w:tc>
      </w:tr>
      <w:tr w:rsidR="003E1178" w:rsidRPr="00C453FB" w:rsidTr="009C5320">
        <w:trPr>
          <w:cantSplit/>
          <w:jc w:val="center"/>
        </w:trPr>
        <w:tc>
          <w:tcPr>
            <w:tcW w:w="1271" w:type="dxa"/>
            <w:tcBorders>
              <w:top w:val="single" w:sz="12" w:space="0" w:color="000000"/>
              <w:left w:val="nil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w w:val="108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w w:val="108"/>
                <w:sz w:val="20"/>
                <w:szCs w:val="20"/>
              </w:rPr>
              <w:t>ONTOLOGY</w:t>
            </w:r>
          </w:p>
        </w:tc>
        <w:tc>
          <w:tcPr>
            <w:tcW w:w="1322" w:type="dxa"/>
            <w:tcBorders>
              <w:top w:val="single" w:sz="12" w:space="0" w:color="000000"/>
              <w:left w:val="nil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w w:val="108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w w:val="108"/>
                <w:sz w:val="20"/>
                <w:szCs w:val="20"/>
              </w:rPr>
              <w:t>ID</w:t>
            </w:r>
          </w:p>
        </w:tc>
        <w:tc>
          <w:tcPr>
            <w:tcW w:w="2772" w:type="dxa"/>
            <w:tcBorders>
              <w:top w:val="single" w:sz="12" w:space="0" w:color="000000"/>
              <w:left w:val="nil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w w:val="108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w w:val="108"/>
                <w:sz w:val="20"/>
                <w:szCs w:val="20"/>
              </w:rPr>
              <w:t>Description</w:t>
            </w:r>
          </w:p>
        </w:tc>
        <w:tc>
          <w:tcPr>
            <w:tcW w:w="1352" w:type="dxa"/>
            <w:tcBorders>
              <w:top w:val="single" w:sz="12" w:space="0" w:color="000000"/>
              <w:left w:val="nil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w w:val="108"/>
                <w:sz w:val="20"/>
                <w:szCs w:val="20"/>
              </w:rPr>
            </w:pPr>
            <w:proofErr w:type="spellStart"/>
            <w:r w:rsidRPr="00C453FB">
              <w:rPr>
                <w:rFonts w:ascii="Palatino Linotype" w:hAnsi="Palatino Linotype" w:cs="Calibri"/>
                <w:w w:val="108"/>
                <w:sz w:val="20"/>
                <w:szCs w:val="20"/>
              </w:rPr>
              <w:t>GeneRatio</w:t>
            </w:r>
            <w:proofErr w:type="spellEnd"/>
          </w:p>
        </w:tc>
        <w:tc>
          <w:tcPr>
            <w:tcW w:w="1200" w:type="dxa"/>
            <w:tcBorders>
              <w:top w:val="single" w:sz="12" w:space="0" w:color="000000"/>
              <w:left w:val="nil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w w:val="108"/>
                <w:sz w:val="20"/>
                <w:szCs w:val="20"/>
              </w:rPr>
            </w:pPr>
            <w:proofErr w:type="spellStart"/>
            <w:proofErr w:type="gramStart"/>
            <w:r w:rsidRPr="00C453FB">
              <w:rPr>
                <w:rFonts w:ascii="Palatino Linotype" w:hAnsi="Palatino Linotype" w:cs="Calibri"/>
                <w:w w:val="108"/>
                <w:sz w:val="20"/>
                <w:szCs w:val="20"/>
              </w:rPr>
              <w:t>p.adjust</w:t>
            </w:r>
            <w:proofErr w:type="spellEnd"/>
            <w:proofErr w:type="gramEnd"/>
          </w:p>
        </w:tc>
      </w:tr>
      <w:tr w:rsidR="003E1178" w:rsidRPr="00C453FB" w:rsidTr="009C5320">
        <w:trPr>
          <w:cantSplit/>
          <w:jc w:val="center"/>
        </w:trPr>
        <w:tc>
          <w:tcPr>
            <w:tcW w:w="1271" w:type="dxa"/>
            <w:tcBorders>
              <w:top w:val="single" w:sz="6" w:space="0" w:color="000000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w w:val="108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w w:val="108"/>
                <w:sz w:val="20"/>
                <w:szCs w:val="20"/>
              </w:rPr>
              <w:t>BP</w:t>
            </w:r>
          </w:p>
        </w:tc>
        <w:tc>
          <w:tcPr>
            <w:tcW w:w="1322" w:type="dxa"/>
            <w:tcBorders>
              <w:top w:val="single" w:sz="6" w:space="0" w:color="000000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w w:val="108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w w:val="108"/>
                <w:sz w:val="20"/>
                <w:szCs w:val="20"/>
              </w:rPr>
              <w:t>GO:0070268</w:t>
            </w:r>
          </w:p>
        </w:tc>
        <w:tc>
          <w:tcPr>
            <w:tcW w:w="2772" w:type="dxa"/>
            <w:tcBorders>
              <w:top w:val="single" w:sz="6" w:space="0" w:color="000000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w w:val="108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w w:val="108"/>
                <w:sz w:val="20"/>
                <w:szCs w:val="20"/>
              </w:rPr>
              <w:t>cornification</w:t>
            </w:r>
          </w:p>
        </w:tc>
        <w:tc>
          <w:tcPr>
            <w:tcW w:w="1352" w:type="dxa"/>
            <w:tcBorders>
              <w:top w:val="single" w:sz="6" w:space="0" w:color="000000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w w:val="108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w w:val="108"/>
                <w:sz w:val="20"/>
                <w:szCs w:val="20"/>
              </w:rPr>
              <w:t>66/2244</w:t>
            </w:r>
          </w:p>
        </w:tc>
        <w:tc>
          <w:tcPr>
            <w:tcW w:w="1200" w:type="dxa"/>
            <w:tcBorders>
              <w:top w:val="single" w:sz="6" w:space="0" w:color="000000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w w:val="108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w w:val="108"/>
                <w:sz w:val="20"/>
                <w:szCs w:val="20"/>
              </w:rPr>
              <w:t>1.09e-28</w:t>
            </w:r>
          </w:p>
        </w:tc>
      </w:tr>
      <w:tr w:rsidR="003E1178" w:rsidRPr="00C453FB" w:rsidTr="009C5320">
        <w:trPr>
          <w:cantSplit/>
          <w:jc w:val="center"/>
        </w:trPr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w w:val="108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w w:val="108"/>
                <w:sz w:val="20"/>
                <w:szCs w:val="20"/>
              </w:rPr>
              <w:t>BP</w:t>
            </w:r>
          </w:p>
        </w:tc>
        <w:tc>
          <w:tcPr>
            <w:tcW w:w="132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w w:val="108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w w:val="108"/>
                <w:sz w:val="20"/>
                <w:szCs w:val="20"/>
              </w:rPr>
              <w:t>GO:0031424</w:t>
            </w:r>
          </w:p>
        </w:tc>
        <w:tc>
          <w:tcPr>
            <w:tcW w:w="277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w w:val="108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w w:val="108"/>
                <w:sz w:val="20"/>
                <w:szCs w:val="20"/>
              </w:rPr>
              <w:t>keratinization</w:t>
            </w:r>
          </w:p>
        </w:tc>
        <w:tc>
          <w:tcPr>
            <w:tcW w:w="135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w w:val="108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w w:val="108"/>
                <w:sz w:val="20"/>
                <w:szCs w:val="20"/>
              </w:rPr>
              <w:t>80/2244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w w:val="108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w w:val="108"/>
                <w:sz w:val="20"/>
                <w:szCs w:val="20"/>
              </w:rPr>
              <w:t>6.34e-17</w:t>
            </w:r>
          </w:p>
        </w:tc>
      </w:tr>
      <w:tr w:rsidR="003E1178" w:rsidRPr="00C453FB" w:rsidTr="009C5320">
        <w:trPr>
          <w:cantSplit/>
          <w:jc w:val="center"/>
        </w:trPr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w w:val="108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w w:val="108"/>
                <w:sz w:val="20"/>
                <w:szCs w:val="20"/>
              </w:rPr>
              <w:t>BP</w:t>
            </w:r>
          </w:p>
        </w:tc>
        <w:tc>
          <w:tcPr>
            <w:tcW w:w="132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w w:val="108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w w:val="108"/>
                <w:sz w:val="20"/>
                <w:szCs w:val="20"/>
              </w:rPr>
              <w:t>GO:0008544</w:t>
            </w:r>
          </w:p>
        </w:tc>
        <w:tc>
          <w:tcPr>
            <w:tcW w:w="277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w w:val="108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w w:val="108"/>
                <w:sz w:val="20"/>
                <w:szCs w:val="20"/>
              </w:rPr>
              <w:t>epidermis development</w:t>
            </w:r>
          </w:p>
        </w:tc>
        <w:tc>
          <w:tcPr>
            <w:tcW w:w="135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w w:val="108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w w:val="108"/>
                <w:sz w:val="20"/>
                <w:szCs w:val="20"/>
              </w:rPr>
              <w:t>126/2244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w w:val="108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w w:val="108"/>
                <w:sz w:val="20"/>
                <w:szCs w:val="20"/>
              </w:rPr>
              <w:t>4.51e-16</w:t>
            </w:r>
          </w:p>
        </w:tc>
      </w:tr>
      <w:tr w:rsidR="003E1178" w:rsidRPr="00C453FB" w:rsidTr="009C5320">
        <w:trPr>
          <w:cantSplit/>
          <w:jc w:val="center"/>
        </w:trPr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w w:val="108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w w:val="108"/>
                <w:sz w:val="20"/>
                <w:szCs w:val="20"/>
              </w:rPr>
              <w:t>CC</w:t>
            </w:r>
          </w:p>
        </w:tc>
        <w:tc>
          <w:tcPr>
            <w:tcW w:w="132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w w:val="108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w w:val="108"/>
                <w:sz w:val="20"/>
                <w:szCs w:val="20"/>
              </w:rPr>
              <w:t>GO:0000786</w:t>
            </w:r>
          </w:p>
        </w:tc>
        <w:tc>
          <w:tcPr>
            <w:tcW w:w="277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w w:val="108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w w:val="108"/>
                <w:sz w:val="20"/>
                <w:szCs w:val="20"/>
              </w:rPr>
              <w:t>nucleosome</w:t>
            </w:r>
          </w:p>
        </w:tc>
        <w:tc>
          <w:tcPr>
            <w:tcW w:w="135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w w:val="108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w w:val="108"/>
                <w:sz w:val="20"/>
                <w:szCs w:val="20"/>
              </w:rPr>
              <w:t>47/2412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w w:val="108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w w:val="108"/>
                <w:sz w:val="20"/>
                <w:szCs w:val="20"/>
              </w:rPr>
              <w:t>8.53e-14</w:t>
            </w:r>
          </w:p>
        </w:tc>
      </w:tr>
      <w:tr w:rsidR="003E1178" w:rsidRPr="00C453FB" w:rsidTr="009C5320">
        <w:trPr>
          <w:cantSplit/>
          <w:jc w:val="center"/>
        </w:trPr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w w:val="108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w w:val="108"/>
                <w:sz w:val="20"/>
                <w:szCs w:val="20"/>
              </w:rPr>
              <w:t>CC</w:t>
            </w:r>
          </w:p>
        </w:tc>
        <w:tc>
          <w:tcPr>
            <w:tcW w:w="132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w w:val="108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w w:val="108"/>
                <w:sz w:val="20"/>
                <w:szCs w:val="20"/>
              </w:rPr>
              <w:t>GO:0044815</w:t>
            </w:r>
          </w:p>
        </w:tc>
        <w:tc>
          <w:tcPr>
            <w:tcW w:w="277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w w:val="108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w w:val="108"/>
                <w:sz w:val="20"/>
                <w:szCs w:val="20"/>
              </w:rPr>
              <w:t>DNA packaging complex</w:t>
            </w:r>
          </w:p>
        </w:tc>
        <w:tc>
          <w:tcPr>
            <w:tcW w:w="135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w w:val="108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w w:val="108"/>
                <w:sz w:val="20"/>
                <w:szCs w:val="20"/>
              </w:rPr>
              <w:t>49/2412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w w:val="108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w w:val="108"/>
                <w:sz w:val="20"/>
                <w:szCs w:val="20"/>
              </w:rPr>
              <w:t>8.53e-14</w:t>
            </w:r>
          </w:p>
        </w:tc>
      </w:tr>
      <w:tr w:rsidR="003E1178" w:rsidRPr="00C453FB" w:rsidTr="009C5320">
        <w:trPr>
          <w:cantSplit/>
          <w:jc w:val="center"/>
        </w:trPr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w w:val="108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w w:val="108"/>
                <w:sz w:val="20"/>
                <w:szCs w:val="20"/>
              </w:rPr>
              <w:t>CC</w:t>
            </w:r>
          </w:p>
        </w:tc>
        <w:tc>
          <w:tcPr>
            <w:tcW w:w="132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w w:val="108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w w:val="108"/>
                <w:sz w:val="20"/>
                <w:szCs w:val="20"/>
              </w:rPr>
              <w:t>GO:0062023</w:t>
            </w:r>
          </w:p>
        </w:tc>
        <w:tc>
          <w:tcPr>
            <w:tcW w:w="277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w w:val="108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w w:val="108"/>
                <w:sz w:val="20"/>
                <w:szCs w:val="20"/>
              </w:rPr>
              <w:t>collagen-containing extracellular matrix</w:t>
            </w:r>
          </w:p>
        </w:tc>
        <w:tc>
          <w:tcPr>
            <w:tcW w:w="135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w w:val="108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w w:val="108"/>
                <w:sz w:val="20"/>
                <w:szCs w:val="20"/>
              </w:rPr>
              <w:t>108/2412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w w:val="108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w w:val="108"/>
                <w:sz w:val="20"/>
                <w:szCs w:val="20"/>
              </w:rPr>
              <w:t>3.15e-13</w:t>
            </w:r>
          </w:p>
        </w:tc>
      </w:tr>
      <w:tr w:rsidR="003E1178" w:rsidRPr="00C453FB" w:rsidTr="009C5320">
        <w:trPr>
          <w:cantSplit/>
          <w:jc w:val="center"/>
        </w:trPr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w w:val="108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w w:val="108"/>
                <w:sz w:val="20"/>
                <w:szCs w:val="20"/>
              </w:rPr>
              <w:t>MF</w:t>
            </w:r>
          </w:p>
        </w:tc>
        <w:tc>
          <w:tcPr>
            <w:tcW w:w="132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w w:val="108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w w:val="108"/>
                <w:sz w:val="20"/>
                <w:szCs w:val="20"/>
              </w:rPr>
              <w:t>GO:0048018</w:t>
            </w:r>
          </w:p>
        </w:tc>
        <w:tc>
          <w:tcPr>
            <w:tcW w:w="277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w w:val="108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w w:val="108"/>
                <w:sz w:val="20"/>
                <w:szCs w:val="20"/>
              </w:rPr>
              <w:t>receptor ligand activity</w:t>
            </w:r>
          </w:p>
        </w:tc>
        <w:tc>
          <w:tcPr>
            <w:tcW w:w="135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w w:val="108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w w:val="108"/>
                <w:sz w:val="20"/>
                <w:szCs w:val="20"/>
              </w:rPr>
              <w:t>131/2240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w w:val="108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w w:val="108"/>
                <w:sz w:val="20"/>
                <w:szCs w:val="20"/>
              </w:rPr>
              <w:t>3.06e-15</w:t>
            </w:r>
          </w:p>
        </w:tc>
      </w:tr>
      <w:tr w:rsidR="003E1178" w:rsidRPr="00C453FB" w:rsidTr="009C5320">
        <w:trPr>
          <w:cantSplit/>
          <w:jc w:val="center"/>
        </w:trPr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w w:val="108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w w:val="108"/>
                <w:sz w:val="20"/>
                <w:szCs w:val="20"/>
              </w:rPr>
              <w:t>MF</w:t>
            </w:r>
          </w:p>
        </w:tc>
        <w:tc>
          <w:tcPr>
            <w:tcW w:w="132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w w:val="108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w w:val="108"/>
                <w:sz w:val="20"/>
                <w:szCs w:val="20"/>
              </w:rPr>
              <w:t>GO:0005539</w:t>
            </w:r>
          </w:p>
        </w:tc>
        <w:tc>
          <w:tcPr>
            <w:tcW w:w="277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w w:val="108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w w:val="108"/>
                <w:sz w:val="20"/>
                <w:szCs w:val="20"/>
              </w:rPr>
              <w:t>glycosaminoglycan binding</w:t>
            </w:r>
          </w:p>
        </w:tc>
        <w:tc>
          <w:tcPr>
            <w:tcW w:w="135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w w:val="108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w w:val="108"/>
                <w:sz w:val="20"/>
                <w:szCs w:val="20"/>
              </w:rPr>
              <w:t>76/2240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w w:val="108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w w:val="108"/>
                <w:sz w:val="20"/>
                <w:szCs w:val="20"/>
              </w:rPr>
              <w:t>1.77e-13</w:t>
            </w:r>
          </w:p>
        </w:tc>
      </w:tr>
      <w:tr w:rsidR="003E1178" w:rsidRPr="00C453FB" w:rsidTr="009C5320">
        <w:trPr>
          <w:cantSplit/>
          <w:jc w:val="center"/>
        </w:trPr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w w:val="108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w w:val="108"/>
                <w:sz w:val="20"/>
                <w:szCs w:val="20"/>
              </w:rPr>
              <w:t>MF</w:t>
            </w:r>
          </w:p>
        </w:tc>
        <w:tc>
          <w:tcPr>
            <w:tcW w:w="132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w w:val="108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w w:val="108"/>
                <w:sz w:val="20"/>
                <w:szCs w:val="20"/>
              </w:rPr>
              <w:t>GO:0022803</w:t>
            </w:r>
          </w:p>
        </w:tc>
        <w:tc>
          <w:tcPr>
            <w:tcW w:w="277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w w:val="108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w w:val="108"/>
                <w:sz w:val="20"/>
                <w:szCs w:val="20"/>
              </w:rPr>
              <w:t>passive transmembrane transporter activity</w:t>
            </w:r>
          </w:p>
        </w:tc>
        <w:tc>
          <w:tcPr>
            <w:tcW w:w="135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w w:val="108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w w:val="108"/>
                <w:sz w:val="20"/>
                <w:szCs w:val="20"/>
              </w:rPr>
              <w:t>121/2240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w w:val="108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w w:val="108"/>
                <w:sz w:val="20"/>
                <w:szCs w:val="20"/>
              </w:rPr>
              <w:t>1.77e-13</w:t>
            </w:r>
          </w:p>
        </w:tc>
      </w:tr>
      <w:tr w:rsidR="003E1178" w:rsidRPr="00C453FB" w:rsidTr="009C5320">
        <w:trPr>
          <w:cantSplit/>
          <w:jc w:val="center"/>
        </w:trPr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w w:val="108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w w:val="108"/>
                <w:sz w:val="20"/>
                <w:szCs w:val="20"/>
              </w:rPr>
              <w:t>KEGG</w:t>
            </w:r>
          </w:p>
        </w:tc>
        <w:tc>
          <w:tcPr>
            <w:tcW w:w="132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w w:val="108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w w:val="108"/>
                <w:sz w:val="20"/>
                <w:szCs w:val="20"/>
              </w:rPr>
              <w:t>hsa04080</w:t>
            </w:r>
          </w:p>
        </w:tc>
        <w:tc>
          <w:tcPr>
            <w:tcW w:w="277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w w:val="108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w w:val="108"/>
                <w:sz w:val="20"/>
                <w:szCs w:val="20"/>
              </w:rPr>
              <w:t>Neuroactive ligand-receptor interaction</w:t>
            </w:r>
          </w:p>
        </w:tc>
        <w:tc>
          <w:tcPr>
            <w:tcW w:w="135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w w:val="108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w w:val="108"/>
                <w:sz w:val="20"/>
                <w:szCs w:val="20"/>
              </w:rPr>
              <w:t>109/1007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w w:val="108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w w:val="108"/>
                <w:sz w:val="20"/>
                <w:szCs w:val="20"/>
              </w:rPr>
              <w:t>9.62e-20</w:t>
            </w:r>
          </w:p>
        </w:tc>
      </w:tr>
      <w:tr w:rsidR="003E1178" w:rsidRPr="00C453FB" w:rsidTr="009C5320">
        <w:trPr>
          <w:cantSplit/>
          <w:jc w:val="center"/>
        </w:trPr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w w:val="108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w w:val="108"/>
                <w:sz w:val="20"/>
                <w:szCs w:val="20"/>
              </w:rPr>
              <w:t>KEGG</w:t>
            </w:r>
          </w:p>
        </w:tc>
        <w:tc>
          <w:tcPr>
            <w:tcW w:w="132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w w:val="108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w w:val="108"/>
                <w:sz w:val="20"/>
                <w:szCs w:val="20"/>
              </w:rPr>
              <w:t>hsa05322</w:t>
            </w:r>
          </w:p>
        </w:tc>
        <w:tc>
          <w:tcPr>
            <w:tcW w:w="277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w w:val="108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w w:val="108"/>
                <w:sz w:val="20"/>
                <w:szCs w:val="20"/>
              </w:rPr>
              <w:t>Systemic lupus erythematosus</w:t>
            </w:r>
          </w:p>
        </w:tc>
        <w:tc>
          <w:tcPr>
            <w:tcW w:w="1352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w w:val="108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w w:val="108"/>
                <w:sz w:val="20"/>
                <w:szCs w:val="20"/>
              </w:rPr>
              <w:t>48/1007</w:t>
            </w:r>
          </w:p>
        </w:tc>
        <w:tc>
          <w:tcPr>
            <w:tcW w:w="120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w w:val="108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w w:val="108"/>
                <w:sz w:val="20"/>
                <w:szCs w:val="20"/>
              </w:rPr>
              <w:t>6.16e-10</w:t>
            </w:r>
          </w:p>
        </w:tc>
      </w:tr>
      <w:tr w:rsidR="003E1178" w:rsidRPr="00C453FB" w:rsidTr="009C5320">
        <w:trPr>
          <w:cantSplit/>
          <w:jc w:val="center"/>
        </w:trPr>
        <w:tc>
          <w:tcPr>
            <w:tcW w:w="1271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w w:val="108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w w:val="108"/>
                <w:sz w:val="20"/>
                <w:szCs w:val="20"/>
              </w:rPr>
              <w:t>KEGG</w:t>
            </w:r>
          </w:p>
        </w:tc>
        <w:tc>
          <w:tcPr>
            <w:tcW w:w="1322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w w:val="108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w w:val="108"/>
                <w:sz w:val="20"/>
                <w:szCs w:val="20"/>
              </w:rPr>
              <w:t>hsa05034</w:t>
            </w:r>
          </w:p>
        </w:tc>
        <w:tc>
          <w:tcPr>
            <w:tcW w:w="2772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w w:val="108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w w:val="108"/>
                <w:sz w:val="20"/>
                <w:szCs w:val="20"/>
              </w:rPr>
              <w:t>Alcoholism</w:t>
            </w:r>
          </w:p>
        </w:tc>
        <w:tc>
          <w:tcPr>
            <w:tcW w:w="1352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w w:val="108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w w:val="108"/>
                <w:sz w:val="20"/>
                <w:szCs w:val="20"/>
              </w:rPr>
              <w:t>57/1007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3E1178" w:rsidRPr="00C453FB" w:rsidRDefault="003E1178" w:rsidP="009C5320">
            <w:pPr>
              <w:pStyle w:val="RSCT03TableBody"/>
              <w:rPr>
                <w:rFonts w:ascii="Palatino Linotype" w:hAnsi="Palatino Linotype" w:cs="Calibri"/>
                <w:w w:val="108"/>
                <w:sz w:val="20"/>
                <w:szCs w:val="20"/>
              </w:rPr>
            </w:pPr>
            <w:r w:rsidRPr="00C453FB">
              <w:rPr>
                <w:rFonts w:ascii="Palatino Linotype" w:hAnsi="Palatino Linotype" w:cs="Calibri"/>
                <w:w w:val="108"/>
                <w:sz w:val="20"/>
                <w:szCs w:val="20"/>
              </w:rPr>
              <w:t>3.76e-09</w:t>
            </w:r>
          </w:p>
        </w:tc>
      </w:tr>
    </w:tbl>
    <w:p w:rsidR="003E1178" w:rsidRPr="001B4322" w:rsidRDefault="003E1178" w:rsidP="003E1178">
      <w:pPr>
        <w:pStyle w:val="RSCR02References"/>
        <w:ind w:left="0" w:firstLine="0"/>
        <w:rPr>
          <w:rFonts w:ascii="Calibri" w:hAnsi="Calibri" w:cs="Calibri"/>
          <w:sz w:val="16"/>
          <w:szCs w:val="16"/>
        </w:rPr>
      </w:pPr>
    </w:p>
    <w:p w:rsidR="005615B7" w:rsidRDefault="005615B7"/>
    <w:p w:rsidR="003E1178" w:rsidRDefault="003E1178"/>
    <w:p w:rsidR="007F1759" w:rsidRPr="0071508C" w:rsidRDefault="003E1178" w:rsidP="0071508C">
      <w:r>
        <w:rPr>
          <w:rFonts w:hint="eastAsia"/>
          <w:noProof/>
        </w:rPr>
        <w:lastRenderedPageBreak/>
        <w:drawing>
          <wp:inline distT="0" distB="0" distL="0" distR="0">
            <wp:extent cx="5164428" cy="3342568"/>
            <wp:effectExtent l="0" t="0" r="508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heet1.png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08829" cy="33713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F1759" w:rsidRPr="00883AE3">
        <w:rPr>
          <w:rFonts w:ascii="Palatino Linotype" w:eastAsia="Times New Roman" w:hAnsi="Palatino Linotype" w:cs="Calibri"/>
          <w:b/>
          <w:bCs/>
          <w:sz w:val="18"/>
          <w:szCs w:val="18"/>
          <w:lang w:eastAsia="en-GB"/>
        </w:rPr>
        <w:t>Fig</w:t>
      </w:r>
      <w:r w:rsidR="00883AE3" w:rsidRPr="00883AE3">
        <w:rPr>
          <w:rFonts w:ascii="Palatino Linotype" w:eastAsia="Times New Roman" w:hAnsi="Palatino Linotype" w:cs="Calibri"/>
          <w:b/>
          <w:bCs/>
          <w:sz w:val="18"/>
          <w:szCs w:val="18"/>
          <w:lang w:eastAsia="en-GB"/>
        </w:rPr>
        <w:t>ure</w:t>
      </w:r>
      <w:r w:rsidR="004A4082">
        <w:rPr>
          <w:rFonts w:ascii="Palatino Linotype" w:eastAsia="Times New Roman" w:hAnsi="Palatino Linotype" w:cs="Calibri"/>
          <w:b/>
          <w:bCs/>
          <w:sz w:val="18"/>
          <w:szCs w:val="18"/>
          <w:lang w:eastAsia="en-GB"/>
        </w:rPr>
        <w:t xml:space="preserve"> </w:t>
      </w:r>
      <w:r w:rsidR="007F1759" w:rsidRPr="00883AE3">
        <w:rPr>
          <w:rFonts w:ascii="Palatino Linotype" w:eastAsia="Times New Roman" w:hAnsi="Palatino Linotype" w:cs="Calibri"/>
          <w:b/>
          <w:bCs/>
          <w:sz w:val="18"/>
          <w:szCs w:val="18"/>
          <w:lang w:eastAsia="en-GB"/>
        </w:rPr>
        <w:t>1</w:t>
      </w:r>
      <w:r w:rsidR="00883AE3" w:rsidRPr="00883AE3">
        <w:rPr>
          <w:rFonts w:ascii="Palatino Linotype" w:eastAsia="Times New Roman" w:hAnsi="Palatino Linotype" w:cs="Calibri"/>
          <w:b/>
          <w:bCs/>
          <w:sz w:val="18"/>
          <w:szCs w:val="18"/>
          <w:lang w:eastAsia="en-GB"/>
        </w:rPr>
        <w:t xml:space="preserve">. </w:t>
      </w:r>
      <w:r w:rsidR="007F1759" w:rsidRPr="007F1759">
        <w:rPr>
          <w:rFonts w:ascii="Palatino Linotype" w:eastAsia="Times New Roman" w:hAnsi="Palatino Linotype" w:cs="Calibri"/>
          <w:bCs/>
          <w:sz w:val="18"/>
          <w:szCs w:val="18"/>
          <w:lang w:eastAsia="en-GB"/>
        </w:rPr>
        <w:t>Network of protein-protein interactions</w:t>
      </w:r>
      <w:r w:rsidR="007F1759" w:rsidRPr="007F1759">
        <w:rPr>
          <w:rFonts w:ascii="宋体" w:eastAsia="宋体" w:hAnsi="宋体" w:cs="宋体" w:hint="eastAsia"/>
          <w:bCs/>
          <w:sz w:val="18"/>
          <w:szCs w:val="18"/>
          <w:lang w:eastAsia="en-GB"/>
        </w:rPr>
        <w:t>（</w:t>
      </w:r>
      <w:r w:rsidR="007F1759" w:rsidRPr="007F1759">
        <w:rPr>
          <w:rFonts w:ascii="Palatino Linotype" w:eastAsia="Times New Roman" w:hAnsi="Palatino Linotype" w:cs="Calibri"/>
          <w:bCs/>
          <w:sz w:val="18"/>
          <w:szCs w:val="18"/>
          <w:lang w:eastAsia="en-GB"/>
        </w:rPr>
        <w:t>PPI</w:t>
      </w:r>
      <w:r w:rsidR="007F1759" w:rsidRPr="007F1759">
        <w:rPr>
          <w:rFonts w:ascii="宋体" w:eastAsia="宋体" w:hAnsi="宋体" w:cs="宋体" w:hint="eastAsia"/>
          <w:bCs/>
          <w:sz w:val="18"/>
          <w:szCs w:val="18"/>
          <w:lang w:eastAsia="en-GB"/>
        </w:rPr>
        <w:t>）</w:t>
      </w:r>
      <w:r w:rsidR="007F1759" w:rsidRPr="007F1759">
        <w:rPr>
          <w:rFonts w:ascii="Palatino Linotype" w:eastAsia="Times New Roman" w:hAnsi="Palatino Linotype" w:cs="Calibri"/>
          <w:bCs/>
          <w:sz w:val="18"/>
          <w:szCs w:val="18"/>
          <w:lang w:eastAsia="en-GB"/>
        </w:rPr>
        <w:t>. PPI network included 396 nodes and 955 edges. Nodes represented proteins produced by protein-coding genes. Edges represented associations between proteins</w:t>
      </w:r>
    </w:p>
    <w:p w:rsidR="003E1178" w:rsidRDefault="008B3C8F">
      <w:r>
        <w:rPr>
          <w:noProof/>
        </w:rPr>
        <w:drawing>
          <wp:inline distT="0" distB="0" distL="0" distR="0">
            <wp:extent cx="5270500" cy="3963670"/>
            <wp:effectExtent l="0" t="0" r="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生存结果_00.tif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96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0AA8" w:rsidRPr="007F1759" w:rsidRDefault="007F1759" w:rsidP="007F1759">
      <w:pPr>
        <w:pStyle w:val="RSCT03TableBody"/>
        <w:jc w:val="left"/>
        <w:rPr>
          <w:rFonts w:ascii="Palatino Linotype" w:hAnsi="Palatino Linotype" w:cs="Calibri"/>
          <w:bCs/>
          <w:sz w:val="18"/>
          <w:szCs w:val="18"/>
        </w:rPr>
      </w:pPr>
      <w:r w:rsidRPr="00883AE3">
        <w:rPr>
          <w:rFonts w:ascii="Palatino Linotype" w:hAnsi="Palatino Linotype" w:cs="Calibri"/>
          <w:b/>
          <w:bCs/>
          <w:sz w:val="18"/>
          <w:szCs w:val="18"/>
        </w:rPr>
        <w:t>Fig</w:t>
      </w:r>
      <w:r w:rsidR="00883AE3" w:rsidRPr="00883AE3">
        <w:rPr>
          <w:rFonts w:ascii="宋体" w:eastAsia="宋体" w:hAnsi="宋体" w:cs="宋体"/>
          <w:b/>
          <w:bCs/>
          <w:sz w:val="18"/>
          <w:szCs w:val="18"/>
          <w:lang w:eastAsia="zh-CN"/>
        </w:rPr>
        <w:t>ure</w:t>
      </w:r>
      <w:r w:rsidR="005C4878">
        <w:rPr>
          <w:rFonts w:ascii="Palatino Linotype" w:hAnsi="Palatino Linotype" w:cs="Calibri"/>
          <w:b/>
          <w:bCs/>
          <w:sz w:val="18"/>
          <w:szCs w:val="18"/>
          <w:lang w:eastAsia="zh-CN"/>
        </w:rPr>
        <w:t xml:space="preserve"> </w:t>
      </w:r>
      <w:r w:rsidRPr="00883AE3">
        <w:rPr>
          <w:rFonts w:ascii="Palatino Linotype" w:hAnsi="Palatino Linotype" w:cs="Calibri"/>
          <w:b/>
          <w:bCs/>
          <w:sz w:val="18"/>
          <w:szCs w:val="18"/>
        </w:rPr>
        <w:t>2</w:t>
      </w:r>
      <w:r w:rsidR="005C4878">
        <w:rPr>
          <w:rFonts w:ascii="Palatino Linotype" w:hAnsi="Palatino Linotype" w:cs="Calibri"/>
          <w:b/>
          <w:bCs/>
          <w:sz w:val="18"/>
          <w:szCs w:val="18"/>
        </w:rPr>
        <w:t>.</w:t>
      </w:r>
      <w:r w:rsidRPr="007F1759">
        <w:rPr>
          <w:rFonts w:ascii="Palatino Linotype" w:hAnsi="Palatino Linotype" w:cs="Calibri"/>
          <w:bCs/>
          <w:sz w:val="18"/>
          <w:szCs w:val="18"/>
        </w:rPr>
        <w:t xml:space="preserve"> Survival analysis of Hub genes. The X-axis represented the observation time(months). The Y-axis represented the </w:t>
      </w:r>
      <w:proofErr w:type="spellStart"/>
      <w:r w:rsidRPr="007F1759">
        <w:rPr>
          <w:rFonts w:ascii="Palatino Linotype" w:hAnsi="Palatino Linotype" w:cs="Calibri"/>
          <w:bCs/>
          <w:sz w:val="18"/>
          <w:szCs w:val="18"/>
        </w:rPr>
        <w:t>overal</w:t>
      </w:r>
      <w:proofErr w:type="spellEnd"/>
      <w:r w:rsidRPr="007F1759">
        <w:rPr>
          <w:rFonts w:ascii="Palatino Linotype" w:hAnsi="Palatino Linotype" w:cs="Calibri"/>
          <w:bCs/>
          <w:sz w:val="18"/>
          <w:szCs w:val="18"/>
        </w:rPr>
        <w:t xml:space="preserve"> survival (OS) rate. Each point on the curve represented th</w:t>
      </w:r>
      <w:r>
        <w:rPr>
          <w:rFonts w:ascii="Palatino Linotype" w:hAnsi="Palatino Linotype" w:cs="Calibri"/>
          <w:bCs/>
          <w:sz w:val="18"/>
          <w:szCs w:val="18"/>
        </w:rPr>
        <w:t xml:space="preserve">e patient's overall </w:t>
      </w:r>
      <w:r w:rsidRPr="007F1759">
        <w:rPr>
          <w:rFonts w:ascii="Palatino Linotype" w:hAnsi="Palatino Linotype" w:cs="Calibri"/>
          <w:bCs/>
          <w:sz w:val="18"/>
          <w:szCs w:val="18"/>
        </w:rPr>
        <w:t>survival (OS) rate at that point in time.</w:t>
      </w:r>
      <w:r w:rsidR="00121C96">
        <w:rPr>
          <w:rFonts w:ascii="Palatino Linotype" w:hAnsi="Palatino Linotype" w:cs="Calibri"/>
          <w:bCs/>
          <w:sz w:val="18"/>
          <w:szCs w:val="18"/>
        </w:rPr>
        <w:t xml:space="preserve"> </w:t>
      </w:r>
      <w:proofErr w:type="gramStart"/>
      <w:r w:rsidRPr="007F1759">
        <w:rPr>
          <w:rFonts w:ascii="Palatino Linotype" w:hAnsi="Palatino Linotype" w:cs="Calibri"/>
          <w:bCs/>
          <w:sz w:val="18"/>
          <w:szCs w:val="18"/>
        </w:rPr>
        <w:t>Genes</w:t>
      </w:r>
      <w:proofErr w:type="gramEnd"/>
      <w:r w:rsidRPr="007F1759">
        <w:rPr>
          <w:rFonts w:ascii="Palatino Linotype" w:hAnsi="Palatino Linotype" w:cs="Calibri"/>
          <w:bCs/>
          <w:sz w:val="18"/>
          <w:szCs w:val="18"/>
        </w:rPr>
        <w:t xml:space="preserve"> with higher or lower expression groups in EC were shown in blue and red lines respectively.</w:t>
      </w:r>
      <w:bookmarkStart w:id="0" w:name="_GoBack"/>
      <w:bookmarkEnd w:id="0"/>
    </w:p>
    <w:sectPr w:rsidR="00980AA8" w:rsidRPr="007F1759" w:rsidSect="00CD3961">
      <w:pgSz w:w="11900" w:h="16840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DejaVu Sans">
    <w:panose1 w:val="020B0604020202020204"/>
    <w:charset w:val="00"/>
    <w:family w:val="roman"/>
    <w:pitch w:val="default"/>
    <w:sig w:usb0="00000000" w:usb1="0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8"/>
  <w:displayBackgroundShape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E1178"/>
    <w:rsid w:val="00000945"/>
    <w:rsid w:val="00063316"/>
    <w:rsid w:val="00092037"/>
    <w:rsid w:val="000C27DA"/>
    <w:rsid w:val="00121C96"/>
    <w:rsid w:val="00140C06"/>
    <w:rsid w:val="00233823"/>
    <w:rsid w:val="002776BE"/>
    <w:rsid w:val="002C382E"/>
    <w:rsid w:val="003D5F74"/>
    <w:rsid w:val="003E1178"/>
    <w:rsid w:val="00485232"/>
    <w:rsid w:val="004A4082"/>
    <w:rsid w:val="004B0E1C"/>
    <w:rsid w:val="004E3D66"/>
    <w:rsid w:val="00512622"/>
    <w:rsid w:val="005377D9"/>
    <w:rsid w:val="005441FB"/>
    <w:rsid w:val="005615B7"/>
    <w:rsid w:val="005908F4"/>
    <w:rsid w:val="005A6EE5"/>
    <w:rsid w:val="005C4878"/>
    <w:rsid w:val="005C5CE1"/>
    <w:rsid w:val="005D5F2C"/>
    <w:rsid w:val="00612CEC"/>
    <w:rsid w:val="006539CE"/>
    <w:rsid w:val="0068029C"/>
    <w:rsid w:val="0071508C"/>
    <w:rsid w:val="00775B0A"/>
    <w:rsid w:val="007A78F0"/>
    <w:rsid w:val="007A7E14"/>
    <w:rsid w:val="007C184D"/>
    <w:rsid w:val="007C60BF"/>
    <w:rsid w:val="007C795B"/>
    <w:rsid w:val="007F1759"/>
    <w:rsid w:val="0081525D"/>
    <w:rsid w:val="00883AE3"/>
    <w:rsid w:val="008A6FA9"/>
    <w:rsid w:val="008B3C8F"/>
    <w:rsid w:val="008F39E7"/>
    <w:rsid w:val="00946436"/>
    <w:rsid w:val="00973160"/>
    <w:rsid w:val="00980AA8"/>
    <w:rsid w:val="009B34BC"/>
    <w:rsid w:val="009F5C23"/>
    <w:rsid w:val="00AB5D31"/>
    <w:rsid w:val="00AE714B"/>
    <w:rsid w:val="00AF0A25"/>
    <w:rsid w:val="00B43EA5"/>
    <w:rsid w:val="00B76A69"/>
    <w:rsid w:val="00B953C2"/>
    <w:rsid w:val="00BB603F"/>
    <w:rsid w:val="00BE383B"/>
    <w:rsid w:val="00C41B6D"/>
    <w:rsid w:val="00C55CE4"/>
    <w:rsid w:val="00C578EA"/>
    <w:rsid w:val="00C76567"/>
    <w:rsid w:val="00CD3961"/>
    <w:rsid w:val="00D3747E"/>
    <w:rsid w:val="00D95719"/>
    <w:rsid w:val="00DD0134"/>
    <w:rsid w:val="00E72956"/>
    <w:rsid w:val="00E87673"/>
    <w:rsid w:val="00EA36FA"/>
    <w:rsid w:val="00FB3BB2"/>
    <w:rsid w:val="00FF6B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4F253EAE"/>
  <w14:defaultImageDpi w14:val="32767"/>
  <w15:chartTrackingRefBased/>
  <w15:docId w15:val="{C4585604-94E9-B246-ADE4-E5B40468BFB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zh-CN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3E1178"/>
    <w:pPr>
      <w:widowControl w:val="0"/>
      <w:jc w:val="both"/>
    </w:pPr>
    <w:rPr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RSCR02References">
    <w:name w:val="RSC R02 References"/>
    <w:basedOn w:val="a"/>
    <w:link w:val="RSCR02ReferencesChar"/>
    <w:qFormat/>
    <w:rsid w:val="003E1178"/>
    <w:pPr>
      <w:widowControl/>
      <w:spacing w:line="200" w:lineRule="exact"/>
      <w:ind w:left="284" w:hanging="284"/>
    </w:pPr>
    <w:rPr>
      <w:rFonts w:cs="Times New Roman"/>
      <w:w w:val="105"/>
      <w:sz w:val="18"/>
      <w:szCs w:val="18"/>
    </w:rPr>
  </w:style>
  <w:style w:type="character" w:customStyle="1" w:styleId="RSCR02ReferencesChar">
    <w:name w:val="RSC R02 References Char"/>
    <w:basedOn w:val="a0"/>
    <w:link w:val="RSCR02References"/>
    <w:qFormat/>
    <w:rsid w:val="003E1178"/>
    <w:rPr>
      <w:rFonts w:cs="Times New Roman"/>
      <w:w w:val="105"/>
      <w:sz w:val="18"/>
      <w:szCs w:val="18"/>
    </w:rPr>
  </w:style>
  <w:style w:type="paragraph" w:customStyle="1" w:styleId="RSCT03TableBody">
    <w:name w:val="RSC T03 Table Body"/>
    <w:basedOn w:val="a"/>
    <w:qFormat/>
    <w:rsid w:val="003E1178"/>
    <w:pPr>
      <w:keepNext/>
      <w:keepLines/>
      <w:spacing w:line="220" w:lineRule="exact"/>
      <w:jc w:val="center"/>
    </w:pPr>
    <w:rPr>
      <w:rFonts w:eastAsia="Times New Roman" w:cs="Times New Roman"/>
      <w:sz w:val="16"/>
      <w:szCs w:val="16"/>
      <w:lang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444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076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"/><Relationship Id="rId5" Type="http://schemas.openxmlformats.org/officeDocument/2006/relationships/image" Target="media/image2.png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90</TotalTime>
  <Pages>2</Pages>
  <Words>409</Words>
  <Characters>2373</Characters>
  <Application>Microsoft Office Word</Application>
  <DocSecurity>0</DocSecurity>
  <Lines>55</Lines>
  <Paragraphs>21</Paragraphs>
  <ScaleCrop>false</ScaleCrop>
  <Company/>
  <LinksUpToDate>false</LinksUpToDate>
  <CharactersWithSpaces>2761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李 昀徽</dc:creator>
  <cp:keywords/>
  <dc:description/>
  <cp:lastModifiedBy>李 昀徽</cp:lastModifiedBy>
  <cp:revision>11</cp:revision>
  <dcterms:created xsi:type="dcterms:W3CDTF">2023-07-16T13:10:00Z</dcterms:created>
  <dcterms:modified xsi:type="dcterms:W3CDTF">2023-07-18T14:27:00Z</dcterms:modified>
</cp:coreProperties>
</file>