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1B901E" w14:textId="77777777" w:rsidR="009645B3" w:rsidRDefault="00D56996" w:rsidP="00D56996">
      <w:pPr>
        <w:jc w:val="center"/>
        <w:rPr>
          <w:rFonts w:ascii="Times New Roman" w:hAnsi="Times New Roman"/>
        </w:rPr>
      </w:pPr>
      <w:r w:rsidRPr="00EA357A">
        <w:rPr>
          <w:rFonts w:ascii="Times New Roman" w:hAnsi="Times New Roman"/>
        </w:rPr>
        <w:t>Supporting Information for:</w:t>
      </w:r>
    </w:p>
    <w:p w14:paraId="3A747D21" w14:textId="6D322182" w:rsidR="00D56996" w:rsidRPr="00F23C35" w:rsidRDefault="005601E5" w:rsidP="00D56996">
      <w:pPr>
        <w:jc w:val="center"/>
        <w:rPr>
          <w:rFonts w:ascii="Times New Roman" w:hAnsi="Times New Roman"/>
          <w:sz w:val="28"/>
          <w:szCs w:val="28"/>
        </w:rPr>
      </w:pPr>
      <w:r w:rsidRPr="005601E5">
        <w:rPr>
          <w:rFonts w:ascii="Times New Roman" w:hAnsi="Times New Roman"/>
          <w:b/>
          <w:sz w:val="28"/>
          <w:szCs w:val="28"/>
          <w:lang w:val="en-US"/>
        </w:rPr>
        <w:t>A Magnetic Ni-based Metal-Organic Framework with Interesting Transformation Dynamics</w:t>
      </w:r>
    </w:p>
    <w:p w14:paraId="28022948" w14:textId="107ACD82" w:rsidR="000D1731" w:rsidRPr="00F23C35" w:rsidRDefault="005601E5" w:rsidP="000D1731">
      <w:pPr>
        <w:pStyle w:val="RSCH02PaperAuthorsandByline"/>
        <w:rPr>
          <w:rFonts w:ascii="Times New Roman" w:hAnsi="Times New Roman"/>
          <w:vertAlign w:val="superscript"/>
          <w:lang w:val="es-ES"/>
        </w:rPr>
      </w:pPr>
      <w:r w:rsidRPr="005601E5">
        <w:rPr>
          <w:rFonts w:ascii="Times New Roman" w:hAnsi="Times New Roman"/>
          <w:lang w:val="es-ES"/>
        </w:rPr>
        <w:t xml:space="preserve">Oier Pajuelo-Corral, </w:t>
      </w:r>
      <w:r w:rsidRPr="005601E5">
        <w:rPr>
          <w:rFonts w:ascii="Times New Roman" w:hAnsi="Times New Roman"/>
          <w:vertAlign w:val="superscript"/>
          <w:lang w:val="es-ES"/>
        </w:rPr>
        <w:t>1</w:t>
      </w:r>
      <w:r w:rsidRPr="005601E5">
        <w:rPr>
          <w:rFonts w:ascii="Times New Roman" w:hAnsi="Times New Roman"/>
          <w:lang w:val="es-ES"/>
        </w:rPr>
        <w:t xml:space="preserve"> </w:t>
      </w:r>
      <w:r w:rsidR="008C1F31" w:rsidRPr="008C1F31">
        <w:rPr>
          <w:rFonts w:ascii="Times New Roman" w:hAnsi="Times New Roman"/>
          <w:lang w:val="es-ES"/>
        </w:rPr>
        <w:t xml:space="preserve">Iñigo </w:t>
      </w:r>
      <w:r w:rsidR="006C7A45">
        <w:rPr>
          <w:rFonts w:ascii="Times New Roman" w:hAnsi="Times New Roman"/>
          <w:lang w:val="es-ES"/>
        </w:rPr>
        <w:t xml:space="preserve">J. </w:t>
      </w:r>
      <w:r w:rsidR="008C1F31" w:rsidRPr="008C1F31">
        <w:rPr>
          <w:rFonts w:ascii="Times New Roman" w:hAnsi="Times New Roman"/>
          <w:lang w:val="es-ES"/>
        </w:rPr>
        <w:t xml:space="preserve">Vitorica-Yrezabal, </w:t>
      </w:r>
      <w:r w:rsidR="008C1F31" w:rsidRPr="008C1F31">
        <w:rPr>
          <w:rFonts w:ascii="Times New Roman" w:hAnsi="Times New Roman"/>
          <w:vertAlign w:val="superscript"/>
          <w:lang w:val="es-ES"/>
        </w:rPr>
        <w:t>2</w:t>
      </w:r>
      <w:r w:rsidRPr="005601E5">
        <w:rPr>
          <w:rFonts w:ascii="Times New Roman" w:hAnsi="Times New Roman"/>
          <w:lang w:val="es-ES"/>
        </w:rPr>
        <w:t xml:space="preserve"> Antonio Rodríguez-Diéguez, </w:t>
      </w:r>
      <w:r w:rsidRPr="005601E5">
        <w:rPr>
          <w:rFonts w:ascii="Times New Roman" w:hAnsi="Times New Roman"/>
          <w:vertAlign w:val="superscript"/>
          <w:lang w:val="es-ES"/>
        </w:rPr>
        <w:t>2</w:t>
      </w:r>
      <w:r w:rsidRPr="005601E5">
        <w:rPr>
          <w:rFonts w:ascii="Times New Roman" w:hAnsi="Times New Roman"/>
          <w:lang w:val="es-ES"/>
        </w:rPr>
        <w:t xml:space="preserve"> Jose Manuel Seco </w:t>
      </w:r>
      <w:r w:rsidRPr="005601E5">
        <w:rPr>
          <w:rFonts w:ascii="Times New Roman" w:hAnsi="Times New Roman"/>
          <w:vertAlign w:val="superscript"/>
          <w:lang w:val="es-ES"/>
        </w:rPr>
        <w:t>1</w:t>
      </w:r>
      <w:r w:rsidRPr="005601E5">
        <w:rPr>
          <w:rFonts w:ascii="Times New Roman" w:hAnsi="Times New Roman"/>
          <w:lang w:val="es-ES"/>
        </w:rPr>
        <w:t xml:space="preserve"> and Javier Cepeda </w:t>
      </w:r>
      <w:r w:rsidRPr="005601E5">
        <w:rPr>
          <w:rFonts w:ascii="Times New Roman" w:hAnsi="Times New Roman"/>
          <w:vertAlign w:val="superscript"/>
          <w:lang w:val="es-ES"/>
        </w:rPr>
        <w:t>1,</w:t>
      </w:r>
      <w:r w:rsidRPr="005601E5">
        <w:rPr>
          <w:rFonts w:ascii="Times New Roman" w:hAnsi="Times New Roman"/>
          <w:lang w:val="es-ES"/>
        </w:rPr>
        <w:t>*</w:t>
      </w:r>
    </w:p>
    <w:p w14:paraId="21F1379A" w14:textId="0A719B76" w:rsidR="002B35B4" w:rsidRPr="00F23C35" w:rsidRDefault="005601E5" w:rsidP="000D1731">
      <w:pPr>
        <w:rPr>
          <w:rFonts w:ascii="Times New Roman" w:hAnsi="Times New Roman"/>
          <w:lang w:val="es-ES"/>
        </w:rPr>
      </w:pPr>
      <w:r>
        <w:rPr>
          <w:rFonts w:ascii="Times New Roman" w:hAnsi="Times New Roman"/>
          <w:vertAlign w:val="superscript"/>
          <w:lang w:val="es-ES"/>
        </w:rPr>
        <w:t>1</w:t>
      </w:r>
      <w:r w:rsidR="000D1731" w:rsidRPr="00F23C35">
        <w:rPr>
          <w:rFonts w:ascii="Times New Roman" w:hAnsi="Times New Roman"/>
          <w:lang w:val="es-ES"/>
        </w:rPr>
        <w:t xml:space="preserve">Departamento de Química Aplicada, Facultad de Química, Universidad del País Vasco/Euskal Herriko Unibertsitatea (UPV/EHU), 20018 Donostia-San Sebastián, Spain. </w:t>
      </w:r>
      <w:r>
        <w:rPr>
          <w:rFonts w:ascii="Times New Roman" w:hAnsi="Times New Roman"/>
          <w:vertAlign w:val="superscript"/>
          <w:lang w:val="es-ES"/>
        </w:rPr>
        <w:t>2</w:t>
      </w:r>
      <w:r w:rsidRPr="005601E5">
        <w:rPr>
          <w:rFonts w:ascii="Palatino Linotype" w:eastAsia="SimSun" w:hAnsi="Palatino Linotype"/>
          <w:noProof/>
          <w:color w:val="000000"/>
          <w:sz w:val="20"/>
          <w:szCs w:val="20"/>
          <w:lang w:val="es-ES" w:eastAsia="zh-CN"/>
        </w:rPr>
        <w:t xml:space="preserve"> </w:t>
      </w:r>
      <w:r w:rsidRPr="005601E5">
        <w:rPr>
          <w:rFonts w:ascii="Times New Roman" w:hAnsi="Times New Roman"/>
          <w:lang w:val="es-ES"/>
        </w:rPr>
        <w:t>Departamento de Química Inorgánica, Facultad de Ciencias, Universidad de Granada, 18071, Granada, Spain.</w:t>
      </w:r>
      <w:r w:rsidR="000D1731" w:rsidRPr="00F23C35">
        <w:rPr>
          <w:rFonts w:ascii="Times New Roman" w:hAnsi="Times New Roman"/>
          <w:lang w:val="es-ES"/>
        </w:rPr>
        <w:t xml:space="preserve"> </w:t>
      </w:r>
    </w:p>
    <w:p w14:paraId="3DEED5E7" w14:textId="77777777" w:rsidR="00CA3A1D" w:rsidRPr="00EA357A" w:rsidRDefault="00CA3A1D" w:rsidP="00CA3A1D">
      <w:pPr>
        <w:rPr>
          <w:rFonts w:ascii="Times New Roman" w:hAnsi="Times New Roman"/>
          <w:sz w:val="24"/>
          <w:szCs w:val="24"/>
        </w:rPr>
      </w:pPr>
      <w:r w:rsidRPr="00EA357A">
        <w:rPr>
          <w:rFonts w:ascii="Times New Roman" w:hAnsi="Times New Roman"/>
          <w:sz w:val="24"/>
          <w:szCs w:val="24"/>
        </w:rPr>
        <w:t>Contents:</w:t>
      </w:r>
    </w:p>
    <w:p w14:paraId="2D1A26B8" w14:textId="05A20D76" w:rsidR="00E700B5" w:rsidRPr="00F20598" w:rsidRDefault="00E700B5" w:rsidP="00E700B5">
      <w:pPr>
        <w:pStyle w:val="Piedepgina"/>
        <w:tabs>
          <w:tab w:val="clear" w:pos="4252"/>
          <w:tab w:val="clear" w:pos="8504"/>
        </w:tabs>
        <w:spacing w:line="360" w:lineRule="auto"/>
        <w:ind w:left="900" w:hanging="900"/>
        <w:rPr>
          <w:lang w:val="en-GB"/>
        </w:rPr>
      </w:pPr>
      <w:r w:rsidRPr="00F20598">
        <w:rPr>
          <w:lang w:val="en-GB"/>
        </w:rPr>
        <w:t>S1.</w:t>
      </w:r>
      <w:r w:rsidRPr="00F20598">
        <w:rPr>
          <w:lang w:val="en-GB"/>
        </w:rPr>
        <w:tab/>
      </w:r>
      <w:r w:rsidR="00007A80" w:rsidRPr="00007A80">
        <w:rPr>
          <w:lang w:val="en-US"/>
        </w:rPr>
        <w:t>Chemical and thermal characterization of compounds</w:t>
      </w:r>
      <w:r w:rsidR="000E44C3" w:rsidRPr="00F20598">
        <w:rPr>
          <w:lang w:val="en-GB"/>
        </w:rPr>
        <w:t>.</w:t>
      </w:r>
    </w:p>
    <w:p w14:paraId="0E90D949" w14:textId="77B8E580" w:rsidR="00CA3A1D" w:rsidRPr="00F20598" w:rsidRDefault="00CA3A1D" w:rsidP="00CA3A1D">
      <w:pPr>
        <w:pStyle w:val="Piedepgina"/>
        <w:tabs>
          <w:tab w:val="clear" w:pos="4252"/>
          <w:tab w:val="clear" w:pos="8504"/>
        </w:tabs>
        <w:spacing w:line="360" w:lineRule="auto"/>
        <w:ind w:left="900" w:hanging="900"/>
        <w:rPr>
          <w:lang w:val="en-GB"/>
        </w:rPr>
      </w:pPr>
      <w:r w:rsidRPr="00F20598">
        <w:rPr>
          <w:lang w:val="en-GB"/>
        </w:rPr>
        <w:t>S</w:t>
      </w:r>
      <w:r w:rsidR="00E700B5">
        <w:rPr>
          <w:lang w:val="en-GB"/>
        </w:rPr>
        <w:t>2</w:t>
      </w:r>
      <w:r w:rsidRPr="00F20598">
        <w:rPr>
          <w:lang w:val="en-GB"/>
        </w:rPr>
        <w:t>.</w:t>
      </w:r>
      <w:r w:rsidRPr="00F20598">
        <w:rPr>
          <w:lang w:val="en-GB"/>
        </w:rPr>
        <w:tab/>
      </w:r>
      <w:r w:rsidR="000E44C3" w:rsidRPr="0050661A">
        <w:rPr>
          <w:lang w:val="en-GB"/>
        </w:rPr>
        <w:t>FT-IR spectroscopy.</w:t>
      </w:r>
    </w:p>
    <w:p w14:paraId="65EC7B3E" w14:textId="22A858B2" w:rsidR="00CA3A1D" w:rsidRDefault="00CA3A1D" w:rsidP="00CA3A1D">
      <w:pPr>
        <w:pStyle w:val="Piedepgina"/>
        <w:tabs>
          <w:tab w:val="clear" w:pos="4252"/>
          <w:tab w:val="clear" w:pos="8504"/>
        </w:tabs>
        <w:spacing w:line="360" w:lineRule="auto"/>
        <w:ind w:left="900" w:hanging="900"/>
        <w:rPr>
          <w:lang w:val="en-GB"/>
        </w:rPr>
      </w:pPr>
      <w:r w:rsidRPr="0050661A">
        <w:rPr>
          <w:lang w:val="en-GB"/>
        </w:rPr>
        <w:t>S</w:t>
      </w:r>
      <w:r w:rsidR="00E700B5">
        <w:rPr>
          <w:lang w:val="en-GB"/>
        </w:rPr>
        <w:t>3</w:t>
      </w:r>
      <w:r w:rsidRPr="0050661A">
        <w:rPr>
          <w:lang w:val="en-GB"/>
        </w:rPr>
        <w:t>.</w:t>
      </w:r>
      <w:r w:rsidRPr="0050661A">
        <w:rPr>
          <w:lang w:val="en-GB"/>
        </w:rPr>
        <w:tab/>
      </w:r>
      <w:r w:rsidR="000E44C3" w:rsidRPr="0050661A">
        <w:rPr>
          <w:lang w:val="en-US"/>
        </w:rPr>
        <w:t>Powder X-ray diffraction analysis</w:t>
      </w:r>
      <w:r w:rsidR="000E44C3">
        <w:rPr>
          <w:lang w:val="en-US"/>
        </w:rPr>
        <w:t xml:space="preserve"> of as-synthesized compounds</w:t>
      </w:r>
      <w:r w:rsidR="000E44C3" w:rsidRPr="0050661A">
        <w:rPr>
          <w:lang w:val="en-US"/>
        </w:rPr>
        <w:t>.</w:t>
      </w:r>
    </w:p>
    <w:p w14:paraId="3C40DC6E" w14:textId="206C90C2" w:rsidR="00CA3A1D" w:rsidRDefault="00CA3A1D" w:rsidP="00CA3A1D">
      <w:pPr>
        <w:pStyle w:val="Piedepgina"/>
        <w:tabs>
          <w:tab w:val="clear" w:pos="4252"/>
        </w:tabs>
        <w:spacing w:line="360" w:lineRule="auto"/>
        <w:ind w:left="907" w:hanging="907"/>
        <w:rPr>
          <w:lang w:val="en-US"/>
        </w:rPr>
      </w:pPr>
      <w:r w:rsidRPr="0050661A">
        <w:t>S</w:t>
      </w:r>
      <w:r w:rsidR="00E700B5">
        <w:rPr>
          <w:lang w:val="en-US"/>
        </w:rPr>
        <w:t>4</w:t>
      </w:r>
      <w:r w:rsidRPr="0050661A">
        <w:t>.</w:t>
      </w:r>
      <w:r w:rsidRPr="0050661A">
        <w:rPr>
          <w:lang w:val="en-US"/>
        </w:rPr>
        <w:tab/>
      </w:r>
      <w:r w:rsidR="000E44C3" w:rsidRPr="005D2B51">
        <w:rPr>
          <w:lang w:val="en-US"/>
        </w:rPr>
        <w:t>Structural details of compounds</w:t>
      </w:r>
      <w:r w:rsidR="000E44C3" w:rsidRPr="005E4470">
        <w:t xml:space="preserve"> </w:t>
      </w:r>
      <w:r w:rsidR="000E44C3">
        <w:rPr>
          <w:b/>
        </w:rPr>
        <w:t>1</w:t>
      </w:r>
      <w:r w:rsidR="000E44C3" w:rsidRPr="003F5037">
        <w:rPr>
          <w:lang w:val="en-US"/>
        </w:rPr>
        <w:t xml:space="preserve"> and </w:t>
      </w:r>
      <w:r w:rsidR="000E44C3" w:rsidRPr="003F5037">
        <w:rPr>
          <w:b/>
          <w:lang w:val="en-US"/>
        </w:rPr>
        <w:t>2</w:t>
      </w:r>
      <w:r w:rsidR="000E44C3" w:rsidRPr="003F5037">
        <w:rPr>
          <w:lang w:val="en-US"/>
        </w:rPr>
        <w:t>.</w:t>
      </w:r>
    </w:p>
    <w:p w14:paraId="1F5538D0" w14:textId="3F86C3C8" w:rsidR="00CA3A1D" w:rsidRDefault="00CA3A1D" w:rsidP="00CA3A1D">
      <w:pPr>
        <w:pStyle w:val="Piedepgina"/>
        <w:tabs>
          <w:tab w:val="clear" w:pos="4252"/>
        </w:tabs>
        <w:spacing w:line="360" w:lineRule="auto"/>
        <w:ind w:left="907" w:hanging="907"/>
        <w:rPr>
          <w:lang w:val="en-US"/>
        </w:rPr>
      </w:pPr>
      <w:r w:rsidRPr="007752FD">
        <w:rPr>
          <w:lang w:val="en-US"/>
        </w:rPr>
        <w:t>S</w:t>
      </w:r>
      <w:r w:rsidR="00E700B5">
        <w:rPr>
          <w:lang w:val="en-US"/>
        </w:rPr>
        <w:t>5</w:t>
      </w:r>
      <w:r w:rsidRPr="007752FD">
        <w:rPr>
          <w:lang w:val="en-US"/>
        </w:rPr>
        <w:t>.</w:t>
      </w:r>
      <w:r w:rsidRPr="005D2B51">
        <w:rPr>
          <w:lang w:val="en-GB"/>
        </w:rPr>
        <w:tab/>
      </w:r>
      <w:r w:rsidR="000E44C3">
        <w:rPr>
          <w:lang w:val="en-US"/>
        </w:rPr>
        <w:t>dc magnetic susceptibility measurements.</w:t>
      </w:r>
    </w:p>
    <w:p w14:paraId="1DDF9B50" w14:textId="7C401D0A" w:rsidR="00231F57" w:rsidRDefault="00231F57" w:rsidP="00CA3A1D">
      <w:pPr>
        <w:pStyle w:val="Piedepgina"/>
        <w:tabs>
          <w:tab w:val="clear" w:pos="4252"/>
        </w:tabs>
        <w:spacing w:line="360" w:lineRule="auto"/>
        <w:ind w:left="907" w:hanging="907"/>
        <w:rPr>
          <w:lang w:val="en-US"/>
        </w:rPr>
      </w:pPr>
      <w:r>
        <w:rPr>
          <w:lang w:val="en-US"/>
        </w:rPr>
        <w:t>S</w:t>
      </w:r>
      <w:r w:rsidR="00E700B5">
        <w:rPr>
          <w:lang w:val="en-US"/>
        </w:rPr>
        <w:t>6</w:t>
      </w:r>
      <w:r>
        <w:rPr>
          <w:lang w:val="en-US"/>
        </w:rPr>
        <w:t>.</w:t>
      </w:r>
      <w:r>
        <w:rPr>
          <w:lang w:val="en-US"/>
        </w:rPr>
        <w:tab/>
      </w:r>
      <w:r w:rsidR="000E44C3" w:rsidRPr="00226AAD">
        <w:rPr>
          <w:lang w:val="en-US"/>
        </w:rPr>
        <w:t xml:space="preserve">DFT-Broken symmetry calculations on compound </w:t>
      </w:r>
      <w:r w:rsidR="000E44C3" w:rsidRPr="00226AAD">
        <w:rPr>
          <w:b/>
          <w:lang w:val="en-US"/>
        </w:rPr>
        <w:t>1</w:t>
      </w:r>
      <w:r w:rsidR="000E44C3" w:rsidRPr="00226AAD">
        <w:rPr>
          <w:lang w:val="en-US"/>
        </w:rPr>
        <w:t>.</w:t>
      </w:r>
    </w:p>
    <w:p w14:paraId="54542356" w14:textId="02C8FAC4" w:rsidR="006E3614" w:rsidRDefault="006E3614" w:rsidP="00CA3A1D">
      <w:pPr>
        <w:pStyle w:val="Piedepgina"/>
        <w:tabs>
          <w:tab w:val="clear" w:pos="4252"/>
        </w:tabs>
        <w:spacing w:line="360" w:lineRule="auto"/>
        <w:ind w:left="907" w:hanging="907"/>
        <w:rPr>
          <w:lang w:val="en-US"/>
        </w:rPr>
      </w:pPr>
      <w:r>
        <w:rPr>
          <w:lang w:val="en-US"/>
        </w:rPr>
        <w:t>S</w:t>
      </w:r>
      <w:r w:rsidR="00E700B5">
        <w:rPr>
          <w:lang w:val="en-US"/>
        </w:rPr>
        <w:t>7</w:t>
      </w:r>
      <w:r>
        <w:rPr>
          <w:lang w:val="en-US"/>
        </w:rPr>
        <w:t>.</w:t>
      </w:r>
      <w:r>
        <w:rPr>
          <w:lang w:val="en-US"/>
        </w:rPr>
        <w:tab/>
      </w:r>
      <w:r w:rsidR="004952A1" w:rsidRPr="004952A1">
        <w:rPr>
          <w:lang w:val="en-US"/>
        </w:rPr>
        <w:t xml:space="preserve">CASSCF/NEVPT2/QPDT calculation results for compounds </w:t>
      </w:r>
      <w:r w:rsidR="004952A1" w:rsidRPr="004952A1">
        <w:rPr>
          <w:b/>
          <w:lang w:val="en-US"/>
        </w:rPr>
        <w:t>1</w:t>
      </w:r>
      <w:r w:rsidR="004952A1" w:rsidRPr="004952A1">
        <w:rPr>
          <w:lang w:val="en-US"/>
        </w:rPr>
        <w:t xml:space="preserve"> and </w:t>
      </w:r>
      <w:r w:rsidR="004952A1" w:rsidRPr="004952A1">
        <w:rPr>
          <w:b/>
          <w:lang w:val="en-US"/>
        </w:rPr>
        <w:t>2</w:t>
      </w:r>
      <w:r w:rsidR="000E44C3">
        <w:rPr>
          <w:lang w:val="en-US"/>
        </w:rPr>
        <w:t>.</w:t>
      </w:r>
    </w:p>
    <w:p w14:paraId="237136AA" w14:textId="18C944B5" w:rsidR="00211689" w:rsidRDefault="00EF4D95" w:rsidP="00CA3A1D">
      <w:pPr>
        <w:pStyle w:val="Piedepgina"/>
        <w:tabs>
          <w:tab w:val="clear" w:pos="4252"/>
        </w:tabs>
        <w:spacing w:line="360" w:lineRule="auto"/>
        <w:ind w:left="907" w:hanging="907"/>
        <w:rPr>
          <w:lang w:val="en-US"/>
        </w:rPr>
      </w:pPr>
      <w:r>
        <w:rPr>
          <w:lang w:val="en-US"/>
        </w:rPr>
        <w:t>S</w:t>
      </w:r>
      <w:r w:rsidR="00E700B5">
        <w:rPr>
          <w:lang w:val="en-US"/>
        </w:rPr>
        <w:t>9</w:t>
      </w:r>
      <w:r>
        <w:rPr>
          <w:lang w:val="en-US"/>
        </w:rPr>
        <w:t>.</w:t>
      </w:r>
      <w:r>
        <w:rPr>
          <w:lang w:val="en-US"/>
        </w:rPr>
        <w:tab/>
      </w:r>
      <w:r w:rsidR="000E44C3">
        <w:rPr>
          <w:lang w:val="en-US"/>
        </w:rPr>
        <w:t>ac magnetic susceptibility measurements.</w:t>
      </w:r>
    </w:p>
    <w:p w14:paraId="20A4E6AE" w14:textId="68C3B1A6" w:rsidR="00226AAD" w:rsidRDefault="00476367" w:rsidP="00C971DC">
      <w:pPr>
        <w:pStyle w:val="Piedepgina"/>
        <w:tabs>
          <w:tab w:val="clear" w:pos="4252"/>
        </w:tabs>
        <w:spacing w:line="360" w:lineRule="auto"/>
        <w:ind w:left="907" w:hanging="907"/>
        <w:rPr>
          <w:lang w:val="en-US"/>
        </w:rPr>
      </w:pPr>
      <w:r>
        <w:rPr>
          <w:lang w:val="en-US"/>
        </w:rPr>
        <w:t>S</w:t>
      </w:r>
      <w:r w:rsidR="00E700B5">
        <w:rPr>
          <w:lang w:val="en-US"/>
        </w:rPr>
        <w:t>10</w:t>
      </w:r>
      <w:r w:rsidR="00C971DC">
        <w:rPr>
          <w:lang w:val="en-US"/>
        </w:rPr>
        <w:t>.</w:t>
      </w:r>
      <w:r w:rsidR="00C971DC">
        <w:rPr>
          <w:lang w:val="en-US"/>
        </w:rPr>
        <w:tab/>
      </w:r>
      <w:r w:rsidR="000E44C3">
        <w:rPr>
          <w:lang w:val="en-US"/>
        </w:rPr>
        <w:t>References.</w:t>
      </w:r>
    </w:p>
    <w:p w14:paraId="48C03F2F" w14:textId="77777777" w:rsidR="00C971DC" w:rsidRDefault="00C971DC" w:rsidP="00CA3A1D">
      <w:pPr>
        <w:pStyle w:val="Piedepgina"/>
        <w:tabs>
          <w:tab w:val="clear" w:pos="4252"/>
        </w:tabs>
        <w:spacing w:line="360" w:lineRule="auto"/>
        <w:ind w:left="907" w:hanging="907"/>
        <w:rPr>
          <w:lang w:val="en-US"/>
        </w:rPr>
      </w:pPr>
    </w:p>
    <w:p w14:paraId="494AECF3" w14:textId="77777777" w:rsidR="00CA3A1D" w:rsidRDefault="00CA3A1D">
      <w:pPr>
        <w:spacing w:after="160" w:line="259" w:lineRule="auto"/>
        <w:jc w:val="left"/>
      </w:pPr>
      <w:r>
        <w:br w:type="page"/>
      </w:r>
    </w:p>
    <w:p w14:paraId="5A711445" w14:textId="11D1ACE1" w:rsidR="00CA3A1D" w:rsidRDefault="00CA3A1D" w:rsidP="00CA3A1D">
      <w:pPr>
        <w:rPr>
          <w:rFonts w:ascii="Times New Roman" w:hAnsi="Times New Roman"/>
          <w:b/>
          <w:sz w:val="24"/>
          <w:szCs w:val="24"/>
          <w:lang w:val="en-US"/>
        </w:rPr>
      </w:pPr>
      <w:r w:rsidRPr="00DF487A">
        <w:rPr>
          <w:rFonts w:ascii="Times New Roman" w:hAnsi="Times New Roman"/>
          <w:b/>
          <w:sz w:val="24"/>
          <w:szCs w:val="24"/>
          <w:lang w:val="en-US"/>
        </w:rPr>
        <w:lastRenderedPageBreak/>
        <w:t>S</w:t>
      </w:r>
      <w:r w:rsidR="00C553A5">
        <w:rPr>
          <w:rFonts w:ascii="Times New Roman" w:hAnsi="Times New Roman"/>
          <w:b/>
          <w:sz w:val="24"/>
          <w:szCs w:val="24"/>
          <w:lang w:val="en-US"/>
        </w:rPr>
        <w:t>1</w:t>
      </w:r>
      <w:r w:rsidRPr="00DF487A">
        <w:rPr>
          <w:rFonts w:ascii="Times New Roman" w:hAnsi="Times New Roman"/>
          <w:b/>
          <w:sz w:val="24"/>
          <w:szCs w:val="24"/>
          <w:lang w:val="en-US"/>
        </w:rPr>
        <w:t xml:space="preserve">. </w:t>
      </w:r>
      <w:r>
        <w:rPr>
          <w:rFonts w:ascii="Times New Roman" w:hAnsi="Times New Roman"/>
          <w:b/>
          <w:sz w:val="24"/>
          <w:szCs w:val="24"/>
          <w:lang w:val="en-US"/>
        </w:rPr>
        <w:t xml:space="preserve">Chemical </w:t>
      </w:r>
      <w:r w:rsidR="00D55929">
        <w:rPr>
          <w:rFonts w:ascii="Times New Roman" w:hAnsi="Times New Roman"/>
          <w:b/>
          <w:sz w:val="24"/>
          <w:szCs w:val="24"/>
          <w:lang w:val="en-US"/>
        </w:rPr>
        <w:t xml:space="preserve">and thermal </w:t>
      </w:r>
      <w:r>
        <w:rPr>
          <w:rFonts w:ascii="Times New Roman" w:hAnsi="Times New Roman"/>
          <w:b/>
          <w:sz w:val="24"/>
          <w:szCs w:val="24"/>
          <w:lang w:val="en-US"/>
        </w:rPr>
        <w:t>characterization of compounds</w:t>
      </w:r>
      <w:r w:rsidRPr="00DF487A">
        <w:rPr>
          <w:rFonts w:ascii="Times New Roman" w:hAnsi="Times New Roman"/>
          <w:b/>
          <w:sz w:val="24"/>
          <w:szCs w:val="24"/>
          <w:lang w:val="en-US"/>
        </w:rPr>
        <w:t xml:space="preserve">. </w:t>
      </w:r>
    </w:p>
    <w:p w14:paraId="3F238DC8" w14:textId="21D7970F" w:rsidR="00CA3A1D" w:rsidRPr="00BE4F55" w:rsidRDefault="00CA3A1D" w:rsidP="00CA3A1D">
      <w:pPr>
        <w:pStyle w:val="00-Sonia-Tabla-justificado"/>
        <w:spacing w:before="120" w:after="120"/>
        <w:ind w:left="1134" w:hanging="1134"/>
        <w:rPr>
          <w:lang w:val="en-GB"/>
        </w:rPr>
      </w:pPr>
      <w:r w:rsidRPr="00BE4F55">
        <w:rPr>
          <w:b/>
          <w:lang w:val="en-GB"/>
        </w:rPr>
        <w:t>Table S1.</w:t>
      </w:r>
      <w:r w:rsidRPr="00BE4F55">
        <w:rPr>
          <w:lang w:val="en-GB"/>
        </w:rPr>
        <w:t xml:space="preserve"> Elemental analysis and TG/DTA curves of compound</w:t>
      </w:r>
      <w:r w:rsidRPr="00BE4F55">
        <w:rPr>
          <w:b/>
          <w:lang w:val="en-GB"/>
        </w:rPr>
        <w:t xml:space="preserve"> 1</w:t>
      </w:r>
      <w:r w:rsidRPr="00BE4F55">
        <w:rPr>
          <w:lang w:val="en-GB"/>
        </w:rPr>
        <w:t>.</w:t>
      </w:r>
    </w:p>
    <w:tbl>
      <w:tblPr>
        <w:tblW w:w="8720" w:type="dxa"/>
        <w:jc w:val="center"/>
        <w:tblLayout w:type="fixed"/>
        <w:tblLook w:val="01E0" w:firstRow="1" w:lastRow="1" w:firstColumn="1" w:lastColumn="1" w:noHBand="0" w:noVBand="0"/>
      </w:tblPr>
      <w:tblGrid>
        <w:gridCol w:w="959"/>
        <w:gridCol w:w="1134"/>
        <w:gridCol w:w="2410"/>
        <w:gridCol w:w="4217"/>
      </w:tblGrid>
      <w:tr w:rsidR="00CA3A1D" w:rsidRPr="00FE0163" w14:paraId="59E7669C" w14:textId="77777777" w:rsidTr="00224CAB">
        <w:trPr>
          <w:trHeight w:val="561"/>
          <w:jc w:val="center"/>
        </w:trPr>
        <w:tc>
          <w:tcPr>
            <w:tcW w:w="4503" w:type="dxa"/>
            <w:gridSpan w:val="3"/>
            <w:shd w:val="clear" w:color="auto" w:fill="D9D9D9"/>
            <w:vAlign w:val="center"/>
          </w:tcPr>
          <w:p w14:paraId="52030F04" w14:textId="1D4D6C13" w:rsidR="00877485" w:rsidRPr="002106B3" w:rsidRDefault="00BC05B3" w:rsidP="00877485">
            <w:pPr>
              <w:spacing w:after="120"/>
              <w:jc w:val="center"/>
              <w:rPr>
                <w:rFonts w:ascii="Times New Roman" w:hAnsi="Times New Roman"/>
                <w:b/>
                <w:lang w:val="es-ES"/>
              </w:rPr>
            </w:pPr>
            <w:r w:rsidRPr="002106B3">
              <w:rPr>
                <w:rFonts w:ascii="Times New Roman" w:hAnsi="Times New Roman"/>
                <w:b/>
                <w:bCs/>
                <w:lang w:val="es-ES"/>
              </w:rPr>
              <w:t>{</w:t>
            </w:r>
            <w:r w:rsidR="00877485" w:rsidRPr="002106B3">
              <w:rPr>
                <w:rFonts w:ascii="Times New Roman" w:hAnsi="Times New Roman"/>
                <w:b/>
                <w:bCs/>
                <w:lang w:val="es-ES"/>
              </w:rPr>
              <w:t>[</w:t>
            </w:r>
            <w:r w:rsidR="002106B3" w:rsidRPr="002106B3">
              <w:rPr>
                <w:rFonts w:ascii="Times New Roman" w:hAnsi="Times New Roman"/>
                <w:b/>
                <w:bCs/>
                <w:lang w:val="es-ES"/>
              </w:rPr>
              <w:t>Ni</w:t>
            </w:r>
            <w:r w:rsidR="00877485" w:rsidRPr="002106B3">
              <w:rPr>
                <w:rFonts w:ascii="Times New Roman" w:hAnsi="Times New Roman"/>
                <w:b/>
                <w:bCs/>
                <w:lang w:val="es-ES"/>
              </w:rPr>
              <w:t>(</w:t>
            </w:r>
            <w:r w:rsidR="00877485" w:rsidRPr="00E942C3">
              <w:rPr>
                <w:rFonts w:ascii="Times New Roman" w:hAnsi="Times New Roman"/>
                <w:b/>
                <w:bCs/>
                <w:lang w:val="es-ES"/>
              </w:rPr>
              <w:t>μ</w:t>
            </w:r>
            <w:r w:rsidR="00877485" w:rsidRPr="002106B3">
              <w:rPr>
                <w:rFonts w:ascii="Times New Roman" w:hAnsi="Times New Roman"/>
                <w:b/>
                <w:bCs/>
                <w:lang w:val="es-ES"/>
              </w:rPr>
              <w:t>-3isoani)</w:t>
            </w:r>
            <w:r w:rsidR="000C28AF" w:rsidRPr="002106B3">
              <w:rPr>
                <w:rFonts w:ascii="Times New Roman" w:hAnsi="Times New Roman"/>
                <w:b/>
                <w:bCs/>
                <w:vertAlign w:val="subscript"/>
                <w:lang w:val="es-ES"/>
              </w:rPr>
              <w:t>2</w:t>
            </w:r>
            <w:r w:rsidR="00877485" w:rsidRPr="002106B3">
              <w:rPr>
                <w:rFonts w:ascii="Times New Roman" w:hAnsi="Times New Roman"/>
                <w:b/>
                <w:bCs/>
                <w:lang w:val="es-ES"/>
              </w:rPr>
              <w:t>]</w:t>
            </w:r>
            <w:r w:rsidRPr="002106B3">
              <w:rPr>
                <w:rFonts w:ascii="Times New Roman" w:hAnsi="Times New Roman"/>
                <w:b/>
                <w:bCs/>
                <w:lang w:val="es-ES"/>
              </w:rPr>
              <w:t>·DMF}</w:t>
            </w:r>
            <w:r w:rsidRPr="002106B3">
              <w:rPr>
                <w:rFonts w:ascii="Times New Roman" w:hAnsi="Times New Roman"/>
                <w:b/>
                <w:bCs/>
                <w:vertAlign w:val="subscript"/>
                <w:lang w:val="es-ES"/>
              </w:rPr>
              <w:t>n</w:t>
            </w:r>
            <w:r w:rsidRPr="002106B3">
              <w:rPr>
                <w:rFonts w:ascii="Times New Roman" w:hAnsi="Times New Roman"/>
                <w:b/>
                <w:bCs/>
                <w:lang w:val="es-ES"/>
              </w:rPr>
              <w:t xml:space="preserve"> </w:t>
            </w:r>
            <w:r w:rsidR="00877485" w:rsidRPr="002106B3">
              <w:rPr>
                <w:rFonts w:ascii="Times New Roman" w:hAnsi="Times New Roman"/>
                <w:b/>
                <w:bCs/>
                <w:lang w:val="es-ES"/>
              </w:rPr>
              <w:t>(1)</w:t>
            </w:r>
          </w:p>
          <w:p w14:paraId="5A63F2BB" w14:textId="1A1B5ECF" w:rsidR="00CA3A1D" w:rsidRPr="002106B3" w:rsidRDefault="00CA3A1D" w:rsidP="002106B3">
            <w:pPr>
              <w:jc w:val="center"/>
              <w:rPr>
                <w:rFonts w:ascii="Times New Roman" w:hAnsi="Times New Roman"/>
                <w:i/>
                <w:lang w:val="es-ES"/>
              </w:rPr>
            </w:pPr>
            <w:r w:rsidRPr="002106B3">
              <w:rPr>
                <w:rFonts w:ascii="Times New Roman" w:hAnsi="Times New Roman"/>
                <w:b/>
                <w:bCs/>
                <w:lang w:val="es-ES"/>
              </w:rPr>
              <w:t>C</w:t>
            </w:r>
            <w:r w:rsidR="00877485" w:rsidRPr="002106B3">
              <w:rPr>
                <w:rFonts w:ascii="Times New Roman" w:hAnsi="Times New Roman"/>
                <w:b/>
                <w:bCs/>
                <w:vertAlign w:val="subscript"/>
                <w:lang w:val="es-ES"/>
              </w:rPr>
              <w:t>15</w:t>
            </w:r>
            <w:r w:rsidRPr="002106B3">
              <w:rPr>
                <w:rFonts w:ascii="Times New Roman" w:hAnsi="Times New Roman"/>
                <w:b/>
                <w:bCs/>
                <w:lang w:val="es-ES"/>
              </w:rPr>
              <w:t>H</w:t>
            </w:r>
            <w:r w:rsidRPr="002106B3">
              <w:rPr>
                <w:rFonts w:ascii="Times New Roman" w:hAnsi="Times New Roman"/>
                <w:b/>
                <w:bCs/>
                <w:vertAlign w:val="subscript"/>
                <w:lang w:val="es-ES"/>
              </w:rPr>
              <w:t>1</w:t>
            </w:r>
            <w:r w:rsidR="00877485" w:rsidRPr="002106B3">
              <w:rPr>
                <w:rFonts w:ascii="Times New Roman" w:hAnsi="Times New Roman"/>
                <w:b/>
                <w:bCs/>
                <w:vertAlign w:val="subscript"/>
                <w:lang w:val="es-ES"/>
              </w:rPr>
              <w:t>7</w:t>
            </w:r>
            <w:r w:rsidR="002106B3" w:rsidRPr="002106B3">
              <w:rPr>
                <w:rFonts w:ascii="Times New Roman" w:hAnsi="Times New Roman"/>
                <w:b/>
                <w:bCs/>
                <w:lang w:val="es-ES"/>
              </w:rPr>
              <w:t>Ni</w:t>
            </w:r>
            <w:r w:rsidRPr="002106B3">
              <w:rPr>
                <w:rFonts w:ascii="Times New Roman" w:hAnsi="Times New Roman"/>
                <w:b/>
                <w:bCs/>
                <w:lang w:val="es-ES"/>
              </w:rPr>
              <w:t>N</w:t>
            </w:r>
            <w:r w:rsidR="00877485" w:rsidRPr="002106B3">
              <w:rPr>
                <w:rFonts w:ascii="Times New Roman" w:hAnsi="Times New Roman"/>
                <w:b/>
                <w:bCs/>
                <w:vertAlign w:val="subscript"/>
                <w:lang w:val="es-ES"/>
              </w:rPr>
              <w:t>5</w:t>
            </w:r>
            <w:r w:rsidRPr="002106B3">
              <w:rPr>
                <w:rFonts w:ascii="Times New Roman" w:hAnsi="Times New Roman"/>
                <w:b/>
                <w:bCs/>
                <w:lang w:val="es-ES"/>
              </w:rPr>
              <w:t>O</w:t>
            </w:r>
            <w:r w:rsidR="00877485" w:rsidRPr="002106B3">
              <w:rPr>
                <w:rFonts w:ascii="Times New Roman" w:hAnsi="Times New Roman"/>
                <w:b/>
                <w:bCs/>
                <w:vertAlign w:val="subscript"/>
                <w:lang w:val="es-ES"/>
              </w:rPr>
              <w:t>5</w:t>
            </w:r>
            <w:r w:rsidRPr="002106B3">
              <w:rPr>
                <w:rFonts w:ascii="Times New Roman" w:hAnsi="Times New Roman"/>
                <w:b/>
                <w:lang w:val="es-ES"/>
              </w:rPr>
              <w:t xml:space="preserve">   →   M.W. = </w:t>
            </w:r>
            <w:r w:rsidR="00877485" w:rsidRPr="002106B3">
              <w:rPr>
                <w:rFonts w:ascii="Times New Roman" w:hAnsi="Times New Roman"/>
                <w:b/>
                <w:lang w:val="es-ES"/>
              </w:rPr>
              <w:t>406.26</w:t>
            </w:r>
            <w:r w:rsidRPr="002106B3">
              <w:rPr>
                <w:rFonts w:ascii="Times New Roman" w:hAnsi="Times New Roman"/>
                <w:b/>
                <w:lang w:val="es-ES"/>
              </w:rPr>
              <w:t xml:space="preserve"> g/mol</w:t>
            </w:r>
          </w:p>
        </w:tc>
        <w:tc>
          <w:tcPr>
            <w:tcW w:w="4217" w:type="dxa"/>
            <w:vMerge w:val="restart"/>
            <w:vAlign w:val="center"/>
          </w:tcPr>
          <w:p w14:paraId="4763C773" w14:textId="5FBDA3BD" w:rsidR="00CA3A1D" w:rsidRPr="00FE0163" w:rsidRDefault="00DC30FE" w:rsidP="00224CAB">
            <w:pPr>
              <w:rPr>
                <w:rFonts w:ascii="Times New Roman" w:hAnsi="Times New Roman"/>
              </w:rPr>
            </w:pPr>
            <w:r>
              <w:rPr>
                <w:rFonts w:ascii="Times New Roman" w:hAnsi="Times New Roman"/>
                <w:noProof/>
                <w:lang w:val="es-ES" w:eastAsia="es-ES"/>
              </w:rPr>
              <w:drawing>
                <wp:inline distT="0" distB="0" distL="0" distR="0" wp14:anchorId="093F738A" wp14:editId="2099007C">
                  <wp:extent cx="2540635" cy="2029460"/>
                  <wp:effectExtent l="0" t="0" r="0" b="889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Ni-3isoani-MeCN_TGA.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40635" cy="2029460"/>
                          </a:xfrm>
                          <a:prstGeom prst="rect">
                            <a:avLst/>
                          </a:prstGeom>
                        </pic:spPr>
                      </pic:pic>
                    </a:graphicData>
                  </a:graphic>
                </wp:inline>
              </w:drawing>
            </w:r>
          </w:p>
        </w:tc>
      </w:tr>
      <w:tr w:rsidR="00CA3A1D" w:rsidRPr="00FE0163" w14:paraId="6CDD57DE" w14:textId="77777777" w:rsidTr="00224CAB">
        <w:trPr>
          <w:trHeight w:val="584"/>
          <w:jc w:val="center"/>
        </w:trPr>
        <w:tc>
          <w:tcPr>
            <w:tcW w:w="959" w:type="dxa"/>
            <w:vAlign w:val="center"/>
          </w:tcPr>
          <w:p w14:paraId="1D5854BA" w14:textId="77777777" w:rsidR="00CA3A1D" w:rsidRPr="00B0524F" w:rsidRDefault="00CA3A1D" w:rsidP="00FC2C70">
            <w:pPr>
              <w:spacing w:line="260" w:lineRule="exact"/>
              <w:jc w:val="center"/>
              <w:rPr>
                <w:rFonts w:ascii="Times New Roman" w:hAnsi="Times New Roman"/>
                <w:b/>
                <w:sz w:val="20"/>
                <w:szCs w:val="20"/>
              </w:rPr>
            </w:pPr>
            <w:r w:rsidRPr="00B0524F">
              <w:rPr>
                <w:rFonts w:ascii="Times New Roman" w:hAnsi="Times New Roman"/>
                <w:b/>
                <w:sz w:val="20"/>
                <w:szCs w:val="20"/>
              </w:rPr>
              <w:t>Ti–Tf</w:t>
            </w:r>
          </w:p>
        </w:tc>
        <w:tc>
          <w:tcPr>
            <w:tcW w:w="1134" w:type="dxa"/>
            <w:vAlign w:val="center"/>
          </w:tcPr>
          <w:p w14:paraId="60B7262E" w14:textId="77777777" w:rsidR="00CA3A1D" w:rsidRPr="00B0524F" w:rsidRDefault="00CA3A1D" w:rsidP="00FC2C70">
            <w:pPr>
              <w:spacing w:line="260" w:lineRule="exact"/>
              <w:jc w:val="center"/>
              <w:rPr>
                <w:rFonts w:ascii="Times New Roman" w:hAnsi="Times New Roman"/>
                <w:b/>
                <w:sz w:val="20"/>
                <w:szCs w:val="20"/>
              </w:rPr>
            </w:pPr>
            <w:r w:rsidRPr="00B0524F">
              <w:rPr>
                <w:rFonts w:ascii="Times New Roman" w:hAnsi="Times New Roman"/>
                <w:b/>
                <w:sz w:val="20"/>
                <w:szCs w:val="20"/>
              </w:rPr>
              <w:sym w:font="Symbol" w:char="F053"/>
            </w:r>
            <w:r w:rsidRPr="00B0524F">
              <w:rPr>
                <w:rFonts w:ascii="Times New Roman" w:hAnsi="Times New Roman"/>
                <w:b/>
                <w:sz w:val="20"/>
                <w:szCs w:val="20"/>
              </w:rPr>
              <w:sym w:font="Symbol" w:char="F044"/>
            </w:r>
            <w:r w:rsidRPr="00B0524F">
              <w:rPr>
                <w:rFonts w:ascii="Times New Roman" w:hAnsi="Times New Roman"/>
                <w:b/>
                <w:sz w:val="20"/>
                <w:szCs w:val="20"/>
              </w:rPr>
              <w:t>m(%)</w:t>
            </w:r>
          </w:p>
        </w:tc>
        <w:tc>
          <w:tcPr>
            <w:tcW w:w="2410" w:type="dxa"/>
            <w:vAlign w:val="center"/>
          </w:tcPr>
          <w:p w14:paraId="6D409EE8" w14:textId="77777777" w:rsidR="00CA3A1D" w:rsidRPr="00B0524F" w:rsidRDefault="00CA3A1D" w:rsidP="00FC2C70">
            <w:pPr>
              <w:spacing w:line="260" w:lineRule="exact"/>
              <w:jc w:val="center"/>
              <w:rPr>
                <w:rFonts w:ascii="Times New Roman" w:hAnsi="Times New Roman"/>
                <w:b/>
                <w:sz w:val="20"/>
                <w:szCs w:val="20"/>
              </w:rPr>
            </w:pPr>
            <w:r w:rsidRPr="00B0524F">
              <w:rPr>
                <w:rFonts w:ascii="Times New Roman" w:hAnsi="Times New Roman"/>
                <w:b/>
                <w:sz w:val="20"/>
                <w:szCs w:val="20"/>
              </w:rPr>
              <w:sym w:font="Symbol" w:char="F053"/>
            </w:r>
            <w:r w:rsidRPr="00B0524F">
              <w:rPr>
                <w:rFonts w:ascii="Times New Roman" w:hAnsi="Times New Roman"/>
                <w:b/>
                <w:sz w:val="20"/>
                <w:szCs w:val="20"/>
              </w:rPr>
              <w:sym w:font="Symbol" w:char="F044"/>
            </w:r>
            <w:r w:rsidRPr="00B0524F">
              <w:rPr>
                <w:rFonts w:ascii="Times New Roman" w:hAnsi="Times New Roman"/>
                <w:b/>
                <w:sz w:val="20"/>
                <w:szCs w:val="20"/>
              </w:rPr>
              <w:t>m(%)</w:t>
            </w:r>
            <w:r w:rsidRPr="00B0524F">
              <w:rPr>
                <w:rFonts w:ascii="Times New Roman" w:hAnsi="Times New Roman"/>
                <w:b/>
                <w:sz w:val="20"/>
                <w:szCs w:val="20"/>
                <w:vertAlign w:val="subscript"/>
              </w:rPr>
              <w:t>theor</w:t>
            </w:r>
          </w:p>
        </w:tc>
        <w:tc>
          <w:tcPr>
            <w:tcW w:w="4217" w:type="dxa"/>
            <w:vMerge/>
            <w:vAlign w:val="center"/>
          </w:tcPr>
          <w:p w14:paraId="631D0F35" w14:textId="77777777" w:rsidR="00CA3A1D" w:rsidRPr="00FE0163" w:rsidRDefault="00CA3A1D" w:rsidP="00FC2C70">
            <w:pPr>
              <w:spacing w:line="260" w:lineRule="exact"/>
              <w:rPr>
                <w:rFonts w:ascii="Times New Roman" w:hAnsi="Times New Roman"/>
                <w:sz w:val="20"/>
                <w:szCs w:val="20"/>
              </w:rPr>
            </w:pPr>
          </w:p>
        </w:tc>
      </w:tr>
      <w:tr w:rsidR="003C22EA" w:rsidRPr="00FE0163" w14:paraId="3F8D11BE" w14:textId="77777777" w:rsidTr="00224CAB">
        <w:trPr>
          <w:trHeight w:val="309"/>
          <w:jc w:val="center"/>
        </w:trPr>
        <w:tc>
          <w:tcPr>
            <w:tcW w:w="959" w:type="dxa"/>
          </w:tcPr>
          <w:p w14:paraId="0280C3E8" w14:textId="3821D223" w:rsidR="003C22EA" w:rsidRPr="00D615E4" w:rsidRDefault="003C22EA" w:rsidP="00FC2C70">
            <w:pPr>
              <w:spacing w:line="260" w:lineRule="exact"/>
              <w:jc w:val="center"/>
              <w:rPr>
                <w:rFonts w:ascii="Times New Roman" w:hAnsi="Times New Roman"/>
                <w:sz w:val="20"/>
                <w:szCs w:val="20"/>
                <w:highlight w:val="yellow"/>
              </w:rPr>
            </w:pPr>
            <w:r>
              <w:rPr>
                <w:rFonts w:ascii="Times New Roman" w:hAnsi="Times New Roman"/>
                <w:sz w:val="20"/>
                <w:szCs w:val="20"/>
              </w:rPr>
              <w:t>150</w:t>
            </w:r>
            <w:r w:rsidRPr="00727165">
              <w:rPr>
                <w:rFonts w:ascii="Times New Roman" w:hAnsi="Times New Roman"/>
                <w:sz w:val="20"/>
                <w:szCs w:val="20"/>
              </w:rPr>
              <w:t>-</w:t>
            </w:r>
            <w:r>
              <w:rPr>
                <w:rFonts w:ascii="Times New Roman" w:hAnsi="Times New Roman"/>
                <w:sz w:val="20"/>
                <w:szCs w:val="20"/>
              </w:rPr>
              <w:t>220</w:t>
            </w:r>
          </w:p>
        </w:tc>
        <w:tc>
          <w:tcPr>
            <w:tcW w:w="1134" w:type="dxa"/>
          </w:tcPr>
          <w:p w14:paraId="20E85042" w14:textId="58E272FF" w:rsidR="003C22EA" w:rsidRPr="00D615E4" w:rsidRDefault="003C22EA" w:rsidP="00FC2C70">
            <w:pPr>
              <w:spacing w:line="260" w:lineRule="exact"/>
              <w:jc w:val="center"/>
              <w:rPr>
                <w:rFonts w:ascii="Times New Roman" w:hAnsi="Times New Roman"/>
                <w:sz w:val="20"/>
                <w:szCs w:val="20"/>
                <w:highlight w:val="yellow"/>
              </w:rPr>
            </w:pPr>
            <w:r>
              <w:rPr>
                <w:rFonts w:ascii="Times New Roman" w:hAnsi="Times New Roman"/>
                <w:sz w:val="20"/>
                <w:szCs w:val="20"/>
              </w:rPr>
              <w:t>18.2</w:t>
            </w:r>
          </w:p>
        </w:tc>
        <w:tc>
          <w:tcPr>
            <w:tcW w:w="2410" w:type="dxa"/>
          </w:tcPr>
          <w:p w14:paraId="0B5BB791" w14:textId="2ED99E22" w:rsidR="003C22EA" w:rsidRPr="00D615E4" w:rsidRDefault="003C22EA" w:rsidP="00FC2C70">
            <w:pPr>
              <w:spacing w:line="260" w:lineRule="exact"/>
              <w:jc w:val="center"/>
              <w:rPr>
                <w:rFonts w:ascii="Times New Roman" w:hAnsi="Times New Roman"/>
                <w:sz w:val="20"/>
                <w:szCs w:val="20"/>
                <w:highlight w:val="yellow"/>
              </w:rPr>
            </w:pPr>
            <w:r>
              <w:rPr>
                <w:rFonts w:ascii="Times New Roman" w:hAnsi="Times New Roman"/>
                <w:sz w:val="20"/>
                <w:szCs w:val="20"/>
              </w:rPr>
              <w:t>18.0</w:t>
            </w:r>
            <w:r w:rsidRPr="00727165">
              <w:rPr>
                <w:rFonts w:ascii="Times New Roman" w:hAnsi="Times New Roman"/>
                <w:sz w:val="20"/>
                <w:szCs w:val="20"/>
              </w:rPr>
              <w:t xml:space="preserve"> (–DMF)</w:t>
            </w:r>
          </w:p>
        </w:tc>
        <w:tc>
          <w:tcPr>
            <w:tcW w:w="4217" w:type="dxa"/>
            <w:vMerge/>
          </w:tcPr>
          <w:p w14:paraId="589DFA02" w14:textId="77777777" w:rsidR="003C22EA" w:rsidRPr="00FE0163" w:rsidRDefault="003C22EA" w:rsidP="00FC2C70">
            <w:pPr>
              <w:spacing w:line="260" w:lineRule="exact"/>
              <w:rPr>
                <w:rFonts w:ascii="Times New Roman" w:hAnsi="Times New Roman"/>
                <w:sz w:val="20"/>
                <w:szCs w:val="20"/>
              </w:rPr>
            </w:pPr>
          </w:p>
        </w:tc>
      </w:tr>
      <w:tr w:rsidR="003C22EA" w:rsidRPr="00FE0163" w14:paraId="3D141812" w14:textId="77777777" w:rsidTr="00224CAB">
        <w:trPr>
          <w:trHeight w:val="309"/>
          <w:jc w:val="center"/>
        </w:trPr>
        <w:tc>
          <w:tcPr>
            <w:tcW w:w="959" w:type="dxa"/>
          </w:tcPr>
          <w:p w14:paraId="1C2495B6" w14:textId="3562D7EA" w:rsidR="003C22EA" w:rsidRDefault="003C22EA" w:rsidP="00DC30FE">
            <w:pPr>
              <w:spacing w:line="260" w:lineRule="exact"/>
              <w:jc w:val="center"/>
              <w:rPr>
                <w:rFonts w:ascii="Times New Roman" w:hAnsi="Times New Roman"/>
                <w:sz w:val="20"/>
                <w:szCs w:val="20"/>
              </w:rPr>
            </w:pPr>
            <w:r>
              <w:rPr>
                <w:rFonts w:ascii="Times New Roman" w:hAnsi="Times New Roman"/>
                <w:sz w:val="20"/>
                <w:szCs w:val="20"/>
              </w:rPr>
              <w:t>3</w:t>
            </w:r>
            <w:r w:rsidR="00DC30FE">
              <w:rPr>
                <w:rFonts w:ascii="Times New Roman" w:hAnsi="Times New Roman"/>
                <w:sz w:val="20"/>
                <w:szCs w:val="20"/>
              </w:rPr>
              <w:t>7</w:t>
            </w:r>
            <w:r>
              <w:rPr>
                <w:rFonts w:ascii="Times New Roman" w:hAnsi="Times New Roman"/>
                <w:sz w:val="20"/>
                <w:szCs w:val="20"/>
              </w:rPr>
              <w:t>0-430</w:t>
            </w:r>
          </w:p>
        </w:tc>
        <w:tc>
          <w:tcPr>
            <w:tcW w:w="1134" w:type="dxa"/>
          </w:tcPr>
          <w:p w14:paraId="42901D5E" w14:textId="25EAFDE2" w:rsidR="003C22EA" w:rsidRDefault="00342A76" w:rsidP="00FC2C70">
            <w:pPr>
              <w:spacing w:line="260" w:lineRule="exact"/>
              <w:jc w:val="center"/>
              <w:rPr>
                <w:rFonts w:ascii="Times New Roman" w:hAnsi="Times New Roman"/>
                <w:sz w:val="20"/>
                <w:szCs w:val="20"/>
              </w:rPr>
            </w:pPr>
            <w:r>
              <w:rPr>
                <w:rFonts w:ascii="Times New Roman" w:hAnsi="Times New Roman"/>
                <w:sz w:val="20"/>
                <w:szCs w:val="20"/>
              </w:rPr>
              <w:t>80.3</w:t>
            </w:r>
          </w:p>
        </w:tc>
        <w:tc>
          <w:tcPr>
            <w:tcW w:w="2410" w:type="dxa"/>
          </w:tcPr>
          <w:p w14:paraId="2DC3661B" w14:textId="6EC858CA" w:rsidR="003C22EA" w:rsidRDefault="00342A76" w:rsidP="00FC2C70">
            <w:pPr>
              <w:spacing w:line="260" w:lineRule="exact"/>
              <w:jc w:val="center"/>
              <w:rPr>
                <w:rFonts w:ascii="Times New Roman" w:hAnsi="Times New Roman"/>
                <w:sz w:val="20"/>
                <w:szCs w:val="20"/>
              </w:rPr>
            </w:pPr>
            <w:r>
              <w:rPr>
                <w:rFonts w:ascii="Times New Roman" w:hAnsi="Times New Roman"/>
                <w:sz w:val="20"/>
                <w:szCs w:val="20"/>
              </w:rPr>
              <w:t>80.0</w:t>
            </w:r>
            <w:r w:rsidR="003C22EA">
              <w:rPr>
                <w:rFonts w:ascii="Times New Roman" w:hAnsi="Times New Roman"/>
                <w:sz w:val="20"/>
                <w:szCs w:val="20"/>
              </w:rPr>
              <w:t xml:space="preserve"> (-2 x 3isoani)</w:t>
            </w:r>
          </w:p>
        </w:tc>
        <w:tc>
          <w:tcPr>
            <w:tcW w:w="4217" w:type="dxa"/>
            <w:vMerge/>
          </w:tcPr>
          <w:p w14:paraId="3C30F42C" w14:textId="77777777" w:rsidR="003C22EA" w:rsidRPr="00FE0163" w:rsidRDefault="003C22EA" w:rsidP="00FC2C70">
            <w:pPr>
              <w:spacing w:line="260" w:lineRule="exact"/>
              <w:rPr>
                <w:rFonts w:ascii="Times New Roman" w:hAnsi="Times New Roman"/>
                <w:sz w:val="20"/>
                <w:szCs w:val="20"/>
              </w:rPr>
            </w:pPr>
          </w:p>
        </w:tc>
      </w:tr>
      <w:tr w:rsidR="003C22EA" w:rsidRPr="00FE0163" w14:paraId="1E784A6B" w14:textId="77777777" w:rsidTr="00224CAB">
        <w:trPr>
          <w:trHeight w:val="309"/>
          <w:jc w:val="center"/>
        </w:trPr>
        <w:tc>
          <w:tcPr>
            <w:tcW w:w="959" w:type="dxa"/>
          </w:tcPr>
          <w:p w14:paraId="2DD6C0A7" w14:textId="5A056B55" w:rsidR="003C22EA" w:rsidRDefault="003C22EA" w:rsidP="00FC2C70">
            <w:pPr>
              <w:spacing w:line="260" w:lineRule="exact"/>
              <w:jc w:val="center"/>
              <w:rPr>
                <w:rFonts w:ascii="Times New Roman" w:hAnsi="Times New Roman"/>
                <w:sz w:val="20"/>
                <w:szCs w:val="20"/>
              </w:rPr>
            </w:pPr>
            <w:r>
              <w:rPr>
                <w:rFonts w:ascii="Times New Roman" w:hAnsi="Times New Roman"/>
                <w:sz w:val="20"/>
                <w:szCs w:val="20"/>
              </w:rPr>
              <w:t>410-800</w:t>
            </w:r>
          </w:p>
        </w:tc>
        <w:tc>
          <w:tcPr>
            <w:tcW w:w="1134" w:type="dxa"/>
          </w:tcPr>
          <w:p w14:paraId="22A9877C" w14:textId="1CF389A7" w:rsidR="003C22EA" w:rsidRDefault="003C22EA" w:rsidP="00FC2C70">
            <w:pPr>
              <w:spacing w:line="260" w:lineRule="exact"/>
              <w:jc w:val="center"/>
              <w:rPr>
                <w:rFonts w:ascii="Times New Roman" w:hAnsi="Times New Roman"/>
                <w:sz w:val="20"/>
                <w:szCs w:val="20"/>
              </w:rPr>
            </w:pPr>
            <w:r>
              <w:rPr>
                <w:rFonts w:ascii="Times New Roman" w:hAnsi="Times New Roman"/>
                <w:sz w:val="20"/>
                <w:szCs w:val="20"/>
              </w:rPr>
              <w:t>-</w:t>
            </w:r>
          </w:p>
        </w:tc>
        <w:tc>
          <w:tcPr>
            <w:tcW w:w="2410" w:type="dxa"/>
          </w:tcPr>
          <w:p w14:paraId="5CBF5818" w14:textId="4B4291B9" w:rsidR="003C22EA" w:rsidRDefault="003C22EA" w:rsidP="00FC2C70">
            <w:pPr>
              <w:spacing w:line="260" w:lineRule="exact"/>
              <w:jc w:val="center"/>
              <w:rPr>
                <w:rFonts w:ascii="Times New Roman" w:hAnsi="Times New Roman"/>
                <w:sz w:val="20"/>
                <w:szCs w:val="20"/>
              </w:rPr>
            </w:pPr>
            <w:r>
              <w:rPr>
                <w:rFonts w:ascii="Times New Roman" w:hAnsi="Times New Roman"/>
                <w:sz w:val="20"/>
                <w:szCs w:val="20"/>
              </w:rPr>
              <w:t>- (</w:t>
            </w:r>
            <w:r w:rsidR="002106B3">
              <w:rPr>
                <w:rFonts w:ascii="Times New Roman" w:hAnsi="Times New Roman"/>
                <w:sz w:val="20"/>
                <w:szCs w:val="20"/>
                <w:lang w:val="en-US"/>
              </w:rPr>
              <w:t>Ni</w:t>
            </w:r>
            <w:r w:rsidR="002106B3" w:rsidRPr="003B633B">
              <w:rPr>
                <w:rFonts w:ascii="Times New Roman" w:hAnsi="Times New Roman"/>
                <w:sz w:val="20"/>
                <w:szCs w:val="20"/>
                <w:lang w:val="en-US"/>
              </w:rPr>
              <w:t>O</w:t>
            </w:r>
            <w:r>
              <w:rPr>
                <w:rFonts w:ascii="Times New Roman" w:hAnsi="Times New Roman"/>
                <w:sz w:val="20"/>
                <w:szCs w:val="20"/>
              </w:rPr>
              <w:t>)</w:t>
            </w:r>
          </w:p>
        </w:tc>
        <w:tc>
          <w:tcPr>
            <w:tcW w:w="4217" w:type="dxa"/>
            <w:vMerge/>
          </w:tcPr>
          <w:p w14:paraId="33A36577" w14:textId="77777777" w:rsidR="003C22EA" w:rsidRPr="00FE0163" w:rsidRDefault="003C22EA" w:rsidP="00FC2C70">
            <w:pPr>
              <w:spacing w:line="260" w:lineRule="exact"/>
              <w:rPr>
                <w:rFonts w:ascii="Times New Roman" w:hAnsi="Times New Roman"/>
                <w:sz w:val="20"/>
                <w:szCs w:val="20"/>
              </w:rPr>
            </w:pPr>
          </w:p>
        </w:tc>
      </w:tr>
      <w:tr w:rsidR="00CA3A1D" w:rsidRPr="00FE0163" w14:paraId="6028400F" w14:textId="77777777" w:rsidTr="00224CAB">
        <w:trPr>
          <w:trHeight w:val="934"/>
          <w:jc w:val="center"/>
        </w:trPr>
        <w:tc>
          <w:tcPr>
            <w:tcW w:w="4503" w:type="dxa"/>
            <w:gridSpan w:val="3"/>
            <w:vAlign w:val="center"/>
          </w:tcPr>
          <w:p w14:paraId="21EE78E5" w14:textId="77777777" w:rsidR="00CA3A1D" w:rsidRPr="00B0524F" w:rsidRDefault="00CA3A1D" w:rsidP="00FC2C70">
            <w:pPr>
              <w:spacing w:after="120" w:line="260" w:lineRule="exact"/>
              <w:rPr>
                <w:rFonts w:ascii="Times New Roman" w:hAnsi="Times New Roman"/>
                <w:b/>
                <w:sz w:val="20"/>
                <w:szCs w:val="20"/>
              </w:rPr>
            </w:pPr>
            <w:r w:rsidRPr="00B0524F">
              <w:rPr>
                <w:rFonts w:ascii="Times New Roman" w:hAnsi="Times New Roman"/>
                <w:b/>
                <w:sz w:val="20"/>
                <w:szCs w:val="20"/>
              </w:rPr>
              <w:t>Elemental analysis</w:t>
            </w:r>
          </w:p>
          <w:p w14:paraId="54A0BEFC" w14:textId="75DDAA3A" w:rsidR="00CA3A1D" w:rsidRPr="00D615E4" w:rsidRDefault="00CA3A1D" w:rsidP="00FC2C70">
            <w:pPr>
              <w:spacing w:after="120" w:line="260" w:lineRule="exact"/>
              <w:rPr>
                <w:rFonts w:ascii="Times New Roman" w:hAnsi="Times New Roman"/>
                <w:sz w:val="20"/>
                <w:szCs w:val="20"/>
                <w:highlight w:val="yellow"/>
              </w:rPr>
            </w:pPr>
            <w:r w:rsidRPr="00C60376">
              <w:rPr>
                <w:rFonts w:ascii="Times New Roman" w:hAnsi="Times New Roman"/>
                <w:sz w:val="20"/>
                <w:szCs w:val="20"/>
              </w:rPr>
              <w:t xml:space="preserve">Anal. Calc.: </w:t>
            </w:r>
            <w:r w:rsidR="00BE4F55" w:rsidRPr="00BE4F55">
              <w:rPr>
                <w:rFonts w:ascii="Times New Roman" w:hAnsi="Times New Roman"/>
                <w:sz w:val="20"/>
                <w:szCs w:val="20"/>
              </w:rPr>
              <w:t>C, 44.37; H, 4.22; N, 17.25</w:t>
            </w:r>
            <w:r w:rsidR="005A6429" w:rsidRPr="00C60376">
              <w:rPr>
                <w:rFonts w:ascii="Times New Roman" w:hAnsi="Times New Roman"/>
                <w:sz w:val="20"/>
                <w:szCs w:val="20"/>
              </w:rPr>
              <w:t>%</w:t>
            </w:r>
            <w:r w:rsidRPr="00C60376">
              <w:rPr>
                <w:rFonts w:ascii="Times New Roman" w:hAnsi="Times New Roman"/>
                <w:sz w:val="20"/>
                <w:szCs w:val="20"/>
              </w:rPr>
              <w:t xml:space="preserve">. Found: </w:t>
            </w:r>
            <w:r w:rsidR="00BE4F55" w:rsidRPr="00BE4F55">
              <w:rPr>
                <w:rFonts w:ascii="Times New Roman" w:hAnsi="Times New Roman"/>
                <w:sz w:val="20"/>
                <w:szCs w:val="20"/>
              </w:rPr>
              <w:t>C, 44.48; H, 4.09; N, 17.18</w:t>
            </w:r>
            <w:r w:rsidRPr="00C60376">
              <w:rPr>
                <w:rFonts w:ascii="Times New Roman" w:hAnsi="Times New Roman"/>
                <w:sz w:val="20"/>
                <w:szCs w:val="20"/>
              </w:rPr>
              <w:t>%.</w:t>
            </w:r>
          </w:p>
        </w:tc>
        <w:tc>
          <w:tcPr>
            <w:tcW w:w="4217" w:type="dxa"/>
            <w:vMerge/>
            <w:vAlign w:val="center"/>
          </w:tcPr>
          <w:p w14:paraId="35CBA290" w14:textId="77777777" w:rsidR="00CA3A1D" w:rsidRPr="00FE0163" w:rsidRDefault="00CA3A1D" w:rsidP="00FC2C70">
            <w:pPr>
              <w:spacing w:after="120" w:line="260" w:lineRule="exact"/>
              <w:rPr>
                <w:rFonts w:ascii="Times New Roman" w:hAnsi="Times New Roman"/>
                <w:sz w:val="20"/>
                <w:szCs w:val="20"/>
              </w:rPr>
            </w:pPr>
          </w:p>
        </w:tc>
      </w:tr>
    </w:tbl>
    <w:p w14:paraId="139527B7" w14:textId="233EC64E" w:rsidR="00AE6A24" w:rsidRPr="00BE4F55" w:rsidRDefault="00AE6A24" w:rsidP="0014531F">
      <w:pPr>
        <w:pStyle w:val="00-Sonia-Tabla-justificado"/>
        <w:spacing w:before="120" w:after="120"/>
        <w:rPr>
          <w:lang w:val="en-GB"/>
        </w:rPr>
      </w:pPr>
      <w:r w:rsidRPr="00BE4F55">
        <w:rPr>
          <w:b/>
          <w:lang w:val="en-GB"/>
        </w:rPr>
        <w:t xml:space="preserve">Table </w:t>
      </w:r>
      <w:r w:rsidR="003850A8" w:rsidRPr="00BE4F55">
        <w:rPr>
          <w:b/>
          <w:lang w:val="en-GB"/>
        </w:rPr>
        <w:t>S2</w:t>
      </w:r>
      <w:r w:rsidRPr="00BE4F55">
        <w:rPr>
          <w:b/>
          <w:lang w:val="en-GB"/>
        </w:rPr>
        <w:t>.</w:t>
      </w:r>
      <w:r w:rsidRPr="00BE4F55">
        <w:rPr>
          <w:lang w:val="en-GB"/>
        </w:rPr>
        <w:t xml:space="preserve"> Elemental analysis and TG/DTA curves of compound</w:t>
      </w:r>
      <w:r w:rsidRPr="00BE4F55">
        <w:rPr>
          <w:b/>
          <w:lang w:val="en-GB"/>
        </w:rPr>
        <w:t xml:space="preserve"> </w:t>
      </w:r>
      <w:r w:rsidR="00621252" w:rsidRPr="00BE4F55">
        <w:rPr>
          <w:b/>
          <w:lang w:val="en-GB"/>
        </w:rPr>
        <w:t>2</w:t>
      </w:r>
      <w:r w:rsidRPr="00BE4F55">
        <w:rPr>
          <w:lang w:val="en-GB"/>
        </w:rPr>
        <w:t>.</w:t>
      </w:r>
    </w:p>
    <w:tbl>
      <w:tblPr>
        <w:tblW w:w="8720" w:type="dxa"/>
        <w:jc w:val="center"/>
        <w:tblLayout w:type="fixed"/>
        <w:tblLook w:val="01E0" w:firstRow="1" w:lastRow="1" w:firstColumn="1" w:lastColumn="1" w:noHBand="0" w:noVBand="0"/>
      </w:tblPr>
      <w:tblGrid>
        <w:gridCol w:w="959"/>
        <w:gridCol w:w="1134"/>
        <w:gridCol w:w="2410"/>
        <w:gridCol w:w="4217"/>
      </w:tblGrid>
      <w:tr w:rsidR="00AE6A24" w:rsidRPr="00FE0163" w14:paraId="14A72C45" w14:textId="77777777" w:rsidTr="00224CAB">
        <w:trPr>
          <w:trHeight w:val="561"/>
          <w:jc w:val="center"/>
        </w:trPr>
        <w:tc>
          <w:tcPr>
            <w:tcW w:w="4503" w:type="dxa"/>
            <w:gridSpan w:val="3"/>
            <w:shd w:val="clear" w:color="auto" w:fill="D9D9D9"/>
            <w:vAlign w:val="center"/>
          </w:tcPr>
          <w:p w14:paraId="5C215D63" w14:textId="082BB80B" w:rsidR="00AE6A24" w:rsidRPr="002106B3" w:rsidRDefault="00AE6A24" w:rsidP="00224CAB">
            <w:pPr>
              <w:spacing w:after="120"/>
              <w:jc w:val="center"/>
              <w:rPr>
                <w:rFonts w:ascii="Times New Roman" w:hAnsi="Times New Roman"/>
                <w:b/>
                <w:lang w:val="es-ES"/>
              </w:rPr>
            </w:pPr>
            <w:r w:rsidRPr="002106B3">
              <w:rPr>
                <w:rFonts w:ascii="Times New Roman" w:hAnsi="Times New Roman"/>
                <w:b/>
                <w:bCs/>
                <w:lang w:val="es-ES"/>
              </w:rPr>
              <w:t>[</w:t>
            </w:r>
            <w:r w:rsidR="002106B3" w:rsidRPr="002106B3">
              <w:rPr>
                <w:rFonts w:ascii="Times New Roman" w:hAnsi="Times New Roman"/>
                <w:b/>
                <w:bCs/>
                <w:lang w:val="es-ES"/>
              </w:rPr>
              <w:t>Ni</w:t>
            </w:r>
            <w:r w:rsidRPr="002106B3">
              <w:rPr>
                <w:rFonts w:ascii="Times New Roman" w:hAnsi="Times New Roman"/>
                <w:b/>
                <w:bCs/>
                <w:lang w:val="es-ES"/>
              </w:rPr>
              <w:t>(3isoani)</w:t>
            </w:r>
            <w:r w:rsidRPr="002106B3">
              <w:rPr>
                <w:rFonts w:ascii="Times New Roman" w:hAnsi="Times New Roman"/>
                <w:b/>
                <w:bCs/>
                <w:vertAlign w:val="subscript"/>
                <w:lang w:val="es-ES"/>
              </w:rPr>
              <w:t>2</w:t>
            </w:r>
            <w:r w:rsidRPr="002106B3">
              <w:rPr>
                <w:rFonts w:ascii="Times New Roman" w:hAnsi="Times New Roman"/>
                <w:b/>
                <w:bCs/>
                <w:lang w:val="es-ES"/>
              </w:rPr>
              <w:t>(H</w:t>
            </w:r>
            <w:r w:rsidRPr="002106B3">
              <w:rPr>
                <w:rFonts w:ascii="Times New Roman" w:hAnsi="Times New Roman"/>
                <w:b/>
                <w:bCs/>
                <w:vertAlign w:val="subscript"/>
                <w:lang w:val="es-ES"/>
              </w:rPr>
              <w:t>2</w:t>
            </w:r>
            <w:r w:rsidRPr="002106B3">
              <w:rPr>
                <w:rFonts w:ascii="Times New Roman" w:hAnsi="Times New Roman"/>
                <w:b/>
                <w:bCs/>
                <w:lang w:val="es-ES"/>
              </w:rPr>
              <w:t>O)</w:t>
            </w:r>
            <w:r w:rsidRPr="002106B3">
              <w:rPr>
                <w:rFonts w:ascii="Times New Roman" w:hAnsi="Times New Roman"/>
                <w:b/>
                <w:bCs/>
                <w:vertAlign w:val="subscript"/>
                <w:lang w:val="es-ES"/>
              </w:rPr>
              <w:t>4</w:t>
            </w:r>
            <w:r w:rsidRPr="002106B3">
              <w:rPr>
                <w:rFonts w:ascii="Times New Roman" w:hAnsi="Times New Roman"/>
                <w:b/>
                <w:bCs/>
                <w:lang w:val="es-ES"/>
              </w:rPr>
              <w:t>] (</w:t>
            </w:r>
            <w:r w:rsidR="00621252" w:rsidRPr="002106B3">
              <w:rPr>
                <w:rFonts w:ascii="Times New Roman" w:hAnsi="Times New Roman"/>
                <w:b/>
                <w:bCs/>
                <w:lang w:val="es-ES"/>
              </w:rPr>
              <w:t>2</w:t>
            </w:r>
            <w:r w:rsidRPr="002106B3">
              <w:rPr>
                <w:rFonts w:ascii="Times New Roman" w:hAnsi="Times New Roman"/>
                <w:b/>
                <w:bCs/>
                <w:lang w:val="es-ES"/>
              </w:rPr>
              <w:t>)</w:t>
            </w:r>
          </w:p>
          <w:p w14:paraId="07088ADE" w14:textId="7D72CEAA" w:rsidR="00AE6A24" w:rsidRPr="002106B3" w:rsidRDefault="00AE6A24" w:rsidP="002106B3">
            <w:pPr>
              <w:jc w:val="center"/>
              <w:rPr>
                <w:rFonts w:ascii="Times New Roman" w:hAnsi="Times New Roman"/>
                <w:i/>
                <w:lang w:val="es-ES"/>
              </w:rPr>
            </w:pPr>
            <w:r w:rsidRPr="002106B3">
              <w:rPr>
                <w:rFonts w:ascii="Times New Roman" w:hAnsi="Times New Roman"/>
                <w:b/>
                <w:bCs/>
                <w:lang w:val="es-ES"/>
              </w:rPr>
              <w:t>C</w:t>
            </w:r>
            <w:r w:rsidRPr="002106B3">
              <w:rPr>
                <w:rFonts w:ascii="Times New Roman" w:hAnsi="Times New Roman"/>
                <w:b/>
                <w:bCs/>
                <w:vertAlign w:val="subscript"/>
                <w:lang w:val="es-ES"/>
              </w:rPr>
              <w:t>12</w:t>
            </w:r>
            <w:r w:rsidRPr="002106B3">
              <w:rPr>
                <w:rFonts w:ascii="Times New Roman" w:hAnsi="Times New Roman"/>
                <w:b/>
                <w:bCs/>
                <w:lang w:val="es-ES"/>
              </w:rPr>
              <w:t>H</w:t>
            </w:r>
            <w:r w:rsidRPr="002106B3">
              <w:rPr>
                <w:rFonts w:ascii="Times New Roman" w:hAnsi="Times New Roman"/>
                <w:b/>
                <w:bCs/>
                <w:vertAlign w:val="subscript"/>
                <w:lang w:val="es-ES"/>
              </w:rPr>
              <w:t>18</w:t>
            </w:r>
            <w:r w:rsidR="002106B3" w:rsidRPr="002106B3">
              <w:rPr>
                <w:rFonts w:ascii="Times New Roman" w:hAnsi="Times New Roman"/>
                <w:b/>
                <w:bCs/>
                <w:lang w:val="es-ES"/>
              </w:rPr>
              <w:t>Ni</w:t>
            </w:r>
            <w:r w:rsidRPr="002106B3">
              <w:rPr>
                <w:rFonts w:ascii="Times New Roman" w:hAnsi="Times New Roman"/>
                <w:b/>
                <w:bCs/>
                <w:lang w:val="es-ES"/>
              </w:rPr>
              <w:t>N</w:t>
            </w:r>
            <w:r w:rsidRPr="002106B3">
              <w:rPr>
                <w:rFonts w:ascii="Times New Roman" w:hAnsi="Times New Roman"/>
                <w:b/>
                <w:bCs/>
                <w:vertAlign w:val="subscript"/>
                <w:lang w:val="es-ES"/>
              </w:rPr>
              <w:t>4</w:t>
            </w:r>
            <w:r w:rsidRPr="002106B3">
              <w:rPr>
                <w:rFonts w:ascii="Times New Roman" w:hAnsi="Times New Roman"/>
                <w:b/>
                <w:bCs/>
                <w:lang w:val="es-ES"/>
              </w:rPr>
              <w:t>O</w:t>
            </w:r>
            <w:r w:rsidRPr="002106B3">
              <w:rPr>
                <w:rFonts w:ascii="Times New Roman" w:hAnsi="Times New Roman"/>
                <w:b/>
                <w:bCs/>
                <w:vertAlign w:val="subscript"/>
                <w:lang w:val="es-ES"/>
              </w:rPr>
              <w:t>8</w:t>
            </w:r>
            <w:r w:rsidRPr="002106B3">
              <w:rPr>
                <w:rFonts w:ascii="Times New Roman" w:hAnsi="Times New Roman"/>
                <w:b/>
                <w:lang w:val="es-ES"/>
              </w:rPr>
              <w:t xml:space="preserve">   →   M.W. = </w:t>
            </w:r>
            <w:r w:rsidRPr="002106B3">
              <w:rPr>
                <w:rFonts w:ascii="Times New Roman" w:hAnsi="Times New Roman"/>
                <w:b/>
                <w:bCs/>
                <w:lang w:val="es-ES"/>
              </w:rPr>
              <w:t xml:space="preserve">405.23 </w:t>
            </w:r>
            <w:r w:rsidRPr="002106B3">
              <w:rPr>
                <w:rFonts w:ascii="Times New Roman" w:hAnsi="Times New Roman"/>
                <w:b/>
                <w:lang w:val="es-ES"/>
              </w:rPr>
              <w:t>g/mol</w:t>
            </w:r>
          </w:p>
        </w:tc>
        <w:tc>
          <w:tcPr>
            <w:tcW w:w="4217" w:type="dxa"/>
            <w:vMerge w:val="restart"/>
            <w:vAlign w:val="center"/>
          </w:tcPr>
          <w:p w14:paraId="6DC40956" w14:textId="49546DDE" w:rsidR="00AE6A24" w:rsidRPr="00FE0163" w:rsidRDefault="00BE4F55" w:rsidP="00224CAB">
            <w:pPr>
              <w:rPr>
                <w:rFonts w:ascii="Times New Roman" w:hAnsi="Times New Roman"/>
              </w:rPr>
            </w:pPr>
            <w:r>
              <w:rPr>
                <w:rFonts w:ascii="Times New Roman" w:hAnsi="Times New Roman"/>
                <w:noProof/>
                <w:lang w:val="es-ES" w:eastAsia="es-ES"/>
              </w:rPr>
              <w:drawing>
                <wp:inline distT="0" distB="0" distL="0" distR="0" wp14:anchorId="4707C905" wp14:editId="2D99433F">
                  <wp:extent cx="2540635" cy="2004695"/>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i_3isoani_monomero.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40635" cy="2004695"/>
                          </a:xfrm>
                          <a:prstGeom prst="rect">
                            <a:avLst/>
                          </a:prstGeom>
                        </pic:spPr>
                      </pic:pic>
                    </a:graphicData>
                  </a:graphic>
                </wp:inline>
              </w:drawing>
            </w:r>
          </w:p>
        </w:tc>
      </w:tr>
      <w:tr w:rsidR="00AE6A24" w:rsidRPr="00FE0163" w14:paraId="0379F54C" w14:textId="77777777" w:rsidTr="00224CAB">
        <w:trPr>
          <w:trHeight w:val="584"/>
          <w:jc w:val="center"/>
        </w:trPr>
        <w:tc>
          <w:tcPr>
            <w:tcW w:w="959" w:type="dxa"/>
            <w:vAlign w:val="center"/>
          </w:tcPr>
          <w:p w14:paraId="6C5A08A3" w14:textId="77777777" w:rsidR="00AE6A24" w:rsidRPr="00FE0163" w:rsidRDefault="00AE6A24" w:rsidP="00FC2C70">
            <w:pPr>
              <w:spacing w:line="260" w:lineRule="exact"/>
              <w:jc w:val="center"/>
              <w:rPr>
                <w:rFonts w:ascii="Times New Roman" w:hAnsi="Times New Roman"/>
                <w:b/>
                <w:sz w:val="20"/>
                <w:szCs w:val="20"/>
              </w:rPr>
            </w:pPr>
            <w:r w:rsidRPr="00FE0163">
              <w:rPr>
                <w:rFonts w:ascii="Times New Roman" w:hAnsi="Times New Roman"/>
                <w:b/>
                <w:sz w:val="20"/>
                <w:szCs w:val="20"/>
              </w:rPr>
              <w:t>Ti–Tf</w:t>
            </w:r>
          </w:p>
        </w:tc>
        <w:tc>
          <w:tcPr>
            <w:tcW w:w="1134" w:type="dxa"/>
            <w:vAlign w:val="center"/>
          </w:tcPr>
          <w:p w14:paraId="550A508C" w14:textId="77777777" w:rsidR="00AE6A24" w:rsidRPr="00FE0163" w:rsidRDefault="00AE6A24" w:rsidP="00FC2C70">
            <w:pPr>
              <w:spacing w:line="260" w:lineRule="exact"/>
              <w:jc w:val="center"/>
              <w:rPr>
                <w:rFonts w:ascii="Times New Roman" w:hAnsi="Times New Roman"/>
                <w:b/>
                <w:sz w:val="20"/>
                <w:szCs w:val="20"/>
              </w:rPr>
            </w:pPr>
            <w:r w:rsidRPr="00FE0163">
              <w:rPr>
                <w:rFonts w:ascii="Times New Roman" w:hAnsi="Times New Roman"/>
                <w:b/>
                <w:sz w:val="20"/>
                <w:szCs w:val="20"/>
              </w:rPr>
              <w:sym w:font="Symbol" w:char="F053"/>
            </w:r>
            <w:r w:rsidRPr="00FE0163">
              <w:rPr>
                <w:rFonts w:ascii="Times New Roman" w:hAnsi="Times New Roman"/>
                <w:b/>
                <w:sz w:val="20"/>
                <w:szCs w:val="20"/>
              </w:rPr>
              <w:sym w:font="Symbol" w:char="F044"/>
            </w:r>
            <w:r w:rsidRPr="00FE0163">
              <w:rPr>
                <w:rFonts w:ascii="Times New Roman" w:hAnsi="Times New Roman"/>
                <w:b/>
                <w:sz w:val="20"/>
                <w:szCs w:val="20"/>
              </w:rPr>
              <w:t>m(%)</w:t>
            </w:r>
          </w:p>
        </w:tc>
        <w:tc>
          <w:tcPr>
            <w:tcW w:w="2410" w:type="dxa"/>
            <w:vAlign w:val="center"/>
          </w:tcPr>
          <w:p w14:paraId="07C0E41A" w14:textId="77777777" w:rsidR="00AE6A24" w:rsidRPr="00FE0163" w:rsidRDefault="00AE6A24" w:rsidP="00FC2C70">
            <w:pPr>
              <w:spacing w:line="260" w:lineRule="exact"/>
              <w:jc w:val="center"/>
              <w:rPr>
                <w:rFonts w:ascii="Times New Roman" w:hAnsi="Times New Roman"/>
                <w:b/>
                <w:sz w:val="20"/>
                <w:szCs w:val="20"/>
              </w:rPr>
            </w:pPr>
            <w:r w:rsidRPr="00FE0163">
              <w:rPr>
                <w:rFonts w:ascii="Times New Roman" w:hAnsi="Times New Roman"/>
                <w:b/>
                <w:sz w:val="20"/>
                <w:szCs w:val="20"/>
              </w:rPr>
              <w:sym w:font="Symbol" w:char="F053"/>
            </w:r>
            <w:r w:rsidRPr="00FE0163">
              <w:rPr>
                <w:rFonts w:ascii="Times New Roman" w:hAnsi="Times New Roman"/>
                <w:b/>
                <w:sz w:val="20"/>
                <w:szCs w:val="20"/>
              </w:rPr>
              <w:sym w:font="Symbol" w:char="F044"/>
            </w:r>
            <w:r w:rsidRPr="00FE0163">
              <w:rPr>
                <w:rFonts w:ascii="Times New Roman" w:hAnsi="Times New Roman"/>
                <w:b/>
                <w:sz w:val="20"/>
                <w:szCs w:val="20"/>
              </w:rPr>
              <w:t>m(%)</w:t>
            </w:r>
            <w:r w:rsidRPr="002A54BE">
              <w:rPr>
                <w:rFonts w:ascii="Times New Roman" w:hAnsi="Times New Roman"/>
                <w:b/>
                <w:sz w:val="20"/>
                <w:szCs w:val="20"/>
                <w:vertAlign w:val="subscript"/>
              </w:rPr>
              <w:t>theor</w:t>
            </w:r>
          </w:p>
        </w:tc>
        <w:tc>
          <w:tcPr>
            <w:tcW w:w="4217" w:type="dxa"/>
            <w:vMerge/>
            <w:vAlign w:val="center"/>
          </w:tcPr>
          <w:p w14:paraId="0DFB79BD" w14:textId="77777777" w:rsidR="00AE6A24" w:rsidRPr="00FE0163" w:rsidRDefault="00AE6A24" w:rsidP="00FC2C70">
            <w:pPr>
              <w:spacing w:line="260" w:lineRule="exact"/>
              <w:rPr>
                <w:rFonts w:ascii="Times New Roman" w:hAnsi="Times New Roman"/>
                <w:sz w:val="20"/>
                <w:szCs w:val="20"/>
              </w:rPr>
            </w:pPr>
          </w:p>
        </w:tc>
      </w:tr>
      <w:tr w:rsidR="00AE6A24" w:rsidRPr="00996734" w14:paraId="1D9F2F99" w14:textId="77777777" w:rsidTr="00224CAB">
        <w:trPr>
          <w:trHeight w:val="334"/>
          <w:jc w:val="center"/>
        </w:trPr>
        <w:tc>
          <w:tcPr>
            <w:tcW w:w="959" w:type="dxa"/>
          </w:tcPr>
          <w:p w14:paraId="78C40979" w14:textId="4F7562FF" w:rsidR="00AE6A24" w:rsidRPr="00727165" w:rsidRDefault="00AE6A24" w:rsidP="00FC2C70">
            <w:pPr>
              <w:spacing w:line="260" w:lineRule="exact"/>
              <w:jc w:val="center"/>
              <w:rPr>
                <w:rFonts w:ascii="Times New Roman" w:hAnsi="Times New Roman"/>
                <w:sz w:val="20"/>
                <w:szCs w:val="20"/>
              </w:rPr>
            </w:pPr>
            <w:r>
              <w:rPr>
                <w:rFonts w:ascii="Times New Roman" w:hAnsi="Times New Roman"/>
                <w:sz w:val="20"/>
                <w:szCs w:val="20"/>
              </w:rPr>
              <w:t>120</w:t>
            </w:r>
            <w:r w:rsidRPr="00727165">
              <w:rPr>
                <w:rFonts w:ascii="Times New Roman" w:hAnsi="Times New Roman"/>
                <w:sz w:val="20"/>
                <w:szCs w:val="20"/>
              </w:rPr>
              <w:t>-</w:t>
            </w:r>
            <w:r>
              <w:rPr>
                <w:rFonts w:ascii="Times New Roman" w:hAnsi="Times New Roman"/>
                <w:sz w:val="20"/>
                <w:szCs w:val="20"/>
              </w:rPr>
              <w:t>160</w:t>
            </w:r>
          </w:p>
        </w:tc>
        <w:tc>
          <w:tcPr>
            <w:tcW w:w="1134" w:type="dxa"/>
          </w:tcPr>
          <w:p w14:paraId="13AC4EE3" w14:textId="1316A844" w:rsidR="00AE6A24" w:rsidRPr="00727165" w:rsidRDefault="00AE6A24" w:rsidP="00FC2C70">
            <w:pPr>
              <w:spacing w:line="260" w:lineRule="exact"/>
              <w:jc w:val="center"/>
              <w:rPr>
                <w:rFonts w:ascii="Times New Roman" w:hAnsi="Times New Roman"/>
                <w:sz w:val="20"/>
                <w:szCs w:val="20"/>
              </w:rPr>
            </w:pPr>
            <w:r>
              <w:rPr>
                <w:rFonts w:ascii="Times New Roman" w:hAnsi="Times New Roman"/>
                <w:sz w:val="20"/>
                <w:szCs w:val="20"/>
              </w:rPr>
              <w:t>1</w:t>
            </w:r>
            <w:r w:rsidR="00996734">
              <w:rPr>
                <w:rFonts w:ascii="Times New Roman" w:hAnsi="Times New Roman"/>
                <w:sz w:val="20"/>
                <w:szCs w:val="20"/>
              </w:rPr>
              <w:t>7.8</w:t>
            </w:r>
          </w:p>
        </w:tc>
        <w:tc>
          <w:tcPr>
            <w:tcW w:w="2410" w:type="dxa"/>
          </w:tcPr>
          <w:p w14:paraId="545B0B8B" w14:textId="4E6082D9" w:rsidR="00AE6A24" w:rsidRPr="003B633B" w:rsidRDefault="00996734" w:rsidP="00FC2C70">
            <w:pPr>
              <w:spacing w:line="260" w:lineRule="exact"/>
              <w:jc w:val="center"/>
              <w:rPr>
                <w:rFonts w:ascii="Times New Roman" w:hAnsi="Times New Roman"/>
                <w:sz w:val="20"/>
                <w:szCs w:val="20"/>
                <w:lang w:val="en-US"/>
              </w:rPr>
            </w:pPr>
            <w:r w:rsidRPr="003B633B">
              <w:rPr>
                <w:rFonts w:ascii="Times New Roman" w:hAnsi="Times New Roman"/>
                <w:sz w:val="20"/>
                <w:szCs w:val="20"/>
                <w:lang w:val="en-US"/>
              </w:rPr>
              <w:t>17.8</w:t>
            </w:r>
            <w:r w:rsidR="00AE6A24" w:rsidRPr="003B633B">
              <w:rPr>
                <w:rFonts w:ascii="Times New Roman" w:hAnsi="Times New Roman"/>
                <w:sz w:val="20"/>
                <w:szCs w:val="20"/>
                <w:lang w:val="en-US"/>
              </w:rPr>
              <w:t xml:space="preserve"> (–</w:t>
            </w:r>
            <w:r w:rsidRPr="003B633B">
              <w:rPr>
                <w:rFonts w:ascii="Times New Roman" w:hAnsi="Times New Roman"/>
                <w:sz w:val="20"/>
                <w:szCs w:val="20"/>
                <w:lang w:val="en-US"/>
              </w:rPr>
              <w:t>4 x H</w:t>
            </w:r>
            <w:r w:rsidRPr="003B633B">
              <w:rPr>
                <w:rFonts w:ascii="Times New Roman" w:hAnsi="Times New Roman"/>
                <w:sz w:val="20"/>
                <w:szCs w:val="20"/>
                <w:vertAlign w:val="subscript"/>
                <w:lang w:val="en-US"/>
              </w:rPr>
              <w:t>2</w:t>
            </w:r>
            <w:r w:rsidRPr="003B633B">
              <w:rPr>
                <w:rFonts w:ascii="Times New Roman" w:hAnsi="Times New Roman"/>
                <w:sz w:val="20"/>
                <w:szCs w:val="20"/>
                <w:lang w:val="en-US"/>
              </w:rPr>
              <w:t>O</w:t>
            </w:r>
            <w:r w:rsidR="00AE6A24" w:rsidRPr="003B633B">
              <w:rPr>
                <w:rFonts w:ascii="Times New Roman" w:hAnsi="Times New Roman"/>
                <w:sz w:val="20"/>
                <w:szCs w:val="20"/>
                <w:lang w:val="en-US"/>
              </w:rPr>
              <w:t>)</w:t>
            </w:r>
          </w:p>
        </w:tc>
        <w:tc>
          <w:tcPr>
            <w:tcW w:w="4217" w:type="dxa"/>
            <w:vMerge/>
          </w:tcPr>
          <w:p w14:paraId="43D6AC5C" w14:textId="77777777" w:rsidR="00AE6A24" w:rsidRPr="003B633B" w:rsidRDefault="00AE6A24" w:rsidP="00FC2C70">
            <w:pPr>
              <w:spacing w:line="260" w:lineRule="exact"/>
              <w:rPr>
                <w:rFonts w:ascii="Times New Roman" w:hAnsi="Times New Roman"/>
                <w:sz w:val="20"/>
                <w:szCs w:val="20"/>
                <w:lang w:val="en-US"/>
              </w:rPr>
            </w:pPr>
          </w:p>
        </w:tc>
      </w:tr>
      <w:tr w:rsidR="00AE6A24" w:rsidRPr="00996734" w14:paraId="7C867DAC" w14:textId="77777777" w:rsidTr="00224CAB">
        <w:trPr>
          <w:trHeight w:val="370"/>
          <w:jc w:val="center"/>
        </w:trPr>
        <w:tc>
          <w:tcPr>
            <w:tcW w:w="959" w:type="dxa"/>
          </w:tcPr>
          <w:p w14:paraId="7EF1C2D1" w14:textId="2B0E294E" w:rsidR="00AE6A24" w:rsidRPr="003B633B" w:rsidRDefault="00AE6A24" w:rsidP="00FC2C70">
            <w:pPr>
              <w:spacing w:line="260" w:lineRule="exact"/>
              <w:jc w:val="center"/>
              <w:rPr>
                <w:rFonts w:ascii="Times New Roman" w:hAnsi="Times New Roman"/>
                <w:sz w:val="20"/>
                <w:szCs w:val="20"/>
                <w:lang w:val="en-US"/>
              </w:rPr>
            </w:pPr>
            <w:r w:rsidRPr="003B633B">
              <w:rPr>
                <w:rFonts w:ascii="Times New Roman" w:hAnsi="Times New Roman"/>
                <w:sz w:val="20"/>
                <w:szCs w:val="20"/>
                <w:lang w:val="en-US"/>
              </w:rPr>
              <w:t>3</w:t>
            </w:r>
            <w:r w:rsidR="00996734" w:rsidRPr="003B633B">
              <w:rPr>
                <w:rFonts w:ascii="Times New Roman" w:hAnsi="Times New Roman"/>
                <w:sz w:val="20"/>
                <w:szCs w:val="20"/>
                <w:lang w:val="en-US"/>
              </w:rPr>
              <w:t>00</w:t>
            </w:r>
            <w:r w:rsidRPr="003B633B">
              <w:rPr>
                <w:rFonts w:ascii="Times New Roman" w:hAnsi="Times New Roman"/>
                <w:sz w:val="20"/>
                <w:szCs w:val="20"/>
                <w:lang w:val="en-US"/>
              </w:rPr>
              <w:t>-</w:t>
            </w:r>
            <w:r w:rsidR="00996734" w:rsidRPr="003B633B">
              <w:rPr>
                <w:rFonts w:ascii="Times New Roman" w:hAnsi="Times New Roman"/>
                <w:sz w:val="20"/>
                <w:szCs w:val="20"/>
                <w:lang w:val="en-US"/>
              </w:rPr>
              <w:t>380</w:t>
            </w:r>
          </w:p>
        </w:tc>
        <w:tc>
          <w:tcPr>
            <w:tcW w:w="1134" w:type="dxa"/>
          </w:tcPr>
          <w:p w14:paraId="1BCBBBA5" w14:textId="7BB9086C" w:rsidR="00AE6A24" w:rsidRPr="003B633B" w:rsidRDefault="00AE6A24" w:rsidP="00FC2C70">
            <w:pPr>
              <w:spacing w:line="260" w:lineRule="exact"/>
              <w:jc w:val="center"/>
              <w:rPr>
                <w:rFonts w:ascii="Times New Roman" w:hAnsi="Times New Roman"/>
                <w:sz w:val="20"/>
                <w:szCs w:val="20"/>
                <w:lang w:val="en-US"/>
              </w:rPr>
            </w:pPr>
            <w:r w:rsidRPr="003B633B">
              <w:rPr>
                <w:rFonts w:ascii="Times New Roman" w:hAnsi="Times New Roman"/>
                <w:sz w:val="20"/>
                <w:szCs w:val="20"/>
                <w:lang w:val="en-US"/>
              </w:rPr>
              <w:t>8</w:t>
            </w:r>
            <w:r w:rsidR="00996734" w:rsidRPr="003B633B">
              <w:rPr>
                <w:rFonts w:ascii="Times New Roman" w:hAnsi="Times New Roman"/>
                <w:sz w:val="20"/>
                <w:szCs w:val="20"/>
                <w:lang w:val="en-US"/>
              </w:rPr>
              <w:t>1.2</w:t>
            </w:r>
          </w:p>
        </w:tc>
        <w:tc>
          <w:tcPr>
            <w:tcW w:w="2410" w:type="dxa"/>
          </w:tcPr>
          <w:p w14:paraId="71EA7C2F" w14:textId="0C570C4A" w:rsidR="00AE6A24" w:rsidRPr="003B633B" w:rsidRDefault="00996734" w:rsidP="00FC2C70">
            <w:pPr>
              <w:spacing w:line="260" w:lineRule="exact"/>
              <w:jc w:val="center"/>
              <w:rPr>
                <w:rFonts w:ascii="Times New Roman" w:hAnsi="Times New Roman"/>
                <w:sz w:val="20"/>
                <w:szCs w:val="20"/>
                <w:lang w:val="en-US"/>
              </w:rPr>
            </w:pPr>
            <w:r w:rsidRPr="003B633B">
              <w:rPr>
                <w:rFonts w:ascii="Times New Roman" w:hAnsi="Times New Roman"/>
                <w:sz w:val="20"/>
                <w:szCs w:val="20"/>
                <w:lang w:val="en-US"/>
              </w:rPr>
              <w:t>81.0</w:t>
            </w:r>
            <w:r w:rsidR="00AE6A24" w:rsidRPr="003B633B">
              <w:rPr>
                <w:rFonts w:ascii="Times New Roman" w:hAnsi="Times New Roman"/>
                <w:sz w:val="20"/>
                <w:szCs w:val="20"/>
                <w:lang w:val="en-US"/>
              </w:rPr>
              <w:t xml:space="preserve"> (-2 x 3isoani)</w:t>
            </w:r>
          </w:p>
        </w:tc>
        <w:tc>
          <w:tcPr>
            <w:tcW w:w="4217" w:type="dxa"/>
            <w:vMerge/>
          </w:tcPr>
          <w:p w14:paraId="4BAB0FB5" w14:textId="77777777" w:rsidR="00AE6A24" w:rsidRPr="003B633B" w:rsidRDefault="00AE6A24" w:rsidP="00FC2C70">
            <w:pPr>
              <w:spacing w:line="260" w:lineRule="exact"/>
              <w:rPr>
                <w:rFonts w:ascii="Times New Roman" w:hAnsi="Times New Roman"/>
                <w:sz w:val="20"/>
                <w:szCs w:val="20"/>
                <w:lang w:val="en-US"/>
              </w:rPr>
            </w:pPr>
          </w:p>
        </w:tc>
      </w:tr>
      <w:tr w:rsidR="00AE6A24" w:rsidRPr="00996734" w14:paraId="468A54CC" w14:textId="77777777" w:rsidTr="00224CAB">
        <w:trPr>
          <w:trHeight w:val="370"/>
          <w:jc w:val="center"/>
        </w:trPr>
        <w:tc>
          <w:tcPr>
            <w:tcW w:w="959" w:type="dxa"/>
          </w:tcPr>
          <w:p w14:paraId="4E903767" w14:textId="24E749EC" w:rsidR="00AE6A24" w:rsidRPr="003B633B" w:rsidRDefault="00996734" w:rsidP="00FC2C70">
            <w:pPr>
              <w:spacing w:line="260" w:lineRule="exact"/>
              <w:jc w:val="center"/>
              <w:rPr>
                <w:rFonts w:ascii="Times New Roman" w:hAnsi="Times New Roman"/>
                <w:sz w:val="20"/>
                <w:szCs w:val="20"/>
                <w:lang w:val="en-US"/>
              </w:rPr>
            </w:pPr>
            <w:r w:rsidRPr="003B633B">
              <w:rPr>
                <w:rFonts w:ascii="Times New Roman" w:hAnsi="Times New Roman"/>
                <w:sz w:val="20"/>
                <w:szCs w:val="20"/>
                <w:lang w:val="en-US"/>
              </w:rPr>
              <w:t>380</w:t>
            </w:r>
            <w:r w:rsidR="00AE6A24" w:rsidRPr="003B633B">
              <w:rPr>
                <w:rFonts w:ascii="Times New Roman" w:hAnsi="Times New Roman"/>
                <w:sz w:val="20"/>
                <w:szCs w:val="20"/>
                <w:lang w:val="en-US"/>
              </w:rPr>
              <w:t>-800</w:t>
            </w:r>
          </w:p>
        </w:tc>
        <w:tc>
          <w:tcPr>
            <w:tcW w:w="1134" w:type="dxa"/>
          </w:tcPr>
          <w:p w14:paraId="0DAA5771" w14:textId="77777777" w:rsidR="00AE6A24" w:rsidRPr="003B633B" w:rsidRDefault="00AE6A24" w:rsidP="00FC2C70">
            <w:pPr>
              <w:spacing w:line="260" w:lineRule="exact"/>
              <w:jc w:val="center"/>
              <w:rPr>
                <w:rFonts w:ascii="Times New Roman" w:hAnsi="Times New Roman"/>
                <w:sz w:val="20"/>
                <w:szCs w:val="20"/>
                <w:lang w:val="en-US"/>
              </w:rPr>
            </w:pPr>
            <w:r w:rsidRPr="003B633B">
              <w:rPr>
                <w:rFonts w:ascii="Times New Roman" w:hAnsi="Times New Roman"/>
                <w:sz w:val="20"/>
                <w:szCs w:val="20"/>
                <w:lang w:val="en-US"/>
              </w:rPr>
              <w:t>-</w:t>
            </w:r>
          </w:p>
        </w:tc>
        <w:tc>
          <w:tcPr>
            <w:tcW w:w="2410" w:type="dxa"/>
          </w:tcPr>
          <w:p w14:paraId="5AE9488A" w14:textId="2F525802" w:rsidR="00AE6A24" w:rsidRPr="003B633B" w:rsidRDefault="00AE6A24" w:rsidP="002106B3">
            <w:pPr>
              <w:spacing w:line="260" w:lineRule="exact"/>
              <w:jc w:val="center"/>
              <w:rPr>
                <w:rFonts w:ascii="Times New Roman" w:hAnsi="Times New Roman"/>
                <w:sz w:val="20"/>
                <w:szCs w:val="20"/>
                <w:lang w:val="en-US"/>
              </w:rPr>
            </w:pPr>
            <w:r w:rsidRPr="003B633B">
              <w:rPr>
                <w:rFonts w:ascii="Times New Roman" w:hAnsi="Times New Roman"/>
                <w:sz w:val="20"/>
                <w:szCs w:val="20"/>
                <w:lang w:val="en-US"/>
              </w:rPr>
              <w:t>- (</w:t>
            </w:r>
            <w:r w:rsidR="002106B3">
              <w:rPr>
                <w:rFonts w:ascii="Times New Roman" w:hAnsi="Times New Roman"/>
                <w:sz w:val="20"/>
                <w:szCs w:val="20"/>
                <w:lang w:val="en-US"/>
              </w:rPr>
              <w:t>Ni</w:t>
            </w:r>
            <w:r w:rsidR="00996734" w:rsidRPr="003B633B">
              <w:rPr>
                <w:rFonts w:ascii="Times New Roman" w:hAnsi="Times New Roman"/>
                <w:sz w:val="20"/>
                <w:szCs w:val="20"/>
                <w:lang w:val="en-US"/>
              </w:rPr>
              <w:t>O</w:t>
            </w:r>
            <w:r w:rsidRPr="003B633B">
              <w:rPr>
                <w:rFonts w:ascii="Times New Roman" w:hAnsi="Times New Roman"/>
                <w:sz w:val="20"/>
                <w:szCs w:val="20"/>
                <w:lang w:val="en-US"/>
              </w:rPr>
              <w:t>)</w:t>
            </w:r>
          </w:p>
        </w:tc>
        <w:tc>
          <w:tcPr>
            <w:tcW w:w="4217" w:type="dxa"/>
            <w:vMerge/>
          </w:tcPr>
          <w:p w14:paraId="4290C2B4" w14:textId="77777777" w:rsidR="00AE6A24" w:rsidRPr="003B633B" w:rsidRDefault="00AE6A24" w:rsidP="00FC2C70">
            <w:pPr>
              <w:spacing w:line="260" w:lineRule="exact"/>
              <w:rPr>
                <w:rFonts w:ascii="Times New Roman" w:hAnsi="Times New Roman"/>
                <w:sz w:val="20"/>
                <w:szCs w:val="20"/>
                <w:lang w:val="en-US"/>
              </w:rPr>
            </w:pPr>
          </w:p>
        </w:tc>
      </w:tr>
      <w:tr w:rsidR="00AE6A24" w:rsidRPr="00BA3E35" w14:paraId="46A51122" w14:textId="77777777" w:rsidTr="00224CAB">
        <w:trPr>
          <w:trHeight w:val="934"/>
          <w:jc w:val="center"/>
        </w:trPr>
        <w:tc>
          <w:tcPr>
            <w:tcW w:w="4503" w:type="dxa"/>
            <w:gridSpan w:val="3"/>
            <w:vAlign w:val="center"/>
          </w:tcPr>
          <w:p w14:paraId="43E3F50B" w14:textId="77777777" w:rsidR="00AE6A24" w:rsidRPr="00996734" w:rsidRDefault="00AE6A24" w:rsidP="00FC2C70">
            <w:pPr>
              <w:spacing w:after="120" w:line="260" w:lineRule="exact"/>
              <w:rPr>
                <w:rFonts w:ascii="Times New Roman" w:hAnsi="Times New Roman"/>
                <w:b/>
                <w:sz w:val="20"/>
                <w:szCs w:val="20"/>
              </w:rPr>
            </w:pPr>
            <w:r w:rsidRPr="00996734">
              <w:rPr>
                <w:rFonts w:ascii="Times New Roman" w:hAnsi="Times New Roman"/>
                <w:b/>
                <w:sz w:val="20"/>
                <w:szCs w:val="20"/>
              </w:rPr>
              <w:t>Elemental analysis</w:t>
            </w:r>
          </w:p>
          <w:p w14:paraId="1B3C8628" w14:textId="60C02384" w:rsidR="00AE6A24" w:rsidRPr="00BA3E35" w:rsidRDefault="00AE6A24" w:rsidP="00FC2C70">
            <w:pPr>
              <w:spacing w:after="120" w:line="260" w:lineRule="exact"/>
              <w:rPr>
                <w:rFonts w:ascii="Times New Roman" w:hAnsi="Times New Roman"/>
                <w:sz w:val="20"/>
                <w:szCs w:val="20"/>
                <w:lang w:val="en-US"/>
              </w:rPr>
            </w:pPr>
            <w:r w:rsidRPr="00996734">
              <w:rPr>
                <w:rFonts w:ascii="Times New Roman" w:hAnsi="Times New Roman"/>
                <w:sz w:val="20"/>
                <w:szCs w:val="20"/>
              </w:rPr>
              <w:t xml:space="preserve">Anal. Calc.: </w:t>
            </w:r>
            <w:r w:rsidR="00BE4F55" w:rsidRPr="00BE4F55">
              <w:rPr>
                <w:rFonts w:ascii="Times New Roman" w:hAnsi="Times New Roman"/>
                <w:sz w:val="20"/>
                <w:szCs w:val="20"/>
              </w:rPr>
              <w:t>C, 35.59; H, 4.48; N, 13.83</w:t>
            </w:r>
            <w:r w:rsidRPr="00996734">
              <w:rPr>
                <w:rFonts w:ascii="Times New Roman" w:hAnsi="Times New Roman"/>
                <w:sz w:val="20"/>
                <w:szCs w:val="20"/>
              </w:rPr>
              <w:t xml:space="preserve">%. </w:t>
            </w:r>
            <w:r w:rsidRPr="00C55A73">
              <w:rPr>
                <w:rFonts w:ascii="Times New Roman" w:hAnsi="Times New Roman"/>
                <w:sz w:val="20"/>
                <w:szCs w:val="20"/>
                <w:lang w:val="en-US"/>
              </w:rPr>
              <w:t xml:space="preserve">Found: </w:t>
            </w:r>
            <w:r w:rsidR="00BE4F55" w:rsidRPr="00BE4F55">
              <w:rPr>
                <w:rFonts w:ascii="Times New Roman" w:hAnsi="Times New Roman"/>
                <w:sz w:val="20"/>
                <w:szCs w:val="20"/>
              </w:rPr>
              <w:t>C, 35.45; H, 4.39; N, 13.93</w:t>
            </w:r>
            <w:r w:rsidRPr="00C55A73">
              <w:rPr>
                <w:rFonts w:ascii="Times New Roman" w:hAnsi="Times New Roman"/>
                <w:sz w:val="20"/>
                <w:szCs w:val="20"/>
                <w:lang w:val="en-US"/>
              </w:rPr>
              <w:t>%.</w:t>
            </w:r>
          </w:p>
        </w:tc>
        <w:tc>
          <w:tcPr>
            <w:tcW w:w="4217" w:type="dxa"/>
            <w:vMerge/>
            <w:vAlign w:val="center"/>
          </w:tcPr>
          <w:p w14:paraId="7BF37A3B" w14:textId="77777777" w:rsidR="00AE6A24" w:rsidRPr="00BA3E35" w:rsidRDefault="00AE6A24" w:rsidP="00FC2C70">
            <w:pPr>
              <w:spacing w:after="120" w:line="260" w:lineRule="exact"/>
              <w:rPr>
                <w:rFonts w:ascii="Times New Roman" w:hAnsi="Times New Roman"/>
                <w:sz w:val="20"/>
                <w:szCs w:val="20"/>
                <w:lang w:val="en-US"/>
              </w:rPr>
            </w:pPr>
          </w:p>
        </w:tc>
      </w:tr>
    </w:tbl>
    <w:p w14:paraId="7CC3BE3D" w14:textId="77777777" w:rsidR="00595B60" w:rsidRPr="00BA3E35" w:rsidRDefault="00595B60">
      <w:pPr>
        <w:spacing w:after="160" w:line="259" w:lineRule="auto"/>
        <w:jc w:val="left"/>
        <w:rPr>
          <w:lang w:val="en-US"/>
        </w:rPr>
      </w:pPr>
      <w:r w:rsidRPr="00BA3E35">
        <w:rPr>
          <w:lang w:val="en-US"/>
        </w:rPr>
        <w:br w:type="page"/>
      </w:r>
    </w:p>
    <w:p w14:paraId="7C662AF5" w14:textId="69C895DD" w:rsidR="00CA3A1D" w:rsidRDefault="00595B60">
      <w:pPr>
        <w:rPr>
          <w:rFonts w:ascii="Times New Roman" w:hAnsi="Times New Roman"/>
          <w:b/>
          <w:sz w:val="24"/>
          <w:szCs w:val="24"/>
          <w:lang w:val="en-US"/>
        </w:rPr>
      </w:pPr>
      <w:r w:rsidRPr="00665FE9">
        <w:rPr>
          <w:rFonts w:ascii="Times New Roman" w:hAnsi="Times New Roman"/>
          <w:b/>
          <w:sz w:val="24"/>
          <w:szCs w:val="24"/>
          <w:lang w:val="en-US"/>
        </w:rPr>
        <w:lastRenderedPageBreak/>
        <w:t>S</w:t>
      </w:r>
      <w:r w:rsidR="00C553A5">
        <w:rPr>
          <w:rFonts w:ascii="Times New Roman" w:hAnsi="Times New Roman"/>
          <w:b/>
          <w:sz w:val="24"/>
          <w:szCs w:val="24"/>
          <w:lang w:val="en-US"/>
        </w:rPr>
        <w:t>2</w:t>
      </w:r>
      <w:r w:rsidRPr="00665FE9">
        <w:rPr>
          <w:rFonts w:ascii="Times New Roman" w:hAnsi="Times New Roman"/>
          <w:b/>
          <w:sz w:val="24"/>
          <w:szCs w:val="24"/>
          <w:lang w:val="en-US"/>
        </w:rPr>
        <w:t>. FT-IR spectroscopy</w:t>
      </w:r>
    </w:p>
    <w:p w14:paraId="768B027F" w14:textId="5D0B2EF7" w:rsidR="00595B60" w:rsidRPr="003B7217" w:rsidRDefault="00BE4CAD" w:rsidP="005275C9">
      <w:pPr>
        <w:spacing w:line="360" w:lineRule="auto"/>
        <w:rPr>
          <w:rFonts w:ascii="Times New Roman" w:hAnsi="Times New Roman"/>
          <w:sz w:val="24"/>
        </w:rPr>
      </w:pPr>
      <w:r>
        <w:rPr>
          <w:rFonts w:ascii="Times New Roman" w:hAnsi="Times New Roman"/>
          <w:sz w:val="24"/>
        </w:rPr>
        <w:t xml:space="preserve">A description of </w:t>
      </w:r>
      <w:r w:rsidR="005D5F8B">
        <w:rPr>
          <w:rFonts w:ascii="Times New Roman" w:hAnsi="Times New Roman"/>
          <w:sz w:val="24"/>
        </w:rPr>
        <w:t>FT-IR spectra</w:t>
      </w:r>
      <w:r w:rsidR="004F36F0">
        <w:rPr>
          <w:rFonts w:ascii="Times New Roman" w:hAnsi="Times New Roman"/>
          <w:sz w:val="24"/>
        </w:rPr>
        <w:t xml:space="preserve"> and assignation of the main bands</w:t>
      </w:r>
      <w:r w:rsidR="005D5F8B">
        <w:rPr>
          <w:rFonts w:ascii="Times New Roman" w:hAnsi="Times New Roman"/>
          <w:sz w:val="24"/>
        </w:rPr>
        <w:t xml:space="preserve"> </w:t>
      </w:r>
      <w:r w:rsidR="00665FE9">
        <w:rPr>
          <w:rFonts w:ascii="Times New Roman" w:hAnsi="Times New Roman"/>
          <w:sz w:val="24"/>
        </w:rPr>
        <w:t>of compounds</w:t>
      </w:r>
      <w:r w:rsidR="005D5F8B">
        <w:rPr>
          <w:rFonts w:ascii="Times New Roman" w:hAnsi="Times New Roman"/>
          <w:sz w:val="24"/>
        </w:rPr>
        <w:t xml:space="preserve"> </w:t>
      </w:r>
      <w:r w:rsidR="005D5F8B" w:rsidRPr="00DE4546">
        <w:rPr>
          <w:rFonts w:ascii="Times New Roman" w:hAnsi="Times New Roman"/>
          <w:b/>
          <w:sz w:val="24"/>
        </w:rPr>
        <w:t>1</w:t>
      </w:r>
      <w:r w:rsidR="005D5F8B">
        <w:rPr>
          <w:rFonts w:ascii="Times New Roman" w:hAnsi="Times New Roman"/>
          <w:sz w:val="24"/>
        </w:rPr>
        <w:t xml:space="preserve"> and </w:t>
      </w:r>
      <w:r w:rsidR="005D5F8B" w:rsidRPr="00DE4546">
        <w:rPr>
          <w:rFonts w:ascii="Times New Roman" w:hAnsi="Times New Roman"/>
          <w:b/>
          <w:sz w:val="24"/>
        </w:rPr>
        <w:t>2</w:t>
      </w:r>
      <w:r w:rsidR="005D5F8B">
        <w:rPr>
          <w:rFonts w:ascii="Times New Roman" w:hAnsi="Times New Roman"/>
          <w:sz w:val="24"/>
        </w:rPr>
        <w:t xml:space="preserve"> </w:t>
      </w:r>
      <w:r>
        <w:rPr>
          <w:rFonts w:ascii="Times New Roman" w:hAnsi="Times New Roman"/>
          <w:sz w:val="24"/>
        </w:rPr>
        <w:t>is summarized</w:t>
      </w:r>
      <w:r w:rsidR="005D5F8B">
        <w:rPr>
          <w:rFonts w:ascii="Times New Roman" w:hAnsi="Times New Roman"/>
          <w:sz w:val="24"/>
        </w:rPr>
        <w:t xml:space="preserve">. </w:t>
      </w:r>
      <w:r>
        <w:rPr>
          <w:rFonts w:ascii="Times New Roman" w:hAnsi="Times New Roman"/>
          <w:sz w:val="24"/>
        </w:rPr>
        <w:t xml:space="preserve">For compound </w:t>
      </w:r>
      <w:r w:rsidRPr="008433CE">
        <w:rPr>
          <w:rFonts w:ascii="Times New Roman" w:hAnsi="Times New Roman"/>
          <w:b/>
          <w:sz w:val="24"/>
        </w:rPr>
        <w:t>1</w:t>
      </w:r>
      <w:r>
        <w:rPr>
          <w:rFonts w:ascii="Times New Roman" w:hAnsi="Times New Roman"/>
          <w:sz w:val="24"/>
        </w:rPr>
        <w:t xml:space="preserve">, </w:t>
      </w:r>
      <w:r w:rsidR="000E0D68">
        <w:rPr>
          <w:rFonts w:ascii="Times New Roman" w:hAnsi="Times New Roman"/>
          <w:sz w:val="24"/>
        </w:rPr>
        <w:t xml:space="preserve">in the high wavenumber region </w:t>
      </w:r>
      <w:r>
        <w:rPr>
          <w:rFonts w:ascii="Times New Roman" w:hAnsi="Times New Roman"/>
          <w:sz w:val="24"/>
        </w:rPr>
        <w:t xml:space="preserve">two </w:t>
      </w:r>
      <w:r w:rsidR="004F36F0">
        <w:rPr>
          <w:rFonts w:ascii="Times New Roman" w:hAnsi="Times New Roman"/>
          <w:sz w:val="24"/>
        </w:rPr>
        <w:t>bands</w:t>
      </w:r>
      <w:r>
        <w:rPr>
          <w:rFonts w:ascii="Times New Roman" w:hAnsi="Times New Roman"/>
          <w:sz w:val="24"/>
        </w:rPr>
        <w:t xml:space="preserve"> </w:t>
      </w:r>
      <w:r w:rsidR="004F36F0">
        <w:rPr>
          <w:rFonts w:ascii="Times New Roman" w:hAnsi="Times New Roman"/>
          <w:sz w:val="24"/>
        </w:rPr>
        <w:t xml:space="preserve">are shown </w:t>
      </w:r>
      <w:r w:rsidR="000E0D68">
        <w:rPr>
          <w:rFonts w:ascii="Times New Roman" w:hAnsi="Times New Roman"/>
          <w:sz w:val="24"/>
        </w:rPr>
        <w:t xml:space="preserve">peaking </w:t>
      </w:r>
      <w:r w:rsidR="00D308DF">
        <w:rPr>
          <w:rFonts w:ascii="Times New Roman" w:hAnsi="Times New Roman"/>
          <w:sz w:val="24"/>
        </w:rPr>
        <w:t>at</w:t>
      </w:r>
      <w:r w:rsidR="005D5F8B">
        <w:rPr>
          <w:rFonts w:ascii="Times New Roman" w:hAnsi="Times New Roman"/>
          <w:sz w:val="24"/>
        </w:rPr>
        <w:t xml:space="preserve"> 3410 and 3300 cm</w:t>
      </w:r>
      <w:r w:rsidR="005D5F8B" w:rsidRPr="003B7217">
        <w:rPr>
          <w:rFonts w:ascii="Times New Roman" w:hAnsi="Times New Roman"/>
          <w:sz w:val="24"/>
          <w:vertAlign w:val="superscript"/>
        </w:rPr>
        <w:t>-</w:t>
      </w:r>
      <w:r w:rsidR="003B7217" w:rsidRPr="003B7217">
        <w:rPr>
          <w:rFonts w:ascii="Times New Roman" w:hAnsi="Times New Roman"/>
          <w:sz w:val="24"/>
          <w:vertAlign w:val="superscript"/>
        </w:rPr>
        <w:t>1</w:t>
      </w:r>
      <w:r w:rsidR="003B7217">
        <w:rPr>
          <w:rFonts w:ascii="Times New Roman" w:hAnsi="Times New Roman"/>
          <w:sz w:val="24"/>
        </w:rPr>
        <w:t xml:space="preserve"> that</w:t>
      </w:r>
      <w:r w:rsidR="005D5F8B">
        <w:rPr>
          <w:rFonts w:ascii="Times New Roman" w:hAnsi="Times New Roman"/>
          <w:sz w:val="24"/>
        </w:rPr>
        <w:t xml:space="preserve"> correspond to </w:t>
      </w:r>
      <w:r w:rsidR="003B7217">
        <w:rPr>
          <w:rFonts w:ascii="Times New Roman" w:hAnsi="Times New Roman"/>
          <w:sz w:val="24"/>
        </w:rPr>
        <w:t xml:space="preserve">the antisymmetric and symmetric stretching of the exocyclic amine group, respectively. Some </w:t>
      </w:r>
      <w:r w:rsidR="00123265">
        <w:rPr>
          <w:rFonts w:ascii="Times New Roman" w:hAnsi="Times New Roman"/>
          <w:sz w:val="24"/>
        </w:rPr>
        <w:t xml:space="preserve">weak </w:t>
      </w:r>
      <w:r w:rsidR="003B7217">
        <w:rPr>
          <w:rFonts w:ascii="Times New Roman" w:hAnsi="Times New Roman"/>
          <w:sz w:val="24"/>
        </w:rPr>
        <w:t xml:space="preserve">bands </w:t>
      </w:r>
      <w:r w:rsidR="007E3577">
        <w:rPr>
          <w:rFonts w:ascii="Times New Roman" w:hAnsi="Times New Roman"/>
          <w:sz w:val="24"/>
        </w:rPr>
        <w:t>are</w:t>
      </w:r>
      <w:r w:rsidR="003B7217">
        <w:rPr>
          <w:rFonts w:ascii="Times New Roman" w:hAnsi="Times New Roman"/>
          <w:sz w:val="24"/>
        </w:rPr>
        <w:t xml:space="preserve"> observed below 3000 cm</w:t>
      </w:r>
      <w:r w:rsidR="003B7217" w:rsidRPr="003B7217">
        <w:rPr>
          <w:rFonts w:ascii="Times New Roman" w:hAnsi="Times New Roman"/>
          <w:sz w:val="24"/>
          <w:vertAlign w:val="superscript"/>
        </w:rPr>
        <w:t>-1</w:t>
      </w:r>
      <w:r w:rsidR="004F36F0">
        <w:rPr>
          <w:rFonts w:ascii="Times New Roman" w:hAnsi="Times New Roman"/>
          <w:sz w:val="24"/>
        </w:rPr>
        <w:t xml:space="preserve">, which are </w:t>
      </w:r>
      <w:r w:rsidR="003B7217">
        <w:rPr>
          <w:rFonts w:ascii="Times New Roman" w:hAnsi="Times New Roman"/>
          <w:sz w:val="24"/>
        </w:rPr>
        <w:t>attributed to</w:t>
      </w:r>
      <w:r w:rsidR="007E3577">
        <w:rPr>
          <w:rFonts w:ascii="Times New Roman" w:hAnsi="Times New Roman"/>
          <w:sz w:val="24"/>
        </w:rPr>
        <w:t xml:space="preserve"> the </w:t>
      </w:r>
      <w:r w:rsidR="00162F01">
        <w:rPr>
          <w:rFonts w:ascii="Times New Roman" w:hAnsi="Times New Roman"/>
          <w:sz w:val="24"/>
        </w:rPr>
        <w:t>symmetric and antisymmetric stretching vibrations between C-H of</w:t>
      </w:r>
      <w:r w:rsidR="007E3577">
        <w:rPr>
          <w:rFonts w:ascii="Times New Roman" w:hAnsi="Times New Roman"/>
          <w:sz w:val="24"/>
        </w:rPr>
        <w:t xml:space="preserve"> DMF molecules. </w:t>
      </w:r>
      <w:r w:rsidR="00123265">
        <w:rPr>
          <w:rFonts w:ascii="Times New Roman" w:hAnsi="Times New Roman"/>
          <w:sz w:val="24"/>
        </w:rPr>
        <w:t>The intense peak observed at 1680 cm</w:t>
      </w:r>
      <w:r w:rsidR="00123265" w:rsidRPr="00123265">
        <w:rPr>
          <w:rFonts w:ascii="Times New Roman" w:hAnsi="Times New Roman"/>
          <w:sz w:val="24"/>
          <w:vertAlign w:val="superscript"/>
        </w:rPr>
        <w:t>-1</w:t>
      </w:r>
      <w:r w:rsidR="00123265">
        <w:rPr>
          <w:rFonts w:ascii="Times New Roman" w:hAnsi="Times New Roman"/>
          <w:sz w:val="24"/>
        </w:rPr>
        <w:t xml:space="preserve"> can be assigned to the stretching vibration of </w:t>
      </w:r>
      <w:r w:rsidR="00D308DF">
        <w:rPr>
          <w:rFonts w:ascii="Times New Roman" w:hAnsi="Times New Roman"/>
          <w:sz w:val="24"/>
        </w:rPr>
        <w:t xml:space="preserve">the carbonyl </w:t>
      </w:r>
      <w:r w:rsidR="004F36F0">
        <w:rPr>
          <w:rFonts w:ascii="Times New Roman" w:hAnsi="Times New Roman"/>
          <w:sz w:val="24"/>
        </w:rPr>
        <w:t xml:space="preserve">group </w:t>
      </w:r>
      <w:r w:rsidR="00D308DF">
        <w:rPr>
          <w:rFonts w:ascii="Times New Roman" w:hAnsi="Times New Roman"/>
          <w:sz w:val="24"/>
        </w:rPr>
        <w:t xml:space="preserve">of </w:t>
      </w:r>
      <w:r w:rsidR="00123265">
        <w:rPr>
          <w:rFonts w:ascii="Times New Roman" w:hAnsi="Times New Roman"/>
          <w:sz w:val="24"/>
        </w:rPr>
        <w:t xml:space="preserve">DMF molecules, whereas the bands </w:t>
      </w:r>
      <w:r w:rsidR="004F36F0">
        <w:rPr>
          <w:rFonts w:ascii="Times New Roman" w:hAnsi="Times New Roman"/>
          <w:sz w:val="24"/>
        </w:rPr>
        <w:t>observed in the region</w:t>
      </w:r>
      <w:r w:rsidR="00123265">
        <w:rPr>
          <w:rFonts w:ascii="Times New Roman" w:hAnsi="Times New Roman"/>
          <w:sz w:val="24"/>
        </w:rPr>
        <w:t xml:space="preserve"> between </w:t>
      </w:r>
      <w:r w:rsidR="007E3577">
        <w:rPr>
          <w:rFonts w:ascii="Times New Roman" w:hAnsi="Times New Roman"/>
          <w:sz w:val="24"/>
        </w:rPr>
        <w:t>1</w:t>
      </w:r>
      <w:r w:rsidR="00D308DF">
        <w:rPr>
          <w:rFonts w:ascii="Times New Roman" w:hAnsi="Times New Roman"/>
          <w:sz w:val="24"/>
        </w:rPr>
        <w:t>620</w:t>
      </w:r>
      <w:r w:rsidR="007E3577">
        <w:rPr>
          <w:rFonts w:ascii="Times New Roman" w:hAnsi="Times New Roman"/>
          <w:sz w:val="24"/>
        </w:rPr>
        <w:t xml:space="preserve"> and 1</w:t>
      </w:r>
      <w:r w:rsidR="00D308DF">
        <w:rPr>
          <w:rFonts w:ascii="Times New Roman" w:hAnsi="Times New Roman"/>
          <w:sz w:val="24"/>
        </w:rPr>
        <w:t>570</w:t>
      </w:r>
      <w:r w:rsidR="007E3577">
        <w:rPr>
          <w:rFonts w:ascii="Times New Roman" w:hAnsi="Times New Roman"/>
          <w:sz w:val="24"/>
        </w:rPr>
        <w:t xml:space="preserve"> cm</w:t>
      </w:r>
      <w:r w:rsidR="007E3577" w:rsidRPr="00123265">
        <w:rPr>
          <w:rFonts w:ascii="Times New Roman" w:hAnsi="Times New Roman"/>
          <w:sz w:val="24"/>
          <w:vertAlign w:val="superscript"/>
        </w:rPr>
        <w:t>-1</w:t>
      </w:r>
      <w:r w:rsidR="007E3577">
        <w:rPr>
          <w:rFonts w:ascii="Times New Roman" w:hAnsi="Times New Roman"/>
          <w:sz w:val="24"/>
        </w:rPr>
        <w:t xml:space="preserve"> </w:t>
      </w:r>
      <w:r w:rsidR="00162F01">
        <w:rPr>
          <w:rFonts w:ascii="Times New Roman" w:hAnsi="Times New Roman"/>
          <w:sz w:val="24"/>
        </w:rPr>
        <w:t xml:space="preserve">appear </w:t>
      </w:r>
      <w:r w:rsidR="007E3577">
        <w:rPr>
          <w:rFonts w:ascii="Times New Roman" w:hAnsi="Times New Roman"/>
          <w:sz w:val="24"/>
        </w:rPr>
        <w:t>as a result of the antisymmetric vibration of the carboxylate group of 3isoani ligand</w:t>
      </w:r>
      <w:r w:rsidR="00123265">
        <w:rPr>
          <w:rFonts w:ascii="Times New Roman" w:hAnsi="Times New Roman"/>
          <w:sz w:val="24"/>
        </w:rPr>
        <w:t>. Many intense bands appear in the 1</w:t>
      </w:r>
      <w:r w:rsidR="00D308DF">
        <w:rPr>
          <w:rFonts w:ascii="Times New Roman" w:hAnsi="Times New Roman"/>
          <w:sz w:val="24"/>
        </w:rPr>
        <w:t>5</w:t>
      </w:r>
      <w:r w:rsidR="00123265">
        <w:rPr>
          <w:rFonts w:ascii="Times New Roman" w:hAnsi="Times New Roman"/>
          <w:sz w:val="24"/>
        </w:rPr>
        <w:t>00-1400 cm</w:t>
      </w:r>
      <w:r w:rsidR="00123265" w:rsidRPr="00162F01">
        <w:rPr>
          <w:rFonts w:ascii="Times New Roman" w:hAnsi="Times New Roman"/>
          <w:sz w:val="24"/>
          <w:vertAlign w:val="superscript"/>
        </w:rPr>
        <w:t>-1</w:t>
      </w:r>
      <w:r w:rsidR="00123265">
        <w:rPr>
          <w:rFonts w:ascii="Times New Roman" w:hAnsi="Times New Roman"/>
          <w:sz w:val="24"/>
        </w:rPr>
        <w:t xml:space="preserve"> </w:t>
      </w:r>
      <w:r w:rsidR="005E5E1D">
        <w:rPr>
          <w:rFonts w:ascii="Times New Roman" w:hAnsi="Times New Roman"/>
          <w:sz w:val="24"/>
        </w:rPr>
        <w:t xml:space="preserve">region </w:t>
      </w:r>
      <w:r w:rsidR="004F36F0">
        <w:rPr>
          <w:rFonts w:ascii="Times New Roman" w:hAnsi="Times New Roman"/>
          <w:sz w:val="24"/>
        </w:rPr>
        <w:t>which are</w:t>
      </w:r>
      <w:r w:rsidR="00123265">
        <w:rPr>
          <w:rFonts w:ascii="Times New Roman" w:hAnsi="Times New Roman"/>
          <w:sz w:val="24"/>
        </w:rPr>
        <w:t xml:space="preserve"> attributed to C-C and C-N vibration</w:t>
      </w:r>
      <w:r w:rsidR="004F36F0">
        <w:rPr>
          <w:rFonts w:ascii="Times New Roman" w:hAnsi="Times New Roman"/>
          <w:sz w:val="24"/>
        </w:rPr>
        <w:t>s</w:t>
      </w:r>
      <w:r w:rsidR="00123265">
        <w:rPr>
          <w:rFonts w:ascii="Times New Roman" w:hAnsi="Times New Roman"/>
          <w:sz w:val="24"/>
        </w:rPr>
        <w:t xml:space="preserve"> of the aromatic ring of the l</w:t>
      </w:r>
      <w:r w:rsidR="00162F01">
        <w:rPr>
          <w:rFonts w:ascii="Times New Roman" w:hAnsi="Times New Roman"/>
          <w:sz w:val="24"/>
        </w:rPr>
        <w:t xml:space="preserve">igand, while the symmetric stretching vibration of carboxylate </w:t>
      </w:r>
      <w:r w:rsidR="004F36F0">
        <w:rPr>
          <w:rFonts w:ascii="Times New Roman" w:hAnsi="Times New Roman"/>
          <w:sz w:val="24"/>
        </w:rPr>
        <w:t xml:space="preserve">groups </w:t>
      </w:r>
      <w:r w:rsidR="00162F01">
        <w:rPr>
          <w:rFonts w:ascii="Times New Roman" w:hAnsi="Times New Roman"/>
          <w:sz w:val="24"/>
        </w:rPr>
        <w:t>occur</w:t>
      </w:r>
      <w:r w:rsidR="004F36F0">
        <w:rPr>
          <w:rFonts w:ascii="Times New Roman" w:hAnsi="Times New Roman"/>
          <w:sz w:val="24"/>
        </w:rPr>
        <w:t>s</w:t>
      </w:r>
      <w:r w:rsidR="00162F01">
        <w:rPr>
          <w:rFonts w:ascii="Times New Roman" w:hAnsi="Times New Roman"/>
          <w:sz w:val="24"/>
        </w:rPr>
        <w:t xml:space="preserve"> in the range of 1400-1200 cm</w:t>
      </w:r>
      <w:r w:rsidR="00162F01" w:rsidRPr="00162F01">
        <w:rPr>
          <w:rFonts w:ascii="Times New Roman" w:hAnsi="Times New Roman"/>
          <w:sz w:val="24"/>
          <w:vertAlign w:val="superscript"/>
        </w:rPr>
        <w:t>-1</w:t>
      </w:r>
      <w:r w:rsidR="00162F01">
        <w:rPr>
          <w:rFonts w:ascii="Times New Roman" w:hAnsi="Times New Roman"/>
          <w:sz w:val="24"/>
        </w:rPr>
        <w:t xml:space="preserve">. The remaining peaks at lower </w:t>
      </w:r>
      <w:r w:rsidR="00A669A6">
        <w:rPr>
          <w:rFonts w:ascii="Times New Roman" w:hAnsi="Times New Roman"/>
          <w:sz w:val="24"/>
        </w:rPr>
        <w:t>wavenumbers</w:t>
      </w:r>
      <w:r w:rsidR="00162F01">
        <w:rPr>
          <w:rFonts w:ascii="Times New Roman" w:hAnsi="Times New Roman"/>
          <w:sz w:val="24"/>
        </w:rPr>
        <w:t xml:space="preserve"> can be assigned to the distortions occurring in the aromatic ring and the carboxylate group of 3isoani ligand. The vibrations bands between M-O and M-N appear around 600 and 500 cm</w:t>
      </w:r>
      <w:r w:rsidR="00162F01" w:rsidRPr="00162F01">
        <w:rPr>
          <w:rFonts w:ascii="Times New Roman" w:hAnsi="Times New Roman"/>
          <w:sz w:val="24"/>
          <w:vertAlign w:val="superscript"/>
        </w:rPr>
        <w:t>-1</w:t>
      </w:r>
      <w:r w:rsidR="00162F01">
        <w:rPr>
          <w:rFonts w:ascii="Times New Roman" w:hAnsi="Times New Roman"/>
          <w:sz w:val="24"/>
        </w:rPr>
        <w:t>.</w:t>
      </w:r>
    </w:p>
    <w:p w14:paraId="4FFB861B" w14:textId="18C09F5F" w:rsidR="00A67A46" w:rsidRPr="00FA78E5" w:rsidRDefault="00A67A46" w:rsidP="00FA78E5">
      <w:pPr>
        <w:spacing w:line="360" w:lineRule="auto"/>
        <w:rPr>
          <w:rFonts w:ascii="Times New Roman" w:hAnsi="Times New Roman"/>
          <w:sz w:val="24"/>
        </w:rPr>
      </w:pPr>
      <w:r>
        <w:rPr>
          <w:rFonts w:ascii="Times New Roman" w:hAnsi="Times New Roman"/>
          <w:sz w:val="24"/>
        </w:rPr>
        <w:t>For compound</w:t>
      </w:r>
      <w:r w:rsidR="00F06C0C">
        <w:rPr>
          <w:rFonts w:ascii="Times New Roman" w:hAnsi="Times New Roman"/>
          <w:sz w:val="24"/>
        </w:rPr>
        <w:t xml:space="preserve"> </w:t>
      </w:r>
      <w:r w:rsidR="00F06C0C" w:rsidRPr="008433CE">
        <w:rPr>
          <w:rFonts w:ascii="Times New Roman" w:hAnsi="Times New Roman"/>
          <w:b/>
          <w:sz w:val="24"/>
        </w:rPr>
        <w:t>2</w:t>
      </w:r>
      <w:r>
        <w:rPr>
          <w:rFonts w:ascii="Times New Roman" w:hAnsi="Times New Roman"/>
          <w:sz w:val="24"/>
        </w:rPr>
        <w:t>, a broad band covering the 3600-300</w:t>
      </w:r>
      <w:r w:rsidR="00946F2E">
        <w:rPr>
          <w:rFonts w:ascii="Times New Roman" w:hAnsi="Times New Roman"/>
          <w:sz w:val="24"/>
        </w:rPr>
        <w:t>0</w:t>
      </w:r>
      <w:r>
        <w:rPr>
          <w:rFonts w:ascii="Times New Roman" w:hAnsi="Times New Roman"/>
          <w:sz w:val="24"/>
        </w:rPr>
        <w:t xml:space="preserve"> cm</w:t>
      </w:r>
      <w:r w:rsidRPr="00A67A46">
        <w:rPr>
          <w:rFonts w:ascii="Times New Roman" w:hAnsi="Times New Roman"/>
          <w:sz w:val="24"/>
          <w:vertAlign w:val="superscript"/>
        </w:rPr>
        <w:t>-1</w:t>
      </w:r>
      <w:r>
        <w:rPr>
          <w:rFonts w:ascii="Times New Roman" w:hAnsi="Times New Roman"/>
          <w:sz w:val="24"/>
        </w:rPr>
        <w:t xml:space="preserve"> range </w:t>
      </w:r>
      <w:r w:rsidR="004F36F0">
        <w:rPr>
          <w:rFonts w:ascii="Times New Roman" w:hAnsi="Times New Roman"/>
          <w:sz w:val="24"/>
        </w:rPr>
        <w:t>are attributed</w:t>
      </w:r>
      <w:r>
        <w:rPr>
          <w:rFonts w:ascii="Times New Roman" w:hAnsi="Times New Roman"/>
          <w:sz w:val="24"/>
        </w:rPr>
        <w:t xml:space="preserve"> to the coordinated water molecules. Moreover, some maxima are superimposed to the </w:t>
      </w:r>
      <w:r w:rsidR="00B03ECA">
        <w:rPr>
          <w:rFonts w:ascii="Times New Roman" w:hAnsi="Times New Roman"/>
          <w:sz w:val="24"/>
        </w:rPr>
        <w:t>latter</w:t>
      </w:r>
      <w:r>
        <w:rPr>
          <w:rFonts w:ascii="Times New Roman" w:hAnsi="Times New Roman"/>
          <w:sz w:val="24"/>
        </w:rPr>
        <w:t xml:space="preserve"> band </w:t>
      </w:r>
      <w:r w:rsidR="00B03ECA">
        <w:rPr>
          <w:rFonts w:ascii="Times New Roman" w:hAnsi="Times New Roman"/>
          <w:sz w:val="24"/>
        </w:rPr>
        <w:t xml:space="preserve">peaking </w:t>
      </w:r>
      <w:r>
        <w:rPr>
          <w:rFonts w:ascii="Times New Roman" w:hAnsi="Times New Roman"/>
          <w:sz w:val="24"/>
        </w:rPr>
        <w:t>at 3440 and 3360 cm</w:t>
      </w:r>
      <w:r w:rsidRPr="00FC2C70">
        <w:rPr>
          <w:rFonts w:ascii="Times New Roman" w:hAnsi="Times New Roman"/>
          <w:sz w:val="24"/>
          <w:vertAlign w:val="superscript"/>
        </w:rPr>
        <w:t>-1</w:t>
      </w:r>
      <w:r w:rsidR="00FC2C70">
        <w:rPr>
          <w:rFonts w:ascii="Times New Roman" w:hAnsi="Times New Roman"/>
          <w:sz w:val="24"/>
        </w:rPr>
        <w:t>,</w:t>
      </w:r>
      <w:r>
        <w:rPr>
          <w:rFonts w:ascii="Times New Roman" w:hAnsi="Times New Roman"/>
          <w:sz w:val="24"/>
        </w:rPr>
        <w:t xml:space="preserve"> which can be assigned to the antisymmetric and symmetric stretching of the exocyclic amine group, respectively</w:t>
      </w:r>
      <w:r w:rsidR="00252A25">
        <w:rPr>
          <w:rFonts w:ascii="Times New Roman" w:hAnsi="Times New Roman"/>
          <w:sz w:val="24"/>
        </w:rPr>
        <w:t xml:space="preserve">. </w:t>
      </w:r>
      <w:r w:rsidR="00FC2C70">
        <w:rPr>
          <w:rFonts w:ascii="Times New Roman" w:hAnsi="Times New Roman"/>
          <w:sz w:val="24"/>
        </w:rPr>
        <w:t>It is worth noticing that the absence of the band peaking at 1680 cm</w:t>
      </w:r>
      <w:r w:rsidR="00FC2C70" w:rsidRPr="00123265">
        <w:rPr>
          <w:rFonts w:ascii="Times New Roman" w:hAnsi="Times New Roman"/>
          <w:sz w:val="24"/>
          <w:vertAlign w:val="superscript"/>
        </w:rPr>
        <w:t>-1</w:t>
      </w:r>
      <w:r w:rsidR="00FC2C70">
        <w:rPr>
          <w:rFonts w:ascii="Times New Roman" w:hAnsi="Times New Roman"/>
          <w:sz w:val="24"/>
        </w:rPr>
        <w:t xml:space="preserve"> assigned to C=O vibrations of DMF molecules</w:t>
      </w:r>
      <w:r w:rsidR="0000437B">
        <w:rPr>
          <w:rFonts w:ascii="Times New Roman" w:hAnsi="Times New Roman"/>
          <w:sz w:val="24"/>
        </w:rPr>
        <w:t>, irrespective from the fact that the spectra is performed over fresh as-synthesized sample (direct preparation method) or on a sample coming from the transformed compound</w:t>
      </w:r>
      <w:r w:rsidR="00FC2C70">
        <w:rPr>
          <w:rFonts w:ascii="Times New Roman" w:hAnsi="Times New Roman"/>
          <w:sz w:val="24"/>
        </w:rPr>
        <w:t xml:space="preserve">. </w:t>
      </w:r>
      <w:r w:rsidR="001210F1">
        <w:rPr>
          <w:rFonts w:ascii="Times New Roman" w:hAnsi="Times New Roman"/>
          <w:sz w:val="24"/>
        </w:rPr>
        <w:t>Some intense bands appear in the 1660-1500 cm</w:t>
      </w:r>
      <w:r w:rsidR="001210F1" w:rsidRPr="001210F1">
        <w:rPr>
          <w:rFonts w:ascii="Times New Roman" w:hAnsi="Times New Roman"/>
          <w:sz w:val="24"/>
          <w:vertAlign w:val="superscript"/>
        </w:rPr>
        <w:t>-1</w:t>
      </w:r>
      <w:r w:rsidR="001210F1">
        <w:rPr>
          <w:rFonts w:ascii="Times New Roman" w:hAnsi="Times New Roman"/>
          <w:sz w:val="24"/>
        </w:rPr>
        <w:t xml:space="preserve"> region </w:t>
      </w:r>
      <w:r w:rsidR="00FC2C70">
        <w:rPr>
          <w:rFonts w:ascii="Times New Roman" w:hAnsi="Times New Roman"/>
          <w:sz w:val="24"/>
        </w:rPr>
        <w:t>that</w:t>
      </w:r>
      <w:r w:rsidR="001210F1">
        <w:rPr>
          <w:rFonts w:ascii="Times New Roman" w:hAnsi="Times New Roman"/>
          <w:sz w:val="24"/>
        </w:rPr>
        <w:t xml:space="preserve"> correspond to the antisymmetric stretching vibrations of the carboxylate group</w:t>
      </w:r>
      <w:r w:rsidR="00226AAD">
        <w:rPr>
          <w:rFonts w:ascii="Times New Roman" w:hAnsi="Times New Roman"/>
          <w:sz w:val="24"/>
        </w:rPr>
        <w:t xml:space="preserve"> of 3isoani</w:t>
      </w:r>
      <w:r w:rsidR="001210F1">
        <w:rPr>
          <w:rFonts w:ascii="Times New Roman" w:hAnsi="Times New Roman"/>
          <w:sz w:val="24"/>
        </w:rPr>
        <w:t>, followed by the C-C and C-N vibration</w:t>
      </w:r>
      <w:r w:rsidR="00FC2C70">
        <w:rPr>
          <w:rFonts w:ascii="Times New Roman" w:hAnsi="Times New Roman"/>
          <w:sz w:val="24"/>
        </w:rPr>
        <w:t>s</w:t>
      </w:r>
      <w:r w:rsidR="001210F1">
        <w:rPr>
          <w:rFonts w:ascii="Times New Roman" w:hAnsi="Times New Roman"/>
          <w:sz w:val="24"/>
        </w:rPr>
        <w:t xml:space="preserve"> of the aromatic ring of the ligand in the 1500-1400 cm</w:t>
      </w:r>
      <w:r w:rsidR="001210F1" w:rsidRPr="00162F01">
        <w:rPr>
          <w:rFonts w:ascii="Times New Roman" w:hAnsi="Times New Roman"/>
          <w:sz w:val="24"/>
          <w:vertAlign w:val="superscript"/>
        </w:rPr>
        <w:t>-1</w:t>
      </w:r>
      <w:r w:rsidR="001210F1">
        <w:rPr>
          <w:rFonts w:ascii="Times New Roman" w:hAnsi="Times New Roman"/>
          <w:sz w:val="24"/>
        </w:rPr>
        <w:t xml:space="preserve"> range.</w:t>
      </w:r>
      <w:r w:rsidR="00A669A6">
        <w:rPr>
          <w:rFonts w:ascii="Times New Roman" w:hAnsi="Times New Roman"/>
          <w:sz w:val="24"/>
        </w:rPr>
        <w:t xml:space="preserve"> </w:t>
      </w:r>
      <w:r w:rsidR="00B03ECA">
        <w:rPr>
          <w:rFonts w:ascii="Times New Roman" w:hAnsi="Times New Roman"/>
          <w:sz w:val="24"/>
        </w:rPr>
        <w:t>S</w:t>
      </w:r>
      <w:r w:rsidR="00A669A6">
        <w:rPr>
          <w:rFonts w:ascii="Times New Roman" w:hAnsi="Times New Roman"/>
          <w:sz w:val="24"/>
        </w:rPr>
        <w:t xml:space="preserve">ymmetric vibrations </w:t>
      </w:r>
      <w:r w:rsidR="00226AAD">
        <w:rPr>
          <w:rFonts w:ascii="Times New Roman" w:hAnsi="Times New Roman"/>
          <w:sz w:val="24"/>
        </w:rPr>
        <w:t xml:space="preserve">of the carboxylate group </w:t>
      </w:r>
      <w:r w:rsidR="00A669A6">
        <w:rPr>
          <w:rFonts w:ascii="Times New Roman" w:hAnsi="Times New Roman"/>
          <w:sz w:val="24"/>
        </w:rPr>
        <w:t>are observed in the 1400-1200 cm</w:t>
      </w:r>
      <w:r w:rsidR="00A669A6" w:rsidRPr="00162F01">
        <w:rPr>
          <w:rFonts w:ascii="Times New Roman" w:hAnsi="Times New Roman"/>
          <w:sz w:val="24"/>
          <w:vertAlign w:val="superscript"/>
        </w:rPr>
        <w:t>-1</w:t>
      </w:r>
      <w:r w:rsidR="00A669A6">
        <w:rPr>
          <w:rFonts w:ascii="Times New Roman" w:hAnsi="Times New Roman"/>
          <w:sz w:val="24"/>
        </w:rPr>
        <w:t xml:space="preserve"> region. The resulting bands at lower wavenumbers are produced by the distortion of the aromatic ring and the carboxylate group of 3isoani ligand. Finally, </w:t>
      </w:r>
      <w:r w:rsidR="00FC2C70">
        <w:rPr>
          <w:rFonts w:ascii="Times New Roman" w:hAnsi="Times New Roman"/>
          <w:sz w:val="24"/>
        </w:rPr>
        <w:t xml:space="preserve">M-O and M-N vibrations </w:t>
      </w:r>
      <w:r w:rsidR="00A669A6">
        <w:rPr>
          <w:rFonts w:ascii="Times New Roman" w:hAnsi="Times New Roman"/>
          <w:sz w:val="24"/>
        </w:rPr>
        <w:t xml:space="preserve">appear </w:t>
      </w:r>
      <w:r w:rsidR="00FC2C70">
        <w:rPr>
          <w:rFonts w:ascii="Times New Roman" w:hAnsi="Times New Roman"/>
          <w:sz w:val="24"/>
        </w:rPr>
        <w:t>between 600-500 cm</w:t>
      </w:r>
      <w:r w:rsidR="00FC2C70" w:rsidRPr="00162F01">
        <w:rPr>
          <w:rFonts w:ascii="Times New Roman" w:hAnsi="Times New Roman"/>
          <w:sz w:val="24"/>
          <w:vertAlign w:val="superscript"/>
        </w:rPr>
        <w:t>-1</w:t>
      </w:r>
      <w:r w:rsidR="00A669A6">
        <w:rPr>
          <w:rFonts w:ascii="Times New Roman" w:hAnsi="Times New Roman"/>
          <w:sz w:val="24"/>
        </w:rPr>
        <w:t>.</w:t>
      </w:r>
    </w:p>
    <w:p w14:paraId="5A67B6D6" w14:textId="4EE38810" w:rsidR="00AF641D" w:rsidRDefault="0011727C" w:rsidP="00AF641D">
      <w:pPr>
        <w:keepNext/>
        <w:jc w:val="center"/>
      </w:pPr>
      <w:r>
        <w:rPr>
          <w:noProof/>
          <w:lang w:val="es-ES" w:eastAsia="es-ES"/>
        </w:rPr>
        <w:lastRenderedPageBreak/>
        <w:drawing>
          <wp:inline distT="0" distB="0" distL="0" distR="0" wp14:anchorId="09E7BDC2" wp14:editId="7EA08CE3">
            <wp:extent cx="5400040" cy="701230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Rs_compounds_Ni.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00040" cy="7012305"/>
                    </a:xfrm>
                    <a:prstGeom prst="rect">
                      <a:avLst/>
                    </a:prstGeom>
                  </pic:spPr>
                </pic:pic>
              </a:graphicData>
            </a:graphic>
          </wp:inline>
        </w:drawing>
      </w:r>
    </w:p>
    <w:p w14:paraId="57DE0C6D" w14:textId="77777777" w:rsidR="00AF641D" w:rsidRPr="00363F54" w:rsidRDefault="00AF641D" w:rsidP="00AF641D">
      <w:pPr>
        <w:spacing w:after="0"/>
        <w:ind w:left="1560" w:right="282" w:hanging="1276"/>
        <w:jc w:val="center"/>
        <w:rPr>
          <w:rFonts w:ascii="Times New Roman" w:eastAsia="Times New Roman" w:hAnsi="Times New Roman"/>
          <w:szCs w:val="24"/>
        </w:rPr>
      </w:pPr>
      <w:r w:rsidRPr="00263C2E">
        <w:rPr>
          <w:rFonts w:ascii="Times New Roman" w:eastAsia="Times New Roman" w:hAnsi="Times New Roman"/>
          <w:b/>
          <w:szCs w:val="24"/>
        </w:rPr>
        <w:t xml:space="preserve">Figure </w:t>
      </w:r>
      <w:r w:rsidRPr="00263C2E">
        <w:rPr>
          <w:rFonts w:ascii="Times New Roman" w:hAnsi="Times New Roman"/>
          <w:b/>
        </w:rPr>
        <w:t>S</w:t>
      </w:r>
      <w:r w:rsidRPr="00263C2E">
        <w:rPr>
          <w:rFonts w:ascii="Times New Roman" w:hAnsi="Times New Roman"/>
          <w:b/>
        </w:rPr>
        <w:fldChar w:fldCharType="begin"/>
      </w:r>
      <w:r w:rsidRPr="00263C2E">
        <w:rPr>
          <w:rFonts w:ascii="Times New Roman" w:hAnsi="Times New Roman"/>
          <w:b/>
        </w:rPr>
        <w:instrText xml:space="preserve"> AUTONUM  \* Arabic </w:instrText>
      </w:r>
      <w:r w:rsidRPr="00263C2E">
        <w:rPr>
          <w:rFonts w:ascii="Times New Roman" w:hAnsi="Times New Roman"/>
          <w:b/>
        </w:rPr>
        <w:fldChar w:fldCharType="end"/>
      </w:r>
      <w:r w:rsidRPr="00263C2E">
        <w:rPr>
          <w:rFonts w:ascii="Times New Roman" w:eastAsia="Times New Roman" w:hAnsi="Times New Roman"/>
          <w:szCs w:val="24"/>
        </w:rPr>
        <w:tab/>
      </w:r>
      <w:r>
        <w:rPr>
          <w:rFonts w:ascii="Times New Roman" w:eastAsia="Times New Roman" w:hAnsi="Times New Roman"/>
          <w:szCs w:val="24"/>
        </w:rPr>
        <w:t xml:space="preserve">IR spectra of H3isoani and compounds </w:t>
      </w:r>
      <w:r w:rsidRPr="00476367">
        <w:rPr>
          <w:rFonts w:ascii="Times New Roman" w:eastAsia="Times New Roman" w:hAnsi="Times New Roman"/>
          <w:b/>
          <w:szCs w:val="24"/>
        </w:rPr>
        <w:t>1</w:t>
      </w:r>
      <w:r>
        <w:rPr>
          <w:rFonts w:ascii="Times New Roman" w:eastAsia="Times New Roman" w:hAnsi="Times New Roman"/>
          <w:szCs w:val="24"/>
        </w:rPr>
        <w:t xml:space="preserve"> and </w:t>
      </w:r>
      <w:r w:rsidRPr="00476367">
        <w:rPr>
          <w:rFonts w:ascii="Times New Roman" w:eastAsia="Times New Roman" w:hAnsi="Times New Roman"/>
          <w:b/>
          <w:szCs w:val="24"/>
        </w:rPr>
        <w:t>2</w:t>
      </w:r>
      <w:r>
        <w:rPr>
          <w:rFonts w:ascii="Times New Roman" w:eastAsia="Times New Roman" w:hAnsi="Times New Roman"/>
          <w:szCs w:val="24"/>
        </w:rPr>
        <w:t>.</w:t>
      </w:r>
    </w:p>
    <w:p w14:paraId="6ADC3709" w14:textId="77777777" w:rsidR="00A67A46" w:rsidRPr="008433CE" w:rsidRDefault="00A67A46" w:rsidP="00476367"/>
    <w:p w14:paraId="2384A48B" w14:textId="136558AB" w:rsidR="00D44A05" w:rsidRDefault="00D44A05">
      <w:pPr>
        <w:spacing w:after="160" w:line="259" w:lineRule="auto"/>
        <w:jc w:val="left"/>
        <w:rPr>
          <w:rFonts w:ascii="Times New Roman" w:hAnsi="Times New Roman"/>
          <w:b/>
          <w:sz w:val="24"/>
          <w:szCs w:val="24"/>
          <w:lang w:val="en-US"/>
        </w:rPr>
      </w:pPr>
      <w:r>
        <w:rPr>
          <w:rFonts w:ascii="Times New Roman" w:hAnsi="Times New Roman"/>
          <w:i/>
        </w:rPr>
        <w:br w:type="page"/>
      </w:r>
      <w:r w:rsidRPr="00DF487A">
        <w:rPr>
          <w:rFonts w:ascii="Times New Roman" w:hAnsi="Times New Roman"/>
          <w:b/>
          <w:sz w:val="24"/>
          <w:szCs w:val="24"/>
          <w:lang w:val="en-US"/>
        </w:rPr>
        <w:lastRenderedPageBreak/>
        <w:t>S</w:t>
      </w:r>
      <w:r w:rsidR="006B2D6E">
        <w:rPr>
          <w:rFonts w:ascii="Times New Roman" w:hAnsi="Times New Roman"/>
          <w:b/>
          <w:sz w:val="24"/>
          <w:szCs w:val="24"/>
          <w:lang w:val="en-US"/>
        </w:rPr>
        <w:t>3</w:t>
      </w:r>
      <w:r w:rsidRPr="00DF487A">
        <w:rPr>
          <w:rFonts w:ascii="Times New Roman" w:hAnsi="Times New Roman"/>
          <w:b/>
          <w:sz w:val="24"/>
          <w:szCs w:val="24"/>
          <w:lang w:val="en-US"/>
        </w:rPr>
        <w:t xml:space="preserve">. </w:t>
      </w:r>
      <w:r w:rsidRPr="001639AE">
        <w:rPr>
          <w:rFonts w:ascii="Times New Roman" w:hAnsi="Times New Roman"/>
          <w:b/>
          <w:sz w:val="24"/>
          <w:szCs w:val="24"/>
          <w:lang w:val="en-US"/>
        </w:rPr>
        <w:t xml:space="preserve">Powder X-ray </w:t>
      </w:r>
      <w:r>
        <w:rPr>
          <w:rFonts w:ascii="Times New Roman" w:hAnsi="Times New Roman"/>
          <w:b/>
          <w:sz w:val="24"/>
          <w:szCs w:val="24"/>
          <w:lang w:val="en-US"/>
        </w:rPr>
        <w:t>d</w:t>
      </w:r>
      <w:r w:rsidRPr="001639AE">
        <w:rPr>
          <w:rFonts w:ascii="Times New Roman" w:hAnsi="Times New Roman"/>
          <w:b/>
          <w:sz w:val="24"/>
          <w:szCs w:val="24"/>
          <w:lang w:val="en-US"/>
        </w:rPr>
        <w:t xml:space="preserve">iffraction </w:t>
      </w:r>
      <w:r>
        <w:rPr>
          <w:rFonts w:ascii="Times New Roman" w:hAnsi="Times New Roman"/>
          <w:b/>
          <w:sz w:val="24"/>
          <w:szCs w:val="24"/>
          <w:lang w:val="en-US"/>
        </w:rPr>
        <w:t>a</w:t>
      </w:r>
      <w:r w:rsidRPr="001639AE">
        <w:rPr>
          <w:rFonts w:ascii="Times New Roman" w:hAnsi="Times New Roman"/>
          <w:b/>
          <w:sz w:val="24"/>
          <w:szCs w:val="24"/>
          <w:lang w:val="en-US"/>
        </w:rPr>
        <w:t>nalysis</w:t>
      </w:r>
      <w:r w:rsidR="003818EA">
        <w:rPr>
          <w:rFonts w:ascii="Times New Roman" w:hAnsi="Times New Roman"/>
          <w:b/>
          <w:sz w:val="24"/>
          <w:szCs w:val="24"/>
          <w:lang w:val="en-US"/>
        </w:rPr>
        <w:t xml:space="preserve"> </w:t>
      </w:r>
      <w:r w:rsidR="003818EA" w:rsidRPr="003818EA">
        <w:rPr>
          <w:rFonts w:ascii="Times New Roman" w:hAnsi="Times New Roman"/>
          <w:b/>
          <w:sz w:val="24"/>
          <w:szCs w:val="24"/>
          <w:lang w:val="en-US"/>
        </w:rPr>
        <w:t>of as-synthesized compounds</w:t>
      </w:r>
      <w:r w:rsidRPr="00DF487A">
        <w:rPr>
          <w:rFonts w:ascii="Times New Roman" w:hAnsi="Times New Roman"/>
          <w:b/>
          <w:sz w:val="24"/>
          <w:szCs w:val="24"/>
          <w:lang w:val="en-US"/>
        </w:rPr>
        <w:t>.</w:t>
      </w:r>
    </w:p>
    <w:p w14:paraId="1D83270B" w14:textId="204A988B" w:rsidR="00406889" w:rsidRPr="00EA357A" w:rsidRDefault="0011727C" w:rsidP="00406889">
      <w:pPr>
        <w:spacing w:after="120"/>
        <w:jc w:val="center"/>
        <w:rPr>
          <w:rFonts w:ascii="Times New Roman" w:hAnsi="Times New Roman"/>
          <w:sz w:val="24"/>
          <w:szCs w:val="24"/>
        </w:rPr>
      </w:pPr>
      <w:r>
        <w:rPr>
          <w:rFonts w:ascii="Times New Roman" w:hAnsi="Times New Roman"/>
          <w:noProof/>
          <w:sz w:val="24"/>
          <w:szCs w:val="24"/>
          <w:lang w:val="es-ES" w:eastAsia="es-ES"/>
        </w:rPr>
        <w:drawing>
          <wp:inline distT="0" distB="0" distL="0" distR="0" wp14:anchorId="68CACD02" wp14:editId="2FCA0452">
            <wp:extent cx="5400040" cy="3686810"/>
            <wp:effectExtent l="0" t="0" r="0" b="889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juste_Ni_3isoani_F4.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00040" cy="3686810"/>
                    </a:xfrm>
                    <a:prstGeom prst="rect">
                      <a:avLst/>
                    </a:prstGeom>
                  </pic:spPr>
                </pic:pic>
              </a:graphicData>
            </a:graphic>
          </wp:inline>
        </w:drawing>
      </w:r>
    </w:p>
    <w:p w14:paraId="29BCFAFA" w14:textId="4055AC55" w:rsidR="00476367" w:rsidRPr="00476367" w:rsidRDefault="00476367" w:rsidP="00476367">
      <w:pPr>
        <w:spacing w:after="0"/>
        <w:ind w:left="1560" w:right="282" w:hanging="1276"/>
        <w:rPr>
          <w:rFonts w:ascii="Times New Roman" w:hAnsi="Times New Roman"/>
          <w:bCs/>
          <w:lang w:val="en-US"/>
        </w:rPr>
      </w:pPr>
      <w:r w:rsidRPr="00263C2E">
        <w:rPr>
          <w:rFonts w:ascii="Times New Roman" w:eastAsia="Times New Roman" w:hAnsi="Times New Roman"/>
          <w:b/>
          <w:szCs w:val="24"/>
        </w:rPr>
        <w:t xml:space="preserve">Figure </w:t>
      </w:r>
      <w:r w:rsidRPr="00263C2E">
        <w:rPr>
          <w:rFonts w:ascii="Times New Roman" w:hAnsi="Times New Roman"/>
          <w:b/>
        </w:rPr>
        <w:t>S</w:t>
      </w:r>
      <w:r w:rsidRPr="00263C2E">
        <w:rPr>
          <w:rFonts w:ascii="Times New Roman" w:hAnsi="Times New Roman"/>
          <w:b/>
        </w:rPr>
        <w:fldChar w:fldCharType="begin"/>
      </w:r>
      <w:r w:rsidRPr="00263C2E">
        <w:rPr>
          <w:rFonts w:ascii="Times New Roman" w:hAnsi="Times New Roman"/>
          <w:b/>
        </w:rPr>
        <w:instrText xml:space="preserve"> AUTONUM  \* Arabic </w:instrText>
      </w:r>
      <w:r w:rsidRPr="00263C2E">
        <w:rPr>
          <w:rFonts w:ascii="Times New Roman" w:hAnsi="Times New Roman"/>
          <w:b/>
        </w:rPr>
        <w:fldChar w:fldCharType="end"/>
      </w:r>
      <w:r w:rsidRPr="00263C2E">
        <w:rPr>
          <w:rFonts w:ascii="Times New Roman" w:eastAsia="Times New Roman" w:hAnsi="Times New Roman"/>
          <w:szCs w:val="24"/>
        </w:rPr>
        <w:tab/>
      </w:r>
      <w:r w:rsidR="002853CF">
        <w:rPr>
          <w:rFonts w:ascii="Times New Roman" w:eastAsia="Times New Roman" w:hAnsi="Times New Roman"/>
          <w:szCs w:val="24"/>
        </w:rPr>
        <w:t>Simulated and e</w:t>
      </w:r>
      <w:r>
        <w:rPr>
          <w:rFonts w:ascii="Times New Roman" w:eastAsia="Times New Roman" w:hAnsi="Times New Roman"/>
          <w:szCs w:val="24"/>
        </w:rPr>
        <w:t xml:space="preserve">xperimental PXRD of </w:t>
      </w:r>
      <w:r w:rsidRPr="00476367">
        <w:rPr>
          <w:rFonts w:ascii="Times New Roman" w:eastAsia="Times New Roman" w:hAnsi="Times New Roman"/>
          <w:b/>
          <w:szCs w:val="24"/>
        </w:rPr>
        <w:t>1</w:t>
      </w:r>
      <w:r w:rsidR="002853CF">
        <w:rPr>
          <w:rFonts w:ascii="Times New Roman" w:eastAsia="Times New Roman" w:hAnsi="Times New Roman"/>
          <w:szCs w:val="24"/>
        </w:rPr>
        <w:t xml:space="preserve"> with the</w:t>
      </w:r>
      <w:r>
        <w:rPr>
          <w:rFonts w:ascii="Times New Roman" w:eastAsia="Times New Roman" w:hAnsi="Times New Roman"/>
          <w:szCs w:val="24"/>
        </w:rPr>
        <w:t xml:space="preserve"> full </w:t>
      </w:r>
      <w:r w:rsidR="0011727C">
        <w:rPr>
          <w:rFonts w:ascii="Times New Roman" w:eastAsia="Times New Roman" w:hAnsi="Times New Roman"/>
          <w:szCs w:val="24"/>
        </w:rPr>
        <w:t>profile pattern matching analysi</w:t>
      </w:r>
      <w:r>
        <w:rPr>
          <w:rFonts w:ascii="Times New Roman" w:eastAsia="Times New Roman" w:hAnsi="Times New Roman"/>
          <w:szCs w:val="24"/>
        </w:rPr>
        <w:t>s.</w:t>
      </w:r>
    </w:p>
    <w:p w14:paraId="2CD0BF48" w14:textId="307E9E71" w:rsidR="00406889" w:rsidRDefault="00406889">
      <w:pPr>
        <w:spacing w:after="160" w:line="259" w:lineRule="auto"/>
        <w:jc w:val="left"/>
        <w:rPr>
          <w:rFonts w:ascii="Times New Roman" w:hAnsi="Times New Roman"/>
          <w:b/>
          <w:sz w:val="24"/>
          <w:szCs w:val="24"/>
          <w:lang w:val="en-US"/>
        </w:rPr>
      </w:pPr>
    </w:p>
    <w:p w14:paraId="49215D99" w14:textId="5E89191F" w:rsidR="004D0014" w:rsidRPr="00EA357A" w:rsidRDefault="0011727C" w:rsidP="004D0014">
      <w:pPr>
        <w:spacing w:after="120"/>
        <w:jc w:val="center"/>
        <w:rPr>
          <w:rFonts w:ascii="Times New Roman" w:hAnsi="Times New Roman"/>
          <w:sz w:val="24"/>
          <w:szCs w:val="24"/>
        </w:rPr>
      </w:pPr>
      <w:r>
        <w:rPr>
          <w:rFonts w:ascii="Times New Roman" w:hAnsi="Times New Roman"/>
          <w:noProof/>
          <w:sz w:val="24"/>
          <w:szCs w:val="24"/>
          <w:lang w:val="es-ES" w:eastAsia="es-ES"/>
        </w:rPr>
        <w:lastRenderedPageBreak/>
        <w:drawing>
          <wp:inline distT="0" distB="0" distL="0" distR="0" wp14:anchorId="4C959B38" wp14:editId="3E37FD30">
            <wp:extent cx="5400040" cy="5616575"/>
            <wp:effectExtent l="0" t="0" r="0" b="317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XRD_exp+sim_compound4.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00040" cy="5616575"/>
                    </a:xfrm>
                    <a:prstGeom prst="rect">
                      <a:avLst/>
                    </a:prstGeom>
                  </pic:spPr>
                </pic:pic>
              </a:graphicData>
            </a:graphic>
          </wp:inline>
        </w:drawing>
      </w:r>
    </w:p>
    <w:p w14:paraId="201086FB" w14:textId="4CE99B69" w:rsidR="004D0014" w:rsidRPr="00476367" w:rsidRDefault="004D0014" w:rsidP="004D0014">
      <w:pPr>
        <w:spacing w:after="0"/>
        <w:ind w:left="1560" w:right="282" w:hanging="1276"/>
        <w:rPr>
          <w:rFonts w:ascii="Times New Roman" w:hAnsi="Times New Roman"/>
          <w:bCs/>
          <w:lang w:val="en-US"/>
        </w:rPr>
      </w:pPr>
      <w:r w:rsidRPr="00263C2E">
        <w:rPr>
          <w:rFonts w:ascii="Times New Roman" w:eastAsia="Times New Roman" w:hAnsi="Times New Roman"/>
          <w:b/>
          <w:szCs w:val="24"/>
        </w:rPr>
        <w:t xml:space="preserve">Figure </w:t>
      </w:r>
      <w:r w:rsidRPr="00263C2E">
        <w:rPr>
          <w:rFonts w:ascii="Times New Roman" w:hAnsi="Times New Roman"/>
          <w:b/>
        </w:rPr>
        <w:t>S</w:t>
      </w:r>
      <w:r w:rsidRPr="00263C2E">
        <w:rPr>
          <w:rFonts w:ascii="Times New Roman" w:hAnsi="Times New Roman"/>
          <w:b/>
        </w:rPr>
        <w:fldChar w:fldCharType="begin"/>
      </w:r>
      <w:r w:rsidRPr="00263C2E">
        <w:rPr>
          <w:rFonts w:ascii="Times New Roman" w:hAnsi="Times New Roman"/>
          <w:b/>
        </w:rPr>
        <w:instrText xml:space="preserve"> AUTONUM  \* Arabic </w:instrText>
      </w:r>
      <w:r w:rsidRPr="00263C2E">
        <w:rPr>
          <w:rFonts w:ascii="Times New Roman" w:hAnsi="Times New Roman"/>
          <w:b/>
        </w:rPr>
        <w:fldChar w:fldCharType="end"/>
      </w:r>
      <w:r w:rsidRPr="00263C2E">
        <w:rPr>
          <w:rFonts w:ascii="Times New Roman" w:eastAsia="Times New Roman" w:hAnsi="Times New Roman"/>
          <w:szCs w:val="24"/>
        </w:rPr>
        <w:tab/>
      </w:r>
      <w:r w:rsidR="00956C45">
        <w:rPr>
          <w:rFonts w:ascii="Times New Roman" w:eastAsia="Times New Roman" w:hAnsi="Times New Roman"/>
          <w:szCs w:val="24"/>
        </w:rPr>
        <w:t xml:space="preserve">Comparison of the experimental PXRD of </w:t>
      </w:r>
      <w:r w:rsidR="00956C45">
        <w:rPr>
          <w:rFonts w:ascii="Times New Roman" w:eastAsia="Times New Roman" w:hAnsi="Times New Roman"/>
          <w:b/>
          <w:szCs w:val="24"/>
        </w:rPr>
        <w:t>2</w:t>
      </w:r>
      <w:r w:rsidR="00956C45" w:rsidRPr="00956C45">
        <w:rPr>
          <w:rFonts w:ascii="Times New Roman" w:eastAsia="Times New Roman" w:hAnsi="Times New Roman"/>
          <w:szCs w:val="24"/>
        </w:rPr>
        <w:t xml:space="preserve"> </w:t>
      </w:r>
      <w:r w:rsidR="00956C45">
        <w:rPr>
          <w:rFonts w:ascii="Times New Roman" w:eastAsia="Times New Roman" w:hAnsi="Times New Roman"/>
          <w:szCs w:val="24"/>
        </w:rPr>
        <w:t>with the s</w:t>
      </w:r>
      <w:r w:rsidR="002853CF">
        <w:rPr>
          <w:rFonts w:ascii="Times New Roman" w:eastAsia="Times New Roman" w:hAnsi="Times New Roman"/>
          <w:szCs w:val="24"/>
        </w:rPr>
        <w:t xml:space="preserve">imulated </w:t>
      </w:r>
      <w:r w:rsidR="00956C45">
        <w:rPr>
          <w:rFonts w:ascii="Times New Roman" w:eastAsia="Times New Roman" w:hAnsi="Times New Roman"/>
          <w:szCs w:val="24"/>
        </w:rPr>
        <w:t xml:space="preserve">diffractogram of the Ni-based isostructural counterpart reported in reference </w:t>
      </w:r>
      <w:r w:rsidR="00956C45">
        <w:rPr>
          <w:rFonts w:ascii="Times New Roman" w:eastAsia="Times New Roman" w:hAnsi="Times New Roman"/>
          <w:szCs w:val="24"/>
        </w:rPr>
        <w:fldChar w:fldCharType="begin" w:fldLock="1"/>
      </w:r>
      <w:r w:rsidR="003B3889">
        <w:rPr>
          <w:rFonts w:ascii="Times New Roman" w:eastAsia="Times New Roman" w:hAnsi="Times New Roman"/>
          <w:szCs w:val="24"/>
        </w:rPr>
        <w:instrText>ADDIN CSL_CITATION {"citationItems":[{"id":"ITEM-1","itemData":{"DOI":"https://doi.org/10.1016/j.xcrp.2022.101025","ISSN":"2666-3864","abstract":"Summary Our objective is to tune a “lead” metal-organic framework, Ni(PyC)2 (pyridine-4-carboxylate [PyC]), by functionalizing its PyC ligands to maximize its adsorptive selectivity for xenon over krypton at room temperature. To guide experiments, we (1) construct a library of Ni(PyC-X)2 (X = functional group) crystal structure models then (2) use molecular simulations to predict their noble gas adsorption and selectivity at room temperature. Motivated by our virtual screening, we synthesize Ni(PyC-m-NH2)2, determine its crystal structure by X-ray powder diffraction, measure its Xe, Kr, and Ar adsorption isotherms (298 K), and indeed find that its dilute Xe/Kr selectivity at 298 K (20) exceeds that of its parent Ni(PyC)2 (17). Corroborated by molecular models, in situ X-ray diffraction shows that Ni(PyC-m-NH2)2 organizes well-defined, Xe-tailored binding pockets along its one-dimensional channels. Our study illustrates the computation-informed optimization of a “lead” metal-organic framework.","author":[{"dropping-particle":"","family":"Gantzler","given":"Nickolas","non-dropping-particle":"","parse-names":false,"suffix":""},{"dropping-particle":"","family":"Kim","given":"Min-Bum","non-dropping-particle":"","parse-names":false,"suffix":""},{"dropping-particle":"","family":"Robinson","given":"Alexander","non-dropping-particle":"","parse-names":false,"suffix":""},{"dropping-particle":"","family":"Terban","given":"Maxwell W","non-dropping-particle":"","parse-names":false,"suffix":""},{"dropping-particle":"","family":"Ghose","given":"Sanjit","non-dropping-particle":"","parse-names":false,"suffix":""},{"dropping-particle":"","family":"Dinnebier","given":"Robert E","non-dropping-particle":"","parse-names":false,"suffix":""},{"dropping-particle":"","family":"York","given":"Arthur Henry","non-dropping-particle":"","parse-names":false,"suffix":""},{"dropping-particle":"","family":"Tiana","given":"Davide","non-dropping-particle":"","parse-names":false,"suffix":""},{"dropping-particle":"","family":"Simon","given":"Cory M","non-dropping-particle":"","parse-names":false,"suffix":""},{"dropping-particle":"","family":"Thallapally","given":"Praveen K","non-dropping-particle":"","parse-names":false,"suffix":""}],"container-title":"Cell Reports Physical Science","id":"ITEM-1","issue":"9","issued":{"date-parts":[["2022"]]},"page":"101025","title":"Computation-informed optimization of Ni(PyC)2 functionalization for noble gas separations","type":"article-journal","volume":"3"},"uris":["http://www.mendeley.com/documents/?uuid=4e75f04b-f1a0-4712-8857-8050fe575ad9"]}],"mendeley":{"formattedCitation":"[1]","plainTextFormattedCitation":"[1]","previouslyFormattedCitation":"[1]"},"properties":{"noteIndex":0},"schema":"https://github.com/citation-style-language/schema/raw/master/csl-citation.json"}</w:instrText>
      </w:r>
      <w:r w:rsidR="00956C45">
        <w:rPr>
          <w:rFonts w:ascii="Times New Roman" w:eastAsia="Times New Roman" w:hAnsi="Times New Roman"/>
          <w:szCs w:val="24"/>
        </w:rPr>
        <w:fldChar w:fldCharType="separate"/>
      </w:r>
      <w:r w:rsidR="00956C45" w:rsidRPr="00956C45">
        <w:rPr>
          <w:rFonts w:ascii="Times New Roman" w:eastAsia="Times New Roman" w:hAnsi="Times New Roman"/>
          <w:noProof/>
          <w:szCs w:val="24"/>
        </w:rPr>
        <w:t>[1]</w:t>
      </w:r>
      <w:r w:rsidR="00956C45">
        <w:rPr>
          <w:rFonts w:ascii="Times New Roman" w:eastAsia="Times New Roman" w:hAnsi="Times New Roman"/>
          <w:szCs w:val="24"/>
        </w:rPr>
        <w:fldChar w:fldCharType="end"/>
      </w:r>
      <w:r w:rsidR="00956C45">
        <w:rPr>
          <w:rFonts w:ascii="Times New Roman" w:eastAsia="Times New Roman" w:hAnsi="Times New Roman"/>
          <w:szCs w:val="24"/>
        </w:rPr>
        <w:t>. F</w:t>
      </w:r>
      <w:r w:rsidR="002853CF">
        <w:rPr>
          <w:rFonts w:ascii="Times New Roman" w:eastAsia="Times New Roman" w:hAnsi="Times New Roman"/>
          <w:szCs w:val="24"/>
        </w:rPr>
        <w:t>ull profile pattern matching analys</w:t>
      </w:r>
      <w:r w:rsidR="00956C45">
        <w:rPr>
          <w:rFonts w:ascii="Times New Roman" w:eastAsia="Times New Roman" w:hAnsi="Times New Roman"/>
          <w:szCs w:val="24"/>
        </w:rPr>
        <w:t>i</w:t>
      </w:r>
      <w:r w:rsidR="002853CF">
        <w:rPr>
          <w:rFonts w:ascii="Times New Roman" w:eastAsia="Times New Roman" w:hAnsi="Times New Roman"/>
          <w:szCs w:val="24"/>
        </w:rPr>
        <w:t>s</w:t>
      </w:r>
      <w:r w:rsidR="00956C45">
        <w:rPr>
          <w:rFonts w:ascii="Times New Roman" w:eastAsia="Times New Roman" w:hAnsi="Times New Roman"/>
          <w:szCs w:val="24"/>
        </w:rPr>
        <w:t xml:space="preserve"> of </w:t>
      </w:r>
      <w:r w:rsidR="00956C45" w:rsidRPr="00956C45">
        <w:rPr>
          <w:rFonts w:ascii="Times New Roman" w:eastAsia="Times New Roman" w:hAnsi="Times New Roman"/>
          <w:b/>
          <w:szCs w:val="24"/>
        </w:rPr>
        <w:t>2</w:t>
      </w:r>
      <w:r w:rsidR="00956C45">
        <w:rPr>
          <w:rFonts w:ascii="Times New Roman" w:eastAsia="Times New Roman" w:hAnsi="Times New Roman"/>
          <w:szCs w:val="24"/>
        </w:rPr>
        <w:t xml:space="preserve"> is also shown as an inset</w:t>
      </w:r>
      <w:r w:rsidR="002853CF">
        <w:rPr>
          <w:rFonts w:ascii="Times New Roman" w:eastAsia="Times New Roman" w:hAnsi="Times New Roman"/>
          <w:szCs w:val="24"/>
        </w:rPr>
        <w:t>.</w:t>
      </w:r>
    </w:p>
    <w:p w14:paraId="049111BF" w14:textId="77777777" w:rsidR="004D0014" w:rsidRDefault="004D0014">
      <w:pPr>
        <w:spacing w:after="160" w:line="259" w:lineRule="auto"/>
        <w:jc w:val="left"/>
        <w:rPr>
          <w:rFonts w:ascii="Times New Roman" w:hAnsi="Times New Roman"/>
          <w:b/>
          <w:sz w:val="24"/>
          <w:szCs w:val="24"/>
          <w:lang w:val="en-US"/>
        </w:rPr>
      </w:pPr>
    </w:p>
    <w:p w14:paraId="5F46F2C3" w14:textId="77777777" w:rsidR="00FC3A8E" w:rsidRDefault="00FC3A8E">
      <w:pPr>
        <w:spacing w:after="160" w:line="259" w:lineRule="auto"/>
        <w:jc w:val="left"/>
        <w:rPr>
          <w:rFonts w:ascii="Times New Roman" w:hAnsi="Times New Roman"/>
          <w:iCs/>
        </w:rPr>
      </w:pPr>
      <w:r>
        <w:rPr>
          <w:rFonts w:ascii="Times New Roman" w:hAnsi="Times New Roman"/>
          <w:iCs/>
        </w:rPr>
        <w:br w:type="page"/>
      </w:r>
    </w:p>
    <w:p w14:paraId="3FDC193A" w14:textId="1BD95D60" w:rsidR="008C242F" w:rsidRDefault="004D3271" w:rsidP="004D3271">
      <w:pPr>
        <w:rPr>
          <w:rFonts w:ascii="Times New Roman" w:hAnsi="Times New Roman"/>
          <w:b/>
          <w:sz w:val="24"/>
          <w:szCs w:val="24"/>
        </w:rPr>
      </w:pPr>
      <w:r w:rsidRPr="00EA357A">
        <w:rPr>
          <w:rFonts w:ascii="Times New Roman" w:hAnsi="Times New Roman"/>
          <w:b/>
          <w:sz w:val="24"/>
          <w:szCs w:val="24"/>
        </w:rPr>
        <w:lastRenderedPageBreak/>
        <w:t>S</w:t>
      </w:r>
      <w:r w:rsidR="006B2D6E">
        <w:rPr>
          <w:rFonts w:ascii="Times New Roman" w:hAnsi="Times New Roman"/>
          <w:b/>
          <w:sz w:val="24"/>
          <w:szCs w:val="24"/>
        </w:rPr>
        <w:t>4</w:t>
      </w:r>
      <w:r w:rsidRPr="00EA357A">
        <w:rPr>
          <w:rFonts w:ascii="Times New Roman" w:hAnsi="Times New Roman"/>
          <w:b/>
          <w:sz w:val="24"/>
          <w:szCs w:val="24"/>
        </w:rPr>
        <w:t xml:space="preserve">. </w:t>
      </w:r>
      <w:r w:rsidR="002F7070">
        <w:rPr>
          <w:rFonts w:ascii="Times New Roman" w:hAnsi="Times New Roman"/>
          <w:b/>
          <w:sz w:val="24"/>
          <w:szCs w:val="24"/>
        </w:rPr>
        <w:t>Structural details of compounds</w:t>
      </w:r>
      <w:r w:rsidR="003818EA">
        <w:rPr>
          <w:rFonts w:ascii="Times New Roman" w:hAnsi="Times New Roman"/>
          <w:b/>
          <w:sz w:val="24"/>
          <w:szCs w:val="24"/>
        </w:rPr>
        <w:t xml:space="preserve"> </w:t>
      </w:r>
      <w:r w:rsidR="003818EA" w:rsidRPr="003818EA">
        <w:rPr>
          <w:rFonts w:ascii="Times New Roman" w:hAnsi="Times New Roman"/>
          <w:b/>
          <w:sz w:val="24"/>
          <w:szCs w:val="24"/>
        </w:rPr>
        <w:t>1</w:t>
      </w:r>
      <w:r w:rsidR="003818EA" w:rsidRPr="003818EA">
        <w:rPr>
          <w:rFonts w:ascii="Times New Roman" w:hAnsi="Times New Roman"/>
          <w:b/>
          <w:sz w:val="24"/>
          <w:szCs w:val="24"/>
          <w:lang w:val="en-US"/>
        </w:rPr>
        <w:t xml:space="preserve"> and 2</w:t>
      </w:r>
      <w:r w:rsidRPr="00EA357A">
        <w:rPr>
          <w:rFonts w:ascii="Times New Roman" w:hAnsi="Times New Roman"/>
          <w:b/>
          <w:sz w:val="24"/>
          <w:szCs w:val="24"/>
        </w:rPr>
        <w:t>.</w:t>
      </w:r>
    </w:p>
    <w:p w14:paraId="79C09F9B" w14:textId="77777777" w:rsidR="00E03743" w:rsidRDefault="00A7355A" w:rsidP="00A7355A">
      <w:pPr>
        <w:keepNext/>
        <w:jc w:val="center"/>
      </w:pPr>
      <w:r w:rsidRPr="00A7355A">
        <w:rPr>
          <w:rFonts w:ascii="Times New Roman" w:hAnsi="Times New Roman"/>
          <w:b/>
          <w:noProof/>
          <w:sz w:val="24"/>
          <w:szCs w:val="24"/>
          <w:lang w:val="es-ES" w:eastAsia="es-ES"/>
        </w:rPr>
        <w:drawing>
          <wp:inline distT="0" distB="0" distL="0" distR="0" wp14:anchorId="12BA3BC9" wp14:editId="0D945A86">
            <wp:extent cx="3440767" cy="3587487"/>
            <wp:effectExtent l="0" t="0" r="762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pajuelo001\Desktop\Oier\Artículos\4-Co_Ni_3isoani\Figuras\Compound1_diamontoidpacking.tif"/>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3440767" cy="3587487"/>
                    </a:xfrm>
                    <a:prstGeom prst="rect">
                      <a:avLst/>
                    </a:prstGeom>
                    <a:noFill/>
                    <a:ln>
                      <a:noFill/>
                    </a:ln>
                  </pic:spPr>
                </pic:pic>
              </a:graphicData>
            </a:graphic>
          </wp:inline>
        </w:drawing>
      </w:r>
    </w:p>
    <w:p w14:paraId="724140EA" w14:textId="036E9635" w:rsidR="00476367" w:rsidRDefault="00476367" w:rsidP="00476367">
      <w:pPr>
        <w:spacing w:after="0"/>
        <w:ind w:left="1560" w:right="282" w:hanging="1276"/>
        <w:rPr>
          <w:rFonts w:ascii="Times New Roman" w:hAnsi="Times New Roman"/>
          <w:bCs/>
          <w:lang w:val="en-US"/>
        </w:rPr>
      </w:pPr>
      <w:r w:rsidRPr="00263C2E">
        <w:rPr>
          <w:rFonts w:ascii="Times New Roman" w:eastAsia="Times New Roman" w:hAnsi="Times New Roman"/>
          <w:b/>
          <w:szCs w:val="24"/>
        </w:rPr>
        <w:t xml:space="preserve">Figure </w:t>
      </w:r>
      <w:r w:rsidRPr="00263C2E">
        <w:rPr>
          <w:rFonts w:ascii="Times New Roman" w:hAnsi="Times New Roman"/>
          <w:b/>
        </w:rPr>
        <w:t>S</w:t>
      </w:r>
      <w:r w:rsidRPr="00263C2E">
        <w:rPr>
          <w:rFonts w:ascii="Times New Roman" w:hAnsi="Times New Roman"/>
          <w:b/>
        </w:rPr>
        <w:fldChar w:fldCharType="begin"/>
      </w:r>
      <w:r w:rsidRPr="00263C2E">
        <w:rPr>
          <w:rFonts w:ascii="Times New Roman" w:hAnsi="Times New Roman"/>
          <w:b/>
        </w:rPr>
        <w:instrText xml:space="preserve"> AUTONUM  \* Arabic </w:instrText>
      </w:r>
      <w:r w:rsidRPr="00263C2E">
        <w:rPr>
          <w:rFonts w:ascii="Times New Roman" w:hAnsi="Times New Roman"/>
          <w:b/>
        </w:rPr>
        <w:fldChar w:fldCharType="end"/>
      </w:r>
      <w:r w:rsidRPr="00263C2E">
        <w:rPr>
          <w:rFonts w:ascii="Times New Roman" w:eastAsia="Times New Roman" w:hAnsi="Times New Roman"/>
          <w:szCs w:val="24"/>
        </w:rPr>
        <w:tab/>
      </w:r>
      <w:r w:rsidR="003C4CCC">
        <w:rPr>
          <w:rFonts w:ascii="Times New Roman" w:hAnsi="Times New Roman"/>
        </w:rPr>
        <w:t xml:space="preserve">View of the </w:t>
      </w:r>
      <w:r>
        <w:rPr>
          <w:rFonts w:ascii="Times New Roman" w:hAnsi="Times New Roman"/>
        </w:rPr>
        <w:t xml:space="preserve">assembly of the building unit into the interpenetrated diamond-like framework of </w:t>
      </w:r>
      <w:r w:rsidRPr="00D55929">
        <w:rPr>
          <w:rFonts w:ascii="Times New Roman" w:hAnsi="Times New Roman"/>
          <w:b/>
        </w:rPr>
        <w:t>1</w:t>
      </w:r>
      <w:r w:rsidR="003C4CCC">
        <w:rPr>
          <w:rFonts w:ascii="Times New Roman" w:hAnsi="Times New Roman"/>
        </w:rPr>
        <w:t xml:space="preserve">. Note that its independent subnetwork is shown in a different colour. </w:t>
      </w:r>
    </w:p>
    <w:p w14:paraId="46DE7867" w14:textId="34EA0A1E" w:rsidR="00C57D0A" w:rsidRDefault="00C57D0A" w:rsidP="00C57D0A"/>
    <w:p w14:paraId="1C01D770" w14:textId="77777777" w:rsidR="00476367" w:rsidRPr="00476367" w:rsidRDefault="00476367" w:rsidP="00476367">
      <w:pPr>
        <w:rPr>
          <w:lang w:val="en-US"/>
        </w:rPr>
      </w:pPr>
    </w:p>
    <w:p w14:paraId="1C6BEC82" w14:textId="6C3E36BC" w:rsidR="001C783E" w:rsidRDefault="001E401C" w:rsidP="001C783E">
      <w:pPr>
        <w:jc w:val="center"/>
      </w:pPr>
      <w:r>
        <w:rPr>
          <w:noProof/>
          <w:lang w:val="es-ES" w:eastAsia="es-ES"/>
        </w:rPr>
        <w:drawing>
          <wp:inline distT="0" distB="0" distL="0" distR="0" wp14:anchorId="29C6B599" wp14:editId="0DCE6940">
            <wp:extent cx="5059519" cy="2867121"/>
            <wp:effectExtent l="0" t="0" r="8255"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ompound2_Hbond.ti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059519" cy="2867121"/>
                    </a:xfrm>
                    <a:prstGeom prst="rect">
                      <a:avLst/>
                    </a:prstGeom>
                  </pic:spPr>
                </pic:pic>
              </a:graphicData>
            </a:graphic>
          </wp:inline>
        </w:drawing>
      </w:r>
    </w:p>
    <w:p w14:paraId="735D04B3" w14:textId="4B35CD22" w:rsidR="001C783E" w:rsidRDefault="001C783E" w:rsidP="001C783E">
      <w:pPr>
        <w:spacing w:after="0"/>
        <w:ind w:left="1560" w:right="282" w:hanging="1276"/>
        <w:rPr>
          <w:rFonts w:ascii="Times New Roman" w:hAnsi="Times New Roman"/>
          <w:bCs/>
          <w:lang w:val="en-US"/>
        </w:rPr>
      </w:pPr>
      <w:r w:rsidRPr="00263C2E">
        <w:rPr>
          <w:rFonts w:ascii="Times New Roman" w:eastAsia="Times New Roman" w:hAnsi="Times New Roman"/>
          <w:b/>
          <w:szCs w:val="24"/>
        </w:rPr>
        <w:t xml:space="preserve">Figure </w:t>
      </w:r>
      <w:r w:rsidRPr="00263C2E">
        <w:rPr>
          <w:rFonts w:ascii="Times New Roman" w:hAnsi="Times New Roman"/>
          <w:b/>
        </w:rPr>
        <w:t>S</w:t>
      </w:r>
      <w:r w:rsidRPr="00263C2E">
        <w:rPr>
          <w:rFonts w:ascii="Times New Roman" w:hAnsi="Times New Roman"/>
          <w:b/>
        </w:rPr>
        <w:fldChar w:fldCharType="begin"/>
      </w:r>
      <w:r w:rsidRPr="00263C2E">
        <w:rPr>
          <w:rFonts w:ascii="Times New Roman" w:hAnsi="Times New Roman"/>
          <w:b/>
        </w:rPr>
        <w:instrText xml:space="preserve"> AUTONUM  \* Arabic </w:instrText>
      </w:r>
      <w:r w:rsidRPr="00263C2E">
        <w:rPr>
          <w:rFonts w:ascii="Times New Roman" w:hAnsi="Times New Roman"/>
          <w:b/>
        </w:rPr>
        <w:fldChar w:fldCharType="end"/>
      </w:r>
      <w:r w:rsidRPr="00263C2E">
        <w:rPr>
          <w:rFonts w:ascii="Times New Roman" w:eastAsia="Times New Roman" w:hAnsi="Times New Roman"/>
          <w:szCs w:val="24"/>
        </w:rPr>
        <w:tab/>
      </w:r>
      <w:r>
        <w:rPr>
          <w:rFonts w:ascii="Times New Roman" w:hAnsi="Times New Roman"/>
        </w:rPr>
        <w:t xml:space="preserve">View of the supramolecular network of </w:t>
      </w:r>
      <w:r w:rsidR="00621252">
        <w:rPr>
          <w:rFonts w:ascii="Times New Roman" w:hAnsi="Times New Roman"/>
          <w:b/>
        </w:rPr>
        <w:t>2</w:t>
      </w:r>
      <w:r>
        <w:rPr>
          <w:rFonts w:ascii="Times New Roman" w:hAnsi="Times New Roman"/>
        </w:rPr>
        <w:t xml:space="preserve"> </w:t>
      </w:r>
      <w:r w:rsidR="00E6696B">
        <w:rPr>
          <w:rFonts w:ascii="Times New Roman" w:hAnsi="Times New Roman"/>
        </w:rPr>
        <w:t>showing</w:t>
      </w:r>
      <w:r>
        <w:rPr>
          <w:rFonts w:ascii="Times New Roman" w:hAnsi="Times New Roman"/>
        </w:rPr>
        <w:t xml:space="preserve"> the hydrogen bonding network and π-π stacking interactions.</w:t>
      </w:r>
    </w:p>
    <w:p w14:paraId="33391A0F" w14:textId="1A82DEB1" w:rsidR="0069688C" w:rsidRDefault="0069688C" w:rsidP="0069688C">
      <w:pPr>
        <w:rPr>
          <w:lang w:val="en-US"/>
        </w:rPr>
      </w:pPr>
    </w:p>
    <w:p w14:paraId="0DD49E19" w14:textId="77777777" w:rsidR="00BA4139" w:rsidRDefault="00BA4139">
      <w:pPr>
        <w:spacing w:after="160" w:line="259" w:lineRule="auto"/>
        <w:jc w:val="left"/>
        <w:rPr>
          <w:rFonts w:ascii="Times New Roman" w:eastAsia="Times New Roman" w:hAnsi="Times New Roman"/>
          <w:b/>
          <w:lang w:eastAsia="es-ES"/>
        </w:rPr>
      </w:pPr>
      <w:r>
        <w:rPr>
          <w:b/>
        </w:rPr>
        <w:br w:type="page"/>
      </w:r>
    </w:p>
    <w:p w14:paraId="730C6AA8" w14:textId="21ED420F" w:rsidR="004D3271" w:rsidRPr="00CD4ED9" w:rsidRDefault="003850A8" w:rsidP="004D3271">
      <w:pPr>
        <w:pStyle w:val="00-Sonia-Tabla-justificado"/>
        <w:rPr>
          <w:lang w:val="en-GB"/>
        </w:rPr>
      </w:pPr>
      <w:r w:rsidRPr="009E7093">
        <w:rPr>
          <w:b/>
          <w:lang w:val="en-GB"/>
        </w:rPr>
        <w:lastRenderedPageBreak/>
        <w:t xml:space="preserve">Table </w:t>
      </w:r>
      <w:r w:rsidR="001B7007" w:rsidRPr="009E7093">
        <w:rPr>
          <w:b/>
          <w:lang w:val="en-GB"/>
        </w:rPr>
        <w:t>S</w:t>
      </w:r>
      <w:r w:rsidR="002526FA">
        <w:rPr>
          <w:b/>
          <w:lang w:val="en-GB"/>
        </w:rPr>
        <w:t>3</w:t>
      </w:r>
      <w:r w:rsidR="004D3271" w:rsidRPr="009E7093">
        <w:rPr>
          <w:b/>
          <w:lang w:val="en-GB"/>
        </w:rPr>
        <w:t>.</w:t>
      </w:r>
      <w:r w:rsidR="004D3271" w:rsidRPr="009E7093">
        <w:rPr>
          <w:lang w:val="en-GB"/>
        </w:rPr>
        <w:t xml:space="preserve"> </w:t>
      </w:r>
      <w:r w:rsidR="004D3271" w:rsidRPr="009E7093">
        <w:rPr>
          <w:rStyle w:val="nada"/>
          <w:rFonts w:eastAsia="Calibri"/>
          <w:sz w:val="22"/>
          <w:szCs w:val="22"/>
          <w:lang w:val="en-GB"/>
        </w:rPr>
        <w:t xml:space="preserve">Structural parameters </w:t>
      </w:r>
      <w:r w:rsidR="004D3271" w:rsidRPr="009E7093">
        <w:rPr>
          <w:rStyle w:val="nada"/>
          <w:rFonts w:eastAsia="Calibri"/>
          <w:bCs/>
          <w:sz w:val="22"/>
          <w:szCs w:val="22"/>
          <w:lang w:val="en-GB"/>
        </w:rPr>
        <w:t>(</w:t>
      </w:r>
      <w:r w:rsidR="004D3271" w:rsidRPr="009E7093">
        <w:rPr>
          <w:lang w:val="en-GB"/>
        </w:rPr>
        <w:t>Å, º)</w:t>
      </w:r>
      <w:r w:rsidR="004D3271" w:rsidRPr="009E7093">
        <w:rPr>
          <w:rStyle w:val="nada"/>
          <w:rFonts w:eastAsia="Calibri"/>
          <w:bCs/>
          <w:sz w:val="22"/>
          <w:szCs w:val="22"/>
          <w:lang w:val="en-GB"/>
        </w:rPr>
        <w:t xml:space="preserve"> of </w:t>
      </w:r>
      <w:r w:rsidR="004D3271" w:rsidRPr="009E7093">
        <w:rPr>
          <w:lang w:val="en-GB"/>
        </w:rPr>
        <w:t xml:space="preserve">hydrogen bonds (Å, º) in compound </w:t>
      </w:r>
      <w:r w:rsidR="004D3271" w:rsidRPr="009E7093">
        <w:rPr>
          <w:b/>
          <w:lang w:val="en-GB"/>
        </w:rPr>
        <w:t>1</w:t>
      </w:r>
      <w:r w:rsidR="004D3271" w:rsidRPr="009E7093">
        <w:rPr>
          <w:lang w:val="en-GB"/>
        </w:rPr>
        <w:t>.</w:t>
      </w:r>
      <w:r w:rsidR="004D3271" w:rsidRPr="009E7093">
        <w:rPr>
          <w:vertAlign w:val="superscript"/>
          <w:lang w:val="en-GB"/>
        </w:rPr>
        <w:t>a</w:t>
      </w:r>
    </w:p>
    <w:tbl>
      <w:tblPr>
        <w:tblW w:w="5000" w:type="pct"/>
        <w:jc w:val="center"/>
        <w:tblLook w:val="01E0" w:firstRow="1" w:lastRow="1" w:firstColumn="1" w:lastColumn="1" w:noHBand="0" w:noVBand="0"/>
      </w:tblPr>
      <w:tblGrid>
        <w:gridCol w:w="2322"/>
        <w:gridCol w:w="1546"/>
        <w:gridCol w:w="1546"/>
        <w:gridCol w:w="1546"/>
        <w:gridCol w:w="1544"/>
      </w:tblGrid>
      <w:tr w:rsidR="004D3271" w:rsidRPr="00CD4ED9" w14:paraId="25FFF190" w14:textId="77777777" w:rsidTr="00224CAB">
        <w:trPr>
          <w:jc w:val="center"/>
        </w:trPr>
        <w:tc>
          <w:tcPr>
            <w:tcW w:w="1365" w:type="pct"/>
            <w:tcBorders>
              <w:top w:val="single" w:sz="12" w:space="0" w:color="auto"/>
              <w:bottom w:val="single" w:sz="4" w:space="0" w:color="auto"/>
            </w:tcBorders>
            <w:vAlign w:val="center"/>
          </w:tcPr>
          <w:p w14:paraId="3E649E9A" w14:textId="77777777" w:rsidR="004D3271" w:rsidRPr="00CD4ED9" w:rsidRDefault="004D3271" w:rsidP="00224CAB">
            <w:pPr>
              <w:pStyle w:val="Ttulo3"/>
              <w:spacing w:before="60" w:after="60" w:line="240" w:lineRule="auto"/>
              <w:jc w:val="left"/>
              <w:rPr>
                <w:iCs/>
                <w:sz w:val="20"/>
                <w:szCs w:val="20"/>
                <w:lang w:eastAsia="es-ES"/>
              </w:rPr>
            </w:pPr>
            <w:r w:rsidRPr="00CD4ED9">
              <w:rPr>
                <w:b w:val="0"/>
                <w:i/>
                <w:sz w:val="20"/>
                <w:szCs w:val="20"/>
                <w:lang w:eastAsia="es-ES"/>
              </w:rPr>
              <w:t>D–H</w:t>
            </w:r>
            <w:r w:rsidRPr="00CD4ED9">
              <w:rPr>
                <w:b w:val="0"/>
                <w:i/>
                <w:position w:val="6"/>
                <w:sz w:val="20"/>
                <w:szCs w:val="20"/>
                <w:lang w:eastAsia="es-ES"/>
              </w:rPr>
              <w:t>...</w:t>
            </w:r>
            <w:r w:rsidRPr="00CD4ED9">
              <w:rPr>
                <w:b w:val="0"/>
                <w:i/>
                <w:sz w:val="20"/>
                <w:szCs w:val="20"/>
                <w:lang w:eastAsia="es-ES"/>
              </w:rPr>
              <w:t>A</w:t>
            </w:r>
            <w:r w:rsidRPr="00CD4ED9">
              <w:rPr>
                <w:b w:val="0"/>
                <w:i/>
                <w:sz w:val="20"/>
                <w:szCs w:val="20"/>
                <w:vertAlign w:val="superscript"/>
                <w:lang w:eastAsia="es-ES"/>
              </w:rPr>
              <w:t>b</w:t>
            </w:r>
          </w:p>
        </w:tc>
        <w:tc>
          <w:tcPr>
            <w:tcW w:w="909" w:type="pct"/>
            <w:tcBorders>
              <w:top w:val="single" w:sz="12" w:space="0" w:color="auto"/>
              <w:bottom w:val="single" w:sz="4" w:space="0" w:color="auto"/>
            </w:tcBorders>
            <w:shd w:val="clear" w:color="auto" w:fill="auto"/>
            <w:vAlign w:val="center"/>
          </w:tcPr>
          <w:p w14:paraId="35253F41" w14:textId="77777777" w:rsidR="004D3271" w:rsidRPr="00CD4ED9" w:rsidRDefault="004D3271" w:rsidP="00224CAB">
            <w:pPr>
              <w:pStyle w:val="Ttulo3"/>
              <w:spacing w:before="120" w:after="60" w:line="240" w:lineRule="auto"/>
              <w:jc w:val="center"/>
              <w:rPr>
                <w:b w:val="0"/>
                <w:i/>
                <w:sz w:val="20"/>
                <w:szCs w:val="20"/>
                <w:lang w:eastAsia="es-ES"/>
              </w:rPr>
            </w:pPr>
            <w:r w:rsidRPr="00CD4ED9">
              <w:rPr>
                <w:b w:val="0"/>
                <w:i/>
                <w:sz w:val="20"/>
                <w:szCs w:val="20"/>
                <w:lang w:eastAsia="es-ES"/>
              </w:rPr>
              <w:t>D–H</w:t>
            </w:r>
          </w:p>
        </w:tc>
        <w:tc>
          <w:tcPr>
            <w:tcW w:w="909" w:type="pct"/>
            <w:tcBorders>
              <w:top w:val="single" w:sz="12" w:space="0" w:color="auto"/>
              <w:bottom w:val="single" w:sz="4" w:space="0" w:color="auto"/>
            </w:tcBorders>
            <w:shd w:val="clear" w:color="auto" w:fill="auto"/>
            <w:vAlign w:val="center"/>
          </w:tcPr>
          <w:p w14:paraId="70F87B20" w14:textId="77777777" w:rsidR="004D3271" w:rsidRPr="00CD4ED9" w:rsidRDefault="004D3271" w:rsidP="00224CAB">
            <w:pPr>
              <w:pStyle w:val="Ttulo3"/>
              <w:spacing w:before="60" w:after="60" w:line="240" w:lineRule="auto"/>
              <w:jc w:val="center"/>
              <w:rPr>
                <w:b w:val="0"/>
                <w:i/>
                <w:sz w:val="20"/>
                <w:szCs w:val="20"/>
                <w:lang w:eastAsia="es-ES"/>
              </w:rPr>
            </w:pPr>
            <w:r w:rsidRPr="00CD4ED9">
              <w:rPr>
                <w:b w:val="0"/>
                <w:i/>
                <w:sz w:val="20"/>
                <w:szCs w:val="20"/>
                <w:lang w:eastAsia="es-ES"/>
              </w:rPr>
              <w:t>H</w:t>
            </w:r>
            <w:r w:rsidRPr="00CD4ED9">
              <w:rPr>
                <w:b w:val="0"/>
                <w:i/>
                <w:position w:val="6"/>
                <w:sz w:val="20"/>
                <w:szCs w:val="20"/>
                <w:lang w:eastAsia="es-ES"/>
              </w:rPr>
              <w:t>...</w:t>
            </w:r>
            <w:r w:rsidRPr="00CD4ED9">
              <w:rPr>
                <w:b w:val="0"/>
                <w:i/>
                <w:sz w:val="20"/>
                <w:szCs w:val="20"/>
                <w:lang w:eastAsia="es-ES"/>
              </w:rPr>
              <w:t>A</w:t>
            </w:r>
          </w:p>
        </w:tc>
        <w:tc>
          <w:tcPr>
            <w:tcW w:w="909" w:type="pct"/>
            <w:tcBorders>
              <w:top w:val="single" w:sz="12" w:space="0" w:color="auto"/>
              <w:bottom w:val="single" w:sz="4" w:space="0" w:color="auto"/>
            </w:tcBorders>
            <w:shd w:val="clear" w:color="auto" w:fill="auto"/>
            <w:vAlign w:val="center"/>
          </w:tcPr>
          <w:p w14:paraId="079864A7" w14:textId="77777777" w:rsidR="004D3271" w:rsidRPr="00CD4ED9" w:rsidRDefault="004D3271" w:rsidP="00224CAB">
            <w:pPr>
              <w:pStyle w:val="Ttulo3"/>
              <w:spacing w:before="60" w:after="60" w:line="240" w:lineRule="auto"/>
              <w:jc w:val="center"/>
              <w:rPr>
                <w:b w:val="0"/>
                <w:i/>
                <w:sz w:val="20"/>
                <w:szCs w:val="20"/>
                <w:lang w:eastAsia="es-ES"/>
              </w:rPr>
            </w:pPr>
            <w:r w:rsidRPr="00CD4ED9">
              <w:rPr>
                <w:b w:val="0"/>
                <w:i/>
                <w:sz w:val="20"/>
                <w:szCs w:val="20"/>
                <w:lang w:eastAsia="es-ES"/>
              </w:rPr>
              <w:t>D</w:t>
            </w:r>
            <w:r w:rsidRPr="00CD4ED9">
              <w:rPr>
                <w:b w:val="0"/>
                <w:i/>
                <w:position w:val="6"/>
                <w:sz w:val="20"/>
                <w:szCs w:val="20"/>
                <w:lang w:eastAsia="es-ES"/>
              </w:rPr>
              <w:t>...</w:t>
            </w:r>
            <w:r w:rsidRPr="00CD4ED9">
              <w:rPr>
                <w:b w:val="0"/>
                <w:i/>
                <w:sz w:val="20"/>
                <w:szCs w:val="20"/>
                <w:lang w:eastAsia="es-ES"/>
              </w:rPr>
              <w:t>A</w:t>
            </w:r>
          </w:p>
        </w:tc>
        <w:tc>
          <w:tcPr>
            <w:tcW w:w="909" w:type="pct"/>
            <w:tcBorders>
              <w:top w:val="single" w:sz="12" w:space="0" w:color="auto"/>
              <w:bottom w:val="single" w:sz="4" w:space="0" w:color="auto"/>
            </w:tcBorders>
            <w:shd w:val="clear" w:color="auto" w:fill="auto"/>
            <w:vAlign w:val="center"/>
          </w:tcPr>
          <w:p w14:paraId="7C5A0F0A" w14:textId="77777777" w:rsidR="004D3271" w:rsidRPr="00CD4ED9" w:rsidRDefault="004D3271" w:rsidP="00224CAB">
            <w:pPr>
              <w:pStyle w:val="Ttulo3"/>
              <w:spacing w:before="60" w:after="60" w:line="240" w:lineRule="auto"/>
              <w:ind w:firstLine="6"/>
              <w:jc w:val="center"/>
              <w:rPr>
                <w:b w:val="0"/>
                <w:i/>
                <w:sz w:val="20"/>
                <w:szCs w:val="20"/>
                <w:lang w:eastAsia="es-ES"/>
              </w:rPr>
            </w:pPr>
            <w:r w:rsidRPr="00CD4ED9">
              <w:rPr>
                <w:b w:val="0"/>
                <w:i/>
                <w:sz w:val="20"/>
                <w:szCs w:val="20"/>
                <w:lang w:eastAsia="es-ES"/>
              </w:rPr>
              <w:t>D–H</w:t>
            </w:r>
            <w:r w:rsidRPr="00CD4ED9">
              <w:rPr>
                <w:b w:val="0"/>
                <w:i/>
                <w:position w:val="6"/>
                <w:sz w:val="20"/>
                <w:szCs w:val="20"/>
                <w:lang w:eastAsia="es-ES"/>
              </w:rPr>
              <w:t>...</w:t>
            </w:r>
            <w:r w:rsidRPr="00CD4ED9">
              <w:rPr>
                <w:b w:val="0"/>
                <w:i/>
                <w:sz w:val="20"/>
                <w:szCs w:val="20"/>
                <w:lang w:eastAsia="es-ES"/>
              </w:rPr>
              <w:t>A</w:t>
            </w:r>
          </w:p>
        </w:tc>
      </w:tr>
      <w:tr w:rsidR="004D3271" w:rsidRPr="00CD4ED9" w14:paraId="6CB96254" w14:textId="77777777" w:rsidTr="00224CAB">
        <w:trPr>
          <w:jc w:val="center"/>
        </w:trPr>
        <w:tc>
          <w:tcPr>
            <w:tcW w:w="1365" w:type="pct"/>
            <w:tcBorders>
              <w:top w:val="single" w:sz="4" w:space="0" w:color="auto"/>
            </w:tcBorders>
            <w:vAlign w:val="center"/>
          </w:tcPr>
          <w:p w14:paraId="66E2EFC3" w14:textId="5529B884" w:rsidR="004D3271" w:rsidRPr="00CD4ED9" w:rsidRDefault="00391518" w:rsidP="009E7093">
            <w:pPr>
              <w:tabs>
                <w:tab w:val="right" w:pos="1759"/>
              </w:tabs>
              <w:spacing w:before="120" w:after="120"/>
              <w:rPr>
                <w:rFonts w:ascii="Times New Roman" w:hAnsi="Times New Roman"/>
                <w:sz w:val="20"/>
                <w:szCs w:val="20"/>
              </w:rPr>
            </w:pPr>
            <w:r w:rsidRPr="00CD4ED9">
              <w:rPr>
                <w:rFonts w:ascii="Times New Roman" w:hAnsi="Times New Roman"/>
                <w:sz w:val="20"/>
                <w:szCs w:val="20"/>
              </w:rPr>
              <w:t>N31</w:t>
            </w:r>
            <w:r w:rsidR="009A35DB">
              <w:rPr>
                <w:rFonts w:ascii="Times New Roman" w:hAnsi="Times New Roman"/>
                <w:sz w:val="20"/>
                <w:szCs w:val="20"/>
              </w:rPr>
              <w:t>A</w:t>
            </w:r>
            <w:r w:rsidRPr="00CD4ED9">
              <w:rPr>
                <w:rFonts w:ascii="Times New Roman" w:hAnsi="Times New Roman"/>
                <w:sz w:val="20"/>
                <w:szCs w:val="20"/>
              </w:rPr>
              <w:t>–H3</w:t>
            </w:r>
            <w:r w:rsidR="004D3271" w:rsidRPr="00CD4ED9">
              <w:rPr>
                <w:rFonts w:ascii="Times New Roman" w:hAnsi="Times New Roman"/>
                <w:sz w:val="20"/>
                <w:szCs w:val="20"/>
              </w:rPr>
              <w:t>1</w:t>
            </w:r>
            <w:r w:rsidR="009A35DB">
              <w:rPr>
                <w:rFonts w:ascii="Times New Roman" w:hAnsi="Times New Roman"/>
                <w:sz w:val="20"/>
                <w:szCs w:val="20"/>
              </w:rPr>
              <w:t>A</w:t>
            </w:r>
            <w:r w:rsidR="004D3271" w:rsidRPr="00CD4ED9">
              <w:rPr>
                <w:rFonts w:ascii="Times New Roman" w:hAnsi="Times New Roman"/>
                <w:position w:val="6"/>
                <w:sz w:val="20"/>
                <w:szCs w:val="20"/>
              </w:rPr>
              <w:t>...</w:t>
            </w:r>
            <w:r w:rsidR="004D3271" w:rsidRPr="00CD4ED9">
              <w:rPr>
                <w:rFonts w:ascii="Times New Roman" w:hAnsi="Times New Roman"/>
                <w:sz w:val="20"/>
                <w:szCs w:val="20"/>
              </w:rPr>
              <w:t>O</w:t>
            </w:r>
            <w:r w:rsidR="009E7093">
              <w:rPr>
                <w:rFonts w:ascii="Times New Roman" w:hAnsi="Times New Roman"/>
                <w:sz w:val="20"/>
                <w:szCs w:val="20"/>
              </w:rPr>
              <w:t>1</w:t>
            </w:r>
            <w:r w:rsidRPr="00CD4ED9">
              <w:rPr>
                <w:rFonts w:ascii="Times New Roman" w:hAnsi="Times New Roman"/>
                <w:sz w:val="20"/>
                <w:szCs w:val="20"/>
              </w:rPr>
              <w:t>A</w:t>
            </w:r>
          </w:p>
        </w:tc>
        <w:tc>
          <w:tcPr>
            <w:tcW w:w="909" w:type="pct"/>
            <w:tcBorders>
              <w:top w:val="single" w:sz="4" w:space="0" w:color="auto"/>
            </w:tcBorders>
            <w:shd w:val="clear" w:color="auto" w:fill="auto"/>
            <w:vAlign w:val="center"/>
          </w:tcPr>
          <w:p w14:paraId="2B14EC80" w14:textId="03349C63" w:rsidR="004D3271" w:rsidRPr="00CD4ED9" w:rsidRDefault="004D3271" w:rsidP="004A70C9">
            <w:pPr>
              <w:tabs>
                <w:tab w:val="right" w:pos="1759"/>
              </w:tabs>
              <w:spacing w:before="120" w:after="120"/>
              <w:jc w:val="center"/>
              <w:rPr>
                <w:rFonts w:ascii="Times New Roman" w:hAnsi="Times New Roman"/>
                <w:sz w:val="20"/>
                <w:szCs w:val="20"/>
              </w:rPr>
            </w:pPr>
            <w:r w:rsidRPr="00CD4ED9">
              <w:rPr>
                <w:rFonts w:ascii="Times New Roman" w:hAnsi="Times New Roman"/>
                <w:sz w:val="20"/>
                <w:szCs w:val="20"/>
              </w:rPr>
              <w:t>0.8</w:t>
            </w:r>
            <w:r w:rsidR="004A70C9">
              <w:rPr>
                <w:rFonts w:ascii="Times New Roman" w:hAnsi="Times New Roman"/>
                <w:sz w:val="20"/>
                <w:szCs w:val="20"/>
              </w:rPr>
              <w:t>8</w:t>
            </w:r>
          </w:p>
        </w:tc>
        <w:tc>
          <w:tcPr>
            <w:tcW w:w="909" w:type="pct"/>
            <w:tcBorders>
              <w:top w:val="single" w:sz="4" w:space="0" w:color="auto"/>
            </w:tcBorders>
            <w:shd w:val="clear" w:color="auto" w:fill="auto"/>
            <w:vAlign w:val="center"/>
          </w:tcPr>
          <w:p w14:paraId="5CC1AA1D" w14:textId="74028F2A" w:rsidR="004D3271" w:rsidRPr="00CD4ED9" w:rsidRDefault="00DD6028" w:rsidP="00DD6028">
            <w:pPr>
              <w:tabs>
                <w:tab w:val="right" w:pos="1759"/>
              </w:tabs>
              <w:spacing w:before="120" w:after="120"/>
              <w:jc w:val="center"/>
              <w:rPr>
                <w:rFonts w:ascii="Times New Roman" w:hAnsi="Times New Roman"/>
                <w:sz w:val="20"/>
                <w:szCs w:val="20"/>
              </w:rPr>
            </w:pPr>
            <w:r>
              <w:rPr>
                <w:rFonts w:ascii="Times New Roman" w:hAnsi="Times New Roman"/>
                <w:sz w:val="20"/>
                <w:szCs w:val="20"/>
              </w:rPr>
              <w:t>2.07</w:t>
            </w:r>
          </w:p>
        </w:tc>
        <w:tc>
          <w:tcPr>
            <w:tcW w:w="909" w:type="pct"/>
            <w:tcBorders>
              <w:top w:val="single" w:sz="4" w:space="0" w:color="auto"/>
            </w:tcBorders>
            <w:shd w:val="clear" w:color="auto" w:fill="auto"/>
            <w:vAlign w:val="center"/>
          </w:tcPr>
          <w:p w14:paraId="0CA7FC8B" w14:textId="300E0E88" w:rsidR="004D3271" w:rsidRPr="00CD4ED9" w:rsidRDefault="004D3271" w:rsidP="004A70C9">
            <w:pPr>
              <w:tabs>
                <w:tab w:val="right" w:pos="1759"/>
              </w:tabs>
              <w:spacing w:before="120" w:after="120"/>
              <w:jc w:val="center"/>
              <w:rPr>
                <w:rFonts w:ascii="Times New Roman" w:hAnsi="Times New Roman"/>
                <w:sz w:val="20"/>
                <w:szCs w:val="20"/>
                <w:lang w:val="es-ES"/>
              </w:rPr>
            </w:pPr>
            <w:r w:rsidRPr="00CD4ED9">
              <w:rPr>
                <w:rFonts w:ascii="Times New Roman" w:hAnsi="Times New Roman"/>
                <w:sz w:val="20"/>
                <w:szCs w:val="20"/>
                <w:lang w:val="es-ES"/>
              </w:rPr>
              <w:t>2.</w:t>
            </w:r>
            <w:r w:rsidR="004A70C9">
              <w:rPr>
                <w:rFonts w:ascii="Times New Roman" w:hAnsi="Times New Roman"/>
                <w:sz w:val="20"/>
                <w:szCs w:val="20"/>
                <w:lang w:val="es-ES"/>
              </w:rPr>
              <w:t>693</w:t>
            </w:r>
            <w:r w:rsidR="00391518" w:rsidRPr="00CD4ED9">
              <w:rPr>
                <w:rFonts w:ascii="Times New Roman" w:hAnsi="Times New Roman"/>
                <w:sz w:val="20"/>
                <w:szCs w:val="20"/>
                <w:lang w:val="es-ES"/>
              </w:rPr>
              <w:t>(4)</w:t>
            </w:r>
          </w:p>
        </w:tc>
        <w:tc>
          <w:tcPr>
            <w:tcW w:w="909" w:type="pct"/>
            <w:tcBorders>
              <w:top w:val="single" w:sz="4" w:space="0" w:color="auto"/>
            </w:tcBorders>
            <w:shd w:val="clear" w:color="auto" w:fill="auto"/>
            <w:vAlign w:val="center"/>
          </w:tcPr>
          <w:p w14:paraId="23902A74" w14:textId="18EBE896" w:rsidR="004D3271" w:rsidRPr="00CD4ED9" w:rsidRDefault="00DD6028" w:rsidP="009A38C4">
            <w:pPr>
              <w:tabs>
                <w:tab w:val="right" w:pos="1759"/>
              </w:tabs>
              <w:spacing w:before="120" w:after="120"/>
              <w:jc w:val="center"/>
              <w:rPr>
                <w:rFonts w:ascii="Times New Roman" w:hAnsi="Times New Roman"/>
                <w:sz w:val="20"/>
                <w:szCs w:val="20"/>
                <w:lang w:val="es-ES"/>
              </w:rPr>
            </w:pPr>
            <w:r>
              <w:rPr>
                <w:rFonts w:ascii="Times New Roman" w:hAnsi="Times New Roman"/>
                <w:sz w:val="20"/>
                <w:szCs w:val="20"/>
                <w:lang w:val="es-ES"/>
              </w:rPr>
              <w:t>127.3</w:t>
            </w:r>
          </w:p>
        </w:tc>
      </w:tr>
      <w:tr w:rsidR="004D3271" w:rsidRPr="00CD4ED9" w14:paraId="156B2422" w14:textId="77777777" w:rsidTr="00224CAB">
        <w:trPr>
          <w:jc w:val="center"/>
        </w:trPr>
        <w:tc>
          <w:tcPr>
            <w:tcW w:w="1365" w:type="pct"/>
            <w:tcBorders>
              <w:bottom w:val="single" w:sz="4" w:space="0" w:color="auto"/>
            </w:tcBorders>
            <w:vAlign w:val="center"/>
          </w:tcPr>
          <w:p w14:paraId="1EFE2794" w14:textId="2000CC0A" w:rsidR="004D3271" w:rsidRPr="00CD4ED9" w:rsidRDefault="004D3271" w:rsidP="009E7093">
            <w:pPr>
              <w:tabs>
                <w:tab w:val="right" w:pos="1759"/>
              </w:tabs>
              <w:spacing w:before="120" w:after="120"/>
              <w:rPr>
                <w:rFonts w:ascii="Times New Roman" w:hAnsi="Times New Roman"/>
                <w:sz w:val="20"/>
                <w:szCs w:val="20"/>
                <w:lang w:val="es-ES"/>
              </w:rPr>
            </w:pPr>
            <w:r w:rsidRPr="00CD4ED9">
              <w:rPr>
                <w:rFonts w:ascii="Times New Roman" w:hAnsi="Times New Roman"/>
                <w:sz w:val="20"/>
                <w:szCs w:val="20"/>
                <w:lang w:val="es-ES"/>
              </w:rPr>
              <w:t>N</w:t>
            </w:r>
            <w:r w:rsidR="009E7093">
              <w:rPr>
                <w:rFonts w:ascii="Times New Roman" w:hAnsi="Times New Roman"/>
                <w:sz w:val="20"/>
                <w:szCs w:val="20"/>
                <w:lang w:val="es-ES"/>
              </w:rPr>
              <w:t>31A–H32A</w:t>
            </w:r>
            <w:r w:rsidRPr="00CD4ED9">
              <w:rPr>
                <w:rFonts w:ascii="Times New Roman" w:hAnsi="Times New Roman"/>
                <w:position w:val="6"/>
                <w:sz w:val="20"/>
                <w:szCs w:val="20"/>
                <w:lang w:val="es-ES"/>
              </w:rPr>
              <w:t>...</w:t>
            </w:r>
            <w:r w:rsidRPr="00CD4ED9">
              <w:rPr>
                <w:rFonts w:ascii="Times New Roman" w:hAnsi="Times New Roman"/>
                <w:sz w:val="20"/>
                <w:szCs w:val="20"/>
                <w:lang w:val="es-ES"/>
              </w:rPr>
              <w:t>O</w:t>
            </w:r>
            <w:r w:rsidR="009E7093">
              <w:rPr>
                <w:rFonts w:ascii="Times New Roman" w:hAnsi="Times New Roman"/>
                <w:sz w:val="20"/>
                <w:szCs w:val="20"/>
                <w:lang w:val="es-ES"/>
              </w:rPr>
              <w:t>2</w:t>
            </w:r>
            <w:r w:rsidR="009A35DB">
              <w:rPr>
                <w:rFonts w:ascii="Times New Roman" w:hAnsi="Times New Roman"/>
                <w:sz w:val="20"/>
                <w:szCs w:val="20"/>
                <w:lang w:val="es-ES"/>
              </w:rPr>
              <w:t>A</w:t>
            </w:r>
            <w:r w:rsidR="00391518" w:rsidRPr="00CD4ED9">
              <w:rPr>
                <w:rFonts w:ascii="Times New Roman" w:hAnsi="Times New Roman"/>
                <w:sz w:val="20"/>
                <w:szCs w:val="20"/>
                <w:lang w:val="es-ES"/>
              </w:rPr>
              <w:t xml:space="preserve"> (i)</w:t>
            </w:r>
          </w:p>
        </w:tc>
        <w:tc>
          <w:tcPr>
            <w:tcW w:w="909" w:type="pct"/>
            <w:tcBorders>
              <w:bottom w:val="single" w:sz="4" w:space="0" w:color="auto"/>
            </w:tcBorders>
            <w:shd w:val="clear" w:color="auto" w:fill="auto"/>
            <w:vAlign w:val="center"/>
          </w:tcPr>
          <w:p w14:paraId="1741245F" w14:textId="41169DF9" w:rsidR="004D3271" w:rsidRPr="00CD4ED9" w:rsidRDefault="009A38C4" w:rsidP="004A70C9">
            <w:pPr>
              <w:tabs>
                <w:tab w:val="right" w:pos="1759"/>
              </w:tabs>
              <w:spacing w:before="120" w:after="120"/>
              <w:jc w:val="center"/>
              <w:rPr>
                <w:rFonts w:ascii="Times New Roman" w:hAnsi="Times New Roman"/>
                <w:sz w:val="20"/>
                <w:szCs w:val="20"/>
                <w:lang w:val="es-ES"/>
              </w:rPr>
            </w:pPr>
            <w:r w:rsidRPr="00CD4ED9">
              <w:rPr>
                <w:rFonts w:ascii="Times New Roman" w:hAnsi="Times New Roman"/>
                <w:sz w:val="20"/>
                <w:szCs w:val="20"/>
                <w:lang w:val="es-ES"/>
              </w:rPr>
              <w:t>0.8</w:t>
            </w:r>
            <w:r w:rsidR="004A70C9">
              <w:rPr>
                <w:rFonts w:ascii="Times New Roman" w:hAnsi="Times New Roman"/>
                <w:sz w:val="20"/>
                <w:szCs w:val="20"/>
                <w:lang w:val="es-ES"/>
              </w:rPr>
              <w:t>8</w:t>
            </w:r>
          </w:p>
        </w:tc>
        <w:tc>
          <w:tcPr>
            <w:tcW w:w="909" w:type="pct"/>
            <w:tcBorders>
              <w:bottom w:val="single" w:sz="4" w:space="0" w:color="auto"/>
            </w:tcBorders>
            <w:shd w:val="clear" w:color="auto" w:fill="auto"/>
            <w:vAlign w:val="center"/>
          </w:tcPr>
          <w:p w14:paraId="391D0E8E" w14:textId="078FD523" w:rsidR="004D3271" w:rsidRPr="00CD4ED9" w:rsidRDefault="009A38C4" w:rsidP="00DD6028">
            <w:pPr>
              <w:tabs>
                <w:tab w:val="right" w:pos="1759"/>
              </w:tabs>
              <w:spacing w:before="120" w:after="120"/>
              <w:jc w:val="center"/>
              <w:rPr>
                <w:rFonts w:ascii="Times New Roman" w:hAnsi="Times New Roman"/>
                <w:sz w:val="20"/>
                <w:szCs w:val="20"/>
                <w:lang w:val="es-ES"/>
              </w:rPr>
            </w:pPr>
            <w:r w:rsidRPr="00CD4ED9">
              <w:rPr>
                <w:rFonts w:ascii="Times New Roman" w:hAnsi="Times New Roman"/>
                <w:sz w:val="20"/>
                <w:szCs w:val="20"/>
                <w:lang w:val="es-ES"/>
              </w:rPr>
              <w:t>2.</w:t>
            </w:r>
            <w:r w:rsidR="00DD6028">
              <w:rPr>
                <w:rFonts w:ascii="Times New Roman" w:hAnsi="Times New Roman"/>
                <w:sz w:val="20"/>
                <w:szCs w:val="20"/>
                <w:lang w:val="es-ES"/>
              </w:rPr>
              <w:t>11</w:t>
            </w:r>
          </w:p>
        </w:tc>
        <w:tc>
          <w:tcPr>
            <w:tcW w:w="909" w:type="pct"/>
            <w:tcBorders>
              <w:bottom w:val="single" w:sz="4" w:space="0" w:color="auto"/>
            </w:tcBorders>
            <w:shd w:val="clear" w:color="auto" w:fill="auto"/>
            <w:vAlign w:val="center"/>
          </w:tcPr>
          <w:p w14:paraId="2AC42059" w14:textId="49C03660" w:rsidR="004D3271" w:rsidRPr="00CD4ED9" w:rsidRDefault="009A38C4" w:rsidP="00DD6028">
            <w:pPr>
              <w:tabs>
                <w:tab w:val="right" w:pos="1759"/>
              </w:tabs>
              <w:spacing w:before="120" w:after="120"/>
              <w:jc w:val="center"/>
              <w:rPr>
                <w:rFonts w:ascii="Times New Roman" w:hAnsi="Times New Roman"/>
                <w:sz w:val="20"/>
                <w:szCs w:val="20"/>
                <w:lang w:val="es-ES"/>
              </w:rPr>
            </w:pPr>
            <w:r w:rsidRPr="00CD4ED9">
              <w:rPr>
                <w:rFonts w:ascii="Times New Roman" w:hAnsi="Times New Roman"/>
                <w:sz w:val="20"/>
                <w:szCs w:val="20"/>
                <w:lang w:val="es-ES"/>
              </w:rPr>
              <w:t>2.</w:t>
            </w:r>
            <w:r w:rsidR="00391518" w:rsidRPr="00CD4ED9">
              <w:rPr>
                <w:rFonts w:ascii="Times New Roman" w:hAnsi="Times New Roman"/>
                <w:sz w:val="20"/>
                <w:szCs w:val="20"/>
                <w:lang w:val="es-ES"/>
              </w:rPr>
              <w:t>9</w:t>
            </w:r>
            <w:r w:rsidR="004A70C9">
              <w:rPr>
                <w:rFonts w:ascii="Times New Roman" w:hAnsi="Times New Roman"/>
                <w:sz w:val="20"/>
                <w:szCs w:val="20"/>
                <w:lang w:val="es-ES"/>
              </w:rPr>
              <w:t>19</w:t>
            </w:r>
            <w:r w:rsidR="00391518" w:rsidRPr="00CD4ED9">
              <w:rPr>
                <w:rFonts w:ascii="Times New Roman" w:hAnsi="Times New Roman"/>
                <w:sz w:val="20"/>
                <w:szCs w:val="20"/>
                <w:lang w:val="es-ES"/>
              </w:rPr>
              <w:t>(</w:t>
            </w:r>
            <w:r w:rsidR="00DD6028">
              <w:rPr>
                <w:rFonts w:ascii="Times New Roman" w:hAnsi="Times New Roman"/>
                <w:sz w:val="20"/>
                <w:szCs w:val="20"/>
                <w:lang w:val="es-ES"/>
              </w:rPr>
              <w:t>4</w:t>
            </w:r>
            <w:r w:rsidR="00391518" w:rsidRPr="00CD4ED9">
              <w:rPr>
                <w:rFonts w:ascii="Times New Roman" w:hAnsi="Times New Roman"/>
                <w:sz w:val="20"/>
                <w:szCs w:val="20"/>
                <w:lang w:val="es-ES"/>
              </w:rPr>
              <w:t>)</w:t>
            </w:r>
          </w:p>
        </w:tc>
        <w:tc>
          <w:tcPr>
            <w:tcW w:w="909" w:type="pct"/>
            <w:tcBorders>
              <w:bottom w:val="single" w:sz="4" w:space="0" w:color="auto"/>
            </w:tcBorders>
            <w:shd w:val="clear" w:color="auto" w:fill="auto"/>
            <w:vAlign w:val="center"/>
          </w:tcPr>
          <w:p w14:paraId="4119CA1A" w14:textId="45B5C8E1" w:rsidR="004D3271" w:rsidRPr="00CD4ED9" w:rsidRDefault="00DD6028" w:rsidP="00224CAB">
            <w:pPr>
              <w:tabs>
                <w:tab w:val="right" w:pos="1759"/>
              </w:tabs>
              <w:spacing w:before="120" w:after="120"/>
              <w:jc w:val="center"/>
              <w:rPr>
                <w:rFonts w:ascii="Times New Roman" w:hAnsi="Times New Roman"/>
                <w:sz w:val="20"/>
                <w:szCs w:val="20"/>
                <w:lang w:val="es-ES"/>
              </w:rPr>
            </w:pPr>
            <w:r>
              <w:rPr>
                <w:rFonts w:ascii="Times New Roman" w:hAnsi="Times New Roman"/>
                <w:sz w:val="20"/>
                <w:szCs w:val="20"/>
                <w:lang w:val="es-ES"/>
              </w:rPr>
              <w:t>152.9</w:t>
            </w:r>
          </w:p>
        </w:tc>
      </w:tr>
    </w:tbl>
    <w:p w14:paraId="18481648" w14:textId="167A3CD0" w:rsidR="00D8004A" w:rsidRDefault="004D3271" w:rsidP="002A400B">
      <w:pPr>
        <w:rPr>
          <w:rFonts w:ascii="Times New Roman" w:hAnsi="Times New Roman"/>
          <w:sz w:val="20"/>
          <w:szCs w:val="20"/>
          <w:lang w:val="en-US"/>
        </w:rPr>
      </w:pPr>
      <w:r w:rsidRPr="00CD4ED9">
        <w:rPr>
          <w:rFonts w:ascii="Times New Roman" w:hAnsi="Times New Roman"/>
          <w:sz w:val="20"/>
          <w:szCs w:val="20"/>
          <w:vertAlign w:val="superscript"/>
          <w:lang w:val="en-US"/>
        </w:rPr>
        <w:t>a</w:t>
      </w:r>
      <w:r w:rsidRPr="00CD4ED9">
        <w:rPr>
          <w:rFonts w:ascii="Times New Roman" w:hAnsi="Times New Roman"/>
          <w:position w:val="6"/>
          <w:sz w:val="20"/>
          <w:szCs w:val="20"/>
          <w:lang w:val="en-US"/>
        </w:rPr>
        <w:t xml:space="preserve"> </w:t>
      </w:r>
      <w:r w:rsidRPr="00CD4ED9">
        <w:rPr>
          <w:rFonts w:ascii="Times New Roman" w:hAnsi="Times New Roman"/>
          <w:sz w:val="20"/>
          <w:szCs w:val="20"/>
          <w:lang w:val="en-US"/>
        </w:rPr>
        <w:t xml:space="preserve">Symmetry codes: (i) </w:t>
      </w:r>
      <w:r w:rsidR="00391518" w:rsidRPr="00CD4ED9">
        <w:rPr>
          <w:rFonts w:ascii="Times New Roman" w:hAnsi="Times New Roman"/>
          <w:sz w:val="20"/>
          <w:szCs w:val="20"/>
          <w:lang w:val="en-US"/>
        </w:rPr>
        <w:t xml:space="preserve">–x+3/2, y+1/2, z-1/2 </w:t>
      </w:r>
      <w:r w:rsidRPr="00CD4ED9">
        <w:rPr>
          <w:rFonts w:ascii="Times New Roman" w:hAnsi="Times New Roman"/>
          <w:sz w:val="20"/>
          <w:szCs w:val="20"/>
          <w:vertAlign w:val="superscript"/>
          <w:lang w:val="en-US"/>
        </w:rPr>
        <w:t>b</w:t>
      </w:r>
      <w:r w:rsidRPr="00CD4ED9">
        <w:rPr>
          <w:rFonts w:ascii="Times New Roman" w:hAnsi="Times New Roman"/>
          <w:position w:val="6"/>
          <w:sz w:val="20"/>
          <w:szCs w:val="20"/>
          <w:lang w:val="en-US"/>
        </w:rPr>
        <w:t xml:space="preserve"> </w:t>
      </w:r>
      <w:r w:rsidRPr="00CD4ED9">
        <w:rPr>
          <w:rFonts w:ascii="Times New Roman" w:hAnsi="Times New Roman"/>
          <w:sz w:val="20"/>
          <w:szCs w:val="20"/>
          <w:lang w:val="en-US"/>
        </w:rPr>
        <w:t>D: donor. A: acceptor.</w:t>
      </w:r>
    </w:p>
    <w:p w14:paraId="1EC06D60" w14:textId="77777777" w:rsidR="00C83EAB" w:rsidRPr="00F02272" w:rsidRDefault="00C83EAB" w:rsidP="00F02272">
      <w:pPr>
        <w:tabs>
          <w:tab w:val="left" w:pos="560"/>
          <w:tab w:val="right" w:pos="4240"/>
          <w:tab w:val="left" w:pos="4920"/>
          <w:tab w:val="right" w:pos="8500"/>
        </w:tabs>
        <w:spacing w:before="60"/>
        <w:rPr>
          <w:rFonts w:ascii="Times New Roman" w:hAnsi="Times New Roman"/>
          <w:sz w:val="18"/>
          <w:szCs w:val="18"/>
        </w:rPr>
      </w:pPr>
    </w:p>
    <w:p w14:paraId="5BFAAF45" w14:textId="32FC1BD6" w:rsidR="00FA02D1" w:rsidRPr="00CD4ED9" w:rsidRDefault="00FA02D1" w:rsidP="00FA02D1">
      <w:pPr>
        <w:pStyle w:val="00-Sonia-Tabla-justificado"/>
        <w:rPr>
          <w:lang w:val="en-GB"/>
        </w:rPr>
      </w:pPr>
      <w:r>
        <w:rPr>
          <w:b/>
          <w:lang w:val="en-GB"/>
        </w:rPr>
        <w:t>Table S</w:t>
      </w:r>
      <w:r w:rsidR="002526FA">
        <w:rPr>
          <w:b/>
          <w:lang w:val="en-GB"/>
        </w:rPr>
        <w:t>4</w:t>
      </w:r>
      <w:r w:rsidRPr="00CD4ED9">
        <w:rPr>
          <w:b/>
          <w:lang w:val="en-GB"/>
        </w:rPr>
        <w:t>.</w:t>
      </w:r>
      <w:r w:rsidRPr="00CD4ED9">
        <w:rPr>
          <w:lang w:val="en-GB"/>
        </w:rPr>
        <w:t xml:space="preserve"> </w:t>
      </w:r>
      <w:r>
        <w:rPr>
          <w:rStyle w:val="nada"/>
          <w:rFonts w:eastAsia="Calibri"/>
          <w:sz w:val="22"/>
          <w:szCs w:val="22"/>
          <w:lang w:val="en-GB"/>
        </w:rPr>
        <w:t>CShMs for the coordination environment of the o</w:t>
      </w:r>
      <w:r w:rsidR="00B33B7D">
        <w:rPr>
          <w:rStyle w:val="nada"/>
          <w:rFonts w:eastAsia="Calibri"/>
          <w:sz w:val="22"/>
          <w:szCs w:val="22"/>
          <w:lang w:val="en-GB"/>
        </w:rPr>
        <w:t>ptimized fragments of compounds</w:t>
      </w:r>
      <w:r>
        <w:rPr>
          <w:rStyle w:val="nada"/>
          <w:rFonts w:eastAsia="Calibri"/>
          <w:sz w:val="22"/>
          <w:szCs w:val="22"/>
          <w:lang w:val="en-GB"/>
        </w:rPr>
        <w:t xml:space="preserve"> </w:t>
      </w:r>
      <w:r w:rsidRPr="002A400B">
        <w:rPr>
          <w:rStyle w:val="nada"/>
          <w:rFonts w:eastAsia="Calibri"/>
          <w:b/>
          <w:sz w:val="22"/>
          <w:szCs w:val="22"/>
          <w:lang w:val="en-GB"/>
        </w:rPr>
        <w:t>1</w:t>
      </w:r>
      <w:r w:rsidR="00B33B7D">
        <w:rPr>
          <w:rStyle w:val="nada"/>
          <w:rFonts w:eastAsia="Calibri"/>
          <w:sz w:val="22"/>
          <w:szCs w:val="22"/>
          <w:lang w:val="en-GB"/>
        </w:rPr>
        <w:t xml:space="preserve"> and </w:t>
      </w:r>
      <w:r w:rsidR="00B33B7D" w:rsidRPr="00B33B7D">
        <w:rPr>
          <w:rStyle w:val="nada"/>
          <w:rFonts w:eastAsia="Calibri"/>
          <w:b/>
          <w:sz w:val="22"/>
          <w:szCs w:val="22"/>
          <w:lang w:val="en-GB"/>
        </w:rPr>
        <w:t>2</w:t>
      </w:r>
      <w:r>
        <w:rPr>
          <w:rStyle w:val="nada"/>
          <w:rFonts w:eastAsia="Calibri"/>
          <w:sz w:val="22"/>
          <w:szCs w:val="22"/>
          <w:lang w:val="en-GB"/>
        </w:rPr>
        <w:t>. The lowest SHAPE values for each ion are shown highlighted indicating best fits.</w:t>
      </w:r>
      <w:r w:rsidR="00B33B7D">
        <w:rPr>
          <w:rStyle w:val="nada"/>
          <w:rFonts w:eastAsia="Calibri"/>
          <w:sz w:val="22"/>
          <w:szCs w:val="22"/>
          <w:lang w:val="en-GB"/>
        </w:rPr>
        <w:t xml:space="preserve"> Note that this calculation for 2 has been performed over the optimized structure starting from X-ray coordinates of the isostructural Co(II) compound.</w:t>
      </w:r>
    </w:p>
    <w:p w14:paraId="3B22CE8C" w14:textId="77777777" w:rsidR="00FA02D1" w:rsidRDefault="00FA02D1" w:rsidP="00FA02D1">
      <w:pPr>
        <w:rPr>
          <w:rFonts w:ascii="Times New Roman" w:hAnsi="Times New Roman"/>
          <w:lang w:bidi="en-US"/>
        </w:rPr>
      </w:pPr>
      <w:r w:rsidRPr="00A82D87">
        <w:rPr>
          <w:rFonts w:ascii="Times New Roman" w:hAnsi="Times New Roman"/>
          <w:lang w:bidi="en-US"/>
        </w:rPr>
        <w:t>Codes:</w:t>
      </w:r>
    </w:p>
    <w:tbl>
      <w:tblPr>
        <w:tblStyle w:val="Tablaconcuadrcula"/>
        <w:tblW w:w="0" w:type="auto"/>
        <w:jc w:val="center"/>
        <w:tblLook w:val="04A0" w:firstRow="1" w:lastRow="0" w:firstColumn="1" w:lastColumn="0" w:noHBand="0" w:noVBand="1"/>
      </w:tblPr>
      <w:tblGrid>
        <w:gridCol w:w="1980"/>
        <w:gridCol w:w="1701"/>
        <w:gridCol w:w="3827"/>
      </w:tblGrid>
      <w:tr w:rsidR="00FA02D1" w14:paraId="42C00D80" w14:textId="77777777" w:rsidTr="00073413">
        <w:trPr>
          <w:jc w:val="center"/>
        </w:trPr>
        <w:tc>
          <w:tcPr>
            <w:tcW w:w="1980" w:type="dxa"/>
            <w:vAlign w:val="center"/>
          </w:tcPr>
          <w:p w14:paraId="415A9A97" w14:textId="77777777" w:rsidR="00FA02D1" w:rsidRDefault="00FA02D1" w:rsidP="00073413">
            <w:pPr>
              <w:rPr>
                <w:rFonts w:ascii="Times New Roman" w:hAnsi="Times New Roman"/>
                <w:lang w:bidi="en-US"/>
              </w:rPr>
            </w:pPr>
            <w:r>
              <w:rPr>
                <w:rFonts w:ascii="Times New Roman" w:hAnsi="Times New Roman"/>
                <w:lang w:bidi="en-US"/>
              </w:rPr>
              <w:t>HP-6</w:t>
            </w:r>
          </w:p>
        </w:tc>
        <w:tc>
          <w:tcPr>
            <w:tcW w:w="1701" w:type="dxa"/>
            <w:vAlign w:val="center"/>
          </w:tcPr>
          <w:p w14:paraId="4BE96281" w14:textId="77777777" w:rsidR="00FA02D1" w:rsidRDefault="00FA02D1" w:rsidP="00073413">
            <w:pPr>
              <w:rPr>
                <w:rFonts w:ascii="Times New Roman" w:hAnsi="Times New Roman"/>
                <w:lang w:bidi="en-US"/>
              </w:rPr>
            </w:pPr>
            <w:r>
              <w:rPr>
                <w:rFonts w:ascii="Times New Roman" w:hAnsi="Times New Roman"/>
                <w:lang w:bidi="en-US"/>
              </w:rPr>
              <w:t>1 D6h</w:t>
            </w:r>
          </w:p>
        </w:tc>
        <w:tc>
          <w:tcPr>
            <w:tcW w:w="3827" w:type="dxa"/>
            <w:vAlign w:val="center"/>
          </w:tcPr>
          <w:p w14:paraId="5374CBEC" w14:textId="77777777" w:rsidR="00FA02D1" w:rsidRDefault="00FA02D1" w:rsidP="00073413">
            <w:pPr>
              <w:rPr>
                <w:rFonts w:ascii="Times New Roman" w:hAnsi="Times New Roman"/>
                <w:lang w:bidi="en-US"/>
              </w:rPr>
            </w:pPr>
            <w:r>
              <w:rPr>
                <w:rFonts w:ascii="Times New Roman" w:hAnsi="Times New Roman"/>
                <w:lang w:bidi="en-US"/>
              </w:rPr>
              <w:t>Hexagon</w:t>
            </w:r>
          </w:p>
        </w:tc>
      </w:tr>
      <w:tr w:rsidR="00FA02D1" w14:paraId="2B6330A0" w14:textId="77777777" w:rsidTr="00073413">
        <w:trPr>
          <w:jc w:val="center"/>
        </w:trPr>
        <w:tc>
          <w:tcPr>
            <w:tcW w:w="1980" w:type="dxa"/>
            <w:vAlign w:val="center"/>
          </w:tcPr>
          <w:p w14:paraId="5CD2CF80" w14:textId="77777777" w:rsidR="00FA02D1" w:rsidRDefault="00FA02D1" w:rsidP="00073413">
            <w:pPr>
              <w:rPr>
                <w:rFonts w:ascii="Times New Roman" w:hAnsi="Times New Roman"/>
                <w:lang w:bidi="en-US"/>
              </w:rPr>
            </w:pPr>
            <w:r>
              <w:rPr>
                <w:rFonts w:ascii="Times New Roman" w:hAnsi="Times New Roman"/>
                <w:lang w:bidi="en-US"/>
              </w:rPr>
              <w:t>PPY-6</w:t>
            </w:r>
          </w:p>
        </w:tc>
        <w:tc>
          <w:tcPr>
            <w:tcW w:w="1701" w:type="dxa"/>
            <w:vAlign w:val="center"/>
          </w:tcPr>
          <w:p w14:paraId="1E6F3FD6" w14:textId="77777777" w:rsidR="00FA02D1" w:rsidRDefault="00FA02D1" w:rsidP="00073413">
            <w:pPr>
              <w:rPr>
                <w:rFonts w:ascii="Times New Roman" w:hAnsi="Times New Roman"/>
                <w:lang w:bidi="en-US"/>
              </w:rPr>
            </w:pPr>
            <w:r>
              <w:rPr>
                <w:rFonts w:ascii="Times New Roman" w:hAnsi="Times New Roman"/>
                <w:lang w:bidi="en-US"/>
              </w:rPr>
              <w:t>2 C5v</w:t>
            </w:r>
          </w:p>
        </w:tc>
        <w:tc>
          <w:tcPr>
            <w:tcW w:w="3827" w:type="dxa"/>
            <w:vAlign w:val="center"/>
          </w:tcPr>
          <w:p w14:paraId="2CF0C285" w14:textId="77777777" w:rsidR="00FA02D1" w:rsidRDefault="00FA02D1" w:rsidP="00073413">
            <w:pPr>
              <w:rPr>
                <w:rFonts w:ascii="Times New Roman" w:hAnsi="Times New Roman"/>
                <w:lang w:bidi="en-US"/>
              </w:rPr>
            </w:pPr>
            <w:r>
              <w:rPr>
                <w:rFonts w:ascii="Times New Roman" w:hAnsi="Times New Roman"/>
                <w:lang w:bidi="en-US"/>
              </w:rPr>
              <w:t>Pentagonal pyramid</w:t>
            </w:r>
          </w:p>
        </w:tc>
      </w:tr>
      <w:tr w:rsidR="00FA02D1" w14:paraId="05F68D03" w14:textId="77777777" w:rsidTr="00073413">
        <w:trPr>
          <w:jc w:val="center"/>
        </w:trPr>
        <w:tc>
          <w:tcPr>
            <w:tcW w:w="1980" w:type="dxa"/>
            <w:vAlign w:val="center"/>
          </w:tcPr>
          <w:p w14:paraId="174D2878" w14:textId="77777777" w:rsidR="00FA02D1" w:rsidRDefault="00FA02D1" w:rsidP="00073413">
            <w:pPr>
              <w:rPr>
                <w:rFonts w:ascii="Times New Roman" w:hAnsi="Times New Roman"/>
                <w:lang w:bidi="en-US"/>
              </w:rPr>
            </w:pPr>
            <w:r>
              <w:rPr>
                <w:rFonts w:ascii="Times New Roman" w:hAnsi="Times New Roman"/>
                <w:lang w:bidi="en-US"/>
              </w:rPr>
              <w:t>OC-6</w:t>
            </w:r>
          </w:p>
        </w:tc>
        <w:tc>
          <w:tcPr>
            <w:tcW w:w="1701" w:type="dxa"/>
            <w:vAlign w:val="center"/>
          </w:tcPr>
          <w:p w14:paraId="06163BDE" w14:textId="77777777" w:rsidR="00FA02D1" w:rsidRDefault="00FA02D1" w:rsidP="00073413">
            <w:pPr>
              <w:rPr>
                <w:rFonts w:ascii="Times New Roman" w:hAnsi="Times New Roman"/>
                <w:lang w:bidi="en-US"/>
              </w:rPr>
            </w:pPr>
            <w:r>
              <w:rPr>
                <w:rFonts w:ascii="Times New Roman" w:hAnsi="Times New Roman"/>
                <w:lang w:bidi="en-US"/>
              </w:rPr>
              <w:t>3 Oh</w:t>
            </w:r>
          </w:p>
        </w:tc>
        <w:tc>
          <w:tcPr>
            <w:tcW w:w="3827" w:type="dxa"/>
            <w:vAlign w:val="center"/>
          </w:tcPr>
          <w:p w14:paraId="1E0376F0" w14:textId="77777777" w:rsidR="00FA02D1" w:rsidRDefault="00FA02D1" w:rsidP="00073413">
            <w:pPr>
              <w:rPr>
                <w:rFonts w:ascii="Times New Roman" w:hAnsi="Times New Roman"/>
                <w:lang w:bidi="en-US"/>
              </w:rPr>
            </w:pPr>
            <w:r>
              <w:rPr>
                <w:rFonts w:ascii="Times New Roman" w:hAnsi="Times New Roman"/>
                <w:lang w:bidi="en-US"/>
              </w:rPr>
              <w:t>Octahedron</w:t>
            </w:r>
          </w:p>
        </w:tc>
      </w:tr>
      <w:tr w:rsidR="00FA02D1" w14:paraId="0A4712E4" w14:textId="77777777" w:rsidTr="00073413">
        <w:trPr>
          <w:jc w:val="center"/>
        </w:trPr>
        <w:tc>
          <w:tcPr>
            <w:tcW w:w="1980" w:type="dxa"/>
            <w:vAlign w:val="center"/>
          </w:tcPr>
          <w:p w14:paraId="5E8C6BED" w14:textId="77777777" w:rsidR="00FA02D1" w:rsidRDefault="00FA02D1" w:rsidP="00073413">
            <w:pPr>
              <w:rPr>
                <w:rFonts w:ascii="Times New Roman" w:hAnsi="Times New Roman"/>
                <w:lang w:bidi="en-US"/>
              </w:rPr>
            </w:pPr>
            <w:r>
              <w:rPr>
                <w:rFonts w:ascii="Times New Roman" w:hAnsi="Times New Roman"/>
                <w:lang w:bidi="en-US"/>
              </w:rPr>
              <w:t>TPR-6</w:t>
            </w:r>
          </w:p>
        </w:tc>
        <w:tc>
          <w:tcPr>
            <w:tcW w:w="1701" w:type="dxa"/>
            <w:vAlign w:val="center"/>
          </w:tcPr>
          <w:p w14:paraId="4C155A02" w14:textId="77777777" w:rsidR="00FA02D1" w:rsidRDefault="00FA02D1" w:rsidP="00073413">
            <w:pPr>
              <w:rPr>
                <w:rFonts w:ascii="Times New Roman" w:hAnsi="Times New Roman"/>
                <w:lang w:bidi="en-US"/>
              </w:rPr>
            </w:pPr>
            <w:r>
              <w:rPr>
                <w:rFonts w:ascii="Times New Roman" w:hAnsi="Times New Roman"/>
                <w:lang w:bidi="en-US"/>
              </w:rPr>
              <w:t>4 D3h</w:t>
            </w:r>
          </w:p>
        </w:tc>
        <w:tc>
          <w:tcPr>
            <w:tcW w:w="3827" w:type="dxa"/>
            <w:vAlign w:val="center"/>
          </w:tcPr>
          <w:p w14:paraId="6A2AE2AE" w14:textId="77777777" w:rsidR="00FA02D1" w:rsidRDefault="00FA02D1" w:rsidP="00073413">
            <w:pPr>
              <w:rPr>
                <w:rFonts w:ascii="Times New Roman" w:hAnsi="Times New Roman"/>
                <w:lang w:bidi="en-US"/>
              </w:rPr>
            </w:pPr>
            <w:r>
              <w:rPr>
                <w:rFonts w:ascii="Times New Roman" w:hAnsi="Times New Roman"/>
                <w:lang w:bidi="en-US"/>
              </w:rPr>
              <w:t>Trigonal prism</w:t>
            </w:r>
          </w:p>
        </w:tc>
      </w:tr>
      <w:tr w:rsidR="00FA02D1" w14:paraId="4F8C37C3" w14:textId="77777777" w:rsidTr="00073413">
        <w:trPr>
          <w:jc w:val="center"/>
        </w:trPr>
        <w:tc>
          <w:tcPr>
            <w:tcW w:w="1980" w:type="dxa"/>
            <w:vAlign w:val="center"/>
          </w:tcPr>
          <w:p w14:paraId="63AC7AF6" w14:textId="77777777" w:rsidR="00FA02D1" w:rsidRDefault="00FA02D1" w:rsidP="00073413">
            <w:pPr>
              <w:rPr>
                <w:rFonts w:ascii="Times New Roman" w:hAnsi="Times New Roman"/>
                <w:lang w:bidi="en-US"/>
              </w:rPr>
            </w:pPr>
            <w:r>
              <w:rPr>
                <w:rFonts w:ascii="Times New Roman" w:hAnsi="Times New Roman"/>
                <w:lang w:bidi="en-US"/>
              </w:rPr>
              <w:t>JPPY-6</w:t>
            </w:r>
          </w:p>
        </w:tc>
        <w:tc>
          <w:tcPr>
            <w:tcW w:w="1701" w:type="dxa"/>
            <w:vAlign w:val="center"/>
          </w:tcPr>
          <w:p w14:paraId="6AF609CE" w14:textId="77777777" w:rsidR="00FA02D1" w:rsidRDefault="00FA02D1" w:rsidP="00073413">
            <w:pPr>
              <w:rPr>
                <w:rFonts w:ascii="Times New Roman" w:hAnsi="Times New Roman"/>
                <w:lang w:bidi="en-US"/>
              </w:rPr>
            </w:pPr>
            <w:r>
              <w:rPr>
                <w:rFonts w:ascii="Times New Roman" w:hAnsi="Times New Roman"/>
                <w:lang w:bidi="en-US"/>
              </w:rPr>
              <w:t>5 C5v</w:t>
            </w:r>
          </w:p>
        </w:tc>
        <w:tc>
          <w:tcPr>
            <w:tcW w:w="3827" w:type="dxa"/>
            <w:vAlign w:val="center"/>
          </w:tcPr>
          <w:p w14:paraId="7BE306E3" w14:textId="77777777" w:rsidR="00FA02D1" w:rsidRDefault="00FA02D1" w:rsidP="00073413">
            <w:pPr>
              <w:rPr>
                <w:rFonts w:ascii="Times New Roman" w:hAnsi="Times New Roman"/>
                <w:lang w:bidi="en-US"/>
              </w:rPr>
            </w:pPr>
            <w:r>
              <w:rPr>
                <w:rFonts w:ascii="Times New Roman" w:hAnsi="Times New Roman"/>
                <w:lang w:bidi="en-US"/>
              </w:rPr>
              <w:t>Johnson pentagonal pyramid J12</w:t>
            </w:r>
          </w:p>
        </w:tc>
      </w:tr>
    </w:tbl>
    <w:p w14:paraId="51441313" w14:textId="77777777" w:rsidR="00FA02D1" w:rsidRDefault="00FA02D1" w:rsidP="00FA02D1">
      <w:pPr>
        <w:rPr>
          <w:rFonts w:ascii="Times New Roman" w:hAnsi="Times New Roman"/>
          <w:sz w:val="20"/>
          <w:szCs w:val="20"/>
          <w:lang w:val="en-US"/>
        </w:rPr>
      </w:pPr>
    </w:p>
    <w:tbl>
      <w:tblPr>
        <w:tblW w:w="5066" w:type="pct"/>
        <w:jc w:val="center"/>
        <w:tblCellMar>
          <w:left w:w="70" w:type="dxa"/>
          <w:right w:w="70" w:type="dxa"/>
        </w:tblCellMar>
        <w:tblLook w:val="04A0" w:firstRow="1" w:lastRow="0" w:firstColumn="1" w:lastColumn="0" w:noHBand="0" w:noVBand="1"/>
      </w:tblPr>
      <w:tblGrid>
        <w:gridCol w:w="1908"/>
        <w:gridCol w:w="1342"/>
        <w:gridCol w:w="1339"/>
        <w:gridCol w:w="1344"/>
        <w:gridCol w:w="1342"/>
        <w:gridCol w:w="1341"/>
      </w:tblGrid>
      <w:tr w:rsidR="00FA02D1" w:rsidRPr="00A82D87" w14:paraId="1AC8BE33" w14:textId="77777777" w:rsidTr="00073413">
        <w:trPr>
          <w:trHeight w:val="259"/>
          <w:jc w:val="center"/>
        </w:trPr>
        <w:tc>
          <w:tcPr>
            <w:tcW w:w="1107" w:type="pct"/>
            <w:tcBorders>
              <w:top w:val="single" w:sz="4" w:space="0" w:color="auto"/>
              <w:left w:val="nil"/>
              <w:bottom w:val="single" w:sz="4" w:space="0" w:color="auto"/>
              <w:right w:val="nil"/>
            </w:tcBorders>
            <w:shd w:val="clear" w:color="auto" w:fill="auto"/>
            <w:vAlign w:val="center"/>
            <w:hideMark/>
          </w:tcPr>
          <w:p w14:paraId="3B9C9492" w14:textId="77777777" w:rsidR="00FA02D1" w:rsidRPr="00A82D87" w:rsidRDefault="00FA02D1" w:rsidP="00073413">
            <w:pPr>
              <w:rPr>
                <w:rFonts w:ascii="Times New Roman" w:hAnsi="Times New Roman"/>
                <w:b/>
                <w:bCs/>
                <w:lang w:bidi="en-US"/>
              </w:rPr>
            </w:pPr>
            <w:r w:rsidRPr="00A82D87">
              <w:rPr>
                <w:rFonts w:ascii="Times New Roman" w:hAnsi="Times New Roman"/>
                <w:b/>
                <w:bCs/>
                <w:lang w:bidi="en-US"/>
              </w:rPr>
              <w:t>Structure [ML</w:t>
            </w:r>
            <w:r>
              <w:rPr>
                <w:rFonts w:ascii="Times New Roman" w:hAnsi="Times New Roman"/>
                <w:b/>
                <w:bCs/>
                <w:lang w:bidi="en-US"/>
              </w:rPr>
              <w:t>6</w:t>
            </w:r>
            <w:r w:rsidRPr="00A82D87">
              <w:rPr>
                <w:rFonts w:ascii="Times New Roman" w:hAnsi="Times New Roman"/>
                <w:b/>
                <w:bCs/>
                <w:lang w:bidi="en-US"/>
              </w:rPr>
              <w:t>]</w:t>
            </w:r>
          </w:p>
        </w:tc>
        <w:tc>
          <w:tcPr>
            <w:tcW w:w="779" w:type="pct"/>
            <w:tcBorders>
              <w:top w:val="single" w:sz="4" w:space="0" w:color="auto"/>
              <w:left w:val="nil"/>
              <w:bottom w:val="single" w:sz="4" w:space="0" w:color="auto"/>
              <w:right w:val="nil"/>
            </w:tcBorders>
            <w:shd w:val="clear" w:color="auto" w:fill="auto"/>
            <w:noWrap/>
            <w:vAlign w:val="center"/>
            <w:hideMark/>
          </w:tcPr>
          <w:p w14:paraId="00FC889F" w14:textId="77777777" w:rsidR="00FA02D1" w:rsidRPr="00A82D87" w:rsidRDefault="00FA02D1" w:rsidP="00073413">
            <w:pPr>
              <w:rPr>
                <w:rFonts w:ascii="Times New Roman" w:hAnsi="Times New Roman"/>
                <w:b/>
                <w:bCs/>
                <w:lang w:bidi="en-US"/>
              </w:rPr>
            </w:pPr>
            <w:r>
              <w:rPr>
                <w:rFonts w:ascii="Times New Roman" w:hAnsi="Times New Roman"/>
                <w:b/>
                <w:bCs/>
                <w:lang w:bidi="en-US"/>
              </w:rPr>
              <w:t>HP-6</w:t>
            </w:r>
          </w:p>
        </w:tc>
        <w:tc>
          <w:tcPr>
            <w:tcW w:w="777" w:type="pct"/>
            <w:tcBorders>
              <w:top w:val="single" w:sz="4" w:space="0" w:color="auto"/>
              <w:left w:val="nil"/>
              <w:bottom w:val="single" w:sz="4" w:space="0" w:color="auto"/>
              <w:right w:val="nil"/>
            </w:tcBorders>
            <w:shd w:val="clear" w:color="auto" w:fill="auto"/>
            <w:noWrap/>
            <w:vAlign w:val="center"/>
            <w:hideMark/>
          </w:tcPr>
          <w:p w14:paraId="7311FE98" w14:textId="77777777" w:rsidR="00FA02D1" w:rsidRPr="00A82D87" w:rsidRDefault="00FA02D1" w:rsidP="00073413">
            <w:pPr>
              <w:rPr>
                <w:rFonts w:ascii="Times New Roman" w:hAnsi="Times New Roman"/>
                <w:b/>
                <w:bCs/>
                <w:lang w:bidi="en-US"/>
              </w:rPr>
            </w:pPr>
            <w:r>
              <w:rPr>
                <w:rFonts w:ascii="Times New Roman" w:hAnsi="Times New Roman"/>
                <w:b/>
                <w:bCs/>
                <w:lang w:bidi="en-US"/>
              </w:rPr>
              <w:t>PPY-6</w:t>
            </w:r>
          </w:p>
        </w:tc>
        <w:tc>
          <w:tcPr>
            <w:tcW w:w="780" w:type="pct"/>
            <w:tcBorders>
              <w:top w:val="single" w:sz="4" w:space="0" w:color="auto"/>
              <w:left w:val="nil"/>
              <w:bottom w:val="single" w:sz="4" w:space="0" w:color="auto"/>
              <w:right w:val="nil"/>
            </w:tcBorders>
            <w:shd w:val="clear" w:color="auto" w:fill="auto"/>
            <w:noWrap/>
            <w:vAlign w:val="center"/>
            <w:hideMark/>
          </w:tcPr>
          <w:p w14:paraId="14610E53" w14:textId="77777777" w:rsidR="00FA02D1" w:rsidRPr="00A82D87" w:rsidRDefault="00FA02D1" w:rsidP="00073413">
            <w:pPr>
              <w:rPr>
                <w:rFonts w:ascii="Times New Roman" w:hAnsi="Times New Roman"/>
                <w:b/>
                <w:bCs/>
                <w:lang w:bidi="en-US"/>
              </w:rPr>
            </w:pPr>
            <w:r>
              <w:rPr>
                <w:rFonts w:ascii="Times New Roman" w:hAnsi="Times New Roman"/>
                <w:b/>
                <w:bCs/>
                <w:lang w:bidi="en-US"/>
              </w:rPr>
              <w:t>OC-6</w:t>
            </w:r>
          </w:p>
        </w:tc>
        <w:tc>
          <w:tcPr>
            <w:tcW w:w="779" w:type="pct"/>
            <w:tcBorders>
              <w:top w:val="single" w:sz="4" w:space="0" w:color="auto"/>
              <w:left w:val="nil"/>
              <w:bottom w:val="single" w:sz="4" w:space="0" w:color="auto"/>
              <w:right w:val="nil"/>
            </w:tcBorders>
            <w:shd w:val="clear" w:color="auto" w:fill="auto"/>
            <w:noWrap/>
            <w:vAlign w:val="center"/>
            <w:hideMark/>
          </w:tcPr>
          <w:p w14:paraId="6A6F43F7" w14:textId="77777777" w:rsidR="00FA02D1" w:rsidRPr="00A82D87" w:rsidRDefault="00FA02D1" w:rsidP="00073413">
            <w:pPr>
              <w:rPr>
                <w:rFonts w:ascii="Times New Roman" w:hAnsi="Times New Roman"/>
                <w:b/>
                <w:bCs/>
                <w:lang w:bidi="en-US"/>
              </w:rPr>
            </w:pPr>
            <w:r>
              <w:rPr>
                <w:rFonts w:ascii="Times New Roman" w:hAnsi="Times New Roman"/>
                <w:b/>
                <w:bCs/>
                <w:lang w:bidi="en-US"/>
              </w:rPr>
              <w:t>TPR-6</w:t>
            </w:r>
          </w:p>
        </w:tc>
        <w:tc>
          <w:tcPr>
            <w:tcW w:w="778" w:type="pct"/>
            <w:tcBorders>
              <w:top w:val="single" w:sz="4" w:space="0" w:color="auto"/>
              <w:left w:val="nil"/>
              <w:bottom w:val="single" w:sz="4" w:space="0" w:color="auto"/>
              <w:right w:val="nil"/>
            </w:tcBorders>
          </w:tcPr>
          <w:p w14:paraId="498F5550" w14:textId="77777777" w:rsidR="00FA02D1" w:rsidRPr="00A82D87" w:rsidRDefault="00FA02D1" w:rsidP="00073413">
            <w:pPr>
              <w:rPr>
                <w:rFonts w:ascii="Times New Roman" w:hAnsi="Times New Roman"/>
                <w:b/>
                <w:bCs/>
                <w:lang w:bidi="en-US"/>
              </w:rPr>
            </w:pPr>
            <w:r>
              <w:rPr>
                <w:rFonts w:ascii="Times New Roman" w:hAnsi="Times New Roman"/>
                <w:b/>
                <w:bCs/>
                <w:lang w:bidi="en-US"/>
              </w:rPr>
              <w:t>JPPY-6</w:t>
            </w:r>
          </w:p>
        </w:tc>
      </w:tr>
      <w:tr w:rsidR="00FA02D1" w:rsidRPr="00A82D87" w14:paraId="10CC49F9" w14:textId="77777777" w:rsidTr="00073413">
        <w:trPr>
          <w:trHeight w:val="259"/>
          <w:jc w:val="center"/>
        </w:trPr>
        <w:tc>
          <w:tcPr>
            <w:tcW w:w="1107" w:type="pct"/>
            <w:tcBorders>
              <w:top w:val="nil"/>
              <w:left w:val="nil"/>
              <w:right w:val="nil"/>
            </w:tcBorders>
            <w:shd w:val="clear" w:color="auto" w:fill="auto"/>
            <w:noWrap/>
            <w:vAlign w:val="center"/>
          </w:tcPr>
          <w:p w14:paraId="22355FBB" w14:textId="77777777" w:rsidR="00FA02D1" w:rsidRPr="00A82D87" w:rsidRDefault="00FA02D1" w:rsidP="00073413">
            <w:pPr>
              <w:rPr>
                <w:rFonts w:ascii="Times New Roman" w:hAnsi="Times New Roman"/>
                <w:b/>
                <w:lang w:bidi="en-US"/>
              </w:rPr>
            </w:pPr>
            <w:r>
              <w:rPr>
                <w:rFonts w:ascii="Times New Roman" w:hAnsi="Times New Roman"/>
                <w:b/>
                <w:lang w:bidi="en-US"/>
              </w:rPr>
              <w:t>1</w:t>
            </w:r>
          </w:p>
        </w:tc>
        <w:tc>
          <w:tcPr>
            <w:tcW w:w="779" w:type="pct"/>
            <w:tcBorders>
              <w:top w:val="nil"/>
              <w:left w:val="nil"/>
              <w:right w:val="nil"/>
            </w:tcBorders>
            <w:shd w:val="clear" w:color="auto" w:fill="auto"/>
            <w:noWrap/>
            <w:vAlign w:val="center"/>
          </w:tcPr>
          <w:p w14:paraId="74A63B0F" w14:textId="1FD7B1B8" w:rsidR="00FA02D1" w:rsidRPr="00A82D87" w:rsidRDefault="005A5353" w:rsidP="00052110">
            <w:pPr>
              <w:rPr>
                <w:rFonts w:ascii="Times New Roman" w:hAnsi="Times New Roman"/>
                <w:lang w:bidi="en-US"/>
              </w:rPr>
            </w:pPr>
            <w:r>
              <w:rPr>
                <w:rFonts w:ascii="Times New Roman" w:hAnsi="Times New Roman"/>
                <w:lang w:bidi="en-US"/>
              </w:rPr>
              <w:t>26.916</w:t>
            </w:r>
          </w:p>
        </w:tc>
        <w:tc>
          <w:tcPr>
            <w:tcW w:w="777" w:type="pct"/>
            <w:tcBorders>
              <w:top w:val="nil"/>
              <w:left w:val="nil"/>
              <w:right w:val="nil"/>
            </w:tcBorders>
            <w:shd w:val="clear" w:color="auto" w:fill="auto"/>
            <w:noWrap/>
            <w:vAlign w:val="center"/>
          </w:tcPr>
          <w:p w14:paraId="28349C25" w14:textId="309AC239" w:rsidR="00FA02D1" w:rsidRPr="00D8004A" w:rsidRDefault="005A5353" w:rsidP="00052110">
            <w:pPr>
              <w:rPr>
                <w:rFonts w:ascii="Times New Roman" w:hAnsi="Times New Roman"/>
                <w:lang w:bidi="en-US"/>
              </w:rPr>
            </w:pPr>
            <w:r>
              <w:rPr>
                <w:rFonts w:ascii="Times New Roman" w:hAnsi="Times New Roman"/>
                <w:lang w:bidi="en-US"/>
              </w:rPr>
              <w:t>24.439</w:t>
            </w:r>
          </w:p>
        </w:tc>
        <w:tc>
          <w:tcPr>
            <w:tcW w:w="780" w:type="pct"/>
            <w:tcBorders>
              <w:top w:val="nil"/>
              <w:left w:val="nil"/>
              <w:right w:val="nil"/>
            </w:tcBorders>
            <w:shd w:val="clear" w:color="auto" w:fill="auto"/>
            <w:noWrap/>
            <w:vAlign w:val="center"/>
          </w:tcPr>
          <w:p w14:paraId="05570E4A" w14:textId="5E3944FF" w:rsidR="00FA02D1" w:rsidRPr="00D8004A" w:rsidRDefault="00052110" w:rsidP="005A5353">
            <w:pPr>
              <w:rPr>
                <w:rFonts w:ascii="Times New Roman" w:hAnsi="Times New Roman"/>
                <w:b/>
                <w:lang w:bidi="en-US"/>
              </w:rPr>
            </w:pPr>
            <w:r>
              <w:rPr>
                <w:rFonts w:ascii="Times New Roman" w:hAnsi="Times New Roman"/>
                <w:b/>
                <w:lang w:bidi="en-US"/>
              </w:rPr>
              <w:t>3.</w:t>
            </w:r>
            <w:r w:rsidR="005A5353">
              <w:rPr>
                <w:rFonts w:ascii="Times New Roman" w:hAnsi="Times New Roman"/>
                <w:b/>
                <w:lang w:bidi="en-US"/>
              </w:rPr>
              <w:t>157</w:t>
            </w:r>
          </w:p>
        </w:tc>
        <w:tc>
          <w:tcPr>
            <w:tcW w:w="779" w:type="pct"/>
            <w:tcBorders>
              <w:top w:val="nil"/>
              <w:left w:val="nil"/>
              <w:right w:val="nil"/>
            </w:tcBorders>
            <w:shd w:val="clear" w:color="auto" w:fill="auto"/>
            <w:noWrap/>
            <w:vAlign w:val="center"/>
          </w:tcPr>
          <w:p w14:paraId="77CBCDFF" w14:textId="32905ADF" w:rsidR="00FA02D1" w:rsidRPr="00A82D87" w:rsidRDefault="005A5353" w:rsidP="00052110">
            <w:pPr>
              <w:rPr>
                <w:rFonts w:ascii="Times New Roman" w:hAnsi="Times New Roman"/>
                <w:lang w:bidi="en-US"/>
              </w:rPr>
            </w:pPr>
            <w:r>
              <w:rPr>
                <w:rFonts w:ascii="Times New Roman" w:hAnsi="Times New Roman"/>
                <w:lang w:bidi="en-US"/>
              </w:rPr>
              <w:t>13.953</w:t>
            </w:r>
          </w:p>
        </w:tc>
        <w:tc>
          <w:tcPr>
            <w:tcW w:w="778" w:type="pct"/>
            <w:tcBorders>
              <w:top w:val="nil"/>
              <w:left w:val="nil"/>
              <w:right w:val="nil"/>
            </w:tcBorders>
          </w:tcPr>
          <w:p w14:paraId="60AABAC7" w14:textId="2735B4FF" w:rsidR="00FA02D1" w:rsidRPr="00A82D87" w:rsidRDefault="005A5353" w:rsidP="00052110">
            <w:pPr>
              <w:rPr>
                <w:rFonts w:ascii="Times New Roman" w:hAnsi="Times New Roman"/>
                <w:lang w:bidi="en-US"/>
              </w:rPr>
            </w:pPr>
            <w:r>
              <w:rPr>
                <w:rFonts w:ascii="Times New Roman" w:hAnsi="Times New Roman"/>
                <w:lang w:bidi="en-US"/>
              </w:rPr>
              <w:t>28.420</w:t>
            </w:r>
          </w:p>
        </w:tc>
      </w:tr>
      <w:tr w:rsidR="00052110" w:rsidRPr="00D8004A" w14:paraId="188A7E1F" w14:textId="77777777" w:rsidTr="00073413">
        <w:trPr>
          <w:trHeight w:val="259"/>
          <w:jc w:val="center"/>
        </w:trPr>
        <w:tc>
          <w:tcPr>
            <w:tcW w:w="1107" w:type="pct"/>
            <w:tcBorders>
              <w:top w:val="nil"/>
              <w:left w:val="nil"/>
              <w:bottom w:val="single" w:sz="4" w:space="0" w:color="auto"/>
              <w:right w:val="nil"/>
            </w:tcBorders>
            <w:shd w:val="clear" w:color="auto" w:fill="auto"/>
            <w:noWrap/>
            <w:vAlign w:val="center"/>
          </w:tcPr>
          <w:p w14:paraId="083E9B98" w14:textId="77777777" w:rsidR="00052110" w:rsidRPr="00A82D87" w:rsidRDefault="00052110" w:rsidP="00052110">
            <w:pPr>
              <w:rPr>
                <w:rFonts w:ascii="Times New Roman" w:hAnsi="Times New Roman"/>
                <w:b/>
                <w:lang w:bidi="en-US"/>
              </w:rPr>
            </w:pPr>
            <w:r>
              <w:rPr>
                <w:rFonts w:ascii="Times New Roman" w:hAnsi="Times New Roman"/>
                <w:b/>
                <w:lang w:bidi="en-US"/>
              </w:rPr>
              <w:t>2</w:t>
            </w:r>
          </w:p>
        </w:tc>
        <w:tc>
          <w:tcPr>
            <w:tcW w:w="779" w:type="pct"/>
            <w:tcBorders>
              <w:top w:val="nil"/>
              <w:left w:val="nil"/>
              <w:bottom w:val="single" w:sz="4" w:space="0" w:color="auto"/>
              <w:right w:val="nil"/>
            </w:tcBorders>
            <w:shd w:val="clear" w:color="auto" w:fill="auto"/>
            <w:noWrap/>
            <w:vAlign w:val="center"/>
          </w:tcPr>
          <w:p w14:paraId="64E3CA4B" w14:textId="39BA75E6" w:rsidR="00052110" w:rsidRPr="0094451A" w:rsidRDefault="00052110" w:rsidP="00052110">
            <w:pPr>
              <w:rPr>
                <w:rFonts w:ascii="Times New Roman" w:hAnsi="Times New Roman"/>
                <w:lang w:bidi="en-US"/>
              </w:rPr>
            </w:pPr>
            <w:r>
              <w:rPr>
                <w:rFonts w:ascii="Times New Roman" w:hAnsi="Times New Roman"/>
                <w:lang w:bidi="en-US"/>
              </w:rPr>
              <w:t>31.981</w:t>
            </w:r>
          </w:p>
        </w:tc>
        <w:tc>
          <w:tcPr>
            <w:tcW w:w="777" w:type="pct"/>
            <w:tcBorders>
              <w:top w:val="nil"/>
              <w:left w:val="nil"/>
              <w:bottom w:val="single" w:sz="4" w:space="0" w:color="auto"/>
              <w:right w:val="nil"/>
            </w:tcBorders>
            <w:shd w:val="clear" w:color="auto" w:fill="auto"/>
            <w:noWrap/>
            <w:vAlign w:val="center"/>
          </w:tcPr>
          <w:p w14:paraId="11D4824E" w14:textId="47CE81BA" w:rsidR="00052110" w:rsidRPr="0094451A" w:rsidRDefault="00052110" w:rsidP="00052110">
            <w:pPr>
              <w:rPr>
                <w:rFonts w:ascii="Times New Roman" w:hAnsi="Times New Roman"/>
                <w:lang w:bidi="en-US"/>
              </w:rPr>
            </w:pPr>
            <w:r>
              <w:rPr>
                <w:rFonts w:ascii="Times New Roman" w:hAnsi="Times New Roman"/>
                <w:lang w:bidi="en-US"/>
              </w:rPr>
              <w:t>29.448</w:t>
            </w:r>
          </w:p>
        </w:tc>
        <w:tc>
          <w:tcPr>
            <w:tcW w:w="780" w:type="pct"/>
            <w:tcBorders>
              <w:top w:val="nil"/>
              <w:left w:val="nil"/>
              <w:bottom w:val="single" w:sz="4" w:space="0" w:color="auto"/>
              <w:right w:val="nil"/>
            </w:tcBorders>
            <w:shd w:val="clear" w:color="auto" w:fill="auto"/>
            <w:noWrap/>
            <w:vAlign w:val="center"/>
          </w:tcPr>
          <w:p w14:paraId="2097A2C2" w14:textId="187C1A4E" w:rsidR="00052110" w:rsidRPr="0094451A" w:rsidRDefault="00052110" w:rsidP="00052110">
            <w:pPr>
              <w:rPr>
                <w:rFonts w:ascii="Times New Roman" w:hAnsi="Times New Roman"/>
                <w:b/>
                <w:lang w:bidi="en-US"/>
              </w:rPr>
            </w:pPr>
            <w:r>
              <w:rPr>
                <w:rFonts w:ascii="Times New Roman" w:hAnsi="Times New Roman"/>
                <w:b/>
                <w:lang w:bidi="en-US"/>
              </w:rPr>
              <w:t>0.097</w:t>
            </w:r>
          </w:p>
        </w:tc>
        <w:tc>
          <w:tcPr>
            <w:tcW w:w="779" w:type="pct"/>
            <w:tcBorders>
              <w:top w:val="nil"/>
              <w:left w:val="nil"/>
              <w:bottom w:val="single" w:sz="4" w:space="0" w:color="auto"/>
              <w:right w:val="nil"/>
            </w:tcBorders>
            <w:shd w:val="clear" w:color="auto" w:fill="auto"/>
            <w:noWrap/>
            <w:vAlign w:val="center"/>
          </w:tcPr>
          <w:p w14:paraId="744BBDB2" w14:textId="50791CF1" w:rsidR="00052110" w:rsidRPr="0094451A" w:rsidRDefault="00052110" w:rsidP="00052110">
            <w:pPr>
              <w:rPr>
                <w:rFonts w:ascii="Times New Roman" w:hAnsi="Times New Roman"/>
                <w:lang w:bidi="en-US"/>
              </w:rPr>
            </w:pPr>
            <w:r>
              <w:rPr>
                <w:rFonts w:ascii="Times New Roman" w:hAnsi="Times New Roman"/>
                <w:lang w:bidi="en-US"/>
              </w:rPr>
              <w:t>16.415</w:t>
            </w:r>
          </w:p>
        </w:tc>
        <w:tc>
          <w:tcPr>
            <w:tcW w:w="778" w:type="pct"/>
            <w:tcBorders>
              <w:top w:val="nil"/>
              <w:left w:val="nil"/>
              <w:bottom w:val="single" w:sz="4" w:space="0" w:color="auto"/>
              <w:right w:val="nil"/>
            </w:tcBorders>
          </w:tcPr>
          <w:p w14:paraId="18B951F9" w14:textId="3CD40AB1" w:rsidR="00052110" w:rsidRPr="0094451A" w:rsidRDefault="00052110" w:rsidP="00052110">
            <w:pPr>
              <w:rPr>
                <w:rFonts w:ascii="Times New Roman" w:hAnsi="Times New Roman"/>
                <w:lang w:bidi="en-US"/>
              </w:rPr>
            </w:pPr>
            <w:r>
              <w:rPr>
                <w:rFonts w:ascii="Times New Roman" w:hAnsi="Times New Roman"/>
                <w:lang w:bidi="en-US"/>
              </w:rPr>
              <w:t>32.732</w:t>
            </w:r>
          </w:p>
        </w:tc>
      </w:tr>
    </w:tbl>
    <w:p w14:paraId="14153BBD" w14:textId="77777777" w:rsidR="00FA02D1" w:rsidRDefault="00FA02D1" w:rsidP="00FA02D1">
      <w:pPr>
        <w:rPr>
          <w:rFonts w:ascii="Times New Roman" w:hAnsi="Times New Roman"/>
          <w:sz w:val="20"/>
          <w:szCs w:val="20"/>
          <w:lang w:val="en-US"/>
        </w:rPr>
      </w:pPr>
    </w:p>
    <w:p w14:paraId="2BBF91B0" w14:textId="6F44E19B" w:rsidR="00E07B68" w:rsidRDefault="00E07B68" w:rsidP="00D8004A">
      <w:pPr>
        <w:rPr>
          <w:rFonts w:ascii="Times New Roman" w:hAnsi="Times New Roman"/>
          <w:sz w:val="20"/>
          <w:szCs w:val="20"/>
          <w:lang w:val="en-US"/>
        </w:rPr>
      </w:pPr>
    </w:p>
    <w:p w14:paraId="1C18A824" w14:textId="77777777" w:rsidR="00EF4D95" w:rsidRDefault="00EF4D95">
      <w:pPr>
        <w:spacing w:after="160" w:line="259" w:lineRule="auto"/>
        <w:jc w:val="left"/>
        <w:rPr>
          <w:lang w:eastAsia="es-ES"/>
        </w:rPr>
      </w:pPr>
      <w:r>
        <w:rPr>
          <w:lang w:eastAsia="es-ES"/>
        </w:rPr>
        <w:br w:type="page"/>
      </w:r>
    </w:p>
    <w:p w14:paraId="0BEBA106" w14:textId="304442F3" w:rsidR="003104B0" w:rsidRDefault="00EF4D95" w:rsidP="006417A3">
      <w:pPr>
        <w:rPr>
          <w:rFonts w:ascii="Times New Roman" w:hAnsi="Times New Roman"/>
          <w:b/>
          <w:sz w:val="24"/>
          <w:szCs w:val="24"/>
          <w:lang w:val="en-US"/>
        </w:rPr>
      </w:pPr>
      <w:r w:rsidRPr="00DF487A">
        <w:rPr>
          <w:rFonts w:ascii="Times New Roman" w:hAnsi="Times New Roman"/>
          <w:b/>
          <w:sz w:val="24"/>
          <w:szCs w:val="24"/>
          <w:lang w:val="en-US"/>
        </w:rPr>
        <w:lastRenderedPageBreak/>
        <w:t>S</w:t>
      </w:r>
      <w:r w:rsidR="000E44C3">
        <w:rPr>
          <w:rFonts w:ascii="Times New Roman" w:hAnsi="Times New Roman"/>
          <w:b/>
          <w:sz w:val="24"/>
          <w:szCs w:val="24"/>
          <w:lang w:val="en-US"/>
        </w:rPr>
        <w:t>5</w:t>
      </w:r>
      <w:r w:rsidRPr="00DF487A">
        <w:rPr>
          <w:rFonts w:ascii="Times New Roman" w:hAnsi="Times New Roman"/>
          <w:b/>
          <w:sz w:val="24"/>
          <w:szCs w:val="24"/>
          <w:lang w:val="en-US"/>
        </w:rPr>
        <w:t xml:space="preserve">. </w:t>
      </w:r>
      <w:r w:rsidR="000E44C3">
        <w:rPr>
          <w:rFonts w:ascii="Times New Roman" w:hAnsi="Times New Roman"/>
          <w:b/>
          <w:sz w:val="24"/>
          <w:szCs w:val="24"/>
          <w:lang w:val="en-US"/>
        </w:rPr>
        <w:t>dc</w:t>
      </w:r>
      <w:r>
        <w:rPr>
          <w:rFonts w:ascii="Times New Roman" w:hAnsi="Times New Roman"/>
          <w:b/>
          <w:sz w:val="24"/>
          <w:szCs w:val="24"/>
          <w:lang w:val="en-US"/>
        </w:rPr>
        <w:t xml:space="preserve"> magnetic susceptibility measurements.</w:t>
      </w:r>
    </w:p>
    <w:p w14:paraId="28151B01" w14:textId="627684E3" w:rsidR="00CD5CC9" w:rsidRPr="00192E03" w:rsidRDefault="001304E3" w:rsidP="00CD5CC9">
      <w:pPr>
        <w:jc w:val="center"/>
        <w:rPr>
          <w:lang w:val="en-US" w:eastAsia="es-ES"/>
        </w:rPr>
      </w:pPr>
      <w:r>
        <w:rPr>
          <w:noProof/>
          <w:lang w:val="es-ES" w:eastAsia="es-ES"/>
        </w:rPr>
        <w:drawing>
          <wp:inline distT="0" distB="0" distL="0" distR="0" wp14:anchorId="77D4D12D" wp14:editId="4C714B15">
            <wp:extent cx="3782761" cy="2782358"/>
            <wp:effectExtent l="0" t="0" r="825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Ni_3isoani_3D_CW_ajuste.t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89817" cy="2787548"/>
                    </a:xfrm>
                    <a:prstGeom prst="rect">
                      <a:avLst/>
                    </a:prstGeom>
                  </pic:spPr>
                </pic:pic>
              </a:graphicData>
            </a:graphic>
          </wp:inline>
        </w:drawing>
      </w:r>
    </w:p>
    <w:p w14:paraId="4CB9B5BA" w14:textId="79F53975" w:rsidR="00CD5CC9" w:rsidRDefault="00CD5CC9" w:rsidP="00CD5CC9">
      <w:pPr>
        <w:spacing w:after="0"/>
        <w:ind w:left="1560" w:right="282" w:hanging="1276"/>
        <w:rPr>
          <w:rFonts w:ascii="Times New Roman" w:hAnsi="Times New Roman"/>
        </w:rPr>
      </w:pPr>
      <w:r w:rsidRPr="00263C2E">
        <w:rPr>
          <w:rFonts w:ascii="Times New Roman" w:eastAsia="Times New Roman" w:hAnsi="Times New Roman"/>
          <w:b/>
          <w:szCs w:val="24"/>
        </w:rPr>
        <w:t xml:space="preserve">Figure </w:t>
      </w:r>
      <w:r w:rsidRPr="00263C2E">
        <w:rPr>
          <w:rFonts w:ascii="Times New Roman" w:hAnsi="Times New Roman"/>
          <w:b/>
        </w:rPr>
        <w:t>S</w:t>
      </w:r>
      <w:r w:rsidRPr="00263C2E">
        <w:rPr>
          <w:rFonts w:ascii="Times New Roman" w:hAnsi="Times New Roman"/>
          <w:b/>
        </w:rPr>
        <w:fldChar w:fldCharType="begin"/>
      </w:r>
      <w:r w:rsidRPr="00263C2E">
        <w:rPr>
          <w:rFonts w:ascii="Times New Roman" w:hAnsi="Times New Roman"/>
          <w:b/>
        </w:rPr>
        <w:instrText xml:space="preserve"> AUTONUM  \* Arabic </w:instrText>
      </w:r>
      <w:r w:rsidRPr="00263C2E">
        <w:rPr>
          <w:rFonts w:ascii="Times New Roman" w:hAnsi="Times New Roman"/>
          <w:b/>
        </w:rPr>
        <w:fldChar w:fldCharType="end"/>
      </w:r>
      <w:r w:rsidRPr="00263C2E">
        <w:rPr>
          <w:rFonts w:ascii="Times New Roman" w:eastAsia="Times New Roman" w:hAnsi="Times New Roman"/>
          <w:szCs w:val="24"/>
        </w:rPr>
        <w:tab/>
      </w:r>
      <w:r w:rsidRPr="005510FD">
        <w:rPr>
          <w:rFonts w:ascii="Times New Roman" w:hAnsi="Times New Roman"/>
          <w:i/>
        </w:rPr>
        <w:t>χ</w:t>
      </w:r>
      <w:r w:rsidRPr="005510FD">
        <w:rPr>
          <w:rFonts w:ascii="Times New Roman" w:hAnsi="Times New Roman"/>
          <w:i/>
          <w:vertAlign w:val="subscript"/>
        </w:rPr>
        <w:t>M</w:t>
      </w:r>
      <w:r w:rsidRPr="005510FD">
        <w:rPr>
          <w:rFonts w:ascii="Times New Roman" w:hAnsi="Times New Roman"/>
          <w:i/>
          <w:vertAlign w:val="superscript"/>
        </w:rPr>
        <w:t>-1</w:t>
      </w:r>
      <w:r w:rsidRPr="005510FD">
        <w:rPr>
          <w:rFonts w:ascii="Times New Roman" w:hAnsi="Times New Roman"/>
          <w:i/>
        </w:rPr>
        <w:t xml:space="preserve"> vs T</w:t>
      </w:r>
      <w:r>
        <w:rPr>
          <w:rFonts w:ascii="Times New Roman" w:hAnsi="Times New Roman"/>
        </w:rPr>
        <w:t xml:space="preserve"> of </w:t>
      </w:r>
      <w:r w:rsidR="001304E3">
        <w:rPr>
          <w:rFonts w:ascii="Times New Roman" w:hAnsi="Times New Roman"/>
          <w:b/>
        </w:rPr>
        <w:t>1</w:t>
      </w:r>
      <w:r>
        <w:rPr>
          <w:rFonts w:ascii="Times New Roman" w:hAnsi="Times New Roman"/>
        </w:rPr>
        <w:t xml:space="preserve"> showing fitting of Curie-Weiss law</w:t>
      </w:r>
      <w:r w:rsidR="000B71CD">
        <w:rPr>
          <w:rFonts w:ascii="Times New Roman" w:hAnsi="Times New Roman"/>
        </w:rPr>
        <w:t xml:space="preserve"> in the 300-50 K range</w:t>
      </w:r>
      <w:r>
        <w:rPr>
          <w:rFonts w:ascii="Times New Roman" w:hAnsi="Times New Roman"/>
        </w:rPr>
        <w:t>.</w:t>
      </w:r>
    </w:p>
    <w:p w14:paraId="0B7D7B89" w14:textId="1BAA7F69" w:rsidR="00CD5CC9" w:rsidRDefault="00CD5CC9" w:rsidP="00CD5CC9"/>
    <w:p w14:paraId="26ED18D8" w14:textId="335519D7" w:rsidR="001304E3" w:rsidRPr="00192E03" w:rsidRDefault="001304E3" w:rsidP="001304E3">
      <w:pPr>
        <w:jc w:val="center"/>
        <w:rPr>
          <w:lang w:val="en-US" w:eastAsia="es-ES"/>
        </w:rPr>
      </w:pPr>
      <w:r>
        <w:rPr>
          <w:noProof/>
          <w:lang w:val="es-ES" w:eastAsia="es-ES"/>
        </w:rPr>
        <w:drawing>
          <wp:inline distT="0" distB="0" distL="0" distR="0" wp14:anchorId="62CD23CC" wp14:editId="6724FF55">
            <wp:extent cx="3906000" cy="307080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Ni_3isoani_0D_CW_ajuste.ti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906000" cy="3070800"/>
                    </a:xfrm>
                    <a:prstGeom prst="rect">
                      <a:avLst/>
                    </a:prstGeom>
                  </pic:spPr>
                </pic:pic>
              </a:graphicData>
            </a:graphic>
          </wp:inline>
        </w:drawing>
      </w:r>
    </w:p>
    <w:p w14:paraId="70DECCDD" w14:textId="77777777" w:rsidR="001304E3" w:rsidRDefault="001304E3" w:rsidP="001304E3">
      <w:pPr>
        <w:spacing w:after="0"/>
        <w:ind w:left="1560" w:right="282" w:hanging="1276"/>
        <w:rPr>
          <w:rFonts w:ascii="Times New Roman" w:hAnsi="Times New Roman"/>
        </w:rPr>
      </w:pPr>
      <w:r w:rsidRPr="00263C2E">
        <w:rPr>
          <w:rFonts w:ascii="Times New Roman" w:eastAsia="Times New Roman" w:hAnsi="Times New Roman"/>
          <w:b/>
          <w:szCs w:val="24"/>
        </w:rPr>
        <w:t xml:space="preserve">Figure </w:t>
      </w:r>
      <w:r w:rsidRPr="00263C2E">
        <w:rPr>
          <w:rFonts w:ascii="Times New Roman" w:hAnsi="Times New Roman"/>
          <w:b/>
        </w:rPr>
        <w:t>S</w:t>
      </w:r>
      <w:r w:rsidRPr="00263C2E">
        <w:rPr>
          <w:rFonts w:ascii="Times New Roman" w:hAnsi="Times New Roman"/>
          <w:b/>
        </w:rPr>
        <w:fldChar w:fldCharType="begin"/>
      </w:r>
      <w:r w:rsidRPr="00263C2E">
        <w:rPr>
          <w:rFonts w:ascii="Times New Roman" w:hAnsi="Times New Roman"/>
          <w:b/>
        </w:rPr>
        <w:instrText xml:space="preserve"> AUTONUM  \* Arabic </w:instrText>
      </w:r>
      <w:r w:rsidRPr="00263C2E">
        <w:rPr>
          <w:rFonts w:ascii="Times New Roman" w:hAnsi="Times New Roman"/>
          <w:b/>
        </w:rPr>
        <w:fldChar w:fldCharType="end"/>
      </w:r>
      <w:r w:rsidRPr="00263C2E">
        <w:rPr>
          <w:rFonts w:ascii="Times New Roman" w:eastAsia="Times New Roman" w:hAnsi="Times New Roman"/>
          <w:szCs w:val="24"/>
        </w:rPr>
        <w:tab/>
      </w:r>
      <w:r w:rsidRPr="005510FD">
        <w:rPr>
          <w:rFonts w:ascii="Times New Roman" w:hAnsi="Times New Roman"/>
          <w:i/>
        </w:rPr>
        <w:t>χ</w:t>
      </w:r>
      <w:r w:rsidRPr="005510FD">
        <w:rPr>
          <w:rFonts w:ascii="Times New Roman" w:hAnsi="Times New Roman"/>
          <w:i/>
          <w:vertAlign w:val="subscript"/>
        </w:rPr>
        <w:t>M</w:t>
      </w:r>
      <w:r w:rsidRPr="005510FD">
        <w:rPr>
          <w:rFonts w:ascii="Times New Roman" w:hAnsi="Times New Roman"/>
          <w:i/>
          <w:vertAlign w:val="superscript"/>
        </w:rPr>
        <w:t>-1</w:t>
      </w:r>
      <w:r w:rsidRPr="005510FD">
        <w:rPr>
          <w:rFonts w:ascii="Times New Roman" w:hAnsi="Times New Roman"/>
          <w:i/>
        </w:rPr>
        <w:t xml:space="preserve"> vs T</w:t>
      </w:r>
      <w:r>
        <w:rPr>
          <w:rFonts w:ascii="Times New Roman" w:hAnsi="Times New Roman"/>
        </w:rPr>
        <w:t xml:space="preserve"> of </w:t>
      </w:r>
      <w:r>
        <w:rPr>
          <w:rFonts w:ascii="Times New Roman" w:hAnsi="Times New Roman"/>
          <w:b/>
        </w:rPr>
        <w:t>2</w:t>
      </w:r>
      <w:r>
        <w:rPr>
          <w:rFonts w:ascii="Times New Roman" w:hAnsi="Times New Roman"/>
        </w:rPr>
        <w:t xml:space="preserve"> showing fitting of Curie-Weiss law.</w:t>
      </w:r>
    </w:p>
    <w:p w14:paraId="2E66358B" w14:textId="77777777" w:rsidR="001304E3" w:rsidRDefault="001304E3" w:rsidP="001304E3"/>
    <w:p w14:paraId="76E696F7" w14:textId="77777777" w:rsidR="001304E3" w:rsidRDefault="001304E3" w:rsidP="00CD5CC9"/>
    <w:p w14:paraId="19465AB2" w14:textId="77777777" w:rsidR="00CD5CC9" w:rsidRDefault="00CD5CC9" w:rsidP="00CD5CC9">
      <w:pPr>
        <w:spacing w:after="0"/>
        <w:ind w:left="1560" w:right="282" w:hanging="1276"/>
        <w:rPr>
          <w:rFonts w:ascii="Times New Roman" w:hAnsi="Times New Roman"/>
          <w:bCs/>
          <w:lang w:val="en-US"/>
        </w:rPr>
      </w:pPr>
    </w:p>
    <w:p w14:paraId="3B121BF5" w14:textId="77777777" w:rsidR="00CD5CC9" w:rsidRDefault="00CD5CC9" w:rsidP="00CD5CC9">
      <w:pPr>
        <w:spacing w:after="0"/>
        <w:ind w:left="1560" w:right="282" w:hanging="1276"/>
        <w:rPr>
          <w:rFonts w:ascii="Times New Roman" w:hAnsi="Times New Roman"/>
          <w:bCs/>
          <w:lang w:val="en-US"/>
        </w:rPr>
      </w:pPr>
    </w:p>
    <w:p w14:paraId="40C74FCF" w14:textId="77777777" w:rsidR="00CD5CC9" w:rsidRPr="00CE5F95" w:rsidRDefault="00CD5CC9" w:rsidP="00CD5CC9">
      <w:pPr>
        <w:rPr>
          <w:lang w:eastAsia="es-ES"/>
        </w:rPr>
      </w:pPr>
    </w:p>
    <w:p w14:paraId="394D8ED1" w14:textId="2EB34B00" w:rsidR="00CD5CC9" w:rsidRDefault="00A8319C" w:rsidP="00CD5CC9">
      <w:pPr>
        <w:jc w:val="center"/>
        <w:rPr>
          <w:lang w:eastAsia="es-ES"/>
        </w:rPr>
      </w:pPr>
      <w:r>
        <w:rPr>
          <w:noProof/>
          <w:lang w:val="es-ES" w:eastAsia="es-ES"/>
        </w:rPr>
        <w:lastRenderedPageBreak/>
        <w:drawing>
          <wp:inline distT="0" distB="0" distL="0" distR="0" wp14:anchorId="2F50FD1E" wp14:editId="34449A06">
            <wp:extent cx="4034367" cy="2976911"/>
            <wp:effectExtent l="0" t="0" r="444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educed_Mag_Ni_1-7T_Compound1.tif"/>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058243" cy="2994529"/>
                    </a:xfrm>
                    <a:prstGeom prst="rect">
                      <a:avLst/>
                    </a:prstGeom>
                  </pic:spPr>
                </pic:pic>
              </a:graphicData>
            </a:graphic>
          </wp:inline>
        </w:drawing>
      </w:r>
    </w:p>
    <w:p w14:paraId="6F6CC0DD" w14:textId="2A437F0C" w:rsidR="00CD5CC9" w:rsidRDefault="00CD5CC9" w:rsidP="00A8319C">
      <w:pPr>
        <w:spacing w:after="0"/>
        <w:ind w:left="1134" w:right="282" w:hanging="1134"/>
        <w:rPr>
          <w:rFonts w:ascii="Times New Roman" w:hAnsi="Times New Roman"/>
          <w:bCs/>
          <w:lang w:val="en-US"/>
        </w:rPr>
      </w:pPr>
      <w:r w:rsidRPr="00263C2E">
        <w:rPr>
          <w:rFonts w:ascii="Times New Roman" w:eastAsia="Times New Roman" w:hAnsi="Times New Roman"/>
          <w:b/>
          <w:szCs w:val="24"/>
        </w:rPr>
        <w:t xml:space="preserve">Figure </w:t>
      </w:r>
      <w:r w:rsidRPr="00263C2E">
        <w:rPr>
          <w:rFonts w:ascii="Times New Roman" w:hAnsi="Times New Roman"/>
          <w:b/>
        </w:rPr>
        <w:t>S</w:t>
      </w:r>
      <w:r w:rsidRPr="00263C2E">
        <w:rPr>
          <w:rFonts w:ascii="Times New Roman" w:hAnsi="Times New Roman"/>
          <w:b/>
        </w:rPr>
        <w:fldChar w:fldCharType="begin"/>
      </w:r>
      <w:r w:rsidRPr="00263C2E">
        <w:rPr>
          <w:rFonts w:ascii="Times New Roman" w:hAnsi="Times New Roman"/>
          <w:b/>
        </w:rPr>
        <w:instrText xml:space="preserve"> AUTONUM  \* Arabic </w:instrText>
      </w:r>
      <w:r w:rsidRPr="00263C2E">
        <w:rPr>
          <w:rFonts w:ascii="Times New Roman" w:hAnsi="Times New Roman"/>
          <w:b/>
        </w:rPr>
        <w:fldChar w:fldCharType="end"/>
      </w:r>
      <w:r w:rsidRPr="00263C2E">
        <w:rPr>
          <w:rFonts w:ascii="Times New Roman" w:eastAsia="Times New Roman" w:hAnsi="Times New Roman"/>
          <w:szCs w:val="24"/>
        </w:rPr>
        <w:tab/>
      </w:r>
      <w:r>
        <w:rPr>
          <w:rFonts w:ascii="Times New Roman" w:hAnsi="Times New Roman"/>
        </w:rPr>
        <w:t xml:space="preserve">Reduced magnetization curves in the 2-7 K and 1-7 T region for compound </w:t>
      </w:r>
      <w:r w:rsidR="00145C57">
        <w:rPr>
          <w:rFonts w:ascii="Times New Roman" w:hAnsi="Times New Roman"/>
          <w:b/>
        </w:rPr>
        <w:t>1</w:t>
      </w:r>
      <w:r>
        <w:rPr>
          <w:rFonts w:ascii="Times New Roman" w:hAnsi="Times New Roman"/>
        </w:rPr>
        <w:t>.</w:t>
      </w:r>
    </w:p>
    <w:p w14:paraId="7DD08108" w14:textId="77777777" w:rsidR="00A8319C" w:rsidRDefault="00A8319C">
      <w:pPr>
        <w:spacing w:after="160" w:line="259" w:lineRule="auto"/>
        <w:jc w:val="left"/>
        <w:rPr>
          <w:lang w:eastAsia="es-ES"/>
        </w:rPr>
      </w:pPr>
    </w:p>
    <w:p w14:paraId="21E8BC72" w14:textId="77777777" w:rsidR="00A8319C" w:rsidRDefault="00A8319C" w:rsidP="00A8319C">
      <w:pPr>
        <w:jc w:val="center"/>
        <w:rPr>
          <w:lang w:eastAsia="es-ES"/>
        </w:rPr>
      </w:pPr>
      <w:r w:rsidRPr="00720485">
        <w:rPr>
          <w:noProof/>
          <w:lang w:val="es-ES" w:eastAsia="es-ES"/>
        </w:rPr>
        <w:drawing>
          <wp:inline distT="0" distB="0" distL="0" distR="0" wp14:anchorId="1743BFFC" wp14:editId="1D28EF9B">
            <wp:extent cx="3915984" cy="3152011"/>
            <wp:effectExtent l="0" t="0" r="889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pajuelo001\Desktop\Oier\Artículos\4-Co_Ni_3isoani\Magnetismo\Medidas DC\Co_3isoani\Co3isoani.VSM\Co3isoani M(H) 2_7K_reducida.tif"/>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3915984" cy="3152011"/>
                    </a:xfrm>
                    <a:prstGeom prst="rect">
                      <a:avLst/>
                    </a:prstGeom>
                    <a:noFill/>
                    <a:ln>
                      <a:noFill/>
                    </a:ln>
                  </pic:spPr>
                </pic:pic>
              </a:graphicData>
            </a:graphic>
          </wp:inline>
        </w:drawing>
      </w:r>
    </w:p>
    <w:p w14:paraId="78921530" w14:textId="480AE9DA" w:rsidR="00A8319C" w:rsidRPr="00A8319C" w:rsidRDefault="00A8319C" w:rsidP="00A8319C">
      <w:pPr>
        <w:spacing w:after="0"/>
        <w:ind w:left="1134" w:right="282" w:hanging="1134"/>
        <w:rPr>
          <w:rFonts w:ascii="Times New Roman" w:hAnsi="Times New Roman"/>
        </w:rPr>
      </w:pPr>
      <w:r w:rsidRPr="00A8319C">
        <w:rPr>
          <w:rFonts w:ascii="Times New Roman" w:hAnsi="Times New Roman"/>
          <w:b/>
        </w:rPr>
        <w:t>Figure</w:t>
      </w:r>
      <w:r w:rsidRPr="00A8319C">
        <w:rPr>
          <w:rFonts w:ascii="Times New Roman" w:hAnsi="Times New Roman"/>
        </w:rPr>
        <w:t xml:space="preserve"> </w:t>
      </w:r>
      <w:r w:rsidRPr="00A8319C">
        <w:rPr>
          <w:rFonts w:ascii="Times New Roman" w:hAnsi="Times New Roman"/>
          <w:b/>
        </w:rPr>
        <w:t>S</w:t>
      </w:r>
      <w:r w:rsidRPr="00A8319C">
        <w:rPr>
          <w:rFonts w:ascii="Times New Roman" w:hAnsi="Times New Roman"/>
          <w:b/>
        </w:rPr>
        <w:fldChar w:fldCharType="begin"/>
      </w:r>
      <w:r w:rsidRPr="00A8319C">
        <w:rPr>
          <w:rFonts w:ascii="Times New Roman" w:hAnsi="Times New Roman"/>
          <w:b/>
        </w:rPr>
        <w:instrText xml:space="preserve"> AUTONUM  \* Arabic </w:instrText>
      </w:r>
      <w:r w:rsidRPr="00A8319C">
        <w:rPr>
          <w:rFonts w:ascii="Times New Roman" w:hAnsi="Times New Roman"/>
          <w:b/>
        </w:rPr>
        <w:fldChar w:fldCharType="end"/>
      </w:r>
      <w:r w:rsidRPr="00A8319C">
        <w:rPr>
          <w:rFonts w:ascii="Times New Roman" w:hAnsi="Times New Roman"/>
        </w:rPr>
        <w:tab/>
      </w:r>
      <w:r>
        <w:rPr>
          <w:rFonts w:ascii="Times New Roman" w:hAnsi="Times New Roman"/>
        </w:rPr>
        <w:t xml:space="preserve">Reduced magnetization curves in the 2-7 K and 1-7 T region for compound </w:t>
      </w:r>
      <w:r w:rsidRPr="00A8319C">
        <w:rPr>
          <w:rFonts w:ascii="Times New Roman" w:hAnsi="Times New Roman"/>
          <w:b/>
        </w:rPr>
        <w:t>2</w:t>
      </w:r>
      <w:r>
        <w:rPr>
          <w:rFonts w:ascii="Times New Roman" w:hAnsi="Times New Roman"/>
        </w:rPr>
        <w:t>.</w:t>
      </w:r>
    </w:p>
    <w:p w14:paraId="7942AEA4" w14:textId="4DD84B60" w:rsidR="00226AAD" w:rsidRDefault="00226AAD">
      <w:pPr>
        <w:spacing w:after="160" w:line="259" w:lineRule="auto"/>
        <w:jc w:val="left"/>
        <w:rPr>
          <w:lang w:eastAsia="es-ES"/>
        </w:rPr>
      </w:pPr>
      <w:r>
        <w:rPr>
          <w:lang w:eastAsia="es-ES"/>
        </w:rPr>
        <w:br w:type="page"/>
      </w:r>
    </w:p>
    <w:p w14:paraId="6B753218" w14:textId="5113BC97" w:rsidR="00226AAD" w:rsidRDefault="00226AAD" w:rsidP="00226AAD">
      <w:pPr>
        <w:jc w:val="left"/>
        <w:rPr>
          <w:rFonts w:ascii="Times New Roman" w:hAnsi="Times New Roman"/>
          <w:b/>
          <w:sz w:val="24"/>
          <w:szCs w:val="24"/>
          <w:lang w:val="en-US"/>
        </w:rPr>
      </w:pPr>
      <w:r w:rsidRPr="00DF487A">
        <w:rPr>
          <w:rFonts w:ascii="Times New Roman" w:hAnsi="Times New Roman"/>
          <w:b/>
          <w:sz w:val="24"/>
          <w:szCs w:val="24"/>
          <w:lang w:val="en-US"/>
        </w:rPr>
        <w:lastRenderedPageBreak/>
        <w:t>S</w:t>
      </w:r>
      <w:r w:rsidR="000E44C3">
        <w:rPr>
          <w:rFonts w:ascii="Times New Roman" w:hAnsi="Times New Roman"/>
          <w:b/>
          <w:sz w:val="24"/>
          <w:szCs w:val="24"/>
          <w:lang w:val="en-US"/>
        </w:rPr>
        <w:t>6</w:t>
      </w:r>
      <w:r w:rsidRPr="00DF487A">
        <w:rPr>
          <w:rFonts w:ascii="Times New Roman" w:hAnsi="Times New Roman"/>
          <w:b/>
          <w:sz w:val="24"/>
          <w:szCs w:val="24"/>
          <w:lang w:val="en-US"/>
        </w:rPr>
        <w:t xml:space="preserve">. </w:t>
      </w:r>
      <w:r>
        <w:rPr>
          <w:rFonts w:ascii="Times New Roman" w:hAnsi="Times New Roman"/>
          <w:b/>
          <w:sz w:val="24"/>
          <w:szCs w:val="24"/>
          <w:lang w:val="en-US"/>
        </w:rPr>
        <w:t>DFT-Broken symmetry calculations on compound 1.</w:t>
      </w:r>
    </w:p>
    <w:p w14:paraId="4A7451DC" w14:textId="77777777" w:rsidR="00226AAD" w:rsidRPr="00226AAD" w:rsidRDefault="00226AAD" w:rsidP="00CA2B10">
      <w:pPr>
        <w:jc w:val="center"/>
        <w:rPr>
          <w:lang w:val="en-US" w:eastAsia="es-ES"/>
        </w:rPr>
      </w:pPr>
    </w:p>
    <w:p w14:paraId="6108458D" w14:textId="4580D82A" w:rsidR="00CA2B10" w:rsidRDefault="001F7C0D" w:rsidP="00CA2B10">
      <w:pPr>
        <w:jc w:val="center"/>
        <w:rPr>
          <w:lang w:eastAsia="es-ES"/>
        </w:rPr>
      </w:pPr>
      <w:r>
        <w:rPr>
          <w:noProof/>
          <w:lang w:val="es-ES" w:eastAsia="es-ES"/>
        </w:rPr>
        <w:drawing>
          <wp:inline distT="0" distB="0" distL="0" distR="0" wp14:anchorId="7AF1A017" wp14:editId="36257815">
            <wp:extent cx="4066540" cy="270752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ureS_SpinDensity_Compound1.tif"/>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069719" cy="2709636"/>
                    </a:xfrm>
                    <a:prstGeom prst="rect">
                      <a:avLst/>
                    </a:prstGeom>
                  </pic:spPr>
                </pic:pic>
              </a:graphicData>
            </a:graphic>
          </wp:inline>
        </w:drawing>
      </w:r>
    </w:p>
    <w:p w14:paraId="156128D6" w14:textId="37D9F894" w:rsidR="00CA2B10" w:rsidRDefault="00CA2B10" w:rsidP="00CA2B10">
      <w:pPr>
        <w:spacing w:after="0"/>
        <w:ind w:left="1560" w:right="282" w:hanging="1276"/>
        <w:rPr>
          <w:rFonts w:ascii="Times New Roman" w:hAnsi="Times New Roman"/>
          <w:bCs/>
          <w:lang w:val="en-US"/>
        </w:rPr>
      </w:pPr>
      <w:r w:rsidRPr="00263C2E">
        <w:rPr>
          <w:rFonts w:ascii="Times New Roman" w:eastAsia="Times New Roman" w:hAnsi="Times New Roman"/>
          <w:b/>
          <w:szCs w:val="24"/>
        </w:rPr>
        <w:t xml:space="preserve">Figure </w:t>
      </w:r>
      <w:r w:rsidRPr="00263C2E">
        <w:rPr>
          <w:rFonts w:ascii="Times New Roman" w:hAnsi="Times New Roman"/>
          <w:b/>
        </w:rPr>
        <w:t>S</w:t>
      </w:r>
      <w:r w:rsidRPr="00263C2E">
        <w:rPr>
          <w:rFonts w:ascii="Times New Roman" w:hAnsi="Times New Roman"/>
          <w:b/>
        </w:rPr>
        <w:fldChar w:fldCharType="begin"/>
      </w:r>
      <w:r w:rsidRPr="00263C2E">
        <w:rPr>
          <w:rFonts w:ascii="Times New Roman" w:hAnsi="Times New Roman"/>
          <w:b/>
        </w:rPr>
        <w:instrText xml:space="preserve"> AUTONUM  \* Arabic </w:instrText>
      </w:r>
      <w:r w:rsidRPr="00263C2E">
        <w:rPr>
          <w:rFonts w:ascii="Times New Roman" w:hAnsi="Times New Roman"/>
          <w:b/>
        </w:rPr>
        <w:fldChar w:fldCharType="end"/>
      </w:r>
      <w:r w:rsidRPr="00263C2E">
        <w:rPr>
          <w:rFonts w:ascii="Times New Roman" w:eastAsia="Times New Roman" w:hAnsi="Times New Roman"/>
          <w:szCs w:val="24"/>
        </w:rPr>
        <w:tab/>
      </w:r>
      <w:r w:rsidR="00513E92">
        <w:rPr>
          <w:rFonts w:ascii="Times New Roman" w:hAnsi="Times New Roman"/>
        </w:rPr>
        <w:t xml:space="preserve">Calculated spin density distributions for suitable dimeric models of high (S = </w:t>
      </w:r>
      <w:r w:rsidR="001F7C0D">
        <w:rPr>
          <w:rFonts w:ascii="Times New Roman" w:hAnsi="Times New Roman"/>
        </w:rPr>
        <w:t>2</w:t>
      </w:r>
      <w:r w:rsidR="00513E92">
        <w:rPr>
          <w:rFonts w:ascii="Times New Roman" w:hAnsi="Times New Roman"/>
        </w:rPr>
        <w:t xml:space="preserve">) and low (S = 0) spin states of compound </w:t>
      </w:r>
      <w:r w:rsidR="00513E92" w:rsidRPr="00B957A9">
        <w:rPr>
          <w:rFonts w:ascii="Times New Roman" w:hAnsi="Times New Roman"/>
          <w:b/>
        </w:rPr>
        <w:t>1</w:t>
      </w:r>
      <w:r>
        <w:rPr>
          <w:rFonts w:ascii="Times New Roman" w:hAnsi="Times New Roman"/>
        </w:rPr>
        <w:t>.</w:t>
      </w:r>
    </w:p>
    <w:p w14:paraId="688B540C" w14:textId="37536357" w:rsidR="00CA2B10" w:rsidRDefault="00CA2B10" w:rsidP="00476367">
      <w:pPr>
        <w:rPr>
          <w:lang w:val="en-US"/>
        </w:rPr>
      </w:pPr>
    </w:p>
    <w:p w14:paraId="22D4D30E" w14:textId="59B1962D" w:rsidR="00476367" w:rsidRDefault="00476367">
      <w:pPr>
        <w:spacing w:after="160" w:line="259" w:lineRule="auto"/>
        <w:jc w:val="left"/>
        <w:rPr>
          <w:lang w:eastAsia="es-ES"/>
        </w:rPr>
      </w:pPr>
      <w:r>
        <w:rPr>
          <w:lang w:eastAsia="es-ES"/>
        </w:rPr>
        <w:br w:type="page"/>
      </w:r>
    </w:p>
    <w:p w14:paraId="59EFCC96" w14:textId="1DA27FDC" w:rsidR="00B33B7D" w:rsidRDefault="00B33B7D" w:rsidP="00B33B7D">
      <w:pPr>
        <w:spacing w:after="160" w:line="259" w:lineRule="auto"/>
        <w:jc w:val="left"/>
        <w:rPr>
          <w:rFonts w:ascii="Times New Roman" w:hAnsi="Times New Roman"/>
          <w:b/>
          <w:sz w:val="24"/>
          <w:szCs w:val="24"/>
          <w:lang w:val="en-US"/>
        </w:rPr>
      </w:pPr>
      <w:r w:rsidRPr="00DF487A">
        <w:rPr>
          <w:rFonts w:ascii="Times New Roman" w:hAnsi="Times New Roman"/>
          <w:b/>
          <w:sz w:val="24"/>
          <w:szCs w:val="24"/>
          <w:lang w:val="en-US"/>
        </w:rPr>
        <w:lastRenderedPageBreak/>
        <w:t>S</w:t>
      </w:r>
      <w:r w:rsidR="000E44C3">
        <w:rPr>
          <w:rFonts w:ascii="Times New Roman" w:hAnsi="Times New Roman"/>
          <w:b/>
          <w:sz w:val="24"/>
          <w:szCs w:val="24"/>
          <w:lang w:val="en-US"/>
        </w:rPr>
        <w:t>7</w:t>
      </w:r>
      <w:r w:rsidRPr="00DF487A">
        <w:rPr>
          <w:rFonts w:ascii="Times New Roman" w:hAnsi="Times New Roman"/>
          <w:b/>
          <w:sz w:val="24"/>
          <w:szCs w:val="24"/>
          <w:lang w:val="en-US"/>
        </w:rPr>
        <w:t xml:space="preserve">. </w:t>
      </w:r>
      <w:r>
        <w:rPr>
          <w:rFonts w:ascii="Times New Roman" w:hAnsi="Times New Roman"/>
          <w:b/>
          <w:sz w:val="24"/>
          <w:szCs w:val="24"/>
          <w:lang w:val="en-US"/>
        </w:rPr>
        <w:t>CASSCF/NEVPT2/QPDT calculation results for compounds 1 and 2.</w:t>
      </w:r>
    </w:p>
    <w:p w14:paraId="5ACFC7EF" w14:textId="7F566A2B" w:rsidR="00D0579B" w:rsidRDefault="00D0579B" w:rsidP="00D0579B">
      <w:pPr>
        <w:rPr>
          <w:lang w:val="en-US"/>
        </w:rPr>
      </w:pPr>
    </w:p>
    <w:p w14:paraId="186631A4" w14:textId="36011151" w:rsidR="002D1CCC" w:rsidRPr="00CD4ED9" w:rsidRDefault="002D1CCC" w:rsidP="005D7924">
      <w:pPr>
        <w:pStyle w:val="00-Sonia-Tabla-justificado"/>
        <w:ind w:left="993" w:hanging="993"/>
        <w:rPr>
          <w:lang w:val="en-GB"/>
        </w:rPr>
      </w:pPr>
      <w:r>
        <w:rPr>
          <w:b/>
          <w:lang w:val="en-GB"/>
        </w:rPr>
        <w:t>Table S</w:t>
      </w:r>
      <w:r w:rsidR="002526FA">
        <w:rPr>
          <w:b/>
          <w:lang w:val="en-GB"/>
        </w:rPr>
        <w:t>5</w:t>
      </w:r>
      <w:r w:rsidRPr="00CD4ED9">
        <w:rPr>
          <w:b/>
          <w:lang w:val="en-GB"/>
        </w:rPr>
        <w:t>.</w:t>
      </w:r>
      <w:r w:rsidRPr="00CD4ED9">
        <w:rPr>
          <w:lang w:val="en-GB"/>
        </w:rPr>
        <w:t xml:space="preserve"> </w:t>
      </w:r>
      <w:r w:rsidR="005D7924">
        <w:rPr>
          <w:lang w:val="en-GB"/>
        </w:rPr>
        <w:tab/>
      </w:r>
      <w:r w:rsidRPr="002D1CCC">
        <w:rPr>
          <w:rFonts w:eastAsiaTheme="minorHAnsi"/>
          <w:lang w:val="en-US"/>
        </w:rPr>
        <w:t>Calculated CAS(8,5)/NEVPT2 transition energies and SOC splitting of the ground state for the</w:t>
      </w:r>
      <w:r>
        <w:rPr>
          <w:rFonts w:eastAsiaTheme="minorHAnsi"/>
          <w:lang w:val="en-US"/>
        </w:rPr>
        <w:t xml:space="preserve"> model </w:t>
      </w:r>
      <w:r w:rsidRPr="002D1CCC">
        <w:rPr>
          <w:rFonts w:eastAsia="Calibri"/>
          <w:lang w:val="en-GB"/>
        </w:rPr>
        <w:t xml:space="preserve">complex </w:t>
      </w:r>
      <w:r w:rsidR="0081634F">
        <w:rPr>
          <w:rFonts w:eastAsia="Calibri"/>
          <w:lang w:val="en-GB"/>
        </w:rPr>
        <w:t>of compound</w:t>
      </w:r>
      <w:r>
        <w:rPr>
          <w:rFonts w:eastAsia="Calibri"/>
          <w:lang w:val="en-GB"/>
        </w:rPr>
        <w:t xml:space="preserve"> </w:t>
      </w:r>
      <w:r w:rsidRPr="002D1CCC">
        <w:rPr>
          <w:rFonts w:eastAsia="Calibri"/>
          <w:b/>
          <w:bCs/>
          <w:lang w:val="en-GB"/>
        </w:rPr>
        <w:t>1</w:t>
      </w:r>
      <w:r>
        <w:rPr>
          <w:rStyle w:val="nada"/>
          <w:rFonts w:eastAsia="Calibri"/>
          <w:sz w:val="22"/>
          <w:szCs w:val="22"/>
          <w:lang w:val="en-GB"/>
        </w:rPr>
        <w:t>.</w:t>
      </w:r>
    </w:p>
    <w:tbl>
      <w:tblPr>
        <w:tblStyle w:val="Tablaconcuadrcula"/>
        <w:tblW w:w="0" w:type="auto"/>
        <w:tblLook w:val="04A0" w:firstRow="1" w:lastRow="0" w:firstColumn="1" w:lastColumn="0" w:noHBand="0" w:noVBand="1"/>
      </w:tblPr>
      <w:tblGrid>
        <w:gridCol w:w="2123"/>
        <w:gridCol w:w="2123"/>
        <w:gridCol w:w="2124"/>
        <w:gridCol w:w="2124"/>
      </w:tblGrid>
      <w:tr w:rsidR="002D1CCC" w14:paraId="65747227" w14:textId="77777777" w:rsidTr="002D1CCC">
        <w:tc>
          <w:tcPr>
            <w:tcW w:w="2123" w:type="dxa"/>
          </w:tcPr>
          <w:p w14:paraId="644056AF" w14:textId="7C1C9C39" w:rsidR="002D1CCC" w:rsidRDefault="002D1CCC" w:rsidP="002D1CCC">
            <w:pPr>
              <w:spacing w:after="160" w:line="259" w:lineRule="auto"/>
              <w:jc w:val="left"/>
              <w:rPr>
                <w:rFonts w:ascii="Times New Roman" w:hAnsi="Times New Roman"/>
                <w:b/>
                <w:sz w:val="24"/>
                <w:szCs w:val="24"/>
                <w:lang w:val="en-US"/>
              </w:rPr>
            </w:pPr>
            <w:r>
              <w:rPr>
                <w:rFonts w:ascii="Times New Roman" w:hAnsi="Times New Roman"/>
                <w:b/>
                <w:sz w:val="24"/>
                <w:szCs w:val="24"/>
                <w:lang w:val="en-US"/>
              </w:rPr>
              <w:t>Root</w:t>
            </w:r>
          </w:p>
        </w:tc>
        <w:tc>
          <w:tcPr>
            <w:tcW w:w="2123" w:type="dxa"/>
          </w:tcPr>
          <w:p w14:paraId="134A6ECA" w14:textId="64B200E2" w:rsidR="002D1CCC" w:rsidRDefault="002D1CCC" w:rsidP="002D1CCC">
            <w:pPr>
              <w:spacing w:after="160" w:line="259" w:lineRule="auto"/>
              <w:jc w:val="left"/>
              <w:rPr>
                <w:rFonts w:ascii="Times New Roman" w:hAnsi="Times New Roman"/>
                <w:b/>
                <w:sz w:val="24"/>
                <w:szCs w:val="24"/>
                <w:lang w:val="en-US"/>
              </w:rPr>
            </w:pPr>
            <w:r>
              <w:rPr>
                <w:rFonts w:ascii="Times New Roman" w:hAnsi="Times New Roman"/>
                <w:b/>
                <w:sz w:val="24"/>
                <w:szCs w:val="24"/>
                <w:lang w:val="en-US"/>
              </w:rPr>
              <w:t>Multiplicity</w:t>
            </w:r>
          </w:p>
        </w:tc>
        <w:tc>
          <w:tcPr>
            <w:tcW w:w="2124" w:type="dxa"/>
          </w:tcPr>
          <w:p w14:paraId="2988EE7C" w14:textId="5004F9BB" w:rsidR="002D1CCC" w:rsidRDefault="002D1CCC" w:rsidP="002D1CCC">
            <w:pPr>
              <w:spacing w:after="160" w:line="259" w:lineRule="auto"/>
              <w:jc w:val="left"/>
              <w:rPr>
                <w:rFonts w:ascii="Times New Roman" w:hAnsi="Times New Roman"/>
                <w:b/>
                <w:sz w:val="24"/>
                <w:szCs w:val="24"/>
                <w:lang w:val="en-US"/>
              </w:rPr>
            </w:pPr>
            <w:r>
              <w:rPr>
                <w:rFonts w:ascii="Times New Roman" w:hAnsi="Times New Roman"/>
                <w:b/>
                <w:sz w:val="24"/>
                <w:szCs w:val="24"/>
                <w:lang w:val="en-US"/>
              </w:rPr>
              <w:t>∆E (cm</w:t>
            </w:r>
            <w:r w:rsidRPr="002D1CCC">
              <w:rPr>
                <w:rFonts w:ascii="Times New Roman" w:hAnsi="Times New Roman"/>
                <w:b/>
                <w:sz w:val="24"/>
                <w:szCs w:val="24"/>
                <w:vertAlign w:val="superscript"/>
                <w:lang w:val="en-US"/>
              </w:rPr>
              <w:t>-1</w:t>
            </w:r>
            <w:r>
              <w:rPr>
                <w:rFonts w:ascii="Times New Roman" w:hAnsi="Times New Roman"/>
                <w:b/>
                <w:sz w:val="24"/>
                <w:szCs w:val="24"/>
                <w:lang w:val="en-US"/>
              </w:rPr>
              <w:t>)</w:t>
            </w:r>
          </w:p>
        </w:tc>
        <w:tc>
          <w:tcPr>
            <w:tcW w:w="2124" w:type="dxa"/>
          </w:tcPr>
          <w:p w14:paraId="0531E03F" w14:textId="2315B666" w:rsidR="002D1CCC" w:rsidRDefault="002D1CCC" w:rsidP="002D1CCC">
            <w:pPr>
              <w:spacing w:after="160" w:line="259" w:lineRule="auto"/>
              <w:jc w:val="left"/>
              <w:rPr>
                <w:rFonts w:ascii="Times New Roman" w:hAnsi="Times New Roman"/>
                <w:b/>
                <w:sz w:val="24"/>
                <w:szCs w:val="24"/>
                <w:lang w:val="en-US"/>
              </w:rPr>
            </w:pPr>
            <w:r>
              <w:rPr>
                <w:rFonts w:ascii="Times New Roman" w:hAnsi="Times New Roman"/>
                <w:b/>
                <w:sz w:val="24"/>
                <w:szCs w:val="24"/>
                <w:lang w:val="en-US"/>
              </w:rPr>
              <w:t>∆E</w:t>
            </w:r>
            <w:r w:rsidR="0081634F" w:rsidRPr="0081634F">
              <w:rPr>
                <w:rFonts w:ascii="Times New Roman" w:hAnsi="Times New Roman"/>
                <w:b/>
                <w:sz w:val="24"/>
                <w:szCs w:val="24"/>
                <w:vertAlign w:val="superscript"/>
                <w:lang w:val="en-US"/>
              </w:rPr>
              <w:t>SOC</w:t>
            </w:r>
            <w:r>
              <w:rPr>
                <w:rFonts w:ascii="Times New Roman" w:hAnsi="Times New Roman"/>
                <w:b/>
                <w:sz w:val="24"/>
                <w:szCs w:val="24"/>
                <w:lang w:val="en-US"/>
              </w:rPr>
              <w:t xml:space="preserve"> (cm</w:t>
            </w:r>
            <w:r w:rsidRPr="002D1CCC">
              <w:rPr>
                <w:rFonts w:ascii="Times New Roman" w:hAnsi="Times New Roman"/>
                <w:b/>
                <w:sz w:val="24"/>
                <w:szCs w:val="24"/>
                <w:vertAlign w:val="superscript"/>
                <w:lang w:val="en-US"/>
              </w:rPr>
              <w:t>-1</w:t>
            </w:r>
            <w:r>
              <w:rPr>
                <w:rFonts w:ascii="Times New Roman" w:hAnsi="Times New Roman"/>
                <w:b/>
                <w:sz w:val="24"/>
                <w:szCs w:val="24"/>
                <w:lang w:val="en-US"/>
              </w:rPr>
              <w:t>)</w:t>
            </w:r>
          </w:p>
        </w:tc>
      </w:tr>
      <w:tr w:rsidR="00B730DA" w14:paraId="369348D7" w14:textId="77777777" w:rsidTr="002D1CCC">
        <w:tc>
          <w:tcPr>
            <w:tcW w:w="2123" w:type="dxa"/>
          </w:tcPr>
          <w:p w14:paraId="3F4C34E2" w14:textId="61B3B1BE" w:rsidR="00B730DA" w:rsidRPr="00B730DA" w:rsidRDefault="00B730DA" w:rsidP="00B730DA">
            <w:pPr>
              <w:spacing w:after="160" w:line="259" w:lineRule="auto"/>
              <w:jc w:val="left"/>
              <w:rPr>
                <w:rFonts w:ascii="Times New Roman" w:hAnsi="Times New Roman"/>
                <w:sz w:val="24"/>
                <w:szCs w:val="24"/>
                <w:lang w:val="en-US"/>
              </w:rPr>
            </w:pPr>
            <w:r w:rsidRPr="00B730DA">
              <w:rPr>
                <w:rFonts w:ascii="Times New Roman" w:hAnsi="Times New Roman"/>
                <w:sz w:val="24"/>
              </w:rPr>
              <w:t>1</w:t>
            </w:r>
          </w:p>
        </w:tc>
        <w:tc>
          <w:tcPr>
            <w:tcW w:w="2123" w:type="dxa"/>
          </w:tcPr>
          <w:p w14:paraId="69959F76" w14:textId="45B6BD89" w:rsidR="00B730DA" w:rsidRPr="00B730DA" w:rsidRDefault="00B730DA" w:rsidP="00B730DA">
            <w:pPr>
              <w:spacing w:after="160" w:line="259" w:lineRule="auto"/>
              <w:jc w:val="left"/>
              <w:rPr>
                <w:rFonts w:ascii="Times New Roman" w:hAnsi="Times New Roman"/>
                <w:sz w:val="24"/>
                <w:szCs w:val="24"/>
                <w:lang w:val="en-US"/>
              </w:rPr>
            </w:pPr>
            <w:r w:rsidRPr="00B730DA">
              <w:rPr>
                <w:rFonts w:ascii="Times New Roman" w:hAnsi="Times New Roman"/>
                <w:sz w:val="24"/>
              </w:rPr>
              <w:t>3</w:t>
            </w:r>
          </w:p>
        </w:tc>
        <w:tc>
          <w:tcPr>
            <w:tcW w:w="2124" w:type="dxa"/>
          </w:tcPr>
          <w:p w14:paraId="2C135825" w14:textId="2B814BD0" w:rsidR="00B730DA" w:rsidRPr="00B730DA" w:rsidRDefault="00B730DA" w:rsidP="00B730DA">
            <w:pPr>
              <w:spacing w:after="160" w:line="259" w:lineRule="auto"/>
              <w:jc w:val="left"/>
              <w:rPr>
                <w:rFonts w:ascii="Times New Roman" w:hAnsi="Times New Roman"/>
                <w:sz w:val="24"/>
                <w:szCs w:val="24"/>
                <w:lang w:val="en-US"/>
              </w:rPr>
            </w:pPr>
            <w:r>
              <w:rPr>
                <w:rFonts w:ascii="Times New Roman" w:hAnsi="Times New Roman"/>
                <w:sz w:val="24"/>
                <w:szCs w:val="24"/>
              </w:rPr>
              <w:t>7</w:t>
            </w:r>
            <w:r w:rsidRPr="00B730DA">
              <w:rPr>
                <w:rFonts w:ascii="Times New Roman" w:hAnsi="Times New Roman"/>
                <w:sz w:val="24"/>
                <w:szCs w:val="24"/>
              </w:rPr>
              <w:t>001</w:t>
            </w:r>
            <w:r>
              <w:rPr>
                <w:rFonts w:ascii="Times New Roman" w:hAnsi="Times New Roman"/>
                <w:sz w:val="24"/>
                <w:szCs w:val="24"/>
              </w:rPr>
              <w:t>.</w:t>
            </w:r>
            <w:r w:rsidRPr="00B730DA">
              <w:rPr>
                <w:rFonts w:ascii="Times New Roman" w:hAnsi="Times New Roman"/>
                <w:sz w:val="24"/>
                <w:szCs w:val="24"/>
              </w:rPr>
              <w:t>3</w:t>
            </w:r>
          </w:p>
        </w:tc>
        <w:tc>
          <w:tcPr>
            <w:tcW w:w="2124" w:type="dxa"/>
          </w:tcPr>
          <w:p w14:paraId="7D295AF4" w14:textId="01705FAE" w:rsidR="00B730DA" w:rsidRPr="0081634F" w:rsidRDefault="00870221" w:rsidP="00B730DA">
            <w:pPr>
              <w:spacing w:after="160" w:line="259" w:lineRule="auto"/>
              <w:jc w:val="left"/>
              <w:rPr>
                <w:rFonts w:ascii="Times New Roman" w:hAnsi="Times New Roman"/>
                <w:sz w:val="24"/>
                <w:szCs w:val="24"/>
                <w:lang w:val="en-US"/>
              </w:rPr>
            </w:pPr>
            <w:r w:rsidRPr="0081634F">
              <w:rPr>
                <w:rFonts w:ascii="Times New Roman" w:hAnsi="Times New Roman"/>
                <w:sz w:val="24"/>
                <w:szCs w:val="24"/>
                <w:lang w:val="en-US"/>
              </w:rPr>
              <w:t xml:space="preserve">0, </w:t>
            </w:r>
            <w:r>
              <w:rPr>
                <w:rFonts w:ascii="Times New Roman" w:hAnsi="Times New Roman"/>
                <w:sz w:val="24"/>
                <w:szCs w:val="24"/>
                <w:lang w:val="en-US"/>
              </w:rPr>
              <w:t>4.5, 4.7</w:t>
            </w:r>
          </w:p>
        </w:tc>
      </w:tr>
      <w:tr w:rsidR="00870221" w14:paraId="763016BA" w14:textId="77777777" w:rsidTr="002D1CCC">
        <w:tc>
          <w:tcPr>
            <w:tcW w:w="2123" w:type="dxa"/>
          </w:tcPr>
          <w:p w14:paraId="4B5E1FDE" w14:textId="0E91FFBF"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2</w:t>
            </w:r>
          </w:p>
        </w:tc>
        <w:tc>
          <w:tcPr>
            <w:tcW w:w="2123" w:type="dxa"/>
          </w:tcPr>
          <w:p w14:paraId="74F97797" w14:textId="120D0719"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3</w:t>
            </w:r>
          </w:p>
        </w:tc>
        <w:tc>
          <w:tcPr>
            <w:tcW w:w="2124" w:type="dxa"/>
          </w:tcPr>
          <w:p w14:paraId="216DC3EF" w14:textId="72CECD2E" w:rsidR="00870221" w:rsidRPr="00B730DA" w:rsidRDefault="00870221" w:rsidP="00870221">
            <w:pPr>
              <w:spacing w:after="160" w:line="259" w:lineRule="auto"/>
              <w:jc w:val="left"/>
              <w:rPr>
                <w:rFonts w:ascii="Times New Roman" w:hAnsi="Times New Roman"/>
                <w:sz w:val="24"/>
                <w:szCs w:val="24"/>
                <w:lang w:val="en-US"/>
              </w:rPr>
            </w:pPr>
            <w:r>
              <w:rPr>
                <w:rFonts w:ascii="Times New Roman" w:hAnsi="Times New Roman"/>
                <w:sz w:val="24"/>
                <w:szCs w:val="24"/>
              </w:rPr>
              <w:t>10</w:t>
            </w:r>
            <w:r w:rsidRPr="00B730DA">
              <w:rPr>
                <w:rFonts w:ascii="Times New Roman" w:hAnsi="Times New Roman"/>
                <w:sz w:val="24"/>
                <w:szCs w:val="24"/>
              </w:rPr>
              <w:t>727</w:t>
            </w:r>
            <w:r>
              <w:rPr>
                <w:rFonts w:ascii="Times New Roman" w:hAnsi="Times New Roman"/>
                <w:sz w:val="24"/>
                <w:szCs w:val="24"/>
              </w:rPr>
              <w:t>.</w:t>
            </w:r>
            <w:r w:rsidRPr="00B730DA">
              <w:rPr>
                <w:rFonts w:ascii="Times New Roman" w:hAnsi="Times New Roman"/>
                <w:sz w:val="24"/>
                <w:szCs w:val="24"/>
              </w:rPr>
              <w:t>9</w:t>
            </w:r>
          </w:p>
        </w:tc>
        <w:tc>
          <w:tcPr>
            <w:tcW w:w="2124" w:type="dxa"/>
          </w:tcPr>
          <w:p w14:paraId="0B0266D8" w14:textId="69452B1E" w:rsidR="00870221" w:rsidRPr="0081634F" w:rsidRDefault="00870221" w:rsidP="00870221">
            <w:pPr>
              <w:spacing w:after="160" w:line="259" w:lineRule="auto"/>
              <w:jc w:val="left"/>
              <w:rPr>
                <w:rFonts w:ascii="Times New Roman" w:hAnsi="Times New Roman"/>
                <w:sz w:val="24"/>
                <w:szCs w:val="24"/>
                <w:lang w:val="en-US"/>
              </w:rPr>
            </w:pPr>
          </w:p>
        </w:tc>
      </w:tr>
      <w:tr w:rsidR="00870221" w14:paraId="717CD386" w14:textId="77777777" w:rsidTr="002D1CCC">
        <w:tc>
          <w:tcPr>
            <w:tcW w:w="2123" w:type="dxa"/>
          </w:tcPr>
          <w:p w14:paraId="70B0E383" w14:textId="18D61337"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3</w:t>
            </w:r>
          </w:p>
        </w:tc>
        <w:tc>
          <w:tcPr>
            <w:tcW w:w="2123" w:type="dxa"/>
          </w:tcPr>
          <w:p w14:paraId="4D14FCB2" w14:textId="67ABE33E"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3</w:t>
            </w:r>
          </w:p>
        </w:tc>
        <w:tc>
          <w:tcPr>
            <w:tcW w:w="2124" w:type="dxa"/>
          </w:tcPr>
          <w:p w14:paraId="392F05EA" w14:textId="5E36CA72"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szCs w:val="24"/>
              </w:rPr>
              <w:t>10921</w:t>
            </w:r>
            <w:r>
              <w:rPr>
                <w:rFonts w:ascii="Times New Roman" w:hAnsi="Times New Roman"/>
                <w:sz w:val="24"/>
                <w:szCs w:val="24"/>
              </w:rPr>
              <w:t>.</w:t>
            </w:r>
            <w:r w:rsidRPr="00B730DA">
              <w:rPr>
                <w:rFonts w:ascii="Times New Roman" w:hAnsi="Times New Roman"/>
                <w:sz w:val="24"/>
                <w:szCs w:val="24"/>
              </w:rPr>
              <w:t>8</w:t>
            </w:r>
          </w:p>
        </w:tc>
        <w:tc>
          <w:tcPr>
            <w:tcW w:w="2124" w:type="dxa"/>
          </w:tcPr>
          <w:p w14:paraId="5C02C643" w14:textId="77777777" w:rsidR="00870221" w:rsidRPr="0081634F" w:rsidRDefault="00870221" w:rsidP="00870221">
            <w:pPr>
              <w:spacing w:after="160" w:line="259" w:lineRule="auto"/>
              <w:jc w:val="left"/>
              <w:rPr>
                <w:rFonts w:ascii="Times New Roman" w:hAnsi="Times New Roman"/>
                <w:sz w:val="24"/>
                <w:szCs w:val="24"/>
                <w:lang w:val="en-US"/>
              </w:rPr>
            </w:pPr>
          </w:p>
        </w:tc>
      </w:tr>
      <w:tr w:rsidR="00870221" w14:paraId="129162F1" w14:textId="77777777" w:rsidTr="002D1CCC">
        <w:tc>
          <w:tcPr>
            <w:tcW w:w="2123" w:type="dxa"/>
          </w:tcPr>
          <w:p w14:paraId="403AAFEA" w14:textId="4839BF8D"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0</w:t>
            </w:r>
          </w:p>
        </w:tc>
        <w:tc>
          <w:tcPr>
            <w:tcW w:w="2123" w:type="dxa"/>
          </w:tcPr>
          <w:p w14:paraId="267B75C2" w14:textId="6A7671FE"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1</w:t>
            </w:r>
          </w:p>
        </w:tc>
        <w:tc>
          <w:tcPr>
            <w:tcW w:w="2124" w:type="dxa"/>
          </w:tcPr>
          <w:p w14:paraId="69614D78" w14:textId="0CD86B46"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szCs w:val="24"/>
              </w:rPr>
              <w:t>13764</w:t>
            </w:r>
            <w:r>
              <w:rPr>
                <w:rFonts w:ascii="Times New Roman" w:hAnsi="Times New Roman"/>
                <w:sz w:val="24"/>
                <w:szCs w:val="24"/>
              </w:rPr>
              <w:t>.</w:t>
            </w:r>
            <w:r w:rsidRPr="00B730DA">
              <w:rPr>
                <w:rFonts w:ascii="Times New Roman" w:hAnsi="Times New Roman"/>
                <w:sz w:val="24"/>
                <w:szCs w:val="24"/>
              </w:rPr>
              <w:t>3</w:t>
            </w:r>
          </w:p>
        </w:tc>
        <w:tc>
          <w:tcPr>
            <w:tcW w:w="2124" w:type="dxa"/>
          </w:tcPr>
          <w:p w14:paraId="54E5E50F" w14:textId="77777777" w:rsidR="00870221" w:rsidRPr="0081634F" w:rsidRDefault="00870221" w:rsidP="00870221">
            <w:pPr>
              <w:spacing w:after="160" w:line="259" w:lineRule="auto"/>
              <w:jc w:val="left"/>
              <w:rPr>
                <w:rFonts w:ascii="Times New Roman" w:hAnsi="Times New Roman"/>
                <w:sz w:val="24"/>
                <w:szCs w:val="24"/>
                <w:lang w:val="en-US"/>
              </w:rPr>
            </w:pPr>
          </w:p>
        </w:tc>
      </w:tr>
      <w:tr w:rsidR="00870221" w14:paraId="69E3B109" w14:textId="77777777" w:rsidTr="002D1CCC">
        <w:tc>
          <w:tcPr>
            <w:tcW w:w="2123" w:type="dxa"/>
          </w:tcPr>
          <w:p w14:paraId="392C9B4D" w14:textId="5CFFFB15"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1</w:t>
            </w:r>
          </w:p>
        </w:tc>
        <w:tc>
          <w:tcPr>
            <w:tcW w:w="2123" w:type="dxa"/>
          </w:tcPr>
          <w:p w14:paraId="7F4EB595" w14:textId="63503E5A"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1</w:t>
            </w:r>
          </w:p>
        </w:tc>
        <w:tc>
          <w:tcPr>
            <w:tcW w:w="2124" w:type="dxa"/>
          </w:tcPr>
          <w:p w14:paraId="09990274" w14:textId="173F3697"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szCs w:val="24"/>
              </w:rPr>
              <w:t>16008</w:t>
            </w:r>
            <w:r>
              <w:rPr>
                <w:rFonts w:ascii="Times New Roman" w:hAnsi="Times New Roman"/>
                <w:sz w:val="24"/>
                <w:szCs w:val="24"/>
              </w:rPr>
              <w:t>.</w:t>
            </w:r>
            <w:r w:rsidRPr="00B730DA">
              <w:rPr>
                <w:rFonts w:ascii="Times New Roman" w:hAnsi="Times New Roman"/>
                <w:sz w:val="24"/>
                <w:szCs w:val="24"/>
              </w:rPr>
              <w:t>3</w:t>
            </w:r>
          </w:p>
        </w:tc>
        <w:tc>
          <w:tcPr>
            <w:tcW w:w="2124" w:type="dxa"/>
          </w:tcPr>
          <w:p w14:paraId="4DFFD037" w14:textId="77777777" w:rsidR="00870221" w:rsidRPr="0081634F" w:rsidRDefault="00870221" w:rsidP="00870221">
            <w:pPr>
              <w:spacing w:after="160" w:line="259" w:lineRule="auto"/>
              <w:jc w:val="left"/>
              <w:rPr>
                <w:rFonts w:ascii="Times New Roman" w:hAnsi="Times New Roman"/>
                <w:sz w:val="24"/>
                <w:szCs w:val="24"/>
                <w:lang w:val="en-US"/>
              </w:rPr>
            </w:pPr>
          </w:p>
        </w:tc>
      </w:tr>
      <w:tr w:rsidR="00870221" w14:paraId="521D4B62" w14:textId="77777777" w:rsidTr="002D1CCC">
        <w:tc>
          <w:tcPr>
            <w:tcW w:w="2123" w:type="dxa"/>
          </w:tcPr>
          <w:p w14:paraId="0FDB4D33" w14:textId="1874E7DA"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5</w:t>
            </w:r>
          </w:p>
        </w:tc>
        <w:tc>
          <w:tcPr>
            <w:tcW w:w="2123" w:type="dxa"/>
          </w:tcPr>
          <w:p w14:paraId="6B2D4C35" w14:textId="57EF51E9"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3</w:t>
            </w:r>
          </w:p>
        </w:tc>
        <w:tc>
          <w:tcPr>
            <w:tcW w:w="2124" w:type="dxa"/>
          </w:tcPr>
          <w:p w14:paraId="43D16D50" w14:textId="6F1F47EC"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szCs w:val="24"/>
              </w:rPr>
              <w:t>16902</w:t>
            </w:r>
            <w:r>
              <w:rPr>
                <w:rFonts w:ascii="Times New Roman" w:hAnsi="Times New Roman"/>
                <w:sz w:val="24"/>
                <w:szCs w:val="24"/>
              </w:rPr>
              <w:t>.</w:t>
            </w:r>
            <w:r w:rsidRPr="00B730DA">
              <w:rPr>
                <w:rFonts w:ascii="Times New Roman" w:hAnsi="Times New Roman"/>
                <w:sz w:val="24"/>
                <w:szCs w:val="24"/>
              </w:rPr>
              <w:t>6</w:t>
            </w:r>
          </w:p>
        </w:tc>
        <w:tc>
          <w:tcPr>
            <w:tcW w:w="2124" w:type="dxa"/>
          </w:tcPr>
          <w:p w14:paraId="545B6ACE" w14:textId="77777777" w:rsidR="00870221" w:rsidRPr="0081634F" w:rsidRDefault="00870221" w:rsidP="00870221">
            <w:pPr>
              <w:spacing w:after="160" w:line="259" w:lineRule="auto"/>
              <w:jc w:val="left"/>
              <w:rPr>
                <w:rFonts w:ascii="Times New Roman" w:hAnsi="Times New Roman"/>
                <w:sz w:val="24"/>
                <w:szCs w:val="24"/>
                <w:lang w:val="en-US"/>
              </w:rPr>
            </w:pPr>
          </w:p>
        </w:tc>
      </w:tr>
      <w:tr w:rsidR="00870221" w14:paraId="22E8A88F" w14:textId="77777777" w:rsidTr="002D1CCC">
        <w:tc>
          <w:tcPr>
            <w:tcW w:w="2123" w:type="dxa"/>
          </w:tcPr>
          <w:p w14:paraId="1AE115EE" w14:textId="13264EEF"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4</w:t>
            </w:r>
          </w:p>
        </w:tc>
        <w:tc>
          <w:tcPr>
            <w:tcW w:w="2123" w:type="dxa"/>
          </w:tcPr>
          <w:p w14:paraId="48130B99" w14:textId="3FAEE0E5"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3</w:t>
            </w:r>
          </w:p>
        </w:tc>
        <w:tc>
          <w:tcPr>
            <w:tcW w:w="2124" w:type="dxa"/>
          </w:tcPr>
          <w:p w14:paraId="1DB0D901" w14:textId="773FEB50"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szCs w:val="24"/>
              </w:rPr>
              <w:t>16929</w:t>
            </w:r>
            <w:r>
              <w:rPr>
                <w:rFonts w:ascii="Times New Roman" w:hAnsi="Times New Roman"/>
                <w:sz w:val="24"/>
                <w:szCs w:val="24"/>
              </w:rPr>
              <w:t>.</w:t>
            </w:r>
            <w:r w:rsidRPr="00B730DA">
              <w:rPr>
                <w:rFonts w:ascii="Times New Roman" w:hAnsi="Times New Roman"/>
                <w:sz w:val="24"/>
                <w:szCs w:val="24"/>
              </w:rPr>
              <w:t>8</w:t>
            </w:r>
          </w:p>
        </w:tc>
        <w:tc>
          <w:tcPr>
            <w:tcW w:w="2124" w:type="dxa"/>
          </w:tcPr>
          <w:p w14:paraId="2481CED6" w14:textId="77777777" w:rsidR="00870221" w:rsidRPr="0081634F" w:rsidRDefault="00870221" w:rsidP="00870221">
            <w:pPr>
              <w:spacing w:after="160" w:line="259" w:lineRule="auto"/>
              <w:jc w:val="left"/>
              <w:rPr>
                <w:rFonts w:ascii="Times New Roman" w:hAnsi="Times New Roman"/>
                <w:sz w:val="24"/>
                <w:szCs w:val="24"/>
                <w:lang w:val="en-US"/>
              </w:rPr>
            </w:pPr>
          </w:p>
        </w:tc>
      </w:tr>
      <w:tr w:rsidR="00870221" w14:paraId="16ECE6BE" w14:textId="77777777" w:rsidTr="002D1CCC">
        <w:tc>
          <w:tcPr>
            <w:tcW w:w="2123" w:type="dxa"/>
          </w:tcPr>
          <w:p w14:paraId="43A210B5" w14:textId="32F68244"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6</w:t>
            </w:r>
          </w:p>
        </w:tc>
        <w:tc>
          <w:tcPr>
            <w:tcW w:w="2123" w:type="dxa"/>
          </w:tcPr>
          <w:p w14:paraId="3B67D3A2" w14:textId="35F032B6"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3</w:t>
            </w:r>
          </w:p>
        </w:tc>
        <w:tc>
          <w:tcPr>
            <w:tcW w:w="2124" w:type="dxa"/>
          </w:tcPr>
          <w:p w14:paraId="192ECC90" w14:textId="4FE308F7"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szCs w:val="24"/>
              </w:rPr>
              <w:t>18337</w:t>
            </w:r>
            <w:r>
              <w:rPr>
                <w:rFonts w:ascii="Times New Roman" w:hAnsi="Times New Roman"/>
                <w:sz w:val="24"/>
                <w:szCs w:val="24"/>
              </w:rPr>
              <w:t>.</w:t>
            </w:r>
            <w:r w:rsidRPr="00B730DA">
              <w:rPr>
                <w:rFonts w:ascii="Times New Roman" w:hAnsi="Times New Roman"/>
                <w:sz w:val="24"/>
                <w:szCs w:val="24"/>
              </w:rPr>
              <w:t>7</w:t>
            </w:r>
          </w:p>
        </w:tc>
        <w:tc>
          <w:tcPr>
            <w:tcW w:w="2124" w:type="dxa"/>
          </w:tcPr>
          <w:p w14:paraId="336A7A91" w14:textId="77777777" w:rsidR="00870221" w:rsidRPr="0081634F" w:rsidRDefault="00870221" w:rsidP="00870221">
            <w:pPr>
              <w:spacing w:after="160" w:line="259" w:lineRule="auto"/>
              <w:jc w:val="left"/>
              <w:rPr>
                <w:rFonts w:ascii="Times New Roman" w:hAnsi="Times New Roman"/>
                <w:sz w:val="24"/>
                <w:szCs w:val="24"/>
                <w:lang w:val="en-US"/>
              </w:rPr>
            </w:pPr>
          </w:p>
        </w:tc>
      </w:tr>
      <w:tr w:rsidR="00870221" w14:paraId="0191E06D" w14:textId="77777777" w:rsidTr="002D1CCC">
        <w:tc>
          <w:tcPr>
            <w:tcW w:w="2123" w:type="dxa"/>
          </w:tcPr>
          <w:p w14:paraId="20D48966" w14:textId="5AD638F2"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2</w:t>
            </w:r>
          </w:p>
        </w:tc>
        <w:tc>
          <w:tcPr>
            <w:tcW w:w="2123" w:type="dxa"/>
          </w:tcPr>
          <w:p w14:paraId="14A7C07C" w14:textId="67538B08"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1</w:t>
            </w:r>
          </w:p>
        </w:tc>
        <w:tc>
          <w:tcPr>
            <w:tcW w:w="2124" w:type="dxa"/>
          </w:tcPr>
          <w:p w14:paraId="029011E5" w14:textId="2FAD756E"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szCs w:val="24"/>
              </w:rPr>
              <w:t>22703</w:t>
            </w:r>
            <w:r>
              <w:rPr>
                <w:rFonts w:ascii="Times New Roman" w:hAnsi="Times New Roman"/>
                <w:sz w:val="24"/>
                <w:szCs w:val="24"/>
              </w:rPr>
              <w:t>.</w:t>
            </w:r>
            <w:r w:rsidRPr="00B730DA">
              <w:rPr>
                <w:rFonts w:ascii="Times New Roman" w:hAnsi="Times New Roman"/>
                <w:sz w:val="24"/>
                <w:szCs w:val="24"/>
              </w:rPr>
              <w:t>9</w:t>
            </w:r>
          </w:p>
        </w:tc>
        <w:tc>
          <w:tcPr>
            <w:tcW w:w="2124" w:type="dxa"/>
          </w:tcPr>
          <w:p w14:paraId="6C0B1E2F" w14:textId="77777777" w:rsidR="00870221" w:rsidRPr="0081634F" w:rsidRDefault="00870221" w:rsidP="00870221">
            <w:pPr>
              <w:spacing w:after="160" w:line="259" w:lineRule="auto"/>
              <w:jc w:val="left"/>
              <w:rPr>
                <w:rFonts w:ascii="Times New Roman" w:hAnsi="Times New Roman"/>
                <w:sz w:val="24"/>
                <w:szCs w:val="24"/>
                <w:lang w:val="en-US"/>
              </w:rPr>
            </w:pPr>
          </w:p>
        </w:tc>
      </w:tr>
      <w:tr w:rsidR="00870221" w14:paraId="15C6CF44" w14:textId="77777777" w:rsidTr="002D1CCC">
        <w:tc>
          <w:tcPr>
            <w:tcW w:w="2123" w:type="dxa"/>
          </w:tcPr>
          <w:p w14:paraId="34D7097B" w14:textId="0B099A0F"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3</w:t>
            </w:r>
          </w:p>
        </w:tc>
        <w:tc>
          <w:tcPr>
            <w:tcW w:w="2123" w:type="dxa"/>
          </w:tcPr>
          <w:p w14:paraId="38938309" w14:textId="0A67F75C"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1</w:t>
            </w:r>
          </w:p>
        </w:tc>
        <w:tc>
          <w:tcPr>
            <w:tcW w:w="2124" w:type="dxa"/>
          </w:tcPr>
          <w:p w14:paraId="0E16C877" w14:textId="17513BAD"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szCs w:val="24"/>
              </w:rPr>
              <w:t>25609</w:t>
            </w:r>
            <w:r>
              <w:rPr>
                <w:rFonts w:ascii="Times New Roman" w:hAnsi="Times New Roman"/>
                <w:sz w:val="24"/>
                <w:szCs w:val="24"/>
              </w:rPr>
              <w:t>.</w:t>
            </w:r>
            <w:r w:rsidRPr="00B730DA">
              <w:rPr>
                <w:rFonts w:ascii="Times New Roman" w:hAnsi="Times New Roman"/>
                <w:sz w:val="24"/>
                <w:szCs w:val="24"/>
              </w:rPr>
              <w:t>6</w:t>
            </w:r>
          </w:p>
        </w:tc>
        <w:tc>
          <w:tcPr>
            <w:tcW w:w="2124" w:type="dxa"/>
          </w:tcPr>
          <w:p w14:paraId="1B1528B1" w14:textId="77777777" w:rsidR="00870221" w:rsidRPr="0081634F" w:rsidRDefault="00870221" w:rsidP="00870221">
            <w:pPr>
              <w:spacing w:after="160" w:line="259" w:lineRule="auto"/>
              <w:jc w:val="left"/>
              <w:rPr>
                <w:rFonts w:ascii="Times New Roman" w:hAnsi="Times New Roman"/>
                <w:sz w:val="24"/>
                <w:szCs w:val="24"/>
                <w:lang w:val="en-US"/>
              </w:rPr>
            </w:pPr>
          </w:p>
        </w:tc>
      </w:tr>
      <w:tr w:rsidR="00870221" w14:paraId="275077BA" w14:textId="77777777" w:rsidTr="002D1CCC">
        <w:tc>
          <w:tcPr>
            <w:tcW w:w="2123" w:type="dxa"/>
          </w:tcPr>
          <w:p w14:paraId="72A56DDB" w14:textId="518949F4"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4</w:t>
            </w:r>
          </w:p>
        </w:tc>
        <w:tc>
          <w:tcPr>
            <w:tcW w:w="2123" w:type="dxa"/>
          </w:tcPr>
          <w:p w14:paraId="4F746092" w14:textId="1AE70510"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1</w:t>
            </w:r>
          </w:p>
        </w:tc>
        <w:tc>
          <w:tcPr>
            <w:tcW w:w="2124" w:type="dxa"/>
          </w:tcPr>
          <w:p w14:paraId="3EA99E2D" w14:textId="016B46FE"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szCs w:val="24"/>
              </w:rPr>
              <w:t>25825</w:t>
            </w:r>
            <w:r>
              <w:rPr>
                <w:rFonts w:ascii="Times New Roman" w:hAnsi="Times New Roman"/>
                <w:sz w:val="24"/>
                <w:szCs w:val="24"/>
              </w:rPr>
              <w:t>.</w:t>
            </w:r>
            <w:r w:rsidRPr="00B730DA">
              <w:rPr>
                <w:rFonts w:ascii="Times New Roman" w:hAnsi="Times New Roman"/>
                <w:sz w:val="24"/>
                <w:szCs w:val="24"/>
              </w:rPr>
              <w:t>5</w:t>
            </w:r>
          </w:p>
        </w:tc>
        <w:tc>
          <w:tcPr>
            <w:tcW w:w="2124" w:type="dxa"/>
          </w:tcPr>
          <w:p w14:paraId="0C25F5B9" w14:textId="77777777" w:rsidR="00870221" w:rsidRPr="0081634F" w:rsidRDefault="00870221" w:rsidP="00870221">
            <w:pPr>
              <w:spacing w:after="160" w:line="259" w:lineRule="auto"/>
              <w:jc w:val="left"/>
              <w:rPr>
                <w:rFonts w:ascii="Times New Roman" w:hAnsi="Times New Roman"/>
                <w:sz w:val="24"/>
                <w:szCs w:val="24"/>
                <w:lang w:val="en-US"/>
              </w:rPr>
            </w:pPr>
          </w:p>
        </w:tc>
      </w:tr>
      <w:tr w:rsidR="00870221" w14:paraId="22C3C200" w14:textId="77777777" w:rsidTr="002D1CCC">
        <w:tc>
          <w:tcPr>
            <w:tcW w:w="2123" w:type="dxa"/>
          </w:tcPr>
          <w:p w14:paraId="290A5B20" w14:textId="2BB9EE1C"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7</w:t>
            </w:r>
          </w:p>
        </w:tc>
        <w:tc>
          <w:tcPr>
            <w:tcW w:w="2123" w:type="dxa"/>
          </w:tcPr>
          <w:p w14:paraId="0D56ABA0" w14:textId="16F083F6"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3</w:t>
            </w:r>
          </w:p>
        </w:tc>
        <w:tc>
          <w:tcPr>
            <w:tcW w:w="2124" w:type="dxa"/>
          </w:tcPr>
          <w:p w14:paraId="5102DA29" w14:textId="0C8BE5EC"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szCs w:val="24"/>
              </w:rPr>
              <w:t>27407</w:t>
            </w:r>
            <w:r>
              <w:rPr>
                <w:rFonts w:ascii="Times New Roman" w:hAnsi="Times New Roman"/>
                <w:sz w:val="24"/>
                <w:szCs w:val="24"/>
              </w:rPr>
              <w:t>.</w:t>
            </w:r>
            <w:r w:rsidRPr="00B730DA">
              <w:rPr>
                <w:rFonts w:ascii="Times New Roman" w:hAnsi="Times New Roman"/>
                <w:sz w:val="24"/>
                <w:szCs w:val="24"/>
              </w:rPr>
              <w:t>8</w:t>
            </w:r>
          </w:p>
        </w:tc>
        <w:tc>
          <w:tcPr>
            <w:tcW w:w="2124" w:type="dxa"/>
          </w:tcPr>
          <w:p w14:paraId="75784A35" w14:textId="77777777" w:rsidR="00870221" w:rsidRPr="0081634F" w:rsidRDefault="00870221" w:rsidP="00870221">
            <w:pPr>
              <w:spacing w:after="160" w:line="259" w:lineRule="auto"/>
              <w:jc w:val="left"/>
              <w:rPr>
                <w:rFonts w:ascii="Times New Roman" w:hAnsi="Times New Roman"/>
                <w:sz w:val="24"/>
                <w:szCs w:val="24"/>
                <w:lang w:val="en-US"/>
              </w:rPr>
            </w:pPr>
          </w:p>
        </w:tc>
      </w:tr>
      <w:tr w:rsidR="00870221" w14:paraId="3904E597" w14:textId="77777777" w:rsidTr="002D1CCC">
        <w:tc>
          <w:tcPr>
            <w:tcW w:w="2123" w:type="dxa"/>
          </w:tcPr>
          <w:p w14:paraId="33D1A493" w14:textId="24033B67"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8</w:t>
            </w:r>
          </w:p>
        </w:tc>
        <w:tc>
          <w:tcPr>
            <w:tcW w:w="2123" w:type="dxa"/>
          </w:tcPr>
          <w:p w14:paraId="0CA35793" w14:textId="2B0A9963"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3</w:t>
            </w:r>
          </w:p>
        </w:tc>
        <w:tc>
          <w:tcPr>
            <w:tcW w:w="2124" w:type="dxa"/>
          </w:tcPr>
          <w:p w14:paraId="71635068" w14:textId="1B9B4BFC"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szCs w:val="24"/>
              </w:rPr>
              <w:t>28599</w:t>
            </w:r>
            <w:r>
              <w:rPr>
                <w:rFonts w:ascii="Times New Roman" w:hAnsi="Times New Roman"/>
                <w:sz w:val="24"/>
                <w:szCs w:val="24"/>
              </w:rPr>
              <w:t>.</w:t>
            </w:r>
            <w:r w:rsidRPr="00B730DA">
              <w:rPr>
                <w:rFonts w:ascii="Times New Roman" w:hAnsi="Times New Roman"/>
                <w:sz w:val="24"/>
                <w:szCs w:val="24"/>
              </w:rPr>
              <w:t>7</w:t>
            </w:r>
          </w:p>
        </w:tc>
        <w:tc>
          <w:tcPr>
            <w:tcW w:w="2124" w:type="dxa"/>
          </w:tcPr>
          <w:p w14:paraId="0A1093DB" w14:textId="77777777" w:rsidR="00870221" w:rsidRPr="0081634F" w:rsidRDefault="00870221" w:rsidP="00870221">
            <w:pPr>
              <w:spacing w:after="160" w:line="259" w:lineRule="auto"/>
              <w:jc w:val="left"/>
              <w:rPr>
                <w:rFonts w:ascii="Times New Roman" w:hAnsi="Times New Roman"/>
                <w:sz w:val="24"/>
                <w:szCs w:val="24"/>
                <w:lang w:val="en-US"/>
              </w:rPr>
            </w:pPr>
          </w:p>
        </w:tc>
      </w:tr>
      <w:tr w:rsidR="00870221" w14:paraId="0AFF52CB" w14:textId="77777777" w:rsidTr="002D1CCC">
        <w:tc>
          <w:tcPr>
            <w:tcW w:w="2123" w:type="dxa"/>
          </w:tcPr>
          <w:p w14:paraId="754081FB" w14:textId="50AB42EE"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5</w:t>
            </w:r>
          </w:p>
        </w:tc>
        <w:tc>
          <w:tcPr>
            <w:tcW w:w="2123" w:type="dxa"/>
          </w:tcPr>
          <w:p w14:paraId="46C76927" w14:textId="553387BD"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1</w:t>
            </w:r>
          </w:p>
        </w:tc>
        <w:tc>
          <w:tcPr>
            <w:tcW w:w="2124" w:type="dxa"/>
          </w:tcPr>
          <w:p w14:paraId="6B19D774" w14:textId="44C6B9EB"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szCs w:val="24"/>
              </w:rPr>
              <w:t>29310</w:t>
            </w:r>
            <w:r>
              <w:rPr>
                <w:rFonts w:ascii="Times New Roman" w:hAnsi="Times New Roman"/>
                <w:sz w:val="24"/>
                <w:szCs w:val="24"/>
              </w:rPr>
              <w:t>.</w:t>
            </w:r>
            <w:r w:rsidRPr="00B730DA">
              <w:rPr>
                <w:rFonts w:ascii="Times New Roman" w:hAnsi="Times New Roman"/>
                <w:sz w:val="24"/>
                <w:szCs w:val="24"/>
              </w:rPr>
              <w:t>8</w:t>
            </w:r>
          </w:p>
        </w:tc>
        <w:tc>
          <w:tcPr>
            <w:tcW w:w="2124" w:type="dxa"/>
          </w:tcPr>
          <w:p w14:paraId="596B789F" w14:textId="77777777" w:rsidR="00870221" w:rsidRPr="0081634F" w:rsidRDefault="00870221" w:rsidP="00870221">
            <w:pPr>
              <w:spacing w:after="160" w:line="259" w:lineRule="auto"/>
              <w:jc w:val="left"/>
              <w:rPr>
                <w:rFonts w:ascii="Times New Roman" w:hAnsi="Times New Roman"/>
                <w:sz w:val="24"/>
                <w:szCs w:val="24"/>
                <w:lang w:val="en-US"/>
              </w:rPr>
            </w:pPr>
          </w:p>
        </w:tc>
      </w:tr>
      <w:tr w:rsidR="00870221" w14:paraId="23612776" w14:textId="77777777" w:rsidTr="002D1CCC">
        <w:tc>
          <w:tcPr>
            <w:tcW w:w="2123" w:type="dxa"/>
          </w:tcPr>
          <w:p w14:paraId="409CFB8A" w14:textId="34EB515A"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9</w:t>
            </w:r>
          </w:p>
        </w:tc>
        <w:tc>
          <w:tcPr>
            <w:tcW w:w="2123" w:type="dxa"/>
          </w:tcPr>
          <w:p w14:paraId="616AB16D" w14:textId="429CAE8E"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3</w:t>
            </w:r>
          </w:p>
        </w:tc>
        <w:tc>
          <w:tcPr>
            <w:tcW w:w="2124" w:type="dxa"/>
          </w:tcPr>
          <w:p w14:paraId="552589B3" w14:textId="5A712583"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szCs w:val="24"/>
              </w:rPr>
              <w:t>30436</w:t>
            </w:r>
            <w:r>
              <w:rPr>
                <w:rFonts w:ascii="Times New Roman" w:hAnsi="Times New Roman"/>
                <w:sz w:val="24"/>
                <w:szCs w:val="24"/>
              </w:rPr>
              <w:t>.</w:t>
            </w:r>
            <w:r w:rsidRPr="00B730DA">
              <w:rPr>
                <w:rFonts w:ascii="Times New Roman" w:hAnsi="Times New Roman"/>
                <w:sz w:val="24"/>
                <w:szCs w:val="24"/>
              </w:rPr>
              <w:t>6</w:t>
            </w:r>
          </w:p>
        </w:tc>
        <w:tc>
          <w:tcPr>
            <w:tcW w:w="2124" w:type="dxa"/>
          </w:tcPr>
          <w:p w14:paraId="1C206F79" w14:textId="77777777" w:rsidR="00870221" w:rsidRPr="0081634F" w:rsidRDefault="00870221" w:rsidP="00870221">
            <w:pPr>
              <w:spacing w:after="160" w:line="259" w:lineRule="auto"/>
              <w:jc w:val="left"/>
              <w:rPr>
                <w:rFonts w:ascii="Times New Roman" w:hAnsi="Times New Roman"/>
                <w:sz w:val="24"/>
                <w:szCs w:val="24"/>
                <w:lang w:val="en-US"/>
              </w:rPr>
            </w:pPr>
          </w:p>
        </w:tc>
      </w:tr>
      <w:tr w:rsidR="00870221" w14:paraId="6AD20352" w14:textId="77777777" w:rsidTr="002D1CCC">
        <w:tc>
          <w:tcPr>
            <w:tcW w:w="2123" w:type="dxa"/>
          </w:tcPr>
          <w:p w14:paraId="219DCB81" w14:textId="0FE154A8"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7</w:t>
            </w:r>
          </w:p>
        </w:tc>
        <w:tc>
          <w:tcPr>
            <w:tcW w:w="2123" w:type="dxa"/>
          </w:tcPr>
          <w:p w14:paraId="3D94E310" w14:textId="5279670E"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1</w:t>
            </w:r>
          </w:p>
        </w:tc>
        <w:tc>
          <w:tcPr>
            <w:tcW w:w="2124" w:type="dxa"/>
          </w:tcPr>
          <w:p w14:paraId="13D7B66E" w14:textId="72F35459"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szCs w:val="24"/>
              </w:rPr>
              <w:t>31068</w:t>
            </w:r>
            <w:r>
              <w:rPr>
                <w:rFonts w:ascii="Times New Roman" w:hAnsi="Times New Roman"/>
                <w:sz w:val="24"/>
                <w:szCs w:val="24"/>
              </w:rPr>
              <w:t>.</w:t>
            </w:r>
            <w:r w:rsidRPr="00B730DA">
              <w:rPr>
                <w:rFonts w:ascii="Times New Roman" w:hAnsi="Times New Roman"/>
                <w:sz w:val="24"/>
                <w:szCs w:val="24"/>
              </w:rPr>
              <w:t>6</w:t>
            </w:r>
          </w:p>
        </w:tc>
        <w:tc>
          <w:tcPr>
            <w:tcW w:w="2124" w:type="dxa"/>
          </w:tcPr>
          <w:p w14:paraId="557E56BA" w14:textId="77777777" w:rsidR="00870221" w:rsidRPr="0081634F" w:rsidRDefault="00870221" w:rsidP="00870221">
            <w:pPr>
              <w:spacing w:after="160" w:line="259" w:lineRule="auto"/>
              <w:jc w:val="left"/>
              <w:rPr>
                <w:rFonts w:ascii="Times New Roman" w:hAnsi="Times New Roman"/>
                <w:sz w:val="24"/>
                <w:szCs w:val="24"/>
                <w:lang w:val="en-US"/>
              </w:rPr>
            </w:pPr>
          </w:p>
        </w:tc>
      </w:tr>
      <w:tr w:rsidR="00870221" w14:paraId="2C297052" w14:textId="77777777" w:rsidTr="002D1CCC">
        <w:tc>
          <w:tcPr>
            <w:tcW w:w="2123" w:type="dxa"/>
          </w:tcPr>
          <w:p w14:paraId="4A160EA0" w14:textId="16735C81"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6</w:t>
            </w:r>
          </w:p>
        </w:tc>
        <w:tc>
          <w:tcPr>
            <w:tcW w:w="2123" w:type="dxa"/>
          </w:tcPr>
          <w:p w14:paraId="4B3BDC40" w14:textId="62B0813A"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1</w:t>
            </w:r>
          </w:p>
        </w:tc>
        <w:tc>
          <w:tcPr>
            <w:tcW w:w="2124" w:type="dxa"/>
          </w:tcPr>
          <w:p w14:paraId="527D7211" w14:textId="6CFADD5C"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szCs w:val="24"/>
              </w:rPr>
              <w:t>31113</w:t>
            </w:r>
            <w:r>
              <w:rPr>
                <w:rFonts w:ascii="Times New Roman" w:hAnsi="Times New Roman"/>
                <w:sz w:val="24"/>
                <w:szCs w:val="24"/>
              </w:rPr>
              <w:t>.</w:t>
            </w:r>
            <w:r w:rsidRPr="00B730DA">
              <w:rPr>
                <w:rFonts w:ascii="Times New Roman" w:hAnsi="Times New Roman"/>
                <w:sz w:val="24"/>
                <w:szCs w:val="24"/>
              </w:rPr>
              <w:t>2</w:t>
            </w:r>
          </w:p>
        </w:tc>
        <w:tc>
          <w:tcPr>
            <w:tcW w:w="2124" w:type="dxa"/>
          </w:tcPr>
          <w:p w14:paraId="318DE8D1" w14:textId="77777777" w:rsidR="00870221" w:rsidRPr="0081634F" w:rsidRDefault="00870221" w:rsidP="00870221">
            <w:pPr>
              <w:spacing w:after="160" w:line="259" w:lineRule="auto"/>
              <w:jc w:val="left"/>
              <w:rPr>
                <w:rFonts w:ascii="Times New Roman" w:hAnsi="Times New Roman"/>
                <w:sz w:val="24"/>
                <w:szCs w:val="24"/>
                <w:lang w:val="en-US"/>
              </w:rPr>
            </w:pPr>
          </w:p>
        </w:tc>
      </w:tr>
      <w:tr w:rsidR="00870221" w14:paraId="36436C97" w14:textId="77777777" w:rsidTr="002D1CCC">
        <w:tc>
          <w:tcPr>
            <w:tcW w:w="2123" w:type="dxa"/>
          </w:tcPr>
          <w:p w14:paraId="598DBC0C" w14:textId="285A6909"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8</w:t>
            </w:r>
          </w:p>
        </w:tc>
        <w:tc>
          <w:tcPr>
            <w:tcW w:w="2123" w:type="dxa"/>
          </w:tcPr>
          <w:p w14:paraId="2D73F75F" w14:textId="2F7C4561"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1</w:t>
            </w:r>
          </w:p>
        </w:tc>
        <w:tc>
          <w:tcPr>
            <w:tcW w:w="2124" w:type="dxa"/>
          </w:tcPr>
          <w:p w14:paraId="54E5B746" w14:textId="16D09622"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szCs w:val="24"/>
              </w:rPr>
              <w:t>34835</w:t>
            </w:r>
            <w:r>
              <w:rPr>
                <w:rFonts w:ascii="Times New Roman" w:hAnsi="Times New Roman"/>
                <w:sz w:val="24"/>
                <w:szCs w:val="24"/>
              </w:rPr>
              <w:t>.</w:t>
            </w:r>
            <w:r w:rsidRPr="00B730DA">
              <w:rPr>
                <w:rFonts w:ascii="Times New Roman" w:hAnsi="Times New Roman"/>
                <w:sz w:val="24"/>
                <w:szCs w:val="24"/>
              </w:rPr>
              <w:t>2</w:t>
            </w:r>
          </w:p>
        </w:tc>
        <w:tc>
          <w:tcPr>
            <w:tcW w:w="2124" w:type="dxa"/>
          </w:tcPr>
          <w:p w14:paraId="0BB4E860" w14:textId="77777777" w:rsidR="00870221" w:rsidRPr="0081634F" w:rsidRDefault="00870221" w:rsidP="00870221">
            <w:pPr>
              <w:spacing w:after="160" w:line="259" w:lineRule="auto"/>
              <w:jc w:val="left"/>
              <w:rPr>
                <w:rFonts w:ascii="Times New Roman" w:hAnsi="Times New Roman"/>
                <w:sz w:val="24"/>
                <w:szCs w:val="24"/>
                <w:lang w:val="en-US"/>
              </w:rPr>
            </w:pPr>
          </w:p>
        </w:tc>
      </w:tr>
      <w:tr w:rsidR="00870221" w14:paraId="25AFE64C" w14:textId="77777777" w:rsidTr="002D1CCC">
        <w:tc>
          <w:tcPr>
            <w:tcW w:w="2123" w:type="dxa"/>
          </w:tcPr>
          <w:p w14:paraId="713452B1" w14:textId="4D7E5C2D"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9</w:t>
            </w:r>
          </w:p>
        </w:tc>
        <w:tc>
          <w:tcPr>
            <w:tcW w:w="2123" w:type="dxa"/>
          </w:tcPr>
          <w:p w14:paraId="7F553B38" w14:textId="03A2FE32"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rPr>
              <w:t>1</w:t>
            </w:r>
          </w:p>
        </w:tc>
        <w:tc>
          <w:tcPr>
            <w:tcW w:w="2124" w:type="dxa"/>
          </w:tcPr>
          <w:p w14:paraId="03CDDB58" w14:textId="69824214" w:rsidR="00870221" w:rsidRPr="00B730DA" w:rsidRDefault="00870221" w:rsidP="00870221">
            <w:pPr>
              <w:spacing w:after="160" w:line="259" w:lineRule="auto"/>
              <w:jc w:val="left"/>
              <w:rPr>
                <w:rFonts w:ascii="Times New Roman" w:hAnsi="Times New Roman"/>
                <w:sz w:val="24"/>
                <w:szCs w:val="24"/>
                <w:lang w:val="en-US"/>
              </w:rPr>
            </w:pPr>
            <w:r w:rsidRPr="00B730DA">
              <w:rPr>
                <w:rFonts w:ascii="Times New Roman" w:hAnsi="Times New Roman"/>
                <w:sz w:val="24"/>
                <w:szCs w:val="24"/>
              </w:rPr>
              <w:t>38439</w:t>
            </w:r>
            <w:r>
              <w:rPr>
                <w:rFonts w:ascii="Times New Roman" w:hAnsi="Times New Roman"/>
                <w:sz w:val="24"/>
                <w:szCs w:val="24"/>
              </w:rPr>
              <w:t>.</w:t>
            </w:r>
            <w:r w:rsidRPr="00B730DA">
              <w:rPr>
                <w:rFonts w:ascii="Times New Roman" w:hAnsi="Times New Roman"/>
                <w:sz w:val="24"/>
                <w:szCs w:val="24"/>
              </w:rPr>
              <w:t>3</w:t>
            </w:r>
          </w:p>
        </w:tc>
        <w:tc>
          <w:tcPr>
            <w:tcW w:w="2124" w:type="dxa"/>
          </w:tcPr>
          <w:p w14:paraId="0B646629" w14:textId="77777777" w:rsidR="00870221" w:rsidRPr="0081634F" w:rsidRDefault="00870221" w:rsidP="00870221">
            <w:pPr>
              <w:spacing w:after="160" w:line="259" w:lineRule="auto"/>
              <w:jc w:val="left"/>
              <w:rPr>
                <w:rFonts w:ascii="Times New Roman" w:hAnsi="Times New Roman"/>
                <w:sz w:val="24"/>
                <w:szCs w:val="24"/>
                <w:lang w:val="en-US"/>
              </w:rPr>
            </w:pPr>
          </w:p>
        </w:tc>
      </w:tr>
    </w:tbl>
    <w:p w14:paraId="405F0F6C" w14:textId="77777777" w:rsidR="002D1CCC" w:rsidRDefault="002D1CCC">
      <w:pPr>
        <w:spacing w:after="160" w:line="259" w:lineRule="auto"/>
        <w:jc w:val="left"/>
        <w:rPr>
          <w:rFonts w:ascii="Times New Roman" w:hAnsi="Times New Roman"/>
          <w:b/>
          <w:sz w:val="24"/>
          <w:szCs w:val="24"/>
          <w:lang w:val="en-US"/>
        </w:rPr>
      </w:pPr>
    </w:p>
    <w:p w14:paraId="344AC41A" w14:textId="77777777" w:rsidR="00EB67EC" w:rsidRDefault="00EB67EC" w:rsidP="0081634F">
      <w:pPr>
        <w:pStyle w:val="00-Sonia-Tabla-justificado"/>
        <w:rPr>
          <w:b/>
          <w:lang w:val="en-GB"/>
        </w:rPr>
      </w:pPr>
    </w:p>
    <w:p w14:paraId="6928B21D" w14:textId="77777777" w:rsidR="00EB67EC" w:rsidRDefault="00EB67EC" w:rsidP="00EB67EC">
      <w:pPr>
        <w:rPr>
          <w:rFonts w:ascii="Times New Roman" w:eastAsia="Times New Roman" w:hAnsi="Times New Roman"/>
          <w:lang w:eastAsia="es-ES"/>
        </w:rPr>
      </w:pPr>
      <w:r>
        <w:br w:type="page"/>
      </w:r>
    </w:p>
    <w:p w14:paraId="110363E2" w14:textId="2CC70932" w:rsidR="0081634F" w:rsidRPr="00CD4ED9" w:rsidRDefault="0081634F" w:rsidP="005D7924">
      <w:pPr>
        <w:pStyle w:val="00-Sonia-Tabla-justificado"/>
        <w:ind w:left="993" w:hanging="993"/>
        <w:rPr>
          <w:lang w:val="en-GB"/>
        </w:rPr>
      </w:pPr>
      <w:r>
        <w:rPr>
          <w:b/>
          <w:lang w:val="en-GB"/>
        </w:rPr>
        <w:lastRenderedPageBreak/>
        <w:t>Table S</w:t>
      </w:r>
      <w:r w:rsidR="002526FA">
        <w:rPr>
          <w:b/>
          <w:lang w:val="en-GB"/>
        </w:rPr>
        <w:t>6</w:t>
      </w:r>
      <w:r w:rsidRPr="00CD4ED9">
        <w:rPr>
          <w:b/>
          <w:lang w:val="en-GB"/>
        </w:rPr>
        <w:t>.</w:t>
      </w:r>
      <w:r w:rsidRPr="00CD4ED9">
        <w:rPr>
          <w:lang w:val="en-GB"/>
        </w:rPr>
        <w:t xml:space="preserve"> </w:t>
      </w:r>
      <w:r w:rsidR="005D7924">
        <w:rPr>
          <w:lang w:val="en-GB"/>
        </w:rPr>
        <w:tab/>
      </w:r>
      <w:r w:rsidRPr="002D1CCC">
        <w:rPr>
          <w:rFonts w:eastAsiaTheme="minorHAnsi"/>
          <w:lang w:val="en-US"/>
        </w:rPr>
        <w:t>Calculated CAS(8,5)/NEVPT2 transition energies and SOC splitting of the ground state for the</w:t>
      </w:r>
      <w:r>
        <w:rPr>
          <w:rFonts w:eastAsiaTheme="minorHAnsi"/>
          <w:lang w:val="en-US"/>
        </w:rPr>
        <w:t xml:space="preserve"> model </w:t>
      </w:r>
      <w:r w:rsidRPr="002D1CCC">
        <w:rPr>
          <w:rFonts w:eastAsia="Calibri"/>
          <w:lang w:val="en-GB"/>
        </w:rPr>
        <w:t xml:space="preserve">complex </w:t>
      </w:r>
      <w:r>
        <w:rPr>
          <w:rFonts w:eastAsia="Calibri"/>
          <w:lang w:val="en-GB"/>
        </w:rPr>
        <w:t xml:space="preserve">of compound </w:t>
      </w:r>
      <w:r w:rsidRPr="002D1CCC">
        <w:rPr>
          <w:rFonts w:eastAsia="Calibri"/>
          <w:b/>
          <w:lang w:val="en-GB"/>
        </w:rPr>
        <w:t>2</w:t>
      </w:r>
      <w:r>
        <w:rPr>
          <w:rStyle w:val="nada"/>
          <w:rFonts w:eastAsia="Calibri"/>
          <w:sz w:val="22"/>
          <w:szCs w:val="22"/>
          <w:lang w:val="en-GB"/>
        </w:rPr>
        <w:t>.</w:t>
      </w:r>
    </w:p>
    <w:tbl>
      <w:tblPr>
        <w:tblStyle w:val="Tablaconcuadrcula"/>
        <w:tblW w:w="0" w:type="auto"/>
        <w:tblLook w:val="04A0" w:firstRow="1" w:lastRow="0" w:firstColumn="1" w:lastColumn="0" w:noHBand="0" w:noVBand="1"/>
      </w:tblPr>
      <w:tblGrid>
        <w:gridCol w:w="2123"/>
        <w:gridCol w:w="2123"/>
        <w:gridCol w:w="2124"/>
        <w:gridCol w:w="2124"/>
      </w:tblGrid>
      <w:tr w:rsidR="0081634F" w14:paraId="13B8F294" w14:textId="77777777" w:rsidTr="00073413">
        <w:tc>
          <w:tcPr>
            <w:tcW w:w="2123" w:type="dxa"/>
          </w:tcPr>
          <w:p w14:paraId="4A1B95FD" w14:textId="77777777" w:rsidR="0081634F" w:rsidRDefault="0081634F" w:rsidP="00073413">
            <w:pPr>
              <w:spacing w:after="160" w:line="259" w:lineRule="auto"/>
              <w:jc w:val="left"/>
              <w:rPr>
                <w:rFonts w:ascii="Times New Roman" w:hAnsi="Times New Roman"/>
                <w:b/>
                <w:sz w:val="24"/>
                <w:szCs w:val="24"/>
                <w:lang w:val="en-US"/>
              </w:rPr>
            </w:pPr>
            <w:r>
              <w:rPr>
                <w:rFonts w:ascii="Times New Roman" w:hAnsi="Times New Roman"/>
                <w:b/>
                <w:sz w:val="24"/>
                <w:szCs w:val="24"/>
                <w:lang w:val="en-US"/>
              </w:rPr>
              <w:t>Root</w:t>
            </w:r>
          </w:p>
        </w:tc>
        <w:tc>
          <w:tcPr>
            <w:tcW w:w="2123" w:type="dxa"/>
          </w:tcPr>
          <w:p w14:paraId="1F55F04A" w14:textId="77777777" w:rsidR="0081634F" w:rsidRDefault="0081634F" w:rsidP="00073413">
            <w:pPr>
              <w:spacing w:after="160" w:line="259" w:lineRule="auto"/>
              <w:jc w:val="left"/>
              <w:rPr>
                <w:rFonts w:ascii="Times New Roman" w:hAnsi="Times New Roman"/>
                <w:b/>
                <w:sz w:val="24"/>
                <w:szCs w:val="24"/>
                <w:lang w:val="en-US"/>
              </w:rPr>
            </w:pPr>
            <w:r>
              <w:rPr>
                <w:rFonts w:ascii="Times New Roman" w:hAnsi="Times New Roman"/>
                <w:b/>
                <w:sz w:val="24"/>
                <w:szCs w:val="24"/>
                <w:lang w:val="en-US"/>
              </w:rPr>
              <w:t>Multiplicity</w:t>
            </w:r>
          </w:p>
        </w:tc>
        <w:tc>
          <w:tcPr>
            <w:tcW w:w="2124" w:type="dxa"/>
          </w:tcPr>
          <w:p w14:paraId="3EF01782" w14:textId="77777777" w:rsidR="0081634F" w:rsidRDefault="0081634F" w:rsidP="00073413">
            <w:pPr>
              <w:spacing w:after="160" w:line="259" w:lineRule="auto"/>
              <w:jc w:val="left"/>
              <w:rPr>
                <w:rFonts w:ascii="Times New Roman" w:hAnsi="Times New Roman"/>
                <w:b/>
                <w:sz w:val="24"/>
                <w:szCs w:val="24"/>
                <w:lang w:val="en-US"/>
              </w:rPr>
            </w:pPr>
            <w:r>
              <w:rPr>
                <w:rFonts w:ascii="Times New Roman" w:hAnsi="Times New Roman"/>
                <w:b/>
                <w:sz w:val="24"/>
                <w:szCs w:val="24"/>
                <w:lang w:val="en-US"/>
              </w:rPr>
              <w:t>∆E (cm</w:t>
            </w:r>
            <w:r w:rsidRPr="002D1CCC">
              <w:rPr>
                <w:rFonts w:ascii="Times New Roman" w:hAnsi="Times New Roman"/>
                <w:b/>
                <w:sz w:val="24"/>
                <w:szCs w:val="24"/>
                <w:vertAlign w:val="superscript"/>
                <w:lang w:val="en-US"/>
              </w:rPr>
              <w:t>-1</w:t>
            </w:r>
            <w:r>
              <w:rPr>
                <w:rFonts w:ascii="Times New Roman" w:hAnsi="Times New Roman"/>
                <w:b/>
                <w:sz w:val="24"/>
                <w:szCs w:val="24"/>
                <w:lang w:val="en-US"/>
              </w:rPr>
              <w:t>)</w:t>
            </w:r>
          </w:p>
        </w:tc>
        <w:tc>
          <w:tcPr>
            <w:tcW w:w="2124" w:type="dxa"/>
          </w:tcPr>
          <w:p w14:paraId="1BC29ACA" w14:textId="77777777" w:rsidR="0081634F" w:rsidRDefault="0081634F" w:rsidP="00073413">
            <w:pPr>
              <w:spacing w:after="160" w:line="259" w:lineRule="auto"/>
              <w:jc w:val="left"/>
              <w:rPr>
                <w:rFonts w:ascii="Times New Roman" w:hAnsi="Times New Roman"/>
                <w:b/>
                <w:sz w:val="24"/>
                <w:szCs w:val="24"/>
                <w:lang w:val="en-US"/>
              </w:rPr>
            </w:pPr>
            <w:r>
              <w:rPr>
                <w:rFonts w:ascii="Times New Roman" w:hAnsi="Times New Roman"/>
                <w:b/>
                <w:sz w:val="24"/>
                <w:szCs w:val="24"/>
                <w:lang w:val="en-US"/>
              </w:rPr>
              <w:t>∆E</w:t>
            </w:r>
            <w:r w:rsidRPr="0081634F">
              <w:rPr>
                <w:rFonts w:ascii="Times New Roman" w:hAnsi="Times New Roman"/>
                <w:b/>
                <w:sz w:val="24"/>
                <w:szCs w:val="24"/>
                <w:vertAlign w:val="superscript"/>
                <w:lang w:val="en-US"/>
              </w:rPr>
              <w:t>SOC</w:t>
            </w:r>
            <w:r>
              <w:rPr>
                <w:rFonts w:ascii="Times New Roman" w:hAnsi="Times New Roman"/>
                <w:b/>
                <w:sz w:val="24"/>
                <w:szCs w:val="24"/>
                <w:lang w:val="en-US"/>
              </w:rPr>
              <w:t xml:space="preserve"> (cm</w:t>
            </w:r>
            <w:r w:rsidRPr="002D1CCC">
              <w:rPr>
                <w:rFonts w:ascii="Times New Roman" w:hAnsi="Times New Roman"/>
                <w:b/>
                <w:sz w:val="24"/>
                <w:szCs w:val="24"/>
                <w:vertAlign w:val="superscript"/>
                <w:lang w:val="en-US"/>
              </w:rPr>
              <w:t>-1</w:t>
            </w:r>
            <w:r>
              <w:rPr>
                <w:rFonts w:ascii="Times New Roman" w:hAnsi="Times New Roman"/>
                <w:b/>
                <w:sz w:val="24"/>
                <w:szCs w:val="24"/>
                <w:lang w:val="en-US"/>
              </w:rPr>
              <w:t>)</w:t>
            </w:r>
          </w:p>
        </w:tc>
      </w:tr>
      <w:tr w:rsidR="00EB67EC" w14:paraId="0AB3DE0B" w14:textId="77777777" w:rsidTr="00073413">
        <w:tc>
          <w:tcPr>
            <w:tcW w:w="2123" w:type="dxa"/>
          </w:tcPr>
          <w:p w14:paraId="393EDE46" w14:textId="71FEB0A2"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1</w:t>
            </w:r>
          </w:p>
        </w:tc>
        <w:tc>
          <w:tcPr>
            <w:tcW w:w="2123" w:type="dxa"/>
          </w:tcPr>
          <w:p w14:paraId="3BE1FA59" w14:textId="117088F5"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3</w:t>
            </w:r>
          </w:p>
        </w:tc>
        <w:tc>
          <w:tcPr>
            <w:tcW w:w="2124" w:type="dxa"/>
          </w:tcPr>
          <w:p w14:paraId="674DF6C8" w14:textId="3C9312D0"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8548,6</w:t>
            </w:r>
          </w:p>
        </w:tc>
        <w:tc>
          <w:tcPr>
            <w:tcW w:w="2124" w:type="dxa"/>
          </w:tcPr>
          <w:p w14:paraId="35013751" w14:textId="062F77FC" w:rsidR="00EB67EC" w:rsidRPr="0081634F" w:rsidRDefault="00870221" w:rsidP="00EB67EC">
            <w:pPr>
              <w:spacing w:after="160" w:line="259" w:lineRule="auto"/>
              <w:jc w:val="left"/>
              <w:rPr>
                <w:rFonts w:ascii="Times New Roman" w:hAnsi="Times New Roman"/>
                <w:sz w:val="24"/>
                <w:szCs w:val="24"/>
                <w:lang w:val="en-US"/>
              </w:rPr>
            </w:pPr>
            <w:r w:rsidRPr="0081634F">
              <w:rPr>
                <w:rFonts w:ascii="Times New Roman" w:hAnsi="Times New Roman"/>
                <w:sz w:val="24"/>
                <w:szCs w:val="24"/>
                <w:lang w:val="en-US"/>
              </w:rPr>
              <w:t>0, 2.8, 22.5</w:t>
            </w:r>
          </w:p>
        </w:tc>
      </w:tr>
      <w:tr w:rsidR="00EB67EC" w14:paraId="76B342C7" w14:textId="77777777" w:rsidTr="00073413">
        <w:tc>
          <w:tcPr>
            <w:tcW w:w="2123" w:type="dxa"/>
          </w:tcPr>
          <w:p w14:paraId="315A07A4" w14:textId="21F8115E"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2</w:t>
            </w:r>
          </w:p>
        </w:tc>
        <w:tc>
          <w:tcPr>
            <w:tcW w:w="2123" w:type="dxa"/>
          </w:tcPr>
          <w:p w14:paraId="65E3E888" w14:textId="0EA01539"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3</w:t>
            </w:r>
          </w:p>
        </w:tc>
        <w:tc>
          <w:tcPr>
            <w:tcW w:w="2124" w:type="dxa"/>
          </w:tcPr>
          <w:p w14:paraId="735C8DF5" w14:textId="2D2A3BE2" w:rsidR="00EB67EC" w:rsidRPr="00EB67EC" w:rsidRDefault="00C6325F" w:rsidP="00EB67EC">
            <w:pPr>
              <w:spacing w:after="160" w:line="259" w:lineRule="auto"/>
              <w:jc w:val="left"/>
              <w:rPr>
                <w:rFonts w:ascii="Times New Roman" w:hAnsi="Times New Roman"/>
                <w:sz w:val="24"/>
                <w:szCs w:val="24"/>
                <w:lang w:val="en-US"/>
              </w:rPr>
            </w:pPr>
            <w:r>
              <w:rPr>
                <w:rFonts w:ascii="Times New Roman" w:hAnsi="Times New Roman"/>
                <w:sz w:val="24"/>
                <w:szCs w:val="24"/>
              </w:rPr>
              <w:t>10</w:t>
            </w:r>
            <w:r w:rsidR="00EB67EC" w:rsidRPr="00EB67EC">
              <w:rPr>
                <w:rFonts w:ascii="Times New Roman" w:hAnsi="Times New Roman"/>
                <w:sz w:val="24"/>
                <w:szCs w:val="24"/>
              </w:rPr>
              <w:t>741,7</w:t>
            </w:r>
          </w:p>
        </w:tc>
        <w:tc>
          <w:tcPr>
            <w:tcW w:w="2124" w:type="dxa"/>
          </w:tcPr>
          <w:p w14:paraId="40BEE711" w14:textId="78EC72AB" w:rsidR="00EB67EC" w:rsidRPr="0081634F" w:rsidRDefault="00EB67EC" w:rsidP="00EB67EC">
            <w:pPr>
              <w:spacing w:after="160" w:line="259" w:lineRule="auto"/>
              <w:jc w:val="left"/>
              <w:rPr>
                <w:rFonts w:ascii="Times New Roman" w:hAnsi="Times New Roman"/>
                <w:sz w:val="24"/>
                <w:szCs w:val="24"/>
                <w:lang w:val="en-US"/>
              </w:rPr>
            </w:pPr>
          </w:p>
        </w:tc>
      </w:tr>
      <w:tr w:rsidR="00EB67EC" w14:paraId="20E9805D" w14:textId="77777777" w:rsidTr="00073413">
        <w:tc>
          <w:tcPr>
            <w:tcW w:w="2123" w:type="dxa"/>
          </w:tcPr>
          <w:p w14:paraId="46F9F0B4" w14:textId="771843C2"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3</w:t>
            </w:r>
          </w:p>
        </w:tc>
        <w:tc>
          <w:tcPr>
            <w:tcW w:w="2123" w:type="dxa"/>
          </w:tcPr>
          <w:p w14:paraId="7D93FC1C" w14:textId="56AAF71E"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3</w:t>
            </w:r>
          </w:p>
        </w:tc>
        <w:tc>
          <w:tcPr>
            <w:tcW w:w="2124" w:type="dxa"/>
          </w:tcPr>
          <w:p w14:paraId="313BAC65" w14:textId="49970B8E" w:rsidR="00EB67EC" w:rsidRPr="00EB67EC" w:rsidRDefault="00C6325F" w:rsidP="00EB67EC">
            <w:pPr>
              <w:spacing w:after="160" w:line="259" w:lineRule="auto"/>
              <w:jc w:val="left"/>
              <w:rPr>
                <w:rFonts w:ascii="Times New Roman" w:hAnsi="Times New Roman"/>
                <w:sz w:val="24"/>
                <w:szCs w:val="24"/>
                <w:lang w:val="en-US"/>
              </w:rPr>
            </w:pPr>
            <w:r>
              <w:rPr>
                <w:rFonts w:ascii="Times New Roman" w:hAnsi="Times New Roman"/>
                <w:sz w:val="24"/>
                <w:szCs w:val="24"/>
              </w:rPr>
              <w:t>11</w:t>
            </w:r>
            <w:r w:rsidR="00EB67EC" w:rsidRPr="00EB67EC">
              <w:rPr>
                <w:rFonts w:ascii="Times New Roman" w:hAnsi="Times New Roman"/>
                <w:sz w:val="24"/>
                <w:szCs w:val="24"/>
              </w:rPr>
              <w:t>962,2</w:t>
            </w:r>
          </w:p>
        </w:tc>
        <w:tc>
          <w:tcPr>
            <w:tcW w:w="2124" w:type="dxa"/>
          </w:tcPr>
          <w:p w14:paraId="595159A9" w14:textId="024DA0A3" w:rsidR="00EB67EC" w:rsidRDefault="00EB67EC" w:rsidP="00EB67EC">
            <w:pPr>
              <w:spacing w:after="160" w:line="259" w:lineRule="auto"/>
              <w:jc w:val="left"/>
              <w:rPr>
                <w:rFonts w:ascii="Times New Roman" w:hAnsi="Times New Roman"/>
                <w:sz w:val="24"/>
                <w:szCs w:val="24"/>
                <w:lang w:val="en-US"/>
              </w:rPr>
            </w:pPr>
          </w:p>
        </w:tc>
      </w:tr>
      <w:tr w:rsidR="00EB67EC" w14:paraId="1DB457BC" w14:textId="77777777" w:rsidTr="00073413">
        <w:tc>
          <w:tcPr>
            <w:tcW w:w="2123" w:type="dxa"/>
          </w:tcPr>
          <w:p w14:paraId="59F3DF52" w14:textId="6099AB4D"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4</w:t>
            </w:r>
          </w:p>
        </w:tc>
        <w:tc>
          <w:tcPr>
            <w:tcW w:w="2123" w:type="dxa"/>
          </w:tcPr>
          <w:p w14:paraId="7BCB3F6D" w14:textId="450112FF"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3</w:t>
            </w:r>
          </w:p>
        </w:tc>
        <w:tc>
          <w:tcPr>
            <w:tcW w:w="2124" w:type="dxa"/>
          </w:tcPr>
          <w:p w14:paraId="3F4D355B" w14:textId="315A3943"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14036,4</w:t>
            </w:r>
          </w:p>
        </w:tc>
        <w:tc>
          <w:tcPr>
            <w:tcW w:w="2124" w:type="dxa"/>
          </w:tcPr>
          <w:p w14:paraId="1004A82C" w14:textId="7C338C48" w:rsidR="00EB67EC" w:rsidRDefault="00EB67EC" w:rsidP="00EB67EC">
            <w:pPr>
              <w:spacing w:after="160" w:line="259" w:lineRule="auto"/>
              <w:jc w:val="left"/>
              <w:rPr>
                <w:rFonts w:ascii="Times New Roman" w:hAnsi="Times New Roman"/>
                <w:sz w:val="24"/>
                <w:szCs w:val="24"/>
                <w:lang w:val="en-US"/>
              </w:rPr>
            </w:pPr>
          </w:p>
        </w:tc>
      </w:tr>
      <w:tr w:rsidR="00EB67EC" w14:paraId="73110F67" w14:textId="77777777" w:rsidTr="00073413">
        <w:tc>
          <w:tcPr>
            <w:tcW w:w="2123" w:type="dxa"/>
          </w:tcPr>
          <w:p w14:paraId="16495CB9" w14:textId="37F2E477"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5</w:t>
            </w:r>
          </w:p>
        </w:tc>
        <w:tc>
          <w:tcPr>
            <w:tcW w:w="2123" w:type="dxa"/>
          </w:tcPr>
          <w:p w14:paraId="1776D2EB" w14:textId="6B040F14"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3</w:t>
            </w:r>
          </w:p>
        </w:tc>
        <w:tc>
          <w:tcPr>
            <w:tcW w:w="2124" w:type="dxa"/>
          </w:tcPr>
          <w:p w14:paraId="44862D34" w14:textId="6D53914F"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15098,8</w:t>
            </w:r>
          </w:p>
        </w:tc>
        <w:tc>
          <w:tcPr>
            <w:tcW w:w="2124" w:type="dxa"/>
          </w:tcPr>
          <w:p w14:paraId="6A8107B1" w14:textId="53F6A3B3" w:rsidR="00EB67EC" w:rsidRDefault="00EB67EC" w:rsidP="00EB67EC">
            <w:pPr>
              <w:spacing w:after="160" w:line="259" w:lineRule="auto"/>
              <w:jc w:val="left"/>
              <w:rPr>
                <w:rFonts w:ascii="Times New Roman" w:hAnsi="Times New Roman"/>
                <w:sz w:val="24"/>
                <w:szCs w:val="24"/>
                <w:lang w:val="en-US"/>
              </w:rPr>
            </w:pPr>
          </w:p>
        </w:tc>
      </w:tr>
      <w:tr w:rsidR="00EB67EC" w14:paraId="4B3809D1" w14:textId="77777777" w:rsidTr="00073413">
        <w:tc>
          <w:tcPr>
            <w:tcW w:w="2123" w:type="dxa"/>
          </w:tcPr>
          <w:p w14:paraId="750888EE" w14:textId="1B8838C5"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6</w:t>
            </w:r>
          </w:p>
        </w:tc>
        <w:tc>
          <w:tcPr>
            <w:tcW w:w="2123" w:type="dxa"/>
          </w:tcPr>
          <w:p w14:paraId="6379F7B0" w14:textId="67A35006"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3</w:t>
            </w:r>
          </w:p>
        </w:tc>
        <w:tc>
          <w:tcPr>
            <w:tcW w:w="2124" w:type="dxa"/>
          </w:tcPr>
          <w:p w14:paraId="59200410" w14:textId="39FA78F6"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15354,8</w:t>
            </w:r>
          </w:p>
        </w:tc>
        <w:tc>
          <w:tcPr>
            <w:tcW w:w="2124" w:type="dxa"/>
          </w:tcPr>
          <w:p w14:paraId="3C48AD95" w14:textId="3DAC716D" w:rsidR="00EB67EC" w:rsidRDefault="00EB67EC" w:rsidP="00EB67EC">
            <w:pPr>
              <w:spacing w:after="160" w:line="259" w:lineRule="auto"/>
              <w:jc w:val="left"/>
              <w:rPr>
                <w:rFonts w:ascii="Times New Roman" w:hAnsi="Times New Roman"/>
                <w:sz w:val="24"/>
                <w:szCs w:val="24"/>
                <w:lang w:val="en-US"/>
              </w:rPr>
            </w:pPr>
          </w:p>
        </w:tc>
      </w:tr>
      <w:tr w:rsidR="00EB67EC" w14:paraId="347B4A16" w14:textId="77777777" w:rsidTr="00073413">
        <w:tc>
          <w:tcPr>
            <w:tcW w:w="2123" w:type="dxa"/>
          </w:tcPr>
          <w:p w14:paraId="409D826C" w14:textId="03430892"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0</w:t>
            </w:r>
          </w:p>
        </w:tc>
        <w:tc>
          <w:tcPr>
            <w:tcW w:w="2123" w:type="dxa"/>
          </w:tcPr>
          <w:p w14:paraId="75A13403" w14:textId="6C5E9416"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1</w:t>
            </w:r>
          </w:p>
        </w:tc>
        <w:tc>
          <w:tcPr>
            <w:tcW w:w="2124" w:type="dxa"/>
          </w:tcPr>
          <w:p w14:paraId="44553B92" w14:textId="58FF598C"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15898,4</w:t>
            </w:r>
          </w:p>
        </w:tc>
        <w:tc>
          <w:tcPr>
            <w:tcW w:w="2124" w:type="dxa"/>
          </w:tcPr>
          <w:p w14:paraId="14DB19D9" w14:textId="0647959B" w:rsidR="00EB67EC" w:rsidRDefault="00EB67EC" w:rsidP="00EB67EC">
            <w:pPr>
              <w:spacing w:after="160" w:line="259" w:lineRule="auto"/>
              <w:jc w:val="left"/>
              <w:rPr>
                <w:rFonts w:ascii="Times New Roman" w:hAnsi="Times New Roman"/>
                <w:sz w:val="24"/>
                <w:szCs w:val="24"/>
                <w:lang w:val="en-US"/>
              </w:rPr>
            </w:pPr>
          </w:p>
        </w:tc>
      </w:tr>
      <w:tr w:rsidR="00EB67EC" w14:paraId="3B8B0A5F" w14:textId="77777777" w:rsidTr="00073413">
        <w:tc>
          <w:tcPr>
            <w:tcW w:w="2123" w:type="dxa"/>
          </w:tcPr>
          <w:p w14:paraId="593E6C1D" w14:textId="24F280E5"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1</w:t>
            </w:r>
          </w:p>
        </w:tc>
        <w:tc>
          <w:tcPr>
            <w:tcW w:w="2123" w:type="dxa"/>
          </w:tcPr>
          <w:p w14:paraId="4AC670EC" w14:textId="7B2F4C37"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1</w:t>
            </w:r>
          </w:p>
        </w:tc>
        <w:tc>
          <w:tcPr>
            <w:tcW w:w="2124" w:type="dxa"/>
          </w:tcPr>
          <w:p w14:paraId="39E6E627" w14:textId="571B2414"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16040,6</w:t>
            </w:r>
          </w:p>
        </w:tc>
        <w:tc>
          <w:tcPr>
            <w:tcW w:w="2124" w:type="dxa"/>
          </w:tcPr>
          <w:p w14:paraId="6A182687" w14:textId="474E612B" w:rsidR="00EB67EC" w:rsidRDefault="00EB67EC" w:rsidP="00EB67EC">
            <w:pPr>
              <w:spacing w:after="160" w:line="259" w:lineRule="auto"/>
              <w:jc w:val="left"/>
              <w:rPr>
                <w:rFonts w:ascii="Times New Roman" w:hAnsi="Times New Roman"/>
                <w:sz w:val="24"/>
                <w:szCs w:val="24"/>
                <w:lang w:val="en-US"/>
              </w:rPr>
            </w:pPr>
          </w:p>
        </w:tc>
      </w:tr>
      <w:tr w:rsidR="00EB67EC" w14:paraId="5501CB13" w14:textId="77777777" w:rsidTr="00073413">
        <w:tc>
          <w:tcPr>
            <w:tcW w:w="2123" w:type="dxa"/>
          </w:tcPr>
          <w:p w14:paraId="56911219" w14:textId="32AD8EDC"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2</w:t>
            </w:r>
          </w:p>
        </w:tc>
        <w:tc>
          <w:tcPr>
            <w:tcW w:w="2123" w:type="dxa"/>
          </w:tcPr>
          <w:p w14:paraId="167034FB" w14:textId="62BDC96D"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1</w:t>
            </w:r>
          </w:p>
        </w:tc>
        <w:tc>
          <w:tcPr>
            <w:tcW w:w="2124" w:type="dxa"/>
          </w:tcPr>
          <w:p w14:paraId="69AD4A3D" w14:textId="4743F366"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24026,4</w:t>
            </w:r>
          </w:p>
        </w:tc>
        <w:tc>
          <w:tcPr>
            <w:tcW w:w="2124" w:type="dxa"/>
          </w:tcPr>
          <w:p w14:paraId="3805E3D2" w14:textId="73E85263" w:rsidR="00EB67EC" w:rsidRDefault="00EB67EC" w:rsidP="00EB67EC">
            <w:pPr>
              <w:spacing w:after="160" w:line="259" w:lineRule="auto"/>
              <w:jc w:val="left"/>
              <w:rPr>
                <w:rFonts w:ascii="Times New Roman" w:hAnsi="Times New Roman"/>
                <w:sz w:val="24"/>
                <w:szCs w:val="24"/>
                <w:lang w:val="en-US"/>
              </w:rPr>
            </w:pPr>
          </w:p>
        </w:tc>
      </w:tr>
      <w:tr w:rsidR="00EB67EC" w14:paraId="0E229E35" w14:textId="77777777" w:rsidTr="00073413">
        <w:tc>
          <w:tcPr>
            <w:tcW w:w="2123" w:type="dxa"/>
          </w:tcPr>
          <w:p w14:paraId="17314A2B" w14:textId="6A0C460D"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3</w:t>
            </w:r>
          </w:p>
        </w:tc>
        <w:tc>
          <w:tcPr>
            <w:tcW w:w="2123" w:type="dxa"/>
          </w:tcPr>
          <w:p w14:paraId="58F70FA3" w14:textId="2BDE19B0"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1</w:t>
            </w:r>
          </w:p>
        </w:tc>
        <w:tc>
          <w:tcPr>
            <w:tcW w:w="2124" w:type="dxa"/>
          </w:tcPr>
          <w:p w14:paraId="191FCD03" w14:textId="14DD6B9F"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24028,3</w:t>
            </w:r>
          </w:p>
        </w:tc>
        <w:tc>
          <w:tcPr>
            <w:tcW w:w="2124" w:type="dxa"/>
          </w:tcPr>
          <w:p w14:paraId="7408BC09" w14:textId="5F480C49" w:rsidR="00EB67EC" w:rsidRDefault="00EB67EC" w:rsidP="00EB67EC">
            <w:pPr>
              <w:spacing w:after="160" w:line="259" w:lineRule="auto"/>
              <w:jc w:val="left"/>
              <w:rPr>
                <w:rFonts w:ascii="Times New Roman" w:hAnsi="Times New Roman"/>
                <w:sz w:val="24"/>
                <w:szCs w:val="24"/>
                <w:lang w:val="en-US"/>
              </w:rPr>
            </w:pPr>
          </w:p>
        </w:tc>
      </w:tr>
      <w:tr w:rsidR="00EB67EC" w14:paraId="2145E094" w14:textId="77777777" w:rsidTr="00073413">
        <w:tc>
          <w:tcPr>
            <w:tcW w:w="2123" w:type="dxa"/>
          </w:tcPr>
          <w:p w14:paraId="20889EBA" w14:textId="468E61BB"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4</w:t>
            </w:r>
          </w:p>
        </w:tc>
        <w:tc>
          <w:tcPr>
            <w:tcW w:w="2123" w:type="dxa"/>
          </w:tcPr>
          <w:p w14:paraId="343E07BC" w14:textId="15FDA972"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1</w:t>
            </w:r>
          </w:p>
        </w:tc>
        <w:tc>
          <w:tcPr>
            <w:tcW w:w="2124" w:type="dxa"/>
          </w:tcPr>
          <w:p w14:paraId="4ABB79AF" w14:textId="0D7664E4"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24468,7</w:t>
            </w:r>
          </w:p>
        </w:tc>
        <w:tc>
          <w:tcPr>
            <w:tcW w:w="2124" w:type="dxa"/>
          </w:tcPr>
          <w:p w14:paraId="153805DE" w14:textId="117B6996" w:rsidR="00EB67EC" w:rsidRDefault="00EB67EC" w:rsidP="00EB67EC">
            <w:pPr>
              <w:spacing w:after="160" w:line="259" w:lineRule="auto"/>
              <w:jc w:val="left"/>
              <w:rPr>
                <w:rFonts w:ascii="Times New Roman" w:hAnsi="Times New Roman"/>
                <w:sz w:val="24"/>
                <w:szCs w:val="24"/>
                <w:lang w:val="en-US"/>
              </w:rPr>
            </w:pPr>
          </w:p>
        </w:tc>
      </w:tr>
      <w:tr w:rsidR="00EB67EC" w14:paraId="29F4A679" w14:textId="77777777" w:rsidTr="00073413">
        <w:tc>
          <w:tcPr>
            <w:tcW w:w="2123" w:type="dxa"/>
          </w:tcPr>
          <w:p w14:paraId="5BA2294F" w14:textId="4206947D"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7</w:t>
            </w:r>
          </w:p>
        </w:tc>
        <w:tc>
          <w:tcPr>
            <w:tcW w:w="2123" w:type="dxa"/>
          </w:tcPr>
          <w:p w14:paraId="7717ABC0" w14:textId="6DE90CE9"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3</w:t>
            </w:r>
          </w:p>
        </w:tc>
        <w:tc>
          <w:tcPr>
            <w:tcW w:w="2124" w:type="dxa"/>
          </w:tcPr>
          <w:p w14:paraId="6224EA6C" w14:textId="1209462A"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26066,8</w:t>
            </w:r>
          </w:p>
        </w:tc>
        <w:tc>
          <w:tcPr>
            <w:tcW w:w="2124" w:type="dxa"/>
          </w:tcPr>
          <w:p w14:paraId="3D420CDF" w14:textId="2B99B020" w:rsidR="00EB67EC" w:rsidRDefault="00EB67EC" w:rsidP="00EB67EC">
            <w:pPr>
              <w:spacing w:after="160" w:line="259" w:lineRule="auto"/>
              <w:jc w:val="left"/>
              <w:rPr>
                <w:rFonts w:ascii="Times New Roman" w:hAnsi="Times New Roman"/>
                <w:sz w:val="24"/>
                <w:szCs w:val="24"/>
                <w:lang w:val="en-US"/>
              </w:rPr>
            </w:pPr>
          </w:p>
        </w:tc>
      </w:tr>
      <w:tr w:rsidR="00EB67EC" w14:paraId="5512E751" w14:textId="77777777" w:rsidTr="00073413">
        <w:tc>
          <w:tcPr>
            <w:tcW w:w="2123" w:type="dxa"/>
          </w:tcPr>
          <w:p w14:paraId="2CFB85B9" w14:textId="1CA9727C"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5</w:t>
            </w:r>
          </w:p>
        </w:tc>
        <w:tc>
          <w:tcPr>
            <w:tcW w:w="2123" w:type="dxa"/>
          </w:tcPr>
          <w:p w14:paraId="4845E0E6" w14:textId="2AD14926"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1</w:t>
            </w:r>
          </w:p>
        </w:tc>
        <w:tc>
          <w:tcPr>
            <w:tcW w:w="2124" w:type="dxa"/>
          </w:tcPr>
          <w:p w14:paraId="3BD1B777" w14:textId="08D569BD"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26435,7</w:t>
            </w:r>
          </w:p>
        </w:tc>
        <w:tc>
          <w:tcPr>
            <w:tcW w:w="2124" w:type="dxa"/>
          </w:tcPr>
          <w:p w14:paraId="777816E3" w14:textId="7F3B2FE5" w:rsidR="00EB67EC" w:rsidRDefault="00EB67EC" w:rsidP="00EB67EC">
            <w:pPr>
              <w:spacing w:after="160" w:line="259" w:lineRule="auto"/>
              <w:jc w:val="left"/>
              <w:rPr>
                <w:rFonts w:ascii="Times New Roman" w:hAnsi="Times New Roman"/>
                <w:sz w:val="24"/>
                <w:szCs w:val="24"/>
                <w:lang w:val="en-US"/>
              </w:rPr>
            </w:pPr>
          </w:p>
        </w:tc>
      </w:tr>
      <w:tr w:rsidR="00EB67EC" w14:paraId="5AF39005" w14:textId="77777777" w:rsidTr="00073413">
        <w:tc>
          <w:tcPr>
            <w:tcW w:w="2123" w:type="dxa"/>
          </w:tcPr>
          <w:p w14:paraId="432F3FC6" w14:textId="2C7AD49C"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8</w:t>
            </w:r>
          </w:p>
        </w:tc>
        <w:tc>
          <w:tcPr>
            <w:tcW w:w="2123" w:type="dxa"/>
          </w:tcPr>
          <w:p w14:paraId="06AE6ED7" w14:textId="144F458D"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3</w:t>
            </w:r>
          </w:p>
        </w:tc>
        <w:tc>
          <w:tcPr>
            <w:tcW w:w="2124" w:type="dxa"/>
          </w:tcPr>
          <w:p w14:paraId="6CDEF4C3" w14:textId="7E463F23"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26445,9</w:t>
            </w:r>
          </w:p>
        </w:tc>
        <w:tc>
          <w:tcPr>
            <w:tcW w:w="2124" w:type="dxa"/>
          </w:tcPr>
          <w:p w14:paraId="4060C1B2" w14:textId="15CB1F42" w:rsidR="00EB67EC" w:rsidRDefault="00EB67EC" w:rsidP="00EB67EC">
            <w:pPr>
              <w:spacing w:after="160" w:line="259" w:lineRule="auto"/>
              <w:jc w:val="left"/>
              <w:rPr>
                <w:rFonts w:ascii="Times New Roman" w:hAnsi="Times New Roman"/>
                <w:sz w:val="24"/>
                <w:szCs w:val="24"/>
                <w:lang w:val="en-US"/>
              </w:rPr>
            </w:pPr>
          </w:p>
        </w:tc>
      </w:tr>
      <w:tr w:rsidR="00EB67EC" w14:paraId="132C1C32" w14:textId="77777777" w:rsidTr="00073413">
        <w:tc>
          <w:tcPr>
            <w:tcW w:w="2123" w:type="dxa"/>
          </w:tcPr>
          <w:p w14:paraId="0AB01A2A" w14:textId="5C431D62"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9</w:t>
            </w:r>
          </w:p>
        </w:tc>
        <w:tc>
          <w:tcPr>
            <w:tcW w:w="2123" w:type="dxa"/>
          </w:tcPr>
          <w:p w14:paraId="20E863C6" w14:textId="2B9BE700"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3</w:t>
            </w:r>
          </w:p>
        </w:tc>
        <w:tc>
          <w:tcPr>
            <w:tcW w:w="2124" w:type="dxa"/>
          </w:tcPr>
          <w:p w14:paraId="0E486458" w14:textId="67F12CDB"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27089,1</w:t>
            </w:r>
          </w:p>
        </w:tc>
        <w:tc>
          <w:tcPr>
            <w:tcW w:w="2124" w:type="dxa"/>
          </w:tcPr>
          <w:p w14:paraId="0A3E4D67" w14:textId="25482869" w:rsidR="00EB67EC" w:rsidRDefault="00EB67EC" w:rsidP="00EB67EC">
            <w:pPr>
              <w:spacing w:after="160" w:line="259" w:lineRule="auto"/>
              <w:jc w:val="left"/>
              <w:rPr>
                <w:rFonts w:ascii="Times New Roman" w:hAnsi="Times New Roman"/>
                <w:sz w:val="24"/>
                <w:szCs w:val="24"/>
                <w:lang w:val="en-US"/>
              </w:rPr>
            </w:pPr>
          </w:p>
        </w:tc>
      </w:tr>
      <w:tr w:rsidR="00EB67EC" w14:paraId="60F23652" w14:textId="77777777" w:rsidTr="00073413">
        <w:tc>
          <w:tcPr>
            <w:tcW w:w="2123" w:type="dxa"/>
          </w:tcPr>
          <w:p w14:paraId="20C6F6C9" w14:textId="7B206824"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6</w:t>
            </w:r>
          </w:p>
        </w:tc>
        <w:tc>
          <w:tcPr>
            <w:tcW w:w="2123" w:type="dxa"/>
          </w:tcPr>
          <w:p w14:paraId="0BF63C6A" w14:textId="38A8034C"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1</w:t>
            </w:r>
          </w:p>
        </w:tc>
        <w:tc>
          <w:tcPr>
            <w:tcW w:w="2124" w:type="dxa"/>
          </w:tcPr>
          <w:p w14:paraId="00785540" w14:textId="2A52B33D"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29536,3</w:t>
            </w:r>
          </w:p>
        </w:tc>
        <w:tc>
          <w:tcPr>
            <w:tcW w:w="2124" w:type="dxa"/>
          </w:tcPr>
          <w:p w14:paraId="236B2835" w14:textId="3C53EFB9" w:rsidR="00EB67EC" w:rsidRDefault="00EB67EC" w:rsidP="00EB67EC">
            <w:pPr>
              <w:spacing w:after="160" w:line="259" w:lineRule="auto"/>
              <w:jc w:val="left"/>
              <w:rPr>
                <w:rFonts w:ascii="Times New Roman" w:hAnsi="Times New Roman"/>
                <w:sz w:val="24"/>
                <w:szCs w:val="24"/>
                <w:lang w:val="en-US"/>
              </w:rPr>
            </w:pPr>
          </w:p>
        </w:tc>
      </w:tr>
      <w:tr w:rsidR="00EB67EC" w14:paraId="1FB8512A" w14:textId="77777777" w:rsidTr="00073413">
        <w:tc>
          <w:tcPr>
            <w:tcW w:w="2123" w:type="dxa"/>
          </w:tcPr>
          <w:p w14:paraId="2B1945B7" w14:textId="09FFFB2F"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7</w:t>
            </w:r>
          </w:p>
        </w:tc>
        <w:tc>
          <w:tcPr>
            <w:tcW w:w="2123" w:type="dxa"/>
          </w:tcPr>
          <w:p w14:paraId="039445F1" w14:textId="406DE63F"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1</w:t>
            </w:r>
          </w:p>
        </w:tc>
        <w:tc>
          <w:tcPr>
            <w:tcW w:w="2124" w:type="dxa"/>
          </w:tcPr>
          <w:p w14:paraId="6A4BD476" w14:textId="41B2F14B"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30152,4</w:t>
            </w:r>
          </w:p>
        </w:tc>
        <w:tc>
          <w:tcPr>
            <w:tcW w:w="2124" w:type="dxa"/>
          </w:tcPr>
          <w:p w14:paraId="7A22AF9F" w14:textId="0989E417" w:rsidR="00EB67EC" w:rsidRDefault="00EB67EC" w:rsidP="00EB67EC">
            <w:pPr>
              <w:spacing w:after="160" w:line="259" w:lineRule="auto"/>
              <w:jc w:val="left"/>
              <w:rPr>
                <w:rFonts w:ascii="Times New Roman" w:hAnsi="Times New Roman"/>
                <w:sz w:val="24"/>
                <w:szCs w:val="24"/>
                <w:lang w:val="en-US"/>
              </w:rPr>
            </w:pPr>
          </w:p>
        </w:tc>
      </w:tr>
      <w:tr w:rsidR="00EB67EC" w14:paraId="0E73E3FF" w14:textId="77777777" w:rsidTr="00073413">
        <w:tc>
          <w:tcPr>
            <w:tcW w:w="2123" w:type="dxa"/>
          </w:tcPr>
          <w:p w14:paraId="742FB696" w14:textId="6C86C6EA"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8</w:t>
            </w:r>
          </w:p>
        </w:tc>
        <w:tc>
          <w:tcPr>
            <w:tcW w:w="2123" w:type="dxa"/>
          </w:tcPr>
          <w:p w14:paraId="657C812B" w14:textId="7158A03F"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1</w:t>
            </w:r>
          </w:p>
        </w:tc>
        <w:tc>
          <w:tcPr>
            <w:tcW w:w="2124" w:type="dxa"/>
          </w:tcPr>
          <w:p w14:paraId="747435F2" w14:textId="08DFA4B0"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30355,7</w:t>
            </w:r>
          </w:p>
        </w:tc>
        <w:tc>
          <w:tcPr>
            <w:tcW w:w="2124" w:type="dxa"/>
          </w:tcPr>
          <w:p w14:paraId="29467143" w14:textId="2A2F1D60" w:rsidR="00EB67EC" w:rsidRDefault="00EB67EC" w:rsidP="00EB67EC">
            <w:pPr>
              <w:spacing w:after="160" w:line="259" w:lineRule="auto"/>
              <w:jc w:val="left"/>
              <w:rPr>
                <w:rFonts w:ascii="Times New Roman" w:hAnsi="Times New Roman"/>
                <w:sz w:val="24"/>
                <w:szCs w:val="24"/>
                <w:lang w:val="en-US"/>
              </w:rPr>
            </w:pPr>
          </w:p>
        </w:tc>
      </w:tr>
      <w:tr w:rsidR="00EB67EC" w14:paraId="152BEC30" w14:textId="77777777" w:rsidTr="00073413">
        <w:tc>
          <w:tcPr>
            <w:tcW w:w="2123" w:type="dxa"/>
          </w:tcPr>
          <w:p w14:paraId="7F872EFD" w14:textId="01FB8BCE"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9</w:t>
            </w:r>
          </w:p>
        </w:tc>
        <w:tc>
          <w:tcPr>
            <w:tcW w:w="2123" w:type="dxa"/>
          </w:tcPr>
          <w:p w14:paraId="00228E49" w14:textId="340F9A68"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1</w:t>
            </w:r>
          </w:p>
        </w:tc>
        <w:tc>
          <w:tcPr>
            <w:tcW w:w="2124" w:type="dxa"/>
          </w:tcPr>
          <w:p w14:paraId="48B92910" w14:textId="06BDB0A2" w:rsidR="00EB67EC" w:rsidRPr="00EB67EC" w:rsidRDefault="00EB67EC" w:rsidP="00EB67EC">
            <w:pPr>
              <w:spacing w:after="160" w:line="259" w:lineRule="auto"/>
              <w:jc w:val="left"/>
              <w:rPr>
                <w:rFonts w:ascii="Times New Roman" w:hAnsi="Times New Roman"/>
                <w:sz w:val="24"/>
                <w:szCs w:val="24"/>
                <w:lang w:val="en-US"/>
              </w:rPr>
            </w:pPr>
            <w:r w:rsidRPr="00EB67EC">
              <w:rPr>
                <w:rFonts w:ascii="Times New Roman" w:hAnsi="Times New Roman"/>
                <w:sz w:val="24"/>
                <w:szCs w:val="24"/>
              </w:rPr>
              <w:t>35860,4</w:t>
            </w:r>
          </w:p>
        </w:tc>
        <w:tc>
          <w:tcPr>
            <w:tcW w:w="2124" w:type="dxa"/>
          </w:tcPr>
          <w:p w14:paraId="02691A8B" w14:textId="5383CA7A" w:rsidR="00EB67EC" w:rsidRPr="0081634F" w:rsidRDefault="00EB67EC" w:rsidP="00EB67EC">
            <w:pPr>
              <w:spacing w:after="160" w:line="259" w:lineRule="auto"/>
              <w:jc w:val="left"/>
              <w:rPr>
                <w:rFonts w:ascii="Times New Roman" w:hAnsi="Times New Roman"/>
                <w:sz w:val="24"/>
                <w:szCs w:val="24"/>
                <w:lang w:val="en-US"/>
              </w:rPr>
            </w:pPr>
          </w:p>
        </w:tc>
      </w:tr>
    </w:tbl>
    <w:p w14:paraId="5615B0B2" w14:textId="77777777" w:rsidR="0081634F" w:rsidRDefault="0081634F" w:rsidP="0081634F">
      <w:pPr>
        <w:spacing w:after="160" w:line="259" w:lineRule="auto"/>
        <w:jc w:val="left"/>
        <w:rPr>
          <w:rFonts w:ascii="Times New Roman" w:hAnsi="Times New Roman"/>
          <w:b/>
          <w:sz w:val="24"/>
          <w:szCs w:val="24"/>
          <w:lang w:val="en-US"/>
        </w:rPr>
      </w:pPr>
    </w:p>
    <w:p w14:paraId="36BC546E" w14:textId="60A7BBE3" w:rsidR="00B33B7D" w:rsidRDefault="00B33B7D" w:rsidP="0081634F">
      <w:pPr>
        <w:spacing w:after="160" w:line="259" w:lineRule="auto"/>
        <w:jc w:val="left"/>
        <w:rPr>
          <w:rFonts w:ascii="Times New Roman" w:hAnsi="Times New Roman"/>
          <w:b/>
          <w:sz w:val="24"/>
          <w:szCs w:val="24"/>
          <w:lang w:val="en-US"/>
        </w:rPr>
      </w:pPr>
      <w:r>
        <w:rPr>
          <w:rFonts w:ascii="Times New Roman" w:hAnsi="Times New Roman"/>
          <w:b/>
          <w:sz w:val="24"/>
          <w:szCs w:val="24"/>
          <w:lang w:val="en-US"/>
        </w:rPr>
        <w:br w:type="page"/>
      </w:r>
    </w:p>
    <w:p w14:paraId="46980E74" w14:textId="743DD2C0" w:rsidR="005D7924" w:rsidRPr="00CD4ED9" w:rsidRDefault="005D7924" w:rsidP="005D7924">
      <w:pPr>
        <w:pStyle w:val="00-Sonia-Tabla-justificado"/>
        <w:ind w:left="993" w:hanging="993"/>
        <w:rPr>
          <w:lang w:val="en-GB"/>
        </w:rPr>
      </w:pPr>
      <w:r>
        <w:rPr>
          <w:b/>
          <w:lang w:val="en-GB"/>
        </w:rPr>
        <w:lastRenderedPageBreak/>
        <w:t>Table S</w:t>
      </w:r>
      <w:r w:rsidR="002526FA">
        <w:rPr>
          <w:b/>
          <w:lang w:val="en-GB"/>
        </w:rPr>
        <w:t>7</w:t>
      </w:r>
      <w:r w:rsidRPr="00CD4ED9">
        <w:rPr>
          <w:b/>
          <w:lang w:val="en-GB"/>
        </w:rPr>
        <w:t>.</w:t>
      </w:r>
      <w:r w:rsidRPr="00CD4ED9">
        <w:rPr>
          <w:lang w:val="en-GB"/>
        </w:rPr>
        <w:t xml:space="preserve"> </w:t>
      </w:r>
      <w:r>
        <w:rPr>
          <w:lang w:val="en-GB"/>
        </w:rPr>
        <w:tab/>
      </w:r>
      <w:r>
        <w:rPr>
          <w:rFonts w:eastAsiaTheme="minorHAnsi"/>
          <w:lang w:val="en-US"/>
        </w:rPr>
        <w:t>I</w:t>
      </w:r>
      <w:r w:rsidRPr="005D7924">
        <w:rPr>
          <w:rFonts w:eastAsiaTheme="minorHAnsi"/>
          <w:lang w:val="en-US"/>
        </w:rPr>
        <w:t xml:space="preserve">ndividual contributions to </w:t>
      </w:r>
      <w:r w:rsidRPr="005D7924">
        <w:rPr>
          <w:rFonts w:eastAsiaTheme="minorHAnsi"/>
          <w:i/>
          <w:iCs/>
          <w:lang w:val="en-US"/>
        </w:rPr>
        <w:t xml:space="preserve">D </w:t>
      </w:r>
      <w:r w:rsidRPr="005D7924">
        <w:rPr>
          <w:rFonts w:eastAsiaTheme="minorHAnsi"/>
          <w:lang w:val="en-US"/>
        </w:rPr>
        <w:t xml:space="preserve">and </w:t>
      </w:r>
      <w:r w:rsidRPr="005D7924">
        <w:rPr>
          <w:rFonts w:eastAsiaTheme="minorHAnsi"/>
          <w:i/>
          <w:iCs/>
          <w:lang w:val="en-US"/>
        </w:rPr>
        <w:t xml:space="preserve">E </w:t>
      </w:r>
      <w:r w:rsidRPr="005D7924">
        <w:rPr>
          <w:rFonts w:eastAsiaTheme="minorHAnsi"/>
          <w:lang w:val="en-US"/>
        </w:rPr>
        <w:t>of the excited triplet and singlet states computed at the</w:t>
      </w:r>
      <w:r>
        <w:rPr>
          <w:rFonts w:eastAsiaTheme="minorHAnsi"/>
          <w:lang w:val="en-US"/>
        </w:rPr>
        <w:t xml:space="preserve"> </w:t>
      </w:r>
      <w:r w:rsidRPr="005D7924">
        <w:rPr>
          <w:rFonts w:eastAsiaTheme="minorHAnsi"/>
          <w:lang w:val="en-GB"/>
        </w:rPr>
        <w:t xml:space="preserve">CAS(8,5)/NEVPT2 level for </w:t>
      </w:r>
      <w:r w:rsidRPr="002D1CCC">
        <w:rPr>
          <w:rFonts w:eastAsiaTheme="minorHAnsi"/>
          <w:lang w:val="en-US"/>
        </w:rPr>
        <w:t>the</w:t>
      </w:r>
      <w:r>
        <w:rPr>
          <w:rFonts w:eastAsiaTheme="minorHAnsi"/>
          <w:lang w:val="en-US"/>
        </w:rPr>
        <w:t xml:space="preserve"> model </w:t>
      </w:r>
      <w:r w:rsidRPr="002D1CCC">
        <w:rPr>
          <w:rFonts w:eastAsia="Calibri"/>
          <w:lang w:val="en-GB"/>
        </w:rPr>
        <w:t xml:space="preserve">complex </w:t>
      </w:r>
      <w:r>
        <w:rPr>
          <w:rFonts w:eastAsia="Calibri"/>
          <w:lang w:val="en-GB"/>
        </w:rPr>
        <w:t xml:space="preserve">of compound </w:t>
      </w:r>
      <w:r w:rsidRPr="002D1CCC">
        <w:rPr>
          <w:rFonts w:eastAsia="Calibri"/>
          <w:b/>
          <w:bCs/>
          <w:lang w:val="en-GB"/>
        </w:rPr>
        <w:t>1</w:t>
      </w:r>
      <w:r>
        <w:rPr>
          <w:rStyle w:val="nada"/>
          <w:rFonts w:eastAsia="Calibri"/>
          <w:sz w:val="22"/>
          <w:szCs w:val="22"/>
          <w:lang w:val="en-GB"/>
        </w:rPr>
        <w:t>.</w:t>
      </w:r>
    </w:p>
    <w:tbl>
      <w:tblPr>
        <w:tblStyle w:val="Tablaconcuadrcula"/>
        <w:tblW w:w="0" w:type="auto"/>
        <w:tblLook w:val="04A0" w:firstRow="1" w:lastRow="0" w:firstColumn="1" w:lastColumn="0" w:noHBand="0" w:noVBand="1"/>
      </w:tblPr>
      <w:tblGrid>
        <w:gridCol w:w="2123"/>
        <w:gridCol w:w="2123"/>
        <w:gridCol w:w="2124"/>
        <w:gridCol w:w="2124"/>
      </w:tblGrid>
      <w:tr w:rsidR="005D7924" w14:paraId="0E558724" w14:textId="77777777" w:rsidTr="00073413">
        <w:tc>
          <w:tcPr>
            <w:tcW w:w="2123" w:type="dxa"/>
          </w:tcPr>
          <w:p w14:paraId="526F57F9" w14:textId="77777777" w:rsidR="005D7924" w:rsidRDefault="005D7924" w:rsidP="00073413">
            <w:pPr>
              <w:spacing w:after="160" w:line="259" w:lineRule="auto"/>
              <w:jc w:val="left"/>
              <w:rPr>
                <w:rFonts w:ascii="Times New Roman" w:hAnsi="Times New Roman"/>
                <w:b/>
                <w:sz w:val="24"/>
                <w:szCs w:val="24"/>
                <w:lang w:val="en-US"/>
              </w:rPr>
            </w:pPr>
            <w:r>
              <w:rPr>
                <w:rFonts w:ascii="Times New Roman" w:hAnsi="Times New Roman"/>
                <w:b/>
                <w:sz w:val="24"/>
                <w:szCs w:val="24"/>
                <w:lang w:val="en-US"/>
              </w:rPr>
              <w:t>Root</w:t>
            </w:r>
          </w:p>
        </w:tc>
        <w:tc>
          <w:tcPr>
            <w:tcW w:w="2123" w:type="dxa"/>
          </w:tcPr>
          <w:p w14:paraId="148ED183" w14:textId="77777777" w:rsidR="005D7924" w:rsidRDefault="005D7924" w:rsidP="00073413">
            <w:pPr>
              <w:spacing w:after="160" w:line="259" w:lineRule="auto"/>
              <w:jc w:val="left"/>
              <w:rPr>
                <w:rFonts w:ascii="Times New Roman" w:hAnsi="Times New Roman"/>
                <w:b/>
                <w:sz w:val="24"/>
                <w:szCs w:val="24"/>
                <w:lang w:val="en-US"/>
              </w:rPr>
            </w:pPr>
            <w:r>
              <w:rPr>
                <w:rFonts w:ascii="Times New Roman" w:hAnsi="Times New Roman"/>
                <w:b/>
                <w:sz w:val="24"/>
                <w:szCs w:val="24"/>
                <w:lang w:val="en-US"/>
              </w:rPr>
              <w:t>Multiplicity</w:t>
            </w:r>
          </w:p>
        </w:tc>
        <w:tc>
          <w:tcPr>
            <w:tcW w:w="2124" w:type="dxa"/>
          </w:tcPr>
          <w:p w14:paraId="46085133" w14:textId="7BD5F787" w:rsidR="005D7924" w:rsidRDefault="005D7924" w:rsidP="00073413">
            <w:pPr>
              <w:spacing w:after="160" w:line="259" w:lineRule="auto"/>
              <w:jc w:val="left"/>
              <w:rPr>
                <w:rFonts w:ascii="Times New Roman" w:hAnsi="Times New Roman"/>
                <w:b/>
                <w:sz w:val="24"/>
                <w:szCs w:val="24"/>
                <w:lang w:val="en-US"/>
              </w:rPr>
            </w:pPr>
            <w:r w:rsidRPr="005D7924">
              <w:rPr>
                <w:rFonts w:ascii="Times New Roman" w:hAnsi="Times New Roman"/>
                <w:b/>
                <w:i/>
                <w:sz w:val="24"/>
                <w:szCs w:val="24"/>
                <w:lang w:val="en-US"/>
              </w:rPr>
              <w:t>D</w:t>
            </w:r>
            <w:r>
              <w:rPr>
                <w:rFonts w:ascii="Times New Roman" w:hAnsi="Times New Roman"/>
                <w:b/>
                <w:sz w:val="24"/>
                <w:szCs w:val="24"/>
                <w:lang w:val="en-US"/>
              </w:rPr>
              <w:t xml:space="preserve"> (cm</w:t>
            </w:r>
            <w:r w:rsidRPr="002D1CCC">
              <w:rPr>
                <w:rFonts w:ascii="Times New Roman" w:hAnsi="Times New Roman"/>
                <w:b/>
                <w:sz w:val="24"/>
                <w:szCs w:val="24"/>
                <w:vertAlign w:val="superscript"/>
                <w:lang w:val="en-US"/>
              </w:rPr>
              <w:t>-1</w:t>
            </w:r>
            <w:r>
              <w:rPr>
                <w:rFonts w:ascii="Times New Roman" w:hAnsi="Times New Roman"/>
                <w:b/>
                <w:sz w:val="24"/>
                <w:szCs w:val="24"/>
                <w:lang w:val="en-US"/>
              </w:rPr>
              <w:t>)</w:t>
            </w:r>
          </w:p>
        </w:tc>
        <w:tc>
          <w:tcPr>
            <w:tcW w:w="2124" w:type="dxa"/>
          </w:tcPr>
          <w:p w14:paraId="481FFDB9" w14:textId="00DF207B" w:rsidR="005D7924" w:rsidRDefault="005D7924" w:rsidP="00073413">
            <w:pPr>
              <w:spacing w:after="160" w:line="259" w:lineRule="auto"/>
              <w:jc w:val="left"/>
              <w:rPr>
                <w:rFonts w:ascii="Times New Roman" w:hAnsi="Times New Roman"/>
                <w:b/>
                <w:sz w:val="24"/>
                <w:szCs w:val="24"/>
                <w:lang w:val="en-US"/>
              </w:rPr>
            </w:pPr>
            <w:r>
              <w:rPr>
                <w:rFonts w:ascii="Times New Roman" w:hAnsi="Times New Roman"/>
                <w:b/>
                <w:i/>
                <w:sz w:val="24"/>
                <w:szCs w:val="24"/>
                <w:lang w:val="en-US"/>
              </w:rPr>
              <w:t>E</w:t>
            </w:r>
            <w:r>
              <w:rPr>
                <w:rFonts w:ascii="Times New Roman" w:hAnsi="Times New Roman"/>
                <w:b/>
                <w:sz w:val="24"/>
                <w:szCs w:val="24"/>
                <w:lang w:val="en-US"/>
              </w:rPr>
              <w:t xml:space="preserve"> (cm</w:t>
            </w:r>
            <w:r w:rsidRPr="002D1CCC">
              <w:rPr>
                <w:rFonts w:ascii="Times New Roman" w:hAnsi="Times New Roman"/>
                <w:b/>
                <w:sz w:val="24"/>
                <w:szCs w:val="24"/>
                <w:vertAlign w:val="superscript"/>
                <w:lang w:val="en-US"/>
              </w:rPr>
              <w:t>-1</w:t>
            </w:r>
            <w:r>
              <w:rPr>
                <w:rFonts w:ascii="Times New Roman" w:hAnsi="Times New Roman"/>
                <w:b/>
                <w:sz w:val="24"/>
                <w:szCs w:val="24"/>
                <w:lang w:val="en-US"/>
              </w:rPr>
              <w:t>)</w:t>
            </w:r>
          </w:p>
        </w:tc>
      </w:tr>
      <w:tr w:rsidR="005D7924" w14:paraId="2451C291" w14:textId="77777777" w:rsidTr="00073413">
        <w:tc>
          <w:tcPr>
            <w:tcW w:w="2123" w:type="dxa"/>
          </w:tcPr>
          <w:p w14:paraId="022E16E5" w14:textId="634E717B"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3" w:type="dxa"/>
          </w:tcPr>
          <w:p w14:paraId="3D31061D" w14:textId="4DD828D5"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4" w:type="dxa"/>
          </w:tcPr>
          <w:p w14:paraId="1CC465D9" w14:textId="0D0E9CE1"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-62</w:t>
            </w:r>
            <w:r>
              <w:rPr>
                <w:rFonts w:ascii="Times New Roman" w:hAnsi="Times New Roman"/>
                <w:sz w:val="24"/>
                <w:szCs w:val="24"/>
              </w:rPr>
              <w:t>.</w:t>
            </w:r>
            <w:r w:rsidRPr="005D7924">
              <w:rPr>
                <w:rFonts w:ascii="Times New Roman" w:hAnsi="Times New Roman"/>
                <w:sz w:val="24"/>
                <w:szCs w:val="24"/>
              </w:rPr>
              <w:t>225</w:t>
            </w:r>
          </w:p>
        </w:tc>
        <w:tc>
          <w:tcPr>
            <w:tcW w:w="2124" w:type="dxa"/>
          </w:tcPr>
          <w:p w14:paraId="3584021C" w14:textId="4CAF0832"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000</w:t>
            </w:r>
          </w:p>
        </w:tc>
      </w:tr>
      <w:tr w:rsidR="005D7924" w14:paraId="4F6ADDFA" w14:textId="77777777" w:rsidTr="00073413">
        <w:tc>
          <w:tcPr>
            <w:tcW w:w="2123" w:type="dxa"/>
          </w:tcPr>
          <w:p w14:paraId="6FA1F8B5" w14:textId="29BF8712"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3" w:type="dxa"/>
          </w:tcPr>
          <w:p w14:paraId="33CF3543" w14:textId="256737FB"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2</w:t>
            </w:r>
          </w:p>
        </w:tc>
        <w:tc>
          <w:tcPr>
            <w:tcW w:w="2124" w:type="dxa"/>
          </w:tcPr>
          <w:p w14:paraId="2F3B0868" w14:textId="5C889B87"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19</w:t>
            </w:r>
            <w:r>
              <w:rPr>
                <w:rFonts w:ascii="Times New Roman" w:hAnsi="Times New Roman"/>
                <w:sz w:val="24"/>
                <w:szCs w:val="24"/>
              </w:rPr>
              <w:t>.</w:t>
            </w:r>
            <w:r w:rsidRPr="005D7924">
              <w:rPr>
                <w:rFonts w:ascii="Times New Roman" w:hAnsi="Times New Roman"/>
                <w:sz w:val="24"/>
                <w:szCs w:val="24"/>
              </w:rPr>
              <w:t>143</w:t>
            </w:r>
          </w:p>
        </w:tc>
        <w:tc>
          <w:tcPr>
            <w:tcW w:w="2124" w:type="dxa"/>
          </w:tcPr>
          <w:p w14:paraId="06BE590C" w14:textId="053AAE05"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-15</w:t>
            </w:r>
            <w:r>
              <w:rPr>
                <w:rFonts w:ascii="Times New Roman" w:hAnsi="Times New Roman"/>
                <w:sz w:val="24"/>
                <w:szCs w:val="24"/>
              </w:rPr>
              <w:t>.</w:t>
            </w:r>
            <w:r w:rsidRPr="005D7924">
              <w:rPr>
                <w:rFonts w:ascii="Times New Roman" w:hAnsi="Times New Roman"/>
                <w:sz w:val="24"/>
                <w:szCs w:val="24"/>
              </w:rPr>
              <w:t>484</w:t>
            </w:r>
          </w:p>
        </w:tc>
      </w:tr>
      <w:tr w:rsidR="005D7924" w14:paraId="57C009B5" w14:textId="77777777" w:rsidTr="00073413">
        <w:tc>
          <w:tcPr>
            <w:tcW w:w="2123" w:type="dxa"/>
          </w:tcPr>
          <w:p w14:paraId="51D297A3" w14:textId="1302F541"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3" w:type="dxa"/>
          </w:tcPr>
          <w:p w14:paraId="17101D90" w14:textId="2EC6274E"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4" w:type="dxa"/>
          </w:tcPr>
          <w:p w14:paraId="604ACC84" w14:textId="2DA0F367"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17</w:t>
            </w:r>
            <w:r>
              <w:rPr>
                <w:rFonts w:ascii="Times New Roman" w:hAnsi="Times New Roman"/>
                <w:sz w:val="24"/>
                <w:szCs w:val="24"/>
              </w:rPr>
              <w:t>.</w:t>
            </w:r>
            <w:r w:rsidRPr="005D7924">
              <w:rPr>
                <w:rFonts w:ascii="Times New Roman" w:hAnsi="Times New Roman"/>
                <w:sz w:val="24"/>
                <w:szCs w:val="24"/>
              </w:rPr>
              <w:t>611</w:t>
            </w:r>
          </w:p>
        </w:tc>
        <w:tc>
          <w:tcPr>
            <w:tcW w:w="2124" w:type="dxa"/>
          </w:tcPr>
          <w:p w14:paraId="3094CE6D" w14:textId="186F62E1"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13</w:t>
            </w:r>
            <w:r>
              <w:rPr>
                <w:rFonts w:ascii="Times New Roman" w:hAnsi="Times New Roman"/>
                <w:sz w:val="24"/>
                <w:szCs w:val="24"/>
              </w:rPr>
              <w:t>.</w:t>
            </w:r>
            <w:r w:rsidRPr="005D7924">
              <w:rPr>
                <w:rFonts w:ascii="Times New Roman" w:hAnsi="Times New Roman"/>
                <w:sz w:val="24"/>
                <w:szCs w:val="24"/>
              </w:rPr>
              <w:t>594</w:t>
            </w:r>
          </w:p>
        </w:tc>
      </w:tr>
      <w:tr w:rsidR="005D7924" w14:paraId="3B90F724" w14:textId="77777777" w:rsidTr="00073413">
        <w:tc>
          <w:tcPr>
            <w:tcW w:w="2123" w:type="dxa"/>
          </w:tcPr>
          <w:p w14:paraId="7D4143FC" w14:textId="316F7856"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3" w:type="dxa"/>
          </w:tcPr>
          <w:p w14:paraId="4BDA1594" w14:textId="6789C6D7"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4</w:t>
            </w:r>
          </w:p>
        </w:tc>
        <w:tc>
          <w:tcPr>
            <w:tcW w:w="2124" w:type="dxa"/>
          </w:tcPr>
          <w:p w14:paraId="087AB280" w14:textId="6928CF10"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r>
              <w:rPr>
                <w:rFonts w:ascii="Times New Roman" w:hAnsi="Times New Roman"/>
                <w:sz w:val="24"/>
                <w:szCs w:val="24"/>
              </w:rPr>
              <w:t>.</w:t>
            </w:r>
            <w:r w:rsidRPr="005D7924">
              <w:rPr>
                <w:rFonts w:ascii="Times New Roman" w:hAnsi="Times New Roman"/>
                <w:sz w:val="24"/>
                <w:szCs w:val="24"/>
              </w:rPr>
              <w:t>104</w:t>
            </w:r>
          </w:p>
        </w:tc>
        <w:tc>
          <w:tcPr>
            <w:tcW w:w="2124" w:type="dxa"/>
          </w:tcPr>
          <w:p w14:paraId="661E82E8" w14:textId="5814E940"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713</w:t>
            </w:r>
          </w:p>
        </w:tc>
      </w:tr>
      <w:tr w:rsidR="005D7924" w14:paraId="3A9D00F9" w14:textId="77777777" w:rsidTr="00073413">
        <w:tc>
          <w:tcPr>
            <w:tcW w:w="2123" w:type="dxa"/>
          </w:tcPr>
          <w:p w14:paraId="4365F965" w14:textId="692E448A"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3" w:type="dxa"/>
          </w:tcPr>
          <w:p w14:paraId="3A1D5EF3" w14:textId="6BE2DAC1"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5</w:t>
            </w:r>
          </w:p>
        </w:tc>
        <w:tc>
          <w:tcPr>
            <w:tcW w:w="2124" w:type="dxa"/>
          </w:tcPr>
          <w:p w14:paraId="13D06027" w14:textId="3747B833"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901</w:t>
            </w:r>
          </w:p>
        </w:tc>
        <w:tc>
          <w:tcPr>
            <w:tcW w:w="2124" w:type="dxa"/>
          </w:tcPr>
          <w:p w14:paraId="3C0583C5" w14:textId="1D657176"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269</w:t>
            </w:r>
          </w:p>
        </w:tc>
      </w:tr>
      <w:tr w:rsidR="005D7924" w14:paraId="28A34D19" w14:textId="77777777" w:rsidTr="00073413">
        <w:tc>
          <w:tcPr>
            <w:tcW w:w="2123" w:type="dxa"/>
          </w:tcPr>
          <w:p w14:paraId="343B1338" w14:textId="04FE22B2"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3" w:type="dxa"/>
          </w:tcPr>
          <w:p w14:paraId="595D1F1D" w14:textId="39EF40FE"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6</w:t>
            </w:r>
          </w:p>
        </w:tc>
        <w:tc>
          <w:tcPr>
            <w:tcW w:w="2124" w:type="dxa"/>
          </w:tcPr>
          <w:p w14:paraId="647F7838" w14:textId="43882930"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004</w:t>
            </w:r>
          </w:p>
        </w:tc>
        <w:tc>
          <w:tcPr>
            <w:tcW w:w="2124" w:type="dxa"/>
          </w:tcPr>
          <w:p w14:paraId="0933F0A3" w14:textId="0D936C74"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003</w:t>
            </w:r>
          </w:p>
        </w:tc>
      </w:tr>
      <w:tr w:rsidR="005D7924" w14:paraId="21F1195C" w14:textId="77777777" w:rsidTr="00073413">
        <w:tc>
          <w:tcPr>
            <w:tcW w:w="2123" w:type="dxa"/>
          </w:tcPr>
          <w:p w14:paraId="1BD16E2F" w14:textId="67C4CA78"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3" w:type="dxa"/>
          </w:tcPr>
          <w:p w14:paraId="4C7CBA18" w14:textId="024B66B9"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7</w:t>
            </w:r>
          </w:p>
        </w:tc>
        <w:tc>
          <w:tcPr>
            <w:tcW w:w="2124" w:type="dxa"/>
          </w:tcPr>
          <w:p w14:paraId="67FC0D53" w14:textId="7E757A09"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074</w:t>
            </w:r>
          </w:p>
        </w:tc>
        <w:tc>
          <w:tcPr>
            <w:tcW w:w="2124" w:type="dxa"/>
          </w:tcPr>
          <w:p w14:paraId="4B98047D" w14:textId="19842D9B"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073</w:t>
            </w:r>
          </w:p>
        </w:tc>
      </w:tr>
      <w:tr w:rsidR="005D7924" w14:paraId="23AEB624" w14:textId="77777777" w:rsidTr="00073413">
        <w:tc>
          <w:tcPr>
            <w:tcW w:w="2123" w:type="dxa"/>
          </w:tcPr>
          <w:p w14:paraId="3966B21E" w14:textId="0B0615C0"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3" w:type="dxa"/>
          </w:tcPr>
          <w:p w14:paraId="33CBFE9E" w14:textId="7371FD13"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8</w:t>
            </w:r>
          </w:p>
        </w:tc>
        <w:tc>
          <w:tcPr>
            <w:tcW w:w="2124" w:type="dxa"/>
          </w:tcPr>
          <w:p w14:paraId="33F3C572" w14:textId="005D3C8E"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033</w:t>
            </w:r>
          </w:p>
        </w:tc>
        <w:tc>
          <w:tcPr>
            <w:tcW w:w="2124" w:type="dxa"/>
          </w:tcPr>
          <w:p w14:paraId="29EA7C49" w14:textId="620D1ACC"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033</w:t>
            </w:r>
          </w:p>
        </w:tc>
      </w:tr>
      <w:tr w:rsidR="005D7924" w14:paraId="4022427E" w14:textId="77777777" w:rsidTr="00073413">
        <w:tc>
          <w:tcPr>
            <w:tcW w:w="2123" w:type="dxa"/>
          </w:tcPr>
          <w:p w14:paraId="008E50B5" w14:textId="557763D7"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3" w:type="dxa"/>
          </w:tcPr>
          <w:p w14:paraId="6EBAEA1F" w14:textId="45F88873"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9</w:t>
            </w:r>
          </w:p>
        </w:tc>
        <w:tc>
          <w:tcPr>
            <w:tcW w:w="2124" w:type="dxa"/>
          </w:tcPr>
          <w:p w14:paraId="13B49436" w14:textId="7D89E802"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000</w:t>
            </w:r>
          </w:p>
        </w:tc>
        <w:tc>
          <w:tcPr>
            <w:tcW w:w="2124" w:type="dxa"/>
          </w:tcPr>
          <w:p w14:paraId="11A69EAE" w14:textId="63CD89C2"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000</w:t>
            </w:r>
          </w:p>
        </w:tc>
      </w:tr>
      <w:tr w:rsidR="005D7924" w14:paraId="31AEA1B8" w14:textId="77777777" w:rsidTr="00073413">
        <w:tc>
          <w:tcPr>
            <w:tcW w:w="2123" w:type="dxa"/>
          </w:tcPr>
          <w:p w14:paraId="7D5DA7F9" w14:textId="50CC274B"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0D01F13F" w14:textId="4A4A00E7"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p>
        </w:tc>
        <w:tc>
          <w:tcPr>
            <w:tcW w:w="2124" w:type="dxa"/>
          </w:tcPr>
          <w:p w14:paraId="1E90C60C" w14:textId="06344755"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022</w:t>
            </w:r>
          </w:p>
        </w:tc>
        <w:tc>
          <w:tcPr>
            <w:tcW w:w="2124" w:type="dxa"/>
          </w:tcPr>
          <w:p w14:paraId="330A6AC4" w14:textId="2901D428"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000</w:t>
            </w:r>
          </w:p>
        </w:tc>
      </w:tr>
      <w:tr w:rsidR="005D7924" w14:paraId="02F0DBD1" w14:textId="77777777" w:rsidTr="00073413">
        <w:tc>
          <w:tcPr>
            <w:tcW w:w="2123" w:type="dxa"/>
          </w:tcPr>
          <w:p w14:paraId="137ED262" w14:textId="7DA4D9B7"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0359B878" w14:textId="377F4AFB"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4" w:type="dxa"/>
          </w:tcPr>
          <w:p w14:paraId="24069648" w14:textId="72D7B2A0"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000</w:t>
            </w:r>
          </w:p>
        </w:tc>
        <w:tc>
          <w:tcPr>
            <w:tcW w:w="2124" w:type="dxa"/>
          </w:tcPr>
          <w:p w14:paraId="2BC014F6" w14:textId="28558B22"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000</w:t>
            </w:r>
          </w:p>
        </w:tc>
      </w:tr>
      <w:tr w:rsidR="005D7924" w14:paraId="6F4D5598" w14:textId="77777777" w:rsidTr="00073413">
        <w:tc>
          <w:tcPr>
            <w:tcW w:w="2123" w:type="dxa"/>
          </w:tcPr>
          <w:p w14:paraId="6D2D881C" w14:textId="3C63AF91"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06CB9A4E" w14:textId="2D871476"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2</w:t>
            </w:r>
          </w:p>
        </w:tc>
        <w:tc>
          <w:tcPr>
            <w:tcW w:w="2124" w:type="dxa"/>
          </w:tcPr>
          <w:p w14:paraId="4BEB5DC1" w14:textId="223457A4"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17</w:t>
            </w:r>
            <w:r>
              <w:rPr>
                <w:rFonts w:ascii="Times New Roman" w:hAnsi="Times New Roman"/>
                <w:sz w:val="24"/>
                <w:szCs w:val="24"/>
              </w:rPr>
              <w:t>.</w:t>
            </w:r>
            <w:r w:rsidRPr="005D7924">
              <w:rPr>
                <w:rFonts w:ascii="Times New Roman" w:hAnsi="Times New Roman"/>
                <w:sz w:val="24"/>
                <w:szCs w:val="24"/>
              </w:rPr>
              <w:t>199</w:t>
            </w:r>
          </w:p>
        </w:tc>
        <w:tc>
          <w:tcPr>
            <w:tcW w:w="2124" w:type="dxa"/>
          </w:tcPr>
          <w:p w14:paraId="1F789087" w14:textId="6837C79A"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000</w:t>
            </w:r>
          </w:p>
        </w:tc>
      </w:tr>
      <w:tr w:rsidR="005D7924" w14:paraId="06CFA1BA" w14:textId="77777777" w:rsidTr="00073413">
        <w:tc>
          <w:tcPr>
            <w:tcW w:w="2123" w:type="dxa"/>
          </w:tcPr>
          <w:p w14:paraId="04D99E29" w14:textId="5FBB4A86"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2B953AC6" w14:textId="00032584"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4" w:type="dxa"/>
          </w:tcPr>
          <w:p w14:paraId="16FC9A65" w14:textId="4921B16A"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-6</w:t>
            </w:r>
            <w:r>
              <w:rPr>
                <w:rFonts w:ascii="Times New Roman" w:hAnsi="Times New Roman"/>
                <w:sz w:val="24"/>
                <w:szCs w:val="24"/>
              </w:rPr>
              <w:t>.</w:t>
            </w:r>
            <w:r w:rsidRPr="005D7924">
              <w:rPr>
                <w:rFonts w:ascii="Times New Roman" w:hAnsi="Times New Roman"/>
                <w:sz w:val="24"/>
                <w:szCs w:val="24"/>
              </w:rPr>
              <w:t>389</w:t>
            </w:r>
          </w:p>
        </w:tc>
        <w:tc>
          <w:tcPr>
            <w:tcW w:w="2124" w:type="dxa"/>
          </w:tcPr>
          <w:p w14:paraId="73BBCDB6" w14:textId="1093C407"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r>
              <w:rPr>
                <w:rFonts w:ascii="Times New Roman" w:hAnsi="Times New Roman"/>
                <w:sz w:val="24"/>
                <w:szCs w:val="24"/>
              </w:rPr>
              <w:t>.</w:t>
            </w:r>
            <w:r w:rsidRPr="005D7924">
              <w:rPr>
                <w:rFonts w:ascii="Times New Roman" w:hAnsi="Times New Roman"/>
                <w:sz w:val="24"/>
                <w:szCs w:val="24"/>
              </w:rPr>
              <w:t>528</w:t>
            </w:r>
          </w:p>
        </w:tc>
      </w:tr>
      <w:tr w:rsidR="005D7924" w14:paraId="62230FDF" w14:textId="77777777" w:rsidTr="00073413">
        <w:tc>
          <w:tcPr>
            <w:tcW w:w="2123" w:type="dxa"/>
          </w:tcPr>
          <w:p w14:paraId="667C118B" w14:textId="399B96A0"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40B9EB72" w14:textId="6F402FBB"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4</w:t>
            </w:r>
          </w:p>
        </w:tc>
        <w:tc>
          <w:tcPr>
            <w:tcW w:w="2124" w:type="dxa"/>
          </w:tcPr>
          <w:p w14:paraId="378A481C" w14:textId="51E62E3F"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-6</w:t>
            </w:r>
            <w:r>
              <w:rPr>
                <w:rFonts w:ascii="Times New Roman" w:hAnsi="Times New Roman"/>
                <w:sz w:val="24"/>
                <w:szCs w:val="24"/>
              </w:rPr>
              <w:t>.</w:t>
            </w:r>
            <w:r w:rsidRPr="005D7924">
              <w:rPr>
                <w:rFonts w:ascii="Times New Roman" w:hAnsi="Times New Roman"/>
                <w:sz w:val="24"/>
                <w:szCs w:val="24"/>
              </w:rPr>
              <w:t>252</w:t>
            </w:r>
          </w:p>
        </w:tc>
        <w:tc>
          <w:tcPr>
            <w:tcW w:w="2124" w:type="dxa"/>
          </w:tcPr>
          <w:p w14:paraId="4EFD2FE4" w14:textId="50C5730D"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r>
              <w:rPr>
                <w:rFonts w:ascii="Times New Roman" w:hAnsi="Times New Roman"/>
                <w:sz w:val="24"/>
                <w:szCs w:val="24"/>
              </w:rPr>
              <w:t>.</w:t>
            </w:r>
            <w:r w:rsidRPr="005D7924">
              <w:rPr>
                <w:rFonts w:ascii="Times New Roman" w:hAnsi="Times New Roman"/>
                <w:sz w:val="24"/>
                <w:szCs w:val="24"/>
              </w:rPr>
              <w:t>041</w:t>
            </w:r>
          </w:p>
        </w:tc>
      </w:tr>
      <w:tr w:rsidR="005D7924" w14:paraId="03328DCF" w14:textId="77777777" w:rsidTr="00073413">
        <w:tc>
          <w:tcPr>
            <w:tcW w:w="2123" w:type="dxa"/>
          </w:tcPr>
          <w:p w14:paraId="7624DA3D" w14:textId="59910C84"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7ED55C81" w14:textId="2E2DDDF1"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5</w:t>
            </w:r>
          </w:p>
        </w:tc>
        <w:tc>
          <w:tcPr>
            <w:tcW w:w="2124" w:type="dxa"/>
          </w:tcPr>
          <w:p w14:paraId="5A4AB4ED" w14:textId="228D2C65"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029</w:t>
            </w:r>
          </w:p>
        </w:tc>
        <w:tc>
          <w:tcPr>
            <w:tcW w:w="2124" w:type="dxa"/>
          </w:tcPr>
          <w:p w14:paraId="7F0BCFDF" w14:textId="498E9082"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000</w:t>
            </w:r>
          </w:p>
        </w:tc>
      </w:tr>
      <w:tr w:rsidR="005D7924" w14:paraId="4EC091D8" w14:textId="77777777" w:rsidTr="00073413">
        <w:tc>
          <w:tcPr>
            <w:tcW w:w="2123" w:type="dxa"/>
          </w:tcPr>
          <w:p w14:paraId="4576F1FA" w14:textId="3E14D808"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7F2DCB00" w14:textId="4E4ECBA7"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6</w:t>
            </w:r>
          </w:p>
        </w:tc>
        <w:tc>
          <w:tcPr>
            <w:tcW w:w="2124" w:type="dxa"/>
          </w:tcPr>
          <w:p w14:paraId="1AD1C546" w14:textId="368B2DBE"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550</w:t>
            </w:r>
          </w:p>
        </w:tc>
        <w:tc>
          <w:tcPr>
            <w:tcW w:w="2124" w:type="dxa"/>
          </w:tcPr>
          <w:p w14:paraId="7C89D515" w14:textId="3EF0B095"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432</w:t>
            </w:r>
          </w:p>
        </w:tc>
      </w:tr>
      <w:tr w:rsidR="005D7924" w14:paraId="025D4E2F" w14:textId="77777777" w:rsidTr="00073413">
        <w:tc>
          <w:tcPr>
            <w:tcW w:w="2123" w:type="dxa"/>
          </w:tcPr>
          <w:p w14:paraId="4CA7F830" w14:textId="368E10FE"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62E938C7" w14:textId="2EB5C99A"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7</w:t>
            </w:r>
          </w:p>
        </w:tc>
        <w:tc>
          <w:tcPr>
            <w:tcW w:w="2124" w:type="dxa"/>
          </w:tcPr>
          <w:p w14:paraId="2834275A" w14:textId="1C18CA33"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457</w:t>
            </w:r>
          </w:p>
        </w:tc>
        <w:tc>
          <w:tcPr>
            <w:tcW w:w="2124" w:type="dxa"/>
          </w:tcPr>
          <w:p w14:paraId="73D6613D" w14:textId="0BF968EE"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343</w:t>
            </w:r>
          </w:p>
        </w:tc>
      </w:tr>
      <w:tr w:rsidR="005D7924" w14:paraId="4A544FDB" w14:textId="77777777" w:rsidTr="00073413">
        <w:tc>
          <w:tcPr>
            <w:tcW w:w="2123" w:type="dxa"/>
          </w:tcPr>
          <w:p w14:paraId="508D1FA3" w14:textId="23C2A600"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5103A3C2" w14:textId="773CCE1F"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8</w:t>
            </w:r>
          </w:p>
        </w:tc>
        <w:tc>
          <w:tcPr>
            <w:tcW w:w="2124" w:type="dxa"/>
          </w:tcPr>
          <w:p w14:paraId="13AE1768" w14:textId="4CFF9945"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000</w:t>
            </w:r>
          </w:p>
        </w:tc>
        <w:tc>
          <w:tcPr>
            <w:tcW w:w="2124" w:type="dxa"/>
          </w:tcPr>
          <w:p w14:paraId="18C4A0AA" w14:textId="32ED2C21"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000</w:t>
            </w:r>
          </w:p>
        </w:tc>
      </w:tr>
      <w:tr w:rsidR="005D7924" w14:paraId="36E2AB47" w14:textId="77777777" w:rsidTr="00073413">
        <w:tc>
          <w:tcPr>
            <w:tcW w:w="2123" w:type="dxa"/>
          </w:tcPr>
          <w:p w14:paraId="1F8863F2" w14:textId="441E52E0"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4E6EF728" w14:textId="68D66B8D"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9</w:t>
            </w:r>
          </w:p>
        </w:tc>
        <w:tc>
          <w:tcPr>
            <w:tcW w:w="2124" w:type="dxa"/>
          </w:tcPr>
          <w:p w14:paraId="120C94DF" w14:textId="7A5CD104"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076</w:t>
            </w:r>
          </w:p>
        </w:tc>
        <w:tc>
          <w:tcPr>
            <w:tcW w:w="2124" w:type="dxa"/>
          </w:tcPr>
          <w:p w14:paraId="07B7F29A" w14:textId="7DBA189A"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000</w:t>
            </w:r>
          </w:p>
        </w:tc>
      </w:tr>
    </w:tbl>
    <w:p w14:paraId="30D19883" w14:textId="77777777" w:rsidR="005D7924" w:rsidRDefault="005D7924" w:rsidP="005D7924">
      <w:pPr>
        <w:spacing w:after="160" w:line="259" w:lineRule="auto"/>
        <w:jc w:val="left"/>
        <w:rPr>
          <w:rFonts w:ascii="Times New Roman" w:hAnsi="Times New Roman"/>
          <w:b/>
          <w:sz w:val="24"/>
          <w:szCs w:val="24"/>
          <w:lang w:val="en-US"/>
        </w:rPr>
      </w:pPr>
    </w:p>
    <w:p w14:paraId="2858BFD3" w14:textId="77777777" w:rsidR="005D7924" w:rsidRDefault="005D7924">
      <w:pPr>
        <w:spacing w:after="160" w:line="259" w:lineRule="auto"/>
        <w:jc w:val="left"/>
        <w:rPr>
          <w:rFonts w:ascii="Times New Roman" w:hAnsi="Times New Roman"/>
          <w:b/>
          <w:sz w:val="24"/>
          <w:szCs w:val="24"/>
          <w:lang w:val="en-US"/>
        </w:rPr>
      </w:pPr>
      <w:r>
        <w:rPr>
          <w:rFonts w:ascii="Times New Roman" w:hAnsi="Times New Roman"/>
          <w:b/>
          <w:sz w:val="24"/>
          <w:szCs w:val="24"/>
          <w:lang w:val="en-US"/>
        </w:rPr>
        <w:br w:type="page"/>
      </w:r>
    </w:p>
    <w:p w14:paraId="53B4A335" w14:textId="5F781C62" w:rsidR="005D7924" w:rsidRPr="00CD4ED9" w:rsidRDefault="005D7924" w:rsidP="005D7924">
      <w:pPr>
        <w:pStyle w:val="00-Sonia-Tabla-justificado"/>
        <w:ind w:left="993" w:hanging="993"/>
        <w:rPr>
          <w:lang w:val="en-GB"/>
        </w:rPr>
      </w:pPr>
      <w:r>
        <w:rPr>
          <w:b/>
          <w:lang w:val="en-GB"/>
        </w:rPr>
        <w:lastRenderedPageBreak/>
        <w:t>Table S</w:t>
      </w:r>
      <w:r w:rsidR="002526FA">
        <w:rPr>
          <w:b/>
          <w:lang w:val="en-GB"/>
        </w:rPr>
        <w:t>8</w:t>
      </w:r>
      <w:r w:rsidRPr="00CD4ED9">
        <w:rPr>
          <w:b/>
          <w:lang w:val="en-GB"/>
        </w:rPr>
        <w:t>.</w:t>
      </w:r>
      <w:r w:rsidRPr="00CD4ED9">
        <w:rPr>
          <w:lang w:val="en-GB"/>
        </w:rPr>
        <w:t xml:space="preserve"> </w:t>
      </w:r>
      <w:r>
        <w:rPr>
          <w:lang w:val="en-GB"/>
        </w:rPr>
        <w:tab/>
      </w:r>
      <w:r>
        <w:rPr>
          <w:rFonts w:eastAsiaTheme="minorHAnsi"/>
          <w:lang w:val="en-US"/>
        </w:rPr>
        <w:t>I</w:t>
      </w:r>
      <w:r w:rsidRPr="005D7924">
        <w:rPr>
          <w:rFonts w:eastAsiaTheme="minorHAnsi"/>
          <w:lang w:val="en-US"/>
        </w:rPr>
        <w:t xml:space="preserve">ndividual contributions to </w:t>
      </w:r>
      <w:r w:rsidRPr="005D7924">
        <w:rPr>
          <w:rFonts w:eastAsiaTheme="minorHAnsi"/>
          <w:i/>
          <w:iCs/>
          <w:lang w:val="en-US"/>
        </w:rPr>
        <w:t xml:space="preserve">D </w:t>
      </w:r>
      <w:r w:rsidRPr="005D7924">
        <w:rPr>
          <w:rFonts w:eastAsiaTheme="minorHAnsi"/>
          <w:lang w:val="en-US"/>
        </w:rPr>
        <w:t xml:space="preserve">and </w:t>
      </w:r>
      <w:r w:rsidRPr="005D7924">
        <w:rPr>
          <w:rFonts w:eastAsiaTheme="minorHAnsi"/>
          <w:i/>
          <w:iCs/>
          <w:lang w:val="en-US"/>
        </w:rPr>
        <w:t xml:space="preserve">E </w:t>
      </w:r>
      <w:r w:rsidRPr="005D7924">
        <w:rPr>
          <w:rFonts w:eastAsiaTheme="minorHAnsi"/>
          <w:lang w:val="en-US"/>
        </w:rPr>
        <w:t>of the excited triplet and singlet states computed at the</w:t>
      </w:r>
      <w:r>
        <w:rPr>
          <w:rFonts w:eastAsiaTheme="minorHAnsi"/>
          <w:lang w:val="en-US"/>
        </w:rPr>
        <w:t xml:space="preserve"> </w:t>
      </w:r>
      <w:r w:rsidRPr="005D7924">
        <w:rPr>
          <w:rFonts w:eastAsiaTheme="minorHAnsi"/>
          <w:lang w:val="en-GB"/>
        </w:rPr>
        <w:t xml:space="preserve">CAS(8,5)/NEVPT2 level for </w:t>
      </w:r>
      <w:r w:rsidRPr="002D1CCC">
        <w:rPr>
          <w:rFonts w:eastAsiaTheme="minorHAnsi"/>
          <w:lang w:val="en-US"/>
        </w:rPr>
        <w:t>the</w:t>
      </w:r>
      <w:r>
        <w:rPr>
          <w:rFonts w:eastAsiaTheme="minorHAnsi"/>
          <w:lang w:val="en-US"/>
        </w:rPr>
        <w:t xml:space="preserve"> model </w:t>
      </w:r>
      <w:r w:rsidRPr="002D1CCC">
        <w:rPr>
          <w:rFonts w:eastAsia="Calibri"/>
          <w:lang w:val="en-GB"/>
        </w:rPr>
        <w:t xml:space="preserve">complex </w:t>
      </w:r>
      <w:r>
        <w:rPr>
          <w:rFonts w:eastAsia="Calibri"/>
          <w:lang w:val="en-GB"/>
        </w:rPr>
        <w:t xml:space="preserve">of compound </w:t>
      </w:r>
      <w:r>
        <w:rPr>
          <w:rFonts w:eastAsia="Calibri"/>
          <w:b/>
          <w:bCs/>
          <w:lang w:val="en-GB"/>
        </w:rPr>
        <w:t>2</w:t>
      </w:r>
      <w:r>
        <w:rPr>
          <w:rStyle w:val="nada"/>
          <w:rFonts w:eastAsia="Calibri"/>
          <w:sz w:val="22"/>
          <w:szCs w:val="22"/>
          <w:lang w:val="en-GB"/>
        </w:rPr>
        <w:t>.</w:t>
      </w:r>
    </w:p>
    <w:tbl>
      <w:tblPr>
        <w:tblStyle w:val="Tablaconcuadrcula"/>
        <w:tblW w:w="0" w:type="auto"/>
        <w:tblLook w:val="04A0" w:firstRow="1" w:lastRow="0" w:firstColumn="1" w:lastColumn="0" w:noHBand="0" w:noVBand="1"/>
      </w:tblPr>
      <w:tblGrid>
        <w:gridCol w:w="2123"/>
        <w:gridCol w:w="2123"/>
        <w:gridCol w:w="2124"/>
        <w:gridCol w:w="2124"/>
      </w:tblGrid>
      <w:tr w:rsidR="005D7924" w14:paraId="7F5E5AA1" w14:textId="77777777" w:rsidTr="00073413">
        <w:tc>
          <w:tcPr>
            <w:tcW w:w="2123" w:type="dxa"/>
          </w:tcPr>
          <w:p w14:paraId="53E61328" w14:textId="77777777" w:rsidR="005D7924" w:rsidRDefault="005D7924" w:rsidP="00073413">
            <w:pPr>
              <w:spacing w:after="160" w:line="259" w:lineRule="auto"/>
              <w:jc w:val="left"/>
              <w:rPr>
                <w:rFonts w:ascii="Times New Roman" w:hAnsi="Times New Roman"/>
                <w:b/>
                <w:sz w:val="24"/>
                <w:szCs w:val="24"/>
                <w:lang w:val="en-US"/>
              </w:rPr>
            </w:pPr>
            <w:r>
              <w:rPr>
                <w:rFonts w:ascii="Times New Roman" w:hAnsi="Times New Roman"/>
                <w:b/>
                <w:sz w:val="24"/>
                <w:szCs w:val="24"/>
                <w:lang w:val="en-US"/>
              </w:rPr>
              <w:t>Root</w:t>
            </w:r>
          </w:p>
        </w:tc>
        <w:tc>
          <w:tcPr>
            <w:tcW w:w="2123" w:type="dxa"/>
          </w:tcPr>
          <w:p w14:paraId="3C79CEF5" w14:textId="77777777" w:rsidR="005D7924" w:rsidRDefault="005D7924" w:rsidP="00073413">
            <w:pPr>
              <w:spacing w:after="160" w:line="259" w:lineRule="auto"/>
              <w:jc w:val="left"/>
              <w:rPr>
                <w:rFonts w:ascii="Times New Roman" w:hAnsi="Times New Roman"/>
                <w:b/>
                <w:sz w:val="24"/>
                <w:szCs w:val="24"/>
                <w:lang w:val="en-US"/>
              </w:rPr>
            </w:pPr>
            <w:r>
              <w:rPr>
                <w:rFonts w:ascii="Times New Roman" w:hAnsi="Times New Roman"/>
                <w:b/>
                <w:sz w:val="24"/>
                <w:szCs w:val="24"/>
                <w:lang w:val="en-US"/>
              </w:rPr>
              <w:t>Multiplicity</w:t>
            </w:r>
          </w:p>
        </w:tc>
        <w:tc>
          <w:tcPr>
            <w:tcW w:w="2124" w:type="dxa"/>
          </w:tcPr>
          <w:p w14:paraId="28055649" w14:textId="77777777" w:rsidR="005D7924" w:rsidRDefault="005D7924" w:rsidP="00073413">
            <w:pPr>
              <w:spacing w:after="160" w:line="259" w:lineRule="auto"/>
              <w:jc w:val="left"/>
              <w:rPr>
                <w:rFonts w:ascii="Times New Roman" w:hAnsi="Times New Roman"/>
                <w:b/>
                <w:sz w:val="24"/>
                <w:szCs w:val="24"/>
                <w:lang w:val="en-US"/>
              </w:rPr>
            </w:pPr>
            <w:r w:rsidRPr="005D7924">
              <w:rPr>
                <w:rFonts w:ascii="Times New Roman" w:hAnsi="Times New Roman"/>
                <w:b/>
                <w:i/>
                <w:sz w:val="24"/>
                <w:szCs w:val="24"/>
                <w:lang w:val="en-US"/>
              </w:rPr>
              <w:t>D</w:t>
            </w:r>
            <w:r>
              <w:rPr>
                <w:rFonts w:ascii="Times New Roman" w:hAnsi="Times New Roman"/>
                <w:b/>
                <w:sz w:val="24"/>
                <w:szCs w:val="24"/>
                <w:lang w:val="en-US"/>
              </w:rPr>
              <w:t xml:space="preserve"> (cm</w:t>
            </w:r>
            <w:r w:rsidRPr="002D1CCC">
              <w:rPr>
                <w:rFonts w:ascii="Times New Roman" w:hAnsi="Times New Roman"/>
                <w:b/>
                <w:sz w:val="24"/>
                <w:szCs w:val="24"/>
                <w:vertAlign w:val="superscript"/>
                <w:lang w:val="en-US"/>
              </w:rPr>
              <w:t>-1</w:t>
            </w:r>
            <w:r>
              <w:rPr>
                <w:rFonts w:ascii="Times New Roman" w:hAnsi="Times New Roman"/>
                <w:b/>
                <w:sz w:val="24"/>
                <w:szCs w:val="24"/>
                <w:lang w:val="en-US"/>
              </w:rPr>
              <w:t>)</w:t>
            </w:r>
          </w:p>
        </w:tc>
        <w:tc>
          <w:tcPr>
            <w:tcW w:w="2124" w:type="dxa"/>
          </w:tcPr>
          <w:p w14:paraId="6FCBFAB8" w14:textId="77777777" w:rsidR="005D7924" w:rsidRDefault="005D7924" w:rsidP="00073413">
            <w:pPr>
              <w:spacing w:after="160" w:line="259" w:lineRule="auto"/>
              <w:jc w:val="left"/>
              <w:rPr>
                <w:rFonts w:ascii="Times New Roman" w:hAnsi="Times New Roman"/>
                <w:b/>
                <w:sz w:val="24"/>
                <w:szCs w:val="24"/>
                <w:lang w:val="en-US"/>
              </w:rPr>
            </w:pPr>
            <w:r>
              <w:rPr>
                <w:rFonts w:ascii="Times New Roman" w:hAnsi="Times New Roman"/>
                <w:b/>
                <w:i/>
                <w:sz w:val="24"/>
                <w:szCs w:val="24"/>
                <w:lang w:val="en-US"/>
              </w:rPr>
              <w:t>E</w:t>
            </w:r>
            <w:r>
              <w:rPr>
                <w:rFonts w:ascii="Times New Roman" w:hAnsi="Times New Roman"/>
                <w:b/>
                <w:sz w:val="24"/>
                <w:szCs w:val="24"/>
                <w:lang w:val="en-US"/>
              </w:rPr>
              <w:t xml:space="preserve"> (cm</w:t>
            </w:r>
            <w:r w:rsidRPr="002D1CCC">
              <w:rPr>
                <w:rFonts w:ascii="Times New Roman" w:hAnsi="Times New Roman"/>
                <w:b/>
                <w:sz w:val="24"/>
                <w:szCs w:val="24"/>
                <w:vertAlign w:val="superscript"/>
                <w:lang w:val="en-US"/>
              </w:rPr>
              <w:t>-1</w:t>
            </w:r>
            <w:r>
              <w:rPr>
                <w:rFonts w:ascii="Times New Roman" w:hAnsi="Times New Roman"/>
                <w:b/>
                <w:sz w:val="24"/>
                <w:szCs w:val="24"/>
                <w:lang w:val="en-US"/>
              </w:rPr>
              <w:t>)</w:t>
            </w:r>
          </w:p>
        </w:tc>
      </w:tr>
      <w:tr w:rsidR="005D7924" w14:paraId="07E24D53" w14:textId="77777777" w:rsidTr="00073413">
        <w:tc>
          <w:tcPr>
            <w:tcW w:w="2123" w:type="dxa"/>
          </w:tcPr>
          <w:p w14:paraId="61C7C101" w14:textId="2C143EE0"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3" w:type="dxa"/>
          </w:tcPr>
          <w:p w14:paraId="47444091" w14:textId="2DF1C2FE"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4" w:type="dxa"/>
          </w:tcPr>
          <w:p w14:paraId="206DE886" w14:textId="237A2102"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-6</w:t>
            </w:r>
            <w:r>
              <w:rPr>
                <w:rFonts w:ascii="Times New Roman" w:hAnsi="Times New Roman"/>
                <w:sz w:val="24"/>
                <w:szCs w:val="24"/>
              </w:rPr>
              <w:t>.</w:t>
            </w:r>
            <w:r w:rsidRPr="005D7924">
              <w:rPr>
                <w:rFonts w:ascii="Times New Roman" w:hAnsi="Times New Roman"/>
                <w:sz w:val="24"/>
                <w:szCs w:val="24"/>
              </w:rPr>
              <w:t>725</w:t>
            </w:r>
          </w:p>
        </w:tc>
        <w:tc>
          <w:tcPr>
            <w:tcW w:w="2124" w:type="dxa"/>
          </w:tcPr>
          <w:p w14:paraId="337E1B19" w14:textId="05921194"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-20</w:t>
            </w:r>
            <w:r>
              <w:rPr>
                <w:rFonts w:ascii="Times New Roman" w:hAnsi="Times New Roman"/>
                <w:sz w:val="24"/>
                <w:szCs w:val="24"/>
              </w:rPr>
              <w:t>.</w:t>
            </w:r>
            <w:r w:rsidRPr="005D7924">
              <w:rPr>
                <w:rFonts w:ascii="Times New Roman" w:hAnsi="Times New Roman"/>
                <w:sz w:val="24"/>
                <w:szCs w:val="24"/>
              </w:rPr>
              <w:t>309</w:t>
            </w:r>
          </w:p>
        </w:tc>
      </w:tr>
      <w:tr w:rsidR="005D7924" w14:paraId="16E0B2B5" w14:textId="77777777" w:rsidTr="00073413">
        <w:tc>
          <w:tcPr>
            <w:tcW w:w="2123" w:type="dxa"/>
          </w:tcPr>
          <w:p w14:paraId="0FBD2852" w14:textId="4F5FD6AF"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3" w:type="dxa"/>
          </w:tcPr>
          <w:p w14:paraId="66C089FC" w14:textId="0523A13D"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2</w:t>
            </w:r>
          </w:p>
        </w:tc>
        <w:tc>
          <w:tcPr>
            <w:tcW w:w="2124" w:type="dxa"/>
          </w:tcPr>
          <w:p w14:paraId="037A6B3B" w14:textId="0844BF22"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35</w:t>
            </w:r>
            <w:r>
              <w:rPr>
                <w:rFonts w:ascii="Times New Roman" w:hAnsi="Times New Roman"/>
                <w:sz w:val="24"/>
                <w:szCs w:val="24"/>
              </w:rPr>
              <w:t>.</w:t>
            </w:r>
            <w:r w:rsidRPr="005D7924">
              <w:rPr>
                <w:rFonts w:ascii="Times New Roman" w:hAnsi="Times New Roman"/>
                <w:sz w:val="24"/>
                <w:szCs w:val="24"/>
              </w:rPr>
              <w:t>050</w:t>
            </w:r>
          </w:p>
        </w:tc>
        <w:tc>
          <w:tcPr>
            <w:tcW w:w="2124" w:type="dxa"/>
          </w:tcPr>
          <w:p w14:paraId="0A707261" w14:textId="53359E89"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35</w:t>
            </w:r>
            <w:r>
              <w:rPr>
                <w:rFonts w:ascii="Times New Roman" w:hAnsi="Times New Roman"/>
                <w:sz w:val="24"/>
                <w:szCs w:val="24"/>
              </w:rPr>
              <w:t>.</w:t>
            </w:r>
            <w:r w:rsidRPr="005D7924">
              <w:rPr>
                <w:rFonts w:ascii="Times New Roman" w:hAnsi="Times New Roman"/>
                <w:sz w:val="24"/>
                <w:szCs w:val="24"/>
              </w:rPr>
              <w:t>050</w:t>
            </w:r>
          </w:p>
        </w:tc>
      </w:tr>
      <w:tr w:rsidR="005D7924" w14:paraId="0D108175" w14:textId="77777777" w:rsidTr="00073413">
        <w:tc>
          <w:tcPr>
            <w:tcW w:w="2123" w:type="dxa"/>
          </w:tcPr>
          <w:p w14:paraId="45347776" w14:textId="6C17E91B"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3" w:type="dxa"/>
          </w:tcPr>
          <w:p w14:paraId="08D7BC11" w14:textId="524DAECE"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4" w:type="dxa"/>
          </w:tcPr>
          <w:p w14:paraId="5756959E" w14:textId="365589C3"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-22</w:t>
            </w:r>
            <w:r>
              <w:rPr>
                <w:rFonts w:ascii="Times New Roman" w:hAnsi="Times New Roman"/>
                <w:sz w:val="24"/>
                <w:szCs w:val="24"/>
              </w:rPr>
              <w:t>.</w:t>
            </w:r>
            <w:r w:rsidRPr="005D7924">
              <w:rPr>
                <w:rFonts w:ascii="Times New Roman" w:hAnsi="Times New Roman"/>
                <w:sz w:val="24"/>
                <w:szCs w:val="24"/>
              </w:rPr>
              <w:t>656</w:t>
            </w:r>
          </w:p>
        </w:tc>
        <w:tc>
          <w:tcPr>
            <w:tcW w:w="2124" w:type="dxa"/>
          </w:tcPr>
          <w:p w14:paraId="2FB6A624" w14:textId="3A63EE2F"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-14</w:t>
            </w:r>
            <w:r>
              <w:rPr>
                <w:rFonts w:ascii="Times New Roman" w:hAnsi="Times New Roman"/>
                <w:sz w:val="24"/>
                <w:szCs w:val="24"/>
              </w:rPr>
              <w:t>.</w:t>
            </w:r>
            <w:r w:rsidRPr="005D7924">
              <w:rPr>
                <w:rFonts w:ascii="Times New Roman" w:hAnsi="Times New Roman"/>
                <w:sz w:val="24"/>
                <w:szCs w:val="24"/>
              </w:rPr>
              <w:t>578</w:t>
            </w:r>
          </w:p>
        </w:tc>
      </w:tr>
      <w:tr w:rsidR="005D7924" w14:paraId="4AC701E1" w14:textId="77777777" w:rsidTr="00073413">
        <w:tc>
          <w:tcPr>
            <w:tcW w:w="2123" w:type="dxa"/>
          </w:tcPr>
          <w:p w14:paraId="4D4318D4" w14:textId="0FF06AF2"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3" w:type="dxa"/>
          </w:tcPr>
          <w:p w14:paraId="221C671E" w14:textId="57782FCD"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4</w:t>
            </w:r>
          </w:p>
        </w:tc>
        <w:tc>
          <w:tcPr>
            <w:tcW w:w="2124" w:type="dxa"/>
          </w:tcPr>
          <w:p w14:paraId="36ACA52B" w14:textId="133D3969"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005</w:t>
            </w:r>
          </w:p>
        </w:tc>
        <w:tc>
          <w:tcPr>
            <w:tcW w:w="2124" w:type="dxa"/>
          </w:tcPr>
          <w:p w14:paraId="1849301A" w14:textId="04F3D897"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005</w:t>
            </w:r>
          </w:p>
        </w:tc>
      </w:tr>
      <w:tr w:rsidR="005D7924" w14:paraId="2907F65C" w14:textId="77777777" w:rsidTr="00073413">
        <w:tc>
          <w:tcPr>
            <w:tcW w:w="2123" w:type="dxa"/>
          </w:tcPr>
          <w:p w14:paraId="4F9FE390" w14:textId="19DF1F3A"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3" w:type="dxa"/>
          </w:tcPr>
          <w:p w14:paraId="43E9E873" w14:textId="4A97CE9B"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5</w:t>
            </w:r>
          </w:p>
        </w:tc>
        <w:tc>
          <w:tcPr>
            <w:tcW w:w="2124" w:type="dxa"/>
          </w:tcPr>
          <w:p w14:paraId="7F875525" w14:textId="459EBE35"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006</w:t>
            </w:r>
          </w:p>
        </w:tc>
        <w:tc>
          <w:tcPr>
            <w:tcW w:w="2124" w:type="dxa"/>
          </w:tcPr>
          <w:p w14:paraId="05DA76B0" w14:textId="277B0271"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006</w:t>
            </w:r>
          </w:p>
        </w:tc>
      </w:tr>
      <w:tr w:rsidR="005D7924" w14:paraId="59698BF6" w14:textId="77777777" w:rsidTr="00073413">
        <w:tc>
          <w:tcPr>
            <w:tcW w:w="2123" w:type="dxa"/>
          </w:tcPr>
          <w:p w14:paraId="3182F8A5" w14:textId="686F9B87"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3" w:type="dxa"/>
          </w:tcPr>
          <w:p w14:paraId="0889A7E3" w14:textId="6D091AEE"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6</w:t>
            </w:r>
          </w:p>
        </w:tc>
        <w:tc>
          <w:tcPr>
            <w:tcW w:w="2124" w:type="dxa"/>
          </w:tcPr>
          <w:p w14:paraId="23FA700E" w14:textId="2C5DD1EB"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037</w:t>
            </w:r>
          </w:p>
        </w:tc>
        <w:tc>
          <w:tcPr>
            <w:tcW w:w="2124" w:type="dxa"/>
          </w:tcPr>
          <w:p w14:paraId="59A99297" w14:textId="24A87F12"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045</w:t>
            </w:r>
          </w:p>
        </w:tc>
      </w:tr>
      <w:tr w:rsidR="005D7924" w14:paraId="7339DFB7" w14:textId="77777777" w:rsidTr="00073413">
        <w:tc>
          <w:tcPr>
            <w:tcW w:w="2123" w:type="dxa"/>
          </w:tcPr>
          <w:p w14:paraId="412B45CB" w14:textId="6A5FEDA8"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3" w:type="dxa"/>
          </w:tcPr>
          <w:p w14:paraId="34214607" w14:textId="4A1ABDEE"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7</w:t>
            </w:r>
          </w:p>
        </w:tc>
        <w:tc>
          <w:tcPr>
            <w:tcW w:w="2124" w:type="dxa"/>
          </w:tcPr>
          <w:p w14:paraId="7B8846BE" w14:textId="286229EB"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000</w:t>
            </w:r>
          </w:p>
        </w:tc>
        <w:tc>
          <w:tcPr>
            <w:tcW w:w="2124" w:type="dxa"/>
          </w:tcPr>
          <w:p w14:paraId="360EDCD0" w14:textId="6176D227"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000</w:t>
            </w:r>
          </w:p>
        </w:tc>
      </w:tr>
      <w:tr w:rsidR="005D7924" w14:paraId="1A9D07D9" w14:textId="77777777" w:rsidTr="00073413">
        <w:tc>
          <w:tcPr>
            <w:tcW w:w="2123" w:type="dxa"/>
          </w:tcPr>
          <w:p w14:paraId="0E486C9D" w14:textId="07F98BC3"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3" w:type="dxa"/>
          </w:tcPr>
          <w:p w14:paraId="0B7B83B4" w14:textId="64BB01AD"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8</w:t>
            </w:r>
          </w:p>
        </w:tc>
        <w:tc>
          <w:tcPr>
            <w:tcW w:w="2124" w:type="dxa"/>
          </w:tcPr>
          <w:p w14:paraId="1C783A81" w14:textId="24A9E9A0"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001</w:t>
            </w:r>
          </w:p>
        </w:tc>
        <w:tc>
          <w:tcPr>
            <w:tcW w:w="2124" w:type="dxa"/>
          </w:tcPr>
          <w:p w14:paraId="4B691D7C" w14:textId="7C8B98DA"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002</w:t>
            </w:r>
          </w:p>
        </w:tc>
      </w:tr>
      <w:tr w:rsidR="005D7924" w14:paraId="2317D13B" w14:textId="77777777" w:rsidTr="00073413">
        <w:tc>
          <w:tcPr>
            <w:tcW w:w="2123" w:type="dxa"/>
          </w:tcPr>
          <w:p w14:paraId="1542D598" w14:textId="43E45D54"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3" w:type="dxa"/>
          </w:tcPr>
          <w:p w14:paraId="4008DFD1" w14:textId="02AC3838"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9</w:t>
            </w:r>
          </w:p>
        </w:tc>
        <w:tc>
          <w:tcPr>
            <w:tcW w:w="2124" w:type="dxa"/>
          </w:tcPr>
          <w:p w14:paraId="2F7F2639" w14:textId="03604C60"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000</w:t>
            </w:r>
          </w:p>
        </w:tc>
        <w:tc>
          <w:tcPr>
            <w:tcW w:w="2124" w:type="dxa"/>
          </w:tcPr>
          <w:p w14:paraId="3BEA359E" w14:textId="69F5EEFF"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000</w:t>
            </w:r>
          </w:p>
        </w:tc>
      </w:tr>
      <w:tr w:rsidR="005D7924" w14:paraId="57D27E40" w14:textId="77777777" w:rsidTr="00073413">
        <w:tc>
          <w:tcPr>
            <w:tcW w:w="2123" w:type="dxa"/>
          </w:tcPr>
          <w:p w14:paraId="63C28E50" w14:textId="00F17DBD"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39DA70A6" w14:textId="56D32524"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p>
        </w:tc>
        <w:tc>
          <w:tcPr>
            <w:tcW w:w="2124" w:type="dxa"/>
          </w:tcPr>
          <w:p w14:paraId="0C206521" w14:textId="6A6033DF"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002</w:t>
            </w:r>
          </w:p>
        </w:tc>
        <w:tc>
          <w:tcPr>
            <w:tcW w:w="2124" w:type="dxa"/>
          </w:tcPr>
          <w:p w14:paraId="51D447C7" w14:textId="75456DB2"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003</w:t>
            </w:r>
          </w:p>
        </w:tc>
      </w:tr>
      <w:tr w:rsidR="005D7924" w14:paraId="33C00BBE" w14:textId="77777777" w:rsidTr="00073413">
        <w:tc>
          <w:tcPr>
            <w:tcW w:w="2123" w:type="dxa"/>
          </w:tcPr>
          <w:p w14:paraId="414238BD" w14:textId="762CC808"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24877C2F" w14:textId="178641FF"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4" w:type="dxa"/>
          </w:tcPr>
          <w:p w14:paraId="7CB3E286" w14:textId="02075F66"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001</w:t>
            </w:r>
          </w:p>
        </w:tc>
        <w:tc>
          <w:tcPr>
            <w:tcW w:w="2124" w:type="dxa"/>
          </w:tcPr>
          <w:p w14:paraId="1C062B83" w14:textId="06EAE736"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001</w:t>
            </w:r>
          </w:p>
        </w:tc>
      </w:tr>
      <w:tr w:rsidR="005D7924" w14:paraId="5015FB2D" w14:textId="77777777" w:rsidTr="00073413">
        <w:tc>
          <w:tcPr>
            <w:tcW w:w="2123" w:type="dxa"/>
          </w:tcPr>
          <w:p w14:paraId="698F58FA" w14:textId="6194AAD9"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3B5570AC" w14:textId="6BA6258F"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2</w:t>
            </w:r>
          </w:p>
        </w:tc>
        <w:tc>
          <w:tcPr>
            <w:tcW w:w="2124" w:type="dxa"/>
          </w:tcPr>
          <w:p w14:paraId="57D04801" w14:textId="3D1378DF"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-7</w:t>
            </w:r>
            <w:r>
              <w:rPr>
                <w:rFonts w:ascii="Times New Roman" w:hAnsi="Times New Roman"/>
                <w:sz w:val="24"/>
                <w:szCs w:val="24"/>
              </w:rPr>
              <w:t>.</w:t>
            </w:r>
            <w:r w:rsidRPr="005D7924">
              <w:rPr>
                <w:rFonts w:ascii="Times New Roman" w:hAnsi="Times New Roman"/>
                <w:sz w:val="24"/>
                <w:szCs w:val="24"/>
              </w:rPr>
              <w:t>544</w:t>
            </w:r>
          </w:p>
        </w:tc>
        <w:tc>
          <w:tcPr>
            <w:tcW w:w="2124" w:type="dxa"/>
          </w:tcPr>
          <w:p w14:paraId="6C67402D" w14:textId="358AE225"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-7</w:t>
            </w:r>
            <w:r>
              <w:rPr>
                <w:rFonts w:ascii="Times New Roman" w:hAnsi="Times New Roman"/>
                <w:sz w:val="24"/>
                <w:szCs w:val="24"/>
              </w:rPr>
              <w:t>.</w:t>
            </w:r>
            <w:r w:rsidRPr="005D7924">
              <w:rPr>
                <w:rFonts w:ascii="Times New Roman" w:hAnsi="Times New Roman"/>
                <w:sz w:val="24"/>
                <w:szCs w:val="24"/>
              </w:rPr>
              <w:t>544</w:t>
            </w:r>
          </w:p>
        </w:tc>
      </w:tr>
      <w:tr w:rsidR="005D7924" w14:paraId="2952E945" w14:textId="77777777" w:rsidTr="00073413">
        <w:tc>
          <w:tcPr>
            <w:tcW w:w="2123" w:type="dxa"/>
          </w:tcPr>
          <w:p w14:paraId="7651DEDC" w14:textId="0EEB882D"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3DDFA53E" w14:textId="652A72E7"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3</w:t>
            </w:r>
          </w:p>
        </w:tc>
        <w:tc>
          <w:tcPr>
            <w:tcW w:w="2124" w:type="dxa"/>
          </w:tcPr>
          <w:p w14:paraId="47D31729" w14:textId="593A2667"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-6</w:t>
            </w:r>
            <w:r>
              <w:rPr>
                <w:rFonts w:ascii="Times New Roman" w:hAnsi="Times New Roman"/>
                <w:sz w:val="24"/>
                <w:szCs w:val="24"/>
              </w:rPr>
              <w:t>.</w:t>
            </w:r>
            <w:r w:rsidRPr="005D7924">
              <w:rPr>
                <w:rFonts w:ascii="Times New Roman" w:hAnsi="Times New Roman"/>
                <w:sz w:val="24"/>
                <w:szCs w:val="24"/>
              </w:rPr>
              <w:t>685</w:t>
            </w:r>
          </w:p>
        </w:tc>
        <w:tc>
          <w:tcPr>
            <w:tcW w:w="2124" w:type="dxa"/>
          </w:tcPr>
          <w:p w14:paraId="082C5F5B" w14:textId="7D1A19F5"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7</w:t>
            </w:r>
            <w:r>
              <w:rPr>
                <w:rFonts w:ascii="Times New Roman" w:hAnsi="Times New Roman"/>
                <w:sz w:val="24"/>
                <w:szCs w:val="24"/>
              </w:rPr>
              <w:t>.</w:t>
            </w:r>
            <w:r w:rsidRPr="005D7924">
              <w:rPr>
                <w:rFonts w:ascii="Times New Roman" w:hAnsi="Times New Roman"/>
                <w:sz w:val="24"/>
                <w:szCs w:val="24"/>
              </w:rPr>
              <w:t>270</w:t>
            </w:r>
          </w:p>
        </w:tc>
      </w:tr>
      <w:tr w:rsidR="005D7924" w14:paraId="6D174114" w14:textId="77777777" w:rsidTr="00073413">
        <w:tc>
          <w:tcPr>
            <w:tcW w:w="2123" w:type="dxa"/>
          </w:tcPr>
          <w:p w14:paraId="6CCBD348" w14:textId="2B017EC6"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62755B7A" w14:textId="2465319A"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4</w:t>
            </w:r>
          </w:p>
        </w:tc>
        <w:tc>
          <w:tcPr>
            <w:tcW w:w="2124" w:type="dxa"/>
          </w:tcPr>
          <w:p w14:paraId="4B434DEE" w14:textId="00A8B15F"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14</w:t>
            </w:r>
            <w:r>
              <w:rPr>
                <w:rFonts w:ascii="Times New Roman" w:hAnsi="Times New Roman"/>
                <w:sz w:val="24"/>
                <w:szCs w:val="24"/>
              </w:rPr>
              <w:t>.</w:t>
            </w:r>
            <w:r w:rsidRPr="005D7924">
              <w:rPr>
                <w:rFonts w:ascii="Times New Roman" w:hAnsi="Times New Roman"/>
                <w:sz w:val="24"/>
                <w:szCs w:val="24"/>
              </w:rPr>
              <w:t>216</w:t>
            </w:r>
          </w:p>
        </w:tc>
        <w:tc>
          <w:tcPr>
            <w:tcW w:w="2124" w:type="dxa"/>
          </w:tcPr>
          <w:p w14:paraId="701191E7" w14:textId="0E486D9C"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266</w:t>
            </w:r>
          </w:p>
        </w:tc>
      </w:tr>
      <w:tr w:rsidR="005D7924" w14:paraId="098F66D1" w14:textId="77777777" w:rsidTr="00073413">
        <w:tc>
          <w:tcPr>
            <w:tcW w:w="2123" w:type="dxa"/>
          </w:tcPr>
          <w:p w14:paraId="30288757" w14:textId="72C066C4"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1DDCDDD0" w14:textId="7FB45AA6"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5</w:t>
            </w:r>
          </w:p>
        </w:tc>
        <w:tc>
          <w:tcPr>
            <w:tcW w:w="2124" w:type="dxa"/>
          </w:tcPr>
          <w:p w14:paraId="3D3639CC" w14:textId="53BBC524"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011</w:t>
            </w:r>
          </w:p>
        </w:tc>
        <w:tc>
          <w:tcPr>
            <w:tcW w:w="2124" w:type="dxa"/>
          </w:tcPr>
          <w:p w14:paraId="64541AA7" w14:textId="00F44FC3"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001</w:t>
            </w:r>
          </w:p>
        </w:tc>
      </w:tr>
      <w:tr w:rsidR="005D7924" w14:paraId="324282E0" w14:textId="77777777" w:rsidTr="00073413">
        <w:tc>
          <w:tcPr>
            <w:tcW w:w="2123" w:type="dxa"/>
          </w:tcPr>
          <w:p w14:paraId="5D6813DA" w14:textId="3BA18CA0"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7CCE674F" w14:textId="78960E38"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6</w:t>
            </w:r>
          </w:p>
        </w:tc>
        <w:tc>
          <w:tcPr>
            <w:tcW w:w="2124" w:type="dxa"/>
          </w:tcPr>
          <w:p w14:paraId="155E4F18" w14:textId="4041A674"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023</w:t>
            </w:r>
          </w:p>
        </w:tc>
        <w:tc>
          <w:tcPr>
            <w:tcW w:w="2124" w:type="dxa"/>
          </w:tcPr>
          <w:p w14:paraId="5E0CF5E7" w14:textId="383FA5E4"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023</w:t>
            </w:r>
          </w:p>
        </w:tc>
      </w:tr>
      <w:tr w:rsidR="005D7924" w14:paraId="395D80FA" w14:textId="77777777" w:rsidTr="00073413">
        <w:tc>
          <w:tcPr>
            <w:tcW w:w="2123" w:type="dxa"/>
          </w:tcPr>
          <w:p w14:paraId="3CA38AB1" w14:textId="44D67021"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690C6E6E" w14:textId="0054F6E4"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7</w:t>
            </w:r>
          </w:p>
        </w:tc>
        <w:tc>
          <w:tcPr>
            <w:tcW w:w="2124" w:type="dxa"/>
          </w:tcPr>
          <w:p w14:paraId="1CF572C4" w14:textId="3415DB67"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006</w:t>
            </w:r>
          </w:p>
        </w:tc>
        <w:tc>
          <w:tcPr>
            <w:tcW w:w="2124" w:type="dxa"/>
          </w:tcPr>
          <w:p w14:paraId="0F4085E6" w14:textId="126D4046"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006</w:t>
            </w:r>
          </w:p>
        </w:tc>
      </w:tr>
      <w:tr w:rsidR="005D7924" w14:paraId="1FCAE850" w14:textId="77777777" w:rsidTr="00073413">
        <w:tc>
          <w:tcPr>
            <w:tcW w:w="2123" w:type="dxa"/>
          </w:tcPr>
          <w:p w14:paraId="5329C80B" w14:textId="486F9E9F"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04EC23F1" w14:textId="14B2727F"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8</w:t>
            </w:r>
          </w:p>
        </w:tc>
        <w:tc>
          <w:tcPr>
            <w:tcW w:w="2124" w:type="dxa"/>
          </w:tcPr>
          <w:p w14:paraId="722B9523" w14:textId="4663E7B1"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060</w:t>
            </w:r>
          </w:p>
        </w:tc>
        <w:tc>
          <w:tcPr>
            <w:tcW w:w="2124" w:type="dxa"/>
          </w:tcPr>
          <w:p w14:paraId="0D054F96" w14:textId="2EC0FF95"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060</w:t>
            </w:r>
          </w:p>
        </w:tc>
      </w:tr>
      <w:tr w:rsidR="005D7924" w14:paraId="611FB72B" w14:textId="77777777" w:rsidTr="00073413">
        <w:tc>
          <w:tcPr>
            <w:tcW w:w="2123" w:type="dxa"/>
          </w:tcPr>
          <w:p w14:paraId="463F0F17" w14:textId="4065C182"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1</w:t>
            </w:r>
          </w:p>
        </w:tc>
        <w:tc>
          <w:tcPr>
            <w:tcW w:w="2123" w:type="dxa"/>
          </w:tcPr>
          <w:p w14:paraId="7C32D0E0" w14:textId="6F22EB16"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9</w:t>
            </w:r>
          </w:p>
        </w:tc>
        <w:tc>
          <w:tcPr>
            <w:tcW w:w="2124" w:type="dxa"/>
          </w:tcPr>
          <w:p w14:paraId="44841451" w14:textId="1D931AE6"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002</w:t>
            </w:r>
          </w:p>
        </w:tc>
        <w:tc>
          <w:tcPr>
            <w:tcW w:w="2124" w:type="dxa"/>
          </w:tcPr>
          <w:p w14:paraId="1A0C337B" w14:textId="366914E1" w:rsidR="005D7924" w:rsidRPr="005D7924" w:rsidRDefault="005D7924" w:rsidP="005D7924">
            <w:pPr>
              <w:spacing w:after="160" w:line="259" w:lineRule="auto"/>
              <w:jc w:val="left"/>
              <w:rPr>
                <w:rFonts w:ascii="Times New Roman" w:hAnsi="Times New Roman"/>
                <w:sz w:val="24"/>
                <w:szCs w:val="24"/>
                <w:lang w:val="en-US"/>
              </w:rPr>
            </w:pPr>
            <w:r w:rsidRPr="005D7924">
              <w:rPr>
                <w:rFonts w:ascii="Times New Roman" w:hAnsi="Times New Roman"/>
                <w:sz w:val="24"/>
                <w:szCs w:val="24"/>
              </w:rPr>
              <w:t>0</w:t>
            </w:r>
            <w:r>
              <w:rPr>
                <w:rFonts w:ascii="Times New Roman" w:hAnsi="Times New Roman"/>
                <w:sz w:val="24"/>
                <w:szCs w:val="24"/>
              </w:rPr>
              <w:t>.</w:t>
            </w:r>
            <w:r w:rsidRPr="005D7924">
              <w:rPr>
                <w:rFonts w:ascii="Times New Roman" w:hAnsi="Times New Roman"/>
                <w:sz w:val="24"/>
                <w:szCs w:val="24"/>
              </w:rPr>
              <w:t>009</w:t>
            </w:r>
          </w:p>
        </w:tc>
      </w:tr>
    </w:tbl>
    <w:p w14:paraId="18C2E363" w14:textId="700F75E7" w:rsidR="005D7924" w:rsidRDefault="005D7924" w:rsidP="005D7924">
      <w:pPr>
        <w:spacing w:after="160" w:line="259" w:lineRule="auto"/>
        <w:jc w:val="left"/>
        <w:rPr>
          <w:rFonts w:ascii="Times New Roman" w:hAnsi="Times New Roman"/>
          <w:b/>
          <w:sz w:val="24"/>
          <w:szCs w:val="24"/>
          <w:lang w:val="en-US"/>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D0579B" w14:paraId="77CA4A70" w14:textId="77777777" w:rsidTr="00D0579B">
        <w:tc>
          <w:tcPr>
            <w:tcW w:w="4247" w:type="dxa"/>
          </w:tcPr>
          <w:p w14:paraId="005C50E0" w14:textId="024064C5" w:rsidR="00D0579B" w:rsidRDefault="00D0579B" w:rsidP="00D0579B">
            <w:pPr>
              <w:jc w:val="center"/>
              <w:rPr>
                <w:rFonts w:ascii="Times New Roman" w:hAnsi="Times New Roman"/>
                <w:b/>
                <w:sz w:val="24"/>
                <w:szCs w:val="24"/>
                <w:lang w:val="en-US"/>
              </w:rPr>
            </w:pPr>
            <w:r>
              <w:rPr>
                <w:noProof/>
                <w:lang w:val="es-ES" w:eastAsia="es-ES"/>
              </w:rPr>
              <w:lastRenderedPageBreak/>
              <w:drawing>
                <wp:inline distT="0" distB="0" distL="0" distR="0" wp14:anchorId="7B669282" wp14:editId="6548430E">
                  <wp:extent cx="2313772" cy="2082414"/>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ModeloOptimizado-Ni3isoani-3D.tif"/>
                          <pic:cNvPicPr/>
                        </pic:nvPicPr>
                        <pic:blipFill rotWithShape="1">
                          <a:blip r:embed="rId22" cstate="print">
                            <a:extLst>
                              <a:ext uri="{28A0092B-C50C-407E-A947-70E740481C1C}">
                                <a14:useLocalDpi xmlns:a14="http://schemas.microsoft.com/office/drawing/2010/main" val="0"/>
                              </a:ext>
                            </a:extLst>
                          </a:blip>
                          <a:srcRect l="12559" t="4832" r="12578" b="5289"/>
                          <a:stretch/>
                        </pic:blipFill>
                        <pic:spPr bwMode="auto">
                          <a:xfrm>
                            <a:off x="0" y="0"/>
                            <a:ext cx="2315767" cy="2084210"/>
                          </a:xfrm>
                          <a:prstGeom prst="rect">
                            <a:avLst/>
                          </a:prstGeom>
                          <a:ln>
                            <a:noFill/>
                          </a:ln>
                          <a:extLst>
                            <a:ext uri="{53640926-AAD7-44D8-BBD7-CCE9431645EC}">
                              <a14:shadowObscured xmlns:a14="http://schemas.microsoft.com/office/drawing/2010/main"/>
                            </a:ext>
                          </a:extLst>
                        </pic:spPr>
                      </pic:pic>
                    </a:graphicData>
                  </a:graphic>
                </wp:inline>
              </w:drawing>
            </w:r>
          </w:p>
        </w:tc>
        <w:tc>
          <w:tcPr>
            <w:tcW w:w="4247" w:type="dxa"/>
          </w:tcPr>
          <w:p w14:paraId="70974F4E" w14:textId="088F034B" w:rsidR="00D0579B" w:rsidRDefault="00D0579B" w:rsidP="00D0579B">
            <w:pPr>
              <w:jc w:val="center"/>
              <w:rPr>
                <w:rFonts w:ascii="Times New Roman" w:hAnsi="Times New Roman"/>
                <w:b/>
                <w:sz w:val="24"/>
                <w:szCs w:val="24"/>
                <w:lang w:val="en-US"/>
              </w:rPr>
            </w:pPr>
            <w:r>
              <w:rPr>
                <w:rFonts w:ascii="Times New Roman" w:hAnsi="Times New Roman"/>
                <w:b/>
                <w:noProof/>
                <w:sz w:val="24"/>
                <w:szCs w:val="24"/>
                <w:lang w:val="es-ES" w:eastAsia="es-ES"/>
              </w:rPr>
              <w:drawing>
                <wp:inline distT="0" distB="0" distL="0" distR="0" wp14:anchorId="717E040C" wp14:editId="6760D864">
                  <wp:extent cx="1002780" cy="2187095"/>
                  <wp:effectExtent l="0" t="0" r="6985" b="381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ModeloOptimizado-Ni3isoani-0D.tif"/>
                          <pic:cNvPicPr/>
                        </pic:nvPicPr>
                        <pic:blipFill rotWithShape="1">
                          <a:blip r:embed="rId23" cstate="print">
                            <a:extLst>
                              <a:ext uri="{28A0092B-C50C-407E-A947-70E740481C1C}">
                                <a14:useLocalDpi xmlns:a14="http://schemas.microsoft.com/office/drawing/2010/main" val="0"/>
                              </a:ext>
                            </a:extLst>
                          </a:blip>
                          <a:srcRect l="34282" t="3596" r="33639" b="3073"/>
                          <a:stretch/>
                        </pic:blipFill>
                        <pic:spPr bwMode="auto">
                          <a:xfrm>
                            <a:off x="0" y="0"/>
                            <a:ext cx="1005001" cy="2191940"/>
                          </a:xfrm>
                          <a:prstGeom prst="rect">
                            <a:avLst/>
                          </a:prstGeom>
                          <a:ln>
                            <a:noFill/>
                          </a:ln>
                          <a:extLst>
                            <a:ext uri="{53640926-AAD7-44D8-BBD7-CCE9431645EC}">
                              <a14:shadowObscured xmlns:a14="http://schemas.microsoft.com/office/drawing/2010/main"/>
                            </a:ext>
                          </a:extLst>
                        </pic:spPr>
                      </pic:pic>
                    </a:graphicData>
                  </a:graphic>
                </wp:inline>
              </w:drawing>
            </w:r>
          </w:p>
        </w:tc>
      </w:tr>
    </w:tbl>
    <w:p w14:paraId="57F60757" w14:textId="2A99532F" w:rsidR="00D0579B" w:rsidRDefault="00D0579B" w:rsidP="00D0579B">
      <w:pPr>
        <w:spacing w:after="0"/>
        <w:ind w:left="1560" w:right="282" w:hanging="1276"/>
        <w:rPr>
          <w:rFonts w:ascii="Times New Roman" w:hAnsi="Times New Roman"/>
          <w:bCs/>
          <w:lang w:val="en-US"/>
        </w:rPr>
      </w:pPr>
      <w:r w:rsidRPr="00263C2E">
        <w:rPr>
          <w:rFonts w:ascii="Times New Roman" w:eastAsia="Times New Roman" w:hAnsi="Times New Roman"/>
          <w:b/>
          <w:szCs w:val="24"/>
        </w:rPr>
        <w:t xml:space="preserve">Figure </w:t>
      </w:r>
      <w:r w:rsidRPr="00263C2E">
        <w:rPr>
          <w:rFonts w:ascii="Times New Roman" w:hAnsi="Times New Roman"/>
          <w:b/>
        </w:rPr>
        <w:t>S</w:t>
      </w:r>
      <w:r w:rsidRPr="00263C2E">
        <w:rPr>
          <w:rFonts w:ascii="Times New Roman" w:hAnsi="Times New Roman"/>
          <w:b/>
        </w:rPr>
        <w:fldChar w:fldCharType="begin"/>
      </w:r>
      <w:r w:rsidRPr="00263C2E">
        <w:rPr>
          <w:rFonts w:ascii="Times New Roman" w:hAnsi="Times New Roman"/>
          <w:b/>
        </w:rPr>
        <w:instrText xml:space="preserve"> AUTONUM  \* Arabic </w:instrText>
      </w:r>
      <w:r w:rsidRPr="00263C2E">
        <w:rPr>
          <w:rFonts w:ascii="Times New Roman" w:hAnsi="Times New Roman"/>
          <w:b/>
        </w:rPr>
        <w:fldChar w:fldCharType="end"/>
      </w:r>
      <w:r w:rsidRPr="00263C2E">
        <w:rPr>
          <w:rFonts w:ascii="Times New Roman" w:eastAsia="Times New Roman" w:hAnsi="Times New Roman"/>
          <w:szCs w:val="24"/>
        </w:rPr>
        <w:tab/>
      </w:r>
      <w:r w:rsidR="00145C57">
        <w:rPr>
          <w:rFonts w:ascii="Times New Roman" w:hAnsi="Times New Roman"/>
        </w:rPr>
        <w:t xml:space="preserve">Monomeric models of compounds </w:t>
      </w:r>
      <w:r w:rsidR="00145C57" w:rsidRPr="00B957A9">
        <w:rPr>
          <w:rFonts w:ascii="Times New Roman" w:hAnsi="Times New Roman"/>
          <w:b/>
        </w:rPr>
        <w:t>1</w:t>
      </w:r>
      <w:r w:rsidR="00145C57">
        <w:rPr>
          <w:rFonts w:ascii="Times New Roman" w:hAnsi="Times New Roman"/>
        </w:rPr>
        <w:t xml:space="preserve"> and </w:t>
      </w:r>
      <w:r w:rsidR="00145C57" w:rsidRPr="003B3889">
        <w:rPr>
          <w:rFonts w:ascii="Times New Roman" w:hAnsi="Times New Roman"/>
          <w:b/>
        </w:rPr>
        <w:t>2</w:t>
      </w:r>
      <w:r w:rsidR="00145C57">
        <w:rPr>
          <w:rFonts w:ascii="Times New Roman" w:hAnsi="Times New Roman"/>
        </w:rPr>
        <w:t xml:space="preserve"> used for the computational calculations of the </w:t>
      </w:r>
      <w:r w:rsidR="003B3889">
        <w:rPr>
          <w:rFonts w:ascii="Times New Roman" w:hAnsi="Times New Roman"/>
        </w:rPr>
        <w:t>magnetic properties.</w:t>
      </w:r>
      <w:r>
        <w:rPr>
          <w:rFonts w:ascii="Times New Roman" w:hAnsi="Times New Roman"/>
        </w:rPr>
        <w:t xml:space="preserve"> </w:t>
      </w:r>
      <w:r w:rsidR="003B3889">
        <w:rPr>
          <w:rFonts w:ascii="Times New Roman" w:hAnsi="Times New Roman"/>
        </w:rPr>
        <w:t xml:space="preserve">Note that the model of compound </w:t>
      </w:r>
      <w:r w:rsidR="003B3889" w:rsidRPr="003B3889">
        <w:rPr>
          <w:rFonts w:ascii="Times New Roman" w:hAnsi="Times New Roman"/>
          <w:b/>
        </w:rPr>
        <w:t>2</w:t>
      </w:r>
      <w:r w:rsidR="003B3889">
        <w:rPr>
          <w:rFonts w:ascii="Times New Roman" w:hAnsi="Times New Roman"/>
        </w:rPr>
        <w:t xml:space="preserve"> was optimized starting from the isostructural Co-based counterpart </w:t>
      </w:r>
      <w:r w:rsidR="003B3889">
        <w:rPr>
          <w:rFonts w:ascii="Times New Roman" w:hAnsi="Times New Roman"/>
        </w:rPr>
        <w:fldChar w:fldCharType="begin" w:fldLock="1"/>
      </w:r>
      <w:r w:rsidR="003B3889">
        <w:rPr>
          <w:rFonts w:ascii="Times New Roman" w:hAnsi="Times New Roman"/>
        </w:rPr>
        <w:instrText>ADDIN CSL_CITATION {"citationItems":[{"id":"ITEM-1","itemData":{"DOI":"https://doi.org/10.1016/j.mtchem.2022.100794","ISSN":"2468-5194","abstract":"A versatile metal-organic system consisting of Co-based compounds that show reversible transformations between a 3D metal-organic framework (MOF) of {[Co(μ-3isoani)2]·DMF}n (1) formula (where 3isoani = 3-aminoisonicotinato and DMF = dimethylformamide) and a 0D monomeric [Co(3isoani)2(H2O)4] (2) complex is reported. These 1 ↔ 2 transformations, triggered by the exposure of the MOF and the monomer-based compound to H2O and DMF, respectively, involve colour changes from purple (in MOF 1) to light brown (in monomeric complex 2), which imbues the system with colourimetric sensing capacity towards these solvents. Despite the high reactivity of the MOF in contact with water, it presents good thermal stability and permanent porosity with a remarkably high CO2 capture capacity at room temperature (3.35 mmol/g), which is further analysed by in situ single-crystal X-ray diffraction. Experimental magnetic properties and CASSCF/NEVPT2 calculations of all compounds reveal distinct slow magnetic relaxations for 3D and 0D compounds.","author":[{"dropping-particle":"","family":"Pajuelo-Corral","given":"O","non-dropping-particle":"","parse-names":false,"suffix":""},{"dropping-particle":"","family":"Pérez-Yáñez","given":"S","non-dropping-particle":"","parse-names":false,"suffix":""},{"dropping-particle":"","family":"Vitorica-Yrezabal","given":"I J","non-dropping-particle":"","parse-names":false,"suffix":""},{"dropping-particle":"","family":"Beobide","given":"G","non-dropping-particle":"","parse-names":false,"suffix":""},{"dropping-particle":"","family":"Zabala-Lekuona","given":"A","non-dropping-particle":"","parse-names":false,"suffix":""},{"dropping-particle":"","family":"Rodríguez-Diéguez","given":"A","non-dropping-particle":"","parse-names":false,"suffix":""},{"dropping-particle":"","family":"Seco","given":"J M","non-dropping-particle":"","parse-names":false,"suffix":""},{"dropping-particle":"","family":"Cepeda","given":"J","non-dropping-particle":"","parse-names":false,"suffix":""}],"container-title":"Materials Today Chemistry","id":"ITEM-1","issued":{"date-parts":[["2022"]]},"page":"100794","title":"A metal-organic framework based on Co(II) and 3-aminoisonicotinate showing specific and reversible colourimetric response to solvent exchange with variable magnet behaviour","type":"article-journal","volume":"24"},"uris":["http://www.mendeley.com/documents/?uuid=a20d30ba-844b-4a8b-875e-89122c481476"]}],"mendeley":{"formattedCitation":"[2]","plainTextFormattedCitation":"[2]"},"properties":{"noteIndex":0},"schema":"https://github.com/citation-style-language/schema/raw/master/csl-citation.json"}</w:instrText>
      </w:r>
      <w:r w:rsidR="003B3889">
        <w:rPr>
          <w:rFonts w:ascii="Times New Roman" w:hAnsi="Times New Roman"/>
        </w:rPr>
        <w:fldChar w:fldCharType="separate"/>
      </w:r>
      <w:r w:rsidR="003B3889" w:rsidRPr="003B3889">
        <w:rPr>
          <w:rFonts w:ascii="Times New Roman" w:hAnsi="Times New Roman"/>
          <w:noProof/>
        </w:rPr>
        <w:t>[2]</w:t>
      </w:r>
      <w:r w:rsidR="003B3889">
        <w:rPr>
          <w:rFonts w:ascii="Times New Roman" w:hAnsi="Times New Roman"/>
        </w:rPr>
        <w:fldChar w:fldCharType="end"/>
      </w:r>
      <w:r w:rsidR="003B3889">
        <w:rPr>
          <w:rFonts w:ascii="Times New Roman" w:hAnsi="Times New Roman"/>
        </w:rPr>
        <w:t>.</w:t>
      </w:r>
    </w:p>
    <w:p w14:paraId="14848108" w14:textId="77777777" w:rsidR="00D0579B" w:rsidRDefault="00D0579B" w:rsidP="00D0579B">
      <w:pPr>
        <w:rPr>
          <w:lang w:val="en-US"/>
        </w:rPr>
      </w:pPr>
    </w:p>
    <w:p w14:paraId="1C2B202C" w14:textId="77777777" w:rsidR="00D0579B" w:rsidRDefault="00D0579B" w:rsidP="005D7924">
      <w:pPr>
        <w:spacing w:after="160" w:line="259" w:lineRule="auto"/>
        <w:jc w:val="left"/>
        <w:rPr>
          <w:rFonts w:ascii="Times New Roman" w:hAnsi="Times New Roman"/>
          <w:b/>
          <w:sz w:val="24"/>
          <w:szCs w:val="24"/>
          <w:lang w:val="en-US"/>
        </w:rPr>
      </w:pPr>
    </w:p>
    <w:p w14:paraId="0799FC9F" w14:textId="77777777" w:rsidR="005D7924" w:rsidRDefault="005D7924" w:rsidP="005D7924">
      <w:pPr>
        <w:spacing w:after="160" w:line="259" w:lineRule="auto"/>
        <w:jc w:val="left"/>
        <w:rPr>
          <w:rFonts w:ascii="Times New Roman" w:hAnsi="Times New Roman"/>
          <w:b/>
          <w:sz w:val="24"/>
          <w:szCs w:val="24"/>
          <w:lang w:val="en-US"/>
        </w:rPr>
      </w:pPr>
      <w:r>
        <w:rPr>
          <w:rFonts w:ascii="Times New Roman" w:hAnsi="Times New Roman"/>
          <w:b/>
          <w:sz w:val="24"/>
          <w:szCs w:val="24"/>
          <w:lang w:val="en-US"/>
        </w:rPr>
        <w:br w:type="page"/>
      </w:r>
    </w:p>
    <w:p w14:paraId="0CDB313D" w14:textId="2EF4D42D" w:rsidR="00476367" w:rsidRDefault="00535386" w:rsidP="00476367">
      <w:pPr>
        <w:jc w:val="left"/>
        <w:rPr>
          <w:rFonts w:ascii="Times New Roman" w:hAnsi="Times New Roman"/>
          <w:b/>
          <w:sz w:val="24"/>
          <w:szCs w:val="24"/>
          <w:lang w:val="en-US"/>
        </w:rPr>
      </w:pPr>
      <w:r w:rsidRPr="00DF487A">
        <w:rPr>
          <w:rFonts w:ascii="Times New Roman" w:hAnsi="Times New Roman"/>
          <w:b/>
          <w:sz w:val="24"/>
          <w:szCs w:val="24"/>
          <w:lang w:val="en-US"/>
        </w:rPr>
        <w:lastRenderedPageBreak/>
        <w:t>S</w:t>
      </w:r>
      <w:r w:rsidR="000E44C3">
        <w:rPr>
          <w:rFonts w:ascii="Times New Roman" w:hAnsi="Times New Roman"/>
          <w:b/>
          <w:sz w:val="24"/>
          <w:szCs w:val="24"/>
          <w:lang w:val="en-US"/>
        </w:rPr>
        <w:t>9</w:t>
      </w:r>
      <w:r w:rsidR="00476367" w:rsidRPr="00DF487A">
        <w:rPr>
          <w:rFonts w:ascii="Times New Roman" w:hAnsi="Times New Roman"/>
          <w:b/>
          <w:sz w:val="24"/>
          <w:szCs w:val="24"/>
          <w:lang w:val="en-US"/>
        </w:rPr>
        <w:t xml:space="preserve">. </w:t>
      </w:r>
      <w:r w:rsidR="00476367">
        <w:rPr>
          <w:rFonts w:ascii="Times New Roman" w:hAnsi="Times New Roman"/>
          <w:b/>
          <w:sz w:val="24"/>
          <w:szCs w:val="24"/>
          <w:lang w:val="en-US"/>
        </w:rPr>
        <w:t>AC magnetic susceptibility measurements.</w:t>
      </w:r>
    </w:p>
    <w:p w14:paraId="7549A230" w14:textId="7C1F5420" w:rsidR="00476367" w:rsidRPr="00D179AA" w:rsidRDefault="00606D25" w:rsidP="00226AAD">
      <w:pPr>
        <w:spacing w:after="0" w:line="360" w:lineRule="auto"/>
        <w:jc w:val="center"/>
        <w:rPr>
          <w:rFonts w:ascii="Times New Roman" w:eastAsia="Times New Roman" w:hAnsi="Times New Roman"/>
          <w:sz w:val="24"/>
          <w:szCs w:val="24"/>
          <w:lang w:val="en-US"/>
        </w:rPr>
      </w:pPr>
      <w:r>
        <w:rPr>
          <w:rFonts w:ascii="Times New Roman" w:eastAsia="Times New Roman" w:hAnsi="Times New Roman"/>
          <w:noProof/>
          <w:sz w:val="24"/>
          <w:szCs w:val="24"/>
          <w:lang w:val="es-ES" w:eastAsia="es-ES"/>
        </w:rPr>
        <w:drawing>
          <wp:inline distT="0" distB="0" distL="0" distR="0" wp14:anchorId="58EB3740" wp14:editId="2F4725F3">
            <wp:extent cx="5400040" cy="380809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odas vs T-exportar_Ni3isoani-0D.em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400040" cy="3808095"/>
                    </a:xfrm>
                    <a:prstGeom prst="rect">
                      <a:avLst/>
                    </a:prstGeom>
                  </pic:spPr>
                </pic:pic>
              </a:graphicData>
            </a:graphic>
          </wp:inline>
        </w:drawing>
      </w:r>
    </w:p>
    <w:p w14:paraId="23FDC9D0" w14:textId="511479B0" w:rsidR="00476367" w:rsidRDefault="00476367" w:rsidP="00476367">
      <w:pPr>
        <w:spacing w:after="0"/>
        <w:ind w:left="1560" w:right="282" w:hanging="1276"/>
        <w:rPr>
          <w:rFonts w:ascii="Times New Roman" w:eastAsia="Times New Roman" w:hAnsi="Times New Roman"/>
          <w:szCs w:val="24"/>
        </w:rPr>
      </w:pPr>
      <w:r w:rsidRPr="00263C2E">
        <w:rPr>
          <w:rFonts w:ascii="Times New Roman" w:eastAsia="Times New Roman" w:hAnsi="Times New Roman"/>
          <w:b/>
          <w:szCs w:val="24"/>
        </w:rPr>
        <w:t xml:space="preserve">Figure </w:t>
      </w:r>
      <w:r w:rsidRPr="00263C2E">
        <w:rPr>
          <w:rFonts w:ascii="Times New Roman" w:hAnsi="Times New Roman"/>
          <w:b/>
        </w:rPr>
        <w:t>S</w:t>
      </w:r>
      <w:r w:rsidRPr="00263C2E">
        <w:rPr>
          <w:rFonts w:ascii="Times New Roman" w:hAnsi="Times New Roman"/>
          <w:b/>
        </w:rPr>
        <w:fldChar w:fldCharType="begin"/>
      </w:r>
      <w:r w:rsidRPr="00263C2E">
        <w:rPr>
          <w:rFonts w:ascii="Times New Roman" w:hAnsi="Times New Roman"/>
          <w:b/>
        </w:rPr>
        <w:instrText xml:space="preserve"> AUTONUM  \* Arabic </w:instrText>
      </w:r>
      <w:r w:rsidRPr="00263C2E">
        <w:rPr>
          <w:rFonts w:ascii="Times New Roman" w:hAnsi="Times New Roman"/>
          <w:b/>
        </w:rPr>
        <w:fldChar w:fldCharType="end"/>
      </w:r>
      <w:r w:rsidRPr="00263C2E">
        <w:rPr>
          <w:rFonts w:ascii="Times New Roman" w:eastAsia="Times New Roman" w:hAnsi="Times New Roman"/>
          <w:szCs w:val="24"/>
        </w:rPr>
        <w:tab/>
      </w:r>
      <w:bookmarkStart w:id="0" w:name="OLE_LINK3"/>
      <w:r w:rsidRPr="000235D0">
        <w:rPr>
          <w:rFonts w:ascii="Times New Roman" w:eastAsia="Times New Roman" w:hAnsi="Times New Roman"/>
          <w:i/>
          <w:szCs w:val="24"/>
        </w:rPr>
        <w:t>χ</w:t>
      </w:r>
      <w:r w:rsidRPr="000235D0">
        <w:rPr>
          <w:rFonts w:ascii="Times New Roman" w:eastAsia="Times New Roman" w:hAnsi="Times New Roman"/>
          <w:i/>
          <w:szCs w:val="24"/>
          <w:vertAlign w:val="subscript"/>
        </w:rPr>
        <w:t>M</w:t>
      </w:r>
      <w:r w:rsidRPr="000235D0">
        <w:rPr>
          <w:rFonts w:ascii="Times New Roman" w:eastAsia="Times New Roman" w:hAnsi="Times New Roman"/>
          <w:i/>
          <w:szCs w:val="24"/>
        </w:rPr>
        <w:t>’</w:t>
      </w:r>
      <w:r>
        <w:rPr>
          <w:rFonts w:ascii="Times New Roman" w:eastAsia="Times New Roman" w:hAnsi="Times New Roman"/>
          <w:szCs w:val="24"/>
        </w:rPr>
        <w:t xml:space="preserve"> </w:t>
      </w:r>
      <w:r w:rsidR="00606D25">
        <w:rPr>
          <w:rFonts w:ascii="Times New Roman" w:eastAsia="Times New Roman" w:hAnsi="Times New Roman"/>
          <w:szCs w:val="24"/>
        </w:rPr>
        <w:t xml:space="preserve">(circles) and </w:t>
      </w:r>
      <w:r w:rsidR="00606D25" w:rsidRPr="000235D0">
        <w:rPr>
          <w:rFonts w:ascii="Times New Roman" w:eastAsia="Times New Roman" w:hAnsi="Times New Roman"/>
          <w:i/>
          <w:szCs w:val="24"/>
        </w:rPr>
        <w:t>χ</w:t>
      </w:r>
      <w:r w:rsidR="00606D25" w:rsidRPr="000235D0">
        <w:rPr>
          <w:rFonts w:ascii="Times New Roman" w:eastAsia="Times New Roman" w:hAnsi="Times New Roman"/>
          <w:i/>
          <w:szCs w:val="24"/>
          <w:vertAlign w:val="subscript"/>
        </w:rPr>
        <w:t>M</w:t>
      </w:r>
      <w:r w:rsidR="00606D25" w:rsidRPr="000235D0">
        <w:rPr>
          <w:rFonts w:ascii="Times New Roman" w:eastAsia="Times New Roman" w:hAnsi="Times New Roman"/>
          <w:i/>
          <w:szCs w:val="24"/>
        </w:rPr>
        <w:t>’’</w:t>
      </w:r>
      <w:r w:rsidR="00606D25">
        <w:rPr>
          <w:rFonts w:ascii="Times New Roman" w:eastAsia="Times New Roman" w:hAnsi="Times New Roman"/>
          <w:szCs w:val="24"/>
        </w:rPr>
        <w:t xml:space="preserve"> (squares) </w:t>
      </w:r>
      <w:r>
        <w:rPr>
          <w:rFonts w:ascii="Times New Roman" w:eastAsia="Times New Roman" w:hAnsi="Times New Roman"/>
          <w:szCs w:val="24"/>
        </w:rPr>
        <w:t xml:space="preserve">vs </w:t>
      </w:r>
      <w:r w:rsidRPr="00476367">
        <w:rPr>
          <w:rFonts w:ascii="Times New Roman" w:eastAsia="Times New Roman" w:hAnsi="Times New Roman"/>
          <w:i/>
          <w:szCs w:val="24"/>
        </w:rPr>
        <w:t>T</w:t>
      </w:r>
      <w:r>
        <w:rPr>
          <w:rFonts w:ascii="Times New Roman" w:eastAsia="Times New Roman" w:hAnsi="Times New Roman"/>
          <w:szCs w:val="24"/>
        </w:rPr>
        <w:t xml:space="preserve"> plots </w:t>
      </w:r>
      <w:r w:rsidRPr="000235D0">
        <w:rPr>
          <w:rFonts w:ascii="Times New Roman" w:eastAsia="Times New Roman" w:hAnsi="Times New Roman"/>
          <w:szCs w:val="24"/>
        </w:rPr>
        <w:t xml:space="preserve">under </w:t>
      </w:r>
      <w:r w:rsidRPr="000235D0">
        <w:rPr>
          <w:rFonts w:ascii="Times New Roman" w:eastAsia="Times New Roman" w:hAnsi="Times New Roman"/>
          <w:i/>
          <w:szCs w:val="24"/>
        </w:rPr>
        <w:t>H</w:t>
      </w:r>
      <w:r w:rsidRPr="000235D0">
        <w:rPr>
          <w:rFonts w:ascii="Times New Roman" w:eastAsia="Times New Roman" w:hAnsi="Times New Roman"/>
          <w:i/>
          <w:szCs w:val="24"/>
          <w:vertAlign w:val="subscript"/>
        </w:rPr>
        <w:t>dc</w:t>
      </w:r>
      <w:r w:rsidRPr="000235D0">
        <w:rPr>
          <w:rFonts w:ascii="Times New Roman" w:eastAsia="Times New Roman" w:hAnsi="Times New Roman"/>
          <w:szCs w:val="24"/>
        </w:rPr>
        <w:t xml:space="preserve"> = 1000 Oe</w:t>
      </w:r>
      <w:r>
        <w:rPr>
          <w:rFonts w:ascii="Times New Roman" w:eastAsia="Times New Roman" w:hAnsi="Times New Roman"/>
          <w:szCs w:val="24"/>
        </w:rPr>
        <w:t xml:space="preserve"> for compound</w:t>
      </w:r>
      <w:r w:rsidR="00606D25">
        <w:rPr>
          <w:rFonts w:ascii="Times New Roman" w:eastAsia="Times New Roman" w:hAnsi="Times New Roman"/>
          <w:szCs w:val="24"/>
        </w:rPr>
        <w:t xml:space="preserve"> </w:t>
      </w:r>
      <w:r w:rsidR="000A544C">
        <w:rPr>
          <w:rFonts w:ascii="Times New Roman" w:eastAsia="Times New Roman" w:hAnsi="Times New Roman"/>
          <w:b/>
          <w:szCs w:val="24"/>
        </w:rPr>
        <w:t>2</w:t>
      </w:r>
      <w:r w:rsidR="00BB5622">
        <w:rPr>
          <w:rFonts w:ascii="Times New Roman" w:eastAsia="Times New Roman" w:hAnsi="Times New Roman"/>
          <w:szCs w:val="24"/>
        </w:rPr>
        <w:t xml:space="preserve"> </w:t>
      </w:r>
      <w:r w:rsidR="00D83E2D">
        <w:rPr>
          <w:rFonts w:ascii="Times New Roman" w:eastAsia="Times New Roman" w:hAnsi="Times New Roman"/>
          <w:szCs w:val="24"/>
        </w:rPr>
        <w:t xml:space="preserve">at </w:t>
      </w:r>
      <w:r w:rsidR="00606D25">
        <w:rPr>
          <w:rFonts w:ascii="Times New Roman" w:eastAsia="Times New Roman" w:hAnsi="Times New Roman"/>
          <w:szCs w:val="24"/>
        </w:rPr>
        <w:t>10000 Hz of</w:t>
      </w:r>
      <w:r w:rsidR="00D83E2D">
        <w:rPr>
          <w:rFonts w:ascii="Times New Roman" w:eastAsia="Times New Roman" w:hAnsi="Times New Roman"/>
          <w:szCs w:val="24"/>
        </w:rPr>
        <w:t xml:space="preserve"> frequenc</w:t>
      </w:r>
      <w:r w:rsidR="00606D25">
        <w:rPr>
          <w:rFonts w:ascii="Times New Roman" w:eastAsia="Times New Roman" w:hAnsi="Times New Roman"/>
          <w:szCs w:val="24"/>
        </w:rPr>
        <w:t>y for the oscillating field</w:t>
      </w:r>
      <w:r>
        <w:rPr>
          <w:rFonts w:ascii="Times New Roman" w:eastAsia="Times New Roman" w:hAnsi="Times New Roman"/>
          <w:szCs w:val="24"/>
        </w:rPr>
        <w:t>.</w:t>
      </w:r>
      <w:bookmarkEnd w:id="0"/>
    </w:p>
    <w:p w14:paraId="198D40C3" w14:textId="1C0ACE27" w:rsidR="006319E1" w:rsidRDefault="006319E1" w:rsidP="00476367">
      <w:pPr>
        <w:spacing w:after="0"/>
        <w:ind w:left="1560" w:right="282" w:hanging="1276"/>
        <w:rPr>
          <w:rFonts w:ascii="Times New Roman" w:hAnsi="Times New Roman"/>
          <w:bCs/>
          <w:lang w:val="en-US"/>
        </w:rPr>
      </w:pPr>
    </w:p>
    <w:p w14:paraId="659378B8" w14:textId="77777777" w:rsidR="006319E1" w:rsidRDefault="006319E1" w:rsidP="00476367">
      <w:pPr>
        <w:spacing w:after="0"/>
        <w:ind w:left="1560" w:right="282" w:hanging="1276"/>
        <w:rPr>
          <w:rFonts w:ascii="Times New Roman" w:hAnsi="Times New Roman"/>
          <w:bCs/>
          <w:lang w:val="en-US"/>
        </w:rPr>
      </w:pPr>
    </w:p>
    <w:p w14:paraId="2D13397C" w14:textId="4D368F40" w:rsidR="006319E1" w:rsidRPr="00D179AA" w:rsidRDefault="006319E1" w:rsidP="006319E1">
      <w:pPr>
        <w:spacing w:after="0" w:line="360" w:lineRule="auto"/>
        <w:jc w:val="center"/>
        <w:rPr>
          <w:rFonts w:ascii="Times New Roman" w:eastAsia="Times New Roman" w:hAnsi="Times New Roman"/>
          <w:sz w:val="24"/>
          <w:szCs w:val="24"/>
          <w:lang w:val="en-US"/>
        </w:rPr>
      </w:pPr>
      <w:r>
        <w:rPr>
          <w:rFonts w:ascii="Times New Roman" w:eastAsia="Times New Roman" w:hAnsi="Times New Roman"/>
          <w:noProof/>
          <w:sz w:val="24"/>
          <w:szCs w:val="24"/>
          <w:lang w:val="es-ES" w:eastAsia="es-ES"/>
        </w:rPr>
        <w:drawing>
          <wp:inline distT="0" distB="0" distL="0" distR="0" wp14:anchorId="412258ED" wp14:editId="744727B8">
            <wp:extent cx="3427838" cy="3014804"/>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ptimización Campo.emf"/>
                    <pic:cNvPicPr/>
                  </pic:nvPicPr>
                  <pic:blipFill rotWithShape="1">
                    <a:blip r:embed="rId25" cstate="print">
                      <a:extLst>
                        <a:ext uri="{28A0092B-C50C-407E-A947-70E740481C1C}">
                          <a14:useLocalDpi xmlns:a14="http://schemas.microsoft.com/office/drawing/2010/main" val="0"/>
                        </a:ext>
                      </a:extLst>
                    </a:blip>
                    <a:srcRect l="6931" t="5706" r="7240" b="4536"/>
                    <a:stretch/>
                  </pic:blipFill>
                  <pic:spPr bwMode="auto">
                    <a:xfrm>
                      <a:off x="0" y="0"/>
                      <a:ext cx="3490888" cy="3070256"/>
                    </a:xfrm>
                    <a:prstGeom prst="rect">
                      <a:avLst/>
                    </a:prstGeom>
                    <a:ln>
                      <a:noFill/>
                    </a:ln>
                    <a:extLst>
                      <a:ext uri="{53640926-AAD7-44D8-BBD7-CCE9431645EC}">
                        <a14:shadowObscured xmlns:a14="http://schemas.microsoft.com/office/drawing/2010/main"/>
                      </a:ext>
                    </a:extLst>
                  </pic:spPr>
                </pic:pic>
              </a:graphicData>
            </a:graphic>
          </wp:inline>
        </w:drawing>
      </w:r>
    </w:p>
    <w:p w14:paraId="5591162C" w14:textId="11102FBD" w:rsidR="006319E1" w:rsidRDefault="006319E1" w:rsidP="006319E1">
      <w:pPr>
        <w:spacing w:after="0"/>
        <w:ind w:left="1560" w:right="282" w:hanging="1276"/>
        <w:rPr>
          <w:rFonts w:ascii="Times New Roman" w:hAnsi="Times New Roman"/>
          <w:bCs/>
          <w:lang w:val="en-US"/>
        </w:rPr>
      </w:pPr>
      <w:r w:rsidRPr="00263C2E">
        <w:rPr>
          <w:rFonts w:ascii="Times New Roman" w:eastAsia="Times New Roman" w:hAnsi="Times New Roman"/>
          <w:b/>
          <w:szCs w:val="24"/>
        </w:rPr>
        <w:t xml:space="preserve">Figure </w:t>
      </w:r>
      <w:r w:rsidRPr="00263C2E">
        <w:rPr>
          <w:rFonts w:ascii="Times New Roman" w:hAnsi="Times New Roman"/>
          <w:b/>
        </w:rPr>
        <w:t>S</w:t>
      </w:r>
      <w:r w:rsidRPr="00263C2E">
        <w:rPr>
          <w:rFonts w:ascii="Times New Roman" w:hAnsi="Times New Roman"/>
          <w:b/>
        </w:rPr>
        <w:fldChar w:fldCharType="begin"/>
      </w:r>
      <w:r w:rsidRPr="00263C2E">
        <w:rPr>
          <w:rFonts w:ascii="Times New Roman" w:hAnsi="Times New Roman"/>
          <w:b/>
        </w:rPr>
        <w:instrText xml:space="preserve"> AUTONUM  \* Arabic </w:instrText>
      </w:r>
      <w:r w:rsidRPr="00263C2E">
        <w:rPr>
          <w:rFonts w:ascii="Times New Roman" w:hAnsi="Times New Roman"/>
          <w:b/>
        </w:rPr>
        <w:fldChar w:fldCharType="end"/>
      </w:r>
      <w:r w:rsidRPr="00263C2E">
        <w:rPr>
          <w:rFonts w:ascii="Times New Roman" w:eastAsia="Times New Roman" w:hAnsi="Times New Roman"/>
          <w:szCs w:val="24"/>
        </w:rPr>
        <w:tab/>
      </w:r>
      <w:r w:rsidRPr="006319E1">
        <w:rPr>
          <w:rFonts w:ascii="Times New Roman" w:eastAsia="Times New Roman" w:hAnsi="Times New Roman"/>
          <w:szCs w:val="24"/>
          <w:lang w:val="en-US"/>
        </w:rPr>
        <w:t xml:space="preserve">Optimization of the </w:t>
      </w:r>
      <w:r w:rsidRPr="006319E1">
        <w:rPr>
          <w:rFonts w:ascii="Times New Roman" w:eastAsia="Times New Roman" w:hAnsi="Times New Roman"/>
          <w:bCs/>
          <w:szCs w:val="24"/>
          <w:lang w:val="en-US"/>
        </w:rPr>
        <w:t>dc</w:t>
      </w:r>
      <w:r w:rsidRPr="006319E1">
        <w:rPr>
          <w:rFonts w:ascii="Times New Roman" w:eastAsia="Times New Roman" w:hAnsi="Times New Roman"/>
          <w:szCs w:val="24"/>
          <w:lang w:val="en-US"/>
        </w:rPr>
        <w:t xml:space="preserve"> field</w:t>
      </w:r>
      <w:r>
        <w:rPr>
          <w:rFonts w:ascii="Times New Roman" w:eastAsia="Times New Roman" w:hAnsi="Times New Roman"/>
          <w:szCs w:val="24"/>
          <w:lang w:val="en-US"/>
        </w:rPr>
        <w:t xml:space="preserve"> </w:t>
      </w:r>
      <w:r>
        <w:rPr>
          <w:rFonts w:ascii="Times New Roman" w:eastAsia="Times New Roman" w:hAnsi="Times New Roman"/>
          <w:szCs w:val="24"/>
        </w:rPr>
        <w:t xml:space="preserve">for compound </w:t>
      </w:r>
      <w:r>
        <w:rPr>
          <w:rFonts w:ascii="Times New Roman" w:eastAsia="Times New Roman" w:hAnsi="Times New Roman"/>
          <w:b/>
          <w:szCs w:val="24"/>
        </w:rPr>
        <w:t>1</w:t>
      </w:r>
      <w:r>
        <w:rPr>
          <w:rFonts w:ascii="Times New Roman" w:eastAsia="Times New Roman" w:hAnsi="Times New Roman"/>
          <w:szCs w:val="24"/>
        </w:rPr>
        <w:t xml:space="preserve"> in the form of τ vs H.</w:t>
      </w:r>
    </w:p>
    <w:p w14:paraId="70F6E66F" w14:textId="77777777" w:rsidR="00476367" w:rsidRDefault="00476367" w:rsidP="00476367">
      <w:pPr>
        <w:spacing w:after="160" w:line="259" w:lineRule="auto"/>
        <w:jc w:val="left"/>
        <w:rPr>
          <w:rFonts w:ascii="Times New Roman" w:hAnsi="Times New Roman"/>
          <w:b/>
          <w:sz w:val="24"/>
          <w:szCs w:val="24"/>
          <w:lang w:val="en-US"/>
        </w:rPr>
      </w:pPr>
    </w:p>
    <w:p w14:paraId="4AF322BD" w14:textId="7404E15F" w:rsidR="00476367" w:rsidRPr="00D179AA" w:rsidRDefault="00606D25" w:rsidP="00226AAD">
      <w:pPr>
        <w:spacing w:after="0" w:line="360" w:lineRule="auto"/>
        <w:jc w:val="center"/>
        <w:rPr>
          <w:rFonts w:ascii="Times New Roman" w:eastAsia="Times New Roman" w:hAnsi="Times New Roman"/>
          <w:sz w:val="24"/>
          <w:szCs w:val="24"/>
          <w:lang w:val="en-US"/>
        </w:rPr>
      </w:pPr>
      <w:r>
        <w:rPr>
          <w:rFonts w:ascii="Times New Roman" w:eastAsia="Times New Roman" w:hAnsi="Times New Roman"/>
          <w:noProof/>
          <w:sz w:val="24"/>
          <w:szCs w:val="24"/>
          <w:lang w:val="es-ES" w:eastAsia="es-ES"/>
        </w:rPr>
        <w:lastRenderedPageBreak/>
        <w:drawing>
          <wp:inline distT="0" distB="0" distL="0" distR="0" wp14:anchorId="7A46E687" wp14:editId="27C2BAFB">
            <wp:extent cx="4716471" cy="3351556"/>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ole-Cole.emf"/>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735446" cy="3365040"/>
                    </a:xfrm>
                    <a:prstGeom prst="rect">
                      <a:avLst/>
                    </a:prstGeom>
                  </pic:spPr>
                </pic:pic>
              </a:graphicData>
            </a:graphic>
          </wp:inline>
        </w:drawing>
      </w:r>
    </w:p>
    <w:p w14:paraId="6C889495" w14:textId="3C8DBA56" w:rsidR="00476367" w:rsidRDefault="00476367" w:rsidP="00476367">
      <w:pPr>
        <w:spacing w:after="0"/>
        <w:ind w:left="1560" w:right="282" w:hanging="1276"/>
        <w:rPr>
          <w:rFonts w:ascii="Times New Roman" w:hAnsi="Times New Roman"/>
          <w:bCs/>
          <w:lang w:val="en-US"/>
        </w:rPr>
      </w:pPr>
      <w:r w:rsidRPr="00263C2E">
        <w:rPr>
          <w:rFonts w:ascii="Times New Roman" w:eastAsia="Times New Roman" w:hAnsi="Times New Roman"/>
          <w:b/>
          <w:szCs w:val="24"/>
        </w:rPr>
        <w:t xml:space="preserve">Figure </w:t>
      </w:r>
      <w:r w:rsidRPr="00263C2E">
        <w:rPr>
          <w:rFonts w:ascii="Times New Roman" w:hAnsi="Times New Roman"/>
          <w:b/>
        </w:rPr>
        <w:t>S</w:t>
      </w:r>
      <w:r w:rsidRPr="00263C2E">
        <w:rPr>
          <w:rFonts w:ascii="Times New Roman" w:hAnsi="Times New Roman"/>
          <w:b/>
        </w:rPr>
        <w:fldChar w:fldCharType="begin"/>
      </w:r>
      <w:r w:rsidRPr="00263C2E">
        <w:rPr>
          <w:rFonts w:ascii="Times New Roman" w:hAnsi="Times New Roman"/>
          <w:b/>
        </w:rPr>
        <w:instrText xml:space="preserve"> AUTONUM  \* Arabic </w:instrText>
      </w:r>
      <w:r w:rsidRPr="00263C2E">
        <w:rPr>
          <w:rFonts w:ascii="Times New Roman" w:hAnsi="Times New Roman"/>
          <w:b/>
        </w:rPr>
        <w:fldChar w:fldCharType="end"/>
      </w:r>
      <w:r w:rsidRPr="00263C2E">
        <w:rPr>
          <w:rFonts w:ascii="Times New Roman" w:eastAsia="Times New Roman" w:hAnsi="Times New Roman"/>
          <w:szCs w:val="24"/>
        </w:rPr>
        <w:tab/>
      </w:r>
      <w:r w:rsidRPr="00476367">
        <w:rPr>
          <w:rFonts w:ascii="Times New Roman" w:eastAsia="Times New Roman" w:hAnsi="Times New Roman"/>
          <w:szCs w:val="24"/>
        </w:rPr>
        <w:t>Cole-Cole</w:t>
      </w:r>
      <w:r>
        <w:rPr>
          <w:rFonts w:ascii="Times New Roman" w:eastAsia="Times New Roman" w:hAnsi="Times New Roman"/>
          <w:szCs w:val="24"/>
        </w:rPr>
        <w:t xml:space="preserve"> plot</w:t>
      </w:r>
      <w:r w:rsidR="00606D25">
        <w:rPr>
          <w:rFonts w:ascii="Times New Roman" w:eastAsia="Times New Roman" w:hAnsi="Times New Roman"/>
          <w:szCs w:val="24"/>
        </w:rPr>
        <w:t xml:space="preserve"> for compound</w:t>
      </w:r>
      <w:r>
        <w:rPr>
          <w:rFonts w:ascii="Times New Roman" w:eastAsia="Times New Roman" w:hAnsi="Times New Roman"/>
          <w:szCs w:val="24"/>
        </w:rPr>
        <w:t xml:space="preserve"> </w:t>
      </w:r>
      <w:r w:rsidRPr="00476367">
        <w:rPr>
          <w:rFonts w:ascii="Times New Roman" w:eastAsia="Times New Roman" w:hAnsi="Times New Roman"/>
          <w:b/>
          <w:szCs w:val="24"/>
        </w:rPr>
        <w:t>1</w:t>
      </w:r>
      <w:r>
        <w:rPr>
          <w:rFonts w:ascii="Times New Roman" w:eastAsia="Times New Roman" w:hAnsi="Times New Roman"/>
          <w:szCs w:val="24"/>
        </w:rPr>
        <w:t xml:space="preserve"> </w:t>
      </w:r>
      <w:r w:rsidR="00606D25">
        <w:rPr>
          <w:rFonts w:ascii="Times New Roman" w:eastAsia="Times New Roman" w:hAnsi="Times New Roman"/>
          <w:szCs w:val="24"/>
        </w:rPr>
        <w:t>showing the best fit for the selected temperature region</w:t>
      </w:r>
      <w:r>
        <w:rPr>
          <w:rFonts w:ascii="Times New Roman" w:eastAsia="Times New Roman" w:hAnsi="Times New Roman"/>
          <w:szCs w:val="24"/>
        </w:rPr>
        <w:t>.</w:t>
      </w:r>
      <w:r w:rsidR="00606D25">
        <w:rPr>
          <w:rFonts w:ascii="Times New Roman" w:eastAsia="Times New Roman" w:hAnsi="Times New Roman"/>
          <w:szCs w:val="24"/>
        </w:rPr>
        <w:t xml:space="preserve"> </w:t>
      </w:r>
    </w:p>
    <w:p w14:paraId="43260EAB" w14:textId="19385789" w:rsidR="00476367" w:rsidRDefault="00476367" w:rsidP="00476367">
      <w:pPr>
        <w:jc w:val="left"/>
        <w:rPr>
          <w:lang w:val="en-US" w:eastAsia="es-ES"/>
        </w:rPr>
      </w:pPr>
    </w:p>
    <w:p w14:paraId="35A99D4F" w14:textId="24325B39" w:rsidR="00525ABF" w:rsidRPr="00D179AA" w:rsidRDefault="00525ABF" w:rsidP="00226AAD">
      <w:pPr>
        <w:spacing w:after="0" w:line="360" w:lineRule="auto"/>
        <w:jc w:val="center"/>
        <w:rPr>
          <w:rFonts w:ascii="Times New Roman" w:eastAsia="Times New Roman" w:hAnsi="Times New Roman"/>
          <w:sz w:val="24"/>
          <w:szCs w:val="24"/>
          <w:lang w:val="en-US"/>
        </w:rPr>
      </w:pPr>
    </w:p>
    <w:p w14:paraId="4704B771" w14:textId="77777777" w:rsidR="00525ABF" w:rsidRDefault="00525ABF" w:rsidP="00525ABF">
      <w:pPr>
        <w:spacing w:after="160" w:line="259" w:lineRule="auto"/>
        <w:jc w:val="left"/>
        <w:rPr>
          <w:rFonts w:ascii="Times New Roman" w:hAnsi="Times New Roman"/>
          <w:b/>
          <w:sz w:val="24"/>
          <w:szCs w:val="24"/>
          <w:lang w:val="en-US"/>
        </w:rPr>
      </w:pPr>
    </w:p>
    <w:p w14:paraId="1AFE386E" w14:textId="37FEEE4A" w:rsidR="00525ABF" w:rsidRPr="00D179AA" w:rsidRDefault="00606D25" w:rsidP="00226AAD">
      <w:pPr>
        <w:spacing w:after="0" w:line="360" w:lineRule="auto"/>
        <w:jc w:val="center"/>
        <w:rPr>
          <w:rFonts w:ascii="Times New Roman" w:eastAsia="Times New Roman" w:hAnsi="Times New Roman"/>
          <w:sz w:val="24"/>
          <w:szCs w:val="24"/>
          <w:lang w:val="en-US"/>
        </w:rPr>
      </w:pPr>
      <w:r>
        <w:rPr>
          <w:rFonts w:ascii="Times New Roman" w:eastAsia="Times New Roman" w:hAnsi="Times New Roman"/>
          <w:noProof/>
          <w:sz w:val="24"/>
          <w:szCs w:val="24"/>
          <w:lang w:val="es-ES" w:eastAsia="es-ES"/>
        </w:rPr>
        <w:drawing>
          <wp:inline distT="0" distB="0" distL="0" distR="0" wp14:anchorId="4A086A52" wp14:editId="30D12AB2">
            <wp:extent cx="5400040" cy="3785235"/>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X'' vs Freq.emf"/>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400040" cy="3785235"/>
                    </a:xfrm>
                    <a:prstGeom prst="rect">
                      <a:avLst/>
                    </a:prstGeom>
                  </pic:spPr>
                </pic:pic>
              </a:graphicData>
            </a:graphic>
          </wp:inline>
        </w:drawing>
      </w:r>
    </w:p>
    <w:p w14:paraId="25C7874A" w14:textId="2D47CCAC" w:rsidR="00525ABF" w:rsidRDefault="00525ABF" w:rsidP="00525ABF">
      <w:pPr>
        <w:spacing w:after="0"/>
        <w:ind w:left="1560" w:right="282" w:hanging="1276"/>
        <w:rPr>
          <w:rFonts w:ascii="Times New Roman" w:hAnsi="Times New Roman"/>
          <w:bCs/>
          <w:lang w:val="en-US"/>
        </w:rPr>
      </w:pPr>
      <w:bookmarkStart w:id="1" w:name="_GoBack"/>
      <w:r w:rsidRPr="00263C2E">
        <w:rPr>
          <w:rFonts w:ascii="Times New Roman" w:eastAsia="Times New Roman" w:hAnsi="Times New Roman"/>
          <w:b/>
          <w:szCs w:val="24"/>
        </w:rPr>
        <w:t xml:space="preserve">Figure </w:t>
      </w:r>
      <w:r w:rsidRPr="00263C2E">
        <w:rPr>
          <w:rFonts w:ascii="Times New Roman" w:hAnsi="Times New Roman"/>
          <w:b/>
        </w:rPr>
        <w:t>S</w:t>
      </w:r>
      <w:r w:rsidRPr="00263C2E">
        <w:rPr>
          <w:rFonts w:ascii="Times New Roman" w:hAnsi="Times New Roman"/>
          <w:b/>
        </w:rPr>
        <w:fldChar w:fldCharType="begin"/>
      </w:r>
      <w:r w:rsidRPr="00263C2E">
        <w:rPr>
          <w:rFonts w:ascii="Times New Roman" w:hAnsi="Times New Roman"/>
          <w:b/>
        </w:rPr>
        <w:instrText xml:space="preserve"> AUTONUM  \* Arabic </w:instrText>
      </w:r>
      <w:r w:rsidRPr="00263C2E">
        <w:rPr>
          <w:rFonts w:ascii="Times New Roman" w:hAnsi="Times New Roman"/>
          <w:b/>
        </w:rPr>
        <w:fldChar w:fldCharType="end"/>
      </w:r>
      <w:r w:rsidRPr="00263C2E">
        <w:rPr>
          <w:rFonts w:ascii="Times New Roman" w:eastAsia="Times New Roman" w:hAnsi="Times New Roman"/>
          <w:szCs w:val="24"/>
        </w:rPr>
        <w:tab/>
      </w:r>
      <w:r>
        <w:rPr>
          <w:rFonts w:ascii="Times New Roman" w:eastAsia="Times New Roman" w:hAnsi="Times New Roman"/>
          <w:szCs w:val="24"/>
        </w:rPr>
        <w:t>Variable-temperature frequency dependence of the χ</w:t>
      </w:r>
      <w:r w:rsidRPr="00FD398E">
        <w:rPr>
          <w:rFonts w:ascii="Times New Roman" w:eastAsia="Times New Roman" w:hAnsi="Times New Roman"/>
          <w:szCs w:val="24"/>
          <w:vertAlign w:val="subscript"/>
        </w:rPr>
        <w:t>M</w:t>
      </w:r>
      <w:r>
        <w:rPr>
          <w:rFonts w:ascii="Times New Roman" w:eastAsia="Times New Roman" w:hAnsi="Times New Roman"/>
          <w:szCs w:val="24"/>
        </w:rPr>
        <w:t xml:space="preserve">´´ signal of </w:t>
      </w:r>
      <w:r>
        <w:rPr>
          <w:rFonts w:ascii="Times New Roman" w:eastAsia="Times New Roman" w:hAnsi="Times New Roman"/>
          <w:b/>
          <w:szCs w:val="24"/>
        </w:rPr>
        <w:t>1</w:t>
      </w:r>
      <w:r>
        <w:rPr>
          <w:rFonts w:ascii="Times New Roman" w:eastAsia="Times New Roman" w:hAnsi="Times New Roman"/>
          <w:szCs w:val="24"/>
        </w:rPr>
        <w:t>.</w:t>
      </w:r>
      <w:bookmarkEnd w:id="1"/>
    </w:p>
    <w:p w14:paraId="2182E576" w14:textId="2EB4393C" w:rsidR="00AE120E" w:rsidRDefault="00AE120E">
      <w:pPr>
        <w:spacing w:after="160" w:line="259" w:lineRule="auto"/>
        <w:jc w:val="left"/>
        <w:rPr>
          <w:lang w:val="en-US" w:eastAsia="es-ES"/>
        </w:rPr>
      </w:pPr>
      <w:r>
        <w:rPr>
          <w:lang w:val="en-US" w:eastAsia="es-ES"/>
        </w:rPr>
        <w:br w:type="page"/>
      </w:r>
    </w:p>
    <w:p w14:paraId="1DDC1A1F" w14:textId="0E0108E8" w:rsidR="003B633B" w:rsidRDefault="003B633B" w:rsidP="003B633B">
      <w:pPr>
        <w:pStyle w:val="08ArticleText"/>
        <w:spacing w:line="240" w:lineRule="auto"/>
        <w:rPr>
          <w:b/>
          <w:sz w:val="24"/>
          <w:szCs w:val="24"/>
          <w:lang w:val="en-US"/>
        </w:rPr>
      </w:pPr>
      <w:r w:rsidRPr="00DF487A">
        <w:rPr>
          <w:b/>
          <w:sz w:val="24"/>
          <w:szCs w:val="24"/>
          <w:lang w:val="en-US"/>
        </w:rPr>
        <w:lastRenderedPageBreak/>
        <w:t>S</w:t>
      </w:r>
      <w:r>
        <w:rPr>
          <w:b/>
          <w:sz w:val="24"/>
          <w:szCs w:val="24"/>
          <w:lang w:val="en-US"/>
        </w:rPr>
        <w:t>1</w:t>
      </w:r>
      <w:r w:rsidR="000E44C3">
        <w:rPr>
          <w:b/>
          <w:sz w:val="24"/>
          <w:szCs w:val="24"/>
          <w:lang w:val="en-US"/>
        </w:rPr>
        <w:t>0</w:t>
      </w:r>
      <w:r w:rsidRPr="00DF487A">
        <w:rPr>
          <w:b/>
          <w:sz w:val="24"/>
          <w:szCs w:val="24"/>
          <w:lang w:val="en-US"/>
        </w:rPr>
        <w:t xml:space="preserve">. </w:t>
      </w:r>
      <w:r w:rsidRPr="003B633B">
        <w:rPr>
          <w:b/>
          <w:bCs/>
          <w:sz w:val="24"/>
          <w:szCs w:val="24"/>
          <w:lang w:val="en-US"/>
        </w:rPr>
        <w:t>References</w:t>
      </w:r>
      <w:r>
        <w:rPr>
          <w:b/>
          <w:sz w:val="24"/>
          <w:szCs w:val="24"/>
          <w:lang w:val="en-US"/>
        </w:rPr>
        <w:t>.</w:t>
      </w:r>
    </w:p>
    <w:p w14:paraId="2A0E880E" w14:textId="234954FF" w:rsidR="003B633B" w:rsidRDefault="003B633B" w:rsidP="003B633B">
      <w:pPr>
        <w:spacing w:after="0"/>
        <w:ind w:right="282"/>
        <w:rPr>
          <w:rFonts w:ascii="Times New Roman" w:hAnsi="Times New Roman"/>
          <w:bCs/>
          <w:lang w:val="en-US"/>
        </w:rPr>
      </w:pPr>
    </w:p>
    <w:p w14:paraId="5003EDB4" w14:textId="6C553778" w:rsidR="003B3889" w:rsidRPr="003B3889" w:rsidRDefault="003B633B" w:rsidP="003B3889">
      <w:pPr>
        <w:widowControl w:val="0"/>
        <w:autoSpaceDE w:val="0"/>
        <w:autoSpaceDN w:val="0"/>
        <w:adjustRightInd w:val="0"/>
        <w:spacing w:after="0"/>
        <w:ind w:left="640" w:hanging="640"/>
        <w:rPr>
          <w:rFonts w:ascii="Times New Roman" w:hAnsi="Times New Roman"/>
          <w:noProof/>
          <w:szCs w:val="24"/>
        </w:rPr>
      </w:pPr>
      <w:r>
        <w:rPr>
          <w:rFonts w:ascii="Times New Roman" w:hAnsi="Times New Roman"/>
          <w:bCs/>
          <w:lang w:val="en-US"/>
        </w:rPr>
        <w:fldChar w:fldCharType="begin" w:fldLock="1"/>
      </w:r>
      <w:r>
        <w:rPr>
          <w:rFonts w:ascii="Times New Roman" w:hAnsi="Times New Roman"/>
          <w:bCs/>
          <w:lang w:val="en-US"/>
        </w:rPr>
        <w:instrText xml:space="preserve">ADDIN Mendeley Bibliography CSL_BIBLIOGRAPHY </w:instrText>
      </w:r>
      <w:r>
        <w:rPr>
          <w:rFonts w:ascii="Times New Roman" w:hAnsi="Times New Roman"/>
          <w:bCs/>
          <w:lang w:val="en-US"/>
        </w:rPr>
        <w:fldChar w:fldCharType="separate"/>
      </w:r>
      <w:r w:rsidR="003B3889" w:rsidRPr="003B3889">
        <w:rPr>
          <w:rFonts w:ascii="Times New Roman" w:hAnsi="Times New Roman"/>
          <w:noProof/>
          <w:szCs w:val="24"/>
        </w:rPr>
        <w:t xml:space="preserve">1. </w:t>
      </w:r>
      <w:r w:rsidR="003B3889" w:rsidRPr="003B3889">
        <w:rPr>
          <w:rFonts w:ascii="Times New Roman" w:hAnsi="Times New Roman"/>
          <w:noProof/>
          <w:szCs w:val="24"/>
        </w:rPr>
        <w:tab/>
        <w:t xml:space="preserve">Gantzler, N.; Kim, M.-B.; Robinson, A.; Terban, M.W.; Ghose, S.; Dinnebier, R.E.; York, A.H.; Tiana, D.; Simon, C.M.; Thallapally, P.K. Computation-informed optimization of Ni(PyC)2 functionalization for noble gas separations. </w:t>
      </w:r>
      <w:r w:rsidR="003B3889" w:rsidRPr="003B3889">
        <w:rPr>
          <w:rFonts w:ascii="Times New Roman" w:hAnsi="Times New Roman"/>
          <w:i/>
          <w:iCs/>
          <w:noProof/>
          <w:szCs w:val="24"/>
        </w:rPr>
        <w:t>Cell Reports Phys. Sci.</w:t>
      </w:r>
      <w:r w:rsidR="003B3889" w:rsidRPr="003B3889">
        <w:rPr>
          <w:rFonts w:ascii="Times New Roman" w:hAnsi="Times New Roman"/>
          <w:noProof/>
          <w:szCs w:val="24"/>
        </w:rPr>
        <w:t xml:space="preserve"> </w:t>
      </w:r>
      <w:r w:rsidR="003B3889" w:rsidRPr="003B3889">
        <w:rPr>
          <w:rFonts w:ascii="Times New Roman" w:hAnsi="Times New Roman"/>
          <w:b/>
          <w:bCs/>
          <w:noProof/>
          <w:szCs w:val="24"/>
        </w:rPr>
        <w:t>2022</w:t>
      </w:r>
      <w:r w:rsidR="003B3889" w:rsidRPr="003B3889">
        <w:rPr>
          <w:rFonts w:ascii="Times New Roman" w:hAnsi="Times New Roman"/>
          <w:noProof/>
          <w:szCs w:val="24"/>
        </w:rPr>
        <w:t xml:space="preserve">, </w:t>
      </w:r>
      <w:r w:rsidR="003B3889" w:rsidRPr="003B3889">
        <w:rPr>
          <w:rFonts w:ascii="Times New Roman" w:hAnsi="Times New Roman"/>
          <w:i/>
          <w:iCs/>
          <w:noProof/>
          <w:szCs w:val="24"/>
        </w:rPr>
        <w:t>3</w:t>
      </w:r>
      <w:r w:rsidR="003B3889" w:rsidRPr="003B3889">
        <w:rPr>
          <w:rFonts w:ascii="Times New Roman" w:hAnsi="Times New Roman"/>
          <w:noProof/>
          <w:szCs w:val="24"/>
        </w:rPr>
        <w:t>, 101025, doi:https://doi.org/10.1016/j.xcrp.2022.101025.</w:t>
      </w:r>
    </w:p>
    <w:p w14:paraId="41C2E197" w14:textId="77777777" w:rsidR="003B3889" w:rsidRPr="003B3889" w:rsidRDefault="003B3889" w:rsidP="003B3889">
      <w:pPr>
        <w:widowControl w:val="0"/>
        <w:autoSpaceDE w:val="0"/>
        <w:autoSpaceDN w:val="0"/>
        <w:adjustRightInd w:val="0"/>
        <w:spacing w:after="0"/>
        <w:ind w:left="640" w:hanging="640"/>
        <w:rPr>
          <w:rFonts w:ascii="Times New Roman" w:hAnsi="Times New Roman"/>
          <w:noProof/>
        </w:rPr>
      </w:pPr>
      <w:r w:rsidRPr="003B3889">
        <w:rPr>
          <w:rFonts w:ascii="Times New Roman" w:hAnsi="Times New Roman"/>
          <w:noProof/>
          <w:szCs w:val="24"/>
        </w:rPr>
        <w:t xml:space="preserve">2. </w:t>
      </w:r>
      <w:r w:rsidRPr="003B3889">
        <w:rPr>
          <w:rFonts w:ascii="Times New Roman" w:hAnsi="Times New Roman"/>
          <w:noProof/>
          <w:szCs w:val="24"/>
        </w:rPr>
        <w:tab/>
        <w:t xml:space="preserve">Pajuelo-Corral, O.; Pérez-Yáñez, S.; Vitorica-Yrezabal, I.J.; Beobide, G.; Zabala-Lekuona, A.; Rodríguez-Diéguez, A.; Seco, J.M.; Cepeda, J. A metal-organic framework based on Co(II) and 3-aminoisonicotinate showing specific and reversible colourimetric response to solvent exchange with variable magnet behaviour. </w:t>
      </w:r>
      <w:r w:rsidRPr="003B3889">
        <w:rPr>
          <w:rFonts w:ascii="Times New Roman" w:hAnsi="Times New Roman"/>
          <w:i/>
          <w:iCs/>
          <w:noProof/>
          <w:szCs w:val="24"/>
        </w:rPr>
        <w:t>Mater. Today Chem.</w:t>
      </w:r>
      <w:r w:rsidRPr="003B3889">
        <w:rPr>
          <w:rFonts w:ascii="Times New Roman" w:hAnsi="Times New Roman"/>
          <w:noProof/>
          <w:szCs w:val="24"/>
        </w:rPr>
        <w:t xml:space="preserve"> </w:t>
      </w:r>
      <w:r w:rsidRPr="003B3889">
        <w:rPr>
          <w:rFonts w:ascii="Times New Roman" w:hAnsi="Times New Roman"/>
          <w:b/>
          <w:bCs/>
          <w:noProof/>
          <w:szCs w:val="24"/>
        </w:rPr>
        <w:t>2022</w:t>
      </w:r>
      <w:r w:rsidRPr="003B3889">
        <w:rPr>
          <w:rFonts w:ascii="Times New Roman" w:hAnsi="Times New Roman"/>
          <w:noProof/>
          <w:szCs w:val="24"/>
        </w:rPr>
        <w:t xml:space="preserve">, </w:t>
      </w:r>
      <w:r w:rsidRPr="003B3889">
        <w:rPr>
          <w:rFonts w:ascii="Times New Roman" w:hAnsi="Times New Roman"/>
          <w:i/>
          <w:iCs/>
          <w:noProof/>
          <w:szCs w:val="24"/>
        </w:rPr>
        <w:t>24</w:t>
      </w:r>
      <w:r w:rsidRPr="003B3889">
        <w:rPr>
          <w:rFonts w:ascii="Times New Roman" w:hAnsi="Times New Roman"/>
          <w:noProof/>
          <w:szCs w:val="24"/>
        </w:rPr>
        <w:t>, 100794, doi:https://doi.org/10.1016/j.mtchem.2022.100794.</w:t>
      </w:r>
    </w:p>
    <w:p w14:paraId="4F4E7F58" w14:textId="078CDE82" w:rsidR="003B633B" w:rsidRDefault="003B633B" w:rsidP="003B633B">
      <w:pPr>
        <w:spacing w:after="0"/>
        <w:ind w:right="282"/>
        <w:rPr>
          <w:rFonts w:ascii="Times New Roman" w:hAnsi="Times New Roman"/>
          <w:bCs/>
          <w:lang w:val="en-US"/>
        </w:rPr>
      </w:pPr>
      <w:r>
        <w:rPr>
          <w:rFonts w:ascii="Times New Roman" w:hAnsi="Times New Roman"/>
          <w:bCs/>
          <w:lang w:val="en-US"/>
        </w:rPr>
        <w:fldChar w:fldCharType="end"/>
      </w:r>
    </w:p>
    <w:sectPr w:rsidR="003B633B">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0AC6833" w14:textId="77777777" w:rsidR="002526FA" w:rsidRDefault="002526FA" w:rsidP="00595B60">
      <w:pPr>
        <w:spacing w:after="0"/>
      </w:pPr>
      <w:r>
        <w:separator/>
      </w:r>
    </w:p>
  </w:endnote>
  <w:endnote w:type="continuationSeparator" w:id="0">
    <w:p w14:paraId="60CE7F34" w14:textId="77777777" w:rsidR="002526FA" w:rsidRDefault="002526FA" w:rsidP="00595B60">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5AA0197" w14:textId="77777777" w:rsidR="002526FA" w:rsidRDefault="002526FA" w:rsidP="00595B60">
      <w:pPr>
        <w:spacing w:after="0"/>
      </w:pPr>
      <w:r>
        <w:separator/>
      </w:r>
    </w:p>
  </w:footnote>
  <w:footnote w:type="continuationSeparator" w:id="0">
    <w:p w14:paraId="517B0106" w14:textId="77777777" w:rsidR="002526FA" w:rsidRDefault="002526FA" w:rsidP="00595B60">
      <w:pPr>
        <w:spacing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56996"/>
    <w:rsid w:val="000003C2"/>
    <w:rsid w:val="0000437B"/>
    <w:rsid w:val="00007A80"/>
    <w:rsid w:val="00010729"/>
    <w:rsid w:val="00013D7D"/>
    <w:rsid w:val="00020F04"/>
    <w:rsid w:val="000229DD"/>
    <w:rsid w:val="00022E82"/>
    <w:rsid w:val="0003538C"/>
    <w:rsid w:val="00035A5F"/>
    <w:rsid w:val="000422A8"/>
    <w:rsid w:val="00047FDE"/>
    <w:rsid w:val="00050599"/>
    <w:rsid w:val="00051096"/>
    <w:rsid w:val="00052110"/>
    <w:rsid w:val="00073413"/>
    <w:rsid w:val="00075A19"/>
    <w:rsid w:val="00075BD6"/>
    <w:rsid w:val="000839E0"/>
    <w:rsid w:val="00085929"/>
    <w:rsid w:val="00092B64"/>
    <w:rsid w:val="00092DF7"/>
    <w:rsid w:val="00094D98"/>
    <w:rsid w:val="000A363C"/>
    <w:rsid w:val="000A544C"/>
    <w:rsid w:val="000B50A4"/>
    <w:rsid w:val="000B71CD"/>
    <w:rsid w:val="000C28AF"/>
    <w:rsid w:val="000D1731"/>
    <w:rsid w:val="000D6695"/>
    <w:rsid w:val="000E0D68"/>
    <w:rsid w:val="000E279F"/>
    <w:rsid w:val="000E44C3"/>
    <w:rsid w:val="000F19E8"/>
    <w:rsid w:val="000F2763"/>
    <w:rsid w:val="000F3336"/>
    <w:rsid w:val="000F3D7A"/>
    <w:rsid w:val="000F4746"/>
    <w:rsid w:val="000F7FC4"/>
    <w:rsid w:val="0011727C"/>
    <w:rsid w:val="001210F1"/>
    <w:rsid w:val="00123265"/>
    <w:rsid w:val="001263F8"/>
    <w:rsid w:val="00126D59"/>
    <w:rsid w:val="001304E3"/>
    <w:rsid w:val="00137D7A"/>
    <w:rsid w:val="0014531F"/>
    <w:rsid w:val="001457E0"/>
    <w:rsid w:val="00145C57"/>
    <w:rsid w:val="00146256"/>
    <w:rsid w:val="00146399"/>
    <w:rsid w:val="00147A1F"/>
    <w:rsid w:val="00151136"/>
    <w:rsid w:val="00154A56"/>
    <w:rsid w:val="00155F5F"/>
    <w:rsid w:val="001623B3"/>
    <w:rsid w:val="00162F01"/>
    <w:rsid w:val="0016590E"/>
    <w:rsid w:val="001703EE"/>
    <w:rsid w:val="00174206"/>
    <w:rsid w:val="00176822"/>
    <w:rsid w:val="00177E32"/>
    <w:rsid w:val="00184824"/>
    <w:rsid w:val="00185923"/>
    <w:rsid w:val="00192297"/>
    <w:rsid w:val="00192E03"/>
    <w:rsid w:val="00196007"/>
    <w:rsid w:val="001A1A5B"/>
    <w:rsid w:val="001A5AC7"/>
    <w:rsid w:val="001B7007"/>
    <w:rsid w:val="001C2193"/>
    <w:rsid w:val="001C3BB9"/>
    <w:rsid w:val="001C783E"/>
    <w:rsid w:val="001D2148"/>
    <w:rsid w:val="001D32DE"/>
    <w:rsid w:val="001E1FA2"/>
    <w:rsid w:val="001E401C"/>
    <w:rsid w:val="001F1E0D"/>
    <w:rsid w:val="001F59E0"/>
    <w:rsid w:val="001F633A"/>
    <w:rsid w:val="001F7C0D"/>
    <w:rsid w:val="0020275F"/>
    <w:rsid w:val="00202BC0"/>
    <w:rsid w:val="00206E21"/>
    <w:rsid w:val="0020765C"/>
    <w:rsid w:val="002106B3"/>
    <w:rsid w:val="00211689"/>
    <w:rsid w:val="00217682"/>
    <w:rsid w:val="002211C1"/>
    <w:rsid w:val="00221748"/>
    <w:rsid w:val="002232BD"/>
    <w:rsid w:val="00223356"/>
    <w:rsid w:val="002247E5"/>
    <w:rsid w:val="00224CAB"/>
    <w:rsid w:val="00226AAD"/>
    <w:rsid w:val="00226E50"/>
    <w:rsid w:val="00231F57"/>
    <w:rsid w:val="002336DC"/>
    <w:rsid w:val="00237F31"/>
    <w:rsid w:val="002510E7"/>
    <w:rsid w:val="002526FA"/>
    <w:rsid w:val="00252A25"/>
    <w:rsid w:val="0026392B"/>
    <w:rsid w:val="002659E8"/>
    <w:rsid w:val="00271C9D"/>
    <w:rsid w:val="002747C5"/>
    <w:rsid w:val="00275E20"/>
    <w:rsid w:val="002768DE"/>
    <w:rsid w:val="00281791"/>
    <w:rsid w:val="00284595"/>
    <w:rsid w:val="002853CF"/>
    <w:rsid w:val="00286043"/>
    <w:rsid w:val="002A400B"/>
    <w:rsid w:val="002A5A2C"/>
    <w:rsid w:val="002A77AE"/>
    <w:rsid w:val="002B35B4"/>
    <w:rsid w:val="002B4914"/>
    <w:rsid w:val="002D1342"/>
    <w:rsid w:val="002D1CCC"/>
    <w:rsid w:val="002D50F1"/>
    <w:rsid w:val="002D7360"/>
    <w:rsid w:val="002E038E"/>
    <w:rsid w:val="002E1733"/>
    <w:rsid w:val="002F7070"/>
    <w:rsid w:val="003019F9"/>
    <w:rsid w:val="00303167"/>
    <w:rsid w:val="003061D1"/>
    <w:rsid w:val="003104B0"/>
    <w:rsid w:val="00311377"/>
    <w:rsid w:val="00313DA6"/>
    <w:rsid w:val="00321029"/>
    <w:rsid w:val="00324712"/>
    <w:rsid w:val="003259AA"/>
    <w:rsid w:val="003316FF"/>
    <w:rsid w:val="0033172C"/>
    <w:rsid w:val="00336524"/>
    <w:rsid w:val="003369BF"/>
    <w:rsid w:val="00336D93"/>
    <w:rsid w:val="00342A76"/>
    <w:rsid w:val="0034551A"/>
    <w:rsid w:val="00347E7F"/>
    <w:rsid w:val="003505AF"/>
    <w:rsid w:val="003569BD"/>
    <w:rsid w:val="00356A2B"/>
    <w:rsid w:val="003637DB"/>
    <w:rsid w:val="00363F54"/>
    <w:rsid w:val="003679A7"/>
    <w:rsid w:val="0037256A"/>
    <w:rsid w:val="003727B7"/>
    <w:rsid w:val="0037453E"/>
    <w:rsid w:val="00377566"/>
    <w:rsid w:val="003818EA"/>
    <w:rsid w:val="00383347"/>
    <w:rsid w:val="003850A8"/>
    <w:rsid w:val="003850C9"/>
    <w:rsid w:val="00391518"/>
    <w:rsid w:val="00391AB6"/>
    <w:rsid w:val="00395DF0"/>
    <w:rsid w:val="003B3889"/>
    <w:rsid w:val="003B4A64"/>
    <w:rsid w:val="003B633B"/>
    <w:rsid w:val="003B7217"/>
    <w:rsid w:val="003C22EA"/>
    <w:rsid w:val="003C4AFE"/>
    <w:rsid w:val="003C4CCC"/>
    <w:rsid w:val="003C5842"/>
    <w:rsid w:val="003D4195"/>
    <w:rsid w:val="003E21CA"/>
    <w:rsid w:val="003E55B6"/>
    <w:rsid w:val="003E5BA7"/>
    <w:rsid w:val="003F5037"/>
    <w:rsid w:val="00406889"/>
    <w:rsid w:val="00413386"/>
    <w:rsid w:val="00413D15"/>
    <w:rsid w:val="004228A8"/>
    <w:rsid w:val="00425D02"/>
    <w:rsid w:val="00442EA0"/>
    <w:rsid w:val="00443E88"/>
    <w:rsid w:val="00454EF2"/>
    <w:rsid w:val="0046181A"/>
    <w:rsid w:val="00463889"/>
    <w:rsid w:val="0046395B"/>
    <w:rsid w:val="00464B5D"/>
    <w:rsid w:val="00476367"/>
    <w:rsid w:val="0047788C"/>
    <w:rsid w:val="00477DEA"/>
    <w:rsid w:val="004801BD"/>
    <w:rsid w:val="004862F1"/>
    <w:rsid w:val="004868F0"/>
    <w:rsid w:val="00491CBE"/>
    <w:rsid w:val="004952A1"/>
    <w:rsid w:val="00496A6A"/>
    <w:rsid w:val="004A23DC"/>
    <w:rsid w:val="004A70C9"/>
    <w:rsid w:val="004B10BD"/>
    <w:rsid w:val="004C273B"/>
    <w:rsid w:val="004D0014"/>
    <w:rsid w:val="004D3271"/>
    <w:rsid w:val="004D3288"/>
    <w:rsid w:val="004D744C"/>
    <w:rsid w:val="004E6EC2"/>
    <w:rsid w:val="004E7A1C"/>
    <w:rsid w:val="004F36F0"/>
    <w:rsid w:val="004F39EF"/>
    <w:rsid w:val="004F5D27"/>
    <w:rsid w:val="0050661A"/>
    <w:rsid w:val="005068C5"/>
    <w:rsid w:val="00513E92"/>
    <w:rsid w:val="00516C7B"/>
    <w:rsid w:val="00525ABF"/>
    <w:rsid w:val="005275C9"/>
    <w:rsid w:val="005341D5"/>
    <w:rsid w:val="00535386"/>
    <w:rsid w:val="00537D05"/>
    <w:rsid w:val="0054004F"/>
    <w:rsid w:val="005458F5"/>
    <w:rsid w:val="005465AF"/>
    <w:rsid w:val="005510FD"/>
    <w:rsid w:val="005524DF"/>
    <w:rsid w:val="0055351C"/>
    <w:rsid w:val="005601E5"/>
    <w:rsid w:val="00566EA4"/>
    <w:rsid w:val="00567737"/>
    <w:rsid w:val="005707E3"/>
    <w:rsid w:val="00570BE2"/>
    <w:rsid w:val="005731B7"/>
    <w:rsid w:val="005824C8"/>
    <w:rsid w:val="00582C54"/>
    <w:rsid w:val="00593A71"/>
    <w:rsid w:val="00595B60"/>
    <w:rsid w:val="005965B1"/>
    <w:rsid w:val="005A1415"/>
    <w:rsid w:val="005A20A5"/>
    <w:rsid w:val="005A3615"/>
    <w:rsid w:val="005A3CB3"/>
    <w:rsid w:val="005A5353"/>
    <w:rsid w:val="005A6429"/>
    <w:rsid w:val="005B112C"/>
    <w:rsid w:val="005B2C97"/>
    <w:rsid w:val="005B3AB3"/>
    <w:rsid w:val="005B4A96"/>
    <w:rsid w:val="005B666E"/>
    <w:rsid w:val="005C01D2"/>
    <w:rsid w:val="005C0D5A"/>
    <w:rsid w:val="005C2B01"/>
    <w:rsid w:val="005C3976"/>
    <w:rsid w:val="005C5860"/>
    <w:rsid w:val="005D2B51"/>
    <w:rsid w:val="005D5F8B"/>
    <w:rsid w:val="005D7924"/>
    <w:rsid w:val="005E300C"/>
    <w:rsid w:val="005E5CDD"/>
    <w:rsid w:val="005E5E1D"/>
    <w:rsid w:val="005F01BD"/>
    <w:rsid w:val="005F2D67"/>
    <w:rsid w:val="005F4996"/>
    <w:rsid w:val="006051C6"/>
    <w:rsid w:val="00606D25"/>
    <w:rsid w:val="00614249"/>
    <w:rsid w:val="00616736"/>
    <w:rsid w:val="0062023D"/>
    <w:rsid w:val="00621252"/>
    <w:rsid w:val="00622AF2"/>
    <w:rsid w:val="0062708B"/>
    <w:rsid w:val="00627395"/>
    <w:rsid w:val="006319E1"/>
    <w:rsid w:val="006355DE"/>
    <w:rsid w:val="006365D3"/>
    <w:rsid w:val="006417A3"/>
    <w:rsid w:val="00644534"/>
    <w:rsid w:val="00661675"/>
    <w:rsid w:val="006638E6"/>
    <w:rsid w:val="006643B8"/>
    <w:rsid w:val="00665FE9"/>
    <w:rsid w:val="0067450F"/>
    <w:rsid w:val="00674BA8"/>
    <w:rsid w:val="0067614A"/>
    <w:rsid w:val="00684772"/>
    <w:rsid w:val="00684ACE"/>
    <w:rsid w:val="0069688C"/>
    <w:rsid w:val="00696A35"/>
    <w:rsid w:val="006A0473"/>
    <w:rsid w:val="006A097F"/>
    <w:rsid w:val="006A24AA"/>
    <w:rsid w:val="006A4489"/>
    <w:rsid w:val="006A5C0C"/>
    <w:rsid w:val="006B2D6E"/>
    <w:rsid w:val="006B6735"/>
    <w:rsid w:val="006B6B10"/>
    <w:rsid w:val="006C04BA"/>
    <w:rsid w:val="006C189E"/>
    <w:rsid w:val="006C3520"/>
    <w:rsid w:val="006C7A45"/>
    <w:rsid w:val="006D4ED9"/>
    <w:rsid w:val="006D74F2"/>
    <w:rsid w:val="006E15C3"/>
    <w:rsid w:val="006E1D26"/>
    <w:rsid w:val="006E3614"/>
    <w:rsid w:val="006E7681"/>
    <w:rsid w:val="006F45CA"/>
    <w:rsid w:val="006F4C60"/>
    <w:rsid w:val="006F6FAC"/>
    <w:rsid w:val="00703537"/>
    <w:rsid w:val="00706C5A"/>
    <w:rsid w:val="00713834"/>
    <w:rsid w:val="00713FFA"/>
    <w:rsid w:val="007165CE"/>
    <w:rsid w:val="00720485"/>
    <w:rsid w:val="00720A98"/>
    <w:rsid w:val="00722440"/>
    <w:rsid w:val="00725757"/>
    <w:rsid w:val="00726684"/>
    <w:rsid w:val="00727165"/>
    <w:rsid w:val="0073012A"/>
    <w:rsid w:val="007330DF"/>
    <w:rsid w:val="007426BD"/>
    <w:rsid w:val="00743951"/>
    <w:rsid w:val="0074497A"/>
    <w:rsid w:val="00750F20"/>
    <w:rsid w:val="00753C50"/>
    <w:rsid w:val="0075522A"/>
    <w:rsid w:val="00775AE9"/>
    <w:rsid w:val="007803D2"/>
    <w:rsid w:val="00780F95"/>
    <w:rsid w:val="007854A5"/>
    <w:rsid w:val="0079020F"/>
    <w:rsid w:val="0079112B"/>
    <w:rsid w:val="00793FFF"/>
    <w:rsid w:val="007943ED"/>
    <w:rsid w:val="007A1480"/>
    <w:rsid w:val="007A3033"/>
    <w:rsid w:val="007A3F7E"/>
    <w:rsid w:val="007A7372"/>
    <w:rsid w:val="007B0D68"/>
    <w:rsid w:val="007B25A8"/>
    <w:rsid w:val="007B3573"/>
    <w:rsid w:val="007C2B97"/>
    <w:rsid w:val="007C4FEA"/>
    <w:rsid w:val="007C53BE"/>
    <w:rsid w:val="007D1019"/>
    <w:rsid w:val="007D1983"/>
    <w:rsid w:val="007D277C"/>
    <w:rsid w:val="007D4AE8"/>
    <w:rsid w:val="007D7217"/>
    <w:rsid w:val="007E1FC6"/>
    <w:rsid w:val="007E3577"/>
    <w:rsid w:val="007E5705"/>
    <w:rsid w:val="007F7814"/>
    <w:rsid w:val="0081176D"/>
    <w:rsid w:val="0081533E"/>
    <w:rsid w:val="00815525"/>
    <w:rsid w:val="0081634F"/>
    <w:rsid w:val="00825265"/>
    <w:rsid w:val="00833226"/>
    <w:rsid w:val="008333F4"/>
    <w:rsid w:val="008338A5"/>
    <w:rsid w:val="008433CE"/>
    <w:rsid w:val="00846796"/>
    <w:rsid w:val="008469BA"/>
    <w:rsid w:val="00851178"/>
    <w:rsid w:val="008517B5"/>
    <w:rsid w:val="008601C6"/>
    <w:rsid w:val="008602E8"/>
    <w:rsid w:val="00862FD5"/>
    <w:rsid w:val="00870221"/>
    <w:rsid w:val="00872D46"/>
    <w:rsid w:val="00877485"/>
    <w:rsid w:val="00882991"/>
    <w:rsid w:val="00884F92"/>
    <w:rsid w:val="008922D8"/>
    <w:rsid w:val="00896E69"/>
    <w:rsid w:val="008A0A17"/>
    <w:rsid w:val="008A3C83"/>
    <w:rsid w:val="008A58CE"/>
    <w:rsid w:val="008B15D4"/>
    <w:rsid w:val="008C1F31"/>
    <w:rsid w:val="008C242F"/>
    <w:rsid w:val="008D63EB"/>
    <w:rsid w:val="008E4986"/>
    <w:rsid w:val="008E65E1"/>
    <w:rsid w:val="008F1F21"/>
    <w:rsid w:val="008F2FEC"/>
    <w:rsid w:val="009027E2"/>
    <w:rsid w:val="00902B2E"/>
    <w:rsid w:val="00910FFD"/>
    <w:rsid w:val="00912DA7"/>
    <w:rsid w:val="00926121"/>
    <w:rsid w:val="009268BC"/>
    <w:rsid w:val="0094451A"/>
    <w:rsid w:val="00946F2E"/>
    <w:rsid w:val="00950F93"/>
    <w:rsid w:val="00956C45"/>
    <w:rsid w:val="0096158D"/>
    <w:rsid w:val="009645B3"/>
    <w:rsid w:val="00976E2E"/>
    <w:rsid w:val="00992792"/>
    <w:rsid w:val="00995AE9"/>
    <w:rsid w:val="00996734"/>
    <w:rsid w:val="009A1FA9"/>
    <w:rsid w:val="009A35DB"/>
    <w:rsid w:val="009A38C4"/>
    <w:rsid w:val="009A6B5B"/>
    <w:rsid w:val="009B2F92"/>
    <w:rsid w:val="009B3ADC"/>
    <w:rsid w:val="009C1322"/>
    <w:rsid w:val="009C3B92"/>
    <w:rsid w:val="009C516C"/>
    <w:rsid w:val="009C592D"/>
    <w:rsid w:val="009E02B2"/>
    <w:rsid w:val="009E5581"/>
    <w:rsid w:val="009E7093"/>
    <w:rsid w:val="009F44C7"/>
    <w:rsid w:val="00A1769A"/>
    <w:rsid w:val="00A234E9"/>
    <w:rsid w:val="00A2448F"/>
    <w:rsid w:val="00A274C4"/>
    <w:rsid w:val="00A34016"/>
    <w:rsid w:val="00A349FA"/>
    <w:rsid w:val="00A34CCC"/>
    <w:rsid w:val="00A36651"/>
    <w:rsid w:val="00A3757F"/>
    <w:rsid w:val="00A46209"/>
    <w:rsid w:val="00A52D1B"/>
    <w:rsid w:val="00A52F8B"/>
    <w:rsid w:val="00A602D7"/>
    <w:rsid w:val="00A61DF6"/>
    <w:rsid w:val="00A669A6"/>
    <w:rsid w:val="00A67A46"/>
    <w:rsid w:val="00A7355A"/>
    <w:rsid w:val="00A76E53"/>
    <w:rsid w:val="00A8319C"/>
    <w:rsid w:val="00A903D1"/>
    <w:rsid w:val="00A917A0"/>
    <w:rsid w:val="00A91FF7"/>
    <w:rsid w:val="00A95018"/>
    <w:rsid w:val="00A9512E"/>
    <w:rsid w:val="00AA31EF"/>
    <w:rsid w:val="00AA7197"/>
    <w:rsid w:val="00AA7822"/>
    <w:rsid w:val="00AB1631"/>
    <w:rsid w:val="00AB1E34"/>
    <w:rsid w:val="00AB2081"/>
    <w:rsid w:val="00AB61E0"/>
    <w:rsid w:val="00AC5837"/>
    <w:rsid w:val="00AD23E0"/>
    <w:rsid w:val="00AD6C11"/>
    <w:rsid w:val="00AD7083"/>
    <w:rsid w:val="00AE120E"/>
    <w:rsid w:val="00AE6A24"/>
    <w:rsid w:val="00AF0287"/>
    <w:rsid w:val="00AF2053"/>
    <w:rsid w:val="00AF30FD"/>
    <w:rsid w:val="00AF641D"/>
    <w:rsid w:val="00B03ECA"/>
    <w:rsid w:val="00B0524F"/>
    <w:rsid w:val="00B10946"/>
    <w:rsid w:val="00B14949"/>
    <w:rsid w:val="00B149ED"/>
    <w:rsid w:val="00B255E3"/>
    <w:rsid w:val="00B327DE"/>
    <w:rsid w:val="00B33757"/>
    <w:rsid w:val="00B33B7D"/>
    <w:rsid w:val="00B35811"/>
    <w:rsid w:val="00B411B7"/>
    <w:rsid w:val="00B4612C"/>
    <w:rsid w:val="00B55426"/>
    <w:rsid w:val="00B730DA"/>
    <w:rsid w:val="00B73390"/>
    <w:rsid w:val="00B81BBB"/>
    <w:rsid w:val="00B84662"/>
    <w:rsid w:val="00B85FFF"/>
    <w:rsid w:val="00B86F28"/>
    <w:rsid w:val="00B957A9"/>
    <w:rsid w:val="00B963C1"/>
    <w:rsid w:val="00BA196C"/>
    <w:rsid w:val="00BA1D70"/>
    <w:rsid w:val="00BA3E35"/>
    <w:rsid w:val="00BA4139"/>
    <w:rsid w:val="00BA7386"/>
    <w:rsid w:val="00BB0D84"/>
    <w:rsid w:val="00BB1F8D"/>
    <w:rsid w:val="00BB2560"/>
    <w:rsid w:val="00BB5622"/>
    <w:rsid w:val="00BB5788"/>
    <w:rsid w:val="00BB6BE4"/>
    <w:rsid w:val="00BC05B3"/>
    <w:rsid w:val="00BD2F8B"/>
    <w:rsid w:val="00BD5C0A"/>
    <w:rsid w:val="00BE4CAD"/>
    <w:rsid w:val="00BE4F55"/>
    <w:rsid w:val="00BF1266"/>
    <w:rsid w:val="00BF6F36"/>
    <w:rsid w:val="00C02345"/>
    <w:rsid w:val="00C12464"/>
    <w:rsid w:val="00C14039"/>
    <w:rsid w:val="00C15664"/>
    <w:rsid w:val="00C27A97"/>
    <w:rsid w:val="00C34661"/>
    <w:rsid w:val="00C36FCA"/>
    <w:rsid w:val="00C41BD0"/>
    <w:rsid w:val="00C457DF"/>
    <w:rsid w:val="00C45B2E"/>
    <w:rsid w:val="00C50CCA"/>
    <w:rsid w:val="00C53829"/>
    <w:rsid w:val="00C553A5"/>
    <w:rsid w:val="00C55A73"/>
    <w:rsid w:val="00C57D0A"/>
    <w:rsid w:val="00C60376"/>
    <w:rsid w:val="00C6229C"/>
    <w:rsid w:val="00C6325F"/>
    <w:rsid w:val="00C651D7"/>
    <w:rsid w:val="00C674C5"/>
    <w:rsid w:val="00C73BB1"/>
    <w:rsid w:val="00C83EAB"/>
    <w:rsid w:val="00C930B7"/>
    <w:rsid w:val="00C971DC"/>
    <w:rsid w:val="00CA2005"/>
    <w:rsid w:val="00CA2B10"/>
    <w:rsid w:val="00CA3A1D"/>
    <w:rsid w:val="00CC202F"/>
    <w:rsid w:val="00CC2DBA"/>
    <w:rsid w:val="00CC487F"/>
    <w:rsid w:val="00CD3322"/>
    <w:rsid w:val="00CD450C"/>
    <w:rsid w:val="00CD4ED9"/>
    <w:rsid w:val="00CD5CC9"/>
    <w:rsid w:val="00CE5F95"/>
    <w:rsid w:val="00CF2CFF"/>
    <w:rsid w:val="00CF7872"/>
    <w:rsid w:val="00D000FB"/>
    <w:rsid w:val="00D0241F"/>
    <w:rsid w:val="00D04DD4"/>
    <w:rsid w:val="00D0579B"/>
    <w:rsid w:val="00D07B09"/>
    <w:rsid w:val="00D10B44"/>
    <w:rsid w:val="00D17E6C"/>
    <w:rsid w:val="00D223DB"/>
    <w:rsid w:val="00D2306B"/>
    <w:rsid w:val="00D24CCA"/>
    <w:rsid w:val="00D25479"/>
    <w:rsid w:val="00D308DF"/>
    <w:rsid w:val="00D44A05"/>
    <w:rsid w:val="00D46F76"/>
    <w:rsid w:val="00D55929"/>
    <w:rsid w:val="00D56996"/>
    <w:rsid w:val="00D57817"/>
    <w:rsid w:val="00D6022F"/>
    <w:rsid w:val="00D615E4"/>
    <w:rsid w:val="00D61667"/>
    <w:rsid w:val="00D647FB"/>
    <w:rsid w:val="00D64F5A"/>
    <w:rsid w:val="00D73AC1"/>
    <w:rsid w:val="00D776E9"/>
    <w:rsid w:val="00D77C08"/>
    <w:rsid w:val="00D8004A"/>
    <w:rsid w:val="00D83E2D"/>
    <w:rsid w:val="00D86378"/>
    <w:rsid w:val="00DA0C27"/>
    <w:rsid w:val="00DA2CEB"/>
    <w:rsid w:val="00DA4682"/>
    <w:rsid w:val="00DA4EC2"/>
    <w:rsid w:val="00DB59EA"/>
    <w:rsid w:val="00DC1A2C"/>
    <w:rsid w:val="00DC30FE"/>
    <w:rsid w:val="00DC6A24"/>
    <w:rsid w:val="00DC794B"/>
    <w:rsid w:val="00DC7A09"/>
    <w:rsid w:val="00DD1AFB"/>
    <w:rsid w:val="00DD4A64"/>
    <w:rsid w:val="00DD5A25"/>
    <w:rsid w:val="00DD6028"/>
    <w:rsid w:val="00DE27C2"/>
    <w:rsid w:val="00DE2F77"/>
    <w:rsid w:val="00DE4546"/>
    <w:rsid w:val="00DE5DCB"/>
    <w:rsid w:val="00DE6AB2"/>
    <w:rsid w:val="00DE742A"/>
    <w:rsid w:val="00DF5285"/>
    <w:rsid w:val="00DF6DC5"/>
    <w:rsid w:val="00E03743"/>
    <w:rsid w:val="00E07B68"/>
    <w:rsid w:val="00E17FA8"/>
    <w:rsid w:val="00E21633"/>
    <w:rsid w:val="00E23BAD"/>
    <w:rsid w:val="00E445EB"/>
    <w:rsid w:val="00E475B5"/>
    <w:rsid w:val="00E542CD"/>
    <w:rsid w:val="00E63B0D"/>
    <w:rsid w:val="00E6696B"/>
    <w:rsid w:val="00E700B5"/>
    <w:rsid w:val="00E77723"/>
    <w:rsid w:val="00E8335E"/>
    <w:rsid w:val="00E836AE"/>
    <w:rsid w:val="00E837FB"/>
    <w:rsid w:val="00E8439D"/>
    <w:rsid w:val="00EA744A"/>
    <w:rsid w:val="00EB5A38"/>
    <w:rsid w:val="00EB5C8D"/>
    <w:rsid w:val="00EB67EC"/>
    <w:rsid w:val="00EC3981"/>
    <w:rsid w:val="00ED0170"/>
    <w:rsid w:val="00EE04C1"/>
    <w:rsid w:val="00EE2FF5"/>
    <w:rsid w:val="00EE5086"/>
    <w:rsid w:val="00EE7C30"/>
    <w:rsid w:val="00EF4D95"/>
    <w:rsid w:val="00F02272"/>
    <w:rsid w:val="00F02798"/>
    <w:rsid w:val="00F06C0C"/>
    <w:rsid w:val="00F20598"/>
    <w:rsid w:val="00F2143C"/>
    <w:rsid w:val="00F2176D"/>
    <w:rsid w:val="00F226AE"/>
    <w:rsid w:val="00F23C35"/>
    <w:rsid w:val="00F27CAA"/>
    <w:rsid w:val="00F313E7"/>
    <w:rsid w:val="00F4187A"/>
    <w:rsid w:val="00F43092"/>
    <w:rsid w:val="00F55AF7"/>
    <w:rsid w:val="00F64C7E"/>
    <w:rsid w:val="00F70E21"/>
    <w:rsid w:val="00F7197D"/>
    <w:rsid w:val="00F729D1"/>
    <w:rsid w:val="00F81FA0"/>
    <w:rsid w:val="00F92B64"/>
    <w:rsid w:val="00FA02D1"/>
    <w:rsid w:val="00FA02EA"/>
    <w:rsid w:val="00FA68CA"/>
    <w:rsid w:val="00FA78E5"/>
    <w:rsid w:val="00FB02D1"/>
    <w:rsid w:val="00FB0EDA"/>
    <w:rsid w:val="00FB3079"/>
    <w:rsid w:val="00FC232B"/>
    <w:rsid w:val="00FC2C03"/>
    <w:rsid w:val="00FC2C70"/>
    <w:rsid w:val="00FC3854"/>
    <w:rsid w:val="00FC3A8E"/>
    <w:rsid w:val="00FC3BEC"/>
    <w:rsid w:val="00FC7AA7"/>
    <w:rsid w:val="00FD322D"/>
    <w:rsid w:val="00FD78E2"/>
    <w:rsid w:val="00FF1140"/>
    <w:rsid w:val="00FF1A77"/>
    <w:rsid w:val="00FF24ED"/>
    <w:rsid w:val="00FF4EA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16B8A626"/>
  <w15:chartTrackingRefBased/>
  <w15:docId w15:val="{29766436-19C7-4877-8878-EDE1D0F1CC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56996"/>
    <w:pPr>
      <w:spacing w:after="200" w:line="240" w:lineRule="auto"/>
      <w:jc w:val="both"/>
    </w:pPr>
    <w:rPr>
      <w:rFonts w:ascii="Calibri" w:eastAsia="Calibri" w:hAnsi="Calibri" w:cs="Times New Roman"/>
      <w:lang w:val="en-GB"/>
    </w:rPr>
  </w:style>
  <w:style w:type="paragraph" w:styleId="Ttulo3">
    <w:name w:val="heading 3"/>
    <w:basedOn w:val="Normal"/>
    <w:next w:val="Normal"/>
    <w:link w:val="Ttulo3Car"/>
    <w:qFormat/>
    <w:rsid w:val="004D3271"/>
    <w:pPr>
      <w:keepNext/>
      <w:spacing w:after="0" w:line="360" w:lineRule="auto"/>
      <w:outlineLvl w:val="2"/>
    </w:pPr>
    <w:rPr>
      <w:rFonts w:ascii="Times New Roman" w:eastAsia="Times New Roman" w:hAnsi="Times New Roman"/>
      <w:b/>
      <w:bCs/>
      <w:sz w:val="24"/>
      <w:szCs w:val="24"/>
      <w:lang w:eastAsia="x-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rsid w:val="00CA3A1D"/>
    <w:pPr>
      <w:tabs>
        <w:tab w:val="center" w:pos="4252"/>
        <w:tab w:val="right" w:pos="8504"/>
      </w:tabs>
      <w:spacing w:after="0"/>
      <w:jc w:val="left"/>
    </w:pPr>
    <w:rPr>
      <w:rFonts w:ascii="Times New Roman" w:eastAsia="Times New Roman" w:hAnsi="Times New Roman"/>
      <w:sz w:val="24"/>
      <w:szCs w:val="24"/>
      <w:lang w:val="x-none" w:eastAsia="x-none"/>
    </w:rPr>
  </w:style>
  <w:style w:type="character" w:customStyle="1" w:styleId="PiedepginaCar">
    <w:name w:val="Pie de página Car"/>
    <w:basedOn w:val="Fuentedeprrafopredeter"/>
    <w:link w:val="Piedepgina"/>
    <w:uiPriority w:val="99"/>
    <w:rsid w:val="00CA3A1D"/>
    <w:rPr>
      <w:rFonts w:ascii="Times New Roman" w:eastAsia="Times New Roman" w:hAnsi="Times New Roman" w:cs="Times New Roman"/>
      <w:sz w:val="24"/>
      <w:szCs w:val="24"/>
      <w:lang w:val="x-none" w:eastAsia="x-none"/>
    </w:rPr>
  </w:style>
  <w:style w:type="paragraph" w:customStyle="1" w:styleId="00-Sonia-Tabla-justificado">
    <w:name w:val="00-Sonia-Tabla-justificado"/>
    <w:basedOn w:val="Normal"/>
    <w:next w:val="Normal"/>
    <w:qFormat/>
    <w:rsid w:val="00CA3A1D"/>
    <w:pPr>
      <w:keepNext/>
      <w:spacing w:before="240" w:after="60"/>
      <w:ind w:left="1440" w:hanging="1440"/>
    </w:pPr>
    <w:rPr>
      <w:rFonts w:ascii="Times New Roman" w:eastAsia="Times New Roman" w:hAnsi="Times New Roman"/>
      <w:lang w:val="es-ES" w:eastAsia="es-ES"/>
    </w:rPr>
  </w:style>
  <w:style w:type="paragraph" w:styleId="Textonotapie">
    <w:name w:val="footnote text"/>
    <w:basedOn w:val="Normal"/>
    <w:link w:val="TextonotapieCar"/>
    <w:uiPriority w:val="99"/>
    <w:semiHidden/>
    <w:unhideWhenUsed/>
    <w:rsid w:val="00595B60"/>
    <w:pPr>
      <w:spacing w:after="0"/>
    </w:pPr>
    <w:rPr>
      <w:sz w:val="20"/>
      <w:szCs w:val="20"/>
    </w:rPr>
  </w:style>
  <w:style w:type="character" w:customStyle="1" w:styleId="TextonotapieCar">
    <w:name w:val="Texto nota pie Car"/>
    <w:basedOn w:val="Fuentedeprrafopredeter"/>
    <w:link w:val="Textonotapie"/>
    <w:uiPriority w:val="99"/>
    <w:semiHidden/>
    <w:rsid w:val="00595B60"/>
    <w:rPr>
      <w:rFonts w:ascii="Calibri" w:eastAsia="Calibri" w:hAnsi="Calibri" w:cs="Times New Roman"/>
      <w:sz w:val="20"/>
      <w:szCs w:val="20"/>
      <w:lang w:val="en-GB"/>
    </w:rPr>
  </w:style>
  <w:style w:type="character" w:styleId="Refdenotaalpie">
    <w:name w:val="footnote reference"/>
    <w:basedOn w:val="Fuentedeprrafopredeter"/>
    <w:uiPriority w:val="99"/>
    <w:semiHidden/>
    <w:unhideWhenUsed/>
    <w:rsid w:val="00595B60"/>
    <w:rPr>
      <w:vertAlign w:val="superscript"/>
    </w:rPr>
  </w:style>
  <w:style w:type="paragraph" w:styleId="Descripcin">
    <w:name w:val="caption"/>
    <w:basedOn w:val="Normal"/>
    <w:next w:val="Normal"/>
    <w:uiPriority w:val="35"/>
    <w:unhideWhenUsed/>
    <w:qFormat/>
    <w:rsid w:val="00A1769A"/>
    <w:rPr>
      <w:i/>
      <w:iCs/>
      <w:color w:val="44546A" w:themeColor="text2"/>
      <w:sz w:val="18"/>
      <w:szCs w:val="18"/>
    </w:rPr>
  </w:style>
  <w:style w:type="table" w:styleId="Tablaconcuadrcula">
    <w:name w:val="Table Grid"/>
    <w:basedOn w:val="Tablanormal"/>
    <w:uiPriority w:val="59"/>
    <w:rsid w:val="003019F9"/>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VDTableTitle">
    <w:name w:val="VD_Table_Title"/>
    <w:basedOn w:val="Normal"/>
    <w:next w:val="Normal"/>
    <w:rsid w:val="001E1FA2"/>
    <w:pPr>
      <w:spacing w:line="480" w:lineRule="auto"/>
    </w:pPr>
    <w:rPr>
      <w:rFonts w:ascii="Times" w:eastAsia="Times New Roman" w:hAnsi="Times"/>
      <w:sz w:val="24"/>
      <w:szCs w:val="20"/>
      <w:lang w:val="en-US"/>
    </w:rPr>
  </w:style>
  <w:style w:type="paragraph" w:customStyle="1" w:styleId="RSCH02PaperAuthorsandByline">
    <w:name w:val="RSC H02 Paper Authors and Byline"/>
    <w:basedOn w:val="Normal"/>
    <w:link w:val="RSCH02PaperAuthorsandBylineChar"/>
    <w:qFormat/>
    <w:rsid w:val="009645B3"/>
    <w:pPr>
      <w:spacing w:after="120" w:line="240" w:lineRule="exact"/>
      <w:jc w:val="left"/>
    </w:pPr>
    <w:rPr>
      <w:sz w:val="20"/>
      <w:szCs w:val="20"/>
      <w:lang w:val="x-none" w:eastAsia="x-none"/>
    </w:rPr>
  </w:style>
  <w:style w:type="character" w:customStyle="1" w:styleId="RSCH02PaperAuthorsandBylineChar">
    <w:name w:val="RSC H02 Paper Authors and Byline Char"/>
    <w:link w:val="RSCH02PaperAuthorsandByline"/>
    <w:rsid w:val="009645B3"/>
    <w:rPr>
      <w:rFonts w:ascii="Calibri" w:eastAsia="Calibri" w:hAnsi="Calibri" w:cs="Times New Roman"/>
      <w:sz w:val="20"/>
      <w:szCs w:val="20"/>
      <w:lang w:val="x-none" w:eastAsia="x-none"/>
    </w:rPr>
  </w:style>
  <w:style w:type="paragraph" w:customStyle="1" w:styleId="1">
    <w:name w:val="1"/>
    <w:basedOn w:val="Normal"/>
    <w:next w:val="Normal"/>
    <w:uiPriority w:val="35"/>
    <w:unhideWhenUsed/>
    <w:qFormat/>
    <w:rsid w:val="00406889"/>
    <w:rPr>
      <w:b/>
      <w:bCs/>
      <w:sz w:val="20"/>
      <w:szCs w:val="20"/>
    </w:rPr>
  </w:style>
  <w:style w:type="character" w:customStyle="1" w:styleId="Ttulo3Car">
    <w:name w:val="Título 3 Car"/>
    <w:basedOn w:val="Fuentedeprrafopredeter"/>
    <w:link w:val="Ttulo3"/>
    <w:rsid w:val="004D3271"/>
    <w:rPr>
      <w:rFonts w:ascii="Times New Roman" w:eastAsia="Times New Roman" w:hAnsi="Times New Roman" w:cs="Times New Roman"/>
      <w:b/>
      <w:bCs/>
      <w:sz w:val="24"/>
      <w:szCs w:val="24"/>
      <w:lang w:val="en-GB" w:eastAsia="x-none"/>
    </w:rPr>
  </w:style>
  <w:style w:type="character" w:customStyle="1" w:styleId="nada">
    <w:name w:val="nada"/>
    <w:rsid w:val="004D3271"/>
    <w:rPr>
      <w:position w:val="0"/>
      <w:sz w:val="24"/>
      <w:szCs w:val="24"/>
    </w:rPr>
  </w:style>
  <w:style w:type="paragraph" w:styleId="Textodeglobo">
    <w:name w:val="Balloon Text"/>
    <w:basedOn w:val="Normal"/>
    <w:link w:val="TextodegloboCar"/>
    <w:uiPriority w:val="99"/>
    <w:semiHidden/>
    <w:unhideWhenUsed/>
    <w:rsid w:val="001F633A"/>
    <w:pPr>
      <w:spacing w:after="0"/>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F633A"/>
    <w:rPr>
      <w:rFonts w:ascii="Segoe UI" w:eastAsia="Calibri" w:hAnsi="Segoe UI" w:cs="Segoe UI"/>
      <w:sz w:val="18"/>
      <w:szCs w:val="18"/>
      <w:lang w:val="en-GB"/>
    </w:rPr>
  </w:style>
  <w:style w:type="character" w:styleId="Refdecomentario">
    <w:name w:val="annotation reference"/>
    <w:basedOn w:val="Fuentedeprrafopredeter"/>
    <w:uiPriority w:val="99"/>
    <w:semiHidden/>
    <w:unhideWhenUsed/>
    <w:rsid w:val="00AF0287"/>
    <w:rPr>
      <w:sz w:val="16"/>
      <w:szCs w:val="16"/>
    </w:rPr>
  </w:style>
  <w:style w:type="paragraph" w:styleId="Textocomentario">
    <w:name w:val="annotation text"/>
    <w:basedOn w:val="Normal"/>
    <w:link w:val="TextocomentarioCar"/>
    <w:uiPriority w:val="99"/>
    <w:semiHidden/>
    <w:unhideWhenUsed/>
    <w:rsid w:val="00AF0287"/>
    <w:rPr>
      <w:sz w:val="20"/>
      <w:szCs w:val="20"/>
    </w:rPr>
  </w:style>
  <w:style w:type="character" w:customStyle="1" w:styleId="TextocomentarioCar">
    <w:name w:val="Texto comentario Car"/>
    <w:basedOn w:val="Fuentedeprrafopredeter"/>
    <w:link w:val="Textocomentario"/>
    <w:uiPriority w:val="99"/>
    <w:semiHidden/>
    <w:rsid w:val="00AF0287"/>
    <w:rPr>
      <w:rFonts w:ascii="Calibri" w:eastAsia="Calibri" w:hAnsi="Calibri" w:cs="Times New Roman"/>
      <w:sz w:val="20"/>
      <w:szCs w:val="20"/>
      <w:lang w:val="en-GB"/>
    </w:rPr>
  </w:style>
  <w:style w:type="paragraph" w:styleId="Asuntodelcomentario">
    <w:name w:val="annotation subject"/>
    <w:basedOn w:val="Textocomentario"/>
    <w:next w:val="Textocomentario"/>
    <w:link w:val="AsuntodelcomentarioCar"/>
    <w:uiPriority w:val="99"/>
    <w:semiHidden/>
    <w:unhideWhenUsed/>
    <w:rsid w:val="00AF0287"/>
    <w:rPr>
      <w:b/>
      <w:bCs/>
    </w:rPr>
  </w:style>
  <w:style w:type="character" w:customStyle="1" w:styleId="AsuntodelcomentarioCar">
    <w:name w:val="Asunto del comentario Car"/>
    <w:basedOn w:val="TextocomentarioCar"/>
    <w:link w:val="Asuntodelcomentario"/>
    <w:uiPriority w:val="99"/>
    <w:semiHidden/>
    <w:rsid w:val="00AF0287"/>
    <w:rPr>
      <w:rFonts w:ascii="Calibri" w:eastAsia="Calibri" w:hAnsi="Calibri" w:cs="Times New Roman"/>
      <w:b/>
      <w:bCs/>
      <w:sz w:val="20"/>
      <w:szCs w:val="20"/>
      <w:lang w:val="en-GB"/>
    </w:rPr>
  </w:style>
  <w:style w:type="paragraph" w:customStyle="1" w:styleId="08ArticleText">
    <w:name w:val="08 Article Text"/>
    <w:basedOn w:val="Normal"/>
    <w:link w:val="08ArticleTextChar"/>
    <w:rsid w:val="00AE120E"/>
    <w:pPr>
      <w:tabs>
        <w:tab w:val="left" w:pos="284"/>
      </w:tabs>
      <w:spacing w:after="0" w:line="240" w:lineRule="exact"/>
    </w:pPr>
    <w:rPr>
      <w:rFonts w:ascii="Times New Roman" w:hAnsi="Times New Roman"/>
      <w:w w:val="108"/>
      <w:sz w:val="18"/>
      <w:szCs w:val="18"/>
      <w:lang w:val="x-none" w:eastAsia="x-none"/>
    </w:rPr>
  </w:style>
  <w:style w:type="character" w:customStyle="1" w:styleId="08ArticleTextChar">
    <w:name w:val="08 Article Text Char"/>
    <w:link w:val="08ArticleText"/>
    <w:rsid w:val="00AE120E"/>
    <w:rPr>
      <w:rFonts w:ascii="Times New Roman" w:eastAsia="Calibri" w:hAnsi="Times New Roman" w:cs="Times New Roman"/>
      <w:w w:val="108"/>
      <w:sz w:val="18"/>
      <w:szCs w:val="18"/>
      <w:lang w:val="x-none" w:eastAsia="x-none"/>
    </w:rPr>
  </w:style>
  <w:style w:type="paragraph" w:customStyle="1" w:styleId="RSCB06BHeadingSub-Section">
    <w:name w:val="RSC B06 B Heading (Sub-Section)"/>
    <w:link w:val="RSCB06BHeadingSub-SectionChar"/>
    <w:qFormat/>
    <w:rsid w:val="00224CAB"/>
    <w:pPr>
      <w:spacing w:after="80" w:line="240" w:lineRule="exact"/>
    </w:pPr>
    <w:rPr>
      <w:rFonts w:ascii="Calibri" w:eastAsia="Calibri" w:hAnsi="Calibri" w:cs="Times New Roman"/>
      <w:b/>
      <w:sz w:val="18"/>
      <w:lang w:val="en-GB"/>
    </w:rPr>
  </w:style>
  <w:style w:type="character" w:customStyle="1" w:styleId="RSCB06BHeadingSub-SectionChar">
    <w:name w:val="RSC B06 B Heading (Sub-Section) Char"/>
    <w:link w:val="RSCB06BHeadingSub-Section"/>
    <w:rsid w:val="00224CAB"/>
    <w:rPr>
      <w:rFonts w:ascii="Calibri" w:eastAsia="Calibri" w:hAnsi="Calibri" w:cs="Times New Roman"/>
      <w:b/>
      <w:sz w:val="18"/>
      <w:lang w:val="en-GB"/>
    </w:rPr>
  </w:style>
  <w:style w:type="paragraph" w:customStyle="1" w:styleId="TCTableBody">
    <w:name w:val="TC_Table_Body"/>
    <w:basedOn w:val="Normal"/>
    <w:rsid w:val="00224CAB"/>
    <w:rPr>
      <w:rFonts w:ascii="Times" w:eastAsia="Times New Roman" w:hAnsi="Times"/>
      <w:sz w:val="24"/>
      <w:szCs w:val="20"/>
      <w:lang w:val="en-US"/>
    </w:rPr>
  </w:style>
  <w:style w:type="paragraph" w:customStyle="1" w:styleId="P2">
    <w:name w:val="P2"/>
    <w:basedOn w:val="Normal"/>
    <w:rsid w:val="00224CAB"/>
    <w:pPr>
      <w:spacing w:after="0" w:line="230" w:lineRule="exact"/>
      <w:jc w:val="left"/>
    </w:pPr>
    <w:rPr>
      <w:rFonts w:ascii="Times New Roman" w:eastAsia="MS Mincho" w:hAnsi="Times New Roman"/>
      <w:sz w:val="16"/>
      <w:szCs w:val="24"/>
      <w:lang w:val="de-DE" w:eastAsia="ja-JP"/>
    </w:rPr>
  </w:style>
  <w:style w:type="paragraph" w:customStyle="1" w:styleId="0-OSCAR">
    <w:name w:val="0-OSCAR"/>
    <w:basedOn w:val="Normal"/>
    <w:rsid w:val="00C53829"/>
    <w:pPr>
      <w:autoSpaceDE w:val="0"/>
      <w:autoSpaceDN w:val="0"/>
      <w:spacing w:before="240" w:after="0" w:line="340" w:lineRule="atLeast"/>
      <w:ind w:firstLine="561"/>
    </w:pPr>
    <w:rPr>
      <w:rFonts w:ascii="Times" w:eastAsia="Times New Roman" w:hAnsi="Times"/>
      <w:sz w:val="24"/>
      <w:szCs w:val="24"/>
      <w:lang w:eastAsia="es-ES"/>
    </w:rPr>
  </w:style>
  <w:style w:type="character" w:styleId="Textodelmarcadordeposicin">
    <w:name w:val="Placeholder Text"/>
    <w:basedOn w:val="Fuentedeprrafopredeter"/>
    <w:uiPriority w:val="99"/>
    <w:semiHidden/>
    <w:rsid w:val="00F313E7"/>
    <w:rPr>
      <w:color w:val="808080"/>
    </w:rPr>
  </w:style>
  <w:style w:type="character" w:styleId="Hipervnculo">
    <w:name w:val="Hyperlink"/>
    <w:basedOn w:val="Fuentedeprrafopredeter"/>
    <w:uiPriority w:val="99"/>
    <w:unhideWhenUsed/>
    <w:rsid w:val="003B633B"/>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image" Target="media/image9.tiff"/><Relationship Id="rId26" Type="http://schemas.openxmlformats.org/officeDocument/2006/relationships/image" Target="media/image17.emf"/><Relationship Id="rId3" Type="http://schemas.openxmlformats.org/officeDocument/2006/relationships/customXml" Target="../customXml/item3.xml"/><Relationship Id="rId21" Type="http://schemas.openxmlformats.org/officeDocument/2006/relationships/image" Target="media/image12.tiff"/><Relationship Id="rId7" Type="http://schemas.openxmlformats.org/officeDocument/2006/relationships/webSettings" Target="webSettings.xml"/><Relationship Id="rId12" Type="http://schemas.openxmlformats.org/officeDocument/2006/relationships/image" Target="media/image3.tiff"/><Relationship Id="rId17" Type="http://schemas.openxmlformats.org/officeDocument/2006/relationships/image" Target="media/image8.tiff"/><Relationship Id="rId25" Type="http://schemas.openxmlformats.org/officeDocument/2006/relationships/image" Target="media/image16.emf"/><Relationship Id="rId2" Type="http://schemas.openxmlformats.org/officeDocument/2006/relationships/customXml" Target="../customXml/item2.xml"/><Relationship Id="rId16" Type="http://schemas.openxmlformats.org/officeDocument/2006/relationships/image" Target="media/image7.tiff"/><Relationship Id="rId20" Type="http://schemas.openxmlformats.org/officeDocument/2006/relationships/image" Target="media/image11.tif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tiff"/><Relationship Id="rId24" Type="http://schemas.openxmlformats.org/officeDocument/2006/relationships/image" Target="media/image15.emf"/><Relationship Id="rId5" Type="http://schemas.openxmlformats.org/officeDocument/2006/relationships/styles" Target="styles.xml"/><Relationship Id="rId15" Type="http://schemas.openxmlformats.org/officeDocument/2006/relationships/image" Target="media/image6.tiff"/><Relationship Id="rId23" Type="http://schemas.openxmlformats.org/officeDocument/2006/relationships/image" Target="media/image14.tiff"/><Relationship Id="rId28" Type="http://schemas.openxmlformats.org/officeDocument/2006/relationships/fontTable" Target="fontTable.xml"/><Relationship Id="rId10" Type="http://schemas.openxmlformats.org/officeDocument/2006/relationships/image" Target="media/image1.tiff"/><Relationship Id="rId19" Type="http://schemas.openxmlformats.org/officeDocument/2006/relationships/image" Target="media/image10.tiff"/><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tiff"/><Relationship Id="rId22" Type="http://schemas.openxmlformats.org/officeDocument/2006/relationships/image" Target="media/image13.tiff"/><Relationship Id="rId27" Type="http://schemas.openxmlformats.org/officeDocument/2006/relationships/image" Target="media/image18.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D07859BBB8FF8C4BA4A90D194CEF6B2B" ma:contentTypeVersion="10" ma:contentTypeDescription="Crear nuevo documento." ma:contentTypeScope="" ma:versionID="aedabfd82cb62211829700993b473d36">
  <xsd:schema xmlns:xsd="http://www.w3.org/2001/XMLSchema" xmlns:xs="http://www.w3.org/2001/XMLSchema" xmlns:p="http://schemas.microsoft.com/office/2006/metadata/properties" xmlns:ns3="9d785811-0a41-460f-8231-db476d7014ce" targetNamespace="http://schemas.microsoft.com/office/2006/metadata/properties" ma:root="true" ma:fieldsID="8aaaef7d8ba827eb0bcf34408aa6abb6" ns3:_="">
    <xsd:import namespace="9d785811-0a41-460f-8231-db476d7014ce"/>
    <xsd:element name="properties">
      <xsd:complexType>
        <xsd:sequence>
          <xsd:element name="documentManagement">
            <xsd:complexType>
              <xsd:all>
                <xsd:element ref="ns3:MediaServiceMetadata" minOccurs="0"/>
                <xsd:element ref="ns3:MediaServiceFastMetadata" minOccurs="0"/>
                <xsd:element ref="ns3:MediaServiceObjectDetectorVersions" minOccurs="0"/>
                <xsd:element ref="ns3:MediaServiceDateTaken" minOccurs="0"/>
                <xsd:element ref="ns3:MediaServiceAutoTags" minOccurs="0"/>
                <xsd:element ref="ns3:MediaServiceGenerationTime" minOccurs="0"/>
                <xsd:element ref="ns3:MediaServiceEventHashCode" minOccurs="0"/>
                <xsd:element ref="ns3:MediaLengthInSeconds"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d785811-0a41-460f-8231-db476d7014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description="" ma:hidden="true" ma:indexed="true" ma:internalName="MediaServiceDateTaken"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descrip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8B5E89-7C87-485E-9664-EC44ED4B95D0}">
  <ds:schemaRefs>
    <ds:schemaRef ds:uri="http://schemas.microsoft.com/office/2006/metadata/properties"/>
    <ds:schemaRef ds:uri="http://purl.org/dc/terms/"/>
    <ds:schemaRef ds:uri="http://schemas.microsoft.com/office/2006/documentManagement/types"/>
    <ds:schemaRef ds:uri="http://schemas.openxmlformats.org/package/2006/metadata/core-properties"/>
    <ds:schemaRef ds:uri="http://purl.org/dc/elements/1.1/"/>
    <ds:schemaRef ds:uri="http://schemas.microsoft.com/office/infopath/2007/PartnerControls"/>
    <ds:schemaRef ds:uri="9d785811-0a41-460f-8231-db476d7014ce"/>
    <ds:schemaRef ds:uri="http://www.w3.org/XML/1998/namespace"/>
    <ds:schemaRef ds:uri="http://purl.org/dc/dcmitype/"/>
  </ds:schemaRefs>
</ds:datastoreItem>
</file>

<file path=customXml/itemProps2.xml><?xml version="1.0" encoding="utf-8"?>
<ds:datastoreItem xmlns:ds="http://schemas.openxmlformats.org/officeDocument/2006/customXml" ds:itemID="{AB3B09B2-D061-4B5F-8747-14308D3EACC5}">
  <ds:schemaRefs>
    <ds:schemaRef ds:uri="http://schemas.microsoft.com/sharepoint/v3/contenttype/forms"/>
  </ds:schemaRefs>
</ds:datastoreItem>
</file>

<file path=customXml/itemProps3.xml><?xml version="1.0" encoding="utf-8"?>
<ds:datastoreItem xmlns:ds="http://schemas.openxmlformats.org/officeDocument/2006/customXml" ds:itemID="{662687CA-35D9-49FB-806D-81C9685E15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d785811-0a41-460f-8231-db476d7014c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0190A4C-8DE5-408D-84C8-542031B6DD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514</TotalTime>
  <Pages>19</Pages>
  <Words>2447</Words>
  <Characters>13460</Characters>
  <Application>Microsoft Office Word</Application>
  <DocSecurity>0</DocSecurity>
  <Lines>112</Lines>
  <Paragraphs>31</Paragraphs>
  <ScaleCrop>false</ScaleCrop>
  <HeadingPairs>
    <vt:vector size="2" baseType="variant">
      <vt:variant>
        <vt:lpstr>Título</vt:lpstr>
      </vt:variant>
      <vt:variant>
        <vt:i4>1</vt:i4>
      </vt:variant>
    </vt:vector>
  </HeadingPairs>
  <TitlesOfParts>
    <vt:vector size="1" baseType="lpstr">
      <vt:lpstr/>
    </vt:vector>
  </TitlesOfParts>
  <Company>UPV/EHU</Company>
  <LinksUpToDate>false</LinksUpToDate>
  <CharactersWithSpaces>15876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Oier PAJUELO</dc:creator>
  <cp:keywords/>
  <dc:description/>
  <cp:lastModifiedBy>JAVIER CEPEDA</cp:lastModifiedBy>
  <cp:revision>41</cp:revision>
  <dcterms:created xsi:type="dcterms:W3CDTF">2023-06-26T11:17:00Z</dcterms:created>
  <dcterms:modified xsi:type="dcterms:W3CDTF">2023-08-04T14:40:00Z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http://www.zotero.org/styles/chemical-science</vt:lpwstr>
  </property>
  <property fmtid="{D5CDD505-2E9C-101B-9397-08002B2CF9AE}" pid="11" name="Mendeley Recent Style Name 4_1">
    <vt:lpwstr>Chemical Science</vt:lpwstr>
  </property>
  <property fmtid="{D5CDD505-2E9C-101B-9397-08002B2CF9AE}" pid="12" name="Mendeley Recent Style Id 5_1">
    <vt:lpwstr>http://www.zotero.org/styles/chemistry-of-materials</vt:lpwstr>
  </property>
  <property fmtid="{D5CDD505-2E9C-101B-9397-08002B2CF9AE}" pid="13" name="Mendeley Recent Style Name 5_1">
    <vt:lpwstr>Chemistry of Materials</vt:lpwstr>
  </property>
  <property fmtid="{D5CDD505-2E9C-101B-9397-08002B2CF9AE}" pid="14" name="Mendeley Recent Style Id 6_1">
    <vt:lpwstr>http://www.zotero.org/styles/chicago-author-date</vt:lpwstr>
  </property>
  <property fmtid="{D5CDD505-2E9C-101B-9397-08002B2CF9AE}" pid="15" name="Mendeley Recent Style Name 6_1">
    <vt:lpwstr>Chicago Manual of Style 17th edition (author-date)</vt:lpwstr>
  </property>
  <property fmtid="{D5CDD505-2E9C-101B-9397-08002B2CF9AE}" pid="16" name="Mendeley Recent Style Id 7_1">
    <vt:lpwstr>http://www.zotero.org/styles/dalton-transactions</vt:lpwstr>
  </property>
  <property fmtid="{D5CDD505-2E9C-101B-9397-08002B2CF9AE}" pid="17" name="Mendeley Recent Style Name 7_1">
    <vt:lpwstr>Dalton Transactions</vt:lpwstr>
  </property>
  <property fmtid="{D5CDD505-2E9C-101B-9397-08002B2CF9AE}" pid="18" name="Mendeley Recent Style Id 8_1">
    <vt:lpwstr>http://www.zotero.org/styles/journal-of-the-american-chemical-society</vt:lpwstr>
  </property>
  <property fmtid="{D5CDD505-2E9C-101B-9397-08002B2CF9AE}" pid="19" name="Mendeley Recent Style Name 8_1">
    <vt:lpwstr>Journal of the American Chemical Society</vt:lpwstr>
  </property>
  <property fmtid="{D5CDD505-2E9C-101B-9397-08002B2CF9AE}" pid="20" name="Mendeley Recent Style Id 9_1">
    <vt:lpwstr>http://www.zotero.org/styles/materials-today-chemistry</vt:lpwstr>
  </property>
  <property fmtid="{D5CDD505-2E9C-101B-9397-08002B2CF9AE}" pid="21" name="Mendeley Recent Style Name 9_1">
    <vt:lpwstr>Materials Today Chemistry</vt:lpwstr>
  </property>
  <property fmtid="{D5CDD505-2E9C-101B-9397-08002B2CF9AE}" pid="22" name="Mendeley Document_1">
    <vt:lpwstr>True</vt:lpwstr>
  </property>
  <property fmtid="{D5CDD505-2E9C-101B-9397-08002B2CF9AE}" pid="23" name="Mendeley Unique User Id_1">
    <vt:lpwstr>f012d97f-62d8-39bd-ada6-caf9b98e21c5</vt:lpwstr>
  </property>
  <property fmtid="{D5CDD505-2E9C-101B-9397-08002B2CF9AE}" pid="24" name="Mendeley Citation Style_1">
    <vt:lpwstr>http://www.zotero.org/styles/magnetochemistry</vt:lpwstr>
  </property>
  <property fmtid="{D5CDD505-2E9C-101B-9397-08002B2CF9AE}" pid="25" name="ContentTypeId">
    <vt:lpwstr>0x010100D07859BBB8FF8C4BA4A90D194CEF6B2B</vt:lpwstr>
  </property>
</Properties>
</file>