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9790C" w14:textId="2B926335" w:rsidR="009619CE" w:rsidRPr="009619CE" w:rsidRDefault="00383263" w:rsidP="009619C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9619CE">
        <w:rPr>
          <w:rFonts w:ascii="Arial" w:hAnsi="Arial" w:cs="Arial"/>
          <w:b/>
          <w:sz w:val="24"/>
          <w:szCs w:val="24"/>
          <w:lang w:val="en-US"/>
        </w:rPr>
        <w:t>Supplementary Materials </w:t>
      </w:r>
    </w:p>
    <w:p w14:paraId="2DB351B8" w14:textId="77777777" w:rsidR="00253766" w:rsidRPr="00253766" w:rsidRDefault="00253766" w:rsidP="00253766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253766">
        <w:rPr>
          <w:rFonts w:ascii="Calibri" w:eastAsia="Calibri" w:hAnsi="Calibri" w:cs="Times New Roman"/>
          <w:b/>
          <w:sz w:val="24"/>
          <w:szCs w:val="24"/>
          <w:lang w:val="en-US"/>
        </w:rPr>
        <w:t>Supplementary material 01</w:t>
      </w:r>
      <w:r w:rsidRPr="00253766">
        <w:rPr>
          <w:rFonts w:ascii="Calibri" w:eastAsia="Calibri" w:hAnsi="Calibri" w:cs="Times New Roman"/>
          <w:sz w:val="24"/>
          <w:szCs w:val="24"/>
          <w:lang w:val="en-US"/>
        </w:rPr>
        <w:t>. Association between 3D/3D+ and 30-day mortality. Adjusted odds ratio (</w:t>
      </w:r>
      <w:proofErr w:type="spellStart"/>
      <w:r w:rsidRPr="00253766">
        <w:rPr>
          <w:rFonts w:ascii="Calibri" w:eastAsia="Calibri" w:hAnsi="Calibri" w:cs="Times New Roman"/>
          <w:sz w:val="24"/>
          <w:szCs w:val="24"/>
          <w:lang w:val="en-US"/>
        </w:rPr>
        <w:t>aOR</w:t>
      </w:r>
      <w:proofErr w:type="spellEnd"/>
      <w:r w:rsidRPr="00253766">
        <w:rPr>
          <w:rFonts w:ascii="Calibri" w:eastAsia="Calibri" w:hAnsi="Calibri" w:cs="Times New Roman"/>
          <w:sz w:val="24"/>
          <w:szCs w:val="24"/>
          <w:lang w:val="en-US"/>
        </w:rPr>
        <w:t>) and corresponding statistical significance according to multivariable logistic regression models.</w:t>
      </w:r>
    </w:p>
    <w:tbl>
      <w:tblPr>
        <w:tblW w:w="5548" w:type="pct"/>
        <w:tblInd w:w="-11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1"/>
        <w:gridCol w:w="1649"/>
        <w:gridCol w:w="1102"/>
        <w:gridCol w:w="2044"/>
        <w:gridCol w:w="1102"/>
        <w:gridCol w:w="2017"/>
        <w:gridCol w:w="1102"/>
        <w:gridCol w:w="1822"/>
      </w:tblGrid>
      <w:tr w:rsidR="00253766" w:rsidRPr="00253766" w14:paraId="3BFD5C70" w14:textId="77777777" w:rsidTr="00034CDE">
        <w:trPr>
          <w:trHeight w:val="288"/>
        </w:trPr>
        <w:tc>
          <w:tcPr>
            <w:tcW w:w="4701" w:type="dxa"/>
            <w:tcBorders>
              <w:top w:val="single" w:sz="4" w:space="0" w:color="auto"/>
              <w:left w:val="nil"/>
              <w:right w:val="nil"/>
            </w:tcBorders>
            <w:shd w:val="clear" w:color="000000" w:fill="D9D9D9"/>
            <w:noWrap/>
            <w:vAlign w:val="bottom"/>
          </w:tcPr>
          <w:p w14:paraId="5352B8B7" w14:textId="77777777" w:rsidR="00253766" w:rsidRPr="00253766" w:rsidRDefault="00253766" w:rsidP="0025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right w:val="nil"/>
            </w:tcBorders>
            <w:shd w:val="clear" w:color="000000" w:fill="D9D9D9"/>
            <w:noWrap/>
            <w:vAlign w:val="bottom"/>
          </w:tcPr>
          <w:p w14:paraId="27851927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Model 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right w:val="nil"/>
            </w:tcBorders>
            <w:shd w:val="clear" w:color="000000" w:fill="D9D9D9"/>
            <w:noWrap/>
            <w:vAlign w:val="bottom"/>
          </w:tcPr>
          <w:p w14:paraId="3822AA63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right w:val="nil"/>
            </w:tcBorders>
            <w:shd w:val="clear" w:color="000000" w:fill="D9D9D9"/>
            <w:vAlign w:val="bottom"/>
          </w:tcPr>
          <w:p w14:paraId="24EF5ACE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Model 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right w:val="nil"/>
            </w:tcBorders>
            <w:shd w:val="clear" w:color="000000" w:fill="D9D9D9"/>
          </w:tcPr>
          <w:p w14:paraId="0D7B4537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right w:val="nil"/>
            </w:tcBorders>
            <w:shd w:val="clear" w:color="000000" w:fill="D9D9D9"/>
            <w:noWrap/>
            <w:vAlign w:val="bottom"/>
          </w:tcPr>
          <w:p w14:paraId="4D1B012F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Model 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right w:val="nil"/>
            </w:tcBorders>
            <w:shd w:val="clear" w:color="000000" w:fill="D9D9D9"/>
            <w:noWrap/>
            <w:vAlign w:val="bottom"/>
          </w:tcPr>
          <w:p w14:paraId="20093660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right w:val="nil"/>
            </w:tcBorders>
            <w:shd w:val="clear" w:color="000000" w:fill="D9D9D9"/>
            <w:noWrap/>
            <w:vAlign w:val="bottom"/>
          </w:tcPr>
          <w:p w14:paraId="1C77D399" w14:textId="77777777" w:rsidR="00253766" w:rsidRPr="00253766" w:rsidRDefault="00253766" w:rsidP="00253766">
            <w:pPr>
              <w:spacing w:after="0" w:line="240" w:lineRule="auto"/>
              <w:ind w:left="10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Model 4</w:t>
            </w:r>
          </w:p>
        </w:tc>
      </w:tr>
      <w:tr w:rsidR="00253766" w:rsidRPr="00253766" w14:paraId="5331E89B" w14:textId="77777777" w:rsidTr="00034CDE">
        <w:trPr>
          <w:trHeight w:val="288"/>
        </w:trPr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D015F3" w14:textId="77777777" w:rsidR="00253766" w:rsidRPr="00253766" w:rsidRDefault="00253766" w:rsidP="0025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E6B5EA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proofErr w:type="spellStart"/>
            <w:r w:rsidRPr="00253766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aOR</w:t>
            </w:r>
            <w:proofErr w:type="spellEnd"/>
            <w:r w:rsidRPr="00253766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 (95% CI)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BDD930B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p-value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</w:tcPr>
          <w:p w14:paraId="7E5F174F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proofErr w:type="spellStart"/>
            <w:r w:rsidRPr="00253766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aOR</w:t>
            </w:r>
            <w:proofErr w:type="spellEnd"/>
            <w:r w:rsidRPr="00253766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 (95% CI)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14:paraId="210E3DE4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p-value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6927F9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proofErr w:type="spellStart"/>
            <w:r w:rsidRPr="00253766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aOR</w:t>
            </w:r>
            <w:proofErr w:type="spellEnd"/>
            <w:r w:rsidRPr="00253766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 (95% CI)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2F549F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p-value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5CE3773" w14:textId="77777777" w:rsidR="00253766" w:rsidRPr="00253766" w:rsidRDefault="00253766" w:rsidP="00253766">
            <w:pPr>
              <w:spacing w:after="0" w:line="240" w:lineRule="auto"/>
              <w:ind w:left="10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proofErr w:type="spellStart"/>
            <w:r w:rsidRPr="00253766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aOR</w:t>
            </w:r>
            <w:proofErr w:type="spellEnd"/>
            <w:r w:rsidRPr="00253766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 (95% CI)</w:t>
            </w:r>
          </w:p>
        </w:tc>
      </w:tr>
      <w:tr w:rsidR="00253766" w:rsidRPr="00253766" w14:paraId="163BBBF5" w14:textId="77777777" w:rsidTr="00034CDE">
        <w:trPr>
          <w:trHeight w:val="288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55421" w14:textId="77777777" w:rsidR="00253766" w:rsidRPr="00253766" w:rsidRDefault="00253766" w:rsidP="00253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253766">
              <w:rPr>
                <w:rFonts w:ascii="Calibri" w:eastAsia="Calibri" w:hAnsi="Calibri" w:cs="Times New Roman"/>
                <w:b/>
                <w:bCs/>
                <w:lang w:val="en-US"/>
              </w:rPr>
              <w:t>3D Baseline component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5D51" w14:textId="77777777" w:rsidR="00253766" w:rsidRPr="00253766" w:rsidRDefault="00253766" w:rsidP="00253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B269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232A6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0AFDCF3E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3532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2537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976E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2FC1" w14:textId="77777777" w:rsidR="00253766" w:rsidRPr="00253766" w:rsidRDefault="00253766" w:rsidP="00253766">
            <w:pPr>
              <w:spacing w:after="0" w:line="240" w:lineRule="auto"/>
              <w:ind w:lef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2537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</w:t>
            </w:r>
          </w:p>
        </w:tc>
      </w:tr>
      <w:tr w:rsidR="00253766" w:rsidRPr="00253766" w14:paraId="3A5E07D5" w14:textId="77777777" w:rsidTr="00034CDE">
        <w:trPr>
          <w:trHeight w:val="288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66C5D" w14:textId="77777777" w:rsidR="00253766" w:rsidRPr="00253766" w:rsidRDefault="00253766" w:rsidP="0025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Calibri" w:hAnsi="Calibri" w:cs="Times New Roman"/>
                <w:lang w:val="en-US"/>
              </w:rPr>
              <w:t>No frailty (3D 0)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F4C3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D9E5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50619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5D57DA1A" w14:textId="77777777" w:rsidR="00253766" w:rsidRPr="00253766" w:rsidRDefault="00253766" w:rsidP="00253766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FC4D" w14:textId="77777777" w:rsidR="00253766" w:rsidRPr="00253766" w:rsidRDefault="00253766" w:rsidP="00253766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DC2E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B21F" w14:textId="77777777" w:rsidR="00253766" w:rsidRPr="00253766" w:rsidRDefault="00253766" w:rsidP="0025376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</w:tr>
      <w:tr w:rsidR="00253766" w:rsidRPr="00253766" w14:paraId="46E7334A" w14:textId="77777777" w:rsidTr="00034CDE">
        <w:trPr>
          <w:trHeight w:val="288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F558A" w14:textId="77777777" w:rsidR="00253766" w:rsidRPr="00253766" w:rsidRDefault="00253766" w:rsidP="0025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Calibri" w:hAnsi="Calibri" w:cs="Times New Roman"/>
                <w:lang w:val="en-US"/>
              </w:rPr>
              <w:t>Mild frailty (3D 1)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5CD6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0.89 (0.24-3.30)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3F14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0.866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7CB17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0.72 (0.17-3.00)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05070F9F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0.655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E734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A8AE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FF8A" w14:textId="77777777" w:rsidR="00253766" w:rsidRPr="00253766" w:rsidRDefault="00253766" w:rsidP="0025376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</w:tr>
      <w:tr w:rsidR="00253766" w:rsidRPr="00253766" w14:paraId="1F42D108" w14:textId="77777777" w:rsidTr="00034CDE">
        <w:trPr>
          <w:trHeight w:val="288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775C6" w14:textId="77777777" w:rsidR="00253766" w:rsidRPr="00253766" w:rsidRDefault="00253766" w:rsidP="0025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Calibri" w:hAnsi="Calibri" w:cs="Times New Roman"/>
                <w:lang w:val="en-US"/>
              </w:rPr>
              <w:t>Moderate frailty (3D 2)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093D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2.57 (0.90-7.28)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60F8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0.076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5F4F2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1.48 (0.47-4.67)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17829C24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0.503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DBB6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854B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8695" w14:textId="77777777" w:rsidR="00253766" w:rsidRPr="00253766" w:rsidRDefault="00253766" w:rsidP="0025376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</w:tr>
      <w:tr w:rsidR="00253766" w:rsidRPr="00253766" w14:paraId="56AC5F6F" w14:textId="77777777" w:rsidTr="00034CDE">
        <w:trPr>
          <w:trHeight w:val="288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9DDA5" w14:textId="77777777" w:rsidR="00253766" w:rsidRPr="00253766" w:rsidRDefault="00253766" w:rsidP="0025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Calibri" w:hAnsi="Calibri" w:cs="Times New Roman"/>
                <w:lang w:val="en-US"/>
              </w:rPr>
              <w:t>Severe frailty (3D 3)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F68E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2.93 (1.03-8.35)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89D7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0.044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FD84A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1.27 (0.39-4.20)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18099143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0.691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6CEA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21F9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4CEA" w14:textId="77777777" w:rsidR="00253766" w:rsidRPr="00253766" w:rsidRDefault="00253766" w:rsidP="0025376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</w:tr>
      <w:tr w:rsidR="00253766" w:rsidRPr="00253766" w14:paraId="01E1E292" w14:textId="77777777" w:rsidTr="00034CDE">
        <w:trPr>
          <w:trHeight w:val="288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60888" w14:textId="77777777" w:rsidR="00253766" w:rsidRPr="00253766" w:rsidRDefault="00253766" w:rsidP="00253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253766">
              <w:rPr>
                <w:rFonts w:ascii="Calibri" w:eastAsia="Calibri" w:hAnsi="Calibri" w:cs="Times New Roman"/>
                <w:b/>
                <w:bCs/>
                <w:lang w:val="en-US"/>
              </w:rPr>
              <w:t>3D+ Current component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0FC5" w14:textId="77777777" w:rsidR="00253766" w:rsidRPr="00253766" w:rsidRDefault="00253766" w:rsidP="00253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9B2F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30C4" w14:textId="77777777" w:rsidR="00253766" w:rsidRPr="00253766" w:rsidRDefault="00253766" w:rsidP="00253766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4C7CAF1C" w14:textId="77777777" w:rsidR="00253766" w:rsidRPr="00253766" w:rsidRDefault="00253766" w:rsidP="00253766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B231" w14:textId="77777777" w:rsidR="00253766" w:rsidRPr="00253766" w:rsidRDefault="00253766" w:rsidP="00253766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E6A8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813E" w14:textId="77777777" w:rsidR="00253766" w:rsidRPr="00253766" w:rsidRDefault="00253766" w:rsidP="0025376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</w:tr>
      <w:tr w:rsidR="00253766" w:rsidRPr="00253766" w14:paraId="1C085F1D" w14:textId="77777777" w:rsidTr="00034CDE">
        <w:trPr>
          <w:trHeight w:val="288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DB39C" w14:textId="77777777" w:rsidR="00253766" w:rsidRPr="00253766" w:rsidRDefault="00253766" w:rsidP="00253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253766">
              <w:rPr>
                <w:rFonts w:ascii="Calibri" w:eastAsia="Calibri" w:hAnsi="Calibri" w:cs="Times New Roman"/>
                <w:b/>
                <w:bCs/>
                <w:lang w:val="en-US"/>
              </w:rPr>
              <w:t>Functional decline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46D5" w14:textId="77777777" w:rsidR="00253766" w:rsidRPr="00253766" w:rsidRDefault="00253766" w:rsidP="0025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3E16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C8A44" w14:textId="77777777" w:rsidR="00253766" w:rsidRPr="00253766" w:rsidRDefault="00253766" w:rsidP="00253766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211115FE" w14:textId="77777777" w:rsidR="00253766" w:rsidRPr="00253766" w:rsidRDefault="00253766" w:rsidP="00253766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6919" w14:textId="77777777" w:rsidR="00253766" w:rsidRPr="00253766" w:rsidRDefault="00253766" w:rsidP="00253766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A3EC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6548" w14:textId="77777777" w:rsidR="00253766" w:rsidRPr="00253766" w:rsidRDefault="00253766" w:rsidP="0025376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</w:tr>
      <w:tr w:rsidR="00253766" w:rsidRPr="00253766" w14:paraId="66C7F13D" w14:textId="77777777" w:rsidTr="00034CDE">
        <w:trPr>
          <w:trHeight w:val="288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59ADA" w14:textId="77777777" w:rsidR="00253766" w:rsidRPr="00253766" w:rsidRDefault="00253766" w:rsidP="0025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Calibri" w:hAnsi="Calibri" w:cs="Times New Roman"/>
                <w:lang w:val="en-US"/>
              </w:rPr>
              <w:t>No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26355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67F5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5DEB2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21BD3173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D9FF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07F2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8F93" w14:textId="77777777" w:rsidR="00253766" w:rsidRPr="00253766" w:rsidRDefault="00253766" w:rsidP="00253766">
            <w:pPr>
              <w:spacing w:after="0" w:line="240" w:lineRule="auto"/>
              <w:ind w:left="100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</w:p>
        </w:tc>
      </w:tr>
      <w:tr w:rsidR="00253766" w:rsidRPr="00253766" w14:paraId="57723336" w14:textId="77777777" w:rsidTr="00034CDE">
        <w:trPr>
          <w:trHeight w:val="288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7E8E26" w14:textId="77777777" w:rsidR="00253766" w:rsidRPr="00253766" w:rsidRDefault="00253766" w:rsidP="0025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Calibri" w:hAnsi="Calibri" w:cs="Times New Roman"/>
                <w:lang w:val="en-US"/>
              </w:rPr>
              <w:t>Yes, acute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00B3D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C0F48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31B1D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4.49 (1.65-12.19)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36F41F32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0.003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D9E26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4.64 (1.72-12.51)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9019A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0.002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F5D11" w14:textId="77777777" w:rsidR="00253766" w:rsidRPr="00253766" w:rsidRDefault="00253766" w:rsidP="00253766">
            <w:pPr>
              <w:spacing w:after="0" w:line="240" w:lineRule="auto"/>
              <w:ind w:left="100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4.25 (1.59-11.37)</w:t>
            </w:r>
          </w:p>
        </w:tc>
      </w:tr>
      <w:tr w:rsidR="00253766" w:rsidRPr="00253766" w14:paraId="1F50CE25" w14:textId="77777777" w:rsidTr="00034CDE">
        <w:trPr>
          <w:trHeight w:val="288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376E2" w14:textId="77777777" w:rsidR="00253766" w:rsidRPr="00253766" w:rsidRDefault="00253766" w:rsidP="0025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Calibri" w:hAnsi="Calibri" w:cs="Times New Roman"/>
                <w:lang w:val="en-US"/>
              </w:rPr>
              <w:t>Yes, progressive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9494E5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0D208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669A1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5.00 (1.73-14.49)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7BAF0E77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0.003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E84A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5.19 (1.81-14.90)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1880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0.002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DA7D" w14:textId="77777777" w:rsidR="00253766" w:rsidRPr="00253766" w:rsidRDefault="00253766" w:rsidP="00253766">
            <w:pPr>
              <w:spacing w:after="0" w:line="240" w:lineRule="auto"/>
              <w:ind w:left="100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5.01 (1.75-14.31)</w:t>
            </w:r>
          </w:p>
        </w:tc>
      </w:tr>
      <w:tr w:rsidR="00253766" w:rsidRPr="00253766" w14:paraId="202460A5" w14:textId="77777777" w:rsidTr="00034CDE">
        <w:trPr>
          <w:trHeight w:val="288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12818" w14:textId="77777777" w:rsidR="00253766" w:rsidRPr="00253766" w:rsidRDefault="00253766" w:rsidP="00253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253766">
              <w:rPr>
                <w:rFonts w:ascii="Calibri" w:eastAsia="Calibri" w:hAnsi="Calibri" w:cs="Times New Roman"/>
                <w:b/>
                <w:bCs/>
                <w:lang w:val="en-US"/>
              </w:rPr>
              <w:t>Delirium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C2BF0" w14:textId="77777777" w:rsidR="00253766" w:rsidRPr="00253766" w:rsidRDefault="00253766" w:rsidP="00253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E5C8B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12FD8" w14:textId="77777777" w:rsidR="00253766" w:rsidRPr="00253766" w:rsidRDefault="00253766" w:rsidP="00253766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42E521CC" w14:textId="77777777" w:rsidR="00253766" w:rsidRPr="00253766" w:rsidRDefault="00253766" w:rsidP="00253766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6F04" w14:textId="77777777" w:rsidR="00253766" w:rsidRPr="00253766" w:rsidRDefault="00253766" w:rsidP="00253766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D979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DBE2" w14:textId="77777777" w:rsidR="00253766" w:rsidRPr="00253766" w:rsidRDefault="00253766" w:rsidP="0025376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</w:tr>
      <w:tr w:rsidR="00253766" w:rsidRPr="00253766" w14:paraId="6CCFB627" w14:textId="77777777" w:rsidTr="00034CDE">
        <w:trPr>
          <w:trHeight w:val="288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C50DE" w14:textId="77777777" w:rsidR="00253766" w:rsidRPr="00253766" w:rsidRDefault="00253766" w:rsidP="0025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Calibri" w:hAnsi="Calibri" w:cs="Times New Roman"/>
                <w:lang w:val="en-US"/>
              </w:rPr>
              <w:t>No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70D98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15BDA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DC004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2CDC432E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FA81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E295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3F0D" w14:textId="77777777" w:rsidR="00253766" w:rsidRPr="00253766" w:rsidRDefault="00253766" w:rsidP="00253766">
            <w:pPr>
              <w:spacing w:after="0" w:line="240" w:lineRule="auto"/>
              <w:ind w:lef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2537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1</w:t>
            </w:r>
          </w:p>
        </w:tc>
      </w:tr>
      <w:tr w:rsidR="00253766" w:rsidRPr="00253766" w14:paraId="4BB6F1D3" w14:textId="77777777" w:rsidTr="00034CDE">
        <w:trPr>
          <w:trHeight w:val="288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BED9A" w14:textId="77777777" w:rsidR="00253766" w:rsidRPr="00253766" w:rsidRDefault="00253766" w:rsidP="0025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Calibri" w:hAnsi="Calibri" w:cs="Times New Roman"/>
                <w:lang w:val="en-US"/>
              </w:rPr>
              <w:t>Yes, hyperactive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71B77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57B12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F4F62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6.06 (1.92-19.11)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5A754761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0.002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39D7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6.41 (2.09-19.67)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D2A3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0.001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6F6A" w14:textId="77777777" w:rsidR="00253766" w:rsidRPr="00253766" w:rsidRDefault="00253766" w:rsidP="00253766">
            <w:pPr>
              <w:spacing w:after="0" w:line="240" w:lineRule="auto"/>
              <w:ind w:left="100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6.01 (2.01-17.99)</w:t>
            </w:r>
          </w:p>
        </w:tc>
      </w:tr>
      <w:tr w:rsidR="00253766" w:rsidRPr="00253766" w14:paraId="122E61DD" w14:textId="77777777" w:rsidTr="00034CDE">
        <w:trPr>
          <w:trHeight w:val="288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80DF5" w14:textId="77777777" w:rsidR="00253766" w:rsidRPr="00253766" w:rsidRDefault="00253766" w:rsidP="0025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Calibri" w:hAnsi="Calibri" w:cs="Times New Roman"/>
                <w:lang w:val="en-US"/>
              </w:rPr>
              <w:t>Yes, hypoactive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C55D4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5A074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92DF9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6.64 (2.98-14.80)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7F358D42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&lt;0.001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1B15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6.97 (3.19-15.24)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C313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&lt;0.001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B6ED" w14:textId="77777777" w:rsidR="00253766" w:rsidRPr="00253766" w:rsidRDefault="00253766" w:rsidP="00253766">
            <w:pPr>
              <w:spacing w:after="0" w:line="240" w:lineRule="auto"/>
              <w:ind w:left="100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6.44 (3.01-13.79)</w:t>
            </w:r>
          </w:p>
        </w:tc>
      </w:tr>
      <w:tr w:rsidR="00253766" w:rsidRPr="00253766" w14:paraId="278E3ACB" w14:textId="77777777" w:rsidTr="00034CDE">
        <w:trPr>
          <w:trHeight w:val="288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D24DE" w14:textId="77777777" w:rsidR="00253766" w:rsidRPr="00253766" w:rsidRDefault="00253766" w:rsidP="00253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253766">
              <w:rPr>
                <w:rFonts w:ascii="Calibri" w:eastAsia="Calibri" w:hAnsi="Calibri" w:cs="Times New Roman"/>
                <w:b/>
                <w:bCs/>
                <w:lang w:val="en-US"/>
              </w:rPr>
              <w:t>24-hour treatment at home is feasible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C1A5D" w14:textId="77777777" w:rsidR="00253766" w:rsidRPr="00253766" w:rsidRDefault="00253766" w:rsidP="00253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C20B9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0493A" w14:textId="77777777" w:rsidR="00253766" w:rsidRPr="00253766" w:rsidRDefault="00253766" w:rsidP="00253766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1785FED4" w14:textId="77777777" w:rsidR="00253766" w:rsidRPr="00253766" w:rsidRDefault="00253766" w:rsidP="00253766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CCCE" w14:textId="77777777" w:rsidR="00253766" w:rsidRPr="00253766" w:rsidRDefault="00253766" w:rsidP="00253766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C0BE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24EC" w14:textId="77777777" w:rsidR="00253766" w:rsidRPr="00253766" w:rsidRDefault="00253766" w:rsidP="00253766">
            <w:pPr>
              <w:spacing w:after="0" w:line="240" w:lineRule="auto"/>
              <w:ind w:lef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2537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</w:t>
            </w:r>
          </w:p>
        </w:tc>
      </w:tr>
      <w:tr w:rsidR="00253766" w:rsidRPr="00253766" w14:paraId="43B698F6" w14:textId="77777777" w:rsidTr="00034CDE">
        <w:trPr>
          <w:trHeight w:val="288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2350C" w14:textId="77777777" w:rsidR="00253766" w:rsidRPr="00253766" w:rsidRDefault="00253766" w:rsidP="0025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Calibri" w:hAnsi="Calibri" w:cs="Times New Roman"/>
                <w:lang w:val="en-US"/>
              </w:rPr>
              <w:t>Yes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9C2C9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2600E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BB40D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5307550D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B700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6EB1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412A" w14:textId="77777777" w:rsidR="00253766" w:rsidRPr="00253766" w:rsidRDefault="00253766" w:rsidP="0025376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</w:tr>
      <w:tr w:rsidR="00253766" w:rsidRPr="00253766" w14:paraId="560F71E2" w14:textId="77777777" w:rsidTr="00034CDE">
        <w:trPr>
          <w:trHeight w:val="288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6F1C1" w14:textId="77777777" w:rsidR="00253766" w:rsidRPr="00253766" w:rsidRDefault="00253766" w:rsidP="0025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Calibri" w:hAnsi="Calibri" w:cs="Times New Roman"/>
                <w:lang w:val="en-US"/>
              </w:rPr>
              <w:t>No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55187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58EC6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2F687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0.60 (0.24-1.52)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46C88683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0.283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37E5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0.58 (0.20-1.44)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F9AC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0.237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1F23" w14:textId="77777777" w:rsidR="00253766" w:rsidRPr="00253766" w:rsidRDefault="00253766" w:rsidP="00253766">
            <w:pPr>
              <w:spacing w:after="0" w:line="240" w:lineRule="auto"/>
              <w:ind w:left="100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</w:tr>
      <w:tr w:rsidR="00253766" w:rsidRPr="00253766" w14:paraId="5FCD447B" w14:textId="77777777" w:rsidTr="00034CDE">
        <w:trPr>
          <w:trHeight w:val="288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0C1CC" w14:textId="77777777" w:rsidR="00253766" w:rsidRPr="00253766" w:rsidRDefault="00253766" w:rsidP="00253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253766">
              <w:rPr>
                <w:rFonts w:ascii="Calibri" w:eastAsia="Calibri" w:hAnsi="Calibri" w:cs="Times New Roman"/>
                <w:b/>
                <w:bCs/>
                <w:lang w:val="en-US"/>
              </w:rPr>
              <w:t>Medication explains the reason for consultation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768A8" w14:textId="77777777" w:rsidR="00253766" w:rsidRPr="00253766" w:rsidRDefault="00253766" w:rsidP="00253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6BBB0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B33CA" w14:textId="77777777" w:rsidR="00253766" w:rsidRPr="00253766" w:rsidRDefault="00253766" w:rsidP="00253766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66FEB8F4" w14:textId="77777777" w:rsidR="00253766" w:rsidRPr="00253766" w:rsidRDefault="00253766" w:rsidP="00253766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4A0C" w14:textId="77777777" w:rsidR="00253766" w:rsidRPr="00253766" w:rsidRDefault="00253766" w:rsidP="00253766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8D4C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5568" w14:textId="77777777" w:rsidR="00253766" w:rsidRPr="00253766" w:rsidRDefault="00253766" w:rsidP="00253766">
            <w:pPr>
              <w:spacing w:after="0" w:line="240" w:lineRule="auto"/>
              <w:ind w:lef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2537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</w:t>
            </w:r>
          </w:p>
        </w:tc>
      </w:tr>
      <w:tr w:rsidR="00253766" w:rsidRPr="00253766" w14:paraId="07DB8CAB" w14:textId="77777777" w:rsidTr="00034CDE">
        <w:trPr>
          <w:trHeight w:val="288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90A62" w14:textId="77777777" w:rsidR="00253766" w:rsidRPr="00253766" w:rsidRDefault="00253766" w:rsidP="0025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Calibri" w:hAnsi="Calibri" w:cs="Times New Roman"/>
                <w:lang w:val="en-US"/>
              </w:rPr>
              <w:t>No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03A6E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E45DB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ACFBC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30000570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5EA0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D7CC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8560" w14:textId="77777777" w:rsidR="00253766" w:rsidRPr="00253766" w:rsidRDefault="00253766" w:rsidP="0025376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</w:tr>
      <w:tr w:rsidR="00253766" w:rsidRPr="00253766" w14:paraId="098F0061" w14:textId="77777777" w:rsidTr="00034CDE">
        <w:trPr>
          <w:trHeight w:val="288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038F7" w14:textId="77777777" w:rsidR="00253766" w:rsidRPr="00253766" w:rsidRDefault="00253766" w:rsidP="0025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Calibri" w:hAnsi="Calibri" w:cs="Times New Roman"/>
                <w:lang w:val="en-US"/>
              </w:rPr>
              <w:t>Yes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62216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69556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BDAEF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0.58 (0.21-1.61)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337AE2BC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0.299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0CF5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0.54 (0.20-1.44)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D17E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color w:val="000000"/>
                <w:lang w:val="en-US" w:eastAsia="es-ES"/>
              </w:rPr>
              <w:t>0.220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BB58" w14:textId="77777777" w:rsidR="00253766" w:rsidRPr="00253766" w:rsidRDefault="00253766" w:rsidP="00253766">
            <w:pPr>
              <w:spacing w:after="0" w:line="240" w:lineRule="auto"/>
              <w:ind w:left="100"/>
              <w:jc w:val="right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</w:tr>
      <w:tr w:rsidR="00253766" w:rsidRPr="00253766" w14:paraId="37182003" w14:textId="77777777" w:rsidTr="00034CDE">
        <w:trPr>
          <w:trHeight w:val="288"/>
        </w:trPr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E0E41CF" w14:textId="77777777" w:rsidR="00253766" w:rsidRPr="00253766" w:rsidRDefault="00253766" w:rsidP="00253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253766">
              <w:rPr>
                <w:rFonts w:ascii="Calibri" w:eastAsia="Calibri" w:hAnsi="Calibri" w:cs="Times New Roman"/>
                <w:lang w:val="en-US"/>
              </w:rPr>
              <w:t>Area under the curve ROC (95% CI)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FF815C" w14:textId="77777777" w:rsidR="00253766" w:rsidRPr="00253766" w:rsidRDefault="00253766" w:rsidP="0025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b/>
                <w:color w:val="000000"/>
                <w:lang w:val="en-US" w:eastAsia="es-ES"/>
              </w:rPr>
              <w:t>0.62 (0.54-0.69)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12741F" w14:textId="77777777" w:rsidR="00253766" w:rsidRPr="00253766" w:rsidRDefault="00253766" w:rsidP="0025376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b/>
                <w:color w:val="000000"/>
                <w:lang w:val="en-US" w:eastAsia="es-ES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</w:tcPr>
          <w:p w14:paraId="7AFDB0F6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b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b/>
                <w:color w:val="000000"/>
                <w:lang w:val="en-US" w:eastAsia="es-ES"/>
              </w:rPr>
              <w:t>0.82 (0.76-0.88)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14:paraId="717AB630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b/>
                <w:color w:val="000000"/>
                <w:lang w:val="en-US" w:eastAsia="es-E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AC5424" w14:textId="77777777" w:rsidR="00253766" w:rsidRPr="00253766" w:rsidRDefault="00253766" w:rsidP="00253766">
            <w:pPr>
              <w:spacing w:after="0" w:line="240" w:lineRule="auto"/>
              <w:ind w:left="291"/>
              <w:jc w:val="right"/>
              <w:rPr>
                <w:rFonts w:ascii="Calibri" w:eastAsia="Times New Roman" w:hAnsi="Calibri" w:cs="Calibri"/>
                <w:b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b/>
                <w:color w:val="000000"/>
                <w:lang w:val="en-US" w:eastAsia="es-ES"/>
              </w:rPr>
              <w:t>0.81 (0.75-0.87)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249090" w14:textId="77777777" w:rsidR="00253766" w:rsidRPr="00253766" w:rsidRDefault="00253766" w:rsidP="0025376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b/>
                <w:color w:val="000000"/>
                <w:lang w:val="en-US" w:eastAsia="es-ES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CAD9F4" w14:textId="77777777" w:rsidR="00253766" w:rsidRPr="00253766" w:rsidRDefault="00253766" w:rsidP="00253766">
            <w:pPr>
              <w:spacing w:after="0" w:line="240" w:lineRule="auto"/>
              <w:ind w:left="100"/>
              <w:jc w:val="right"/>
              <w:rPr>
                <w:rFonts w:ascii="Calibri" w:eastAsia="Times New Roman" w:hAnsi="Calibri" w:cs="Calibri"/>
                <w:b/>
                <w:color w:val="000000"/>
                <w:lang w:val="en-US" w:eastAsia="es-ES"/>
              </w:rPr>
            </w:pPr>
            <w:r w:rsidRPr="00253766">
              <w:rPr>
                <w:rFonts w:ascii="Calibri" w:eastAsia="Times New Roman" w:hAnsi="Calibri" w:cs="Calibri"/>
                <w:b/>
                <w:color w:val="000000"/>
                <w:lang w:val="en-US" w:eastAsia="es-ES"/>
              </w:rPr>
              <w:t>0.80 (0.74-0.87)</w:t>
            </w:r>
          </w:p>
        </w:tc>
      </w:tr>
    </w:tbl>
    <w:p w14:paraId="3390D9AC" w14:textId="77777777" w:rsidR="00253766" w:rsidRPr="00253766" w:rsidRDefault="00253766" w:rsidP="00253766">
      <w:pPr>
        <w:rPr>
          <w:rFonts w:ascii="Calibri" w:eastAsia="Calibri" w:hAnsi="Calibri" w:cs="Times New Roman"/>
          <w:lang w:val="en-US"/>
        </w:rPr>
        <w:sectPr w:rsidR="00253766" w:rsidRPr="00253766" w:rsidSect="002819EA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56FB795E" w14:textId="77777777" w:rsidR="00253766" w:rsidRPr="00253766" w:rsidRDefault="00253766" w:rsidP="00253766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253766">
        <w:rPr>
          <w:rFonts w:ascii="Calibri" w:eastAsia="Calibri" w:hAnsi="Calibri" w:cs="Times New Roman"/>
          <w:b/>
          <w:sz w:val="24"/>
          <w:szCs w:val="24"/>
          <w:lang w:val="en-US"/>
        </w:rPr>
        <w:lastRenderedPageBreak/>
        <w:t xml:space="preserve">Supplementary material 02. </w:t>
      </w:r>
      <w:r w:rsidRPr="00253766">
        <w:rPr>
          <w:rFonts w:ascii="Calibri" w:eastAsia="Calibri" w:hAnsi="Calibri" w:cs="Times New Roman"/>
          <w:sz w:val="24"/>
          <w:szCs w:val="24"/>
          <w:lang w:val="en-US"/>
        </w:rPr>
        <w:t>Discriminative ability</w:t>
      </w:r>
      <w:r w:rsidRPr="00253766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  <w:bookmarkStart w:id="0" w:name="_Hlk128137627"/>
      <w:r w:rsidRPr="00253766">
        <w:rPr>
          <w:rFonts w:ascii="Calibri" w:eastAsia="Calibri" w:hAnsi="Calibri" w:cs="Times New Roman"/>
          <w:sz w:val="24"/>
          <w:szCs w:val="24"/>
          <w:lang w:val="en-US"/>
        </w:rPr>
        <w:t>of 3D+, CFS and ISAR. Area under the curve ROC (95%CI).</w:t>
      </w:r>
    </w:p>
    <w:bookmarkEnd w:id="0"/>
    <w:tbl>
      <w:tblPr>
        <w:tblW w:w="285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1209"/>
        <w:gridCol w:w="429"/>
        <w:gridCol w:w="551"/>
        <w:gridCol w:w="333"/>
        <w:gridCol w:w="124"/>
      </w:tblGrid>
      <w:tr w:rsidR="00253766" w:rsidRPr="00253766" w14:paraId="51A0EA62" w14:textId="77777777" w:rsidTr="00034CDE">
        <w:trPr>
          <w:trHeight w:val="703"/>
          <w:jc w:val="center"/>
        </w:trPr>
        <w:tc>
          <w:tcPr>
            <w:tcW w:w="351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BFBD8" w14:textId="77777777" w:rsidR="00253766" w:rsidRPr="00253766" w:rsidRDefault="00253766" w:rsidP="0025376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94824" w14:textId="77777777" w:rsidR="00253766" w:rsidRPr="00253766" w:rsidRDefault="00253766" w:rsidP="0025376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AUC</w:t>
            </w:r>
          </w:p>
          <w:p w14:paraId="4641492C" w14:textId="77777777" w:rsidR="00253766" w:rsidRPr="00253766" w:rsidRDefault="00253766" w:rsidP="0025376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(95%CI)</w:t>
            </w:r>
          </w:p>
        </w:tc>
      </w:tr>
      <w:tr w:rsidR="00253766" w:rsidRPr="00253766" w14:paraId="083475B2" w14:textId="77777777" w:rsidTr="00034CDE">
        <w:trPr>
          <w:gridAfter w:val="1"/>
          <w:wAfter w:w="128" w:type="pct"/>
          <w:trHeight w:val="288"/>
          <w:jc w:val="center"/>
        </w:trPr>
        <w:tc>
          <w:tcPr>
            <w:tcW w:w="4872" w:type="pct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4CA3CB" w14:textId="77777777" w:rsidR="00253766" w:rsidRPr="00253766" w:rsidRDefault="00253766" w:rsidP="00253766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Times New Roman"/>
                <w:b/>
                <w:bCs/>
                <w:lang w:val="en-US"/>
              </w:rPr>
              <w:t>Return to ED within 72 hours</w:t>
            </w:r>
          </w:p>
        </w:tc>
      </w:tr>
      <w:tr w:rsidR="00253766" w:rsidRPr="00253766" w14:paraId="08BE07E1" w14:textId="77777777" w:rsidTr="00034CDE">
        <w:trPr>
          <w:trHeight w:val="288"/>
          <w:jc w:val="center"/>
        </w:trPr>
        <w:tc>
          <w:tcPr>
            <w:tcW w:w="3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93E40F" w14:textId="77777777" w:rsidR="00253766" w:rsidRPr="00253766" w:rsidRDefault="00253766" w:rsidP="00253766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Times New Roman"/>
                <w:lang w:val="en-US"/>
              </w:rPr>
              <w:t>3D+ (delirium - functional decline)</w:t>
            </w:r>
          </w:p>
        </w:tc>
        <w:tc>
          <w:tcPr>
            <w:tcW w:w="1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10EB5" w14:textId="77777777" w:rsidR="00253766" w:rsidRPr="00253766" w:rsidRDefault="00253766" w:rsidP="0025376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0.64 (0.51-0.77)</w:t>
            </w:r>
          </w:p>
        </w:tc>
      </w:tr>
      <w:tr w:rsidR="00253766" w:rsidRPr="00253766" w14:paraId="24A604D6" w14:textId="77777777" w:rsidTr="00034CDE">
        <w:trPr>
          <w:trHeight w:val="372"/>
          <w:jc w:val="center"/>
        </w:trPr>
        <w:tc>
          <w:tcPr>
            <w:tcW w:w="3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40F935" w14:textId="77777777" w:rsidR="00253766" w:rsidRPr="00253766" w:rsidRDefault="00253766" w:rsidP="00253766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Times New Roman"/>
                <w:lang w:val="en-US"/>
              </w:rPr>
              <w:t>CFS</w:t>
            </w:r>
          </w:p>
        </w:tc>
        <w:tc>
          <w:tcPr>
            <w:tcW w:w="1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5687B" w14:textId="77777777" w:rsidR="00253766" w:rsidRPr="00253766" w:rsidRDefault="00253766" w:rsidP="0025376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0.72 (0.54-0.90)</w:t>
            </w:r>
          </w:p>
        </w:tc>
      </w:tr>
      <w:tr w:rsidR="00253766" w:rsidRPr="00253766" w14:paraId="2E455E96" w14:textId="77777777" w:rsidTr="00034CDE">
        <w:trPr>
          <w:trHeight w:val="372"/>
          <w:jc w:val="center"/>
        </w:trPr>
        <w:tc>
          <w:tcPr>
            <w:tcW w:w="3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144A88" w14:textId="77777777" w:rsidR="00253766" w:rsidRPr="00253766" w:rsidRDefault="00253766" w:rsidP="00253766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Times New Roman"/>
                <w:lang w:val="en-US"/>
              </w:rPr>
              <w:t>ISAR</w:t>
            </w:r>
          </w:p>
        </w:tc>
        <w:tc>
          <w:tcPr>
            <w:tcW w:w="1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BED23" w14:textId="77777777" w:rsidR="00253766" w:rsidRPr="00253766" w:rsidRDefault="00253766" w:rsidP="0025376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0.52 (0.39-0.65)</w:t>
            </w:r>
          </w:p>
        </w:tc>
      </w:tr>
      <w:tr w:rsidR="00253766" w:rsidRPr="00253766" w14:paraId="0A706D3D" w14:textId="77777777" w:rsidTr="00034CDE">
        <w:trPr>
          <w:trHeight w:val="372"/>
          <w:jc w:val="center"/>
        </w:trPr>
        <w:tc>
          <w:tcPr>
            <w:tcW w:w="3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A7889" w14:textId="77777777" w:rsidR="00253766" w:rsidRPr="00253766" w:rsidRDefault="00253766" w:rsidP="00253766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Times New Roman"/>
                <w:b/>
                <w:bCs/>
                <w:lang w:val="en-US"/>
              </w:rPr>
              <w:t>Return to ED within 30 days</w:t>
            </w:r>
          </w:p>
        </w:tc>
        <w:tc>
          <w:tcPr>
            <w:tcW w:w="1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EE3A7" w14:textId="77777777" w:rsidR="00253766" w:rsidRPr="00253766" w:rsidRDefault="00253766" w:rsidP="0025376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53766" w:rsidRPr="00253766" w14:paraId="43555BF1" w14:textId="77777777" w:rsidTr="00034CDE">
        <w:trPr>
          <w:trHeight w:val="288"/>
          <w:jc w:val="center"/>
        </w:trPr>
        <w:tc>
          <w:tcPr>
            <w:tcW w:w="3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1B8266" w14:textId="77777777" w:rsidR="00253766" w:rsidRPr="00253766" w:rsidRDefault="00253766" w:rsidP="00253766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Times New Roman"/>
                <w:lang w:val="en-US"/>
              </w:rPr>
              <w:t>3D+ (delirium - functional decline)</w:t>
            </w:r>
          </w:p>
        </w:tc>
        <w:tc>
          <w:tcPr>
            <w:tcW w:w="1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6303D" w14:textId="77777777" w:rsidR="00253766" w:rsidRPr="00253766" w:rsidRDefault="00253766" w:rsidP="0025376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0.45 (0.37-0.53)</w:t>
            </w:r>
          </w:p>
        </w:tc>
      </w:tr>
      <w:tr w:rsidR="00253766" w:rsidRPr="00253766" w14:paraId="73F0E0BB" w14:textId="77777777" w:rsidTr="00034CDE">
        <w:trPr>
          <w:trHeight w:val="288"/>
          <w:jc w:val="center"/>
        </w:trPr>
        <w:tc>
          <w:tcPr>
            <w:tcW w:w="3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506D7" w14:textId="77777777" w:rsidR="00253766" w:rsidRPr="00253766" w:rsidRDefault="00253766" w:rsidP="00253766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Times New Roman"/>
                <w:lang w:val="en-US"/>
              </w:rPr>
              <w:t>CFS</w:t>
            </w:r>
          </w:p>
        </w:tc>
        <w:tc>
          <w:tcPr>
            <w:tcW w:w="1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43B3A" w14:textId="77777777" w:rsidR="00253766" w:rsidRPr="00253766" w:rsidRDefault="00253766" w:rsidP="0025376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0.45 (0.36-0.54)</w:t>
            </w:r>
          </w:p>
        </w:tc>
      </w:tr>
      <w:tr w:rsidR="00253766" w:rsidRPr="00253766" w14:paraId="7007A0D6" w14:textId="77777777" w:rsidTr="00034CDE">
        <w:trPr>
          <w:trHeight w:val="372"/>
          <w:jc w:val="center"/>
        </w:trPr>
        <w:tc>
          <w:tcPr>
            <w:tcW w:w="3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EA5CC4" w14:textId="77777777" w:rsidR="00253766" w:rsidRPr="00253766" w:rsidRDefault="00253766" w:rsidP="00253766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Times New Roman"/>
                <w:lang w:val="en-US"/>
              </w:rPr>
              <w:t>ISAR</w:t>
            </w:r>
          </w:p>
        </w:tc>
        <w:tc>
          <w:tcPr>
            <w:tcW w:w="1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5CEB5" w14:textId="77777777" w:rsidR="00253766" w:rsidRPr="00253766" w:rsidRDefault="00253766" w:rsidP="0025376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0.46 (0.37-0.55)</w:t>
            </w:r>
          </w:p>
        </w:tc>
      </w:tr>
      <w:tr w:rsidR="00253766" w:rsidRPr="00253766" w14:paraId="50CD4ADC" w14:textId="77777777" w:rsidTr="00034CDE">
        <w:trPr>
          <w:trHeight w:val="372"/>
          <w:jc w:val="center"/>
        </w:trPr>
        <w:tc>
          <w:tcPr>
            <w:tcW w:w="3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21C96" w14:textId="77777777" w:rsidR="00253766" w:rsidRPr="00253766" w:rsidRDefault="00253766" w:rsidP="00253766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Times New Roman"/>
                <w:b/>
                <w:bCs/>
                <w:lang w:val="en-US"/>
              </w:rPr>
              <w:t>30-day mortality</w:t>
            </w:r>
          </w:p>
        </w:tc>
        <w:tc>
          <w:tcPr>
            <w:tcW w:w="1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FA799" w14:textId="77777777" w:rsidR="00253766" w:rsidRPr="00253766" w:rsidRDefault="00253766" w:rsidP="0025376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53766" w:rsidRPr="00253766" w14:paraId="7D336CB8" w14:textId="77777777" w:rsidTr="00034CDE">
        <w:trPr>
          <w:trHeight w:val="288"/>
          <w:jc w:val="center"/>
        </w:trPr>
        <w:tc>
          <w:tcPr>
            <w:tcW w:w="3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BDAF30" w14:textId="77777777" w:rsidR="00253766" w:rsidRPr="00253766" w:rsidRDefault="00253766" w:rsidP="00253766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Times New Roman"/>
                <w:lang w:val="en-US"/>
              </w:rPr>
              <w:t>3D+ (delirium - functional decline)</w:t>
            </w:r>
          </w:p>
        </w:tc>
        <w:tc>
          <w:tcPr>
            <w:tcW w:w="1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6B966" w14:textId="77777777" w:rsidR="00253766" w:rsidRPr="00253766" w:rsidRDefault="00253766" w:rsidP="0025376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0.80 (0.73-0.86)</w:t>
            </w:r>
          </w:p>
        </w:tc>
      </w:tr>
      <w:tr w:rsidR="00253766" w:rsidRPr="00253766" w14:paraId="15C03D35" w14:textId="77777777" w:rsidTr="00034CDE">
        <w:trPr>
          <w:trHeight w:val="288"/>
          <w:jc w:val="center"/>
        </w:trPr>
        <w:tc>
          <w:tcPr>
            <w:tcW w:w="3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DED9FD" w14:textId="77777777" w:rsidR="00253766" w:rsidRPr="00253766" w:rsidRDefault="00253766" w:rsidP="00253766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Times New Roman"/>
                <w:lang w:val="en-US"/>
              </w:rPr>
              <w:t>CFS</w:t>
            </w:r>
          </w:p>
        </w:tc>
        <w:tc>
          <w:tcPr>
            <w:tcW w:w="1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D7E39" w14:textId="77777777" w:rsidR="00253766" w:rsidRPr="00253766" w:rsidRDefault="00253766" w:rsidP="0025376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0.67 (0.59-0.76)</w:t>
            </w:r>
          </w:p>
        </w:tc>
      </w:tr>
      <w:tr w:rsidR="00253766" w:rsidRPr="00253766" w14:paraId="3AC972D3" w14:textId="77777777" w:rsidTr="00034CDE">
        <w:trPr>
          <w:trHeight w:val="372"/>
          <w:jc w:val="center"/>
        </w:trPr>
        <w:tc>
          <w:tcPr>
            <w:tcW w:w="3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F8CE55" w14:textId="77777777" w:rsidR="00253766" w:rsidRPr="00253766" w:rsidRDefault="00253766" w:rsidP="00253766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Times New Roman"/>
                <w:lang w:val="en-US"/>
              </w:rPr>
              <w:t>ISAR</w:t>
            </w:r>
          </w:p>
        </w:tc>
        <w:tc>
          <w:tcPr>
            <w:tcW w:w="1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04F93" w14:textId="77777777" w:rsidR="00253766" w:rsidRPr="00253766" w:rsidRDefault="00253766" w:rsidP="0025376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0.58 (0.50-0.67)</w:t>
            </w:r>
          </w:p>
        </w:tc>
      </w:tr>
      <w:tr w:rsidR="00253766" w:rsidRPr="00253766" w14:paraId="02213C52" w14:textId="77777777" w:rsidTr="00034CDE">
        <w:trPr>
          <w:gridAfter w:val="2"/>
          <w:wAfter w:w="471" w:type="pct"/>
          <w:trHeight w:val="288"/>
          <w:jc w:val="center"/>
        </w:trPr>
        <w:tc>
          <w:tcPr>
            <w:tcW w:w="45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46D9E0" w14:textId="77777777" w:rsidR="00253766" w:rsidRPr="00253766" w:rsidRDefault="00253766" w:rsidP="00253766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Times New Roman"/>
                <w:b/>
                <w:bCs/>
                <w:lang w:val="en-US"/>
              </w:rPr>
              <w:t>Some adverse outcome at 30 days</w:t>
            </w:r>
          </w:p>
        </w:tc>
      </w:tr>
      <w:tr w:rsidR="00253766" w:rsidRPr="00253766" w14:paraId="30D34122" w14:textId="77777777" w:rsidTr="00034CDE">
        <w:trPr>
          <w:trHeight w:val="288"/>
          <w:jc w:val="center"/>
        </w:trPr>
        <w:tc>
          <w:tcPr>
            <w:tcW w:w="3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13D660" w14:textId="77777777" w:rsidR="00253766" w:rsidRPr="00253766" w:rsidRDefault="00253766" w:rsidP="00253766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Times New Roman"/>
                <w:lang w:val="en-US"/>
              </w:rPr>
              <w:t>3D+ (delirium - functional decline)</w:t>
            </w:r>
          </w:p>
        </w:tc>
        <w:tc>
          <w:tcPr>
            <w:tcW w:w="1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410BF" w14:textId="77777777" w:rsidR="00253766" w:rsidRPr="00253766" w:rsidRDefault="00253766" w:rsidP="0025376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0.66 (0.60-0.73)</w:t>
            </w:r>
          </w:p>
        </w:tc>
      </w:tr>
      <w:tr w:rsidR="00253766" w:rsidRPr="00253766" w14:paraId="0A1F23D6" w14:textId="77777777" w:rsidTr="00034CDE">
        <w:trPr>
          <w:trHeight w:val="288"/>
          <w:jc w:val="center"/>
        </w:trPr>
        <w:tc>
          <w:tcPr>
            <w:tcW w:w="3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695B6" w14:textId="77777777" w:rsidR="00253766" w:rsidRPr="00253766" w:rsidRDefault="00253766" w:rsidP="00253766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Times New Roman"/>
                <w:lang w:val="en-US"/>
              </w:rPr>
              <w:t>CFS</w:t>
            </w:r>
          </w:p>
        </w:tc>
        <w:tc>
          <w:tcPr>
            <w:tcW w:w="1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A3138" w14:textId="77777777" w:rsidR="00253766" w:rsidRPr="00253766" w:rsidRDefault="00253766" w:rsidP="0025376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0.58 (0.51-0.65)</w:t>
            </w:r>
          </w:p>
        </w:tc>
      </w:tr>
      <w:tr w:rsidR="00253766" w:rsidRPr="00253766" w14:paraId="72553E3A" w14:textId="77777777" w:rsidTr="00034CDE">
        <w:trPr>
          <w:trHeight w:val="372"/>
          <w:jc w:val="center"/>
        </w:trPr>
        <w:tc>
          <w:tcPr>
            <w:tcW w:w="3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AE9132" w14:textId="77777777" w:rsidR="00253766" w:rsidRPr="00253766" w:rsidRDefault="00253766" w:rsidP="00253766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Times New Roman"/>
                <w:lang w:val="en-US"/>
              </w:rPr>
              <w:t>ISAR</w:t>
            </w:r>
          </w:p>
        </w:tc>
        <w:tc>
          <w:tcPr>
            <w:tcW w:w="1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51DCE" w14:textId="77777777" w:rsidR="00253766" w:rsidRPr="00253766" w:rsidRDefault="00253766" w:rsidP="0025376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0.54 (0.47-0.61)</w:t>
            </w:r>
          </w:p>
        </w:tc>
      </w:tr>
      <w:tr w:rsidR="00253766" w:rsidRPr="00253766" w14:paraId="530742A7" w14:textId="77777777" w:rsidTr="00034CDE">
        <w:trPr>
          <w:gridAfter w:val="3"/>
          <w:wAfter w:w="1039" w:type="pct"/>
          <w:trHeight w:val="288"/>
          <w:jc w:val="center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412178" w14:textId="77777777" w:rsidR="00253766" w:rsidRPr="00253766" w:rsidRDefault="00253766" w:rsidP="00253766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Times New Roman"/>
                <w:b/>
                <w:bCs/>
                <w:lang w:val="en-US"/>
              </w:rPr>
              <w:t>6-month mortality</w:t>
            </w:r>
          </w:p>
        </w:tc>
        <w:tc>
          <w:tcPr>
            <w:tcW w:w="1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DCFBD" w14:textId="77777777" w:rsidR="00253766" w:rsidRPr="00253766" w:rsidRDefault="00253766" w:rsidP="0025376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253766" w:rsidRPr="00253766" w14:paraId="78A97B08" w14:textId="77777777" w:rsidTr="00034CDE">
        <w:trPr>
          <w:trHeight w:val="288"/>
          <w:jc w:val="center"/>
        </w:trPr>
        <w:tc>
          <w:tcPr>
            <w:tcW w:w="3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94D4F6" w14:textId="77777777" w:rsidR="00253766" w:rsidRPr="00253766" w:rsidRDefault="00253766" w:rsidP="00253766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Times New Roman"/>
                <w:lang w:val="en-US"/>
              </w:rPr>
              <w:t>3+ (delirium - functional decline)</w:t>
            </w:r>
          </w:p>
        </w:tc>
        <w:tc>
          <w:tcPr>
            <w:tcW w:w="1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AC878" w14:textId="77777777" w:rsidR="00253766" w:rsidRPr="00253766" w:rsidRDefault="00253766" w:rsidP="0025376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0.71 (0.64-0.77)</w:t>
            </w:r>
          </w:p>
        </w:tc>
      </w:tr>
      <w:tr w:rsidR="00253766" w:rsidRPr="00253766" w14:paraId="48742005" w14:textId="77777777" w:rsidTr="00034CDE">
        <w:trPr>
          <w:trHeight w:val="288"/>
          <w:jc w:val="center"/>
        </w:trPr>
        <w:tc>
          <w:tcPr>
            <w:tcW w:w="3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E1E123" w14:textId="77777777" w:rsidR="00253766" w:rsidRPr="00253766" w:rsidRDefault="00253766" w:rsidP="00253766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Times New Roman"/>
                <w:lang w:val="en-US"/>
              </w:rPr>
              <w:t>CFS</w:t>
            </w:r>
          </w:p>
        </w:tc>
        <w:tc>
          <w:tcPr>
            <w:tcW w:w="1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6BFAD" w14:textId="77777777" w:rsidR="00253766" w:rsidRPr="00253766" w:rsidRDefault="00253766" w:rsidP="0025376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0.67 (0.61-0.75)</w:t>
            </w:r>
          </w:p>
        </w:tc>
      </w:tr>
      <w:tr w:rsidR="00253766" w:rsidRPr="00253766" w14:paraId="739F21E1" w14:textId="77777777" w:rsidTr="00034CDE">
        <w:trPr>
          <w:trHeight w:val="372"/>
          <w:jc w:val="center"/>
        </w:trPr>
        <w:tc>
          <w:tcPr>
            <w:tcW w:w="3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FD474B" w14:textId="77777777" w:rsidR="00253766" w:rsidRPr="00253766" w:rsidRDefault="00253766" w:rsidP="00253766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Times New Roman"/>
                <w:lang w:val="en-US"/>
              </w:rPr>
              <w:t>ISAR</w:t>
            </w:r>
          </w:p>
        </w:tc>
        <w:tc>
          <w:tcPr>
            <w:tcW w:w="1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4DC2A" w14:textId="77777777" w:rsidR="00253766" w:rsidRPr="00253766" w:rsidRDefault="00253766" w:rsidP="0025376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0.61 (0.54-0.68)</w:t>
            </w:r>
          </w:p>
        </w:tc>
      </w:tr>
      <w:tr w:rsidR="00253766" w:rsidRPr="00253766" w14:paraId="724E9044" w14:textId="77777777" w:rsidTr="00034CDE">
        <w:trPr>
          <w:gridAfter w:val="3"/>
          <w:wAfter w:w="1039" w:type="pct"/>
          <w:trHeight w:val="288"/>
          <w:jc w:val="center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3A0DC" w14:textId="77777777" w:rsidR="00253766" w:rsidRPr="00253766" w:rsidRDefault="00253766" w:rsidP="0025376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Times New Roman"/>
                <w:b/>
                <w:bCs/>
                <w:lang w:val="en-US"/>
              </w:rPr>
              <w:t>12-month mortality</w:t>
            </w:r>
          </w:p>
        </w:tc>
        <w:tc>
          <w:tcPr>
            <w:tcW w:w="1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EF5F5" w14:textId="77777777" w:rsidR="00253766" w:rsidRPr="00253766" w:rsidRDefault="00253766" w:rsidP="0025376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253766" w:rsidRPr="00253766" w14:paraId="036F206F" w14:textId="77777777" w:rsidTr="00034CDE">
        <w:trPr>
          <w:trHeight w:val="288"/>
          <w:jc w:val="center"/>
        </w:trPr>
        <w:tc>
          <w:tcPr>
            <w:tcW w:w="3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017FDB" w14:textId="77777777" w:rsidR="00253766" w:rsidRPr="00253766" w:rsidRDefault="00253766" w:rsidP="00253766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Times New Roman"/>
                <w:lang w:val="en-US"/>
              </w:rPr>
              <w:t>3D+ (delirium - functional decline)</w:t>
            </w:r>
          </w:p>
        </w:tc>
        <w:tc>
          <w:tcPr>
            <w:tcW w:w="1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2D7D7" w14:textId="77777777" w:rsidR="00253766" w:rsidRPr="00253766" w:rsidRDefault="00253766" w:rsidP="0025376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0.66 (0.60-0.72)</w:t>
            </w:r>
          </w:p>
        </w:tc>
      </w:tr>
      <w:tr w:rsidR="00253766" w:rsidRPr="00253766" w14:paraId="7F23DA76" w14:textId="77777777" w:rsidTr="00034CDE">
        <w:trPr>
          <w:trHeight w:val="372"/>
          <w:jc w:val="center"/>
        </w:trPr>
        <w:tc>
          <w:tcPr>
            <w:tcW w:w="351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3C072F" w14:textId="77777777" w:rsidR="00253766" w:rsidRPr="00253766" w:rsidRDefault="00253766" w:rsidP="00253766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Times New Roman"/>
                <w:lang w:val="en-US"/>
              </w:rPr>
              <w:t>CFS</w:t>
            </w:r>
          </w:p>
        </w:tc>
        <w:tc>
          <w:tcPr>
            <w:tcW w:w="1481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C6D23" w14:textId="77777777" w:rsidR="00253766" w:rsidRPr="00253766" w:rsidRDefault="00253766" w:rsidP="0025376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0.69 (0.63-0.75)</w:t>
            </w:r>
          </w:p>
        </w:tc>
      </w:tr>
      <w:tr w:rsidR="00253766" w:rsidRPr="00253766" w14:paraId="2BACFBD9" w14:textId="77777777" w:rsidTr="00034CDE">
        <w:trPr>
          <w:trHeight w:val="372"/>
          <w:jc w:val="center"/>
        </w:trPr>
        <w:tc>
          <w:tcPr>
            <w:tcW w:w="35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80DFB9" w14:textId="77777777" w:rsidR="00253766" w:rsidRPr="00253766" w:rsidRDefault="00253766" w:rsidP="00253766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Times New Roman"/>
                <w:lang w:val="en-US"/>
              </w:rPr>
              <w:t>ISAR</w:t>
            </w:r>
          </w:p>
        </w:tc>
        <w:tc>
          <w:tcPr>
            <w:tcW w:w="148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3839C" w14:textId="77777777" w:rsidR="00253766" w:rsidRPr="00253766" w:rsidRDefault="00253766" w:rsidP="0025376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53766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0.60 (0.53-0.67)</w:t>
            </w:r>
          </w:p>
        </w:tc>
      </w:tr>
    </w:tbl>
    <w:p w14:paraId="26467732" w14:textId="77777777" w:rsidR="00253766" w:rsidRPr="00253766" w:rsidRDefault="00253766" w:rsidP="00253766">
      <w:pPr>
        <w:spacing w:before="120" w:after="120"/>
        <w:ind w:left="1843"/>
        <w:rPr>
          <w:rFonts w:ascii="Calibri" w:eastAsia="Calibri" w:hAnsi="Calibri" w:cs="Times New Roman"/>
          <w:sz w:val="20"/>
          <w:szCs w:val="20"/>
          <w:lang w:val="en-US"/>
        </w:rPr>
      </w:pPr>
      <w:r w:rsidRPr="00253766">
        <w:rPr>
          <w:rFonts w:ascii="Calibri" w:eastAsia="Times New Roman" w:hAnsi="Calibri" w:cs="Calibri"/>
          <w:bCs/>
          <w:color w:val="000000"/>
          <w:sz w:val="20"/>
          <w:szCs w:val="20"/>
          <w:lang w:val="en-US" w:eastAsia="es-ES"/>
        </w:rPr>
        <w:t>AUC: Area under the curve ROC (95%CI)</w:t>
      </w:r>
    </w:p>
    <w:p w14:paraId="3E760A57" w14:textId="77777777" w:rsidR="00253766" w:rsidRDefault="00253766" w:rsidP="009619C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D29BFE9" w14:textId="2F1404CC" w:rsidR="00253766" w:rsidRDefault="00253766">
      <w:pPr>
        <w:rPr>
          <w:rFonts w:ascii="Arial" w:hAnsi="Arial" w:cs="Arial"/>
          <w:b/>
          <w:sz w:val="24"/>
          <w:szCs w:val="24"/>
          <w:lang w:val="en-US"/>
        </w:rPr>
      </w:pPr>
    </w:p>
    <w:sectPr w:rsidR="002537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Stone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74E08"/>
    <w:multiLevelType w:val="multilevel"/>
    <w:tmpl w:val="88C8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60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63"/>
    <w:rsid w:val="00052791"/>
    <w:rsid w:val="001D6F8F"/>
    <w:rsid w:val="00253766"/>
    <w:rsid w:val="00383263"/>
    <w:rsid w:val="004B4A6A"/>
    <w:rsid w:val="008509F1"/>
    <w:rsid w:val="009619CE"/>
    <w:rsid w:val="00B67155"/>
    <w:rsid w:val="00BD3F15"/>
    <w:rsid w:val="00CC65B8"/>
    <w:rsid w:val="00E0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EE26F"/>
  <w15:chartTrackingRefBased/>
  <w15:docId w15:val="{A347DFA4-2AF2-4EE2-A81F-1A36B001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Heading2">
    <w:name w:val="heading 2"/>
    <w:basedOn w:val="Normal"/>
    <w:link w:val="Heading2Char"/>
    <w:uiPriority w:val="9"/>
    <w:qFormat/>
    <w:rsid w:val="002537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2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3F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3F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F15"/>
    <w:rPr>
      <w:sz w:val="20"/>
      <w:szCs w:val="20"/>
      <w:lang w:val="ca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F15"/>
    <w:rPr>
      <w:b/>
      <w:bCs/>
      <w:sz w:val="20"/>
      <w:szCs w:val="20"/>
      <w:lang w:val="ca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F15"/>
    <w:rPr>
      <w:rFonts w:ascii="Segoe UI" w:hAnsi="Segoe UI" w:cs="Segoe UI"/>
      <w:sz w:val="18"/>
      <w:szCs w:val="18"/>
      <w:lang w:val="ca-ES"/>
    </w:rPr>
  </w:style>
  <w:style w:type="character" w:customStyle="1" w:styleId="Heading1Char">
    <w:name w:val="Heading 1 Char"/>
    <w:basedOn w:val="DefaultParagraphFont"/>
    <w:link w:val="Heading1"/>
    <w:uiPriority w:val="9"/>
    <w:rsid w:val="00253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376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unhideWhenUsed/>
    <w:rsid w:val="0025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yperlink">
    <w:name w:val="Hyperlink"/>
    <w:basedOn w:val="DefaultParagraphFont"/>
    <w:uiPriority w:val="99"/>
    <w:unhideWhenUsed/>
    <w:rsid w:val="00253766"/>
    <w:rPr>
      <w:strike w:val="0"/>
      <w:dstrike w:val="0"/>
      <w:color w:val="0366D6"/>
      <w:u w:val="none"/>
      <w:effect w:val="none"/>
      <w:shd w:val="clear" w:color="auto" w:fill="auto"/>
    </w:rPr>
  </w:style>
  <w:style w:type="character" w:customStyle="1" w:styleId="Mencisenseresoldre1">
    <w:name w:val="Menció sense resoldre1"/>
    <w:basedOn w:val="DefaultParagraphFont"/>
    <w:uiPriority w:val="99"/>
    <w:semiHidden/>
    <w:unhideWhenUsed/>
    <w:rsid w:val="00253766"/>
    <w:rPr>
      <w:color w:val="605E5C"/>
      <w:shd w:val="clear" w:color="auto" w:fill="E1DFDD"/>
    </w:rPr>
  </w:style>
  <w:style w:type="character" w:customStyle="1" w:styleId="A3">
    <w:name w:val="A3"/>
    <w:uiPriority w:val="99"/>
    <w:rsid w:val="00253766"/>
    <w:rPr>
      <w:rFonts w:cs="ITC Stone Sans"/>
      <w:color w:val="000000"/>
      <w:sz w:val="18"/>
      <w:szCs w:val="18"/>
    </w:rPr>
  </w:style>
  <w:style w:type="character" w:customStyle="1" w:styleId="author">
    <w:name w:val="author"/>
    <w:basedOn w:val="DefaultParagraphFont"/>
    <w:rsid w:val="00253766"/>
  </w:style>
  <w:style w:type="character" w:customStyle="1" w:styleId="articletitle">
    <w:name w:val="articletitle"/>
    <w:basedOn w:val="DefaultParagraphFont"/>
    <w:rsid w:val="00253766"/>
  </w:style>
  <w:style w:type="character" w:customStyle="1" w:styleId="pubyear">
    <w:name w:val="pubyear"/>
    <w:basedOn w:val="DefaultParagraphFont"/>
    <w:rsid w:val="00253766"/>
  </w:style>
  <w:style w:type="character" w:customStyle="1" w:styleId="vol">
    <w:name w:val="vol"/>
    <w:basedOn w:val="DefaultParagraphFont"/>
    <w:rsid w:val="00253766"/>
  </w:style>
  <w:style w:type="character" w:customStyle="1" w:styleId="citedissue">
    <w:name w:val="citedissue"/>
    <w:basedOn w:val="DefaultParagraphFont"/>
    <w:rsid w:val="00253766"/>
  </w:style>
  <w:style w:type="character" w:customStyle="1" w:styleId="pagefirst">
    <w:name w:val="pagefirst"/>
    <w:basedOn w:val="DefaultParagraphFont"/>
    <w:rsid w:val="00253766"/>
  </w:style>
  <w:style w:type="character" w:customStyle="1" w:styleId="pagelast">
    <w:name w:val="pagelast"/>
    <w:basedOn w:val="DefaultParagraphFont"/>
    <w:rsid w:val="00253766"/>
  </w:style>
  <w:style w:type="character" w:customStyle="1" w:styleId="groupname">
    <w:name w:val="groupname"/>
    <w:basedOn w:val="DefaultParagraphFont"/>
    <w:rsid w:val="00253766"/>
  </w:style>
  <w:style w:type="character" w:customStyle="1" w:styleId="Mencisenseresoldre2">
    <w:name w:val="Menció sense resoldre2"/>
    <w:basedOn w:val="DefaultParagraphFont"/>
    <w:uiPriority w:val="99"/>
    <w:semiHidden/>
    <w:unhideWhenUsed/>
    <w:rsid w:val="00253766"/>
    <w:rPr>
      <w:color w:val="605E5C"/>
      <w:shd w:val="clear" w:color="auto" w:fill="E1DFDD"/>
    </w:rPr>
  </w:style>
  <w:style w:type="character" w:customStyle="1" w:styleId="Ttulo1">
    <w:name w:val="Título1"/>
    <w:basedOn w:val="DefaultParagraphFont"/>
    <w:rsid w:val="00253766"/>
  </w:style>
  <w:style w:type="character" w:customStyle="1" w:styleId="Subttulo1">
    <w:name w:val="Subtítulo1"/>
    <w:basedOn w:val="DefaultParagraphFont"/>
    <w:rsid w:val="00253766"/>
  </w:style>
  <w:style w:type="character" w:styleId="Strong">
    <w:name w:val="Strong"/>
    <w:basedOn w:val="DefaultParagraphFont"/>
    <w:uiPriority w:val="22"/>
    <w:qFormat/>
    <w:rsid w:val="00253766"/>
    <w:rPr>
      <w:b/>
      <w:bCs/>
    </w:rPr>
  </w:style>
  <w:style w:type="paragraph" w:styleId="Revision">
    <w:name w:val="Revision"/>
    <w:hidden/>
    <w:uiPriority w:val="99"/>
    <w:semiHidden/>
    <w:rsid w:val="00253766"/>
    <w:pPr>
      <w:spacing w:after="0" w:line="240" w:lineRule="auto"/>
    </w:pPr>
    <w:rPr>
      <w:lang w:val="en-GB"/>
    </w:rPr>
  </w:style>
  <w:style w:type="character" w:styleId="Emphasis">
    <w:name w:val="Emphasis"/>
    <w:basedOn w:val="DefaultParagraphFont"/>
    <w:uiPriority w:val="20"/>
    <w:qFormat/>
    <w:rsid w:val="00253766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766"/>
    <w:pPr>
      <w:numPr>
        <w:ilvl w:val="1"/>
      </w:numPr>
    </w:pPr>
    <w:rPr>
      <w:rFonts w:eastAsiaTheme="minorEastAsia"/>
      <w:color w:val="5A5A5A" w:themeColor="text1" w:themeTint="A5"/>
      <w:spacing w:val="15"/>
      <w:lang w:val="es-ES"/>
    </w:rPr>
  </w:style>
  <w:style w:type="character" w:customStyle="1" w:styleId="SubtitleChar">
    <w:name w:val="Subtitle Char"/>
    <w:basedOn w:val="DefaultParagraphFont"/>
    <w:link w:val="Subtitle"/>
    <w:uiPriority w:val="11"/>
    <w:rsid w:val="00253766"/>
    <w:rPr>
      <w:rFonts w:eastAsiaTheme="minorEastAsia"/>
      <w:color w:val="5A5A5A" w:themeColor="text1" w:themeTint="A5"/>
      <w:spacing w:val="15"/>
    </w:rPr>
  </w:style>
  <w:style w:type="character" w:customStyle="1" w:styleId="wixui-rich-texttext">
    <w:name w:val="wixui-rich-text__text"/>
    <w:basedOn w:val="DefaultParagraphFont"/>
    <w:rsid w:val="00253766"/>
  </w:style>
  <w:style w:type="character" w:styleId="UnresolvedMention">
    <w:name w:val="Unresolved Mention"/>
    <w:basedOn w:val="DefaultParagraphFont"/>
    <w:uiPriority w:val="99"/>
    <w:semiHidden/>
    <w:unhideWhenUsed/>
    <w:rsid w:val="00253766"/>
    <w:rPr>
      <w:color w:val="605E5C"/>
      <w:shd w:val="clear" w:color="auto" w:fill="E1DFDD"/>
    </w:rPr>
  </w:style>
  <w:style w:type="character" w:customStyle="1" w:styleId="citation-doi">
    <w:name w:val="citation-doi"/>
    <w:basedOn w:val="DefaultParagraphFont"/>
    <w:rsid w:val="00253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0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Althaia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 Bartes, Anna</dc:creator>
  <cp:keywords/>
  <dc:description/>
  <cp:lastModifiedBy>MDPI</cp:lastModifiedBy>
  <cp:revision>3</cp:revision>
  <dcterms:created xsi:type="dcterms:W3CDTF">2023-09-04T02:10:00Z</dcterms:created>
  <dcterms:modified xsi:type="dcterms:W3CDTF">2023-09-04T02:10:00Z</dcterms:modified>
</cp:coreProperties>
</file>