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F1E8D" w14:textId="1B437516" w:rsidR="005F5AB9" w:rsidRPr="006E315C" w:rsidRDefault="00B10534" w:rsidP="005F5AB9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315C">
        <w:rPr>
          <w:rFonts w:ascii="Times New Roman" w:hAnsi="Times New Roman" w:cs="Times New Roman"/>
          <w:sz w:val="20"/>
          <w:szCs w:val="20"/>
        </w:rPr>
        <w:t xml:space="preserve">Deletion of </w:t>
      </w:r>
      <w:proofErr w:type="spellStart"/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influenced osmotic stress tolerance, nitrogen and carbon metabolism, and sexual development of 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 xml:space="preserve">Aspergillus </w:t>
      </w:r>
      <w:proofErr w:type="spellStart"/>
      <w:r w:rsidRPr="006E315C">
        <w:rPr>
          <w:rFonts w:ascii="Times New Roman" w:hAnsi="Times New Roman" w:cs="Times New Roman"/>
          <w:i/>
          <w:iCs/>
          <w:sz w:val="20"/>
          <w:szCs w:val="20"/>
        </w:rPr>
        <w:t>montevidensis</w:t>
      </w:r>
      <w:proofErr w:type="spellEnd"/>
      <w:r w:rsidR="005F5AB9" w:rsidRPr="006E315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6BE6BED" w14:textId="2C3BAC5D" w:rsidR="0096005C" w:rsidRPr="006E315C" w:rsidRDefault="0096005C" w:rsidP="0096005C">
      <w:pPr>
        <w:spacing w:after="0" w:line="480" w:lineRule="auto"/>
        <w:jc w:val="both"/>
        <w:rPr>
          <w:rFonts w:ascii="Times New Roman" w:eastAsia="宋体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</w:rPr>
        <w:t>Xiaowei Ding, Wanting Liu, Kaihui Liu, Xiang Gao, Yue Liu</w:t>
      </w:r>
    </w:p>
    <w:p w14:paraId="66B569AD" w14:textId="77777777" w:rsidR="005F5AB9" w:rsidRPr="006E315C" w:rsidRDefault="005F5AB9" w:rsidP="005F5AB9">
      <w:pPr>
        <w:spacing w:after="0" w:line="480" w:lineRule="auto"/>
        <w:jc w:val="both"/>
        <w:rPr>
          <w:rFonts w:ascii="Times New Roman" w:hAnsi="Times New Roman" w:cs="Times New Roman"/>
          <w:vanish/>
          <w:sz w:val="20"/>
          <w:szCs w:val="20"/>
          <w:specVanish/>
        </w:rPr>
      </w:pPr>
      <w:r w:rsidRPr="006E315C">
        <w:rPr>
          <w:rFonts w:ascii="Times New Roman" w:hAnsi="Times New Roman" w:cs="Times New Roman"/>
          <w:sz w:val="20"/>
          <w:szCs w:val="20"/>
        </w:rPr>
        <w:t>School of Food and Biological Engineering, Shaanxi University of Science and Technology, Xi'an 710021, China.</w:t>
      </w:r>
    </w:p>
    <w:p w14:paraId="7A994D7D" w14:textId="1CCCA738" w:rsidR="00474FA5" w:rsidRPr="006E315C" w:rsidRDefault="00474FA5" w:rsidP="00B920B1">
      <w:pPr>
        <w:rPr>
          <w:rFonts w:ascii="Times New Roman" w:hAnsi="Times New Roman" w:cs="Times New Roman"/>
          <w:sz w:val="20"/>
          <w:szCs w:val="20"/>
        </w:rPr>
      </w:pPr>
      <w:r w:rsidRPr="006E315C">
        <w:rPr>
          <w:rFonts w:ascii="Times New Roman" w:hAnsi="Times New Roman" w:cs="Times New Roman"/>
          <w:sz w:val="20"/>
          <w:szCs w:val="20"/>
        </w:rPr>
        <w:t xml:space="preserve"> </w:t>
      </w:r>
      <w:r w:rsidRPr="006E315C">
        <w:rPr>
          <w:rFonts w:ascii="Times New Roman" w:hAnsi="Times New Roman" w:cs="Times New Roman"/>
          <w:sz w:val="20"/>
          <w:szCs w:val="20"/>
        </w:rPr>
        <w:br w:type="page"/>
      </w:r>
    </w:p>
    <w:p w14:paraId="71BFF635" w14:textId="77AF0DD0" w:rsidR="00B920B1" w:rsidRDefault="00FB6FD8" w:rsidP="00B03B2F">
      <w:pPr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lastRenderedPageBreak/>
        <w:t>Fig. S1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 Knock-out of the gene </w:t>
      </w:r>
      <w:proofErr w:type="spellStart"/>
      <w:r w:rsidRPr="006E315C">
        <w:rPr>
          <w:rFonts w:ascii="Times New Roman" w:hAnsi="Times New Roman" w:cs="Times New Roman"/>
          <w:i/>
          <w:iCs/>
          <w:color w:val="000000"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 in </w:t>
      </w:r>
      <w:r w:rsidR="007D2BC3" w:rsidRPr="006E315C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7D2BC3" w:rsidRPr="006E315C">
        <w:rPr>
          <w:rFonts w:ascii="Times New Roman" w:hAnsi="Times New Roman" w:cs="Times New Roman"/>
          <w:sz w:val="20"/>
          <w:szCs w:val="20"/>
        </w:rPr>
        <w:t>.</w:t>
      </w:r>
      <w:r w:rsidR="007D2BC3" w:rsidRPr="006E315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7D2BC3" w:rsidRPr="006E315C">
        <w:rPr>
          <w:rFonts w:ascii="Times New Roman" w:hAnsi="Times New Roman" w:cs="Times New Roman"/>
          <w:i/>
          <w:iCs/>
          <w:sz w:val="20"/>
          <w:szCs w:val="20"/>
        </w:rPr>
        <w:t>montevidensis</w:t>
      </w:r>
      <w:proofErr w:type="spellEnd"/>
      <w:r w:rsidR="00B077C5">
        <w:rPr>
          <w:rFonts w:ascii="Times New Roman" w:hAnsi="Times New Roman" w:cs="Times New Roman"/>
          <w:sz w:val="20"/>
          <w:szCs w:val="20"/>
        </w:rPr>
        <w:t xml:space="preserve"> (WT)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F636F7" w:rsidRPr="006E315C">
        <w:rPr>
          <w:rFonts w:ascii="Times New Roman" w:hAnsi="Times New Roman" w:cs="Times New Roman"/>
          <w:color w:val="000000"/>
          <w:sz w:val="20"/>
          <w:szCs w:val="20"/>
        </w:rPr>
        <w:t>(a)</w:t>
      </w:r>
      <w:r w:rsidR="007D2BC3"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The gene replacement strategy for the construction of the </w:t>
      </w:r>
      <w:proofErr w:type="spellStart"/>
      <w:r w:rsidRPr="006E315C">
        <w:rPr>
          <w:rFonts w:ascii="Times New Roman" w:hAnsi="Times New Roman" w:cs="Times New Roman"/>
          <w:color w:val="000000"/>
          <w:sz w:val="20"/>
          <w:szCs w:val="20"/>
        </w:rPr>
        <w:t>Δ</w:t>
      </w:r>
      <w:bookmarkStart w:id="0" w:name="_Hlk136419518"/>
      <w:r w:rsidRPr="006E315C">
        <w:rPr>
          <w:rFonts w:ascii="Times New Roman" w:hAnsi="Times New Roman" w:cs="Times New Roman"/>
          <w:i/>
          <w:iCs/>
          <w:color w:val="000000"/>
          <w:sz w:val="20"/>
          <w:szCs w:val="20"/>
        </w:rPr>
        <w:t>leuRS</w:t>
      </w:r>
      <w:bookmarkEnd w:id="0"/>
      <w:proofErr w:type="spellEnd"/>
      <w:r w:rsidRPr="006E315C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>strain. (</w:t>
      </w:r>
      <w:r w:rsidR="00F636F7" w:rsidRPr="006E315C">
        <w:rPr>
          <w:rFonts w:ascii="Times New Roman" w:hAnsi="Times New Roman" w:cs="Times New Roman"/>
          <w:color w:val="000000"/>
          <w:sz w:val="20"/>
          <w:szCs w:val="20"/>
        </w:rPr>
        <w:t>b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) Sequencing verification of </w:t>
      </w:r>
      <w:proofErr w:type="spellStart"/>
      <w:r w:rsidRPr="006E315C">
        <w:rPr>
          <w:rFonts w:ascii="Times New Roman" w:hAnsi="Times New Roman" w:cs="Times New Roman"/>
          <w:color w:val="000000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color w:val="000000"/>
          <w:sz w:val="20"/>
          <w:szCs w:val="20"/>
        </w:rPr>
        <w:t>leuRS</w:t>
      </w:r>
      <w:proofErr w:type="spellEnd"/>
      <w:r w:rsidR="007D2BC3" w:rsidRPr="006E315C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7D2BC3"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mutant of </w:t>
      </w:r>
      <w:r w:rsidR="007D2BC3" w:rsidRPr="006E315C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7D2BC3" w:rsidRPr="006E315C">
        <w:rPr>
          <w:rFonts w:ascii="Times New Roman" w:hAnsi="Times New Roman" w:cs="Times New Roman"/>
          <w:sz w:val="20"/>
          <w:szCs w:val="20"/>
        </w:rPr>
        <w:t>.</w:t>
      </w:r>
      <w:r w:rsidR="007D2BC3" w:rsidRPr="006E315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7D2BC3" w:rsidRPr="006E315C">
        <w:rPr>
          <w:rFonts w:ascii="Times New Roman" w:hAnsi="Times New Roman" w:cs="Times New Roman"/>
          <w:i/>
          <w:iCs/>
          <w:sz w:val="20"/>
          <w:szCs w:val="20"/>
        </w:rPr>
        <w:t>montevidensis</w:t>
      </w:r>
      <w:proofErr w:type="spellEnd"/>
      <w:r w:rsidRPr="006E315C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. </w:t>
      </w:r>
    </w:p>
    <w:p w14:paraId="7B7CDC9E" w14:textId="464C4E87" w:rsidR="00B077C5" w:rsidRDefault="00B03B2F" w:rsidP="00B03B2F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3A65615" wp14:editId="3B61C408">
            <wp:extent cx="4902200" cy="4311650"/>
            <wp:effectExtent l="0" t="0" r="0" b="0"/>
            <wp:docPr id="330328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7C5">
        <w:rPr>
          <w:rFonts w:ascii="Times New Roman" w:hAnsi="Times New Roman" w:cs="Times New Roman"/>
          <w:color w:val="000000"/>
          <w:sz w:val="20"/>
          <w:szCs w:val="20"/>
        </w:rPr>
        <w:br/>
      </w:r>
    </w:p>
    <w:p w14:paraId="786D6A21" w14:textId="77777777" w:rsidR="00B077C5" w:rsidRDefault="00B077C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page"/>
      </w:r>
    </w:p>
    <w:p w14:paraId="1CA66B53" w14:textId="5BD97267" w:rsidR="00896093" w:rsidRPr="006E315C" w:rsidRDefault="00896093" w:rsidP="008960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lastRenderedPageBreak/>
        <w:t xml:space="preserve">Fig. S2 </w:t>
      </w:r>
      <w:r w:rsidRPr="006E315C">
        <w:rPr>
          <w:rFonts w:ascii="Times New Roman" w:hAnsi="Times New Roman" w:cs="Times New Roman"/>
          <w:sz w:val="20"/>
          <w:szCs w:val="20"/>
        </w:rPr>
        <w:t>Growth rate</w:t>
      </w:r>
      <w:r w:rsidR="00557DC3">
        <w:rPr>
          <w:rFonts w:ascii="Times New Roman" w:hAnsi="Times New Roman" w:cs="Times New Roman"/>
          <w:sz w:val="20"/>
          <w:szCs w:val="20"/>
        </w:rPr>
        <w:t>s</w:t>
      </w:r>
      <w:r w:rsidRPr="006E315C">
        <w:rPr>
          <w:rFonts w:ascii="Times New Roman" w:hAnsi="Times New Roman" w:cs="Times New Roman"/>
          <w:sz w:val="20"/>
          <w:szCs w:val="20"/>
        </w:rPr>
        <w:t xml:space="preserve"> of mycelia of </w:t>
      </w:r>
      <w:bookmarkStart w:id="1" w:name="_Hlk140683907"/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and WT strains.</w:t>
      </w:r>
      <w:bookmarkEnd w:id="1"/>
    </w:p>
    <w:p w14:paraId="4011D8D6" w14:textId="0EE477DE" w:rsidR="00286EA5" w:rsidRDefault="00702311" w:rsidP="008960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 wp14:anchorId="3A3FB5E2" wp14:editId="3F85CB40">
            <wp:extent cx="2273300" cy="2012950"/>
            <wp:effectExtent l="0" t="0" r="0" b="6350"/>
            <wp:docPr id="19354891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43AA" w14:textId="1638BFDB" w:rsidR="00702311" w:rsidRDefault="00286EA5">
      <w:pPr>
        <w:spacing w:after="0" w:line="240" w:lineRule="auto"/>
        <w:rPr>
          <w:rFonts w:ascii="Times New Roman" w:hAnsi="Times New Roman" w:cs="Times New Roman" w:hint="eastAsia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br w:type="page"/>
      </w:r>
    </w:p>
    <w:p w14:paraId="753BCA44" w14:textId="2D9A3252" w:rsidR="00286EA5" w:rsidRPr="00B077C5" w:rsidRDefault="00286EA5" w:rsidP="00286EA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lastRenderedPageBreak/>
        <w:t>Fig. S</w:t>
      </w:r>
      <w:r>
        <w:rPr>
          <w:rFonts w:ascii="Times New Roman" w:hAnsi="Times New Roman" w:cs="Times New Roman"/>
          <w:sz w:val="20"/>
          <w:szCs w:val="20"/>
          <w:lang w:eastAsia="zh-CN"/>
        </w:rPr>
        <w:t>3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Morphological characteristics </w:t>
      </w:r>
      <w:r w:rsidRPr="006E315C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and WT strains</w:t>
      </w:r>
      <w:r>
        <w:rPr>
          <w:rFonts w:ascii="Times New Roman" w:hAnsi="Times New Roman" w:cs="Times New Roman"/>
          <w:sz w:val="20"/>
          <w:szCs w:val="20"/>
        </w:rPr>
        <w:t xml:space="preserve"> grown on the YPD media without salt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Colonial traits of </w:t>
      </w:r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>(a)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E315C">
        <w:rPr>
          <w:rFonts w:ascii="Times New Roman" w:hAnsi="Times New Roman" w:cs="Times New Roman"/>
          <w:sz w:val="20"/>
          <w:szCs w:val="20"/>
        </w:rPr>
        <w:t>and WT strains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(b)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B077C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077C5">
        <w:rPr>
          <w:rFonts w:ascii="Times New Roman" w:hAnsi="Times New Roman" w:cs="Times New Roman"/>
          <w:sz w:val="20"/>
          <w:szCs w:val="20"/>
          <w:lang w:eastAsia="zh-CN"/>
        </w:rPr>
        <w:t xml:space="preserve">Microscopic characters of </w:t>
      </w:r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hAnsi="Times New Roman" w:cs="Times New Roman"/>
          <w:color w:val="000000"/>
          <w:sz w:val="20"/>
          <w:szCs w:val="20"/>
        </w:rPr>
        <w:t>c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E315C">
        <w:rPr>
          <w:rFonts w:ascii="Times New Roman" w:hAnsi="Times New Roman" w:cs="Times New Roman"/>
          <w:sz w:val="20"/>
          <w:szCs w:val="20"/>
        </w:rPr>
        <w:t>and WT strains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(d).</w:t>
      </w:r>
    </w:p>
    <w:p w14:paraId="11CB8A11" w14:textId="6498D32E" w:rsidR="00001B2C" w:rsidRDefault="00286EA5" w:rsidP="00286EA5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87C6F4A" wp14:editId="68C63DCD">
            <wp:extent cx="5181600" cy="5314950"/>
            <wp:effectExtent l="0" t="0" r="0" b="0"/>
            <wp:docPr id="1940083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A6E64" w14:textId="77777777" w:rsidR="00001B2C" w:rsidRDefault="00001B2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page"/>
      </w:r>
    </w:p>
    <w:p w14:paraId="619F2039" w14:textId="014A8B47" w:rsidR="00001B2C" w:rsidRPr="006E315C" w:rsidRDefault="00001B2C" w:rsidP="00001B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lastRenderedPageBreak/>
        <w:t>Fig. S</w:t>
      </w:r>
      <w:r>
        <w:rPr>
          <w:rFonts w:ascii="Times New Roman" w:hAnsi="Times New Roman" w:cs="Times New Roman"/>
          <w:sz w:val="20"/>
          <w:szCs w:val="20"/>
          <w:lang w:eastAsia="zh-CN"/>
        </w:rPr>
        <w:t>4</w:t>
      </w:r>
      <w:r w:rsidRPr="006E315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6E315C">
        <w:rPr>
          <w:rFonts w:ascii="Times New Roman" w:hAnsi="Times New Roman" w:cs="Times New Roman"/>
          <w:sz w:val="20"/>
          <w:szCs w:val="20"/>
        </w:rPr>
        <w:t xml:space="preserve">ntioxidative enzymatic activities of </w:t>
      </w:r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and WT strains.</w:t>
      </w:r>
    </w:p>
    <w:p w14:paraId="41DD5F2B" w14:textId="30A403CC" w:rsidR="00286EA5" w:rsidRPr="00B03B2F" w:rsidRDefault="00001B2C" w:rsidP="00001B2C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 wp14:anchorId="1F3281D4" wp14:editId="6FAB57E3">
            <wp:extent cx="3155950" cy="2000250"/>
            <wp:effectExtent l="0" t="0" r="6350" b="0"/>
            <wp:docPr id="19070120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43A1" w14:textId="07B86E60" w:rsidR="00B920B1" w:rsidRPr="006E315C" w:rsidRDefault="00B920B1" w:rsidP="008960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br w:type="page"/>
      </w:r>
    </w:p>
    <w:p w14:paraId="58F5B41B" w14:textId="0C6560B8" w:rsidR="00F636F7" w:rsidRPr="006E315C" w:rsidRDefault="0005293E" w:rsidP="00F4209F">
      <w:pPr>
        <w:spacing w:after="0" w:line="240" w:lineRule="auto"/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color w:val="000000"/>
          <w:sz w:val="20"/>
          <w:szCs w:val="20"/>
        </w:rPr>
        <w:lastRenderedPageBreak/>
        <w:t>Fig. S</w:t>
      </w:r>
      <w:r w:rsidR="00001B2C">
        <w:rPr>
          <w:rFonts w:ascii="Times New Roman" w:hAnsi="Times New Roman" w:cs="Times New Roman"/>
          <w:color w:val="000000"/>
          <w:sz w:val="20"/>
          <w:szCs w:val="20"/>
        </w:rPr>
        <w:t>5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131E0" w:rsidRPr="006E315C">
        <w:rPr>
          <w:rFonts w:ascii="Times New Roman" w:hAnsi="Times New Roman" w:cs="Times New Roman"/>
          <w:sz w:val="20"/>
          <w:szCs w:val="20"/>
        </w:rPr>
        <w:t>GO terms of DEGs</w:t>
      </w:r>
      <w:r w:rsidRPr="006E315C">
        <w:rPr>
          <w:rFonts w:ascii="Times New Roman" w:hAnsi="Times New Roman" w:cs="Times New Roman"/>
          <w:sz w:val="20"/>
          <w:szCs w:val="20"/>
        </w:rPr>
        <w:t xml:space="preserve"> </w:t>
      </w:r>
      <w:r w:rsidR="008131E0" w:rsidRPr="006E315C">
        <w:rPr>
          <w:rFonts w:ascii="Times New Roman" w:hAnsi="Times New Roman" w:cs="Times New Roman"/>
          <w:sz w:val="20"/>
          <w:szCs w:val="20"/>
        </w:rPr>
        <w:t>of</w:t>
      </w:r>
      <w:r w:rsidRPr="006E315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4209F" w:rsidRPr="006E315C">
        <w:rPr>
          <w:rFonts w:ascii="Times New Roman" w:hAnsi="Times New Roman" w:cs="Times New Roman"/>
          <w:sz w:val="20"/>
          <w:szCs w:val="20"/>
        </w:rPr>
        <w:t>Δ</w:t>
      </w:r>
      <w:r w:rsidR="00F4209F"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="00F4209F" w:rsidRPr="006E315C">
        <w:rPr>
          <w:rFonts w:ascii="Times New Roman" w:hAnsi="Times New Roman" w:cs="Times New Roman"/>
          <w:sz w:val="20"/>
          <w:szCs w:val="20"/>
        </w:rPr>
        <w:t xml:space="preserve"> mutants and WT strains treated with 1.5 M NaCl for 0h, 1h, and 14 days, respectively</w:t>
      </w:r>
      <w:r w:rsidR="00F4209F" w:rsidRPr="006E315C"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  <w:t>.</w:t>
      </w:r>
    </w:p>
    <w:p w14:paraId="296672B5" w14:textId="77777777" w:rsidR="00A031F1" w:rsidRPr="006E315C" w:rsidRDefault="00F636F7" w:rsidP="00F4209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 wp14:anchorId="42215455" wp14:editId="6B7E75F3">
            <wp:extent cx="5118100" cy="7372350"/>
            <wp:effectExtent l="0" t="0" r="6350" b="0"/>
            <wp:docPr id="799715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2807" w14:textId="77777777" w:rsidR="00A031F1" w:rsidRPr="006E315C" w:rsidRDefault="00A031F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br w:type="page"/>
      </w:r>
    </w:p>
    <w:p w14:paraId="0048B01A" w14:textId="04AF3F19" w:rsidR="00A031F1" w:rsidRPr="006E315C" w:rsidRDefault="00A031F1" w:rsidP="00A031F1">
      <w:pPr>
        <w:spacing w:after="0" w:line="240" w:lineRule="auto"/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color w:val="000000"/>
          <w:sz w:val="20"/>
          <w:szCs w:val="20"/>
        </w:rPr>
        <w:lastRenderedPageBreak/>
        <w:t>Fig. S</w:t>
      </w:r>
      <w:r w:rsidR="00001B2C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Pr="006E315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E315C">
        <w:rPr>
          <w:rFonts w:ascii="Times New Roman" w:hAnsi="Times New Roman" w:cs="Times New Roman"/>
          <w:sz w:val="20"/>
          <w:szCs w:val="20"/>
        </w:rPr>
        <w:t xml:space="preserve">PCA of differential metabolites between </w:t>
      </w:r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and WT strains treated with 1.5 M NaCl for 0h, 1h, and 14 days, respectively</w:t>
      </w:r>
      <w:r w:rsidRPr="006E315C"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  <w:t>.</w:t>
      </w:r>
    </w:p>
    <w:p w14:paraId="0631D3A3" w14:textId="2DC3E2C4" w:rsidR="00842E5F" w:rsidRPr="006E315C" w:rsidRDefault="0061406E" w:rsidP="00151A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 wp14:anchorId="4ADD33AA" wp14:editId="3B88D9C6">
            <wp:extent cx="4133850" cy="3725446"/>
            <wp:effectExtent l="0" t="0" r="0" b="8890"/>
            <wp:docPr id="20539175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0" cy="37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3FDC" w14:textId="77777777" w:rsidR="00842E5F" w:rsidRPr="006E315C" w:rsidRDefault="00842E5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br w:type="page"/>
      </w:r>
    </w:p>
    <w:p w14:paraId="6A17CA97" w14:textId="52E78690" w:rsidR="00A031F1" w:rsidRPr="006E315C" w:rsidRDefault="00842E5F" w:rsidP="00F420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E315C">
        <w:rPr>
          <w:rFonts w:ascii="Times New Roman" w:hAnsi="Times New Roman" w:cs="Times New Roman"/>
          <w:sz w:val="20"/>
          <w:szCs w:val="20"/>
        </w:rPr>
        <w:lastRenderedPageBreak/>
        <w:t>Fig. S</w:t>
      </w:r>
      <w:r w:rsidR="00001B2C">
        <w:rPr>
          <w:rFonts w:ascii="Times New Roman" w:hAnsi="Times New Roman" w:cs="Times New Roman"/>
          <w:sz w:val="20"/>
          <w:szCs w:val="20"/>
        </w:rPr>
        <w:t>7</w:t>
      </w:r>
      <w:r w:rsidRPr="006E315C">
        <w:rPr>
          <w:rFonts w:ascii="Times New Roman" w:hAnsi="Times New Roman" w:cs="Times New Roman"/>
          <w:sz w:val="20"/>
          <w:szCs w:val="20"/>
        </w:rPr>
        <w:t xml:space="preserve"> KEGG enrichment analysis of differential metabolites between </w:t>
      </w:r>
      <w:proofErr w:type="spellStart"/>
      <w:r w:rsidRPr="006E315C">
        <w:rPr>
          <w:rFonts w:ascii="Times New Roman" w:hAnsi="Times New Roman" w:cs="Times New Roman"/>
          <w:sz w:val="20"/>
          <w:szCs w:val="20"/>
        </w:rPr>
        <w:t>Δ</w:t>
      </w:r>
      <w:r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Pr="006E315C">
        <w:rPr>
          <w:rFonts w:ascii="Times New Roman" w:hAnsi="Times New Roman" w:cs="Times New Roman"/>
          <w:sz w:val="20"/>
          <w:szCs w:val="20"/>
        </w:rPr>
        <w:t xml:space="preserve"> mutants and WT strains treated with 1.5 M NaCl for 0h, 1h, and 14 days, respectively</w:t>
      </w:r>
      <w:r w:rsidRPr="006E315C"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  <w:t>.</w:t>
      </w:r>
    </w:p>
    <w:p w14:paraId="050637F7" w14:textId="251F0278" w:rsidR="00842E5F" w:rsidRPr="006E315C" w:rsidRDefault="00842E5F" w:rsidP="00F4209F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 wp14:anchorId="6464A5B7" wp14:editId="30BB8661">
            <wp:extent cx="5156200" cy="2552700"/>
            <wp:effectExtent l="0" t="0" r="6350" b="0"/>
            <wp:docPr id="12085092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EB49" w14:textId="077B89E9" w:rsidR="00B27AB1" w:rsidRPr="006E315C" w:rsidRDefault="006C549C" w:rsidP="00F4209F">
      <w:pPr>
        <w:spacing w:after="0" w:line="240" w:lineRule="auto"/>
        <w:rPr>
          <w:rFonts w:ascii="Times New Roman" w:hAnsi="Times New Roman" w:cs="Times New Roman"/>
          <w:vanish/>
          <w:sz w:val="20"/>
          <w:szCs w:val="20"/>
          <w:lang w:eastAsia="zh-CN"/>
          <w:specVanish/>
        </w:rPr>
      </w:pPr>
      <w:r w:rsidRPr="006E315C">
        <w:rPr>
          <w:rFonts w:ascii="Times New Roman" w:hAnsi="Times New Roman" w:cs="Times New Roman"/>
          <w:sz w:val="20"/>
          <w:szCs w:val="20"/>
          <w:lang w:eastAsia="zh-CN"/>
        </w:rPr>
        <w:br w:type="page"/>
      </w:r>
    </w:p>
    <w:p w14:paraId="70A21351" w14:textId="7174FABB" w:rsidR="00B27AB1" w:rsidRDefault="00B27AB1" w:rsidP="00C565E5">
      <w:pPr>
        <w:spacing w:after="0" w:line="240" w:lineRule="auto"/>
        <w:jc w:val="both"/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</w:pPr>
      <w:bookmarkStart w:id="2" w:name="_Hlk140689858"/>
      <w:bookmarkStart w:id="3" w:name="_Hlk141280065"/>
      <w:r w:rsidRPr="006E315C">
        <w:rPr>
          <w:rFonts w:ascii="Times New Roman" w:hAnsi="Times New Roman" w:cs="Times New Roman"/>
          <w:sz w:val="20"/>
          <w:szCs w:val="20"/>
        </w:rPr>
        <w:t>Table S</w:t>
      </w:r>
      <w:bookmarkEnd w:id="2"/>
      <w:r w:rsidR="00522BC9" w:rsidRPr="006E315C">
        <w:rPr>
          <w:rFonts w:ascii="Times New Roman" w:hAnsi="Times New Roman" w:cs="Times New Roman"/>
          <w:sz w:val="20"/>
          <w:szCs w:val="20"/>
        </w:rPr>
        <w:t>1</w:t>
      </w:r>
      <w:bookmarkEnd w:id="3"/>
      <w:r w:rsidRPr="006E315C">
        <w:rPr>
          <w:rFonts w:ascii="Times New Roman" w:hAnsi="Times New Roman" w:cs="Times New Roman"/>
          <w:sz w:val="20"/>
          <w:szCs w:val="20"/>
        </w:rPr>
        <w:t xml:space="preserve"> Differentially expressed genes of </w:t>
      </w:r>
      <w:r w:rsidR="008131E0" w:rsidRPr="006E315C">
        <w:rPr>
          <w:rFonts w:ascii="Times New Roman" w:hAnsi="Times New Roman" w:cs="Times New Roman"/>
          <w:sz w:val="20"/>
          <w:szCs w:val="20"/>
        </w:rPr>
        <w:t xml:space="preserve">in compared groups of </w:t>
      </w:r>
      <w:proofErr w:type="spellStart"/>
      <w:r w:rsidR="008131E0" w:rsidRPr="006E315C">
        <w:rPr>
          <w:rFonts w:ascii="Times New Roman" w:hAnsi="Times New Roman" w:cs="Times New Roman"/>
          <w:sz w:val="20"/>
          <w:szCs w:val="20"/>
        </w:rPr>
        <w:t>Δ</w:t>
      </w:r>
      <w:r w:rsidR="008131E0"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="008131E0" w:rsidRPr="006E315C">
        <w:rPr>
          <w:rFonts w:ascii="Times New Roman" w:hAnsi="Times New Roman" w:cs="Times New Roman"/>
          <w:sz w:val="20"/>
          <w:szCs w:val="20"/>
        </w:rPr>
        <w:t xml:space="preserve"> mutants and WT strains</w:t>
      </w:r>
      <w:r w:rsidR="00C565E5">
        <w:rPr>
          <w:rFonts w:ascii="Times New Roman" w:hAnsi="Times New Roman" w:cs="Times New Roman"/>
          <w:sz w:val="20"/>
          <w:szCs w:val="20"/>
        </w:rPr>
        <w:t xml:space="preserve"> </w:t>
      </w:r>
      <w:r w:rsidR="008131E0" w:rsidRPr="006E315C">
        <w:rPr>
          <w:rFonts w:ascii="Times New Roman" w:hAnsi="Times New Roman" w:cs="Times New Roman"/>
          <w:sz w:val="20"/>
          <w:szCs w:val="20"/>
        </w:rPr>
        <w:t>treated with 1.5 M NaCl for 0h, 1h, and 14 days, respectively</w:t>
      </w:r>
      <w:r w:rsidRPr="006E315C"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  <w:t>.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352"/>
        <w:gridCol w:w="1418"/>
        <w:gridCol w:w="2693"/>
        <w:gridCol w:w="1276"/>
      </w:tblGrid>
      <w:tr w:rsidR="007E2AAF" w:rsidRPr="007E2AAF" w14:paraId="1037693F" w14:textId="77777777" w:rsidTr="007E2AAF">
        <w:trPr>
          <w:trHeight w:val="309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14:paraId="045F7521" w14:textId="77777777" w:rsidR="007E2AAF" w:rsidRPr="007E2AAF" w:rsidRDefault="007E2AAF" w:rsidP="007E2AAF">
            <w:pPr>
              <w:spacing w:after="0" w:line="240" w:lineRule="auto"/>
              <w:rPr>
                <w:rFonts w:ascii="宋体" w:eastAsia="宋体" w:hAnsi="宋体" w:cs="宋体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shd w:val="clear" w:color="auto" w:fill="auto"/>
            <w:noWrap/>
            <w:vAlign w:val="center"/>
            <w:hideMark/>
          </w:tcPr>
          <w:p w14:paraId="5D1D1514" w14:textId="04C7E3BD" w:rsidR="007E2AAF" w:rsidRPr="007E2AAF" w:rsidRDefault="007E2AAF" w:rsidP="007E2AA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  <w:lang w:eastAsia="zh-CN"/>
              </w:rPr>
              <w:t>K</w:t>
            </w:r>
            <w:r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EGG pathways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3FBE92E8" w14:textId="19D8C7D7" w:rsidR="007E2AAF" w:rsidRPr="007E2AAF" w:rsidRDefault="007E2AAF" w:rsidP="007E2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565E5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Gene ID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0D16A4AD" w14:textId="12652C99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C565E5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Putative functions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B844E2" w14:textId="462882E4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Log</w:t>
            </w: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bscript"/>
                <w:lang w:eastAsia="zh-CN"/>
              </w:rPr>
              <w:t xml:space="preserve">2 </w:t>
            </w: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fold change</w:t>
            </w:r>
          </w:p>
        </w:tc>
      </w:tr>
      <w:tr w:rsidR="007E2AAF" w:rsidRPr="007E2AAF" w14:paraId="1A3A5D39" w14:textId="77777777" w:rsidTr="00151A34">
        <w:trPr>
          <w:trHeight w:val="289"/>
        </w:trPr>
        <w:tc>
          <w:tcPr>
            <w:tcW w:w="1478" w:type="dxa"/>
            <w:vMerge w:val="restart"/>
            <w:shd w:val="clear" w:color="auto" w:fill="auto"/>
            <w:noWrap/>
            <w:hideMark/>
          </w:tcPr>
          <w:p w14:paraId="38CD52E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Transporter</w:t>
            </w:r>
          </w:p>
        </w:tc>
        <w:tc>
          <w:tcPr>
            <w:tcW w:w="1352" w:type="dxa"/>
            <w:vMerge w:val="restart"/>
            <w:shd w:val="clear" w:color="000000" w:fill="FFFFFF"/>
            <w:hideMark/>
          </w:tcPr>
          <w:p w14:paraId="37F1560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 (ΔLeuRS.0h-VS-WT.0h)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407E580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Unigene0005868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A031C2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Brefeldin A efflux transporter Bfr1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745C767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9.2</w:t>
            </w:r>
          </w:p>
        </w:tc>
      </w:tr>
      <w:tr w:rsidR="007E2AAF" w:rsidRPr="007E2AAF" w14:paraId="07FDDF1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C17160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CB48E2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25BDCA2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Unigene0001685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7D001FA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bookmarkStart w:id="4" w:name="RANGE!D3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 G family member 21</w:t>
            </w:r>
            <w:bookmarkEnd w:id="4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08CBA82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5.2</w:t>
            </w:r>
          </w:p>
        </w:tc>
      </w:tr>
      <w:tr w:rsidR="007E2AAF" w:rsidRPr="007E2AAF" w14:paraId="4B058F1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1636A4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DF16DE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4212FD2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Unigene0004891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6D86BC1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ABC a-pheromone efflux pump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AtrD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64EBF43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-1.9</w:t>
            </w:r>
          </w:p>
        </w:tc>
      </w:tr>
      <w:tr w:rsidR="007E2AAF" w:rsidRPr="007E2AAF" w14:paraId="1495933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F504C4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68A826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7ABA728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Unigene0002816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5DC78FB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 subfamily D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4BE112A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-3.6</w:t>
            </w:r>
          </w:p>
        </w:tc>
      </w:tr>
      <w:tr w:rsidR="007E2AAF" w:rsidRPr="007E2AAF" w14:paraId="1381A2D0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93CA8A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71FC19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5851FE3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Unigene0001016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5C93623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transporter, subfamily G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1D2AF18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-4.7</w:t>
            </w:r>
          </w:p>
        </w:tc>
      </w:tr>
      <w:tr w:rsidR="007E2AAF" w:rsidRPr="007E2AAF" w14:paraId="6CDEE96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F4FD15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41DDC6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689D3C7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Unigene0001056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7324EA3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transporter, subfamily G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6A3ACD3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-5.5</w:t>
            </w:r>
          </w:p>
        </w:tc>
      </w:tr>
      <w:tr w:rsidR="007E2AAF" w:rsidRPr="007E2AAF" w14:paraId="7557F3B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EADFAE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37E3C0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0CD13AB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Unigene0001160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51C699C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transporter, subfamily G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4B07626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-6</w:t>
            </w:r>
          </w:p>
        </w:tc>
      </w:tr>
      <w:tr w:rsidR="007E2AAF" w:rsidRPr="007E2AAF" w14:paraId="1339BA0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A2CD66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52AB04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41BA1CE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Unigene0004149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1BF3230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Polysaccharide transport protein (ABC-2 type transporter)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5993B95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-8.1</w:t>
            </w:r>
          </w:p>
        </w:tc>
      </w:tr>
      <w:tr w:rsidR="007E2AAF" w:rsidRPr="007E2AAF" w14:paraId="017448C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8A2C20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6FABA2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5BC4065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Unigene0003060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0A341CD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ABC transporter, subfamily B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0C43006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-9.6</w:t>
            </w:r>
          </w:p>
        </w:tc>
      </w:tr>
      <w:tr w:rsidR="007E2AAF" w:rsidRPr="007E2AAF" w14:paraId="042EB775" w14:textId="77777777" w:rsidTr="00151A34">
        <w:trPr>
          <w:trHeight w:val="289"/>
        </w:trPr>
        <w:tc>
          <w:tcPr>
            <w:tcW w:w="1478" w:type="dxa"/>
            <w:vMerge w:val="restart"/>
            <w:shd w:val="clear" w:color="auto" w:fill="auto"/>
            <w:noWrap/>
            <w:hideMark/>
          </w:tcPr>
          <w:p w14:paraId="651841A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Nitrogen metabolism</w:t>
            </w:r>
          </w:p>
        </w:tc>
        <w:tc>
          <w:tcPr>
            <w:tcW w:w="1352" w:type="dxa"/>
            <w:vMerge w:val="restart"/>
            <w:shd w:val="clear" w:color="000000" w:fill="E7E6E6"/>
            <w:hideMark/>
          </w:tcPr>
          <w:p w14:paraId="6E9B4AD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Nitrogen metabolism (ΔLeuRS.1h-VS-WT.1h)</w:t>
            </w: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569398C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Unigene0003950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7759402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Carbonic anhydrase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35FE9F3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4.1</w:t>
            </w:r>
          </w:p>
        </w:tc>
      </w:tr>
      <w:tr w:rsidR="007E2AAF" w:rsidRPr="007E2AAF" w14:paraId="3F08BDD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F40B90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106295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246DB1F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Unigene0000422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1F525BF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Nitronate monooxygenase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359F659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7DDE8A3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D681AE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DDDE1E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3430DCD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Unigene0001007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5194461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Nitrate reductase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4050FBF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-1.4</w:t>
            </w:r>
          </w:p>
        </w:tc>
      </w:tr>
      <w:tr w:rsidR="007E2AAF" w:rsidRPr="007E2AAF" w14:paraId="0CE3847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D686FB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A937BE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5705296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Unigene0003764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7C114D9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Nitrate reductase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3EDBAF5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-3.7</w:t>
            </w:r>
          </w:p>
        </w:tc>
      </w:tr>
      <w:tr w:rsidR="007E2AAF" w:rsidRPr="007E2AAF" w14:paraId="0F88660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F5E730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56E745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6971B69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Unigene0002426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4A76DDA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Nitrite reductase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4D213F5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-4.4</w:t>
            </w:r>
          </w:p>
        </w:tc>
      </w:tr>
      <w:tr w:rsidR="007E2AAF" w:rsidRPr="007E2AAF" w14:paraId="087F229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EBF819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E7E6E6"/>
            <w:hideMark/>
          </w:tcPr>
          <w:p w14:paraId="13DC917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Alanine, aspartate and glutamate metabolism (ΔLeuRS.1h-VS-WT.1h)</w:t>
            </w: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0FC67BC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Unigene0006877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4C87FF9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Aspartate carbamoyl transferase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18657D2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2.2</w:t>
            </w:r>
          </w:p>
        </w:tc>
      </w:tr>
      <w:tr w:rsidR="007E2AAF" w:rsidRPr="007E2AAF" w14:paraId="75681B0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05E405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AD7026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7583F71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Unigene0005890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62AC219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Glutamine synthetase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0091D36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7.3</w:t>
            </w:r>
          </w:p>
        </w:tc>
      </w:tr>
      <w:tr w:rsidR="007E2AAF" w:rsidRPr="007E2AAF" w14:paraId="0B241D1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5E23BC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31D25E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5042EC9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Unigene0001465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327C7F5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Aspartate aminotransferase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6D2DA51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-2.5</w:t>
            </w:r>
          </w:p>
        </w:tc>
      </w:tr>
      <w:tr w:rsidR="007E2AAF" w:rsidRPr="007E2AAF" w14:paraId="658FB28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37C767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8DA544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4AE1055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Unigene0004583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3596754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Glutamate dehydrogenase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681E181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</w:t>
            </w:r>
          </w:p>
        </w:tc>
      </w:tr>
      <w:tr w:rsidR="007E2AAF" w:rsidRPr="007E2AAF" w14:paraId="19CBB88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4C1B6E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69249B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5522686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Unigene0003221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240C852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Glutamine synthetase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0F5DBA9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1.4</w:t>
            </w:r>
          </w:p>
        </w:tc>
      </w:tr>
      <w:tr w:rsidR="007E2AAF" w:rsidRPr="007E2AAF" w14:paraId="6DCA6210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773CB9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0556B6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1806B75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Unigene0000761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54B586B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1-Pyrroline-5-carboxylate dehydrogenase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52FDCDB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-1.7</w:t>
            </w:r>
          </w:p>
        </w:tc>
      </w:tr>
      <w:tr w:rsidR="007E2AAF" w:rsidRPr="007E2AAF" w14:paraId="3B70294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820E59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113B8E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1CAA405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Unigene0001320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4A73980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1-Pyrroline-5-carboxylate dehydrogenase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4F9C54D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-4.8</w:t>
            </w:r>
          </w:p>
        </w:tc>
      </w:tr>
      <w:tr w:rsidR="007E2AAF" w:rsidRPr="007E2AAF" w14:paraId="1BA5DC6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8EB785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C7426E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6F0627F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Unigene0001538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5A380EB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Succinate-semialdehyde dehydrogenase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3399502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-1.9</w:t>
            </w:r>
          </w:p>
        </w:tc>
      </w:tr>
      <w:tr w:rsidR="007E2AAF" w:rsidRPr="007E2AAF" w14:paraId="35CFDCB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50590F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197585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262561D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Unigene0001335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03284E1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Succinate semialdehyde dehydrogenase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3C481EB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-3.1</w:t>
            </w:r>
          </w:p>
        </w:tc>
      </w:tr>
      <w:tr w:rsidR="007E2AAF" w:rsidRPr="007E2AAF" w14:paraId="0EE45F2F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2542DE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272D32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3A1C961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Unigene0003008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75B7671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Adenylosuccinate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synthase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17FAE30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-2.1</w:t>
            </w:r>
          </w:p>
        </w:tc>
      </w:tr>
      <w:tr w:rsidR="007E2AAF" w:rsidRPr="007E2AAF" w14:paraId="51DBCA8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A24472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CCB263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6885236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Unigene0001305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56AB2A8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Adenylosuccinate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synthase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7F8CA67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-2.4</w:t>
            </w:r>
          </w:p>
        </w:tc>
      </w:tr>
      <w:tr w:rsidR="007E2AAF" w:rsidRPr="007E2AAF" w14:paraId="02D6C983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7F54AA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83E9A1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34A9B2D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Unigene0001073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6D3E466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Argininosuccinate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synthase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091EEF8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</w:t>
            </w:r>
          </w:p>
        </w:tc>
      </w:tr>
      <w:tr w:rsidR="007E2AAF" w:rsidRPr="007E2AAF" w14:paraId="0408235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4FD491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3E88D3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0B7E030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Unigene0005058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7C47443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Argininosuccinate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synthase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5510E40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-12.6</w:t>
            </w:r>
          </w:p>
        </w:tc>
      </w:tr>
      <w:tr w:rsidR="007E2AAF" w:rsidRPr="007E2AAF" w14:paraId="535B306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74017F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0E55A3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79C3D6B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Unigene0002828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6911DEC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Argininosuccinate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synthase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6D9DA1F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-13.2</w:t>
            </w:r>
          </w:p>
        </w:tc>
      </w:tr>
      <w:tr w:rsidR="007E2AAF" w:rsidRPr="007E2AAF" w14:paraId="472589F3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C5C0D8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27F931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E7E6E6"/>
            <w:noWrap/>
            <w:vAlign w:val="center"/>
            <w:hideMark/>
          </w:tcPr>
          <w:p w14:paraId="1339AE7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Unigene0000069</w:t>
            </w:r>
          </w:p>
        </w:tc>
        <w:tc>
          <w:tcPr>
            <w:tcW w:w="2693" w:type="dxa"/>
            <w:shd w:val="clear" w:color="000000" w:fill="E7E6E6"/>
            <w:noWrap/>
            <w:vAlign w:val="center"/>
            <w:hideMark/>
          </w:tcPr>
          <w:p w14:paraId="26E618E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Carbamoyl-phosphate synthase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6455B59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-2.3</w:t>
            </w:r>
          </w:p>
        </w:tc>
      </w:tr>
      <w:tr w:rsidR="007E2AAF" w:rsidRPr="007E2AAF" w14:paraId="32EFEDA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62A0C6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D5DCE4"/>
            <w:hideMark/>
          </w:tcPr>
          <w:p w14:paraId="162B0FE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Arginine and proline metabolism (ΔLeuRS.14d-VS-WT.14d)</w:t>
            </w: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0D0D0E9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Unigene0000832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48F6A21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Agmatinase</w:t>
            </w:r>
            <w:proofErr w:type="spellEnd"/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38B5D66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3.1</w:t>
            </w:r>
          </w:p>
        </w:tc>
      </w:tr>
      <w:tr w:rsidR="007E2AAF" w:rsidRPr="007E2AAF" w14:paraId="229A78A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97D52F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7E4E77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43914F6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Unigene0005572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389FBD3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D-Amino-acid oxidase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632BCE6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3.1</w:t>
            </w:r>
          </w:p>
        </w:tc>
      </w:tr>
      <w:tr w:rsidR="007E2AAF" w:rsidRPr="007E2AAF" w14:paraId="2F432E09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B133E5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C4C494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25A329C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Unigene0001647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F8708C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Agmatine deiminase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7A69287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2.9</w:t>
            </w:r>
          </w:p>
        </w:tc>
      </w:tr>
      <w:tr w:rsidR="007E2AAF" w:rsidRPr="007E2AAF" w14:paraId="7DF348FF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F49D50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E7E4B8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1E23652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Unigene0007057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4EECB2C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Ornithine decarboxylase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69946BA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1.6</w:t>
            </w:r>
          </w:p>
        </w:tc>
      </w:tr>
      <w:tr w:rsidR="007E2AAF" w:rsidRPr="007E2AAF" w14:paraId="1255DF0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944629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F86E96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05B44D2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Unigene0000297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10101B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Amidase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4EAB07C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586434DE" w14:textId="77777777" w:rsidTr="00151A34">
        <w:trPr>
          <w:trHeight w:val="289"/>
        </w:trPr>
        <w:tc>
          <w:tcPr>
            <w:tcW w:w="1478" w:type="dxa"/>
            <w:vMerge w:val="restart"/>
            <w:shd w:val="clear" w:color="auto" w:fill="auto"/>
            <w:noWrap/>
            <w:hideMark/>
          </w:tcPr>
          <w:p w14:paraId="03597D1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B21812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F6470C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Unigene0003641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B48A58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Agmatine deiminase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D029D9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-1.9</w:t>
            </w:r>
          </w:p>
        </w:tc>
      </w:tr>
      <w:tr w:rsidR="007E2AAF" w:rsidRPr="007E2AAF" w14:paraId="72DBC21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74D1D6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46D38A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D2348C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Unigene0002559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DAB68D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S-Adenosylmethionine decarboxylase proenzyme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33E1A74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-2.9</w:t>
            </w:r>
          </w:p>
        </w:tc>
      </w:tr>
      <w:tr w:rsidR="007E2AAF" w:rsidRPr="007E2AAF" w14:paraId="4D3D453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3B197A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F142E4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4440F5D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Unigene0004935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0B24506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0B2CB58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-14.5</w:t>
            </w:r>
          </w:p>
        </w:tc>
      </w:tr>
      <w:tr w:rsidR="007E2AAF" w:rsidRPr="007E2AAF" w14:paraId="29F5C4C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295909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ED8FED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5B5865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Unigene0006346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FEF00A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0EFA0DF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-15.5</w:t>
            </w:r>
          </w:p>
        </w:tc>
      </w:tr>
      <w:tr w:rsidR="007E2AAF" w:rsidRPr="007E2AAF" w14:paraId="7E22AC0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48A9AD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D5DCE4"/>
            <w:hideMark/>
          </w:tcPr>
          <w:p w14:paraId="646261A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Arginine biosynthesis (ΔLeuRS.14d-VS-WT.14d)</w:t>
            </w: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2D4904B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Unigene0000121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654660B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Ornithine carbamoyl transferase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57F8C82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</w:t>
            </w:r>
          </w:p>
        </w:tc>
      </w:tr>
      <w:tr w:rsidR="007E2AAF" w:rsidRPr="007E2AAF" w14:paraId="0BC85F9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32E3CB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FDB3C5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48A616D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Unigene0000425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26C621A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Argininosuccinate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lyase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1A06A3D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-3.1</w:t>
            </w:r>
          </w:p>
        </w:tc>
      </w:tr>
      <w:tr w:rsidR="007E2AAF" w:rsidRPr="007E2AAF" w14:paraId="7DDB768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107568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D5DCE4"/>
            <w:hideMark/>
          </w:tcPr>
          <w:p w14:paraId="318F67D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Tryptophan metabolism (ΔLeuRS.14d-VS-WT.14d)</w:t>
            </w: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590558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Unigene0002356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6D2F4BB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Kynurenine aminotransferase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4A7822C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-1.6</w:t>
            </w:r>
          </w:p>
        </w:tc>
      </w:tr>
      <w:tr w:rsidR="007E2AAF" w:rsidRPr="007E2AAF" w14:paraId="6DB3D7F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75ED60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C45EBB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1709A2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Unigene0000297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37D6BFB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Amidase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4486428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2CA1699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771EAA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844490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4EB1B5F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Unigene0000864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129F396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Kynureninase</w:t>
            </w:r>
            <w:proofErr w:type="spellEnd"/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0168CD8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-1.9</w:t>
            </w:r>
          </w:p>
        </w:tc>
      </w:tr>
      <w:tr w:rsidR="007E2AAF" w:rsidRPr="007E2AAF" w14:paraId="212783C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75DA75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EEAA5B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3AE52B1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Unigene0003544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04B1D1C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Amidase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34C9149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</w:t>
            </w:r>
          </w:p>
        </w:tc>
      </w:tr>
      <w:tr w:rsidR="007E2AAF" w:rsidRPr="007E2AAF" w14:paraId="386C2E19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3F829F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26F929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D56C5B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Unigene0003677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34EB5BF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NADPH-cytochrome P450 reductase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4434CB6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-2.5</w:t>
            </w:r>
          </w:p>
        </w:tc>
      </w:tr>
      <w:tr w:rsidR="007E2AAF" w:rsidRPr="007E2AAF" w14:paraId="234E84B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9313C5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0E4A57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3EAD2B4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Unigene0005590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146273E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Aminocarboxymuconate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-semialdehyde decarboxylase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0060DD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-10.6</w:t>
            </w:r>
          </w:p>
        </w:tc>
      </w:tr>
      <w:tr w:rsidR="007E2AAF" w:rsidRPr="007E2AAF" w14:paraId="6741A2D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64556F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D26F5D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5AB1E8F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Unigene0006491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643E81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L-Amino-acid oxidase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62B53F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</w:t>
            </w:r>
          </w:p>
        </w:tc>
      </w:tr>
      <w:tr w:rsidR="007E2AAF" w:rsidRPr="007E2AAF" w14:paraId="37F14097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C10159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018869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77F00EB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Unigene0000117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4F70933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3-(3-Hydroxy-phenyl) propionate hydroxylase 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CCC62A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-1.3</w:t>
            </w:r>
          </w:p>
        </w:tc>
      </w:tr>
      <w:tr w:rsidR="007E2AAF" w:rsidRPr="007E2AAF" w14:paraId="6FFB4EB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D47A2D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D5DCE4"/>
            <w:hideMark/>
          </w:tcPr>
          <w:p w14:paraId="003FF97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Cysteine and methionine metabolism (ΔLeuRS.14d-VS-WT.14d)</w:t>
            </w: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3152036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Unigene0000789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3259509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Cysteine synthase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775DF1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1.6</w:t>
            </w:r>
          </w:p>
        </w:tc>
      </w:tr>
      <w:tr w:rsidR="007E2AAF" w:rsidRPr="007E2AAF" w14:paraId="64F4EAC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7079D8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A32C57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28CE516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Unigene0002764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0E14C65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Phosphoserine aminotransferase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4E09B1C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-2.1</w:t>
            </w:r>
          </w:p>
        </w:tc>
      </w:tr>
      <w:tr w:rsidR="007E2AAF" w:rsidRPr="007E2AAF" w14:paraId="3C7CAF3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2E031A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DDCDD0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D194DA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Unigene0002160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7EC6061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3-Phosphoglycerate dehydrogenase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0DE59B1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-2.3</w:t>
            </w:r>
          </w:p>
        </w:tc>
      </w:tr>
      <w:tr w:rsidR="007E2AAF" w:rsidRPr="007E2AAF" w14:paraId="3195092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65B426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60F265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4E3E7E9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Unigene0002871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4E8A6BE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Threonine dehydratase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F5A2D9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</w:t>
            </w:r>
          </w:p>
        </w:tc>
      </w:tr>
      <w:tr w:rsidR="007E2AAF" w:rsidRPr="007E2AAF" w14:paraId="1781528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D8CCF3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shd w:val="clear" w:color="000000" w:fill="D5DCE4"/>
            <w:noWrap/>
            <w:hideMark/>
          </w:tcPr>
          <w:p w14:paraId="5DF67E1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Valine, leucine and isoleucine (ΔLeuRS.14d-VS-WT.14d)</w:t>
            </w: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544F538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Unigene0001706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024342F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Methylmalonate-semialdehyde dehydrogenase 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696D0C6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2.1</w:t>
            </w:r>
          </w:p>
        </w:tc>
      </w:tr>
      <w:tr w:rsidR="007E2AAF" w:rsidRPr="007E2AAF" w14:paraId="4A315D72" w14:textId="77777777" w:rsidTr="00151A34">
        <w:trPr>
          <w:trHeight w:val="40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7484C6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shd w:val="clear" w:color="000000" w:fill="D5DCE4"/>
            <w:hideMark/>
          </w:tcPr>
          <w:p w14:paraId="0BA8D8B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Glycine, serine and threonine metabolism (ΔLeuRS.14d-VS-WT.14d)</w:t>
            </w:r>
          </w:p>
        </w:tc>
        <w:tc>
          <w:tcPr>
            <w:tcW w:w="1418" w:type="dxa"/>
            <w:shd w:val="clear" w:color="000000" w:fill="D5DCE4"/>
            <w:noWrap/>
            <w:vAlign w:val="center"/>
            <w:hideMark/>
          </w:tcPr>
          <w:p w14:paraId="678E227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Unigene0001414</w:t>
            </w:r>
          </w:p>
        </w:tc>
        <w:tc>
          <w:tcPr>
            <w:tcW w:w="2693" w:type="dxa"/>
            <w:shd w:val="clear" w:color="000000" w:fill="D5DCE4"/>
            <w:noWrap/>
            <w:vAlign w:val="center"/>
            <w:hideMark/>
          </w:tcPr>
          <w:p w14:paraId="52CD2E7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Dimethylglycine oxidase</w:t>
            </w:r>
          </w:p>
        </w:tc>
        <w:tc>
          <w:tcPr>
            <w:tcW w:w="1276" w:type="dxa"/>
            <w:shd w:val="clear" w:color="000000" w:fill="D5DCE4"/>
            <w:noWrap/>
            <w:vAlign w:val="center"/>
            <w:hideMark/>
          </w:tcPr>
          <w:p w14:paraId="247C28A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1.3</w:t>
            </w:r>
          </w:p>
        </w:tc>
      </w:tr>
      <w:tr w:rsidR="007E2AAF" w:rsidRPr="007E2AAF" w14:paraId="4143DF9F" w14:textId="77777777" w:rsidTr="00151A34">
        <w:trPr>
          <w:trHeight w:val="289"/>
        </w:trPr>
        <w:tc>
          <w:tcPr>
            <w:tcW w:w="1478" w:type="dxa"/>
            <w:vMerge w:val="restart"/>
            <w:shd w:val="clear" w:color="auto" w:fill="auto"/>
            <w:noWrap/>
            <w:hideMark/>
          </w:tcPr>
          <w:p w14:paraId="62DACE2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Carbon metabolism </w:t>
            </w:r>
          </w:p>
        </w:tc>
        <w:tc>
          <w:tcPr>
            <w:tcW w:w="1352" w:type="dxa"/>
            <w:vMerge w:val="restart"/>
            <w:shd w:val="clear" w:color="000000" w:fill="FFF2CC"/>
            <w:hideMark/>
          </w:tcPr>
          <w:p w14:paraId="7F22C18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Glyoxylate and dicarboxylate metabolism (ΔLeuRS.1h-VS-WT.1h)  </w:t>
            </w: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366FCF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Unigene0005896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5104182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Oxalate decarboxylase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251F6A7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7.8</w:t>
            </w:r>
          </w:p>
        </w:tc>
      </w:tr>
      <w:tr w:rsidR="007E2AAF" w:rsidRPr="007E2AAF" w14:paraId="2C988B1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3E6BDC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60BBED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2BA5B48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Unigene0000101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0F0C224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Catalase 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5F8C835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1.3</w:t>
            </w:r>
          </w:p>
        </w:tc>
      </w:tr>
      <w:tr w:rsidR="007E2AAF" w:rsidRPr="007E2AAF" w14:paraId="234C0F73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31D827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E23128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289C1B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Unigene0003313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69D8938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Catalase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34A1191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-2.5</w:t>
            </w:r>
          </w:p>
        </w:tc>
      </w:tr>
      <w:tr w:rsidR="007E2AAF" w:rsidRPr="007E2AAF" w14:paraId="6912A78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7F979E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8C7806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1896645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Unigene0000920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5C94EF0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Catalase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58A2653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-3.5</w:t>
            </w:r>
          </w:p>
        </w:tc>
      </w:tr>
      <w:tr w:rsidR="007E2AAF" w:rsidRPr="007E2AAF" w14:paraId="73BDEFA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BB0F19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E3196C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6F73525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Unigene0001315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362A0CC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Catalase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0639D57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</w:t>
            </w:r>
          </w:p>
        </w:tc>
      </w:tr>
      <w:tr w:rsidR="007E2AAF" w:rsidRPr="007E2AAF" w14:paraId="6387FED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8A065F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C755FE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5DED9F5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Unigene0002534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0007FA0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Glycine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hydroxymethyltransferase</w:t>
            </w:r>
            <w:proofErr w:type="spellEnd"/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4D0F6AF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4.4</w:t>
            </w:r>
          </w:p>
        </w:tc>
      </w:tr>
      <w:tr w:rsidR="007E2AAF" w:rsidRPr="007E2AAF" w14:paraId="02DFA70F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349706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369EC8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1A380B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Unigene0001732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288D8A2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Malate synthase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58F9D14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-2.2</w:t>
            </w:r>
          </w:p>
        </w:tc>
      </w:tr>
      <w:tr w:rsidR="007E2AAF" w:rsidRPr="007E2AAF" w14:paraId="782B0C9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918986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F9AA85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0B39000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Unigene0006438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24C3C28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Aminomethyltransferase</w:t>
            </w:r>
            <w:proofErr w:type="spellEnd"/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050A535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-2.5</w:t>
            </w:r>
          </w:p>
        </w:tc>
      </w:tr>
      <w:tr w:rsidR="007E2AAF" w:rsidRPr="007E2AAF" w14:paraId="1C7950D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68EBF3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D4B84F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6538D09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Unigene0001841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4FA7416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Aconitate hydratase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5E8481E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-4.2</w:t>
            </w:r>
          </w:p>
        </w:tc>
      </w:tr>
      <w:tr w:rsidR="007E2AAF" w:rsidRPr="007E2AAF" w14:paraId="393446F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51E351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2E7CB6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1725D9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Unigene0003026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0B7C844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(S)-2-Hydroxy-acid oxidase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42EA7FC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-10.6</w:t>
            </w:r>
          </w:p>
        </w:tc>
      </w:tr>
      <w:tr w:rsidR="007E2AAF" w:rsidRPr="007E2AAF" w14:paraId="48A909EB" w14:textId="77777777" w:rsidTr="00151A34">
        <w:trPr>
          <w:trHeight w:val="289"/>
        </w:trPr>
        <w:tc>
          <w:tcPr>
            <w:tcW w:w="1478" w:type="dxa"/>
            <w:vMerge w:val="restart"/>
            <w:shd w:val="clear" w:color="auto" w:fill="auto"/>
            <w:noWrap/>
            <w:hideMark/>
          </w:tcPr>
          <w:p w14:paraId="2594280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FFF2CC"/>
            <w:hideMark/>
          </w:tcPr>
          <w:p w14:paraId="3FCFB53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Degradation of aromatic compounds (ΔLeuRS.1h-VS-WT.1h)</w:t>
            </w: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1E6896D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Unigene0006805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2D6F79F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2,4-Dichlorophenol 6-monooxygenase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28A7CE7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2.7</w:t>
            </w:r>
          </w:p>
        </w:tc>
      </w:tr>
      <w:tr w:rsidR="007E2AAF" w:rsidRPr="007E2AAF" w14:paraId="197778D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7EE4FE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C7CB22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46CB5C7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Unigene0005187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02A6C9A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2,4-Dichlorophenol 6-monooxygenase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5391BFC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</w:tr>
      <w:tr w:rsidR="007E2AAF" w:rsidRPr="007E2AAF" w14:paraId="11925FF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7645D8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065A49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566821C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Unigene0007002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73E5935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Benzaldehyde dehydrogenase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4953092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-1.7</w:t>
            </w:r>
          </w:p>
        </w:tc>
      </w:tr>
      <w:tr w:rsidR="007E2AAF" w:rsidRPr="007E2AAF" w14:paraId="747F903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777DE1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C9113D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4B405D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Unigene0007085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7951BD6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Catechol 1,2-dioxygenase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4FDD367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2.5</w:t>
            </w:r>
          </w:p>
        </w:tc>
      </w:tr>
      <w:tr w:rsidR="007E2AAF" w:rsidRPr="007E2AAF" w14:paraId="331F480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CCC095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A8EF83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9D4425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Unigene0001567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5F0316C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Cyclohexanone 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148E535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-2.8</w:t>
            </w:r>
          </w:p>
        </w:tc>
      </w:tr>
      <w:tr w:rsidR="007E2AAF" w:rsidRPr="007E2AAF" w14:paraId="5452DC90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21A38B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2FD881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635B81A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Unigene0003057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4889913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Cyclohexanone 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6095225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-2.8</w:t>
            </w:r>
          </w:p>
        </w:tc>
      </w:tr>
      <w:tr w:rsidR="007E2AAF" w:rsidRPr="007E2AAF" w14:paraId="264C20A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9E4574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7F620C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585368A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Unigene0000541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12E28EA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Salicylate hydroxylase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1887A18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2.2</w:t>
            </w:r>
          </w:p>
        </w:tc>
      </w:tr>
      <w:tr w:rsidR="007E2AAF" w:rsidRPr="007E2AAF" w14:paraId="0AC4BE0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18E002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FA9F08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457D42A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Unigene0002548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717227A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Salicylate hydroxylase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4368139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-1.2</w:t>
            </w:r>
          </w:p>
        </w:tc>
      </w:tr>
      <w:tr w:rsidR="007E2AAF" w:rsidRPr="007E2AAF" w14:paraId="35B7F0E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8BA1C0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6D144E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54E2DE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Unigene0001505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134325A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Salicylate hydroxylase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12071B8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-1.3</w:t>
            </w:r>
          </w:p>
        </w:tc>
      </w:tr>
      <w:tr w:rsidR="007E2AAF" w:rsidRPr="007E2AAF" w14:paraId="7BC0D46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CA2504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9EE4C4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5F1C25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Unigene0000894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16BA8A4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Salicylate hydroxylase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0D57C8D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-1.3</w:t>
            </w:r>
          </w:p>
        </w:tc>
      </w:tr>
      <w:tr w:rsidR="007E2AAF" w:rsidRPr="007E2AAF" w14:paraId="09B47EA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FA0FCE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E14395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8E964C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Unigene0000935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2CCBDE6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Salicylate hydroxylase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2420644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-3.5</w:t>
            </w:r>
          </w:p>
        </w:tc>
      </w:tr>
      <w:tr w:rsidR="007E2AAF" w:rsidRPr="007E2AAF" w14:paraId="62A1E61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C6B3AE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8BFD49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224C481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Unigene0004389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6376E8B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Cytochrome P450 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63CA4AB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-1.1</w:t>
            </w:r>
          </w:p>
        </w:tc>
      </w:tr>
      <w:tr w:rsidR="007E2AAF" w:rsidRPr="007E2AAF" w14:paraId="63D67FF9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805BBE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F057C4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607EA6F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Unigene0002791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75D7F10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Benzoate 4-monooxygenase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784756B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1.7</w:t>
            </w:r>
          </w:p>
        </w:tc>
      </w:tr>
      <w:tr w:rsidR="007E2AAF" w:rsidRPr="007E2AAF" w14:paraId="21DE97F7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6F8570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02FDD7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7501F5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Unigene0002732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57CED88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Benzoate 4-monooxygenase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35553BA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-4.1</w:t>
            </w:r>
          </w:p>
        </w:tc>
      </w:tr>
      <w:tr w:rsidR="007E2AAF" w:rsidRPr="007E2AAF" w14:paraId="5B54AB3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378A2D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60BF03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430B4D3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Unigene0002878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239E0BB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Benzoate 4-monooxygenase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0134A2C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-9.5</w:t>
            </w:r>
          </w:p>
        </w:tc>
      </w:tr>
      <w:tr w:rsidR="007E2AAF" w:rsidRPr="007E2AAF" w14:paraId="771FF570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A3851E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DAB5E8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255C5F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Unigene0001254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5F998B8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Benzoate 4-monooxygenase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208A5D0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-2.2</w:t>
            </w:r>
          </w:p>
        </w:tc>
      </w:tr>
      <w:tr w:rsidR="007E2AAF" w:rsidRPr="007E2AAF" w14:paraId="51BF709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017BB5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shd w:val="clear" w:color="000000" w:fill="FFF2CC"/>
            <w:noWrap/>
            <w:hideMark/>
          </w:tcPr>
          <w:p w14:paraId="497B5AA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Butanoate metabolism (ΔLeuRS.1h-VS-WT.1h)</w:t>
            </w: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1C5205F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Unigene0002461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11BBEF9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Acetolactate synthase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71E3F87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2.5</w:t>
            </w:r>
          </w:p>
        </w:tc>
      </w:tr>
      <w:tr w:rsidR="00151A34" w:rsidRPr="007E2AAF" w14:paraId="328229A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84FA487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FFF2CC"/>
            <w:hideMark/>
          </w:tcPr>
          <w:p w14:paraId="1DBEF282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　</w:t>
            </w:r>
          </w:p>
          <w:p w14:paraId="6267AE0D" w14:textId="416A2D15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Linoleic acid metabolism (ΔLeuRS.1h-VS-WT.1h)</w:t>
            </w: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E8D0EDA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Unigene0000345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447F8AC6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Tartrate dehydrogenase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6BFBB601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2.1</w:t>
            </w:r>
          </w:p>
        </w:tc>
      </w:tr>
      <w:tr w:rsidR="00151A34" w:rsidRPr="007E2AAF" w14:paraId="06EF8B68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6854EC7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32BF0FA" w14:textId="7491F05C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47C861A4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Unigene0002091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6D569A9B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Aldo-keto reductase (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YakC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2E762ED6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-2.7</w:t>
            </w:r>
          </w:p>
        </w:tc>
      </w:tr>
      <w:tr w:rsidR="00151A34" w:rsidRPr="007E2AAF" w14:paraId="6AEDB239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EC3C915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805FC3A" w14:textId="541E50CF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08AA0F7F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Unigene0001954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7F21271E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Acetoacetyl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-CoA synthetase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35E69BA4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-3.8</w:t>
            </w:r>
          </w:p>
        </w:tc>
      </w:tr>
      <w:tr w:rsidR="00151A34" w:rsidRPr="007E2AAF" w14:paraId="17F3F86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BDB3822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shd w:val="clear" w:color="000000" w:fill="FFF2CC"/>
            <w:hideMark/>
          </w:tcPr>
          <w:p w14:paraId="64053AE7" w14:textId="7C1AE855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7B1A5DB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Unigene0001220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353498A7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Cytosolic phospholipase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3DD10D31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</w:tr>
      <w:tr w:rsidR="00151A34" w:rsidRPr="007E2AAF" w14:paraId="3F684EAF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58E4F75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F8AF786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5146961D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Unigene0001243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1BF9A67C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Linoleate 10R-lipoxygenase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5374B59E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151A34" w:rsidRPr="007E2AAF" w14:paraId="145D337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F9F52B6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E34E05E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0D903E3C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Unigene0002291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71B02D3B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Short-chain dehydrogenase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0EC41B6F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-4</w:t>
            </w:r>
          </w:p>
        </w:tc>
      </w:tr>
      <w:tr w:rsidR="00151A34" w:rsidRPr="007E2AAF" w14:paraId="0D392E6A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68D04CC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AFDDD66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78238358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Unigene0003617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0572B963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Short chain dehydrogenase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1D3ECC88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-2.1</w:t>
            </w:r>
          </w:p>
        </w:tc>
      </w:tr>
      <w:tr w:rsidR="00151A34" w:rsidRPr="007E2AAF" w14:paraId="0DDDA939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5B6440A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C5D21EE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3BEB6953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Unigene0005446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51346207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Short-chain dehydrogenase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61A18E51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2.2</w:t>
            </w:r>
          </w:p>
        </w:tc>
      </w:tr>
      <w:tr w:rsidR="00151A34" w:rsidRPr="007E2AAF" w14:paraId="1F31972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BB1A37C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8D9933B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center"/>
            <w:hideMark/>
          </w:tcPr>
          <w:p w14:paraId="0DF20758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Unigene0006189</w:t>
            </w:r>
          </w:p>
        </w:tc>
        <w:tc>
          <w:tcPr>
            <w:tcW w:w="2693" w:type="dxa"/>
            <w:shd w:val="clear" w:color="000000" w:fill="FFF2CC"/>
            <w:noWrap/>
            <w:vAlign w:val="center"/>
            <w:hideMark/>
          </w:tcPr>
          <w:p w14:paraId="19106455" w14:textId="77777777" w:rsidR="00151A34" w:rsidRPr="007E2AAF" w:rsidRDefault="00151A34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Short chain dehydrogenase</w:t>
            </w:r>
          </w:p>
        </w:tc>
        <w:tc>
          <w:tcPr>
            <w:tcW w:w="1276" w:type="dxa"/>
            <w:shd w:val="clear" w:color="000000" w:fill="FFF2CC"/>
            <w:noWrap/>
            <w:vAlign w:val="center"/>
            <w:hideMark/>
          </w:tcPr>
          <w:p w14:paraId="24E5CE8C" w14:textId="77777777" w:rsidR="00151A34" w:rsidRPr="007E2AAF" w:rsidRDefault="00151A34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-1.6</w:t>
            </w:r>
          </w:p>
        </w:tc>
      </w:tr>
      <w:tr w:rsidR="007E2AAF" w:rsidRPr="007E2AAF" w14:paraId="577E852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C80287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FFD966"/>
            <w:hideMark/>
          </w:tcPr>
          <w:p w14:paraId="6B9CC4F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Sugar metabolism (ΔLeuRS.14d-VS-WT.14d)</w:t>
            </w: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783CA42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Unigene0001181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49731C9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MFS monosaccharide transporter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601D1A1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</w:tr>
      <w:tr w:rsidR="007E2AAF" w:rsidRPr="007E2AAF" w14:paraId="7907059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BC7D84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CC0055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5D99984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Unigene0002542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68737BB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MFS monosaccharide transporter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315DDD7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-6.7</w:t>
            </w:r>
          </w:p>
        </w:tc>
      </w:tr>
      <w:tr w:rsidR="007E2AAF" w:rsidRPr="007E2AAF" w14:paraId="7981BBF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D6E2B0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67575C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0334ED2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Unigene0005333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207B979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Pyruvate decarboxylase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40723C57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4.4</w:t>
            </w:r>
          </w:p>
        </w:tc>
      </w:tr>
      <w:tr w:rsidR="007E2AAF" w:rsidRPr="007E2AAF" w14:paraId="56A679C2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114847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B2B8B3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2087EA9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Unigene0003461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193E5CC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Pyruvate decarboxylase 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087A4B4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1.6</w:t>
            </w:r>
          </w:p>
        </w:tc>
      </w:tr>
      <w:tr w:rsidR="007E2AAF" w:rsidRPr="007E2AAF" w14:paraId="1660BE88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B99E7F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A64169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CC46DD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Unigene0005671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6B76F2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Enolase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363124E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</w:tr>
      <w:tr w:rsidR="007E2AAF" w:rsidRPr="007E2AAF" w14:paraId="71AD672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87A256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20F88FA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7AAC6B0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Unigene0003085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43922E6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Hexokinase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5A0AF6D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9.8</w:t>
            </w:r>
          </w:p>
        </w:tc>
      </w:tr>
      <w:tr w:rsidR="007E2AAF" w:rsidRPr="007E2AAF" w14:paraId="0461ABCE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45A5DF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9D2B14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62E6E81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Unigene0007022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4F63E17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Phosphoenolpyruvate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carboxykinase</w:t>
            </w:r>
            <w:proofErr w:type="spellEnd"/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45CDD49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</w:tr>
      <w:tr w:rsidR="007E2AAF" w:rsidRPr="007E2AAF" w14:paraId="698EE49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208B67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34D72D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D3A5F2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Unigene0000622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6360D02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Phosphoenolpyruvate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carboxykinase</w:t>
            </w:r>
            <w:proofErr w:type="spellEnd"/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141E4D7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06288ECF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9E523B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69804A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20F7B7C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Unigene0004585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5A52858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Glyceraldehyde 3-phosphate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2AD9F21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1.8</w:t>
            </w:r>
          </w:p>
        </w:tc>
      </w:tr>
      <w:tr w:rsidR="007E2AAF" w:rsidRPr="007E2AAF" w14:paraId="2EC71A13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CFB4EC0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3008F46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6294759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Unigene0003587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74703D2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Glyceraldehyde 3-phosphate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10E7FC4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-9.6</w:t>
            </w:r>
          </w:p>
        </w:tc>
      </w:tr>
      <w:tr w:rsidR="007E2AAF" w:rsidRPr="007E2AAF" w14:paraId="60E0CAAC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740074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E64B18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57FB1D0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Unigene0001574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5795439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Formaldehyde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14501FC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78B31AE7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ACC021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F795C3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DD3695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Unigene0001853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527E2EC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Alcohol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4DD4D31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39620DC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A1C124C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1F6A32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DDF170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Unigene0002392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1283DA3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Alcohol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6758167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1.9</w:t>
            </w:r>
          </w:p>
        </w:tc>
      </w:tr>
      <w:tr w:rsidR="007E2AAF" w:rsidRPr="007E2AAF" w14:paraId="3BD22CF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1B7302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6BBF567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26649DE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Unigene0004713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7D095CF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Alcohol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6B411BB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2.8</w:t>
            </w:r>
          </w:p>
        </w:tc>
      </w:tr>
      <w:tr w:rsidR="007E2AAF" w:rsidRPr="007E2AAF" w14:paraId="63124098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91359E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66C641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474854D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Unigene0000517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CEAB1F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Alcohol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12B9202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2.9</w:t>
            </w:r>
          </w:p>
        </w:tc>
      </w:tr>
      <w:tr w:rsidR="007E2AAF" w:rsidRPr="007E2AAF" w14:paraId="5B9AB6D3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E44E04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35E0F6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0A8231C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Unigene0001392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FBB36D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Citrate synthase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0C34AB4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8.5</w:t>
            </w:r>
          </w:p>
        </w:tc>
      </w:tr>
      <w:tr w:rsidR="007E2AAF" w:rsidRPr="007E2AAF" w14:paraId="73D8DA58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5964B12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6ED836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60D6FCE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Unigene0006966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2B0243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Citrate synthase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2A6B5CE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-2.6</w:t>
            </w:r>
          </w:p>
        </w:tc>
      </w:tr>
      <w:tr w:rsidR="007E2AAF" w:rsidRPr="007E2AAF" w14:paraId="1B25D9C0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613D518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86DE07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7A48299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Unigene0000380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D6F6356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Succinyl-CoA synthetase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7542B4F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1.7</w:t>
            </w:r>
          </w:p>
        </w:tc>
      </w:tr>
      <w:tr w:rsidR="007E2AAF" w:rsidRPr="007E2AAF" w14:paraId="0B040F0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61F693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E13AA2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6374B30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Unigene0003564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0F05DBB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Malate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6ECB5EE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1.6</w:t>
            </w:r>
          </w:p>
        </w:tc>
      </w:tr>
      <w:tr w:rsidR="007E2AAF" w:rsidRPr="007E2AAF" w14:paraId="38A0AFD7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35C103AA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8B66A3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915E1E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Unigene0000160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7788228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Malate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3CA2479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2.4</w:t>
            </w:r>
          </w:p>
        </w:tc>
      </w:tr>
      <w:tr w:rsidR="007E2AAF" w:rsidRPr="007E2AAF" w14:paraId="37932196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78691F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509B6A4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754A128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Unigene0003272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5B6410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Ribulose-phosphate 3-epimerase/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2BE97DF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2.1</w:t>
            </w:r>
          </w:p>
        </w:tc>
      </w:tr>
      <w:tr w:rsidR="007E2AAF" w:rsidRPr="007E2AAF" w14:paraId="4A3A8FF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27C46B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4B0CDE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5DD86D2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Unigene0001107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52DFBD7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6-Phosphogluconate dehydrogenase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6C7471B1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1.5</w:t>
            </w:r>
          </w:p>
        </w:tc>
      </w:tr>
      <w:tr w:rsidR="007E2AAF" w:rsidRPr="007E2AAF" w14:paraId="5899F895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43B2739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FFD966"/>
            <w:hideMark/>
          </w:tcPr>
          <w:p w14:paraId="300A294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Propanoate metabolism (ΔLeuRS.14d-VS-WT.14d)</w:t>
            </w: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0DF2B9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Unigene0005640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5C9817A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2-Methylcitrate dehydratase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51D0F6D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-3</w:t>
            </w:r>
          </w:p>
        </w:tc>
      </w:tr>
      <w:tr w:rsidR="007E2AAF" w:rsidRPr="007E2AAF" w14:paraId="58BD4AB8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5E2569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721300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4F3D685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Unigene0003886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01D7E68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Methylisocitrate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 lyase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52B3D9F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-8.4</w:t>
            </w:r>
          </w:p>
        </w:tc>
      </w:tr>
      <w:tr w:rsidR="007E2AAF" w:rsidRPr="007E2AAF" w14:paraId="102C9F1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0E866F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1EC2B75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2F008C0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Unigene0001311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4307BE7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Methyl acetate hydrolase/ Butanoate metabolism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1B225BE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-8.6</w:t>
            </w:r>
          </w:p>
        </w:tc>
      </w:tr>
      <w:tr w:rsidR="007E2AAF" w:rsidRPr="007E2AAF" w14:paraId="49CBC364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1AE0C81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 w:val="restart"/>
            <w:shd w:val="clear" w:color="000000" w:fill="FFD966"/>
            <w:hideMark/>
          </w:tcPr>
          <w:p w14:paraId="3C6A03A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Biosynthesis of unsaturated fatty acids (ΔLeuRS.14d-VS-WT.14d)</w:t>
            </w: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4A1B3F4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Unigene0002929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1257CC0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1,3,6,8-Tetrahydroxynaphthalene reductase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4D3A1F33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5.8</w:t>
            </w:r>
          </w:p>
        </w:tc>
      </w:tr>
      <w:tr w:rsidR="007E2AAF" w:rsidRPr="007E2AAF" w14:paraId="3521F87D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913A15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120F0B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17BFE7E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Unigene0000258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830B57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Acyl-CoA oxidase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3FAEEF5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</w:tr>
      <w:tr w:rsidR="007E2AAF" w:rsidRPr="007E2AAF" w14:paraId="6D704B53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7346993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7671C47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058A636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Unigene0001147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2913D7A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3-Oxoacyl</w:t>
            </w:r>
            <w:proofErr w:type="gramStart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-[</w:t>
            </w:r>
            <w:proofErr w:type="gramEnd"/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acyl-carrier protein] reductase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79452A2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1.5</w:t>
            </w:r>
          </w:p>
        </w:tc>
      </w:tr>
      <w:tr w:rsidR="007E2AAF" w:rsidRPr="007E2AAF" w14:paraId="2362DA71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0806B1E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03E3C36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53CC5A7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Unigene0001456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61B7D12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3-Ketoacyl-ACP reductase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63DFFFB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1.5</w:t>
            </w:r>
          </w:p>
        </w:tc>
      </w:tr>
      <w:tr w:rsidR="007E2AAF" w:rsidRPr="007E2AAF" w14:paraId="6866E24B" w14:textId="77777777" w:rsidTr="00151A34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hideMark/>
          </w:tcPr>
          <w:p w14:paraId="2262E04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hideMark/>
          </w:tcPr>
          <w:p w14:paraId="46435C6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D966"/>
            <w:noWrap/>
            <w:vAlign w:val="center"/>
            <w:hideMark/>
          </w:tcPr>
          <w:p w14:paraId="213D06B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Unigene0001668</w:t>
            </w:r>
          </w:p>
        </w:tc>
        <w:tc>
          <w:tcPr>
            <w:tcW w:w="2693" w:type="dxa"/>
            <w:shd w:val="clear" w:color="000000" w:fill="FFD966"/>
            <w:noWrap/>
            <w:vAlign w:val="center"/>
            <w:hideMark/>
          </w:tcPr>
          <w:p w14:paraId="3D370A1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Stearic acid desaturase</w:t>
            </w:r>
          </w:p>
        </w:tc>
        <w:tc>
          <w:tcPr>
            <w:tcW w:w="1276" w:type="dxa"/>
            <w:shd w:val="clear" w:color="000000" w:fill="FFD966"/>
            <w:noWrap/>
            <w:vAlign w:val="center"/>
            <w:hideMark/>
          </w:tcPr>
          <w:p w14:paraId="038A36D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-1.9</w:t>
            </w:r>
          </w:p>
        </w:tc>
      </w:tr>
      <w:tr w:rsidR="007E2AAF" w:rsidRPr="007E2AAF" w14:paraId="24013EAD" w14:textId="77777777" w:rsidTr="00151A34">
        <w:trPr>
          <w:trHeight w:val="289"/>
        </w:trPr>
        <w:tc>
          <w:tcPr>
            <w:tcW w:w="1478" w:type="dxa"/>
            <w:vMerge w:val="restart"/>
            <w:shd w:val="clear" w:color="auto" w:fill="auto"/>
            <w:noWrap/>
            <w:hideMark/>
          </w:tcPr>
          <w:p w14:paraId="4E0451AE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Reproduction-related genes</w:t>
            </w:r>
          </w:p>
        </w:tc>
        <w:tc>
          <w:tcPr>
            <w:tcW w:w="1352" w:type="dxa"/>
            <w:vMerge w:val="restart"/>
            <w:shd w:val="clear" w:color="000000" w:fill="FFFFFF"/>
            <w:hideMark/>
          </w:tcPr>
          <w:p w14:paraId="16BE526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Sexual/asexual genes (ΔLeuRS.14d-VS-WT.14d)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E6C439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Unigene0001820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3A69A93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Sexual development activator </w:t>
            </w:r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VeA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028E312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-1.2</w:t>
            </w:r>
          </w:p>
        </w:tc>
      </w:tr>
      <w:tr w:rsidR="007E2AAF" w:rsidRPr="007E2AAF" w14:paraId="775560D2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5ECE3695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2810EAC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C0B259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Unigene0001807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2AECBA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 xml:space="preserve">Sexual development activator </w:t>
            </w:r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VeA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46C7BAC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-2.7</w:t>
            </w:r>
          </w:p>
        </w:tc>
      </w:tr>
      <w:tr w:rsidR="007E2AAF" w:rsidRPr="007E2AAF" w14:paraId="16741874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2170542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6D58F30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86FF00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Unigene0006340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957A43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VelB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4242C45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-1.5</w:t>
            </w:r>
          </w:p>
        </w:tc>
      </w:tr>
      <w:tr w:rsidR="007E2AAF" w:rsidRPr="007E2AAF" w14:paraId="01A9D460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7EDAC67F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29FDE45C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C2E586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Unigene0006340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6901CC4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wetA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05073C88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-1.5</w:t>
            </w:r>
          </w:p>
        </w:tc>
      </w:tr>
      <w:tr w:rsidR="007E2AAF" w:rsidRPr="007E2AAF" w14:paraId="7AEA83BF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6B45055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51EBE49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1ACE9B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Unigene0001761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18E02AB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sidC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00092C06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-1.8</w:t>
            </w:r>
          </w:p>
        </w:tc>
      </w:tr>
      <w:tr w:rsidR="007E2AAF" w:rsidRPr="007E2AAF" w14:paraId="3B36B543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11CD1E9E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051C47A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8F48FC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Unigene0000774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93BB5A8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sakA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12B4C00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-1.2</w:t>
            </w:r>
          </w:p>
        </w:tc>
      </w:tr>
      <w:tr w:rsidR="007E2AAF" w:rsidRPr="007E2AAF" w14:paraId="098476C7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3CD4AF7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465B75AA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DBDDF03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Unigene0007108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38215147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BrlA</w:t>
            </w:r>
            <w:proofErr w:type="spellEnd"/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7137ECCD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2.1</w:t>
            </w:r>
          </w:p>
        </w:tc>
      </w:tr>
      <w:tr w:rsidR="007E2AAF" w:rsidRPr="007E2AAF" w14:paraId="711B445E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39CD5EF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16C1568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220DA8D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Unigene0003472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116D0979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Arp1/2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1F112DE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5.4</w:t>
            </w:r>
          </w:p>
        </w:tc>
      </w:tr>
      <w:tr w:rsidR="007E2AAF" w:rsidRPr="007E2AAF" w14:paraId="6E8C10E2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3E1ACC99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2527EC90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7AB2822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Unigene0002929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C2F4F55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Arp1/2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4E034572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5.8</w:t>
            </w:r>
          </w:p>
        </w:tc>
      </w:tr>
      <w:tr w:rsidR="007E2AAF" w:rsidRPr="007E2AAF" w14:paraId="617A60C0" w14:textId="77777777" w:rsidTr="007E2AAF">
        <w:trPr>
          <w:trHeight w:val="289"/>
        </w:trPr>
        <w:tc>
          <w:tcPr>
            <w:tcW w:w="1478" w:type="dxa"/>
            <w:vMerge/>
            <w:shd w:val="clear" w:color="auto" w:fill="auto"/>
            <w:noWrap/>
            <w:vAlign w:val="bottom"/>
            <w:hideMark/>
          </w:tcPr>
          <w:p w14:paraId="0E70B294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52" w:type="dxa"/>
            <w:vMerge/>
            <w:vAlign w:val="center"/>
            <w:hideMark/>
          </w:tcPr>
          <w:p w14:paraId="147F90A4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CDC91E1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Unigene0003245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34D56EAF" w14:textId="77777777" w:rsidR="007E2AAF" w:rsidRPr="007E2AAF" w:rsidRDefault="007E2AAF" w:rsidP="007E2AAF">
            <w:pPr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  <w:t>Arp1/2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7B03F27B" w14:textId="77777777" w:rsidR="007E2AAF" w:rsidRPr="007E2AAF" w:rsidRDefault="007E2AAF" w:rsidP="007E2AAF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lang w:eastAsia="zh-CN"/>
              </w:rPr>
              <w:t>7.8</w:t>
            </w:r>
          </w:p>
        </w:tc>
      </w:tr>
    </w:tbl>
    <w:p w14:paraId="5F7F8824" w14:textId="77777777" w:rsidR="007E2AAF" w:rsidRDefault="007E2AAF" w:rsidP="00C565E5">
      <w:pPr>
        <w:spacing w:after="0" w:line="240" w:lineRule="auto"/>
        <w:jc w:val="both"/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</w:pPr>
    </w:p>
    <w:p w14:paraId="535DE5D9" w14:textId="77777777" w:rsidR="007E2AAF" w:rsidRDefault="007E2A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47918A8" w14:textId="5C41621D" w:rsidR="00474FA5" w:rsidRPr="006E315C" w:rsidRDefault="00474FA5" w:rsidP="008131E0">
      <w:pPr>
        <w:spacing w:after="0" w:line="240" w:lineRule="auto"/>
        <w:jc w:val="both"/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</w:pPr>
      <w:r w:rsidRPr="006E315C">
        <w:rPr>
          <w:rFonts w:ascii="Times New Roman" w:hAnsi="Times New Roman" w:cs="Times New Roman"/>
          <w:sz w:val="20"/>
          <w:szCs w:val="20"/>
        </w:rPr>
        <w:lastRenderedPageBreak/>
        <w:t>Table S</w:t>
      </w:r>
      <w:r w:rsidR="00666B74" w:rsidRPr="006E315C">
        <w:rPr>
          <w:rFonts w:ascii="Times New Roman" w:hAnsi="Times New Roman" w:cs="Times New Roman"/>
          <w:sz w:val="20"/>
          <w:szCs w:val="20"/>
        </w:rPr>
        <w:t>2</w:t>
      </w:r>
      <w:r w:rsidR="006C549C" w:rsidRPr="006E315C">
        <w:rPr>
          <w:rFonts w:ascii="Times New Roman" w:hAnsi="Times New Roman" w:cs="Times New Roman"/>
          <w:sz w:val="20"/>
          <w:szCs w:val="20"/>
        </w:rPr>
        <w:t xml:space="preserve"> </w:t>
      </w:r>
      <w:r w:rsidR="005C351B" w:rsidRPr="006E315C">
        <w:rPr>
          <w:rFonts w:ascii="Times New Roman" w:hAnsi="Times New Roman" w:cs="Times New Roman"/>
          <w:sz w:val="20"/>
          <w:szCs w:val="20"/>
        </w:rPr>
        <w:t>D</w:t>
      </w:r>
      <w:r w:rsidR="006C549C" w:rsidRPr="006E315C">
        <w:rPr>
          <w:rFonts w:ascii="Times New Roman" w:hAnsi="Times New Roman" w:cs="Times New Roman"/>
          <w:sz w:val="20"/>
          <w:szCs w:val="20"/>
        </w:rPr>
        <w:t xml:space="preserve">ifferentially metabolites </w:t>
      </w:r>
      <w:r w:rsidR="005C351B" w:rsidRPr="006E315C">
        <w:rPr>
          <w:rFonts w:ascii="Times New Roman" w:hAnsi="Times New Roman" w:cs="Times New Roman"/>
          <w:sz w:val="20"/>
          <w:szCs w:val="20"/>
        </w:rPr>
        <w:t xml:space="preserve">of </w:t>
      </w:r>
      <w:r w:rsidR="008131E0" w:rsidRPr="006E315C">
        <w:rPr>
          <w:rFonts w:ascii="Times New Roman" w:hAnsi="Times New Roman" w:cs="Times New Roman"/>
          <w:sz w:val="20"/>
          <w:szCs w:val="20"/>
        </w:rPr>
        <w:t xml:space="preserve">in compared groups of </w:t>
      </w:r>
      <w:proofErr w:type="spellStart"/>
      <w:r w:rsidR="008131E0" w:rsidRPr="006E315C">
        <w:rPr>
          <w:rFonts w:ascii="Times New Roman" w:hAnsi="Times New Roman" w:cs="Times New Roman"/>
          <w:sz w:val="20"/>
          <w:szCs w:val="20"/>
        </w:rPr>
        <w:t>Δ</w:t>
      </w:r>
      <w:r w:rsidR="008131E0" w:rsidRPr="006E315C">
        <w:rPr>
          <w:rFonts w:ascii="Times New Roman" w:hAnsi="Times New Roman" w:cs="Times New Roman"/>
          <w:i/>
          <w:iCs/>
          <w:sz w:val="20"/>
          <w:szCs w:val="20"/>
        </w:rPr>
        <w:t>leuRS</w:t>
      </w:r>
      <w:proofErr w:type="spellEnd"/>
      <w:r w:rsidR="008131E0" w:rsidRPr="006E315C">
        <w:rPr>
          <w:rFonts w:ascii="Times New Roman" w:hAnsi="Times New Roman" w:cs="Times New Roman"/>
          <w:sz w:val="20"/>
          <w:szCs w:val="20"/>
        </w:rPr>
        <w:t xml:space="preserve"> mutants and WT strains treated with 1.5 M NaCl for 0h, 1h, and 14 days, respectively</w:t>
      </w:r>
      <w:r w:rsidR="005C351B" w:rsidRPr="006E315C">
        <w:rPr>
          <w:rFonts w:ascii="Times New Roman" w:eastAsia="等线" w:hAnsi="Times New Roman" w:cs="Times New Roman"/>
          <w:color w:val="000000"/>
          <w:sz w:val="20"/>
          <w:szCs w:val="20"/>
          <w:lang w:eastAsia="zh-CN"/>
        </w:rPr>
        <w:t>.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3586"/>
        <w:gridCol w:w="1593"/>
        <w:gridCol w:w="859"/>
      </w:tblGrid>
      <w:tr w:rsidR="008D2FF8" w:rsidRPr="007E2AAF" w14:paraId="2288747E" w14:textId="77777777" w:rsidTr="00BE745B">
        <w:trPr>
          <w:trHeight w:val="280"/>
        </w:trPr>
        <w:tc>
          <w:tcPr>
            <w:tcW w:w="2321" w:type="dxa"/>
            <w:shd w:val="clear" w:color="auto" w:fill="FFFF00"/>
            <w:noWrap/>
            <w:vAlign w:val="bottom"/>
            <w:hideMark/>
          </w:tcPr>
          <w:p w14:paraId="05DDFCB4" w14:textId="2818B4F0" w:rsidR="00D57915" w:rsidRPr="007E2AAF" w:rsidRDefault="004322BE" w:rsidP="00BE745B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Δ</w:t>
            </w:r>
            <w:r w:rsidRPr="007E2AAF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 w:val="16"/>
                <w:szCs w:val="16"/>
                <w:lang w:eastAsia="zh-CN"/>
              </w:rPr>
              <w:t>LeuRS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_</w:t>
            </w:r>
            <w:r w:rsidR="00D57915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</w:t>
            </w:r>
            <w:r w:rsidR="00BE745B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/WT_0h</w:t>
            </w:r>
            <w:r w:rsidR="00BE745B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                               </w:t>
            </w:r>
          </w:p>
        </w:tc>
        <w:tc>
          <w:tcPr>
            <w:tcW w:w="3586" w:type="dxa"/>
            <w:shd w:val="clear" w:color="auto" w:fill="FFFF00"/>
            <w:noWrap/>
            <w:vAlign w:val="bottom"/>
            <w:hideMark/>
          </w:tcPr>
          <w:p w14:paraId="30343798" w14:textId="77777777" w:rsidR="00D57915" w:rsidRPr="007E2AAF" w:rsidRDefault="00D57915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593" w:type="dxa"/>
            <w:shd w:val="clear" w:color="auto" w:fill="FFFF00"/>
            <w:noWrap/>
            <w:vAlign w:val="bottom"/>
            <w:hideMark/>
          </w:tcPr>
          <w:p w14:paraId="5E459084" w14:textId="3DBCA47A" w:rsidR="00D57915" w:rsidRPr="007E2AAF" w:rsidRDefault="00D57915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Log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vertAlign w:val="subscript"/>
                <w:lang w:eastAsia="zh-CN"/>
              </w:rPr>
              <w:t>2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fold change</w:t>
            </w:r>
          </w:p>
        </w:tc>
        <w:tc>
          <w:tcPr>
            <w:tcW w:w="859" w:type="dxa"/>
            <w:shd w:val="clear" w:color="auto" w:fill="FFFF00"/>
            <w:noWrap/>
            <w:vAlign w:val="bottom"/>
            <w:hideMark/>
          </w:tcPr>
          <w:p w14:paraId="2DC6110A" w14:textId="4D5544FA" w:rsidR="00D57915" w:rsidRPr="007E2AAF" w:rsidRDefault="001900DE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</w:t>
            </w:r>
            <w:r w:rsidR="00D57915" w:rsidRPr="007E2AAF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 w:val="16"/>
                <w:szCs w:val="16"/>
                <w:lang w:eastAsia="zh-CN"/>
              </w:rPr>
              <w:t>-</w:t>
            </w:r>
            <w:r w:rsidR="00D57915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value</w:t>
            </w:r>
          </w:p>
        </w:tc>
      </w:tr>
      <w:tr w:rsidR="008131E0" w:rsidRPr="007E2AAF" w14:paraId="57E0957A" w14:textId="77777777" w:rsidTr="008131E0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hideMark/>
          </w:tcPr>
          <w:p w14:paraId="67E9C0A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Amino acid and derivatives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D91311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D-Alanyl-D-alanine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616334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14.2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CBADDE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423D8AB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DD35524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F762E88" w14:textId="5179A1C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Thr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-Phe-OH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3E3D2D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61BC41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0.031</w:t>
            </w:r>
          </w:p>
        </w:tc>
      </w:tr>
      <w:tr w:rsidR="008131E0" w:rsidRPr="007E2AAF" w14:paraId="6EB929C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DFFF782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FC70C5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Alanylglycine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230745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7EB08B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15DAA56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0853320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1073F7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γ-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Glutamylleucine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E1BC20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9F0618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5AECDAF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0092CBB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B05A52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ε-(γ-Glutamyl)-lysine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29D8AE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0E5CCC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3B4A059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B99CB57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61AA19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Glycyl-glycine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6B7228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AB3B59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597F3E5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1C58AB6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267309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Glycylproline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BBF43A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394409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475682B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1878D1D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83D4E8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Norvaline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2FA655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-4.2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B0E86D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57BBCE2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CE0DC26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96A96D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N-(2-</w:t>
            </w:r>
            <w:proofErr w:type="gram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Furoyl)glycine</w:t>
            </w:r>
            <w:proofErr w:type="gram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92890D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44860F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0.011</w:t>
            </w:r>
          </w:p>
        </w:tc>
      </w:tr>
      <w:tr w:rsidR="008131E0" w:rsidRPr="007E2AAF" w14:paraId="0945A71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AE158E8" w14:textId="77777777" w:rsidR="008131E0" w:rsidRPr="007E2AAF" w:rsidRDefault="008131E0" w:rsidP="00D57915">
            <w:pPr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21C9DD7" w14:textId="4542902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H-Leu-Val-OH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EE0079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7.3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390E8F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0.035</w:t>
            </w:r>
          </w:p>
        </w:tc>
      </w:tr>
      <w:tr w:rsidR="008131E0" w:rsidRPr="007E2AAF" w14:paraId="2FD6CB19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165F7C6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Carbohydrates and derivatives</w:t>
            </w:r>
          </w:p>
          <w:p w14:paraId="68344E5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9AF228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ECD29C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FC7A33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8CE11A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4874FC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027FE03" w14:textId="060CCD5B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9489F1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D-Mannose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20B312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26AA20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0.026</w:t>
            </w:r>
          </w:p>
        </w:tc>
      </w:tr>
      <w:tr w:rsidR="008131E0" w:rsidRPr="007E2AAF" w14:paraId="7232473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5E3A4EC7" w14:textId="42C4E3A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DED1A2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4-O-α-D-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Galactopyranuronosyl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-D-galacturonic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C125A8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7271A8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0095014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0DE331CC" w14:textId="505D86E8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FFA1BB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Deoxyribose 5-phosphate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906866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A5E594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0.027</w:t>
            </w:r>
          </w:p>
        </w:tc>
      </w:tr>
      <w:tr w:rsidR="008131E0" w:rsidRPr="007E2AAF" w14:paraId="5CC63B4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6F5E782C" w14:textId="5968B20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635347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Sweroside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22A574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D63126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0.045</w:t>
            </w:r>
          </w:p>
        </w:tc>
      </w:tr>
      <w:tr w:rsidR="008131E0" w:rsidRPr="007E2AAF" w14:paraId="71949A9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3BDC2938" w14:textId="00C348F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82625C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Gluconolactone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A852F3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27159F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0.044</w:t>
            </w:r>
          </w:p>
        </w:tc>
      </w:tr>
      <w:tr w:rsidR="008131E0" w:rsidRPr="007E2AAF" w14:paraId="71A0023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6CFC62FB" w14:textId="407BA1D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96E316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Uridine diphosphate-N-acetylglucosamine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369AD1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820E93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6789FEC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22815E35" w14:textId="6B0C445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807DE8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1-Deoxy-D-xylulose 5-phosphate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0F0177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5C0FBD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1DCF06A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340027C8" w14:textId="16FD543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502F76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Ribitol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DDAED4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2CDD7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6791A3AB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bottom"/>
            <w:hideMark/>
          </w:tcPr>
          <w:p w14:paraId="22D095E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Organic acids</w:t>
            </w:r>
          </w:p>
          <w:p w14:paraId="37133B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7E8DCA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B6564E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BDBFBC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1560A2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CD081B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60D138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EB2593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B15578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CCC2AC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F916EA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94FDC0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7B8078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A06895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7D05FC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FF7D29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15822D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D3D35F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04D51B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14426C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A3F377F" w14:textId="4E8F9513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640BC2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4-Hydroxy-3-methoxymandelic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C7F2D2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5F3730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0.015</w:t>
            </w:r>
          </w:p>
        </w:tc>
      </w:tr>
      <w:tr w:rsidR="008131E0" w:rsidRPr="007E2AAF" w14:paraId="5141823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940D12E" w14:textId="64476A94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6A5A76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Diaminopimelic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C14F90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BA1979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0.048</w:t>
            </w:r>
          </w:p>
        </w:tc>
      </w:tr>
      <w:tr w:rsidR="008131E0" w:rsidRPr="007E2AAF" w14:paraId="000A413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92CD284" w14:textId="113AFC31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794F2B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α-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Ketoisovaleric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82F108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0999C3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2FAB349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474E261" w14:textId="578067A1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31D5F5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Pyruvic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8DF1AE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21877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78C8B7A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60D7F83" w14:textId="199692F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EE1ABB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Succinic 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2847CB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FB25DE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0.034</w:t>
            </w:r>
          </w:p>
        </w:tc>
      </w:tr>
      <w:tr w:rsidR="008131E0" w:rsidRPr="007E2AAF" w14:paraId="4002416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739D0E4" w14:textId="3081F53D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00F8B3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Quinic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5D061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EBF67E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0.042</w:t>
            </w:r>
          </w:p>
        </w:tc>
      </w:tr>
      <w:tr w:rsidR="008131E0" w:rsidRPr="007E2AAF" w14:paraId="2143372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1937AF6" w14:textId="3723CE3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1E0FCD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3,7-Dimethyluric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F50BD4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779A88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3985666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AA8CE62" w14:textId="376DABD4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90243F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7-Ketodeoxycholic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6F5532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C851BB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292BB2B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DB5F088" w14:textId="037ECB21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7D961F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Indole-3-carboxylic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98FB19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89CF9E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3D2C101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72E461" w14:textId="57C440A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EB019E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L-2-Hydroxyglutaric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4DF9E3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1C6A81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0.011</w:t>
            </w:r>
          </w:p>
        </w:tc>
      </w:tr>
      <w:tr w:rsidR="008131E0" w:rsidRPr="007E2AAF" w14:paraId="7AA826D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E730F7D" w14:textId="78AB04BB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F260EE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2-(Methylamino) benzoic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217256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D03177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5FE5C30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FE6F4A1" w14:textId="69537A5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A4374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Caffeic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8EB159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DA78D5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0.042</w:t>
            </w:r>
          </w:p>
        </w:tc>
      </w:tr>
      <w:tr w:rsidR="008131E0" w:rsidRPr="007E2AAF" w14:paraId="0536372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78CD60" w14:textId="1B27C93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16B94D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4-Acetamidobutanoic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73917E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457BE8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0.036</w:t>
            </w:r>
          </w:p>
        </w:tc>
      </w:tr>
      <w:tr w:rsidR="008131E0" w:rsidRPr="007E2AAF" w14:paraId="526B634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BEEF71D" w14:textId="1FCDC39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98AD77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4-Methoxyphenylacetic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E79F35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778052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0.033</w:t>
            </w:r>
          </w:p>
        </w:tc>
      </w:tr>
      <w:tr w:rsidR="008131E0" w:rsidRPr="007E2AAF" w14:paraId="3FA9C49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CCC1253" w14:textId="2CEE9D23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BE7E63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Gentisic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A7709A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3BAC87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4F9A2BA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EE8A222" w14:textId="043939C3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DA0F02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Pyrrole-2-carboxylic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22A077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16D77D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6CD3B32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88944E9" w14:textId="6AA7C6E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525950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Indoleacetic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DD32D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9834AA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60033BB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08C816A" w14:textId="7EB3BB3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94D736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Carnosic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B523E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D325C1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208E17B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7179EA5" w14:textId="55340AA8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02E09B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Quinolinic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13883C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0246D9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098E8DF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62FE494" w14:textId="7E295E66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660BE3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Allantoic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86ECDA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-5.1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DD5439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28728B5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CE8E03F" w14:textId="574E1753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CEFAE7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2,3-Dihydroxybenzoic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2052CC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-6.8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B9399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2BA100C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D599700" w14:textId="2E6BE57D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102AC8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Itaconic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EA15C2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F585AD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0.041</w:t>
            </w:r>
          </w:p>
        </w:tc>
      </w:tr>
      <w:tr w:rsidR="008131E0" w:rsidRPr="007E2AAF" w14:paraId="032AEF82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7399C5B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>Fatty acids</w:t>
            </w:r>
          </w:p>
          <w:p w14:paraId="6D4421C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9CFBC3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174280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AA6DDA1" w14:textId="4030682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E914A7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2-Hydroxystearic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6E1D2E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064B97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45533FA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2132FE55" w14:textId="0FBA27E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C53CDE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16-Hydroxy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hexadecanoic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60E411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BE5434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61BAFD6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25BCE3D9" w14:textId="371DC3A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A7DC5E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γ-Linolenic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61F545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AF26FE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240EC40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5D9748A1" w14:textId="1CD381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FCA32E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Linoleic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B0F059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A56EEA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0.047</w:t>
            </w:r>
          </w:p>
        </w:tc>
      </w:tr>
      <w:tr w:rsidR="008131E0" w:rsidRPr="007E2AAF" w14:paraId="0C879CA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65840DD2" w14:textId="0E4ABE4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6132F1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Azelaic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902849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0A5324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3C179569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6C50A0A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Nucleotides and derivatives</w:t>
            </w:r>
          </w:p>
          <w:p w14:paraId="6C304CE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404491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373B55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901A6B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F65DD4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1E7A18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E2B6CC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2F856B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9915CB4" w14:textId="3C22CD0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89E3B6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Ribothymidine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959F2B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AC0A8C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7334D29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6FCBC30B" w14:textId="09466300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7067E6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Thymidine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F2BDD3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0D1FF1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45BCA38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4C803A55" w14:textId="4829EF4E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E4AA75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Uridine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103AED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5576B5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0.029</w:t>
            </w:r>
          </w:p>
        </w:tc>
      </w:tr>
      <w:tr w:rsidR="008131E0" w:rsidRPr="007E2AAF" w14:paraId="02C9F7C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70DAF046" w14:textId="2D39DD8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A40930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Cytidine monophosphate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A557F6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D06A3E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0.044</w:t>
            </w:r>
          </w:p>
        </w:tc>
      </w:tr>
      <w:tr w:rsidR="008131E0" w:rsidRPr="007E2AAF" w14:paraId="7ACF909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1933960A" w14:textId="440A4DC4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B0FC41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6-Methyladenine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6E1A72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9D566A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082611C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07EC04F3" w14:textId="323D896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486820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Pseudouridine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736C5F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B549D5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608BC54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378548C7" w14:textId="0E10752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F45BE5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5'-Methylthioadenosine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1A373A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698D76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0.039</w:t>
            </w:r>
          </w:p>
        </w:tc>
      </w:tr>
      <w:tr w:rsidR="008131E0" w:rsidRPr="007E2AAF" w14:paraId="0019E09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6D1B67B0" w14:textId="72715B74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F65CEA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NAD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FB60FD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689D0B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1F7D226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7BCACDD5" w14:textId="30F4B09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E476CA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7-Methylguanine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520F98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-10.3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D123B6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38014D3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center"/>
            <w:hideMark/>
          </w:tcPr>
          <w:p w14:paraId="1E9D904D" w14:textId="73401BFD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DB5AD5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Adenine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DC8CF5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BC7B89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BE745B" w:rsidRPr="007E2AAF" w14:paraId="7E64D65C" w14:textId="77777777" w:rsidTr="00BE745B">
        <w:trPr>
          <w:trHeight w:val="280"/>
        </w:trPr>
        <w:tc>
          <w:tcPr>
            <w:tcW w:w="2321" w:type="dxa"/>
            <w:shd w:val="clear" w:color="auto" w:fill="00B0F0"/>
            <w:noWrap/>
            <w:vAlign w:val="bottom"/>
            <w:hideMark/>
          </w:tcPr>
          <w:p w14:paraId="24FC71EE" w14:textId="0B0B6610" w:rsidR="00BE745B" w:rsidRPr="007E2AAF" w:rsidRDefault="004322BE" w:rsidP="00BE745B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Δ</w:t>
            </w:r>
            <w:r w:rsidRPr="007E2AAF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 w:val="16"/>
                <w:szCs w:val="16"/>
                <w:lang w:eastAsia="zh-CN"/>
              </w:rPr>
              <w:t>LeuRS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_1h/WT_1h  </w:t>
            </w:r>
          </w:p>
        </w:tc>
        <w:tc>
          <w:tcPr>
            <w:tcW w:w="3586" w:type="dxa"/>
            <w:shd w:val="clear" w:color="auto" w:fill="00B0F0"/>
            <w:noWrap/>
            <w:vAlign w:val="bottom"/>
            <w:hideMark/>
          </w:tcPr>
          <w:p w14:paraId="03AB725C" w14:textId="38561AA5" w:rsidR="00BE745B" w:rsidRPr="007E2AAF" w:rsidRDefault="00BE745B" w:rsidP="00BE745B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593" w:type="dxa"/>
            <w:shd w:val="clear" w:color="auto" w:fill="00B0F0"/>
            <w:noWrap/>
            <w:vAlign w:val="bottom"/>
            <w:hideMark/>
          </w:tcPr>
          <w:p w14:paraId="634EDE0E" w14:textId="1EA5D02F" w:rsidR="00BE745B" w:rsidRPr="007E2AAF" w:rsidRDefault="00BE745B" w:rsidP="00BE745B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Log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vertAlign w:val="subscript"/>
                <w:lang w:eastAsia="zh-CN"/>
              </w:rPr>
              <w:t>2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fold change</w:t>
            </w:r>
          </w:p>
        </w:tc>
        <w:tc>
          <w:tcPr>
            <w:tcW w:w="859" w:type="dxa"/>
            <w:shd w:val="clear" w:color="auto" w:fill="00B0F0"/>
            <w:noWrap/>
            <w:vAlign w:val="bottom"/>
            <w:hideMark/>
          </w:tcPr>
          <w:p w14:paraId="63A9A67C" w14:textId="0C619075" w:rsidR="00BE745B" w:rsidRPr="007E2AAF" w:rsidRDefault="00BE745B" w:rsidP="00BE745B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 w:val="16"/>
                <w:szCs w:val="16"/>
                <w:lang w:eastAsia="zh-CN"/>
              </w:rPr>
              <w:t>p-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value</w:t>
            </w:r>
          </w:p>
        </w:tc>
      </w:tr>
      <w:tr w:rsidR="008131E0" w:rsidRPr="007E2AAF" w14:paraId="7D4F6DA4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bottom"/>
            <w:hideMark/>
          </w:tcPr>
          <w:p w14:paraId="5ACAE62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Amino acid and derivatives</w:t>
            </w:r>
          </w:p>
          <w:p w14:paraId="34EC7C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F7B958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323BDC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D34201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3BFA6A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A6983D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CF40F9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A072C6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03F8B1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0C7CE1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C3B29C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4BF22D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3A97B7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7F31FE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51BFBA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D91C62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C6B9E8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7ACC0F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97462C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0FE675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ACEBEB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877F52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D03F41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BB7EEE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A55A22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23BC5B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A1D7CE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 xml:space="preserve">　</w:t>
            </w:r>
          </w:p>
          <w:p w14:paraId="584DD8B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D80289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D80762A" w14:textId="78A12A1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442151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>D-Alanyl-D-alanine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62F88C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13.8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89F962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94A557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B2E1DDE" w14:textId="328CB36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33CC01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Acetylglutamine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CA10DB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998E30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5253168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3BC97FB" w14:textId="57EC21B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51F6069" w14:textId="3F84BC9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H-Leu-Val-OH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C2691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046AC7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02C4704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89486A5" w14:textId="20B20FE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4FE51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Alanylglycine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B9B4B6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FA8334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4CCDC40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51532AF" w14:textId="1B9BB52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9462EF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Epsilon-(γ-Glutamyl)-lysine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4842D2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DC4AA8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750C376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E6C825" w14:textId="314A3A0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C98E75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γ-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Glutamylalanine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0F0D64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258D5B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1D7D631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0B66DC4" w14:textId="785A508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19DE21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L-Phenylalanine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0F6E61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AE4FAF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2D5934C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E4F8FD8" w14:textId="34FC0EF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D4E428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L-Methionine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E5B5F5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265FAF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16DB3B6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249F9AD" w14:textId="1AF97FE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AFC3DB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L-Threonine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9D83D1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7AD852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12A69E9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381FA3C" w14:textId="5305986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C69D59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D-Alanine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334F81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21FA26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51F16F5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D1ED7C8" w14:textId="157C797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348E4B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L-Tyrosine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E7BA1F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800636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16FD42F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649DE36" w14:textId="33EB6FD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ADE838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N-Acetyl-L-methionine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568979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88BD1D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55F8F6C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FE4011" w14:textId="55A162D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0EC933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γ-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Glutamylleucine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ED8399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826077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0.037</w:t>
            </w:r>
          </w:p>
        </w:tc>
      </w:tr>
      <w:tr w:rsidR="008131E0" w:rsidRPr="007E2AAF" w14:paraId="0F413DB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B204A58" w14:textId="581375F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0D0FD3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L-Lysine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C8E17D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2367C0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0.021</w:t>
            </w:r>
          </w:p>
        </w:tc>
      </w:tr>
      <w:tr w:rsidR="008131E0" w:rsidRPr="007E2AAF" w14:paraId="088FDA9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4E8494D" w14:textId="1E019EA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E50E9E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L-Histidine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12B634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88D1C9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  <w:tr w:rsidR="008131E0" w:rsidRPr="007E2AAF" w14:paraId="1C32E65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1C118F0" w14:textId="2A39FF7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7E6795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Glycyl-glycine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FCADE3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4BCDB3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0.032</w:t>
            </w:r>
          </w:p>
        </w:tc>
      </w:tr>
      <w:tr w:rsidR="008131E0" w:rsidRPr="007E2AAF" w14:paraId="323C3E1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7BC2A4A" w14:textId="391A3AB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8AF550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L-Serine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95E39A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ED6670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13CE70C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C2675E2" w14:textId="4A0E1F5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A85392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L-Glutamine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3EEE6D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F1A6CD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7F60317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1C9B272" w14:textId="642E881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1CFC10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A2D7FC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E8B419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0.026</w:t>
            </w:r>
          </w:p>
        </w:tc>
      </w:tr>
      <w:tr w:rsidR="008131E0" w:rsidRPr="007E2AAF" w14:paraId="77B7250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856ACD9" w14:textId="16AE8E1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031DC2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L-Asparagine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3D8479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B3E7FB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0240AEC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813DC80" w14:textId="4922290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CFEF07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cis-4-Hydroxy-D-proline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B5B060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E021DD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0.031</w:t>
            </w:r>
          </w:p>
        </w:tc>
      </w:tr>
      <w:tr w:rsidR="008131E0" w:rsidRPr="007E2AAF" w14:paraId="219458D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67D0B8B" w14:textId="1E5EEFC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630766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N-Formyl-L-methionine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C3BA3B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7040DD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  <w:tr w:rsidR="008131E0" w:rsidRPr="007E2AAF" w14:paraId="37BE76C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32166A1" w14:textId="2C687E6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36B1A9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O-Acetyl-L-serine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EE8B0A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FCD082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35872AD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0E00D2F" w14:textId="634F75F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E6689D5" w14:textId="0498F1CC" w:rsidR="008131E0" w:rsidRPr="007E2AAF" w:rsidRDefault="009E05BB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Glutamyl glutamic</w:t>
            </w:r>
            <w:r w:rsidR="008131E0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EC28E5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8DB70E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0CEAF2C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D82E9D9" w14:textId="47D0FFD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251F3B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L-Glutamic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CFF6AB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DAD503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2C3900A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C705086" w14:textId="7F3E991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BCE002A" w14:textId="43887B82" w:rsidR="008131E0" w:rsidRPr="007E2AAF" w:rsidRDefault="009E05BB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Phenylalanyl phenylalanine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8E9432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7C1ADE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0.038</w:t>
            </w:r>
          </w:p>
        </w:tc>
      </w:tr>
      <w:tr w:rsidR="008131E0" w:rsidRPr="007E2AAF" w14:paraId="3893AD7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1DB1E66" w14:textId="5888E09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E2A0213" w14:textId="65F6F00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N-(2-Furoyl)</w:t>
            </w:r>
            <w:r w:rsidR="009E05BB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C9E76A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-5.2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639F5B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52A7A52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4738FF8" w14:textId="5FCD8D7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066E4B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Norvaline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6617FE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-10.6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5755E1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0.035</w:t>
            </w:r>
          </w:p>
        </w:tc>
      </w:tr>
      <w:tr w:rsidR="008131E0" w:rsidRPr="007E2AAF" w14:paraId="79DB1DB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47761E6" w14:textId="00A70B7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2F365C8" w14:textId="753D42D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Thr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-Phe-OH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E94907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476BA7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  <w:tr w:rsidR="008131E0" w:rsidRPr="007E2AAF" w14:paraId="2FC9E6D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6111807" w14:textId="2211369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8D3B74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Threonic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D2A3C5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859958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0.023</w:t>
            </w:r>
          </w:p>
        </w:tc>
      </w:tr>
      <w:tr w:rsidR="008131E0" w:rsidRPr="007E2AAF" w14:paraId="1BDCE8B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FA95936" w14:textId="584A2C9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ED052A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L-Isoleucine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900533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C866BA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0.040</w:t>
            </w:r>
          </w:p>
        </w:tc>
      </w:tr>
      <w:tr w:rsidR="008131E0" w:rsidRPr="007E2AAF" w14:paraId="7D6C76E5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461CC99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Carbohydrates and derivatives</w:t>
            </w:r>
          </w:p>
          <w:p w14:paraId="596DBB1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1AEF4A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FEDD88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298B60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78BA4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33D1A4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A268B5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3BC1EC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2F5D5D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C1A7F1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F8B50B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EA4DD9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5D4D00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4D8A8C6" w14:textId="303D79E8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6CF63D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D-Mannose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D34D8A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F68AAC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32C3C6B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51A30E4" w14:textId="7AEF36F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8D284D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D-Galactose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F3F79D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132BE8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0.032</w:t>
            </w:r>
          </w:p>
        </w:tc>
      </w:tr>
      <w:tr w:rsidR="008131E0" w:rsidRPr="007E2AAF" w14:paraId="6FAB504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BAC1302" w14:textId="370A33E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361FF1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N-Acetyl-glucosamine 1-phosphate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1847E4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2EE6BD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6920060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A345ADD" w14:textId="2D2C2FB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58E8F7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D-Arabinose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9220D5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A667EE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503F328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949377" w14:textId="7806FEE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AE9E9F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D-Ribose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AC06E6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357896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4A671ED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3820D0F" w14:textId="43FD846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F3BAB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L-Ribulose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39B50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3E2AF2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0.033</w:t>
            </w:r>
          </w:p>
        </w:tc>
      </w:tr>
      <w:tr w:rsidR="008131E0" w:rsidRPr="007E2AAF" w14:paraId="634D1C6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1165772" w14:textId="5A0A6CC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125A59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Acetylmannosamine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C4EE21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944110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2705298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046A299" w14:textId="21F56A5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0D8923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D-Gluconic 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F6DF82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8D60ED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6F5D306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17C3F8" w14:textId="6226E6E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6C5A7F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p-Cresol glucuronide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7CA2C6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2179FE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7BD4066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51621E6" w14:textId="246F9F6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D1F6F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Sucrose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A17106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1DDFA3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4AE17F5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006D778" w14:textId="3A394FE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184CAAB" w14:textId="7A8E2E3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gram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N,N</w:t>
            </w:r>
            <w:proofErr w:type="gram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'-</w:t>
            </w:r>
            <w:proofErr w:type="spellStart"/>
            <w:r w:rsidR="00116CBA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iacetylchitobiose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E5FE52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FE7CE4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0.022</w:t>
            </w:r>
          </w:p>
        </w:tc>
      </w:tr>
      <w:tr w:rsidR="008131E0" w:rsidRPr="007E2AAF" w14:paraId="045FB87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7DE1420" w14:textId="5831D20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DB6F75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Forsythiaside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F3B13F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87A3C1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3831E83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7336D30" w14:textId="1790362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AF0B5B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N-Acetyl-D-glucosamine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78CB5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81D542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5A808DD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DA702A3" w14:textId="2F7899B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B1D13F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Trehalose 6-phosphate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592A73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626D32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6A91DFF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0CF1E52" w14:textId="376FC64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4CAEAC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Ribitol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79CEC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A278E7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4A7C5648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bottom"/>
            <w:hideMark/>
          </w:tcPr>
          <w:p w14:paraId="5EC7069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Organic acids</w:t>
            </w:r>
          </w:p>
          <w:p w14:paraId="1455AC8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5C945D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588E77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024164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37739B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FED396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AC0192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691ED5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74C272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F880F7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1C6167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758524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25879F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74B668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2A8F73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720352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9A4A41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C36D3F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E6DFED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CD5AD8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C7016A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322A88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3A7963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F3B642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 xml:space="preserve">　</w:t>
            </w:r>
          </w:p>
          <w:p w14:paraId="247EC6E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EA03F9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4B450E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48FBD7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963CC5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4A28D6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B178EE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1D2B9C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C2E743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94929E4" w14:textId="2D2D4928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6D90E0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>4-Hydroxyphenylpyruvate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FFB381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16.5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3A2E01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61B1344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F06E658" w14:textId="73960EE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6BF7DC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Pyruvic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B4A3EB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A56095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06AB69C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62F9AA7" w14:textId="002D0C6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B4CD31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Taurine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D4B95D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7C11E1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279EDA5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90533C8" w14:textId="6BC470E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7A0669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Dehydroascorbic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8D385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7B6B73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0.034</w:t>
            </w:r>
          </w:p>
        </w:tc>
      </w:tr>
      <w:tr w:rsidR="008131E0" w:rsidRPr="007E2AAF" w14:paraId="112DA5C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42B525D" w14:textId="71CDCE6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D037EF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Phenyllactic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A29D67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2166BA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6051F2D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F3D027B" w14:textId="3A96D80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294FDF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Methylmalonic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8DF483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8E33AC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66F7E54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2DE6EE2" w14:textId="50632C5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A50BE3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Stearic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69D8C2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516CE5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2C134B1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F24D686" w14:textId="02E16F4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346AFD1" w14:textId="4A39F15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2-Hydroxy-3-(4-hydroxyphenyl) propanoic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9D3B64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A05657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10CECF1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B35AE83" w14:textId="2C21BDB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574D80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L-Lactic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E8FF82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430D7A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53D02B8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8EC0EC1" w14:textId="2D408A1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2FEFB0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AF1DBA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B840C1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0A9BE8D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4222F08" w14:textId="2A2346B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E733C1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Quinic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5D4434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B24B76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65DCE00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A416451" w14:textId="6F42916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9B23ED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Cholic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6214F3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E7CE2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0.036</w:t>
            </w:r>
          </w:p>
        </w:tc>
      </w:tr>
      <w:tr w:rsidR="008131E0" w:rsidRPr="007E2AAF" w14:paraId="5F206E1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58C0E70" w14:textId="4C2BA84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912D5F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Cryptochlorogenic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2A791E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194A8E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14244F8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A2BA5AB" w14:textId="0D52C8E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77F77F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Indolelactic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02B5A9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A3FFEF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2EA17A0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00B97B4" w14:textId="20C258D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7C7ADE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Orotic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2685F9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92940A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4C16CB3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3D2CC44" w14:textId="223E918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8F2F3E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Pyridoxal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B834B9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F7D0E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5D7F7A8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17FFDBD" w14:textId="0C2886A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6360AE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m-Coumaric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24E536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1E29BC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4CE225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E8BBD2A" w14:textId="5908BAE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1E502B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Mandelic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9A54C0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563129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44544D2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3078558" w14:textId="0FAFBFF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2936DD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Gallic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CE9A80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ADFBCA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6078894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1206A6B" w14:textId="3CAD126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39F6CE2" w14:textId="2BECA28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3-(2-Hydroxyphenyl) propanoic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620BDB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11A13D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  <w:tr w:rsidR="008131E0" w:rsidRPr="007E2AAF" w14:paraId="17B271E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B367482" w14:textId="333361A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32061C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6-Hydroxynicotinic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C535B1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4D9843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  <w:tr w:rsidR="008131E0" w:rsidRPr="007E2AAF" w14:paraId="18AB207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3C758D2" w14:textId="120A86A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1A73DD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3-Hydroxyphenylacetic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7FC3AE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26B47B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10F061F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80A5E4F" w14:textId="5247515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0D0E30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Carnosic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8A3485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B1BB4B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1B5FCD5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0EA1A63" w14:textId="10E04B1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0033EE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Indoleacetic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78FFB6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9AC8B1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6FCF534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55544FE" w14:textId="3EE572C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3449B9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Argininosuccinic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A10D49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2B90A5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01EBE1A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FBA74D3" w14:textId="55138E5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F20BF1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Isonicotinic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65063C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5106B2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408FBF7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13BC03E" w14:textId="78C09C4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C4AF3C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4-Hydroxycinnamic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277D1D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-4.1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9B930B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0ACCC4B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5B20FC6" w14:textId="7CE96CD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B14184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4-Methoxyphenylacetic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CF598C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-4.3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4F3749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0.023</w:t>
            </w:r>
          </w:p>
        </w:tc>
      </w:tr>
      <w:tr w:rsidR="008131E0" w:rsidRPr="007E2AAF" w14:paraId="12D8195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CA242C4" w14:textId="448F403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7E8473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Pyrrole-2-carboxylic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5003BE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-4.3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506041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1F949DF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751B5F1" w14:textId="0B173D0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4BD980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Quinolinic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87DDDD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-5.3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FB5769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76F3329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37CA4EF" w14:textId="78BCBE8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FD031F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Gentisic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11B074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-6.2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4F35AE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0.037</w:t>
            </w:r>
          </w:p>
        </w:tc>
      </w:tr>
      <w:tr w:rsidR="008131E0" w:rsidRPr="007E2AAF" w14:paraId="0069567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AE8F9E3" w14:textId="4C86EAB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6C75F4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2,3-Dihydroxybenzoic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99F946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-7.4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A0C997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01BCB02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4269E9E" w14:textId="7C3920A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8A0049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Tropic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DDDF4D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-9.8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707CFD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0.022</w:t>
            </w:r>
          </w:p>
        </w:tc>
      </w:tr>
      <w:tr w:rsidR="008131E0" w:rsidRPr="007E2AAF" w14:paraId="627148A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EBE0A81" w14:textId="06ED499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BA5BDE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Allantoic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072F28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-10.1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4CEF3F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4B5F5C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EFD2249" w14:textId="7163E0D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019086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Itaconic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B647F5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975BBE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43CA4710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2ED9859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Fatty acids</w:t>
            </w:r>
          </w:p>
          <w:p w14:paraId="69E7B13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885D13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0B7DCB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89BE32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F66144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A23C73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99EA5B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648D07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2728E1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FC2FE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6B4BEA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F030CD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31198B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51B4AF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317B3F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3A2353F" w14:textId="2F5F89C2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0E191F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4-Acetamidobutanoic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8A8C58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DADE8D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1031ECF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2150B40" w14:textId="0A926FD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C5D794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Glutaric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903841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6F06A7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3103140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65D8CDC" w14:textId="6C268F3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DF1C3C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L-2-Hydroxyglutaric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EF0FD7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E398DD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4B622B5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E23F688" w14:textId="2CD6A97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4B59CC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Bovinic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64BF17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A7BD33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1E827D8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0264E7A" w14:textId="0E517E5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89D60E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4-Acetylbutyrate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89C76A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580EFF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1338A8E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F171AC9" w14:textId="1748500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46B49F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10E,12Z-Octadecadienoic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301645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774499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  <w:tr w:rsidR="008131E0" w:rsidRPr="007E2AAF" w14:paraId="4936F16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FB3BD51" w14:textId="2DC971B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D72B6C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Ketoleucine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4D9B40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EDB2C1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03F7DDA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BD8CD98" w14:textId="303BD32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75428B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α-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Ketocaproic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2ABE9C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834283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2745A01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6FE8244" w14:textId="0D49CC3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CD8528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2-Hydroxycinnamic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1E3E1F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E6156A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5C26C43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51BED12" w14:textId="037B042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B62AD6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Aminoadipic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3A2DE1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A2E455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45CC822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6415E72" w14:textId="6BCB0D9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4D122A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3-Methylxanthine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62BB92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66A445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4B05A81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1AA66D0" w14:textId="2786325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137267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α-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Ketoisovaleric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BCA473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A1BE3F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1E0AC0B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30F4684" w14:textId="32CC02B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C10F19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Diaminopimelic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111448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E7F206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0AC4A97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D9040C4" w14:textId="2FEC368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211649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Pelargonic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04CAFF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907C95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27EB1D8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5A5E1F2" w14:textId="318F22C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7D9BEB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16-Hydroxy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hexadecanoic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776E02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82184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3673EFB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1D8E944" w14:textId="0D1BA0D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97976A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γ-Linolenic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3CA7B5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9EA240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3A7791B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8BFFF8C" w14:textId="0313ED3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8BB5CF4" w14:textId="02C7A66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13S-</w:t>
            </w:r>
            <w:r w:rsidR="004531F1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ydroxyoctadecadienoic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6E9ADD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DC0047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0.021</w:t>
            </w:r>
          </w:p>
        </w:tc>
      </w:tr>
      <w:tr w:rsidR="008131E0" w:rsidRPr="007E2AAF" w14:paraId="799E9E2C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4789678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Nucleotides and derivatives</w:t>
            </w:r>
          </w:p>
          <w:p w14:paraId="7D55CE1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FD0CBC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825A55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7441E7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B50C53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4AACBF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75F754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424227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94B86C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17F303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7690A8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3C62D3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4C0A1B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D08DF6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86FE1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 xml:space="preserve">　</w:t>
            </w:r>
          </w:p>
          <w:p w14:paraId="181DB61B" w14:textId="373C8F42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6DFEC1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>3'-AMP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772319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2E5168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0411938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526E95B" w14:textId="6DF0BCD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0D32D2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Ribothymidine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07772D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17D041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50D1CBB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154B6D2" w14:textId="05D21AB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9F672E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Uridine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EA2CEE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E741B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308F177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B82414B" w14:textId="7EDAED7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F0FAB1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Deoxyuridine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723912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A858D6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57215ED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C830E28" w14:textId="7ABEBFA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AC3190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Cytidine monophosphate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9A31A9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140344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7244993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63FD437" w14:textId="058C894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9BD1CB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</w:t>
            </w:r>
            <w:proofErr w:type="gram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vertAlign w:val="subscript"/>
                <w:lang w:eastAsia="zh-CN"/>
              </w:rPr>
              <w:t>2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,N</w:t>
            </w:r>
            <w:proofErr w:type="gram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vertAlign w:val="subscript"/>
                <w:lang w:eastAsia="zh-CN"/>
              </w:rPr>
              <w:t>2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-Dimethylguanosine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703976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FD4657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64357BF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CB67B71" w14:textId="18ECA2F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FAA7B3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8-Hydroxy-2'-deoxyguanosine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A44B1D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866361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0.030</w:t>
            </w:r>
          </w:p>
        </w:tc>
      </w:tr>
      <w:tr w:rsidR="008131E0" w:rsidRPr="007E2AAF" w14:paraId="7430DDB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2E1F012" w14:textId="284F775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0C3E2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Pseudouridine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5E7047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AA2D77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45D0B93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1B60455" w14:textId="3DADADD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ED0DE5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6-Methyladenine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DEF531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152F01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025F06A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35EEC57" w14:textId="66AF6B2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B9DB2A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Thymidine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BDA890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9C8AB4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6DBF90A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28E0770" w14:textId="5CA4CAB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DC008F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Cytarabine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B24BBD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B46949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1D71A37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91DB6DA" w14:textId="5296A4E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3FCB50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Hypoxanthine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0B942E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E4879B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0.016</w:t>
            </w:r>
          </w:p>
        </w:tc>
      </w:tr>
      <w:tr w:rsidR="008131E0" w:rsidRPr="007E2AAF" w14:paraId="5BD6178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B97FC12" w14:textId="3F796E5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0AE061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6-Dimethylaminopurine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F2CB27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0C760B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26489D3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F5132F7" w14:textId="4470E0D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91D0BE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Bilobalide A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A5EF63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818462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1C7DC7A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AC4064B" w14:textId="4B9A3CE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D3257B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5-Hydroxymethyluracil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F5CEE7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B3507E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66C0D0B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061CA48" w14:textId="3004CC5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299F9D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3-Methyluridine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8132E4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-4.8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2E282C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71D5468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E14831C" w14:textId="378D042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3F66F3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7-Methylguanine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016352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-11.0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F00EEC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BE745B" w:rsidRPr="007E2AAF" w14:paraId="0BFC8B04" w14:textId="77777777" w:rsidTr="00BE745B">
        <w:trPr>
          <w:trHeight w:val="280"/>
        </w:trPr>
        <w:tc>
          <w:tcPr>
            <w:tcW w:w="2321" w:type="dxa"/>
            <w:shd w:val="clear" w:color="auto" w:fill="92D050"/>
            <w:noWrap/>
            <w:vAlign w:val="bottom"/>
            <w:hideMark/>
          </w:tcPr>
          <w:p w14:paraId="1E00452C" w14:textId="66347A32" w:rsidR="00BE745B" w:rsidRPr="007E2AAF" w:rsidRDefault="004322BE" w:rsidP="00BE745B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Δ</w:t>
            </w:r>
            <w:r w:rsidRPr="007E2AAF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 w:val="16"/>
                <w:szCs w:val="16"/>
                <w:lang w:eastAsia="zh-CN"/>
              </w:rPr>
              <w:t>LeuRS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_14d/WT_14d  </w:t>
            </w:r>
          </w:p>
        </w:tc>
        <w:tc>
          <w:tcPr>
            <w:tcW w:w="3586" w:type="dxa"/>
            <w:shd w:val="clear" w:color="auto" w:fill="92D050"/>
            <w:noWrap/>
            <w:vAlign w:val="bottom"/>
            <w:hideMark/>
          </w:tcPr>
          <w:p w14:paraId="0B6A7A6F" w14:textId="77777777" w:rsidR="00BE745B" w:rsidRPr="007E2AAF" w:rsidRDefault="00BE745B" w:rsidP="00BE745B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1593" w:type="dxa"/>
            <w:shd w:val="clear" w:color="auto" w:fill="92D050"/>
            <w:noWrap/>
            <w:vAlign w:val="bottom"/>
            <w:hideMark/>
          </w:tcPr>
          <w:p w14:paraId="0EE7B8D0" w14:textId="686C7146" w:rsidR="00BE745B" w:rsidRPr="007E2AAF" w:rsidRDefault="00BE745B" w:rsidP="00BE745B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Log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vertAlign w:val="subscript"/>
                <w:lang w:eastAsia="zh-CN"/>
              </w:rPr>
              <w:t>2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fold change</w:t>
            </w:r>
          </w:p>
        </w:tc>
        <w:tc>
          <w:tcPr>
            <w:tcW w:w="859" w:type="dxa"/>
            <w:shd w:val="clear" w:color="auto" w:fill="92D050"/>
            <w:noWrap/>
            <w:vAlign w:val="bottom"/>
            <w:hideMark/>
          </w:tcPr>
          <w:p w14:paraId="6AA9B7C9" w14:textId="4AB07BD1" w:rsidR="00BE745B" w:rsidRPr="007E2AAF" w:rsidRDefault="00BE745B" w:rsidP="00BE745B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 w:val="16"/>
                <w:szCs w:val="16"/>
                <w:lang w:eastAsia="zh-CN"/>
              </w:rPr>
              <w:t>p-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value</w:t>
            </w:r>
          </w:p>
        </w:tc>
      </w:tr>
      <w:tr w:rsidR="008131E0" w:rsidRPr="007E2AAF" w14:paraId="36AF3D6B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bottom"/>
            <w:hideMark/>
          </w:tcPr>
          <w:p w14:paraId="6EEB2FA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Amino acid and derivatives</w:t>
            </w:r>
          </w:p>
          <w:p w14:paraId="4F90CD7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1277BB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2C0FBE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08BEAF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2C2C1B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48DEF6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4263A8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9A02D7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0FD726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61A54B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B301FD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26DC8A1" w14:textId="704303A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8B6C0D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Norvaline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6102DB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5B61E2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0.042</w:t>
            </w:r>
          </w:p>
        </w:tc>
      </w:tr>
      <w:tr w:rsidR="008131E0" w:rsidRPr="007E2AAF" w14:paraId="59F72CF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BD412C0" w14:textId="1C1F116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1E04AA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Alanylglycine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49BFE7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F7F193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73E99B1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A8505B3" w14:textId="7867BD0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C389B8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DL-Phenylalanine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2B3CC3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6ACF2C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0.032</w:t>
            </w:r>
          </w:p>
        </w:tc>
      </w:tr>
      <w:tr w:rsidR="008131E0" w:rsidRPr="007E2AAF" w14:paraId="2CE4F86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3F0F044" w14:textId="660810B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D3E523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Anserine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AE50F4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088D87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259185F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719DFC7" w14:textId="6DB5868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6AAD21F" w14:textId="40486E0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N-(2-Furoyl)</w:t>
            </w:r>
            <w:r w:rsidR="004531F1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24BE0A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3F5538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0.044</w:t>
            </w:r>
          </w:p>
        </w:tc>
      </w:tr>
      <w:tr w:rsidR="008131E0" w:rsidRPr="007E2AAF" w14:paraId="7C1483A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ACCD8DA" w14:textId="326780E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FA7FCA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O-Acetyl-L-serine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A94B49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5E0CC8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07E2127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A0AB718" w14:textId="604500B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81ED415" w14:textId="7EA60A8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Thr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-Phe-OH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1BB049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EAC025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0.005</w:t>
            </w:r>
          </w:p>
        </w:tc>
      </w:tr>
      <w:tr w:rsidR="008131E0" w:rsidRPr="007E2AAF" w14:paraId="6E477FF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6EABFFD" w14:textId="3D9BC032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6D40A3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Glycyl-glycine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9836B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D77215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1F08329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80513C0" w14:textId="33EAEE2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5D391A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cis-4-Hydroxy-D-proline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0888D6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1A4EC4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3AD5AB7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8887397" w14:textId="5EEE907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5C720F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Acetylhistidine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347F3D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A62C96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30F9462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22001C5" w14:textId="7DBED98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0F0C0FB" w14:textId="2E7525F9" w:rsidR="008131E0" w:rsidRPr="007E2AAF" w:rsidRDefault="004531F1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ε</w:t>
            </w:r>
            <w:r w:rsidR="008131E0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-(γ-Glutamyl)-lysine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F280B9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E507DD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2B80495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60508DA" w14:textId="5A20B63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A31865C" w14:textId="5615C9B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H-Leu-Val-OH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8FC583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3D19CF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14EB36A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3894CC3" w14:textId="7A5FC9F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552D8B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4-Hydroxyproline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650B25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0D6363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2593C4BE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057A7F4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Carbohydrates and derivatives</w:t>
            </w:r>
          </w:p>
          <w:p w14:paraId="4771EB0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852981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3A2038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96D084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6E2C61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4D6FCD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6AF51E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EE6A80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1C8A73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9C3322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0671DB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EEAD2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1AC020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ED6BE8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F572D4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E711BD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446DF1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E9B4CA7" w14:textId="0DE9BEE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6D862C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Gluconic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653654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13.5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86068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0.042</w:t>
            </w:r>
          </w:p>
        </w:tc>
      </w:tr>
      <w:tr w:rsidR="008131E0" w:rsidRPr="007E2AAF" w14:paraId="1F691A9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0EF7315" w14:textId="18BC28E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D1EC01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N-Acetyl-D-glucosamine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FBC664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9ABD07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0.045</w:t>
            </w:r>
          </w:p>
        </w:tc>
      </w:tr>
      <w:tr w:rsidR="008131E0" w:rsidRPr="007E2AAF" w14:paraId="71CF493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E2D8632" w14:textId="2FEF22E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381EB4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L-Fucose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A2AF43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CE755B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6A468DA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83945C9" w14:textId="542919E3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836F27C" w14:textId="5312666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UDP-D-galactose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F0136F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CA5A8B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693D86D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FB4642F" w14:textId="171DADE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6741AD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D-Mannose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F378E8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164207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0.033</w:t>
            </w:r>
          </w:p>
        </w:tc>
      </w:tr>
      <w:tr w:rsidR="008131E0" w:rsidRPr="007E2AAF" w14:paraId="2144748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86B90C4" w14:textId="56572CC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19DB027" w14:textId="669EE04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UDP-N-</w:t>
            </w:r>
            <w:r w:rsidR="004531F1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cetyl-α-D-galactosamine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97BB93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A7E105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200E7BB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A38147F" w14:textId="2FED8E5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4772CB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L-Iditol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AFB6DD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AB22A5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0CD90F3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6AD9D28" w14:textId="1A76EB5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D72FA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Trehalose 6-phosphate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F0B3F5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D89DC6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7DC7406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E28B858" w14:textId="78F4A99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B34F73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D-Arabinose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9FDAEF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42DD81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1C03E71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FFE4752" w14:textId="77470E4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902EC8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1-Kestose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038EBC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2BA315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0D0D6D4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CC458CE" w14:textId="1C47FBF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38FCAA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Acetylmannosamine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E5F21A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29A85D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010C17E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7265DBD" w14:textId="228D9CA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5E6FBC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Naringenin 4'-O-glucuronide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956764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5058D5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29A95A8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7FCBAFA" w14:textId="6FC7310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59DD10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1-Deoxy-D-xylulose 5-phosphate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269C8E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F4DE07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306D4F9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10294FA" w14:textId="01A5460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B1A33E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p-Cresol glucuronide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746132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65906F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6F097BF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C93BC48" w14:textId="0C930C4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AAB013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D-Ribose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D5AFDA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-8.2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6C141E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4B990E9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9E60FD8" w14:textId="343ECA16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9FAAC3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Astilbin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0AD45D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25C579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590FCE8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9D10B9F" w14:textId="3D79A10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3B7B40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Mannitol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981F4D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999B70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3CBBDF6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E73E1D8" w14:textId="289424A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EAC078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Sweroside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8A929F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CBAFE5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78CFD3F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E76CBDD" w14:textId="162F91C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E77956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Cosmosiin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CAB927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D1FD23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4139FD8B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bottom"/>
            <w:hideMark/>
          </w:tcPr>
          <w:p w14:paraId="7534029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Organic acids</w:t>
            </w:r>
          </w:p>
          <w:p w14:paraId="67537AA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895037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7B2481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D856B9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27E08C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824851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C130E1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21135F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 xml:space="preserve">　</w:t>
            </w:r>
          </w:p>
          <w:p w14:paraId="094F3C5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FCB7F2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CD9939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200104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77E2AF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E43537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7E6FC1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361C6B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91205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37BD59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0BE855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80DE89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8A1CE0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26A2AE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DFCAE8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1BFEC8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AE2949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16B6DF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166E9B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421A9F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A81317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953241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59CE80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F7EA55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89AE9E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A0C2C3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008358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8041BEC" w14:textId="75F990AB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0B0218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>4-Hydroxyphenylpyruvate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003D88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19.0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E9625E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0.025</w:t>
            </w:r>
          </w:p>
        </w:tc>
      </w:tr>
      <w:tr w:rsidR="008131E0" w:rsidRPr="007E2AAF" w14:paraId="336F590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8C08E6B" w14:textId="0F77779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E247F4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Kynurenic 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934A46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14.4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394182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2A093D1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1B61DC1" w14:textId="78322F7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2A05D4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Indoleacetic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D26BF9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13.4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291AF9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0.031</w:t>
            </w:r>
          </w:p>
        </w:tc>
      </w:tr>
      <w:tr w:rsidR="008131E0" w:rsidRPr="007E2AAF" w14:paraId="4821ED8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F799F62" w14:textId="6FBF0E9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7E43F0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m-Coumaric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A52D3D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10.6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96F42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0.015</w:t>
            </w:r>
          </w:p>
        </w:tc>
      </w:tr>
      <w:tr w:rsidR="008131E0" w:rsidRPr="007E2AAF" w14:paraId="6E7281A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8A196E6" w14:textId="2FDF0842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A26ED5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Citraconic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26CF3A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9.0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8CB687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0.028</w:t>
            </w:r>
          </w:p>
        </w:tc>
      </w:tr>
      <w:tr w:rsidR="008131E0" w:rsidRPr="007E2AAF" w14:paraId="3900CA5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9E5C6C1" w14:textId="35517A6D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F06AC2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Formylanthranilic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E0776C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F63F6D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E38700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E5FC678" w14:textId="303B91A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B4DD96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Isocitric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499851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094241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46D7182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62F6E54" w14:textId="739D173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4A84A8F" w14:textId="03EF4CD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3-(2-Hydroxyphenyl) propanoic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74112B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677A3E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6E51E4B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4C65E18" w14:textId="517F01D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91494F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3-Furoic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5A37DD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C1F0D6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0.042</w:t>
            </w:r>
          </w:p>
        </w:tc>
      </w:tr>
      <w:tr w:rsidR="008131E0" w:rsidRPr="007E2AAF" w14:paraId="16698B0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6C0E29A" w14:textId="0725963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0C213C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Benzoic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07D66F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5E53D3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0.018</w:t>
            </w:r>
          </w:p>
        </w:tc>
      </w:tr>
      <w:tr w:rsidR="008131E0" w:rsidRPr="007E2AAF" w14:paraId="6CFA246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A0803B4" w14:textId="4650BC3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083010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Quinolinic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CCA83C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02EC2F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0.022</w:t>
            </w:r>
          </w:p>
        </w:tc>
      </w:tr>
      <w:tr w:rsidR="008131E0" w:rsidRPr="007E2AAF" w14:paraId="0B220E4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5353060A" w14:textId="41E14C9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31B954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Phenylpyruvic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 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439E6D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C595BC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0.015</w:t>
            </w:r>
          </w:p>
        </w:tc>
      </w:tr>
      <w:tr w:rsidR="008131E0" w:rsidRPr="007E2AAF" w14:paraId="0F7F3A5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48A6361" w14:textId="34D9A738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C1352C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1,7-Dimethyluric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C5CAF7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AC4EB2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0.023</w:t>
            </w:r>
          </w:p>
        </w:tc>
      </w:tr>
      <w:tr w:rsidR="008131E0" w:rsidRPr="007E2AAF" w14:paraId="0BF8389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EED4A3C" w14:textId="421B0A5D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045AF9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Linoleic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C6E453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D62378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0.041</w:t>
            </w:r>
          </w:p>
        </w:tc>
      </w:tr>
      <w:tr w:rsidR="008131E0" w:rsidRPr="007E2AAF" w14:paraId="0490C30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CA0B653" w14:textId="75AB68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C7F7F7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4-Methoxyphenylacetic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249047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63D311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3CD231A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096B990" w14:textId="45B58315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15990D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But-2-enoic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417806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4A5845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0.015</w:t>
            </w:r>
          </w:p>
        </w:tc>
      </w:tr>
      <w:tr w:rsidR="008131E0" w:rsidRPr="007E2AAF" w14:paraId="0843A17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6C6C048" w14:textId="6C01469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1CB7F5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5-Methoxysalicylic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6E1301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7FF4D4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7783342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5960675" w14:textId="00600210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782812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Nicotinic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4A0CBE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7BAE22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0.017</w:t>
            </w:r>
          </w:p>
        </w:tc>
      </w:tr>
      <w:tr w:rsidR="008131E0" w:rsidRPr="007E2AAF" w14:paraId="4425FCB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F74C6A2" w14:textId="0806548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DF5287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Maleic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11E419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0C5ED1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0.009</w:t>
            </w:r>
          </w:p>
        </w:tc>
      </w:tr>
      <w:tr w:rsidR="008131E0" w:rsidRPr="007E2AAF" w14:paraId="04B9B52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05C46D8" w14:textId="208B93DB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F166F3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4-Pyridoxic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AB6356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B2C7CB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22001C8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3675AE1" w14:textId="6DDCF0B3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F164F0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Pyruvic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5E322A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5B5295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1C52C55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952BDFB" w14:textId="43C75BA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64F31B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Byssochlamic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732B96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FFF9DB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0B13D90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E6922C6" w14:textId="051CE67F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267D80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Gallic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4D8478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83E14C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7F49422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A939A87" w14:textId="61595DD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B9BDF0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Xanthurenic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5C7A29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6B4C07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0.003</w:t>
            </w:r>
          </w:p>
        </w:tc>
      </w:tr>
      <w:tr w:rsidR="008131E0" w:rsidRPr="007E2AAF" w14:paraId="25D04C0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87B4AE7" w14:textId="773BC55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CF5421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Tropic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7F4E20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88F8AE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0E03BFA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3029F42" w14:textId="78D8977E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6A48F9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2,3-Dihydroxybenzoic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224EA2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D367A6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02383C5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0DB6306" w14:textId="1B10FA6A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B72A75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Allantoic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88B478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2437DA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1F27742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26EE8A9" w14:textId="6F21043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3E0713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2-Hydroxycinnamic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4632E7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BFA073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572F057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DD5E902" w14:textId="486AEE40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258B6E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Fumaric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06CEF0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E1B44E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0.013</w:t>
            </w:r>
          </w:p>
        </w:tc>
      </w:tr>
      <w:tr w:rsidR="008131E0" w:rsidRPr="007E2AAF" w14:paraId="33E9425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1F1A53C" w14:textId="445B9ECC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E5CC41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Phloretic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7DA8EC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6A4309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12B1BC5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6A3A907" w14:textId="36B78AE8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F9830B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trans-Aconitic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C916E5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241D5B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7E4F4D0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792C858" w14:textId="21C78236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51CAC0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Argininosuccinic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800CDD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1E521D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0.004</w:t>
            </w:r>
          </w:p>
        </w:tc>
      </w:tr>
      <w:tr w:rsidR="008131E0" w:rsidRPr="007E2AAF" w14:paraId="531048B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34AFA5B" w14:textId="608C2D3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E7355C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9AF135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C855B6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787A087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2C3A86C" w14:textId="2689D924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720F35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4-O-α-D-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Galactopyranuronosyl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-D-galacturonic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623AAE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160C53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3EF7D4E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CA3E6B7" w14:textId="386F0FC2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6D7014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Dehydroascorbic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158D1F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-5.5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77AD98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69051CC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4AF790F" w14:textId="41D218C9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AC417C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Picolinic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6FD20E2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-7.7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874EF1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0.007</w:t>
            </w:r>
          </w:p>
        </w:tc>
      </w:tr>
      <w:tr w:rsidR="008131E0" w:rsidRPr="007E2AAF" w14:paraId="3336314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42E96FA" w14:textId="44D03EDB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0A62B8A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3-Methoxybenzenepropanoic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851E11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834F8B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0.032</w:t>
            </w:r>
          </w:p>
        </w:tc>
      </w:tr>
      <w:tr w:rsidR="008131E0" w:rsidRPr="007E2AAF" w14:paraId="299E6C26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1EB4F67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t>Fatty acids</w:t>
            </w:r>
          </w:p>
          <w:p w14:paraId="1F5F79D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CD1DB5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09D84ED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A55EE8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DAC185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E2DB78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AE5FF7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4877BF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CAC4C0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8ECE44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22FE8C3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A56606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10DAF30" w14:textId="7EBCB590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45068CF8" w14:textId="780EC42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PE</w:t>
            </w:r>
            <w:r w:rsidR="004531F1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(16:0/18:2(9Z,12Z))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75AD95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350B0E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109BDBC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DA7C16D" w14:textId="3926C08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7B4415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10E,12Z-Octadecadienoic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93BC98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-4.0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5AE08F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54287CC8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64B4386" w14:textId="0772B35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06A4A8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Ketoleucine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8BA685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-6.0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24109F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5215D986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047F101" w14:textId="78548E0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2F57FD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2-Hydroxyadipic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F372C9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2B62E2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495A58DA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B46C29F" w14:textId="6DEA815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4A5188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13S-hydroxyoctadecadienoic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CAB4A9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25A32C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4CEC2EE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A0F8042" w14:textId="302CCE3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FB82E6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γ-Linolenic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7D8273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A662D7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0.016</w:t>
            </w:r>
          </w:p>
        </w:tc>
      </w:tr>
      <w:tr w:rsidR="008131E0" w:rsidRPr="007E2AAF" w14:paraId="16FA128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BD08F51" w14:textId="1AE3CFEB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B16D4C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Glutaric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5ED41D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1.6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A03986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0.033</w:t>
            </w:r>
          </w:p>
        </w:tc>
      </w:tr>
      <w:tr w:rsidR="008131E0" w:rsidRPr="007E2AAF" w14:paraId="38A7CF6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2A511CC" w14:textId="0A41CF1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1A8694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2-Hydroxy-3-methylbutyric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4DC463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1.4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17DF83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0.030</w:t>
            </w:r>
          </w:p>
        </w:tc>
      </w:tr>
      <w:tr w:rsidR="008131E0" w:rsidRPr="007E2AAF" w14:paraId="2CD015D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18CBE368" w14:textId="3743861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0DFC97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3-Hydroxyvaleric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44105B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D861B3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0.019</w:t>
            </w:r>
          </w:p>
        </w:tc>
      </w:tr>
      <w:tr w:rsidR="008131E0" w:rsidRPr="007E2AAF" w14:paraId="2E8EC71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5E24CF8" w14:textId="79FDFC48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5AF8F9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α-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Ketoisovaleric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B24C1B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1C27665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0.002</w:t>
            </w:r>
          </w:p>
        </w:tc>
      </w:tr>
      <w:tr w:rsidR="008131E0" w:rsidRPr="007E2AAF" w14:paraId="0C6B51CF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677A361" w14:textId="284B98AA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6C38FAA" w14:textId="63D2384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9,10-</w:t>
            </w:r>
            <w:r w:rsidR="004531F1"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E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poxyoctadecanoic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76B34E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-1.2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6D9CBC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1B92C51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C2E34BD" w14:textId="07000AE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3A9F58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16-Hydroxy 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hexadecanoic</w:t>
            </w:r>
            <w:proofErr w:type="spell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A3CFEB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10518B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13CADD9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8A06A5B" w14:textId="662C72C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D1D252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4-Acetamidobutanoic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2286D25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3EFDBAA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18D295EC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68A341EB" w14:textId="2FBD3A4F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A24B55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Pelargonic acid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D4D330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5AA7EE3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0.019</w:t>
            </w:r>
          </w:p>
        </w:tc>
      </w:tr>
      <w:tr w:rsidR="008131E0" w:rsidRPr="007E2AAF" w14:paraId="37592B41" w14:textId="77777777" w:rsidTr="008D2FF8">
        <w:trPr>
          <w:trHeight w:val="280"/>
        </w:trPr>
        <w:tc>
          <w:tcPr>
            <w:tcW w:w="2321" w:type="dxa"/>
            <w:vMerge w:val="restart"/>
            <w:shd w:val="clear" w:color="auto" w:fill="auto"/>
            <w:noWrap/>
            <w:vAlign w:val="center"/>
            <w:hideMark/>
          </w:tcPr>
          <w:p w14:paraId="6520B0D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  <w:lastRenderedPageBreak/>
              <w:t>Nucleotides and derivatives</w:t>
            </w:r>
          </w:p>
          <w:p w14:paraId="322CC5C7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AAC3A6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C4A97A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4A9C2A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F9D75B5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6B96FF3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7308BD41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315149BF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1686E3D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4FDFF644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5DF760E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  <w:p w14:paraId="61CE2ED6" w14:textId="764D3B5B" w:rsidR="008131E0" w:rsidRPr="007E2AAF" w:rsidRDefault="008131E0" w:rsidP="00D57915">
            <w:pPr>
              <w:spacing w:after="0" w:line="240" w:lineRule="auto"/>
              <w:rPr>
                <w:rFonts w:ascii="Times New Roman" w:eastAsia="等线 Light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DE7B91C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Uridine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7DB53A30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3.3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C864D8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1D78A47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2DD3613" w14:textId="28E49B2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B707276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6-Methyladenine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13E3E09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2.7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82B3AB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363779DD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8499011" w14:textId="120E6601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928B02B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Deoxyuridine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8FB5337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1.5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4CB4268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0.025</w:t>
            </w:r>
          </w:p>
        </w:tc>
      </w:tr>
      <w:tr w:rsidR="008131E0" w:rsidRPr="007E2AAF" w14:paraId="514E98B5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94AE52F" w14:textId="7C4A85B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947040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Ribothymidine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471829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1.1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21ABA7B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0.031</w:t>
            </w:r>
          </w:p>
        </w:tc>
      </w:tr>
      <w:tr w:rsidR="008131E0" w:rsidRPr="007E2AAF" w14:paraId="03DC72E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F45478C" w14:textId="02B3EDED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2FD6A000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Pseudouridine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57C4E72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1.0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7E5BEFB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0.012</w:t>
            </w:r>
          </w:p>
        </w:tc>
      </w:tr>
      <w:tr w:rsidR="008131E0" w:rsidRPr="007E2AAF" w14:paraId="2E72D331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3B311250" w14:textId="66BEDB6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4984D5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2-Methylguanosine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41DC115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29237C8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0.014</w:t>
            </w:r>
          </w:p>
        </w:tc>
      </w:tr>
      <w:tr w:rsidR="008131E0" w:rsidRPr="007E2AAF" w14:paraId="163B5479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61CC8FC" w14:textId="59B7BB4E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957184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5-Hydroxymethyluracil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D4B467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-1.8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0BDC1C6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0.010</w:t>
            </w:r>
          </w:p>
        </w:tc>
      </w:tr>
      <w:tr w:rsidR="008131E0" w:rsidRPr="007E2AAF" w14:paraId="52726D43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7D245562" w14:textId="1D132CA9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75EC8FFA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Adenine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F5C61E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25C7E4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0.008</w:t>
            </w:r>
          </w:p>
        </w:tc>
      </w:tr>
      <w:tr w:rsidR="008131E0" w:rsidRPr="007E2AAF" w14:paraId="6AB4865B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AD691B6" w14:textId="67D07F5C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4A0BBF2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NAD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557220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-2.8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AC1750E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0.000</w:t>
            </w:r>
          </w:p>
        </w:tc>
      </w:tr>
      <w:tr w:rsidR="008131E0" w:rsidRPr="007E2AAF" w14:paraId="3C8B55A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2A933D08" w14:textId="24B43190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6D992BED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Oxypurinol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837230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6646933C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74B0E22E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8613D2F" w14:textId="6F913C74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55750E49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proofErr w:type="gram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N,N</w:t>
            </w:r>
            <w:proofErr w:type="gramEnd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</w:t>
            </w:r>
            <w:proofErr w:type="spellStart"/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Dimethylguanosine</w:t>
            </w:r>
            <w:proofErr w:type="spellEnd"/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06B1FB09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74F84D0D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0.001</w:t>
            </w:r>
          </w:p>
        </w:tc>
      </w:tr>
      <w:tr w:rsidR="008131E0" w:rsidRPr="007E2AAF" w14:paraId="207D9927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40E205A8" w14:textId="528CD85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39FFDD1E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N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vertAlign w:val="subscript"/>
                <w:lang w:eastAsia="zh-CN"/>
              </w:rPr>
              <w:t>6</w:t>
            </w: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-Methyladenosine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27D28EA2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53B6A24F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0.025</w:t>
            </w:r>
          </w:p>
        </w:tc>
      </w:tr>
      <w:tr w:rsidR="008131E0" w:rsidRPr="007E2AAF" w14:paraId="7D038584" w14:textId="77777777" w:rsidTr="008D2FF8">
        <w:trPr>
          <w:trHeight w:val="280"/>
        </w:trPr>
        <w:tc>
          <w:tcPr>
            <w:tcW w:w="2321" w:type="dxa"/>
            <w:vMerge/>
            <w:shd w:val="clear" w:color="auto" w:fill="auto"/>
            <w:noWrap/>
            <w:vAlign w:val="bottom"/>
            <w:hideMark/>
          </w:tcPr>
          <w:p w14:paraId="0D692897" w14:textId="330A22C5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14:paraId="1646DDE8" w14:textId="77777777" w:rsidR="008131E0" w:rsidRPr="007E2AAF" w:rsidRDefault="008131E0" w:rsidP="00D57915">
            <w:pPr>
              <w:spacing w:after="0" w:line="240" w:lineRule="auto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Adenosine monophosphate</w:t>
            </w:r>
          </w:p>
        </w:tc>
        <w:tc>
          <w:tcPr>
            <w:tcW w:w="1593" w:type="dxa"/>
            <w:shd w:val="clear" w:color="auto" w:fill="auto"/>
            <w:noWrap/>
            <w:vAlign w:val="bottom"/>
            <w:hideMark/>
          </w:tcPr>
          <w:p w14:paraId="37BBD7D6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-3.9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14:paraId="3C53FC51" w14:textId="77777777" w:rsidR="008131E0" w:rsidRPr="007E2AAF" w:rsidRDefault="008131E0" w:rsidP="008D2FF8">
            <w:pPr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7E2AAF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  <w:lang w:eastAsia="zh-CN"/>
              </w:rPr>
              <w:t>0.006</w:t>
            </w:r>
          </w:p>
        </w:tc>
      </w:tr>
    </w:tbl>
    <w:p w14:paraId="40894C7C" w14:textId="412CDADC" w:rsidR="00B06B83" w:rsidRPr="006E315C" w:rsidRDefault="00B06B83" w:rsidP="00B920B1">
      <w:pPr>
        <w:rPr>
          <w:rFonts w:ascii="Times New Roman" w:hAnsi="Times New Roman" w:cs="Times New Roman"/>
          <w:sz w:val="20"/>
          <w:szCs w:val="20"/>
          <w:lang w:eastAsia="zh-CN"/>
        </w:rPr>
      </w:pPr>
    </w:p>
    <w:sectPr w:rsidR="00B06B83" w:rsidRPr="006E315C" w:rsidSect="00B920B1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8DC69" w14:textId="77777777" w:rsidR="008639D7" w:rsidRDefault="008639D7" w:rsidP="005F5AB9">
      <w:pPr>
        <w:spacing w:after="0" w:line="240" w:lineRule="auto"/>
      </w:pPr>
      <w:r>
        <w:separator/>
      </w:r>
    </w:p>
  </w:endnote>
  <w:endnote w:type="continuationSeparator" w:id="0">
    <w:p w14:paraId="1CF1F6EF" w14:textId="77777777" w:rsidR="008639D7" w:rsidRDefault="008639D7" w:rsidP="005F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046A2" w14:textId="77777777" w:rsidR="008639D7" w:rsidRDefault="008639D7" w:rsidP="005F5AB9">
      <w:pPr>
        <w:spacing w:after="0" w:line="240" w:lineRule="auto"/>
      </w:pPr>
      <w:r>
        <w:separator/>
      </w:r>
    </w:p>
  </w:footnote>
  <w:footnote w:type="continuationSeparator" w:id="0">
    <w:p w14:paraId="47CA22CB" w14:textId="77777777" w:rsidR="008639D7" w:rsidRDefault="008639D7" w:rsidP="005F5A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CC"/>
    <w:rsid w:val="00001B2C"/>
    <w:rsid w:val="000046FA"/>
    <w:rsid w:val="000110AE"/>
    <w:rsid w:val="00013138"/>
    <w:rsid w:val="00015560"/>
    <w:rsid w:val="00024B56"/>
    <w:rsid w:val="00047B21"/>
    <w:rsid w:val="0005293E"/>
    <w:rsid w:val="00061295"/>
    <w:rsid w:val="00066950"/>
    <w:rsid w:val="00072D07"/>
    <w:rsid w:val="00076AAC"/>
    <w:rsid w:val="000B6F20"/>
    <w:rsid w:val="000C2BA6"/>
    <w:rsid w:val="000D1248"/>
    <w:rsid w:val="0010522C"/>
    <w:rsid w:val="00116CBA"/>
    <w:rsid w:val="0012213B"/>
    <w:rsid w:val="00141503"/>
    <w:rsid w:val="00151A34"/>
    <w:rsid w:val="00162B5E"/>
    <w:rsid w:val="001655D2"/>
    <w:rsid w:val="001758C8"/>
    <w:rsid w:val="00180C0F"/>
    <w:rsid w:val="00181317"/>
    <w:rsid w:val="001900DE"/>
    <w:rsid w:val="001954BD"/>
    <w:rsid w:val="001964D5"/>
    <w:rsid w:val="001B0245"/>
    <w:rsid w:val="001B753D"/>
    <w:rsid w:val="001C3FF5"/>
    <w:rsid w:val="001C4ED8"/>
    <w:rsid w:val="001D2B31"/>
    <w:rsid w:val="001E5DCC"/>
    <w:rsid w:val="001F3B01"/>
    <w:rsid w:val="001F6CA7"/>
    <w:rsid w:val="00200194"/>
    <w:rsid w:val="00206454"/>
    <w:rsid w:val="002118CC"/>
    <w:rsid w:val="00213239"/>
    <w:rsid w:val="00234A77"/>
    <w:rsid w:val="00255D64"/>
    <w:rsid w:val="00262C58"/>
    <w:rsid w:val="00265783"/>
    <w:rsid w:val="00286EA5"/>
    <w:rsid w:val="002B6BBF"/>
    <w:rsid w:val="002C3305"/>
    <w:rsid w:val="002C40A5"/>
    <w:rsid w:val="002C5723"/>
    <w:rsid w:val="002C5D48"/>
    <w:rsid w:val="002D6727"/>
    <w:rsid w:val="002D6D4A"/>
    <w:rsid w:val="002D7D37"/>
    <w:rsid w:val="00304133"/>
    <w:rsid w:val="00306D58"/>
    <w:rsid w:val="0031166B"/>
    <w:rsid w:val="00335962"/>
    <w:rsid w:val="0035369D"/>
    <w:rsid w:val="00381006"/>
    <w:rsid w:val="00384DF5"/>
    <w:rsid w:val="00385C72"/>
    <w:rsid w:val="003900CD"/>
    <w:rsid w:val="003B298C"/>
    <w:rsid w:val="003E5560"/>
    <w:rsid w:val="00403A2A"/>
    <w:rsid w:val="00407E72"/>
    <w:rsid w:val="00415459"/>
    <w:rsid w:val="00421A2A"/>
    <w:rsid w:val="004310DE"/>
    <w:rsid w:val="004322BE"/>
    <w:rsid w:val="004531F1"/>
    <w:rsid w:val="00462E80"/>
    <w:rsid w:val="0046693E"/>
    <w:rsid w:val="00474FA5"/>
    <w:rsid w:val="00490CD1"/>
    <w:rsid w:val="004A12FA"/>
    <w:rsid w:val="004A67D6"/>
    <w:rsid w:val="004A722C"/>
    <w:rsid w:val="004C6B48"/>
    <w:rsid w:val="004D0973"/>
    <w:rsid w:val="004D0BE1"/>
    <w:rsid w:val="004D22CD"/>
    <w:rsid w:val="004D6034"/>
    <w:rsid w:val="004E307D"/>
    <w:rsid w:val="004E665D"/>
    <w:rsid w:val="00522BC9"/>
    <w:rsid w:val="00527C86"/>
    <w:rsid w:val="005312AC"/>
    <w:rsid w:val="00541AFF"/>
    <w:rsid w:val="00557DC3"/>
    <w:rsid w:val="00570080"/>
    <w:rsid w:val="00570190"/>
    <w:rsid w:val="0057400A"/>
    <w:rsid w:val="005875AC"/>
    <w:rsid w:val="0059062A"/>
    <w:rsid w:val="0059256F"/>
    <w:rsid w:val="00593F9B"/>
    <w:rsid w:val="005A27B8"/>
    <w:rsid w:val="005C319D"/>
    <w:rsid w:val="005C351B"/>
    <w:rsid w:val="005D03AE"/>
    <w:rsid w:val="005F232C"/>
    <w:rsid w:val="005F5AB9"/>
    <w:rsid w:val="0061140D"/>
    <w:rsid w:val="0061406E"/>
    <w:rsid w:val="00617A9A"/>
    <w:rsid w:val="00635DEA"/>
    <w:rsid w:val="006376BE"/>
    <w:rsid w:val="0065036F"/>
    <w:rsid w:val="0065332F"/>
    <w:rsid w:val="00666B74"/>
    <w:rsid w:val="00675217"/>
    <w:rsid w:val="006756E1"/>
    <w:rsid w:val="006802F2"/>
    <w:rsid w:val="006A4B20"/>
    <w:rsid w:val="006A6D57"/>
    <w:rsid w:val="006C549C"/>
    <w:rsid w:val="006D5BC4"/>
    <w:rsid w:val="006E1171"/>
    <w:rsid w:val="006E315C"/>
    <w:rsid w:val="006E5DC4"/>
    <w:rsid w:val="006F45D9"/>
    <w:rsid w:val="00702311"/>
    <w:rsid w:val="00702FDF"/>
    <w:rsid w:val="0071331E"/>
    <w:rsid w:val="0073304A"/>
    <w:rsid w:val="007363F6"/>
    <w:rsid w:val="00737B47"/>
    <w:rsid w:val="00746C13"/>
    <w:rsid w:val="00750FB6"/>
    <w:rsid w:val="007602F6"/>
    <w:rsid w:val="00766223"/>
    <w:rsid w:val="007742AC"/>
    <w:rsid w:val="00780000"/>
    <w:rsid w:val="00794D68"/>
    <w:rsid w:val="007A5A28"/>
    <w:rsid w:val="007C61DB"/>
    <w:rsid w:val="007C7A1F"/>
    <w:rsid w:val="007D03D9"/>
    <w:rsid w:val="007D2BC3"/>
    <w:rsid w:val="007D4ECF"/>
    <w:rsid w:val="007D734D"/>
    <w:rsid w:val="007E150F"/>
    <w:rsid w:val="007E2AAF"/>
    <w:rsid w:val="007E5C6F"/>
    <w:rsid w:val="00801A2D"/>
    <w:rsid w:val="008122A1"/>
    <w:rsid w:val="0081317C"/>
    <w:rsid w:val="008131E0"/>
    <w:rsid w:val="00815D22"/>
    <w:rsid w:val="00826182"/>
    <w:rsid w:val="00842E5F"/>
    <w:rsid w:val="008639D7"/>
    <w:rsid w:val="00866BB5"/>
    <w:rsid w:val="008832D8"/>
    <w:rsid w:val="008942ED"/>
    <w:rsid w:val="0089473D"/>
    <w:rsid w:val="00896093"/>
    <w:rsid w:val="00896365"/>
    <w:rsid w:val="008C2EE6"/>
    <w:rsid w:val="008C3D5E"/>
    <w:rsid w:val="008C5AF1"/>
    <w:rsid w:val="008C7248"/>
    <w:rsid w:val="008D2FF8"/>
    <w:rsid w:val="008D56A9"/>
    <w:rsid w:val="008E0D35"/>
    <w:rsid w:val="00905CE3"/>
    <w:rsid w:val="00910347"/>
    <w:rsid w:val="00931EC5"/>
    <w:rsid w:val="00940164"/>
    <w:rsid w:val="00944B1F"/>
    <w:rsid w:val="009561B4"/>
    <w:rsid w:val="0096005C"/>
    <w:rsid w:val="00965454"/>
    <w:rsid w:val="009960F9"/>
    <w:rsid w:val="009A2905"/>
    <w:rsid w:val="009A7F21"/>
    <w:rsid w:val="009B6B50"/>
    <w:rsid w:val="009C341D"/>
    <w:rsid w:val="009E05BB"/>
    <w:rsid w:val="009E48C9"/>
    <w:rsid w:val="009E621A"/>
    <w:rsid w:val="009E7E4B"/>
    <w:rsid w:val="009F0592"/>
    <w:rsid w:val="009F2A96"/>
    <w:rsid w:val="009F6075"/>
    <w:rsid w:val="00A02E75"/>
    <w:rsid w:val="00A031F1"/>
    <w:rsid w:val="00A21CB5"/>
    <w:rsid w:val="00A42EF3"/>
    <w:rsid w:val="00A452E8"/>
    <w:rsid w:val="00A67087"/>
    <w:rsid w:val="00A71243"/>
    <w:rsid w:val="00A91519"/>
    <w:rsid w:val="00A954E7"/>
    <w:rsid w:val="00A9697C"/>
    <w:rsid w:val="00AB4D31"/>
    <w:rsid w:val="00AB78F6"/>
    <w:rsid w:val="00AB7DA9"/>
    <w:rsid w:val="00AC4246"/>
    <w:rsid w:val="00AC5F82"/>
    <w:rsid w:val="00AD14D5"/>
    <w:rsid w:val="00AE3CD8"/>
    <w:rsid w:val="00AE47C8"/>
    <w:rsid w:val="00AF3730"/>
    <w:rsid w:val="00B01674"/>
    <w:rsid w:val="00B03B2F"/>
    <w:rsid w:val="00B03DDB"/>
    <w:rsid w:val="00B06B83"/>
    <w:rsid w:val="00B077C5"/>
    <w:rsid w:val="00B104C0"/>
    <w:rsid w:val="00B10534"/>
    <w:rsid w:val="00B160D9"/>
    <w:rsid w:val="00B27AB1"/>
    <w:rsid w:val="00B31089"/>
    <w:rsid w:val="00B322B1"/>
    <w:rsid w:val="00B441B2"/>
    <w:rsid w:val="00B5763E"/>
    <w:rsid w:val="00B77485"/>
    <w:rsid w:val="00B82109"/>
    <w:rsid w:val="00B87983"/>
    <w:rsid w:val="00B90A01"/>
    <w:rsid w:val="00B919D8"/>
    <w:rsid w:val="00B920B1"/>
    <w:rsid w:val="00B9437D"/>
    <w:rsid w:val="00BB1C4F"/>
    <w:rsid w:val="00BB7D4F"/>
    <w:rsid w:val="00BC04F6"/>
    <w:rsid w:val="00BD0370"/>
    <w:rsid w:val="00BD543A"/>
    <w:rsid w:val="00BE1451"/>
    <w:rsid w:val="00BE2E00"/>
    <w:rsid w:val="00BE745B"/>
    <w:rsid w:val="00C04BAE"/>
    <w:rsid w:val="00C30000"/>
    <w:rsid w:val="00C350E5"/>
    <w:rsid w:val="00C37CC0"/>
    <w:rsid w:val="00C5625C"/>
    <w:rsid w:val="00C565E5"/>
    <w:rsid w:val="00C74709"/>
    <w:rsid w:val="00C7643A"/>
    <w:rsid w:val="00C77930"/>
    <w:rsid w:val="00C87245"/>
    <w:rsid w:val="00CB0292"/>
    <w:rsid w:val="00CB41FA"/>
    <w:rsid w:val="00CD2152"/>
    <w:rsid w:val="00D103FB"/>
    <w:rsid w:val="00D3036F"/>
    <w:rsid w:val="00D37494"/>
    <w:rsid w:val="00D425A1"/>
    <w:rsid w:val="00D42C14"/>
    <w:rsid w:val="00D53FF0"/>
    <w:rsid w:val="00D56F5B"/>
    <w:rsid w:val="00D57915"/>
    <w:rsid w:val="00D626E3"/>
    <w:rsid w:val="00D62952"/>
    <w:rsid w:val="00D63331"/>
    <w:rsid w:val="00D7085C"/>
    <w:rsid w:val="00D721F6"/>
    <w:rsid w:val="00D863E3"/>
    <w:rsid w:val="00D97BF2"/>
    <w:rsid w:val="00DB7C3D"/>
    <w:rsid w:val="00DE0217"/>
    <w:rsid w:val="00DE47E9"/>
    <w:rsid w:val="00DF3299"/>
    <w:rsid w:val="00E03908"/>
    <w:rsid w:val="00E12BF0"/>
    <w:rsid w:val="00E22DBE"/>
    <w:rsid w:val="00E23981"/>
    <w:rsid w:val="00E3136B"/>
    <w:rsid w:val="00E34185"/>
    <w:rsid w:val="00E43C02"/>
    <w:rsid w:val="00E46F2D"/>
    <w:rsid w:val="00E51DA4"/>
    <w:rsid w:val="00E52960"/>
    <w:rsid w:val="00E55967"/>
    <w:rsid w:val="00E56E36"/>
    <w:rsid w:val="00E70320"/>
    <w:rsid w:val="00E753AA"/>
    <w:rsid w:val="00E81FBF"/>
    <w:rsid w:val="00E87E0D"/>
    <w:rsid w:val="00EB3AA7"/>
    <w:rsid w:val="00EC1562"/>
    <w:rsid w:val="00ED09C6"/>
    <w:rsid w:val="00F02B90"/>
    <w:rsid w:val="00F143A2"/>
    <w:rsid w:val="00F202A0"/>
    <w:rsid w:val="00F219B0"/>
    <w:rsid w:val="00F25C47"/>
    <w:rsid w:val="00F2641A"/>
    <w:rsid w:val="00F30108"/>
    <w:rsid w:val="00F4209F"/>
    <w:rsid w:val="00F600C5"/>
    <w:rsid w:val="00F61B54"/>
    <w:rsid w:val="00F636F7"/>
    <w:rsid w:val="00FB284F"/>
    <w:rsid w:val="00FB6FD8"/>
    <w:rsid w:val="00FD13A3"/>
    <w:rsid w:val="00FD5AEB"/>
    <w:rsid w:val="00FD6277"/>
    <w:rsid w:val="00FD7D4D"/>
    <w:rsid w:val="00FD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EA793"/>
  <w15:chartTrackingRefBased/>
  <w15:docId w15:val="{9118AA75-A52E-4FB5-902E-A7C543E9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AB9"/>
    <w:pPr>
      <w:spacing w:after="200" w:line="276" w:lineRule="auto"/>
    </w:pPr>
    <w:rPr>
      <w:kern w:val="0"/>
      <w:sz w:val="22"/>
      <w:lang w:eastAsia="en-US"/>
      <w14:ligatures w14:val="none"/>
    </w:rPr>
  </w:style>
  <w:style w:type="paragraph" w:styleId="1">
    <w:name w:val="heading 1"/>
    <w:basedOn w:val="a"/>
    <w:link w:val="10"/>
    <w:uiPriority w:val="9"/>
    <w:qFormat/>
    <w:rsid w:val="00200194"/>
    <w:pPr>
      <w:spacing w:before="100" w:beforeAutospacing="1" w:after="100" w:afterAutospacing="1" w:line="240" w:lineRule="auto"/>
      <w:outlineLvl w:val="0"/>
    </w:pPr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AB9"/>
    <w:pPr>
      <w:widowControl w:val="0"/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5F5A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5AB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5F5AB9"/>
    <w:rPr>
      <w:sz w:val="18"/>
      <w:szCs w:val="18"/>
    </w:rPr>
  </w:style>
  <w:style w:type="table" w:styleId="a7">
    <w:name w:val="Table Grid"/>
    <w:basedOn w:val="a1"/>
    <w:uiPriority w:val="39"/>
    <w:rsid w:val="006C5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FD5AEB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FD5AEB"/>
    <w:rPr>
      <w:color w:val="954F72"/>
      <w:u w:val="single"/>
    </w:rPr>
  </w:style>
  <w:style w:type="paragraph" w:customStyle="1" w:styleId="msonormal0">
    <w:name w:val="msonormal"/>
    <w:basedOn w:val="a"/>
    <w:rsid w:val="00FD5AEB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font5">
    <w:name w:val="font5"/>
    <w:basedOn w:val="a"/>
    <w:rsid w:val="00FD5AEB"/>
    <w:pPr>
      <w:spacing w:before="100" w:beforeAutospacing="1" w:after="100" w:afterAutospacing="1" w:line="240" w:lineRule="auto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font6">
    <w:name w:val="font6"/>
    <w:basedOn w:val="a"/>
    <w:rsid w:val="00FD5AEB"/>
    <w:pPr>
      <w:spacing w:before="100" w:beforeAutospacing="1" w:after="100" w:afterAutospacing="1" w:line="240" w:lineRule="auto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6">
    <w:name w:val="xl66"/>
    <w:basedOn w:val="a"/>
    <w:rsid w:val="00FD5AEB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/>
      <w:sz w:val="18"/>
      <w:szCs w:val="18"/>
      <w:lang w:eastAsia="zh-CN"/>
    </w:rPr>
  </w:style>
  <w:style w:type="paragraph" w:customStyle="1" w:styleId="xl67">
    <w:name w:val="xl67"/>
    <w:basedOn w:val="a"/>
    <w:rsid w:val="00FD5AEB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paragraph" w:customStyle="1" w:styleId="xl68">
    <w:name w:val="xl68"/>
    <w:basedOn w:val="a"/>
    <w:rsid w:val="00FD5AEB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paragraph" w:customStyle="1" w:styleId="xl69">
    <w:name w:val="xl69"/>
    <w:basedOn w:val="a"/>
    <w:rsid w:val="00FD5AEB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paragraph" w:customStyle="1" w:styleId="xl70">
    <w:name w:val="xl70"/>
    <w:basedOn w:val="a"/>
    <w:rsid w:val="00FD5AE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paragraph" w:customStyle="1" w:styleId="xl71">
    <w:name w:val="xl71"/>
    <w:basedOn w:val="a"/>
    <w:rsid w:val="00FD5AEB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styleId="aa">
    <w:name w:val="Emphasis"/>
    <w:basedOn w:val="a0"/>
    <w:uiPriority w:val="20"/>
    <w:qFormat/>
    <w:rsid w:val="00A02E75"/>
    <w:rPr>
      <w:i/>
      <w:iCs/>
    </w:rPr>
  </w:style>
  <w:style w:type="character" w:styleId="ab">
    <w:name w:val="annotation reference"/>
    <w:uiPriority w:val="99"/>
    <w:unhideWhenUsed/>
    <w:qFormat/>
    <w:rsid w:val="00C7643A"/>
    <w:rPr>
      <w:sz w:val="21"/>
      <w:szCs w:val="21"/>
    </w:rPr>
  </w:style>
  <w:style w:type="character" w:styleId="ac">
    <w:name w:val="line number"/>
    <w:basedOn w:val="a0"/>
    <w:uiPriority w:val="99"/>
    <w:semiHidden/>
    <w:unhideWhenUsed/>
    <w:rsid w:val="00B920B1"/>
  </w:style>
  <w:style w:type="paragraph" w:customStyle="1" w:styleId="font7">
    <w:name w:val="font7"/>
    <w:basedOn w:val="a"/>
    <w:rsid w:val="00794D68"/>
    <w:pPr>
      <w:spacing w:before="100" w:beforeAutospacing="1" w:after="100" w:afterAutospacing="1" w:line="240" w:lineRule="auto"/>
    </w:pPr>
    <w:rPr>
      <w:rFonts w:ascii="等线" w:eastAsia="等线" w:hAnsi="等线" w:cs="宋体"/>
      <w:color w:val="000000"/>
      <w:sz w:val="18"/>
      <w:szCs w:val="18"/>
      <w:lang w:eastAsia="zh-CN"/>
    </w:rPr>
  </w:style>
  <w:style w:type="paragraph" w:customStyle="1" w:styleId="font8">
    <w:name w:val="font8"/>
    <w:basedOn w:val="a"/>
    <w:rsid w:val="00794D6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/>
      <w:sz w:val="15"/>
      <w:szCs w:val="15"/>
      <w:lang w:eastAsia="zh-CN"/>
    </w:rPr>
  </w:style>
  <w:style w:type="paragraph" w:customStyle="1" w:styleId="font9">
    <w:name w:val="font9"/>
    <w:basedOn w:val="a"/>
    <w:rsid w:val="00794D6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/>
      <w:sz w:val="15"/>
      <w:szCs w:val="15"/>
      <w:lang w:eastAsia="zh-CN"/>
    </w:rPr>
  </w:style>
  <w:style w:type="paragraph" w:customStyle="1" w:styleId="xl65">
    <w:name w:val="xl65"/>
    <w:basedOn w:val="a"/>
    <w:rsid w:val="00794D6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18"/>
      <w:szCs w:val="18"/>
      <w:lang w:eastAsia="zh-CN"/>
    </w:rPr>
  </w:style>
  <w:style w:type="paragraph" w:customStyle="1" w:styleId="xl72">
    <w:name w:val="xl72"/>
    <w:basedOn w:val="a"/>
    <w:rsid w:val="00794D6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color w:val="000000"/>
      <w:sz w:val="18"/>
      <w:szCs w:val="18"/>
      <w:lang w:eastAsia="zh-CN"/>
    </w:rPr>
  </w:style>
  <w:style w:type="paragraph" w:customStyle="1" w:styleId="xl73">
    <w:name w:val="xl73"/>
    <w:basedOn w:val="a"/>
    <w:rsid w:val="00794D6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宋体" w:eastAsia="宋体" w:hAnsi="宋体" w:cs="宋体"/>
      <w:sz w:val="21"/>
      <w:szCs w:val="21"/>
      <w:lang w:eastAsia="zh-CN"/>
    </w:rPr>
  </w:style>
  <w:style w:type="paragraph" w:customStyle="1" w:styleId="xl74">
    <w:name w:val="xl74"/>
    <w:basedOn w:val="a"/>
    <w:rsid w:val="00794D6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color w:val="000000"/>
      <w:sz w:val="15"/>
      <w:szCs w:val="15"/>
      <w:lang w:eastAsia="zh-CN"/>
    </w:rPr>
  </w:style>
  <w:style w:type="paragraph" w:customStyle="1" w:styleId="xl75">
    <w:name w:val="xl75"/>
    <w:basedOn w:val="a"/>
    <w:rsid w:val="00794D6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宋体" w:eastAsia="宋体" w:hAnsi="宋体" w:cs="宋体"/>
      <w:color w:val="0563C1"/>
      <w:sz w:val="24"/>
      <w:szCs w:val="24"/>
      <w:u w:val="single"/>
      <w:lang w:eastAsia="zh-CN"/>
    </w:rPr>
  </w:style>
  <w:style w:type="paragraph" w:customStyle="1" w:styleId="xl76">
    <w:name w:val="xl76"/>
    <w:basedOn w:val="a"/>
    <w:rsid w:val="00794D6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color w:val="000000"/>
      <w:sz w:val="18"/>
      <w:szCs w:val="18"/>
      <w:lang w:eastAsia="zh-CN"/>
    </w:rPr>
  </w:style>
  <w:style w:type="paragraph" w:customStyle="1" w:styleId="xl77">
    <w:name w:val="xl77"/>
    <w:basedOn w:val="a"/>
    <w:rsid w:val="00794D6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宋体" w:hAnsi="Times New Roman" w:cs="Times New Roman"/>
      <w:color w:val="000000"/>
      <w:sz w:val="18"/>
      <w:szCs w:val="18"/>
      <w:lang w:eastAsia="zh-CN"/>
    </w:rPr>
  </w:style>
  <w:style w:type="paragraph" w:customStyle="1" w:styleId="xl78">
    <w:name w:val="xl78"/>
    <w:basedOn w:val="a"/>
    <w:rsid w:val="00794D68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color w:val="000000"/>
      <w:sz w:val="18"/>
      <w:szCs w:val="18"/>
      <w:lang w:eastAsia="zh-CN"/>
    </w:rPr>
  </w:style>
  <w:style w:type="paragraph" w:customStyle="1" w:styleId="xl79">
    <w:name w:val="xl79"/>
    <w:basedOn w:val="a"/>
    <w:rsid w:val="00D57915"/>
    <w:pPr>
      <w:shd w:val="clear" w:color="000000" w:fill="00B0F0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80">
    <w:name w:val="xl80"/>
    <w:basedOn w:val="a"/>
    <w:rsid w:val="00D57915"/>
    <w:pPr>
      <w:shd w:val="clear" w:color="000000" w:fill="F4B084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81">
    <w:name w:val="xl81"/>
    <w:basedOn w:val="a"/>
    <w:rsid w:val="00D57915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0"/>
      <w:szCs w:val="20"/>
      <w:lang w:eastAsia="zh-CN"/>
    </w:rPr>
  </w:style>
  <w:style w:type="paragraph" w:customStyle="1" w:styleId="xl84">
    <w:name w:val="xl84"/>
    <w:basedOn w:val="a"/>
    <w:rsid w:val="00D57915"/>
    <w:pPr>
      <w:spacing w:before="100" w:beforeAutospacing="1" w:after="100" w:afterAutospacing="1" w:line="240" w:lineRule="auto"/>
    </w:pPr>
    <w:rPr>
      <w:rFonts w:ascii="Lucida Console" w:eastAsia="宋体" w:hAnsi="Lucida Console" w:cs="宋体"/>
      <w:color w:val="000000"/>
      <w:sz w:val="20"/>
      <w:szCs w:val="20"/>
      <w:lang w:eastAsia="zh-CN"/>
    </w:rPr>
  </w:style>
  <w:style w:type="paragraph" w:customStyle="1" w:styleId="xl85">
    <w:name w:val="xl85"/>
    <w:basedOn w:val="a"/>
    <w:rsid w:val="00D57915"/>
    <w:pPr>
      <w:shd w:val="clear" w:color="000000" w:fill="92D050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86">
    <w:name w:val="xl86"/>
    <w:basedOn w:val="a"/>
    <w:rsid w:val="00D57915"/>
    <w:pPr>
      <w:shd w:val="clear" w:color="000000" w:fill="DDEBF7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87">
    <w:name w:val="xl87"/>
    <w:basedOn w:val="a"/>
    <w:rsid w:val="00D57915"/>
    <w:pPr>
      <w:shd w:val="clear" w:color="000000" w:fill="F4B084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88">
    <w:name w:val="xl88"/>
    <w:basedOn w:val="a"/>
    <w:rsid w:val="00D57915"/>
    <w:pPr>
      <w:shd w:val="clear" w:color="000000" w:fill="FFFFFF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89">
    <w:name w:val="xl89"/>
    <w:basedOn w:val="a"/>
    <w:rsid w:val="00D57915"/>
    <w:pPr>
      <w:spacing w:before="100" w:beforeAutospacing="1" w:after="100" w:afterAutospacing="1" w:line="240" w:lineRule="auto"/>
    </w:pPr>
    <w:rPr>
      <w:rFonts w:ascii="Lucida Console" w:eastAsia="宋体" w:hAnsi="Lucida Console" w:cs="宋体"/>
      <w:color w:val="000000"/>
      <w:sz w:val="20"/>
      <w:szCs w:val="20"/>
      <w:lang w:eastAsia="zh-CN"/>
    </w:rPr>
  </w:style>
  <w:style w:type="paragraph" w:customStyle="1" w:styleId="xl90">
    <w:name w:val="xl90"/>
    <w:basedOn w:val="a"/>
    <w:rsid w:val="00D57915"/>
    <w:pPr>
      <w:shd w:val="clear" w:color="000000" w:fill="FCE4D6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customStyle="1" w:styleId="xl91">
    <w:name w:val="xl91"/>
    <w:basedOn w:val="a"/>
    <w:rsid w:val="00D57915"/>
    <w:pP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等线 Light" w:eastAsia="等线 Light" w:hAnsi="等线 Light" w:cs="宋体"/>
      <w:color w:val="212121"/>
      <w:sz w:val="24"/>
      <w:szCs w:val="24"/>
      <w:lang w:eastAsia="zh-CN"/>
    </w:rPr>
  </w:style>
  <w:style w:type="paragraph" w:customStyle="1" w:styleId="xl92">
    <w:name w:val="xl92"/>
    <w:basedOn w:val="a"/>
    <w:rsid w:val="00D57915"/>
    <w:pPr>
      <w:shd w:val="clear" w:color="000000" w:fill="FFFF00"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styleId="ad">
    <w:name w:val="annotation text"/>
    <w:basedOn w:val="a"/>
    <w:link w:val="ae"/>
    <w:uiPriority w:val="99"/>
    <w:semiHidden/>
    <w:unhideWhenUsed/>
    <w:rsid w:val="007D734D"/>
  </w:style>
  <w:style w:type="character" w:customStyle="1" w:styleId="ae">
    <w:name w:val="批注文字 字符"/>
    <w:basedOn w:val="a0"/>
    <w:link w:val="ad"/>
    <w:uiPriority w:val="99"/>
    <w:semiHidden/>
    <w:rsid w:val="007D734D"/>
    <w:rPr>
      <w:kern w:val="0"/>
      <w:sz w:val="22"/>
      <w:lang w:eastAsia="en-US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D734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7D734D"/>
    <w:rPr>
      <w:b/>
      <w:bCs/>
      <w:kern w:val="0"/>
      <w:sz w:val="22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rsid w:val="00200194"/>
    <w:rPr>
      <w:rFonts w:ascii="宋体" w:eastAsia="宋体" w:hAnsi="宋体" w:cs="宋体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A8D4B-BF79-44FF-8180-44236AC9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19</Pages>
  <Words>2657</Words>
  <Characters>15150</Characters>
  <Application>Microsoft Office Word</Application>
  <DocSecurity>0</DocSecurity>
  <Lines>126</Lines>
  <Paragraphs>35</Paragraphs>
  <ScaleCrop>false</ScaleCrop>
  <Company/>
  <LinksUpToDate>false</LinksUpToDate>
  <CharactersWithSpaces>17772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kaihui liu</dc:creator>
  <cp:keywords/>
  <dc:description/>
  <cp:lastModifiedBy>kaihui liu</cp:lastModifiedBy>
  <cp:revision>13</cp:revision>
  <dcterms:created xsi:type="dcterms:W3CDTF">2023-08-09T13:37:00Z</dcterms:created>
  <dcterms:modified xsi:type="dcterms:W3CDTF">2023-10-21T10:13:00Z</dcterms:modified>
</cp:coreProperties>
</file>