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FE7A" w14:textId="0F08B24D" w:rsidR="007F2978" w:rsidRDefault="007F2978" w:rsidP="007F2978">
      <w:pPr>
        <w:pStyle w:val="MDPI31text"/>
        <w:ind w:left="0" w:firstLine="0"/>
        <w:jc w:val="center"/>
        <w:rPr>
          <w:b/>
          <w:sz w:val="28"/>
          <w:szCs w:val="36"/>
        </w:rPr>
      </w:pPr>
      <w:r w:rsidRPr="007F2978">
        <w:rPr>
          <w:b/>
          <w:sz w:val="28"/>
          <w:szCs w:val="36"/>
        </w:rPr>
        <w:t>Supplementary Materials</w:t>
      </w:r>
    </w:p>
    <w:p w14:paraId="7D1FB892" w14:textId="77777777" w:rsidR="00B00C43" w:rsidRDefault="00B00C43" w:rsidP="007F2978">
      <w:pPr>
        <w:pStyle w:val="MDPI31text"/>
        <w:ind w:left="0" w:firstLine="0"/>
        <w:jc w:val="center"/>
        <w:rPr>
          <w:b/>
          <w:sz w:val="28"/>
          <w:szCs w:val="36"/>
        </w:rPr>
      </w:pPr>
    </w:p>
    <w:p w14:paraId="52F78953" w14:textId="77777777" w:rsidR="00B00C43" w:rsidRPr="001E46A7" w:rsidRDefault="00B00C43" w:rsidP="00B00C43">
      <w:pPr>
        <w:pStyle w:val="MDPI12title"/>
      </w:pPr>
      <w:r>
        <w:t>A Novel Red-Emitting NaYS</w:t>
      </w:r>
      <w:r w:rsidRPr="0059563E">
        <w:rPr>
          <w:vertAlign w:val="subscript"/>
        </w:rPr>
        <w:t>2</w:t>
      </w:r>
      <w:r>
        <w:t xml:space="preserve"> Phosphor under 1550 nm Excitation</w:t>
      </w:r>
    </w:p>
    <w:p w14:paraId="7D5C2398" w14:textId="77777777" w:rsidR="00B00C43" w:rsidRDefault="00B00C43" w:rsidP="00B00C43">
      <w:pPr>
        <w:pStyle w:val="MDPI13authornames"/>
      </w:pPr>
      <w:proofErr w:type="spellStart"/>
      <w:r w:rsidRPr="001773EE">
        <w:t>Jiulong</w:t>
      </w:r>
      <w:proofErr w:type="spellEnd"/>
      <w:r w:rsidRPr="001773EE">
        <w:t xml:space="preserve"> Wu, Ying Tian*, Limin Wei, Ke Cai, </w:t>
      </w:r>
      <w:proofErr w:type="spellStart"/>
      <w:r w:rsidRPr="001773EE">
        <w:t>Xixian</w:t>
      </w:r>
      <w:proofErr w:type="spellEnd"/>
      <w:r w:rsidRPr="001773EE">
        <w:t xml:space="preserve"> Luo, Hong Wang*</w:t>
      </w:r>
    </w:p>
    <w:tbl>
      <w:tblPr>
        <w:tblpPr w:leftFromText="198" w:rightFromText="198" w:vertAnchor="page" w:horzAnchor="margin" w:tblpY="1127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B00C43" w:rsidRPr="00E83CCC" w14:paraId="4312F89C" w14:textId="77777777" w:rsidTr="008D37BB">
        <w:tc>
          <w:tcPr>
            <w:tcW w:w="2410" w:type="dxa"/>
            <w:shd w:val="clear" w:color="auto" w:fill="auto"/>
          </w:tcPr>
          <w:p w14:paraId="4F351928" w14:textId="7CF1269F" w:rsidR="00B00C43" w:rsidRPr="00E83CCC" w:rsidRDefault="00B00C43" w:rsidP="008D37BB">
            <w:pPr>
              <w:pStyle w:val="MDPI72Copyright"/>
              <w:rPr>
                <w:rFonts w:eastAsia="等线"/>
                <w:lang w:bidi="en-US"/>
              </w:rPr>
            </w:pPr>
          </w:p>
        </w:tc>
      </w:tr>
    </w:tbl>
    <w:p w14:paraId="49D853C9" w14:textId="77777777" w:rsidR="00B00C43" w:rsidRDefault="00B00C43" w:rsidP="00B00C43">
      <w:pPr>
        <w:pStyle w:val="MDPI16affiliation"/>
        <w:ind w:left="0" w:firstLine="0"/>
      </w:pPr>
      <w:r w:rsidRPr="001773EE">
        <w:t>School of Science, Dalian Maritime University, Dalian 116026, China</w:t>
      </w:r>
    </w:p>
    <w:p w14:paraId="16D5BB07" w14:textId="77777777" w:rsidR="00B00C43" w:rsidRPr="00B00C43" w:rsidRDefault="00B00C43" w:rsidP="007F2978">
      <w:pPr>
        <w:pStyle w:val="MDPI31text"/>
        <w:ind w:left="0" w:firstLine="0"/>
        <w:jc w:val="center"/>
        <w:rPr>
          <w:b/>
          <w:sz w:val="28"/>
          <w:szCs w:val="36"/>
        </w:rPr>
      </w:pPr>
    </w:p>
    <w:p w14:paraId="3B679694" w14:textId="77777777" w:rsidR="00B00C43" w:rsidRDefault="00B00C43" w:rsidP="007F2978">
      <w:pPr>
        <w:pStyle w:val="MDPI31text"/>
        <w:ind w:left="0" w:firstLine="0"/>
        <w:jc w:val="center"/>
        <w:rPr>
          <w:b/>
          <w:sz w:val="28"/>
          <w:szCs w:val="36"/>
        </w:rPr>
      </w:pPr>
    </w:p>
    <w:p w14:paraId="3122C6AE" w14:textId="77777777" w:rsidR="00B00C43" w:rsidRDefault="00B00C43" w:rsidP="007F2978">
      <w:pPr>
        <w:pStyle w:val="MDPI31text"/>
        <w:ind w:left="0" w:firstLine="0"/>
        <w:jc w:val="center"/>
        <w:rPr>
          <w:b/>
          <w:sz w:val="28"/>
          <w:szCs w:val="36"/>
        </w:rPr>
      </w:pPr>
    </w:p>
    <w:p w14:paraId="3A1E706C" w14:textId="77777777" w:rsidR="00B00C43" w:rsidRPr="007F2978" w:rsidRDefault="00B00C43" w:rsidP="007F2978">
      <w:pPr>
        <w:pStyle w:val="MDPI31text"/>
        <w:ind w:left="0" w:firstLine="0"/>
        <w:jc w:val="center"/>
        <w:rPr>
          <w:b/>
          <w:sz w:val="28"/>
          <w:szCs w:val="36"/>
        </w:rPr>
      </w:pPr>
    </w:p>
    <w:p w14:paraId="53DF1677" w14:textId="624153E6" w:rsidR="007F2978" w:rsidRDefault="003660CD" w:rsidP="003660CD">
      <w:pPr>
        <w:pStyle w:val="MDPI31text"/>
        <w:ind w:left="0"/>
        <w:jc w:val="center"/>
        <w:rPr>
          <w:b/>
          <w:bCs/>
        </w:rPr>
      </w:pPr>
      <w:r>
        <w:rPr>
          <w:b/>
          <w:bCs/>
          <w:noProof/>
          <w:snapToGrid/>
        </w:rPr>
        <w:drawing>
          <wp:inline distT="0" distB="0" distL="0" distR="0" wp14:anchorId="7F3C971C" wp14:editId="4FE1F0B5">
            <wp:extent cx="3566160" cy="2831592"/>
            <wp:effectExtent l="0" t="0" r="0" b="6985"/>
            <wp:docPr id="10855888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588804" name="图片 10855888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83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E3903" w14:textId="7970FC11" w:rsidR="009323F1" w:rsidRPr="007F2978" w:rsidRDefault="007F2978" w:rsidP="00872D80">
      <w:pPr>
        <w:pStyle w:val="MDPI31text"/>
        <w:ind w:left="0" w:firstLine="0"/>
      </w:pPr>
      <w:r w:rsidRPr="00BB5C23">
        <w:rPr>
          <w:rFonts w:hint="eastAsia"/>
          <w:b/>
          <w:bCs/>
        </w:rPr>
        <w:t>Figure</w:t>
      </w:r>
      <w:r w:rsidRPr="00BB5C23">
        <w:rPr>
          <w:b/>
          <w:bCs/>
        </w:rPr>
        <w:t xml:space="preserve"> </w:t>
      </w:r>
      <w:r w:rsidR="00311CE4">
        <w:rPr>
          <w:b/>
          <w:bCs/>
        </w:rPr>
        <w:t>S1</w:t>
      </w:r>
      <w:r w:rsidRPr="00BB5C23">
        <w:rPr>
          <w:b/>
          <w:bCs/>
        </w:rPr>
        <w:t>.</w:t>
      </w:r>
      <w:r w:rsidRPr="00C240AD">
        <w:t xml:space="preserve"> Fluoresce decay </w:t>
      </w:r>
      <w:r>
        <w:t>dynamics</w:t>
      </w:r>
      <w:r w:rsidRPr="00C240AD">
        <w:t xml:space="preserve"> of </w:t>
      </w:r>
      <w:r w:rsidRPr="00265B12">
        <w:rPr>
          <w:vertAlign w:val="superscript"/>
        </w:rPr>
        <w:t>4</w:t>
      </w:r>
      <w:r w:rsidRPr="00C240AD">
        <w:t>S</w:t>
      </w:r>
      <w:r w:rsidRPr="00265B12">
        <w:rPr>
          <w:vertAlign w:val="subscript"/>
        </w:rPr>
        <w:t>3/2</w:t>
      </w:r>
      <w:r w:rsidRPr="00C240AD">
        <w:t xml:space="preserve"> (555 nm), </w:t>
      </w:r>
      <w:r w:rsidRPr="00265B12">
        <w:rPr>
          <w:vertAlign w:val="superscript"/>
        </w:rPr>
        <w:t>4</w:t>
      </w:r>
      <w:r w:rsidRPr="00C240AD">
        <w:t>F</w:t>
      </w:r>
      <w:r w:rsidRPr="00265B12">
        <w:rPr>
          <w:vertAlign w:val="subscript"/>
        </w:rPr>
        <w:t>9/2</w:t>
      </w:r>
      <w:r w:rsidRPr="00C240AD">
        <w:t xml:space="preserve"> (655 nm), </w:t>
      </w:r>
      <w:r w:rsidRPr="00265B12">
        <w:rPr>
          <w:vertAlign w:val="superscript"/>
        </w:rPr>
        <w:t>4</w:t>
      </w:r>
      <w:r w:rsidRPr="00C240AD">
        <w:t>I</w:t>
      </w:r>
      <w:r w:rsidRPr="00265B12">
        <w:rPr>
          <w:vertAlign w:val="subscript"/>
        </w:rPr>
        <w:t>9/2</w:t>
      </w:r>
      <w:r w:rsidRPr="00C240AD">
        <w:t xml:space="preserve"> (800 nm) energy levels </w:t>
      </w:r>
      <w:r>
        <w:t xml:space="preserve">of </w:t>
      </w:r>
      <w:r w:rsidRPr="00C240AD">
        <w:t>Er</w:t>
      </w:r>
      <w:r w:rsidRPr="00265B12">
        <w:rPr>
          <w:vertAlign w:val="superscript"/>
        </w:rPr>
        <w:t>3+</w:t>
      </w:r>
      <w:r w:rsidRPr="00C240AD">
        <w:t xml:space="preserve"> </w:t>
      </w:r>
      <w:r>
        <w:t xml:space="preserve">ions </w:t>
      </w:r>
      <w:r w:rsidRPr="00C240AD">
        <w:t>in</w:t>
      </w:r>
      <w:r>
        <w:t xml:space="preserve"> </w:t>
      </w:r>
      <w:r w:rsidRPr="00C240AD">
        <w:t>NaYS</w:t>
      </w:r>
      <w:r w:rsidRPr="00265B12">
        <w:rPr>
          <w:vertAlign w:val="subscript"/>
        </w:rPr>
        <w:t>2</w:t>
      </w:r>
      <w:r w:rsidRPr="00C240AD">
        <w:t>:6%Er</w:t>
      </w:r>
      <w:r w:rsidRPr="00265B12">
        <w:rPr>
          <w:vertAlign w:val="superscript"/>
        </w:rPr>
        <w:t>3+</w:t>
      </w:r>
      <w:r w:rsidR="003660CD">
        <w:t>.</w:t>
      </w:r>
      <w:r w:rsidR="009566A4">
        <w:t xml:space="preserve"> </w:t>
      </w:r>
    </w:p>
    <w:sectPr w:rsidR="009323F1" w:rsidRPr="007F2978" w:rsidSect="007F2978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F692" w14:textId="77777777" w:rsidR="007E13AE" w:rsidRDefault="007E13AE">
      <w:pPr>
        <w:spacing w:line="240" w:lineRule="auto"/>
      </w:pPr>
      <w:r>
        <w:separator/>
      </w:r>
    </w:p>
  </w:endnote>
  <w:endnote w:type="continuationSeparator" w:id="0">
    <w:p w14:paraId="7C173D75" w14:textId="77777777" w:rsidR="007E13AE" w:rsidRDefault="007E1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5BCE" w14:textId="77777777" w:rsidR="007D0675" w:rsidRPr="00994E2E" w:rsidRDefault="007D0675" w:rsidP="007D0675">
    <w:pPr>
      <w:pStyle w:val="a4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CBEE" w14:textId="77777777" w:rsidR="007E13AE" w:rsidRDefault="007E13AE">
      <w:pPr>
        <w:spacing w:line="240" w:lineRule="auto"/>
      </w:pPr>
      <w:r>
        <w:separator/>
      </w:r>
    </w:p>
  </w:footnote>
  <w:footnote w:type="continuationSeparator" w:id="0">
    <w:p w14:paraId="3E3D5CA9" w14:textId="77777777" w:rsidR="007E13AE" w:rsidRDefault="007E1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4B6B" w14:textId="77777777" w:rsidR="007D0675" w:rsidRDefault="007D0675" w:rsidP="007D067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0A71" w14:textId="52CBF993" w:rsidR="008D336B" w:rsidRDefault="00B94E07" w:rsidP="00B94E07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sz w:val="16"/>
      </w:rPr>
      <w:tab/>
    </w:r>
  </w:p>
  <w:p w14:paraId="4CD67A06" w14:textId="77777777" w:rsidR="007D0675" w:rsidRPr="004C36F8" w:rsidRDefault="007D0675" w:rsidP="00B96AFE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B0FA" w14:textId="77777777" w:rsidR="007D0675" w:rsidRPr="008D336B" w:rsidRDefault="007D0675" w:rsidP="007F2978">
    <w:pPr>
      <w:pBdr>
        <w:bottom w:val="single" w:sz="4" w:space="0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3FB688F2"/>
    <w:lvl w:ilvl="0" w:tplc="4858CE4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3A66122"/>
    <w:multiLevelType w:val="hybridMultilevel"/>
    <w:tmpl w:val="FD986F3E"/>
    <w:lvl w:ilvl="0" w:tplc="FDA65CD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2172AF"/>
    <w:multiLevelType w:val="hybridMultilevel"/>
    <w:tmpl w:val="17BCEA46"/>
    <w:lvl w:ilvl="0" w:tplc="AB2649D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B777DBA"/>
    <w:multiLevelType w:val="hybridMultilevel"/>
    <w:tmpl w:val="687AA282"/>
    <w:lvl w:ilvl="0" w:tplc="19EE473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207443">
    <w:abstractNumId w:val="4"/>
  </w:num>
  <w:num w:numId="2" w16cid:durableId="1980913437">
    <w:abstractNumId w:val="6"/>
  </w:num>
  <w:num w:numId="3" w16cid:durableId="1330448300">
    <w:abstractNumId w:val="3"/>
  </w:num>
  <w:num w:numId="4" w16cid:durableId="6443591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6667111">
    <w:abstractNumId w:val="5"/>
  </w:num>
  <w:num w:numId="6" w16cid:durableId="1880166401">
    <w:abstractNumId w:val="9"/>
  </w:num>
  <w:num w:numId="7" w16cid:durableId="950010593">
    <w:abstractNumId w:val="1"/>
  </w:num>
  <w:num w:numId="8" w16cid:durableId="669285936">
    <w:abstractNumId w:val="9"/>
  </w:num>
  <w:num w:numId="9" w16cid:durableId="69468467">
    <w:abstractNumId w:val="1"/>
  </w:num>
  <w:num w:numId="10" w16cid:durableId="532040894">
    <w:abstractNumId w:val="9"/>
  </w:num>
  <w:num w:numId="11" w16cid:durableId="923881535">
    <w:abstractNumId w:val="1"/>
  </w:num>
  <w:num w:numId="12" w16cid:durableId="743182272">
    <w:abstractNumId w:val="11"/>
  </w:num>
  <w:num w:numId="13" w16cid:durableId="1619875560">
    <w:abstractNumId w:val="9"/>
  </w:num>
  <w:num w:numId="14" w16cid:durableId="2044820473">
    <w:abstractNumId w:val="1"/>
  </w:num>
  <w:num w:numId="15" w16cid:durableId="8260214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7858905">
    <w:abstractNumId w:val="1"/>
  </w:num>
  <w:num w:numId="17" w16cid:durableId="2862797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9386527">
    <w:abstractNumId w:val="0"/>
  </w:num>
  <w:num w:numId="19" w16cid:durableId="718700021">
    <w:abstractNumId w:val="8"/>
  </w:num>
  <w:num w:numId="20" w16cid:durableId="81490558">
    <w:abstractNumId w:val="0"/>
  </w:num>
  <w:num w:numId="21" w16cid:durableId="98763258">
    <w:abstractNumId w:val="9"/>
  </w:num>
  <w:num w:numId="22" w16cid:durableId="1223174203">
    <w:abstractNumId w:val="1"/>
  </w:num>
  <w:num w:numId="23" w16cid:durableId="828594972">
    <w:abstractNumId w:val="0"/>
  </w:num>
  <w:num w:numId="24" w16cid:durableId="230818908">
    <w:abstractNumId w:val="2"/>
  </w:num>
  <w:num w:numId="25" w16cid:durableId="696124141">
    <w:abstractNumId w:val="10"/>
  </w:num>
  <w:num w:numId="26" w16cid:durableId="1216048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89"/>
    <w:rsid w:val="000012F2"/>
    <w:rsid w:val="00005D6C"/>
    <w:rsid w:val="00025E1B"/>
    <w:rsid w:val="000368A4"/>
    <w:rsid w:val="00036FB7"/>
    <w:rsid w:val="00045371"/>
    <w:rsid w:val="00051B8A"/>
    <w:rsid w:val="00066319"/>
    <w:rsid w:val="00080C1D"/>
    <w:rsid w:val="00097E91"/>
    <w:rsid w:val="000B658D"/>
    <w:rsid w:val="000C73A7"/>
    <w:rsid w:val="000E79A3"/>
    <w:rsid w:val="000F138E"/>
    <w:rsid w:val="000F4847"/>
    <w:rsid w:val="00103C88"/>
    <w:rsid w:val="001170DC"/>
    <w:rsid w:val="00131358"/>
    <w:rsid w:val="00131CEC"/>
    <w:rsid w:val="00141821"/>
    <w:rsid w:val="001533FE"/>
    <w:rsid w:val="0016553B"/>
    <w:rsid w:val="00177DD2"/>
    <w:rsid w:val="001B4C93"/>
    <w:rsid w:val="001B5854"/>
    <w:rsid w:val="001B6875"/>
    <w:rsid w:val="001C470E"/>
    <w:rsid w:val="001C5FB1"/>
    <w:rsid w:val="001E2AEB"/>
    <w:rsid w:val="00202D34"/>
    <w:rsid w:val="002136A6"/>
    <w:rsid w:val="00214A16"/>
    <w:rsid w:val="00226A72"/>
    <w:rsid w:val="00227EED"/>
    <w:rsid w:val="00232EDB"/>
    <w:rsid w:val="00235727"/>
    <w:rsid w:val="00236957"/>
    <w:rsid w:val="00237992"/>
    <w:rsid w:val="00241E44"/>
    <w:rsid w:val="00244422"/>
    <w:rsid w:val="00260559"/>
    <w:rsid w:val="00287D71"/>
    <w:rsid w:val="002A2B46"/>
    <w:rsid w:val="002D1B58"/>
    <w:rsid w:val="002D6280"/>
    <w:rsid w:val="002E012B"/>
    <w:rsid w:val="002E2ABA"/>
    <w:rsid w:val="002F126F"/>
    <w:rsid w:val="00302133"/>
    <w:rsid w:val="00310344"/>
    <w:rsid w:val="00311CE4"/>
    <w:rsid w:val="00313AAB"/>
    <w:rsid w:val="00315288"/>
    <w:rsid w:val="00326141"/>
    <w:rsid w:val="0033188F"/>
    <w:rsid w:val="00342799"/>
    <w:rsid w:val="003527DB"/>
    <w:rsid w:val="00361B93"/>
    <w:rsid w:val="00364200"/>
    <w:rsid w:val="003645F9"/>
    <w:rsid w:val="003660CD"/>
    <w:rsid w:val="0039296C"/>
    <w:rsid w:val="003A456B"/>
    <w:rsid w:val="003C1F71"/>
    <w:rsid w:val="003F52B8"/>
    <w:rsid w:val="00401D30"/>
    <w:rsid w:val="004142BD"/>
    <w:rsid w:val="00420FE7"/>
    <w:rsid w:val="0042622F"/>
    <w:rsid w:val="00451910"/>
    <w:rsid w:val="00464526"/>
    <w:rsid w:val="00467560"/>
    <w:rsid w:val="004A5983"/>
    <w:rsid w:val="004B5C98"/>
    <w:rsid w:val="004C01BA"/>
    <w:rsid w:val="004C32BF"/>
    <w:rsid w:val="004D349E"/>
    <w:rsid w:val="004D4D9F"/>
    <w:rsid w:val="004D5213"/>
    <w:rsid w:val="004E2807"/>
    <w:rsid w:val="004E7DF2"/>
    <w:rsid w:val="004F257D"/>
    <w:rsid w:val="004F264C"/>
    <w:rsid w:val="004F362F"/>
    <w:rsid w:val="00520649"/>
    <w:rsid w:val="005316EB"/>
    <w:rsid w:val="0053461A"/>
    <w:rsid w:val="00544265"/>
    <w:rsid w:val="00550473"/>
    <w:rsid w:val="00584C50"/>
    <w:rsid w:val="005B22A9"/>
    <w:rsid w:val="005C1668"/>
    <w:rsid w:val="005C27D8"/>
    <w:rsid w:val="005C5589"/>
    <w:rsid w:val="005F3FA6"/>
    <w:rsid w:val="005F766B"/>
    <w:rsid w:val="00605BAA"/>
    <w:rsid w:val="0061526F"/>
    <w:rsid w:val="00617065"/>
    <w:rsid w:val="00624B59"/>
    <w:rsid w:val="00635422"/>
    <w:rsid w:val="00685407"/>
    <w:rsid w:val="00692393"/>
    <w:rsid w:val="006B0B50"/>
    <w:rsid w:val="006B13E4"/>
    <w:rsid w:val="006C2378"/>
    <w:rsid w:val="006C64E0"/>
    <w:rsid w:val="006D1BD0"/>
    <w:rsid w:val="006F6D13"/>
    <w:rsid w:val="007039EC"/>
    <w:rsid w:val="0071438D"/>
    <w:rsid w:val="0071491B"/>
    <w:rsid w:val="007409C2"/>
    <w:rsid w:val="00744AED"/>
    <w:rsid w:val="007476A3"/>
    <w:rsid w:val="007504DF"/>
    <w:rsid w:val="00755021"/>
    <w:rsid w:val="00772A71"/>
    <w:rsid w:val="007745C2"/>
    <w:rsid w:val="0078191D"/>
    <w:rsid w:val="007B61BB"/>
    <w:rsid w:val="007C0A63"/>
    <w:rsid w:val="007D0675"/>
    <w:rsid w:val="007E082D"/>
    <w:rsid w:val="007E13AE"/>
    <w:rsid w:val="007F2978"/>
    <w:rsid w:val="008151BF"/>
    <w:rsid w:val="00817180"/>
    <w:rsid w:val="00831D9C"/>
    <w:rsid w:val="00837DBE"/>
    <w:rsid w:val="00852555"/>
    <w:rsid w:val="00872D80"/>
    <w:rsid w:val="00881961"/>
    <w:rsid w:val="00881A6D"/>
    <w:rsid w:val="00883C53"/>
    <w:rsid w:val="008966F2"/>
    <w:rsid w:val="008C00A3"/>
    <w:rsid w:val="008C4F1D"/>
    <w:rsid w:val="008D336B"/>
    <w:rsid w:val="008E34FF"/>
    <w:rsid w:val="00920985"/>
    <w:rsid w:val="009323F1"/>
    <w:rsid w:val="009566A4"/>
    <w:rsid w:val="00986B25"/>
    <w:rsid w:val="009926FC"/>
    <w:rsid w:val="009C2BBE"/>
    <w:rsid w:val="009D12D8"/>
    <w:rsid w:val="009D175B"/>
    <w:rsid w:val="009E084B"/>
    <w:rsid w:val="009E10F3"/>
    <w:rsid w:val="009F70E6"/>
    <w:rsid w:val="00A10E28"/>
    <w:rsid w:val="00A11E0D"/>
    <w:rsid w:val="00A273D6"/>
    <w:rsid w:val="00A3125E"/>
    <w:rsid w:val="00A376D5"/>
    <w:rsid w:val="00A57CD3"/>
    <w:rsid w:val="00A60721"/>
    <w:rsid w:val="00A71348"/>
    <w:rsid w:val="00AA38BE"/>
    <w:rsid w:val="00AC53F4"/>
    <w:rsid w:val="00AE5FDC"/>
    <w:rsid w:val="00AF2EA0"/>
    <w:rsid w:val="00AF4DAD"/>
    <w:rsid w:val="00B00C43"/>
    <w:rsid w:val="00B056EB"/>
    <w:rsid w:val="00B325D7"/>
    <w:rsid w:val="00B53D3C"/>
    <w:rsid w:val="00B610E1"/>
    <w:rsid w:val="00B62415"/>
    <w:rsid w:val="00B72491"/>
    <w:rsid w:val="00B94E07"/>
    <w:rsid w:val="00B96AFE"/>
    <w:rsid w:val="00BA7E5C"/>
    <w:rsid w:val="00BD2410"/>
    <w:rsid w:val="00BE6385"/>
    <w:rsid w:val="00BE6B2C"/>
    <w:rsid w:val="00BF56CA"/>
    <w:rsid w:val="00C0018E"/>
    <w:rsid w:val="00C53DE6"/>
    <w:rsid w:val="00C86473"/>
    <w:rsid w:val="00C95C8A"/>
    <w:rsid w:val="00CF2C8E"/>
    <w:rsid w:val="00CF6D83"/>
    <w:rsid w:val="00D05A90"/>
    <w:rsid w:val="00D13D26"/>
    <w:rsid w:val="00D21971"/>
    <w:rsid w:val="00D23271"/>
    <w:rsid w:val="00D25A36"/>
    <w:rsid w:val="00D30D71"/>
    <w:rsid w:val="00D6434F"/>
    <w:rsid w:val="00D835B9"/>
    <w:rsid w:val="00D83D06"/>
    <w:rsid w:val="00DA4505"/>
    <w:rsid w:val="00DD3D51"/>
    <w:rsid w:val="00DE4B9D"/>
    <w:rsid w:val="00DF5057"/>
    <w:rsid w:val="00E55545"/>
    <w:rsid w:val="00E80E1F"/>
    <w:rsid w:val="00E817B4"/>
    <w:rsid w:val="00E83CCC"/>
    <w:rsid w:val="00E9271D"/>
    <w:rsid w:val="00EC1E94"/>
    <w:rsid w:val="00ED4238"/>
    <w:rsid w:val="00ED42D6"/>
    <w:rsid w:val="00ED5DB0"/>
    <w:rsid w:val="00ED68B7"/>
    <w:rsid w:val="00EF03D6"/>
    <w:rsid w:val="00F04AB5"/>
    <w:rsid w:val="00F2121E"/>
    <w:rsid w:val="00F33616"/>
    <w:rsid w:val="00F3642E"/>
    <w:rsid w:val="00F50BDD"/>
    <w:rsid w:val="00F54B92"/>
    <w:rsid w:val="00F644C5"/>
    <w:rsid w:val="00F7507D"/>
    <w:rsid w:val="00F849D3"/>
    <w:rsid w:val="00FC31A5"/>
    <w:rsid w:val="00FF1279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C24609"/>
  <w15:chartTrackingRefBased/>
  <w15:docId w15:val="{E5BBF2E5-A14F-4963-A9E9-CF94F665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3F1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1articletype">
    <w:name w:val="MDPI_1.1_article_type"/>
    <w:next w:val="a"/>
    <w:qFormat/>
    <w:rsid w:val="009323F1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a"/>
    <w:qFormat/>
    <w:rsid w:val="009323F1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rsid w:val="009323F1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9323F1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9323F1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9323F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a"/>
    <w:qFormat/>
    <w:rsid w:val="009323F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9323F1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605BAA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59"/>
    <w:rsid w:val="009323F1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323F1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5">
    <w:name w:val="页脚 字符"/>
    <w:link w:val="a4"/>
    <w:uiPriority w:val="99"/>
    <w:rsid w:val="009323F1"/>
    <w:rPr>
      <w:rFonts w:ascii="Palatino Linotype" w:hAnsi="Palatino Linotype"/>
      <w:noProof/>
      <w:color w:val="000000"/>
      <w:szCs w:val="18"/>
    </w:rPr>
  </w:style>
  <w:style w:type="paragraph" w:styleId="a6">
    <w:name w:val="header"/>
    <w:basedOn w:val="a"/>
    <w:link w:val="a7"/>
    <w:uiPriority w:val="99"/>
    <w:rsid w:val="0093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7">
    <w:name w:val="页眉 字符"/>
    <w:link w:val="a6"/>
    <w:uiPriority w:val="99"/>
    <w:rsid w:val="009323F1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9323F1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9323F1"/>
    <w:pPr>
      <w:ind w:firstLine="0"/>
    </w:pPr>
  </w:style>
  <w:style w:type="paragraph" w:customStyle="1" w:styleId="MDPI31text">
    <w:name w:val="MDPI_3.1_text"/>
    <w:qFormat/>
    <w:rsid w:val="00D835B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9323F1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23F1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9323F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9323F1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881961"/>
    <w:pPr>
      <w:numPr>
        <w:numId w:val="2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881961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9323F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9323F1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9323F1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036FB7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9323F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9323F1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9323F1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9323F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9323F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9323F1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9323F1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9323F1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9323F1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F3642E"/>
    <w:pPr>
      <w:numPr>
        <w:numId w:val="2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a8">
    <w:name w:val="Balloon Text"/>
    <w:basedOn w:val="a"/>
    <w:link w:val="a9"/>
    <w:uiPriority w:val="99"/>
    <w:rsid w:val="009323F1"/>
    <w:rPr>
      <w:rFonts w:cs="Tahoma"/>
      <w:szCs w:val="18"/>
    </w:rPr>
  </w:style>
  <w:style w:type="character" w:customStyle="1" w:styleId="a9">
    <w:name w:val="批注框文本 字符"/>
    <w:link w:val="a8"/>
    <w:uiPriority w:val="99"/>
    <w:rsid w:val="009323F1"/>
    <w:rPr>
      <w:rFonts w:ascii="Palatino Linotype" w:hAnsi="Palatino Linotype" w:cs="Tahoma"/>
      <w:noProof/>
      <w:color w:val="000000"/>
      <w:szCs w:val="18"/>
    </w:rPr>
  </w:style>
  <w:style w:type="character" w:styleId="aa">
    <w:name w:val="line number"/>
    <w:uiPriority w:val="99"/>
    <w:rsid w:val="00342799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a1"/>
    <w:uiPriority w:val="99"/>
    <w:rsid w:val="009323F1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ab">
    <w:name w:val="Hyperlink"/>
    <w:uiPriority w:val="99"/>
    <w:rsid w:val="009323F1"/>
    <w:rPr>
      <w:color w:val="0000FF"/>
      <w:u w:val="single"/>
    </w:rPr>
  </w:style>
  <w:style w:type="character" w:styleId="ac">
    <w:name w:val="Unresolved Mention"/>
    <w:uiPriority w:val="99"/>
    <w:semiHidden/>
    <w:unhideWhenUsed/>
    <w:rsid w:val="00A10E28"/>
    <w:rPr>
      <w:color w:val="605E5C"/>
      <w:shd w:val="clear" w:color="auto" w:fill="E1DFDD"/>
    </w:rPr>
  </w:style>
  <w:style w:type="table" w:styleId="4">
    <w:name w:val="Plain Table 4"/>
    <w:basedOn w:val="a1"/>
    <w:uiPriority w:val="44"/>
    <w:rsid w:val="00103C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9323F1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9323F1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9323F1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AE5FDC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9323F1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9323F1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9323F1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2D6280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9323F1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9323F1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9323F1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9323F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9323F1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9323F1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a1"/>
    <w:uiPriority w:val="99"/>
    <w:rsid w:val="009323F1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9323F1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9323F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9323F1"/>
  </w:style>
  <w:style w:type="paragraph" w:styleId="ad">
    <w:name w:val="Bibliography"/>
    <w:basedOn w:val="a"/>
    <w:next w:val="a"/>
    <w:uiPriority w:val="37"/>
    <w:semiHidden/>
    <w:unhideWhenUsed/>
    <w:rsid w:val="009323F1"/>
  </w:style>
  <w:style w:type="paragraph" w:styleId="ae">
    <w:name w:val="Body Text"/>
    <w:link w:val="af"/>
    <w:rsid w:val="009323F1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af">
    <w:name w:val="正文文本 字符"/>
    <w:link w:val="ae"/>
    <w:rsid w:val="009323F1"/>
    <w:rPr>
      <w:rFonts w:ascii="Palatino Linotype" w:hAnsi="Palatino Linotype"/>
      <w:color w:val="000000"/>
      <w:sz w:val="24"/>
      <w:lang w:eastAsia="de-DE"/>
    </w:rPr>
  </w:style>
  <w:style w:type="character" w:styleId="af0">
    <w:name w:val="annotation reference"/>
    <w:rsid w:val="009323F1"/>
    <w:rPr>
      <w:sz w:val="21"/>
      <w:szCs w:val="21"/>
    </w:rPr>
  </w:style>
  <w:style w:type="paragraph" w:styleId="af1">
    <w:name w:val="annotation text"/>
    <w:basedOn w:val="a"/>
    <w:link w:val="af2"/>
    <w:rsid w:val="009323F1"/>
  </w:style>
  <w:style w:type="character" w:customStyle="1" w:styleId="af2">
    <w:name w:val="批注文字 字符"/>
    <w:link w:val="af1"/>
    <w:rsid w:val="009323F1"/>
    <w:rPr>
      <w:rFonts w:ascii="Palatino Linotype" w:hAnsi="Palatino Linotype"/>
      <w:noProof/>
      <w:color w:val="000000"/>
    </w:rPr>
  </w:style>
  <w:style w:type="paragraph" w:styleId="af3">
    <w:name w:val="annotation subject"/>
    <w:basedOn w:val="af1"/>
    <w:next w:val="af1"/>
    <w:link w:val="af4"/>
    <w:rsid w:val="009323F1"/>
    <w:rPr>
      <w:b/>
      <w:bCs/>
    </w:rPr>
  </w:style>
  <w:style w:type="character" w:customStyle="1" w:styleId="af4">
    <w:name w:val="批注主题 字符"/>
    <w:link w:val="af3"/>
    <w:rsid w:val="009323F1"/>
    <w:rPr>
      <w:rFonts w:ascii="Palatino Linotype" w:hAnsi="Palatino Linotype"/>
      <w:b/>
      <w:bCs/>
      <w:noProof/>
      <w:color w:val="000000"/>
    </w:rPr>
  </w:style>
  <w:style w:type="character" w:styleId="af5">
    <w:name w:val="endnote reference"/>
    <w:rsid w:val="009323F1"/>
    <w:rPr>
      <w:vertAlign w:val="superscript"/>
    </w:rPr>
  </w:style>
  <w:style w:type="paragraph" w:styleId="af6">
    <w:name w:val="endnote text"/>
    <w:basedOn w:val="a"/>
    <w:link w:val="af7"/>
    <w:semiHidden/>
    <w:unhideWhenUsed/>
    <w:rsid w:val="009323F1"/>
    <w:pPr>
      <w:spacing w:line="240" w:lineRule="auto"/>
    </w:pPr>
  </w:style>
  <w:style w:type="character" w:customStyle="1" w:styleId="af7">
    <w:name w:val="尾注文本 字符"/>
    <w:link w:val="af6"/>
    <w:semiHidden/>
    <w:rsid w:val="009323F1"/>
    <w:rPr>
      <w:rFonts w:ascii="Palatino Linotype" w:hAnsi="Palatino Linotype"/>
      <w:noProof/>
      <w:color w:val="000000"/>
    </w:rPr>
  </w:style>
  <w:style w:type="character" w:styleId="af8">
    <w:name w:val="FollowedHyperlink"/>
    <w:rsid w:val="009323F1"/>
    <w:rPr>
      <w:color w:val="954F72"/>
      <w:u w:val="single"/>
    </w:rPr>
  </w:style>
  <w:style w:type="paragraph" w:styleId="af9">
    <w:name w:val="footnote text"/>
    <w:basedOn w:val="a"/>
    <w:link w:val="afa"/>
    <w:semiHidden/>
    <w:unhideWhenUsed/>
    <w:rsid w:val="009323F1"/>
    <w:pPr>
      <w:spacing w:line="240" w:lineRule="auto"/>
    </w:pPr>
  </w:style>
  <w:style w:type="character" w:customStyle="1" w:styleId="afa">
    <w:name w:val="脚注文本 字符"/>
    <w:link w:val="af9"/>
    <w:semiHidden/>
    <w:rsid w:val="009323F1"/>
    <w:rPr>
      <w:rFonts w:ascii="Palatino Linotype" w:hAnsi="Palatino Linotype"/>
      <w:noProof/>
      <w:color w:val="000000"/>
    </w:rPr>
  </w:style>
  <w:style w:type="paragraph" w:styleId="afb">
    <w:name w:val="Normal (Web)"/>
    <w:basedOn w:val="a"/>
    <w:uiPriority w:val="99"/>
    <w:rsid w:val="009323F1"/>
    <w:rPr>
      <w:szCs w:val="24"/>
    </w:rPr>
  </w:style>
  <w:style w:type="paragraph" w:customStyle="1" w:styleId="MsoFootnoteText0">
    <w:name w:val="MsoFootnoteText"/>
    <w:basedOn w:val="afb"/>
    <w:qFormat/>
    <w:rsid w:val="009323F1"/>
    <w:rPr>
      <w:rFonts w:ascii="Times New Roman" w:hAnsi="Times New Roman"/>
    </w:rPr>
  </w:style>
  <w:style w:type="character" w:styleId="afc">
    <w:name w:val="page number"/>
    <w:rsid w:val="009323F1"/>
  </w:style>
  <w:style w:type="character" w:styleId="afd">
    <w:name w:val="Placeholder Text"/>
    <w:uiPriority w:val="99"/>
    <w:semiHidden/>
    <w:rsid w:val="009323F1"/>
    <w:rPr>
      <w:color w:val="808080"/>
    </w:rPr>
  </w:style>
  <w:style w:type="paragraph" w:customStyle="1" w:styleId="MDPI71FootNotes">
    <w:name w:val="MDPI_7.1_FootNotes"/>
    <w:qFormat/>
    <w:rsid w:val="00ED4238"/>
    <w:pPr>
      <w:numPr>
        <w:numId w:val="24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molecule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molecules-template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asus</dc:creator>
  <cp:keywords/>
  <dc:description/>
  <cp:lastModifiedBy>ying tian</cp:lastModifiedBy>
  <cp:revision>4</cp:revision>
  <dcterms:created xsi:type="dcterms:W3CDTF">2023-11-24T01:31:00Z</dcterms:created>
  <dcterms:modified xsi:type="dcterms:W3CDTF">2023-11-24T01:32:00Z</dcterms:modified>
</cp:coreProperties>
</file>