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204F" w14:textId="4D051726" w:rsidR="00993950" w:rsidRPr="004A759D" w:rsidRDefault="00ED0747">
      <w:pPr>
        <w:rPr>
          <w:rFonts w:ascii="Times New Roman" w:hAnsi="Times New Roman" w:cs="Times New Roman"/>
        </w:rPr>
      </w:pPr>
      <w:r w:rsidRPr="004A759D">
        <w:rPr>
          <w:rFonts w:ascii="Times New Roman" w:eastAsia="宋体" w:hAnsi="Times New Roman" w:cs="Times New Roman"/>
          <w:b/>
          <w:bCs/>
        </w:rPr>
        <w:t xml:space="preserve">Table </w:t>
      </w:r>
      <w:r w:rsidR="00555B11">
        <w:rPr>
          <w:rFonts w:ascii="Times New Roman" w:eastAsia="宋体" w:hAnsi="Times New Roman" w:cs="Times New Roman"/>
          <w:b/>
          <w:bCs/>
        </w:rPr>
        <w:t>S</w:t>
      </w:r>
      <w:r w:rsidRPr="004A759D">
        <w:rPr>
          <w:rFonts w:ascii="Times New Roman" w:eastAsia="宋体" w:hAnsi="Times New Roman" w:cs="Times New Roman"/>
          <w:b/>
          <w:bCs/>
        </w:rPr>
        <w:t>1. CFU value of soil bacterial suspension extracted from CK</w:t>
      </w:r>
      <w:r w:rsidRPr="004A759D">
        <w:rPr>
          <w:rFonts w:ascii="Times New Roman" w:eastAsia="宋体" w:hAnsi="Times New Roman" w:cs="Times New Roman"/>
          <w:b/>
          <w:bCs/>
        </w:rPr>
        <w:t>、</w:t>
      </w:r>
      <w:r w:rsidRPr="004A759D">
        <w:rPr>
          <w:rFonts w:ascii="Times New Roman" w:eastAsia="宋体" w:hAnsi="Times New Roman" w:cs="Times New Roman"/>
          <w:b/>
          <w:bCs/>
        </w:rPr>
        <w:t>CF</w:t>
      </w:r>
      <w:r w:rsidRPr="004A759D">
        <w:rPr>
          <w:rFonts w:ascii="Times New Roman" w:eastAsia="宋体" w:hAnsi="Times New Roman" w:cs="Times New Roman"/>
          <w:b/>
          <w:bCs/>
        </w:rPr>
        <w:t>、</w:t>
      </w:r>
      <w:r w:rsidRPr="004A759D">
        <w:rPr>
          <w:rFonts w:ascii="Times New Roman" w:eastAsia="宋体" w:hAnsi="Times New Roman" w:cs="Times New Roman"/>
          <w:b/>
          <w:bCs/>
        </w:rPr>
        <w:t xml:space="preserve">UT1 and LT </w:t>
      </w:r>
      <w:r w:rsidR="005F7A0E" w:rsidRPr="004A759D">
        <w:rPr>
          <w:rFonts w:ascii="Times New Roman" w:eastAsia="宋体" w:hAnsi="Times New Roman" w:cs="Times New Roman"/>
          <w:b/>
          <w:bCs/>
        </w:rPr>
        <w:t>methods</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2569"/>
      </w:tblGrid>
      <w:tr w:rsidR="00D3117C" w:rsidRPr="004A759D" w14:paraId="612496A8" w14:textId="77777777" w:rsidTr="00FB6F72">
        <w:trPr>
          <w:trHeight w:val="315"/>
          <w:jc w:val="center"/>
        </w:trPr>
        <w:tc>
          <w:tcPr>
            <w:tcW w:w="1551" w:type="dxa"/>
            <w:tcBorders>
              <w:top w:val="single" w:sz="8" w:space="0" w:color="auto"/>
              <w:bottom w:val="single" w:sz="6" w:space="0" w:color="auto"/>
            </w:tcBorders>
          </w:tcPr>
          <w:p w14:paraId="7FE0D18F" w14:textId="77777777"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treatment</w:t>
            </w:r>
          </w:p>
        </w:tc>
        <w:tc>
          <w:tcPr>
            <w:tcW w:w="2569" w:type="dxa"/>
            <w:tcBorders>
              <w:top w:val="single" w:sz="8" w:space="0" w:color="auto"/>
              <w:bottom w:val="single" w:sz="6" w:space="0" w:color="auto"/>
            </w:tcBorders>
          </w:tcPr>
          <w:p w14:paraId="6ED449EA" w14:textId="7C22D602" w:rsidR="00D3117C" w:rsidRPr="004A759D" w:rsidRDefault="002E6BAD" w:rsidP="00EA594C">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CFU/ml</w:t>
            </w:r>
          </w:p>
        </w:tc>
      </w:tr>
      <w:tr w:rsidR="00D3117C" w:rsidRPr="004A759D" w14:paraId="29D0A5C4" w14:textId="77777777" w:rsidTr="00FB6F72">
        <w:trPr>
          <w:trHeight w:val="315"/>
          <w:jc w:val="center"/>
        </w:trPr>
        <w:tc>
          <w:tcPr>
            <w:tcW w:w="1551" w:type="dxa"/>
            <w:tcBorders>
              <w:top w:val="single" w:sz="6" w:space="0" w:color="auto"/>
              <w:bottom w:val="nil"/>
            </w:tcBorders>
          </w:tcPr>
          <w:p w14:paraId="53B4A696" w14:textId="77777777"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CK</w:t>
            </w:r>
          </w:p>
        </w:tc>
        <w:tc>
          <w:tcPr>
            <w:tcW w:w="2569" w:type="dxa"/>
            <w:tcBorders>
              <w:top w:val="single" w:sz="6" w:space="0" w:color="auto"/>
              <w:bottom w:val="nil"/>
            </w:tcBorders>
          </w:tcPr>
          <w:p w14:paraId="5467B67C" w14:textId="2D39E88A"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0.811±0.351</w:t>
            </w:r>
            <w:r w:rsidRPr="004A759D">
              <w:rPr>
                <w:rFonts w:ascii="Times New Roman" w:eastAsia="微软雅黑" w:hAnsi="Times New Roman" w:cs="Times New Roman"/>
                <w:b/>
                <w:bCs/>
                <w:color w:val="2A2B2E"/>
                <w:sz w:val="18"/>
                <w:szCs w:val="18"/>
              </w:rPr>
              <w:t>a</w:t>
            </w:r>
          </w:p>
        </w:tc>
      </w:tr>
      <w:tr w:rsidR="00D3117C" w:rsidRPr="004A759D" w14:paraId="1F62575B" w14:textId="77777777" w:rsidTr="00FB6F72">
        <w:trPr>
          <w:trHeight w:val="332"/>
          <w:jc w:val="center"/>
        </w:trPr>
        <w:tc>
          <w:tcPr>
            <w:tcW w:w="1551" w:type="dxa"/>
            <w:tcBorders>
              <w:top w:val="nil"/>
            </w:tcBorders>
          </w:tcPr>
          <w:p w14:paraId="44740733" w14:textId="77777777"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CF</w:t>
            </w:r>
          </w:p>
        </w:tc>
        <w:tc>
          <w:tcPr>
            <w:tcW w:w="2569" w:type="dxa"/>
            <w:tcBorders>
              <w:top w:val="nil"/>
            </w:tcBorders>
          </w:tcPr>
          <w:p w14:paraId="324515CE" w14:textId="219AC46F"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0.706±0.328</w:t>
            </w:r>
            <w:r w:rsidRPr="004A759D">
              <w:rPr>
                <w:rFonts w:ascii="Times New Roman" w:eastAsia="微软雅黑" w:hAnsi="Times New Roman" w:cs="Times New Roman"/>
                <w:b/>
                <w:bCs/>
                <w:color w:val="2A2B2E"/>
                <w:sz w:val="18"/>
                <w:szCs w:val="18"/>
              </w:rPr>
              <w:t>a</w:t>
            </w:r>
          </w:p>
        </w:tc>
      </w:tr>
      <w:tr w:rsidR="00D3117C" w:rsidRPr="004A759D" w14:paraId="68816DB1" w14:textId="77777777" w:rsidTr="00FB6F72">
        <w:trPr>
          <w:trHeight w:val="325"/>
          <w:jc w:val="center"/>
        </w:trPr>
        <w:tc>
          <w:tcPr>
            <w:tcW w:w="1551" w:type="dxa"/>
            <w:tcBorders>
              <w:bottom w:val="nil"/>
            </w:tcBorders>
          </w:tcPr>
          <w:p w14:paraId="1ABDF788" w14:textId="77777777"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UT1</w:t>
            </w:r>
          </w:p>
        </w:tc>
        <w:tc>
          <w:tcPr>
            <w:tcW w:w="2569" w:type="dxa"/>
            <w:tcBorders>
              <w:bottom w:val="nil"/>
            </w:tcBorders>
          </w:tcPr>
          <w:p w14:paraId="04CDDC19" w14:textId="496EA90B"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1,9</w:t>
            </w:r>
            <w:r w:rsidR="00C04932" w:rsidRPr="004A759D">
              <w:rPr>
                <w:rFonts w:ascii="Times New Roman" w:eastAsia="Segoe UI" w:hAnsi="Times New Roman" w:cs="Times New Roman"/>
                <w:b/>
                <w:bCs/>
                <w:color w:val="2A2B2E"/>
                <w:sz w:val="18"/>
                <w:szCs w:val="18"/>
              </w:rPr>
              <w:t>3</w:t>
            </w:r>
            <w:r w:rsidRPr="004A759D">
              <w:rPr>
                <w:rFonts w:ascii="Times New Roman" w:eastAsia="Segoe UI" w:hAnsi="Times New Roman" w:cs="Times New Roman"/>
                <w:b/>
                <w:bCs/>
                <w:color w:val="2A2B2E"/>
                <w:sz w:val="18"/>
                <w:szCs w:val="18"/>
              </w:rPr>
              <w:t>9±0.5</w:t>
            </w:r>
            <w:r w:rsidR="00C04932" w:rsidRPr="004A759D">
              <w:rPr>
                <w:rFonts w:ascii="Times New Roman" w:eastAsia="Segoe UI" w:hAnsi="Times New Roman" w:cs="Times New Roman"/>
                <w:b/>
                <w:bCs/>
                <w:color w:val="2A2B2E"/>
                <w:sz w:val="18"/>
                <w:szCs w:val="18"/>
              </w:rPr>
              <w:t>1</w:t>
            </w:r>
            <w:r w:rsidRPr="004A759D">
              <w:rPr>
                <w:rFonts w:ascii="Times New Roman" w:eastAsia="Segoe UI" w:hAnsi="Times New Roman" w:cs="Times New Roman"/>
                <w:b/>
                <w:bCs/>
                <w:color w:val="2A2B2E"/>
                <w:sz w:val="18"/>
                <w:szCs w:val="18"/>
              </w:rPr>
              <w:t>6</w:t>
            </w:r>
            <w:r w:rsidRPr="004A759D">
              <w:rPr>
                <w:rFonts w:ascii="Times New Roman" w:eastAsia="微软雅黑" w:hAnsi="Times New Roman" w:cs="Times New Roman"/>
                <w:b/>
                <w:bCs/>
                <w:color w:val="2A2B2E"/>
                <w:sz w:val="18"/>
                <w:szCs w:val="18"/>
              </w:rPr>
              <w:t>b</w:t>
            </w:r>
          </w:p>
        </w:tc>
      </w:tr>
      <w:tr w:rsidR="00D3117C" w:rsidRPr="004A759D" w14:paraId="30A8155A" w14:textId="77777777" w:rsidTr="00FB6F72">
        <w:trPr>
          <w:trHeight w:val="315"/>
          <w:jc w:val="center"/>
        </w:trPr>
        <w:tc>
          <w:tcPr>
            <w:tcW w:w="1551" w:type="dxa"/>
            <w:tcBorders>
              <w:top w:val="nil"/>
              <w:bottom w:val="single" w:sz="8" w:space="0" w:color="000000" w:themeColor="text1"/>
            </w:tcBorders>
          </w:tcPr>
          <w:p w14:paraId="485A0B7F" w14:textId="77777777" w:rsidR="00D3117C" w:rsidRPr="004A759D" w:rsidRDefault="00D3117C" w:rsidP="00EA594C">
            <w:pPr>
              <w:rPr>
                <w:rFonts w:ascii="Times New Roman" w:hAnsi="Times New Roman" w:cs="Times New Roman"/>
                <w:b/>
                <w:bCs/>
                <w:color w:val="2A2B2E"/>
                <w:sz w:val="18"/>
                <w:szCs w:val="18"/>
              </w:rPr>
            </w:pPr>
            <w:r w:rsidRPr="004A759D">
              <w:rPr>
                <w:rFonts w:ascii="Times New Roman" w:eastAsia="Segoe UI" w:hAnsi="Times New Roman" w:cs="Times New Roman"/>
                <w:b/>
                <w:bCs/>
                <w:color w:val="2A2B2E"/>
                <w:sz w:val="18"/>
                <w:szCs w:val="18"/>
              </w:rPr>
              <w:t>LT</w:t>
            </w:r>
          </w:p>
        </w:tc>
        <w:tc>
          <w:tcPr>
            <w:tcW w:w="2569" w:type="dxa"/>
            <w:tcBorders>
              <w:top w:val="nil"/>
              <w:bottom w:val="single" w:sz="8" w:space="0" w:color="000000" w:themeColor="text1"/>
            </w:tcBorders>
          </w:tcPr>
          <w:p w14:paraId="4177EC11" w14:textId="3557F937" w:rsidR="00D3117C" w:rsidRPr="004A759D" w:rsidRDefault="00D3117C" w:rsidP="00EA594C">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0.744±0.294</w:t>
            </w:r>
            <w:r w:rsidRPr="004A759D">
              <w:rPr>
                <w:rFonts w:ascii="Times New Roman" w:eastAsia="微软雅黑" w:hAnsi="Times New Roman" w:cs="Times New Roman"/>
                <w:b/>
                <w:bCs/>
                <w:color w:val="2A2B2E"/>
                <w:sz w:val="18"/>
                <w:szCs w:val="18"/>
              </w:rPr>
              <w:t>a</w:t>
            </w:r>
          </w:p>
        </w:tc>
      </w:tr>
    </w:tbl>
    <w:p w14:paraId="7E69C144" w14:textId="58134F33" w:rsidR="00ED0747" w:rsidRPr="00555B11" w:rsidRDefault="00ED0747" w:rsidP="00ED0747">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Note: </w:t>
      </w:r>
      <w:r w:rsidR="00477CBD" w:rsidRPr="00555B11">
        <w:rPr>
          <w:rFonts w:ascii="Times New Roman" w:eastAsia="Segoe UI" w:hAnsi="Times New Roman" w:cs="Times New Roman"/>
          <w:color w:val="2A2B2E"/>
          <w:sz w:val="18"/>
          <w:szCs w:val="18"/>
        </w:rPr>
        <w:t xml:space="preserve">Based on one-way ANOVA </w:t>
      </w:r>
      <w:r w:rsidR="00CC26BC" w:rsidRPr="00555B11">
        <w:rPr>
          <w:rFonts w:ascii="Times New Roman" w:eastAsia="Segoe UI" w:hAnsi="Times New Roman" w:cs="Times New Roman"/>
          <w:color w:val="2A2B2E"/>
          <w:sz w:val="18"/>
          <w:szCs w:val="18"/>
        </w:rPr>
        <w:t>with</w:t>
      </w:r>
      <w:r w:rsidR="00477CBD" w:rsidRPr="00555B11">
        <w:rPr>
          <w:rFonts w:ascii="Times New Roman" w:eastAsia="Segoe UI" w:hAnsi="Times New Roman" w:cs="Times New Roman"/>
          <w:color w:val="2A2B2E"/>
          <w:sz w:val="18"/>
          <w:szCs w:val="18"/>
        </w:rPr>
        <w:t xml:space="preserve"> </w:t>
      </w:r>
      <w:r w:rsidR="005F28F0" w:rsidRPr="00555B11">
        <w:rPr>
          <w:rFonts w:ascii="Times New Roman" w:eastAsia="Segoe UI" w:hAnsi="Times New Roman" w:cs="Times New Roman"/>
          <w:color w:val="2A2B2E"/>
          <w:sz w:val="18"/>
          <w:szCs w:val="18"/>
        </w:rPr>
        <w:t>Tukey</w:t>
      </w:r>
      <w:proofErr w:type="gramStart"/>
      <w:r w:rsidR="00CF30A8" w:rsidRPr="00555B11">
        <w:rPr>
          <w:rFonts w:ascii="Times New Roman" w:eastAsia="Segoe UI" w:hAnsi="Times New Roman" w:cs="Times New Roman"/>
          <w:color w:val="2A2B2E"/>
          <w:sz w:val="18"/>
          <w:szCs w:val="18"/>
        </w:rPr>
        <w:t>’</w:t>
      </w:r>
      <w:proofErr w:type="gramEnd"/>
      <w:r w:rsidR="00CF30A8" w:rsidRPr="00555B11">
        <w:rPr>
          <w:rFonts w:ascii="Times New Roman" w:eastAsia="Segoe UI" w:hAnsi="Times New Roman" w:cs="Times New Roman"/>
          <w:color w:val="2A2B2E"/>
          <w:sz w:val="18"/>
          <w:szCs w:val="18"/>
        </w:rPr>
        <w:t>s</w:t>
      </w:r>
      <w:r w:rsidR="005F28F0" w:rsidRPr="00555B11">
        <w:rPr>
          <w:rFonts w:ascii="Times New Roman" w:eastAsia="Segoe UI" w:hAnsi="Times New Roman" w:cs="Times New Roman"/>
          <w:color w:val="2A2B2E"/>
          <w:sz w:val="18"/>
          <w:szCs w:val="18"/>
        </w:rPr>
        <w:t xml:space="preserve"> </w:t>
      </w:r>
      <w:r w:rsidR="004A759D" w:rsidRPr="00555B11">
        <w:rPr>
          <w:rFonts w:ascii="Times New Roman" w:eastAsia="Segoe UI" w:hAnsi="Times New Roman" w:cs="Times New Roman"/>
          <w:color w:val="2A2B2E"/>
          <w:sz w:val="18"/>
          <w:szCs w:val="18"/>
        </w:rPr>
        <w:t>test</w:t>
      </w:r>
      <w:r w:rsidRPr="00555B11">
        <w:rPr>
          <w:rFonts w:ascii="Times New Roman" w:eastAsia="Segoe UI" w:hAnsi="Times New Roman" w:cs="Times New Roman"/>
          <w:color w:val="2A2B2E"/>
          <w:sz w:val="18"/>
          <w:szCs w:val="18"/>
        </w:rPr>
        <w:t xml:space="preserve">, </w:t>
      </w:r>
      <w:r w:rsidR="001B45B9" w:rsidRPr="00555B11">
        <w:rPr>
          <w:rFonts w:ascii="Times New Roman" w:eastAsia="Segoe UI" w:hAnsi="Times New Roman" w:cs="Times New Roman"/>
          <w:color w:val="2A2B2E"/>
          <w:sz w:val="18"/>
          <w:szCs w:val="18"/>
        </w:rPr>
        <w:t>the same letter means the difference is not significant</w:t>
      </w:r>
      <w:r w:rsidR="001B45B9" w:rsidRPr="00555B11">
        <w:rPr>
          <w:rFonts w:ascii="Times New Roman" w:eastAsia="微软雅黑" w:hAnsi="Times New Roman" w:cs="Times New Roman"/>
          <w:color w:val="2A2B2E"/>
          <w:sz w:val="18"/>
          <w:szCs w:val="18"/>
        </w:rPr>
        <w:t>，</w:t>
      </w:r>
      <w:r w:rsidRPr="00555B11">
        <w:rPr>
          <w:rFonts w:ascii="Times New Roman" w:eastAsia="Segoe UI" w:hAnsi="Times New Roman" w:cs="Times New Roman"/>
          <w:color w:val="2A2B2E"/>
          <w:sz w:val="18"/>
          <w:szCs w:val="18"/>
        </w:rPr>
        <w:t>different letters indicate significant differences (</w:t>
      </w:r>
      <w:r w:rsidR="00FB6F72" w:rsidRPr="00555B11">
        <w:rPr>
          <w:rFonts w:ascii="Times New Roman" w:eastAsia="Segoe UI" w:hAnsi="Times New Roman" w:cs="Times New Roman"/>
          <w:i/>
          <w:iCs/>
          <w:color w:val="2A2B2E"/>
          <w:sz w:val="18"/>
          <w:szCs w:val="18"/>
        </w:rPr>
        <w:t>p</w:t>
      </w:r>
      <w:r w:rsidRPr="00555B11">
        <w:rPr>
          <w:rFonts w:ascii="Times New Roman" w:eastAsia="Segoe UI" w:hAnsi="Times New Roman" w:cs="Times New Roman"/>
          <w:color w:val="2A2B2E"/>
          <w:sz w:val="18"/>
          <w:szCs w:val="18"/>
        </w:rPr>
        <w:t xml:space="preserve"> &lt; 0.0001). The value</w:t>
      </w:r>
      <w:r w:rsidR="00C802B1" w:rsidRPr="00555B11">
        <w:rPr>
          <w:rFonts w:ascii="Times New Roman" w:eastAsia="Segoe UI" w:hAnsi="Times New Roman" w:cs="Times New Roman"/>
          <w:color w:val="2A2B2E"/>
          <w:sz w:val="18"/>
          <w:szCs w:val="18"/>
        </w:rPr>
        <w:t>s</w:t>
      </w:r>
      <w:r w:rsidRPr="00555B11">
        <w:rPr>
          <w:rFonts w:ascii="Times New Roman" w:eastAsia="Segoe UI" w:hAnsi="Times New Roman" w:cs="Times New Roman"/>
          <w:color w:val="2A2B2E"/>
          <w:sz w:val="18"/>
          <w:szCs w:val="18"/>
        </w:rPr>
        <w:t xml:space="preserve"> </w:t>
      </w:r>
      <w:r w:rsidR="00C8460B" w:rsidRPr="00555B11">
        <w:rPr>
          <w:rFonts w:ascii="Times New Roman" w:eastAsia="Segoe UI" w:hAnsi="Times New Roman" w:cs="Times New Roman"/>
          <w:color w:val="2A2B2E"/>
          <w:sz w:val="18"/>
          <w:szCs w:val="18"/>
        </w:rPr>
        <w:t>are</w:t>
      </w:r>
      <w:r w:rsidRPr="00555B11">
        <w:rPr>
          <w:rFonts w:ascii="Times New Roman" w:eastAsia="Segoe UI" w:hAnsi="Times New Roman" w:cs="Times New Roman"/>
          <w:color w:val="2A2B2E"/>
          <w:sz w:val="18"/>
          <w:szCs w:val="18"/>
        </w:rPr>
        <w:t xml:space="preserve"> </w:t>
      </w:r>
      <w:r w:rsidR="00CC7C53" w:rsidRPr="00555B11">
        <w:rPr>
          <w:rFonts w:ascii="Times New Roman" w:eastAsia="Segoe UI" w:hAnsi="Times New Roman" w:cs="Times New Roman"/>
          <w:color w:val="2A2B2E"/>
          <w:sz w:val="18"/>
          <w:szCs w:val="18"/>
        </w:rPr>
        <w:t>means</w:t>
      </w:r>
      <w:r w:rsidRPr="00555B11">
        <w:rPr>
          <w:rFonts w:ascii="Times New Roman" w:eastAsia="Segoe UI" w:hAnsi="Times New Roman" w:cs="Times New Roman"/>
          <w:color w:val="2A2B2E"/>
          <w:sz w:val="18"/>
          <w:szCs w:val="18"/>
        </w:rPr>
        <w:t xml:space="preserve"> ±</w:t>
      </w:r>
      <w:r w:rsidR="00C8460B" w:rsidRPr="00555B11">
        <w:rPr>
          <w:rFonts w:ascii="Times New Roman" w:eastAsia="Segoe UI" w:hAnsi="Times New Roman" w:cs="Times New Roman"/>
          <w:color w:val="2A2B2E"/>
          <w:sz w:val="18"/>
          <w:szCs w:val="18"/>
        </w:rPr>
        <w:t xml:space="preserve"> </w:t>
      </w:r>
      <w:r w:rsidRPr="00555B11">
        <w:rPr>
          <w:rFonts w:ascii="Times New Roman" w:eastAsia="Segoe UI" w:hAnsi="Times New Roman" w:cs="Times New Roman"/>
          <w:color w:val="2A2B2E"/>
          <w:sz w:val="18"/>
          <w:szCs w:val="18"/>
        </w:rPr>
        <w:t xml:space="preserve">SD. </w:t>
      </w:r>
      <w:r w:rsidR="00FB6F72" w:rsidRPr="00555B11">
        <w:rPr>
          <w:rFonts w:ascii="Times New Roman" w:eastAsia="Segoe UI" w:hAnsi="Times New Roman" w:cs="Times New Roman"/>
          <w:color w:val="2A2B2E"/>
          <w:sz w:val="18"/>
          <w:szCs w:val="18"/>
        </w:rPr>
        <w:t>Eighteen</w:t>
      </w:r>
      <w:r w:rsidR="002E6BAD" w:rsidRPr="00555B11">
        <w:rPr>
          <w:rFonts w:ascii="Times New Roman" w:eastAsia="Segoe UI" w:hAnsi="Times New Roman" w:cs="Times New Roman"/>
          <w:color w:val="2A2B2E"/>
          <w:sz w:val="18"/>
          <w:szCs w:val="18"/>
        </w:rPr>
        <w:t xml:space="preserve"> repeats per</w:t>
      </w:r>
      <w:r w:rsidR="00FB6F72" w:rsidRPr="00555B11">
        <w:rPr>
          <w:rFonts w:ascii="Times New Roman" w:eastAsia="Segoe UI" w:hAnsi="Times New Roman" w:cs="Times New Roman"/>
          <w:color w:val="2A2B2E"/>
          <w:sz w:val="18"/>
          <w:szCs w:val="18"/>
        </w:rPr>
        <w:t xml:space="preserve"> </w:t>
      </w:r>
      <w:r w:rsidR="00FB6F72" w:rsidRPr="00555B11">
        <w:rPr>
          <w:rFonts w:ascii="Times New Roman" w:hAnsi="Times New Roman" w:cs="Times New Roman"/>
          <w:color w:val="2A2B2E"/>
          <w:sz w:val="18"/>
          <w:szCs w:val="18"/>
        </w:rPr>
        <w:t>extraction</w:t>
      </w:r>
      <w:r w:rsidR="00FB6F72" w:rsidRPr="00555B11">
        <w:rPr>
          <w:rFonts w:ascii="Times New Roman" w:eastAsia="Segoe UI" w:hAnsi="Times New Roman" w:cs="Times New Roman"/>
          <w:color w:val="2A2B2E"/>
          <w:sz w:val="18"/>
          <w:szCs w:val="18"/>
        </w:rPr>
        <w:t xml:space="preserve"> method</w:t>
      </w:r>
      <w:r w:rsidR="002E6BAD" w:rsidRPr="00555B11">
        <w:rPr>
          <w:rFonts w:ascii="Times New Roman" w:eastAsia="Segoe UI" w:hAnsi="Times New Roman" w:cs="Times New Roman"/>
          <w:color w:val="2A2B2E"/>
          <w:sz w:val="18"/>
          <w:szCs w:val="18"/>
        </w:rPr>
        <w:t>.</w:t>
      </w:r>
      <w:r w:rsidR="00225288" w:rsidRPr="00555B11">
        <w:rPr>
          <w:rFonts w:ascii="Times New Roman" w:eastAsia="Segoe UI" w:hAnsi="Times New Roman" w:cs="Times New Roman"/>
          <w:color w:val="2A2B2E"/>
          <w:sz w:val="18"/>
          <w:szCs w:val="18"/>
        </w:rPr>
        <w:t xml:space="preserve"> Groups are abbreviated as</w:t>
      </w:r>
      <w:r w:rsidR="005716DE" w:rsidRPr="00555B11">
        <w:rPr>
          <w:rFonts w:ascii="Times New Roman" w:eastAsia="Segoe UI" w:hAnsi="Times New Roman" w:cs="Times New Roman"/>
          <w:color w:val="2A2B2E"/>
          <w:sz w:val="18"/>
          <w:szCs w:val="18"/>
        </w:rPr>
        <w:t xml:space="preserve">: </w:t>
      </w:r>
      <w:r w:rsidR="009C6305" w:rsidRPr="00555B11">
        <w:rPr>
          <w:rFonts w:ascii="Times New Roman" w:eastAsia="Segoe UI" w:hAnsi="Times New Roman" w:cs="Times New Roman"/>
          <w:color w:val="2A2B2E"/>
          <w:sz w:val="18"/>
          <w:szCs w:val="18"/>
        </w:rPr>
        <w:t>contr</w:t>
      </w:r>
      <w:r w:rsidR="00967209" w:rsidRPr="00555B11">
        <w:rPr>
          <w:rFonts w:ascii="Times New Roman" w:eastAsia="Segoe UI" w:hAnsi="Times New Roman" w:cs="Times New Roman"/>
          <w:color w:val="2A2B2E"/>
          <w:sz w:val="18"/>
          <w:szCs w:val="18"/>
        </w:rPr>
        <w:t>ol method</w:t>
      </w:r>
      <w:r w:rsidR="009C6305" w:rsidRPr="00555B11">
        <w:rPr>
          <w:rFonts w:ascii="Times New Roman" w:eastAsia="Segoe UI" w:hAnsi="Times New Roman" w:cs="Times New Roman"/>
          <w:color w:val="2A2B2E"/>
          <w:sz w:val="18"/>
          <w:szCs w:val="18"/>
        </w:rPr>
        <w:t xml:space="preserve">, CK; </w:t>
      </w:r>
      <w:r w:rsidR="00967209" w:rsidRPr="00555B11">
        <w:rPr>
          <w:rFonts w:ascii="Times New Roman" w:eastAsia="Segoe UI" w:hAnsi="Times New Roman" w:cs="Times New Roman"/>
          <w:color w:val="2A2B2E"/>
          <w:sz w:val="18"/>
          <w:szCs w:val="18"/>
        </w:rPr>
        <w:t>C</w:t>
      </w:r>
      <w:r w:rsidR="005E4C8A" w:rsidRPr="00555B11">
        <w:rPr>
          <w:rFonts w:ascii="Times New Roman" w:eastAsia="Segoe UI" w:hAnsi="Times New Roman" w:cs="Times New Roman"/>
          <w:color w:val="2A2B2E"/>
          <w:sz w:val="18"/>
          <w:szCs w:val="18"/>
        </w:rPr>
        <w:t>entrifugation</w:t>
      </w:r>
      <w:r w:rsidR="00967209" w:rsidRPr="00555B11">
        <w:rPr>
          <w:rFonts w:ascii="Times New Roman" w:eastAsia="Segoe UI" w:hAnsi="Times New Roman" w:cs="Times New Roman"/>
          <w:color w:val="2A2B2E"/>
          <w:sz w:val="18"/>
          <w:szCs w:val="18"/>
        </w:rPr>
        <w:t xml:space="preserve"> </w:t>
      </w:r>
      <w:r w:rsidR="00967209" w:rsidRPr="00555B11">
        <w:rPr>
          <w:rFonts w:ascii="Times New Roman" w:hAnsi="Times New Roman" w:cs="Times New Roman"/>
          <w:color w:val="2A2B2E"/>
          <w:sz w:val="18"/>
          <w:szCs w:val="18"/>
        </w:rPr>
        <w:t>me</w:t>
      </w:r>
      <w:r w:rsidR="00967209" w:rsidRPr="00555B11">
        <w:rPr>
          <w:rFonts w:ascii="Times New Roman" w:eastAsia="Segoe UI" w:hAnsi="Times New Roman" w:cs="Times New Roman"/>
          <w:color w:val="2A2B2E"/>
          <w:sz w:val="18"/>
          <w:szCs w:val="18"/>
        </w:rPr>
        <w:t>thod</w:t>
      </w:r>
      <w:r w:rsidR="005E4C8A" w:rsidRPr="00555B11">
        <w:rPr>
          <w:rFonts w:ascii="Times New Roman" w:eastAsia="Segoe UI" w:hAnsi="Times New Roman" w:cs="Times New Roman"/>
          <w:color w:val="2A2B2E"/>
          <w:sz w:val="18"/>
          <w:szCs w:val="18"/>
        </w:rPr>
        <w:t xml:space="preserve">, CF; </w:t>
      </w:r>
      <w:r w:rsidR="00037D47" w:rsidRPr="00555B11">
        <w:rPr>
          <w:rFonts w:ascii="Times New Roman" w:eastAsia="Segoe UI" w:hAnsi="Times New Roman" w:cs="Times New Roman"/>
          <w:color w:val="2A2B2E"/>
          <w:sz w:val="18"/>
          <w:szCs w:val="18"/>
        </w:rPr>
        <w:t>S</w:t>
      </w:r>
      <w:r w:rsidR="009C6305" w:rsidRPr="00555B11">
        <w:rPr>
          <w:rFonts w:ascii="Times New Roman" w:eastAsia="Segoe UI" w:hAnsi="Times New Roman" w:cs="Times New Roman"/>
          <w:color w:val="2A2B2E"/>
          <w:sz w:val="18"/>
          <w:szCs w:val="18"/>
        </w:rPr>
        <w:t xml:space="preserve">onication </w:t>
      </w:r>
      <w:r w:rsidR="00037D47" w:rsidRPr="00555B11">
        <w:rPr>
          <w:rFonts w:ascii="Times New Roman" w:hAnsi="Times New Roman" w:cs="Times New Roman"/>
          <w:color w:val="2A2B2E"/>
          <w:sz w:val="18"/>
          <w:szCs w:val="18"/>
        </w:rPr>
        <w:t>me</w:t>
      </w:r>
      <w:r w:rsidR="00037D47" w:rsidRPr="00555B11">
        <w:rPr>
          <w:rFonts w:ascii="Times New Roman" w:eastAsia="Segoe UI" w:hAnsi="Times New Roman" w:cs="Times New Roman"/>
          <w:color w:val="2A2B2E"/>
          <w:sz w:val="18"/>
          <w:szCs w:val="18"/>
        </w:rPr>
        <w:t>thod</w:t>
      </w:r>
      <w:r w:rsidR="009C6305" w:rsidRPr="00555B11">
        <w:rPr>
          <w:rFonts w:ascii="Times New Roman" w:eastAsia="Segoe UI" w:hAnsi="Times New Roman" w:cs="Times New Roman"/>
          <w:color w:val="2A2B2E"/>
          <w:sz w:val="18"/>
          <w:szCs w:val="18"/>
        </w:rPr>
        <w:t xml:space="preserve">, UT1; </w:t>
      </w:r>
      <w:r w:rsidR="0036713F">
        <w:rPr>
          <w:rFonts w:ascii="Times New Roman" w:eastAsia="Segoe UI" w:hAnsi="Times New Roman" w:cs="Times New Roman"/>
          <w:color w:val="2A2B2E"/>
          <w:sz w:val="18"/>
          <w:szCs w:val="18"/>
        </w:rPr>
        <w:t>Oscillation</w:t>
      </w:r>
      <w:r w:rsidR="005E4C8A" w:rsidRPr="00555B11">
        <w:rPr>
          <w:rFonts w:ascii="Times New Roman" w:eastAsia="Segoe UI" w:hAnsi="Times New Roman" w:cs="Times New Roman"/>
          <w:color w:val="2A2B2E"/>
          <w:sz w:val="18"/>
          <w:szCs w:val="18"/>
        </w:rPr>
        <w:t xml:space="preserve"> </w:t>
      </w:r>
      <w:r w:rsidR="00037D47" w:rsidRPr="00555B11">
        <w:rPr>
          <w:rFonts w:ascii="Times New Roman" w:eastAsia="Segoe UI" w:hAnsi="Times New Roman" w:cs="Times New Roman"/>
          <w:color w:val="2A2B2E"/>
          <w:sz w:val="18"/>
          <w:szCs w:val="18"/>
        </w:rPr>
        <w:t>method</w:t>
      </w:r>
      <w:r w:rsidR="005E4C8A" w:rsidRPr="00555B11">
        <w:rPr>
          <w:rFonts w:ascii="Times New Roman" w:eastAsia="Segoe UI" w:hAnsi="Times New Roman" w:cs="Times New Roman"/>
          <w:color w:val="2A2B2E"/>
          <w:sz w:val="18"/>
          <w:szCs w:val="18"/>
        </w:rPr>
        <w:t>, LT.</w:t>
      </w:r>
    </w:p>
    <w:p w14:paraId="696D5C64" w14:textId="77777777" w:rsidR="00293C57" w:rsidRPr="003851BF" w:rsidRDefault="00293C57" w:rsidP="006043CF">
      <w:pPr>
        <w:rPr>
          <w:rFonts w:ascii="Times New Roman" w:hAnsi="Times New Roman" w:cs="Times New Roman"/>
          <w:b/>
          <w:bCs/>
          <w:color w:val="2A2B2E"/>
          <w:sz w:val="18"/>
          <w:szCs w:val="18"/>
        </w:rPr>
      </w:pPr>
    </w:p>
    <w:p w14:paraId="5BAE2717" w14:textId="3AF54761" w:rsidR="00371CD0" w:rsidRPr="004A759D" w:rsidRDefault="0062771A">
      <w:pPr>
        <w:rPr>
          <w:rFonts w:ascii="Times New Roman" w:eastAsia="宋体" w:hAnsi="Times New Roman" w:cs="Times New Roman"/>
          <w:b/>
        </w:rPr>
      </w:pPr>
      <w:r w:rsidRPr="004A759D">
        <w:rPr>
          <w:rFonts w:ascii="Times New Roman" w:eastAsia="宋体" w:hAnsi="Times New Roman" w:cs="Times New Roman"/>
          <w:b/>
          <w:bCs/>
        </w:rPr>
        <w:t xml:space="preserve">Table </w:t>
      </w:r>
      <w:r w:rsidR="00555B11">
        <w:rPr>
          <w:rFonts w:ascii="Times New Roman" w:eastAsia="宋体" w:hAnsi="Times New Roman" w:cs="Times New Roman"/>
          <w:b/>
          <w:bCs/>
        </w:rPr>
        <w:t>S</w:t>
      </w:r>
      <w:r w:rsidR="004307D2">
        <w:rPr>
          <w:rFonts w:ascii="Times New Roman" w:eastAsia="宋体" w:hAnsi="Times New Roman" w:cs="Times New Roman"/>
          <w:b/>
          <w:bCs/>
        </w:rPr>
        <w:t>2</w:t>
      </w:r>
      <w:r w:rsidRPr="004A759D">
        <w:rPr>
          <w:rFonts w:ascii="Times New Roman" w:eastAsia="宋体" w:hAnsi="Times New Roman" w:cs="Times New Roman"/>
          <w:b/>
        </w:rPr>
        <w:t xml:space="preserve">. </w:t>
      </w:r>
      <w:r w:rsidR="00371CD0" w:rsidRPr="004A759D">
        <w:rPr>
          <w:rFonts w:ascii="Times New Roman" w:eastAsia="宋体" w:hAnsi="Times New Roman" w:cs="Times New Roman"/>
          <w:b/>
        </w:rPr>
        <w:t xml:space="preserve">The number of culturable bacteria colony </w:t>
      </w:r>
      <w:r w:rsidR="008E5D24" w:rsidRPr="004A759D">
        <w:rPr>
          <w:rFonts w:ascii="Times New Roman" w:eastAsia="宋体" w:hAnsi="Times New Roman" w:cs="Times New Roman"/>
          <w:b/>
        </w:rPr>
        <w:t>morphology</w:t>
      </w:r>
      <w:r w:rsidR="00371CD0" w:rsidRPr="004A759D">
        <w:rPr>
          <w:rFonts w:ascii="Times New Roman" w:eastAsia="宋体" w:hAnsi="Times New Roman" w:cs="Times New Roman"/>
          <w:b/>
        </w:rPr>
        <w:t xml:space="preserve"> species from CK, CF, UT1 and LT treatment</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2569"/>
      </w:tblGrid>
      <w:tr w:rsidR="00940352" w:rsidRPr="004A759D" w14:paraId="1516281B" w14:textId="77777777" w:rsidTr="00037D47">
        <w:trPr>
          <w:trHeight w:val="315"/>
          <w:jc w:val="center"/>
        </w:trPr>
        <w:tc>
          <w:tcPr>
            <w:tcW w:w="1551" w:type="dxa"/>
            <w:tcBorders>
              <w:top w:val="single" w:sz="8" w:space="0" w:color="auto"/>
              <w:bottom w:val="single" w:sz="6" w:space="0" w:color="auto"/>
            </w:tcBorders>
          </w:tcPr>
          <w:p w14:paraId="50A93D2A" w14:textId="77777777"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treatment</w:t>
            </w:r>
          </w:p>
        </w:tc>
        <w:tc>
          <w:tcPr>
            <w:tcW w:w="2569" w:type="dxa"/>
            <w:tcBorders>
              <w:top w:val="single" w:sz="8" w:space="0" w:color="auto"/>
              <w:bottom w:val="single" w:sz="6" w:space="0" w:color="auto"/>
            </w:tcBorders>
          </w:tcPr>
          <w:p w14:paraId="079C5FDC" w14:textId="678C71AA" w:rsidR="00940352" w:rsidRPr="004A759D" w:rsidRDefault="003B0E49" w:rsidP="00F12C0E">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species</w:t>
            </w:r>
          </w:p>
        </w:tc>
      </w:tr>
      <w:tr w:rsidR="00940352" w:rsidRPr="004A759D" w14:paraId="04E38290" w14:textId="77777777" w:rsidTr="00037D47">
        <w:trPr>
          <w:trHeight w:val="315"/>
          <w:jc w:val="center"/>
        </w:trPr>
        <w:tc>
          <w:tcPr>
            <w:tcW w:w="1551" w:type="dxa"/>
            <w:tcBorders>
              <w:top w:val="single" w:sz="6" w:space="0" w:color="auto"/>
              <w:bottom w:val="nil"/>
            </w:tcBorders>
          </w:tcPr>
          <w:p w14:paraId="0E0D5B98" w14:textId="77777777"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CK</w:t>
            </w:r>
          </w:p>
        </w:tc>
        <w:tc>
          <w:tcPr>
            <w:tcW w:w="2569" w:type="dxa"/>
            <w:tcBorders>
              <w:top w:val="single" w:sz="6" w:space="0" w:color="auto"/>
              <w:bottom w:val="nil"/>
            </w:tcBorders>
          </w:tcPr>
          <w:p w14:paraId="317F8A25" w14:textId="2EA05D3B"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5.500</w:t>
            </w:r>
            <w:r w:rsidRPr="004A759D">
              <w:rPr>
                <w:rFonts w:ascii="Times New Roman" w:eastAsia="Segoe UI" w:hAnsi="Times New Roman" w:cs="Times New Roman"/>
                <w:b/>
                <w:bCs/>
                <w:color w:val="2A2B2E"/>
                <w:sz w:val="18"/>
                <w:szCs w:val="18"/>
              </w:rPr>
              <w:t>±0.985</w:t>
            </w:r>
            <w:r w:rsidRPr="004A759D">
              <w:rPr>
                <w:rFonts w:ascii="Times New Roman" w:eastAsia="微软雅黑" w:hAnsi="Times New Roman" w:cs="Times New Roman"/>
                <w:b/>
                <w:bCs/>
                <w:color w:val="2A2B2E"/>
                <w:sz w:val="18"/>
                <w:szCs w:val="18"/>
              </w:rPr>
              <w:t>a</w:t>
            </w:r>
          </w:p>
        </w:tc>
      </w:tr>
      <w:tr w:rsidR="00940352" w:rsidRPr="004A759D" w14:paraId="40DF633B" w14:textId="77777777" w:rsidTr="00037D47">
        <w:trPr>
          <w:trHeight w:val="332"/>
          <w:jc w:val="center"/>
        </w:trPr>
        <w:tc>
          <w:tcPr>
            <w:tcW w:w="1551" w:type="dxa"/>
            <w:tcBorders>
              <w:top w:val="nil"/>
            </w:tcBorders>
          </w:tcPr>
          <w:p w14:paraId="27148EFA" w14:textId="77777777"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CF</w:t>
            </w:r>
          </w:p>
        </w:tc>
        <w:tc>
          <w:tcPr>
            <w:tcW w:w="2569" w:type="dxa"/>
            <w:tcBorders>
              <w:top w:val="nil"/>
            </w:tcBorders>
          </w:tcPr>
          <w:p w14:paraId="5ABDDD4B" w14:textId="59257DB8"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4.8</w:t>
            </w:r>
            <w:r w:rsidR="0083315D" w:rsidRPr="004A759D">
              <w:rPr>
                <w:rFonts w:ascii="Times New Roman" w:hAnsi="Times New Roman" w:cs="Times New Roman"/>
                <w:b/>
                <w:bCs/>
                <w:color w:val="2A2B2E"/>
                <w:sz w:val="18"/>
                <w:szCs w:val="18"/>
              </w:rPr>
              <w:t>33</w:t>
            </w:r>
            <w:r w:rsidRPr="004A759D">
              <w:rPr>
                <w:rFonts w:ascii="Times New Roman" w:eastAsia="Segoe UI" w:hAnsi="Times New Roman" w:cs="Times New Roman"/>
                <w:b/>
                <w:bCs/>
                <w:color w:val="2A2B2E"/>
                <w:sz w:val="18"/>
                <w:szCs w:val="18"/>
              </w:rPr>
              <w:t>±0.7</w:t>
            </w:r>
            <w:r w:rsidR="0083315D" w:rsidRPr="004A759D">
              <w:rPr>
                <w:rFonts w:ascii="Times New Roman" w:eastAsia="Segoe UI" w:hAnsi="Times New Roman" w:cs="Times New Roman"/>
                <w:b/>
                <w:bCs/>
                <w:color w:val="2A2B2E"/>
                <w:sz w:val="18"/>
                <w:szCs w:val="18"/>
              </w:rPr>
              <w:t>07</w:t>
            </w:r>
            <w:r w:rsidRPr="004A759D">
              <w:rPr>
                <w:rFonts w:ascii="Times New Roman" w:eastAsia="微软雅黑" w:hAnsi="Times New Roman" w:cs="Times New Roman"/>
                <w:b/>
                <w:bCs/>
                <w:color w:val="2A2B2E"/>
                <w:sz w:val="18"/>
                <w:szCs w:val="18"/>
              </w:rPr>
              <w:t>a</w:t>
            </w:r>
          </w:p>
        </w:tc>
      </w:tr>
      <w:tr w:rsidR="00940352" w:rsidRPr="004A759D" w14:paraId="6242748B" w14:textId="77777777" w:rsidTr="00037D47">
        <w:trPr>
          <w:trHeight w:val="325"/>
          <w:jc w:val="center"/>
        </w:trPr>
        <w:tc>
          <w:tcPr>
            <w:tcW w:w="1551" w:type="dxa"/>
            <w:tcBorders>
              <w:bottom w:val="nil"/>
            </w:tcBorders>
          </w:tcPr>
          <w:p w14:paraId="54EEB83B" w14:textId="77777777"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UT1</w:t>
            </w:r>
          </w:p>
        </w:tc>
        <w:tc>
          <w:tcPr>
            <w:tcW w:w="2569" w:type="dxa"/>
            <w:tcBorders>
              <w:bottom w:val="nil"/>
            </w:tcBorders>
          </w:tcPr>
          <w:p w14:paraId="651E9B8E" w14:textId="0E54DB28" w:rsidR="00940352" w:rsidRPr="004A759D" w:rsidRDefault="00940352" w:rsidP="00F12C0E">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8.3</w:t>
            </w:r>
            <w:r w:rsidR="0083315D" w:rsidRPr="004A759D">
              <w:rPr>
                <w:rFonts w:ascii="Times New Roman" w:hAnsi="Times New Roman" w:cs="Times New Roman"/>
                <w:b/>
                <w:bCs/>
                <w:color w:val="2A2B2E"/>
                <w:sz w:val="18"/>
                <w:szCs w:val="18"/>
              </w:rPr>
              <w:t>3</w:t>
            </w:r>
            <w:r w:rsidRPr="004A759D">
              <w:rPr>
                <w:rFonts w:ascii="Times New Roman" w:hAnsi="Times New Roman" w:cs="Times New Roman"/>
                <w:b/>
                <w:bCs/>
                <w:color w:val="2A2B2E"/>
                <w:sz w:val="18"/>
                <w:szCs w:val="18"/>
              </w:rPr>
              <w:t>3</w:t>
            </w:r>
            <w:r w:rsidRPr="004A759D">
              <w:rPr>
                <w:rFonts w:ascii="Times New Roman" w:eastAsia="Segoe UI" w:hAnsi="Times New Roman" w:cs="Times New Roman"/>
                <w:b/>
                <w:bCs/>
                <w:color w:val="2A2B2E"/>
                <w:sz w:val="18"/>
                <w:szCs w:val="18"/>
              </w:rPr>
              <w:t>±0.9</w:t>
            </w:r>
            <w:r w:rsidR="0083315D" w:rsidRPr="004A759D">
              <w:rPr>
                <w:rFonts w:ascii="Times New Roman" w:eastAsia="Segoe UI" w:hAnsi="Times New Roman" w:cs="Times New Roman"/>
                <w:b/>
                <w:bCs/>
                <w:color w:val="2A2B2E"/>
                <w:sz w:val="18"/>
                <w:szCs w:val="18"/>
              </w:rPr>
              <w:t>07</w:t>
            </w:r>
            <w:r w:rsidRPr="004A759D">
              <w:rPr>
                <w:rFonts w:ascii="Times New Roman" w:eastAsia="微软雅黑" w:hAnsi="Times New Roman" w:cs="Times New Roman"/>
                <w:b/>
                <w:bCs/>
                <w:color w:val="2A2B2E"/>
                <w:sz w:val="18"/>
                <w:szCs w:val="18"/>
              </w:rPr>
              <w:t>b</w:t>
            </w:r>
          </w:p>
        </w:tc>
      </w:tr>
      <w:tr w:rsidR="00940352" w:rsidRPr="004A759D" w14:paraId="248AD0E2" w14:textId="77777777" w:rsidTr="00037D47">
        <w:trPr>
          <w:trHeight w:val="315"/>
          <w:jc w:val="center"/>
        </w:trPr>
        <w:tc>
          <w:tcPr>
            <w:tcW w:w="1551" w:type="dxa"/>
            <w:tcBorders>
              <w:top w:val="nil"/>
              <w:bottom w:val="single" w:sz="8" w:space="0" w:color="000000" w:themeColor="text1"/>
            </w:tcBorders>
          </w:tcPr>
          <w:p w14:paraId="2A7DF029" w14:textId="77777777" w:rsidR="00940352" w:rsidRPr="004A759D" w:rsidRDefault="00940352" w:rsidP="00F12C0E">
            <w:pPr>
              <w:rPr>
                <w:rFonts w:ascii="Times New Roman" w:hAnsi="Times New Roman" w:cs="Times New Roman"/>
                <w:b/>
                <w:bCs/>
                <w:color w:val="2A2B2E"/>
                <w:sz w:val="18"/>
                <w:szCs w:val="18"/>
              </w:rPr>
            </w:pPr>
            <w:r w:rsidRPr="004A759D">
              <w:rPr>
                <w:rFonts w:ascii="Times New Roman" w:eastAsia="Segoe UI" w:hAnsi="Times New Roman" w:cs="Times New Roman"/>
                <w:b/>
                <w:bCs/>
                <w:color w:val="2A2B2E"/>
                <w:sz w:val="18"/>
                <w:szCs w:val="18"/>
              </w:rPr>
              <w:t>LT</w:t>
            </w:r>
          </w:p>
        </w:tc>
        <w:tc>
          <w:tcPr>
            <w:tcW w:w="2569" w:type="dxa"/>
            <w:tcBorders>
              <w:top w:val="nil"/>
              <w:bottom w:val="single" w:sz="8" w:space="0" w:color="000000" w:themeColor="text1"/>
            </w:tcBorders>
          </w:tcPr>
          <w:p w14:paraId="3C730B71" w14:textId="6CBFD68D" w:rsidR="00940352" w:rsidRPr="004A759D" w:rsidRDefault="008A3CE5" w:rsidP="00F12C0E">
            <w:pPr>
              <w:rPr>
                <w:rFonts w:ascii="Times New Roman" w:eastAsia="Segoe UI" w:hAnsi="Times New Roman" w:cs="Times New Roman"/>
                <w:b/>
                <w:bCs/>
                <w:color w:val="2A2B2E"/>
                <w:sz w:val="18"/>
                <w:szCs w:val="18"/>
              </w:rPr>
            </w:pPr>
            <w:r>
              <w:rPr>
                <w:rFonts w:ascii="Times New Roman" w:eastAsia="Segoe UI" w:hAnsi="Times New Roman" w:cs="Times New Roman"/>
                <w:b/>
                <w:bCs/>
                <w:color w:val="2A2B2E"/>
                <w:sz w:val="18"/>
                <w:szCs w:val="18"/>
              </w:rPr>
              <w:t>5.333</w:t>
            </w:r>
            <w:r w:rsidR="00940352" w:rsidRPr="004A759D">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0.840</w:t>
            </w:r>
            <w:r>
              <w:rPr>
                <w:rFonts w:ascii="Times New Roman" w:hAnsi="Times New Roman" w:cs="Times New Roman"/>
                <w:b/>
                <w:bCs/>
                <w:color w:val="2A2B2E"/>
                <w:sz w:val="18"/>
                <w:szCs w:val="18"/>
              </w:rPr>
              <w:t>a</w:t>
            </w:r>
          </w:p>
        </w:tc>
      </w:tr>
    </w:tbl>
    <w:p w14:paraId="2CE01DC9" w14:textId="535FB9E7" w:rsidR="000D4C0E" w:rsidRPr="00555B11" w:rsidRDefault="000D4C0E" w:rsidP="000D4C0E">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Note: </w:t>
      </w:r>
      <w:r w:rsidR="00CC26BC" w:rsidRPr="00555B11">
        <w:rPr>
          <w:rFonts w:ascii="Times New Roman" w:eastAsia="Segoe UI" w:hAnsi="Times New Roman" w:cs="Times New Roman"/>
          <w:color w:val="2A2B2E"/>
          <w:sz w:val="18"/>
          <w:szCs w:val="18"/>
        </w:rPr>
        <w:t>Based on one-way ANOVA with Tukey</w:t>
      </w:r>
      <w:proofErr w:type="gramStart"/>
      <w:r w:rsidR="00CC26BC" w:rsidRPr="00555B11">
        <w:rPr>
          <w:rFonts w:ascii="Times New Roman" w:eastAsia="Segoe UI" w:hAnsi="Times New Roman" w:cs="Times New Roman"/>
          <w:color w:val="2A2B2E"/>
          <w:sz w:val="18"/>
          <w:szCs w:val="18"/>
        </w:rPr>
        <w:t>’</w:t>
      </w:r>
      <w:proofErr w:type="gramEnd"/>
      <w:r w:rsidR="00CC26BC" w:rsidRPr="00555B11">
        <w:rPr>
          <w:rFonts w:ascii="Times New Roman" w:eastAsia="Segoe UI" w:hAnsi="Times New Roman" w:cs="Times New Roman"/>
          <w:color w:val="2A2B2E"/>
          <w:sz w:val="18"/>
          <w:szCs w:val="18"/>
        </w:rPr>
        <w:t>s test, the same letter means the difference is not significant</w:t>
      </w:r>
      <w:r w:rsidR="00CC26BC" w:rsidRPr="00555B11">
        <w:rPr>
          <w:rFonts w:ascii="Times New Roman" w:eastAsia="微软雅黑" w:hAnsi="Times New Roman" w:cs="Times New Roman"/>
          <w:color w:val="2A2B2E"/>
          <w:sz w:val="18"/>
          <w:szCs w:val="18"/>
        </w:rPr>
        <w:t>，</w:t>
      </w:r>
      <w:r w:rsidR="00CC26BC" w:rsidRPr="00555B11">
        <w:rPr>
          <w:rFonts w:ascii="Times New Roman" w:eastAsia="Segoe UI" w:hAnsi="Times New Roman" w:cs="Times New Roman"/>
          <w:color w:val="2A2B2E"/>
          <w:sz w:val="18"/>
          <w:szCs w:val="18"/>
        </w:rPr>
        <w:t>different letters indicate significant differences (</w:t>
      </w:r>
      <w:r w:rsidR="00CC26BC" w:rsidRPr="00555B11">
        <w:rPr>
          <w:rFonts w:ascii="Times New Roman" w:eastAsia="Segoe UI" w:hAnsi="Times New Roman" w:cs="Times New Roman"/>
          <w:i/>
          <w:iCs/>
          <w:color w:val="2A2B2E"/>
          <w:sz w:val="18"/>
          <w:szCs w:val="18"/>
        </w:rPr>
        <w:t>p</w:t>
      </w:r>
      <w:r w:rsidR="00CC26BC" w:rsidRPr="00555B11">
        <w:rPr>
          <w:rFonts w:ascii="Times New Roman" w:eastAsia="Segoe UI" w:hAnsi="Times New Roman" w:cs="Times New Roman"/>
          <w:color w:val="2A2B2E"/>
          <w:sz w:val="18"/>
          <w:szCs w:val="18"/>
        </w:rPr>
        <w:t xml:space="preserve"> &lt; 0.0001). The values are means ± SD. Eighteen repeats per </w:t>
      </w:r>
      <w:r w:rsidR="00CC26BC" w:rsidRPr="00555B11">
        <w:rPr>
          <w:rFonts w:ascii="Times New Roman" w:hAnsi="Times New Roman" w:cs="Times New Roman"/>
          <w:color w:val="2A2B2E"/>
          <w:sz w:val="18"/>
          <w:szCs w:val="18"/>
        </w:rPr>
        <w:t>extraction</w:t>
      </w:r>
      <w:r w:rsidR="00CC26BC" w:rsidRPr="00555B11">
        <w:rPr>
          <w:rFonts w:ascii="Times New Roman" w:eastAsia="Segoe UI" w:hAnsi="Times New Roman" w:cs="Times New Roman"/>
          <w:color w:val="2A2B2E"/>
          <w:sz w:val="18"/>
          <w:szCs w:val="18"/>
        </w:rPr>
        <w:t xml:space="preserve"> method.</w:t>
      </w:r>
      <w:r w:rsidR="002A08BF" w:rsidRPr="00555B11">
        <w:rPr>
          <w:rFonts w:ascii="Times New Roman" w:eastAsia="Segoe UI" w:hAnsi="Times New Roman" w:cs="Times New Roman"/>
          <w:color w:val="2A2B2E"/>
          <w:sz w:val="18"/>
          <w:szCs w:val="18"/>
        </w:rPr>
        <w:t xml:space="preserve"> </w:t>
      </w:r>
      <w:r w:rsidR="00555B11">
        <w:rPr>
          <w:rFonts w:ascii="Times New Roman" w:eastAsia="Segoe UI" w:hAnsi="Times New Roman" w:cs="Times New Roman"/>
          <w:color w:val="2A2B2E"/>
          <w:sz w:val="18"/>
          <w:szCs w:val="18"/>
        </w:rPr>
        <w:t>A</w:t>
      </w:r>
      <w:r w:rsidR="00921AFB" w:rsidRPr="00555B11">
        <w:rPr>
          <w:rFonts w:ascii="Times New Roman" w:eastAsia="Segoe UI" w:hAnsi="Times New Roman" w:cs="Times New Roman"/>
          <w:color w:val="2A2B2E"/>
          <w:sz w:val="18"/>
          <w:szCs w:val="18"/>
        </w:rPr>
        <w:t>bbreviations</w:t>
      </w:r>
      <w:r w:rsidR="00555B11">
        <w:rPr>
          <w:rFonts w:ascii="Times New Roman" w:eastAsia="Segoe UI" w:hAnsi="Times New Roman" w:cs="Times New Roman"/>
          <w:color w:val="2A2B2E"/>
          <w:sz w:val="18"/>
          <w:szCs w:val="18"/>
        </w:rPr>
        <w:t xml:space="preserve"> were same as </w:t>
      </w:r>
      <w:r w:rsidR="00555B11" w:rsidRPr="00F50AF8">
        <w:rPr>
          <w:rFonts w:ascii="Times New Roman" w:eastAsia="Segoe UI" w:hAnsi="Times New Roman" w:cs="Times New Roman"/>
          <w:b/>
          <w:bCs/>
          <w:color w:val="2A2B2E"/>
          <w:sz w:val="18"/>
          <w:szCs w:val="18"/>
        </w:rPr>
        <w:t>Table S1</w:t>
      </w:r>
      <w:r w:rsidR="00921AFB" w:rsidRPr="00555B11">
        <w:rPr>
          <w:rFonts w:ascii="Times New Roman" w:eastAsia="Segoe UI" w:hAnsi="Times New Roman" w:cs="Times New Roman"/>
          <w:color w:val="2A2B2E"/>
          <w:sz w:val="18"/>
          <w:szCs w:val="18"/>
        </w:rPr>
        <w:t>.</w:t>
      </w:r>
    </w:p>
    <w:p w14:paraId="61C7AE96" w14:textId="5DC0066B" w:rsidR="004307D2" w:rsidRPr="004A759D" w:rsidRDefault="004307D2" w:rsidP="004307D2">
      <w:pPr>
        <w:rPr>
          <w:rFonts w:ascii="Times New Roman" w:hAnsi="Times New Roman" w:cs="Times New Roman"/>
        </w:rPr>
      </w:pPr>
      <w:r w:rsidRPr="004A759D">
        <w:rPr>
          <w:rFonts w:ascii="Times New Roman" w:eastAsia="宋体" w:hAnsi="Times New Roman" w:cs="Times New Roman"/>
          <w:b/>
          <w:bCs/>
        </w:rPr>
        <w:t xml:space="preserve">Table </w:t>
      </w:r>
      <w:r>
        <w:rPr>
          <w:rFonts w:ascii="Times New Roman" w:eastAsia="宋体" w:hAnsi="Times New Roman" w:cs="Times New Roman"/>
          <w:b/>
          <w:bCs/>
        </w:rPr>
        <w:t>S3</w:t>
      </w:r>
      <w:r w:rsidRPr="004A759D">
        <w:rPr>
          <w:rFonts w:ascii="Times New Roman" w:eastAsia="宋体" w:hAnsi="Times New Roman" w:cs="Times New Roman"/>
          <w:b/>
          <w:bCs/>
        </w:rPr>
        <w:t>. CFU value of soil bacterial suspension extracted from UT1</w:t>
      </w:r>
      <w:r w:rsidRPr="004A759D">
        <w:rPr>
          <w:rFonts w:ascii="Times New Roman" w:eastAsia="宋体" w:hAnsi="Times New Roman" w:cs="Times New Roman"/>
          <w:b/>
          <w:bCs/>
        </w:rPr>
        <w:t>、</w:t>
      </w:r>
      <w:r w:rsidRPr="004A759D">
        <w:rPr>
          <w:rFonts w:ascii="Times New Roman" w:eastAsia="宋体" w:hAnsi="Times New Roman" w:cs="Times New Roman"/>
          <w:b/>
          <w:bCs/>
        </w:rPr>
        <w:t>UT2and UT3 methods.</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2569"/>
      </w:tblGrid>
      <w:tr w:rsidR="004307D2" w:rsidRPr="004A759D" w14:paraId="752D6263" w14:textId="77777777" w:rsidTr="00B8226A">
        <w:trPr>
          <w:trHeight w:val="315"/>
          <w:jc w:val="center"/>
        </w:trPr>
        <w:tc>
          <w:tcPr>
            <w:tcW w:w="1551" w:type="dxa"/>
            <w:tcBorders>
              <w:top w:val="single" w:sz="8" w:space="0" w:color="auto"/>
              <w:bottom w:val="single" w:sz="6" w:space="0" w:color="auto"/>
            </w:tcBorders>
          </w:tcPr>
          <w:p w14:paraId="4481A1C9" w14:textId="77777777" w:rsidR="004307D2" w:rsidRPr="004A759D" w:rsidRDefault="004307D2" w:rsidP="00B8226A">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treatment</w:t>
            </w:r>
          </w:p>
        </w:tc>
        <w:tc>
          <w:tcPr>
            <w:tcW w:w="2569" w:type="dxa"/>
            <w:tcBorders>
              <w:top w:val="single" w:sz="8" w:space="0" w:color="auto"/>
              <w:bottom w:val="single" w:sz="6" w:space="0" w:color="auto"/>
            </w:tcBorders>
          </w:tcPr>
          <w:p w14:paraId="3C286813" w14:textId="77777777" w:rsidR="004307D2" w:rsidRPr="004A759D" w:rsidRDefault="004307D2" w:rsidP="00B8226A">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CFU/ml</w:t>
            </w:r>
          </w:p>
        </w:tc>
      </w:tr>
      <w:tr w:rsidR="004307D2" w:rsidRPr="004A759D" w14:paraId="0AB01F49" w14:textId="77777777" w:rsidTr="00B8226A">
        <w:trPr>
          <w:trHeight w:val="315"/>
          <w:jc w:val="center"/>
        </w:trPr>
        <w:tc>
          <w:tcPr>
            <w:tcW w:w="1551" w:type="dxa"/>
            <w:tcBorders>
              <w:top w:val="single" w:sz="6" w:space="0" w:color="auto"/>
              <w:bottom w:val="nil"/>
            </w:tcBorders>
          </w:tcPr>
          <w:p w14:paraId="692466B9" w14:textId="77777777" w:rsidR="004307D2" w:rsidRPr="004A759D" w:rsidRDefault="004307D2" w:rsidP="00B8226A">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UT1</w:t>
            </w:r>
          </w:p>
        </w:tc>
        <w:tc>
          <w:tcPr>
            <w:tcW w:w="2569" w:type="dxa"/>
            <w:tcBorders>
              <w:top w:val="single" w:sz="6" w:space="0" w:color="auto"/>
              <w:bottom w:val="nil"/>
            </w:tcBorders>
          </w:tcPr>
          <w:p w14:paraId="3485C3AA" w14:textId="77777777" w:rsidR="004307D2" w:rsidRPr="004A759D" w:rsidRDefault="004307D2" w:rsidP="00B8226A">
            <w:pPr>
              <w:rPr>
                <w:rFonts w:ascii="Times New Roman" w:hAnsi="Times New Roman" w:cs="Times New Roman"/>
                <w:b/>
                <w:bCs/>
                <w:color w:val="2A2B2E"/>
                <w:sz w:val="18"/>
                <w:szCs w:val="18"/>
              </w:rPr>
            </w:pPr>
            <w:r w:rsidRPr="004A759D">
              <w:rPr>
                <w:rFonts w:ascii="Times New Roman" w:eastAsia="Segoe UI" w:hAnsi="Times New Roman" w:cs="Times New Roman"/>
                <w:b/>
                <w:bCs/>
                <w:color w:val="2A2B2E"/>
                <w:sz w:val="18"/>
                <w:szCs w:val="18"/>
              </w:rPr>
              <w:t>1,939±0.516</w:t>
            </w:r>
            <w:r w:rsidRPr="004A759D">
              <w:rPr>
                <w:rFonts w:ascii="Times New Roman" w:eastAsia="微软雅黑" w:hAnsi="Times New Roman" w:cs="Times New Roman"/>
                <w:b/>
                <w:bCs/>
                <w:color w:val="2A2B2E"/>
                <w:sz w:val="18"/>
                <w:szCs w:val="18"/>
              </w:rPr>
              <w:t>a</w:t>
            </w:r>
          </w:p>
        </w:tc>
      </w:tr>
      <w:tr w:rsidR="004307D2" w:rsidRPr="004A759D" w14:paraId="02FD49FA" w14:textId="77777777" w:rsidTr="00B8226A">
        <w:trPr>
          <w:trHeight w:val="325"/>
          <w:jc w:val="center"/>
        </w:trPr>
        <w:tc>
          <w:tcPr>
            <w:tcW w:w="1551" w:type="dxa"/>
            <w:tcBorders>
              <w:bottom w:val="nil"/>
            </w:tcBorders>
          </w:tcPr>
          <w:p w14:paraId="21ACF4C9" w14:textId="77777777" w:rsidR="004307D2" w:rsidRPr="004A759D" w:rsidRDefault="004307D2" w:rsidP="00B8226A">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UT2</w:t>
            </w:r>
          </w:p>
        </w:tc>
        <w:tc>
          <w:tcPr>
            <w:tcW w:w="2569" w:type="dxa"/>
            <w:tcBorders>
              <w:bottom w:val="nil"/>
            </w:tcBorders>
          </w:tcPr>
          <w:p w14:paraId="03377E84" w14:textId="77777777" w:rsidR="004307D2" w:rsidRPr="004A759D" w:rsidRDefault="004307D2" w:rsidP="00B8226A">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0.933±0.340</w:t>
            </w:r>
            <w:r w:rsidRPr="004A759D">
              <w:rPr>
                <w:rFonts w:ascii="Times New Roman" w:eastAsia="微软雅黑" w:hAnsi="Times New Roman" w:cs="Times New Roman"/>
                <w:b/>
                <w:bCs/>
                <w:color w:val="2A2B2E"/>
                <w:sz w:val="18"/>
                <w:szCs w:val="18"/>
              </w:rPr>
              <w:t>b</w:t>
            </w:r>
          </w:p>
        </w:tc>
      </w:tr>
      <w:tr w:rsidR="004307D2" w:rsidRPr="004A759D" w14:paraId="51557427" w14:textId="77777777" w:rsidTr="00B8226A">
        <w:trPr>
          <w:trHeight w:val="315"/>
          <w:jc w:val="center"/>
        </w:trPr>
        <w:tc>
          <w:tcPr>
            <w:tcW w:w="1551" w:type="dxa"/>
            <w:tcBorders>
              <w:top w:val="nil"/>
              <w:bottom w:val="single" w:sz="8" w:space="0" w:color="000000" w:themeColor="text1"/>
            </w:tcBorders>
          </w:tcPr>
          <w:p w14:paraId="4A0B9BE4" w14:textId="77777777" w:rsidR="004307D2" w:rsidRPr="004A759D" w:rsidRDefault="004307D2" w:rsidP="00B8226A">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UT3</w:t>
            </w:r>
          </w:p>
        </w:tc>
        <w:tc>
          <w:tcPr>
            <w:tcW w:w="2569" w:type="dxa"/>
            <w:tcBorders>
              <w:top w:val="nil"/>
              <w:bottom w:val="single" w:sz="8" w:space="0" w:color="000000" w:themeColor="text1"/>
            </w:tcBorders>
          </w:tcPr>
          <w:p w14:paraId="3A6860C7" w14:textId="77777777" w:rsidR="004307D2" w:rsidRPr="004A759D" w:rsidRDefault="004307D2" w:rsidP="00B8226A">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1.978</w:t>
            </w:r>
            <w:r w:rsidRPr="004A759D">
              <w:rPr>
                <w:rFonts w:ascii="Times New Roman" w:eastAsia="Segoe UI" w:hAnsi="Times New Roman" w:cs="Times New Roman"/>
                <w:b/>
                <w:bCs/>
                <w:color w:val="2A2B2E"/>
                <w:sz w:val="18"/>
                <w:szCs w:val="18"/>
              </w:rPr>
              <w:t>±0.542</w:t>
            </w:r>
            <w:r w:rsidRPr="004A759D">
              <w:rPr>
                <w:rFonts w:ascii="Times New Roman" w:eastAsia="微软雅黑" w:hAnsi="Times New Roman" w:cs="Times New Roman"/>
                <w:b/>
                <w:bCs/>
                <w:color w:val="2A2B2E"/>
                <w:sz w:val="18"/>
                <w:szCs w:val="18"/>
              </w:rPr>
              <w:t>a</w:t>
            </w:r>
          </w:p>
        </w:tc>
      </w:tr>
    </w:tbl>
    <w:p w14:paraId="5655EF68" w14:textId="77777777" w:rsidR="004307D2" w:rsidRPr="00555B11" w:rsidRDefault="004307D2" w:rsidP="004307D2">
      <w:pPr>
        <w:rPr>
          <w:rFonts w:ascii="Times New Roman" w:hAnsi="Times New Roman" w:cs="Times New Roman"/>
        </w:rPr>
      </w:pPr>
      <w:r w:rsidRPr="004A759D">
        <w:rPr>
          <w:rFonts w:ascii="Times New Roman" w:eastAsia="Segoe UI" w:hAnsi="Times New Roman" w:cs="Times New Roman"/>
          <w:b/>
          <w:bCs/>
          <w:color w:val="2A2B2E"/>
          <w:sz w:val="18"/>
          <w:szCs w:val="18"/>
        </w:rPr>
        <w:t xml:space="preserve">Note: </w:t>
      </w:r>
      <w:r w:rsidRPr="00555B11">
        <w:rPr>
          <w:rFonts w:ascii="Times New Roman" w:eastAsia="Segoe UI" w:hAnsi="Times New Roman" w:cs="Times New Roman"/>
          <w:color w:val="2A2B2E"/>
          <w:sz w:val="18"/>
          <w:szCs w:val="18"/>
        </w:rPr>
        <w:t>Based on one-way ANOVA with Tukey</w:t>
      </w:r>
      <w:proofErr w:type="gramStart"/>
      <w:r w:rsidRPr="00555B11">
        <w:rPr>
          <w:rFonts w:ascii="Times New Roman" w:eastAsia="Segoe UI" w:hAnsi="Times New Roman" w:cs="Times New Roman"/>
          <w:color w:val="2A2B2E"/>
          <w:sz w:val="18"/>
          <w:szCs w:val="18"/>
        </w:rPr>
        <w:t>’</w:t>
      </w:r>
      <w:proofErr w:type="gramEnd"/>
      <w:r w:rsidRPr="00555B11">
        <w:rPr>
          <w:rFonts w:ascii="Times New Roman" w:eastAsia="Segoe UI" w:hAnsi="Times New Roman" w:cs="Times New Roman"/>
          <w:color w:val="2A2B2E"/>
          <w:sz w:val="18"/>
          <w:szCs w:val="18"/>
        </w:rPr>
        <w:t>s test, the same letter means the difference is not significant</w:t>
      </w:r>
      <w:r w:rsidRPr="00555B11">
        <w:rPr>
          <w:rFonts w:ascii="Times New Roman" w:eastAsia="微软雅黑" w:hAnsi="Times New Roman" w:cs="Times New Roman"/>
          <w:color w:val="2A2B2E"/>
          <w:sz w:val="18"/>
          <w:szCs w:val="18"/>
        </w:rPr>
        <w:t>，</w:t>
      </w:r>
      <w:r w:rsidRPr="00555B11">
        <w:rPr>
          <w:rFonts w:ascii="Times New Roman" w:eastAsia="Segoe UI" w:hAnsi="Times New Roman" w:cs="Times New Roman"/>
          <w:color w:val="2A2B2E"/>
          <w:sz w:val="18"/>
          <w:szCs w:val="18"/>
        </w:rPr>
        <w:t>different letters indicate significant differences (</w:t>
      </w:r>
      <w:r w:rsidRPr="00555B11">
        <w:rPr>
          <w:rFonts w:ascii="Times New Roman" w:eastAsia="Segoe UI" w:hAnsi="Times New Roman" w:cs="Times New Roman"/>
          <w:i/>
          <w:iCs/>
          <w:color w:val="2A2B2E"/>
          <w:sz w:val="18"/>
          <w:szCs w:val="18"/>
        </w:rPr>
        <w:t>p</w:t>
      </w:r>
      <w:r w:rsidRPr="00555B11">
        <w:rPr>
          <w:rFonts w:ascii="Times New Roman" w:eastAsia="Segoe UI" w:hAnsi="Times New Roman" w:cs="Times New Roman"/>
          <w:color w:val="2A2B2E"/>
          <w:sz w:val="18"/>
          <w:szCs w:val="18"/>
        </w:rPr>
        <w:t xml:space="preserve"> &lt; 0.0001). The values are means ± SD. Eighteen repeats per </w:t>
      </w:r>
      <w:r w:rsidRPr="00555B11">
        <w:rPr>
          <w:rFonts w:ascii="Times New Roman" w:hAnsi="Times New Roman" w:cs="Times New Roman"/>
          <w:color w:val="2A2B2E"/>
          <w:sz w:val="18"/>
          <w:szCs w:val="18"/>
        </w:rPr>
        <w:t>extraction</w:t>
      </w:r>
      <w:r w:rsidRPr="00555B11">
        <w:rPr>
          <w:rFonts w:ascii="Times New Roman" w:eastAsia="Segoe UI" w:hAnsi="Times New Roman" w:cs="Times New Roman"/>
          <w:color w:val="2A2B2E"/>
          <w:sz w:val="18"/>
          <w:szCs w:val="18"/>
        </w:rPr>
        <w:t xml:space="preserve"> method. Groups are abbreviated as: Sonication </w:t>
      </w:r>
      <w:r w:rsidRPr="00555B11">
        <w:rPr>
          <w:rFonts w:ascii="Times New Roman" w:hAnsi="Times New Roman" w:cs="Times New Roman"/>
          <w:color w:val="2A2B2E"/>
          <w:sz w:val="18"/>
          <w:szCs w:val="18"/>
        </w:rPr>
        <w:t>me</w:t>
      </w:r>
      <w:r w:rsidRPr="00555B11">
        <w:rPr>
          <w:rFonts w:ascii="Times New Roman" w:eastAsia="Segoe UI" w:hAnsi="Times New Roman" w:cs="Times New Roman"/>
          <w:color w:val="2A2B2E"/>
          <w:sz w:val="18"/>
          <w:szCs w:val="18"/>
        </w:rPr>
        <w:t xml:space="preserve">thod, UT1; Sonication method used new strategy, UT2; Increased sonication times of new strategy method, UT3. </w:t>
      </w:r>
    </w:p>
    <w:p w14:paraId="2720B583" w14:textId="77777777" w:rsidR="000D4C0E" w:rsidRPr="004307D2" w:rsidRDefault="000D4C0E">
      <w:pPr>
        <w:rPr>
          <w:rFonts w:ascii="Times New Roman" w:eastAsia="宋体" w:hAnsi="Times New Roman" w:cs="Times New Roman"/>
          <w:b/>
        </w:rPr>
      </w:pPr>
    </w:p>
    <w:p w14:paraId="06A4C524" w14:textId="70501B72" w:rsidR="00940352" w:rsidRPr="004A759D" w:rsidRDefault="00693F2C">
      <w:pPr>
        <w:rPr>
          <w:rFonts w:ascii="Times New Roman" w:eastAsia="宋体" w:hAnsi="Times New Roman" w:cs="Times New Roman"/>
          <w:b/>
        </w:rPr>
      </w:pPr>
      <w:r w:rsidRPr="004A759D">
        <w:rPr>
          <w:rFonts w:ascii="Times New Roman" w:eastAsia="宋体" w:hAnsi="Times New Roman" w:cs="Times New Roman"/>
          <w:b/>
          <w:bCs/>
        </w:rPr>
        <w:t xml:space="preserve">Table </w:t>
      </w:r>
      <w:r w:rsidR="00555B11">
        <w:rPr>
          <w:rFonts w:ascii="Times New Roman" w:eastAsia="宋体" w:hAnsi="Times New Roman" w:cs="Times New Roman"/>
          <w:b/>
          <w:bCs/>
        </w:rPr>
        <w:t>S</w:t>
      </w:r>
      <w:r w:rsidR="00CC26BC">
        <w:rPr>
          <w:rFonts w:ascii="Times New Roman" w:eastAsia="宋体" w:hAnsi="Times New Roman" w:cs="Times New Roman"/>
          <w:b/>
          <w:bCs/>
        </w:rPr>
        <w:t>4</w:t>
      </w:r>
      <w:r w:rsidRPr="004A759D">
        <w:rPr>
          <w:rFonts w:ascii="Times New Roman" w:eastAsia="宋体" w:hAnsi="Times New Roman" w:cs="Times New Roman"/>
          <w:b/>
        </w:rPr>
        <w:t xml:space="preserve">. </w:t>
      </w:r>
      <w:r w:rsidR="000B3CB0" w:rsidRPr="004A759D">
        <w:rPr>
          <w:rFonts w:ascii="Times New Roman" w:eastAsia="宋体" w:hAnsi="Times New Roman" w:cs="Times New Roman"/>
          <w:b/>
        </w:rPr>
        <w:t xml:space="preserve">The number of culturable bacteria colony </w:t>
      </w:r>
      <w:r w:rsidR="008E5D24" w:rsidRPr="004A759D">
        <w:rPr>
          <w:rFonts w:ascii="Times New Roman" w:eastAsia="宋体" w:hAnsi="Times New Roman" w:cs="Times New Roman"/>
          <w:b/>
        </w:rPr>
        <w:t xml:space="preserve">morphology </w:t>
      </w:r>
      <w:r w:rsidR="000B3CB0" w:rsidRPr="004A759D">
        <w:rPr>
          <w:rFonts w:ascii="Times New Roman" w:eastAsia="宋体" w:hAnsi="Times New Roman" w:cs="Times New Roman"/>
          <w:b/>
        </w:rPr>
        <w:t>species from UT1, UT2 and UT3 treatment</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2569"/>
      </w:tblGrid>
      <w:tr w:rsidR="009822D4" w:rsidRPr="004A759D" w14:paraId="5074FFDF" w14:textId="77777777" w:rsidTr="00B93310">
        <w:trPr>
          <w:trHeight w:val="315"/>
          <w:jc w:val="center"/>
        </w:trPr>
        <w:tc>
          <w:tcPr>
            <w:tcW w:w="1551" w:type="dxa"/>
            <w:tcBorders>
              <w:top w:val="single" w:sz="8" w:space="0" w:color="auto"/>
              <w:bottom w:val="single" w:sz="6" w:space="0" w:color="auto"/>
            </w:tcBorders>
          </w:tcPr>
          <w:p w14:paraId="253E4845" w14:textId="77777777" w:rsidR="009822D4" w:rsidRPr="004A759D" w:rsidRDefault="009822D4"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treatment</w:t>
            </w:r>
          </w:p>
        </w:tc>
        <w:tc>
          <w:tcPr>
            <w:tcW w:w="2569" w:type="dxa"/>
            <w:tcBorders>
              <w:top w:val="single" w:sz="8" w:space="0" w:color="auto"/>
              <w:bottom w:val="single" w:sz="6" w:space="0" w:color="auto"/>
            </w:tcBorders>
          </w:tcPr>
          <w:p w14:paraId="61673BFB" w14:textId="4F6CEAB8" w:rsidR="009822D4" w:rsidRPr="004A759D" w:rsidRDefault="003B0E49" w:rsidP="00F12C0E">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species</w:t>
            </w:r>
          </w:p>
        </w:tc>
      </w:tr>
      <w:tr w:rsidR="009822D4" w:rsidRPr="004A759D" w14:paraId="0CF47FAD" w14:textId="77777777" w:rsidTr="00B93310">
        <w:trPr>
          <w:trHeight w:val="315"/>
          <w:jc w:val="center"/>
        </w:trPr>
        <w:tc>
          <w:tcPr>
            <w:tcW w:w="1551" w:type="dxa"/>
            <w:tcBorders>
              <w:top w:val="single" w:sz="6" w:space="0" w:color="auto"/>
              <w:bottom w:val="nil"/>
            </w:tcBorders>
          </w:tcPr>
          <w:p w14:paraId="3388F93C" w14:textId="252B9512" w:rsidR="009822D4" w:rsidRPr="004A759D" w:rsidRDefault="009822D4" w:rsidP="00F12C0E">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UT</w:t>
            </w:r>
            <w:r w:rsidR="009B1447" w:rsidRPr="004A759D">
              <w:rPr>
                <w:rFonts w:ascii="Times New Roman" w:hAnsi="Times New Roman" w:cs="Times New Roman"/>
                <w:b/>
                <w:bCs/>
                <w:color w:val="2A2B2E"/>
                <w:sz w:val="18"/>
                <w:szCs w:val="18"/>
              </w:rPr>
              <w:t>1</w:t>
            </w:r>
          </w:p>
        </w:tc>
        <w:tc>
          <w:tcPr>
            <w:tcW w:w="2569" w:type="dxa"/>
            <w:tcBorders>
              <w:top w:val="single" w:sz="6" w:space="0" w:color="auto"/>
              <w:bottom w:val="nil"/>
            </w:tcBorders>
          </w:tcPr>
          <w:p w14:paraId="28CE49DE" w14:textId="27BEC989" w:rsidR="009B1447" w:rsidRPr="004A759D" w:rsidRDefault="009B1447" w:rsidP="00F12C0E">
            <w:pPr>
              <w:rPr>
                <w:rFonts w:ascii="Times New Roman" w:eastAsia="微软雅黑" w:hAnsi="Times New Roman" w:cs="Times New Roman"/>
                <w:b/>
                <w:bCs/>
                <w:color w:val="2A2B2E"/>
                <w:sz w:val="18"/>
                <w:szCs w:val="18"/>
              </w:rPr>
            </w:pPr>
            <w:r w:rsidRPr="004A759D">
              <w:rPr>
                <w:rFonts w:ascii="Times New Roman" w:eastAsia="Segoe UI" w:hAnsi="Times New Roman" w:cs="Times New Roman"/>
                <w:b/>
                <w:bCs/>
                <w:color w:val="2A2B2E"/>
                <w:sz w:val="18"/>
                <w:szCs w:val="18"/>
              </w:rPr>
              <w:t>8.333±0.907</w:t>
            </w:r>
            <w:r w:rsidRPr="004A759D">
              <w:rPr>
                <w:rFonts w:ascii="Times New Roman" w:eastAsia="微软雅黑" w:hAnsi="Times New Roman" w:cs="Times New Roman"/>
                <w:b/>
                <w:bCs/>
                <w:color w:val="2A2B2E"/>
                <w:sz w:val="18"/>
                <w:szCs w:val="18"/>
              </w:rPr>
              <w:t>b</w:t>
            </w:r>
          </w:p>
        </w:tc>
      </w:tr>
      <w:tr w:rsidR="009822D4" w:rsidRPr="004A759D" w14:paraId="2A37541F" w14:textId="77777777" w:rsidTr="00B93310">
        <w:trPr>
          <w:trHeight w:val="325"/>
          <w:jc w:val="center"/>
        </w:trPr>
        <w:tc>
          <w:tcPr>
            <w:tcW w:w="1551" w:type="dxa"/>
            <w:tcBorders>
              <w:bottom w:val="nil"/>
            </w:tcBorders>
          </w:tcPr>
          <w:p w14:paraId="1AD2C1E7" w14:textId="406151DC" w:rsidR="009822D4" w:rsidRPr="004A759D" w:rsidRDefault="009822D4" w:rsidP="00F12C0E">
            <w:pPr>
              <w:rPr>
                <w:rFonts w:ascii="Times New Roman" w:eastAsia="Segoe UI" w:hAnsi="Times New Roman" w:cs="Times New Roman"/>
                <w:b/>
                <w:bCs/>
                <w:color w:val="2A2B2E"/>
                <w:sz w:val="18"/>
                <w:szCs w:val="18"/>
              </w:rPr>
            </w:pPr>
            <w:r w:rsidRPr="004A759D">
              <w:rPr>
                <w:rFonts w:ascii="Times New Roman" w:eastAsia="Segoe UI" w:hAnsi="Times New Roman" w:cs="Times New Roman"/>
                <w:b/>
                <w:bCs/>
                <w:color w:val="2A2B2E"/>
                <w:sz w:val="18"/>
                <w:szCs w:val="18"/>
              </w:rPr>
              <w:t>UT</w:t>
            </w:r>
            <w:r w:rsidR="009B1447" w:rsidRPr="004A759D">
              <w:rPr>
                <w:rFonts w:ascii="Times New Roman" w:eastAsia="Segoe UI" w:hAnsi="Times New Roman" w:cs="Times New Roman"/>
                <w:b/>
                <w:bCs/>
                <w:color w:val="2A2B2E"/>
                <w:sz w:val="18"/>
                <w:szCs w:val="18"/>
              </w:rPr>
              <w:t>2</w:t>
            </w:r>
          </w:p>
        </w:tc>
        <w:tc>
          <w:tcPr>
            <w:tcW w:w="2569" w:type="dxa"/>
            <w:tcBorders>
              <w:bottom w:val="nil"/>
            </w:tcBorders>
          </w:tcPr>
          <w:p w14:paraId="22657B49" w14:textId="5D464ACF" w:rsidR="009822D4" w:rsidRPr="004A759D" w:rsidRDefault="009B1447" w:rsidP="00F12C0E">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4.944</w:t>
            </w:r>
            <w:r w:rsidR="009822D4" w:rsidRPr="004A759D">
              <w:rPr>
                <w:rFonts w:ascii="Times New Roman" w:eastAsia="Segoe UI" w:hAnsi="Times New Roman" w:cs="Times New Roman"/>
                <w:b/>
                <w:bCs/>
                <w:color w:val="2A2B2E"/>
                <w:sz w:val="18"/>
                <w:szCs w:val="18"/>
              </w:rPr>
              <w:t>±0.</w:t>
            </w:r>
            <w:r w:rsidR="00A45082" w:rsidRPr="004A759D">
              <w:rPr>
                <w:rFonts w:ascii="Times New Roman" w:eastAsia="Segoe UI" w:hAnsi="Times New Roman" w:cs="Times New Roman"/>
                <w:b/>
                <w:bCs/>
                <w:color w:val="2A2B2E"/>
                <w:sz w:val="18"/>
                <w:szCs w:val="18"/>
              </w:rPr>
              <w:t>9</w:t>
            </w:r>
            <w:r w:rsidRPr="004A759D">
              <w:rPr>
                <w:rFonts w:ascii="Times New Roman" w:eastAsia="Segoe UI" w:hAnsi="Times New Roman" w:cs="Times New Roman"/>
                <w:b/>
                <w:bCs/>
                <w:color w:val="2A2B2E"/>
                <w:sz w:val="18"/>
                <w:szCs w:val="18"/>
              </w:rPr>
              <w:t>38</w:t>
            </w:r>
            <w:r w:rsidR="0083315D" w:rsidRPr="004A759D">
              <w:rPr>
                <w:rFonts w:ascii="Times New Roman" w:eastAsia="微软雅黑" w:hAnsi="Times New Roman" w:cs="Times New Roman"/>
                <w:b/>
                <w:bCs/>
                <w:color w:val="2A2B2E"/>
                <w:sz w:val="18"/>
                <w:szCs w:val="18"/>
              </w:rPr>
              <w:t>a</w:t>
            </w:r>
          </w:p>
        </w:tc>
      </w:tr>
      <w:tr w:rsidR="009822D4" w:rsidRPr="004A759D" w14:paraId="6FBEC59F" w14:textId="77777777" w:rsidTr="00B93310">
        <w:trPr>
          <w:trHeight w:val="315"/>
          <w:jc w:val="center"/>
        </w:trPr>
        <w:tc>
          <w:tcPr>
            <w:tcW w:w="1551" w:type="dxa"/>
            <w:tcBorders>
              <w:top w:val="nil"/>
              <w:bottom w:val="single" w:sz="8" w:space="0" w:color="000000" w:themeColor="text1"/>
            </w:tcBorders>
          </w:tcPr>
          <w:p w14:paraId="27A2F05F" w14:textId="18D7555F" w:rsidR="009822D4" w:rsidRPr="004A759D" w:rsidRDefault="009822D4" w:rsidP="00F12C0E">
            <w:pPr>
              <w:rPr>
                <w:rFonts w:ascii="Times New Roman" w:hAnsi="Times New Roman" w:cs="Times New Roman"/>
                <w:b/>
                <w:bCs/>
                <w:color w:val="2A2B2E"/>
                <w:sz w:val="18"/>
                <w:szCs w:val="18"/>
              </w:rPr>
            </w:pPr>
            <w:r w:rsidRPr="004A759D">
              <w:rPr>
                <w:rFonts w:ascii="Times New Roman" w:hAnsi="Times New Roman" w:cs="Times New Roman"/>
                <w:b/>
                <w:bCs/>
                <w:color w:val="2A2B2E"/>
                <w:sz w:val="18"/>
                <w:szCs w:val="18"/>
              </w:rPr>
              <w:t>UT</w:t>
            </w:r>
            <w:r w:rsidR="009B1447" w:rsidRPr="004A759D">
              <w:rPr>
                <w:rFonts w:ascii="Times New Roman" w:hAnsi="Times New Roman" w:cs="Times New Roman"/>
                <w:b/>
                <w:bCs/>
                <w:color w:val="2A2B2E"/>
                <w:sz w:val="18"/>
                <w:szCs w:val="18"/>
              </w:rPr>
              <w:t>3</w:t>
            </w:r>
          </w:p>
        </w:tc>
        <w:tc>
          <w:tcPr>
            <w:tcW w:w="2569" w:type="dxa"/>
            <w:tcBorders>
              <w:top w:val="nil"/>
              <w:bottom w:val="single" w:sz="8" w:space="0" w:color="000000" w:themeColor="text1"/>
            </w:tcBorders>
          </w:tcPr>
          <w:p w14:paraId="30EC2E73" w14:textId="6CB0D052" w:rsidR="009822D4" w:rsidRPr="004A759D" w:rsidRDefault="00A45082" w:rsidP="00F12C0E">
            <w:pPr>
              <w:rPr>
                <w:rFonts w:ascii="Times New Roman" w:eastAsia="Segoe UI" w:hAnsi="Times New Roman" w:cs="Times New Roman"/>
                <w:b/>
                <w:bCs/>
                <w:color w:val="2A2B2E"/>
                <w:sz w:val="18"/>
                <w:szCs w:val="18"/>
              </w:rPr>
            </w:pPr>
            <w:r w:rsidRPr="004A759D">
              <w:rPr>
                <w:rFonts w:ascii="Times New Roman" w:hAnsi="Times New Roman" w:cs="Times New Roman"/>
                <w:b/>
                <w:bCs/>
                <w:color w:val="2A2B2E"/>
                <w:sz w:val="18"/>
                <w:szCs w:val="18"/>
              </w:rPr>
              <w:t>7.722</w:t>
            </w:r>
            <w:r w:rsidR="009822D4" w:rsidRPr="004A759D">
              <w:rPr>
                <w:rFonts w:ascii="Times New Roman" w:eastAsia="Segoe UI" w:hAnsi="Times New Roman" w:cs="Times New Roman"/>
                <w:b/>
                <w:bCs/>
                <w:color w:val="2A2B2E"/>
                <w:sz w:val="18"/>
                <w:szCs w:val="18"/>
              </w:rPr>
              <w:t>±</w:t>
            </w:r>
            <w:r w:rsidRPr="004A759D">
              <w:rPr>
                <w:rFonts w:ascii="Times New Roman" w:eastAsia="Segoe UI" w:hAnsi="Times New Roman" w:cs="Times New Roman"/>
                <w:b/>
                <w:bCs/>
                <w:color w:val="2A2B2E"/>
                <w:sz w:val="18"/>
                <w:szCs w:val="18"/>
              </w:rPr>
              <w:t>1.018</w:t>
            </w:r>
            <w:r w:rsidR="009822D4" w:rsidRPr="004A759D">
              <w:rPr>
                <w:rFonts w:ascii="Times New Roman" w:eastAsia="微软雅黑" w:hAnsi="Times New Roman" w:cs="Times New Roman"/>
                <w:b/>
                <w:bCs/>
                <w:color w:val="2A2B2E"/>
                <w:sz w:val="18"/>
                <w:szCs w:val="18"/>
              </w:rPr>
              <w:t>b</w:t>
            </w:r>
          </w:p>
        </w:tc>
      </w:tr>
    </w:tbl>
    <w:p w14:paraId="19EFF2B2" w14:textId="3EA7C88E" w:rsidR="009822D4" w:rsidRPr="00555B11" w:rsidRDefault="00C2182E">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Note: </w:t>
      </w:r>
      <w:r w:rsidR="00CC26BC" w:rsidRPr="00555B11">
        <w:rPr>
          <w:rFonts w:ascii="Times New Roman" w:eastAsia="Segoe UI" w:hAnsi="Times New Roman" w:cs="Times New Roman"/>
          <w:color w:val="2A2B2E"/>
          <w:sz w:val="18"/>
          <w:szCs w:val="18"/>
        </w:rPr>
        <w:t>Based on one-way ANOVA with Tukey</w:t>
      </w:r>
      <w:proofErr w:type="gramStart"/>
      <w:r w:rsidR="00CC26BC" w:rsidRPr="00555B11">
        <w:rPr>
          <w:rFonts w:ascii="Times New Roman" w:eastAsia="Segoe UI" w:hAnsi="Times New Roman" w:cs="Times New Roman"/>
          <w:color w:val="2A2B2E"/>
          <w:sz w:val="18"/>
          <w:szCs w:val="18"/>
        </w:rPr>
        <w:t>’</w:t>
      </w:r>
      <w:proofErr w:type="gramEnd"/>
      <w:r w:rsidR="00CC26BC" w:rsidRPr="00555B11">
        <w:rPr>
          <w:rFonts w:ascii="Times New Roman" w:eastAsia="Segoe UI" w:hAnsi="Times New Roman" w:cs="Times New Roman"/>
          <w:color w:val="2A2B2E"/>
          <w:sz w:val="18"/>
          <w:szCs w:val="18"/>
        </w:rPr>
        <w:t>s test, the same letter means the difference is not significant</w:t>
      </w:r>
      <w:r w:rsidR="00CC26BC" w:rsidRPr="00555B11">
        <w:rPr>
          <w:rFonts w:ascii="Times New Roman" w:eastAsia="微软雅黑" w:hAnsi="Times New Roman" w:cs="Times New Roman"/>
          <w:color w:val="2A2B2E"/>
          <w:sz w:val="18"/>
          <w:szCs w:val="18"/>
        </w:rPr>
        <w:t>，</w:t>
      </w:r>
      <w:r w:rsidR="00CC26BC" w:rsidRPr="00555B11">
        <w:rPr>
          <w:rFonts w:ascii="Times New Roman" w:eastAsia="Segoe UI" w:hAnsi="Times New Roman" w:cs="Times New Roman"/>
          <w:color w:val="2A2B2E"/>
          <w:sz w:val="18"/>
          <w:szCs w:val="18"/>
        </w:rPr>
        <w:t>different letters indicate significant differences (</w:t>
      </w:r>
      <w:r w:rsidR="00CC26BC" w:rsidRPr="00555B11">
        <w:rPr>
          <w:rFonts w:ascii="Times New Roman" w:eastAsia="Segoe UI" w:hAnsi="Times New Roman" w:cs="Times New Roman"/>
          <w:i/>
          <w:iCs/>
          <w:color w:val="2A2B2E"/>
          <w:sz w:val="18"/>
          <w:szCs w:val="18"/>
        </w:rPr>
        <w:t>p</w:t>
      </w:r>
      <w:r w:rsidR="00CC26BC" w:rsidRPr="00555B11">
        <w:rPr>
          <w:rFonts w:ascii="Times New Roman" w:eastAsia="Segoe UI" w:hAnsi="Times New Roman" w:cs="Times New Roman"/>
          <w:color w:val="2A2B2E"/>
          <w:sz w:val="18"/>
          <w:szCs w:val="18"/>
        </w:rPr>
        <w:t xml:space="preserve"> &lt; 0.0001). The values are means ± SD. Eighteen repeats per </w:t>
      </w:r>
      <w:r w:rsidR="00CC26BC" w:rsidRPr="00555B11">
        <w:rPr>
          <w:rFonts w:ascii="Times New Roman" w:hAnsi="Times New Roman" w:cs="Times New Roman"/>
          <w:color w:val="2A2B2E"/>
          <w:sz w:val="18"/>
          <w:szCs w:val="18"/>
        </w:rPr>
        <w:t>extraction</w:t>
      </w:r>
      <w:r w:rsidR="00CC26BC" w:rsidRPr="00555B11">
        <w:rPr>
          <w:rFonts w:ascii="Times New Roman" w:eastAsia="Segoe UI" w:hAnsi="Times New Roman" w:cs="Times New Roman"/>
          <w:color w:val="2A2B2E"/>
          <w:sz w:val="18"/>
          <w:szCs w:val="18"/>
        </w:rPr>
        <w:t xml:space="preserve"> method. </w:t>
      </w:r>
      <w:r w:rsidR="00555B11">
        <w:rPr>
          <w:rFonts w:ascii="Times New Roman" w:eastAsia="Segoe UI" w:hAnsi="Times New Roman" w:cs="Times New Roman"/>
          <w:color w:val="2A2B2E"/>
          <w:sz w:val="18"/>
          <w:szCs w:val="18"/>
        </w:rPr>
        <w:t>A</w:t>
      </w:r>
      <w:r w:rsidR="00555B11" w:rsidRPr="00555B11">
        <w:rPr>
          <w:rFonts w:ascii="Times New Roman" w:eastAsia="Segoe UI" w:hAnsi="Times New Roman" w:cs="Times New Roman"/>
          <w:color w:val="2A2B2E"/>
          <w:sz w:val="18"/>
          <w:szCs w:val="18"/>
        </w:rPr>
        <w:t>bbreviations</w:t>
      </w:r>
      <w:r w:rsidR="00555B11">
        <w:rPr>
          <w:rFonts w:ascii="Times New Roman" w:eastAsia="Segoe UI" w:hAnsi="Times New Roman" w:cs="Times New Roman"/>
          <w:color w:val="2A2B2E"/>
          <w:sz w:val="18"/>
          <w:szCs w:val="18"/>
        </w:rPr>
        <w:t xml:space="preserve"> were same as </w:t>
      </w:r>
      <w:r w:rsidR="00555B11" w:rsidRPr="00F50AF8">
        <w:rPr>
          <w:rFonts w:ascii="Times New Roman" w:eastAsia="Segoe UI" w:hAnsi="Times New Roman" w:cs="Times New Roman"/>
          <w:b/>
          <w:bCs/>
          <w:color w:val="2A2B2E"/>
          <w:sz w:val="18"/>
          <w:szCs w:val="18"/>
        </w:rPr>
        <w:t>Table S2</w:t>
      </w:r>
      <w:r w:rsidR="00555B11" w:rsidRPr="00555B11">
        <w:rPr>
          <w:rFonts w:ascii="Times New Roman" w:eastAsia="Segoe UI" w:hAnsi="Times New Roman" w:cs="Times New Roman"/>
          <w:color w:val="2A2B2E"/>
          <w:sz w:val="18"/>
          <w:szCs w:val="18"/>
        </w:rPr>
        <w:t>.</w:t>
      </w:r>
    </w:p>
    <w:p w14:paraId="4FA8870C" w14:textId="77777777" w:rsidR="009C26E7" w:rsidRPr="004A759D" w:rsidRDefault="009C26E7">
      <w:pPr>
        <w:rPr>
          <w:rFonts w:ascii="Times New Roman" w:eastAsia="宋体" w:hAnsi="Times New Roman" w:cs="Times New Roman"/>
          <w:b/>
          <w:bCs/>
          <w:color w:val="2A2B2E"/>
          <w:sz w:val="15"/>
          <w:szCs w:val="15"/>
          <w:shd w:val="clear" w:color="auto" w:fill="FFFFFF"/>
        </w:rPr>
      </w:pPr>
    </w:p>
    <w:p w14:paraId="571FA590" w14:textId="77777777" w:rsidR="00FB6F72" w:rsidRPr="004A759D" w:rsidRDefault="00FB6F72">
      <w:pPr>
        <w:rPr>
          <w:rFonts w:ascii="Times New Roman" w:eastAsia="宋体" w:hAnsi="Times New Roman" w:cs="Times New Roman"/>
          <w:b/>
          <w:bCs/>
          <w:color w:val="2A2B2E"/>
          <w:sz w:val="15"/>
          <w:szCs w:val="15"/>
          <w:shd w:val="clear" w:color="auto" w:fill="FFFFFF"/>
        </w:rPr>
      </w:pPr>
    </w:p>
    <w:p w14:paraId="75D98713" w14:textId="77777777" w:rsidR="00FB6F72" w:rsidRPr="004A759D" w:rsidRDefault="00FB6F72">
      <w:pPr>
        <w:rPr>
          <w:rFonts w:ascii="Times New Roman" w:eastAsia="宋体" w:hAnsi="Times New Roman" w:cs="Times New Roman"/>
          <w:b/>
          <w:bCs/>
          <w:color w:val="2A2B2E"/>
          <w:sz w:val="15"/>
          <w:szCs w:val="15"/>
          <w:shd w:val="clear" w:color="auto" w:fill="FFFFFF"/>
        </w:rPr>
      </w:pPr>
    </w:p>
    <w:p w14:paraId="2156CA63" w14:textId="77777777" w:rsidR="00FB6F72" w:rsidRPr="004A759D" w:rsidRDefault="00FB6F72">
      <w:pPr>
        <w:rPr>
          <w:rFonts w:ascii="Times New Roman" w:eastAsia="宋体" w:hAnsi="Times New Roman" w:cs="Times New Roman"/>
          <w:b/>
          <w:bCs/>
          <w:color w:val="2A2B2E"/>
          <w:sz w:val="15"/>
          <w:szCs w:val="15"/>
          <w:shd w:val="clear" w:color="auto" w:fill="FFFFFF"/>
        </w:rPr>
      </w:pPr>
    </w:p>
    <w:p w14:paraId="054D0B17" w14:textId="77777777" w:rsidR="00FB6F72" w:rsidRPr="004A759D" w:rsidRDefault="00FB6F72">
      <w:pPr>
        <w:rPr>
          <w:rFonts w:ascii="Times New Roman" w:eastAsia="宋体" w:hAnsi="Times New Roman" w:cs="Times New Roman"/>
          <w:b/>
          <w:bCs/>
          <w:color w:val="2A2B2E"/>
          <w:sz w:val="15"/>
          <w:szCs w:val="15"/>
          <w:shd w:val="clear" w:color="auto" w:fill="FFFFFF"/>
        </w:rPr>
      </w:pPr>
    </w:p>
    <w:p w14:paraId="27E31AE8" w14:textId="77777777" w:rsidR="00FB6F72" w:rsidRPr="004A759D" w:rsidRDefault="00FB6F72" w:rsidP="00FB6F72">
      <w:pPr>
        <w:rPr>
          <w:rFonts w:ascii="Times New Roman" w:eastAsia="Segoe UI" w:hAnsi="Times New Roman" w:cs="Times New Roman"/>
          <w:b/>
          <w:bCs/>
          <w:color w:val="2A2B2E"/>
          <w:sz w:val="18"/>
          <w:szCs w:val="18"/>
        </w:rPr>
      </w:pPr>
    </w:p>
    <w:p w14:paraId="4E8BF12D" w14:textId="487005BC" w:rsidR="00FB6F72" w:rsidRPr="004A759D" w:rsidRDefault="00E356B2" w:rsidP="00FB6F72">
      <w:pPr>
        <w:rPr>
          <w:rFonts w:ascii="Times New Roman" w:eastAsia="宋体" w:hAnsi="Times New Roman" w:cs="Times New Roman"/>
          <w:b/>
          <w:bCs/>
          <w:color w:val="2A2B2E"/>
          <w:sz w:val="15"/>
          <w:szCs w:val="15"/>
          <w:shd w:val="clear" w:color="auto" w:fill="FFFFFF"/>
        </w:rPr>
      </w:pPr>
      <w:r>
        <w:rPr>
          <w:rFonts w:ascii="Times New Roman" w:eastAsia="宋体" w:hAnsi="Times New Roman" w:cs="Times New Roman"/>
          <w:b/>
          <w:bCs/>
          <w:noProof/>
          <w:color w:val="2A2B2E"/>
          <w:sz w:val="15"/>
          <w:szCs w:val="15"/>
          <w:shd w:val="clear" w:color="auto" w:fill="FFFFFF"/>
        </w:rPr>
        <w:drawing>
          <wp:inline distT="0" distB="0" distL="0" distR="0" wp14:anchorId="0C98DEB5" wp14:editId="680C9654">
            <wp:extent cx="5274310" cy="3082925"/>
            <wp:effectExtent l="0" t="0" r="2540" b="3175"/>
            <wp:docPr id="1148144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44156" name="图片 11481441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082925"/>
                    </a:xfrm>
                    <a:prstGeom prst="rect">
                      <a:avLst/>
                    </a:prstGeom>
                  </pic:spPr>
                </pic:pic>
              </a:graphicData>
            </a:graphic>
          </wp:inline>
        </w:drawing>
      </w:r>
    </w:p>
    <w:p w14:paraId="243C435F" w14:textId="551BBC10" w:rsidR="00FB6F72" w:rsidRPr="00EE76C5" w:rsidRDefault="00FB6F72" w:rsidP="00FB6F72">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Figure </w:t>
      </w:r>
      <w:r w:rsidR="00555B11">
        <w:rPr>
          <w:rFonts w:ascii="Times New Roman" w:eastAsia="Segoe UI" w:hAnsi="Times New Roman" w:cs="Times New Roman"/>
          <w:b/>
          <w:bCs/>
          <w:color w:val="2A2B2E"/>
          <w:sz w:val="18"/>
          <w:szCs w:val="18"/>
        </w:rPr>
        <w:t>S</w:t>
      </w:r>
      <w:r w:rsidRPr="004A759D">
        <w:rPr>
          <w:rFonts w:ascii="Times New Roman" w:eastAsia="Segoe UI" w:hAnsi="Times New Roman" w:cs="Times New Roman"/>
          <w:b/>
          <w:bCs/>
          <w:color w:val="2A2B2E"/>
          <w:sz w:val="18"/>
          <w:szCs w:val="18"/>
        </w:rPr>
        <w:t xml:space="preserve">1. </w:t>
      </w:r>
      <w:r w:rsidRPr="0087749B">
        <w:rPr>
          <w:rFonts w:ascii="Times New Roman" w:eastAsia="Segoe UI" w:hAnsi="Times New Roman" w:cs="Times New Roman"/>
          <w:b/>
          <w:bCs/>
          <w:color w:val="2A2B2E"/>
          <w:sz w:val="18"/>
          <w:szCs w:val="18"/>
        </w:rPr>
        <w:t>Ex</w:t>
      </w:r>
      <w:r w:rsidRPr="004A759D">
        <w:rPr>
          <w:rFonts w:ascii="Times New Roman" w:eastAsia="Segoe UI" w:hAnsi="Times New Roman" w:cs="Times New Roman"/>
          <w:b/>
          <w:bCs/>
          <w:color w:val="2A2B2E"/>
          <w:sz w:val="18"/>
          <w:szCs w:val="18"/>
        </w:rPr>
        <w:t xml:space="preserve">traction methods affect the number of culturable bacteria colony species. </w:t>
      </w:r>
      <w:r w:rsidRPr="00555B11">
        <w:rPr>
          <w:rFonts w:ascii="Times New Roman" w:eastAsia="Segoe UI" w:hAnsi="Times New Roman" w:cs="Times New Roman"/>
          <w:b/>
          <w:bCs/>
          <w:color w:val="2A2B2E"/>
          <w:sz w:val="18"/>
          <w:szCs w:val="18"/>
        </w:rPr>
        <w:t>A.</w:t>
      </w:r>
      <w:r w:rsidRPr="0087749B">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The number of culturable colony morphology species among CK, CF, UT1 and LT extracted microbiota.</w:t>
      </w:r>
      <w:r w:rsidRPr="0087749B">
        <w:rPr>
          <w:rFonts w:ascii="Times New Roman" w:eastAsia="Segoe UI" w:hAnsi="Times New Roman" w:cs="Times New Roman"/>
          <w:b/>
          <w:bCs/>
          <w:color w:val="2A2B2E"/>
          <w:sz w:val="18"/>
          <w:szCs w:val="18"/>
        </w:rPr>
        <w:t xml:space="preserve"> </w:t>
      </w:r>
      <w:r w:rsidRPr="00555B11">
        <w:rPr>
          <w:rFonts w:ascii="Times New Roman" w:eastAsia="Segoe UI" w:hAnsi="Times New Roman" w:cs="Times New Roman"/>
          <w:b/>
          <w:bCs/>
          <w:color w:val="2A2B2E"/>
          <w:sz w:val="18"/>
          <w:szCs w:val="18"/>
        </w:rPr>
        <w:t>B.</w:t>
      </w:r>
      <w:r w:rsidRPr="0087749B">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The number of culturable bacterial colony morphology species extracted through UT1</w:t>
      </w:r>
      <w:r w:rsidR="00555B11" w:rsidRPr="00EE76C5">
        <w:rPr>
          <w:rFonts w:ascii="Times New Roman" w:eastAsia="Segoe UI" w:hAnsi="Times New Roman" w:cs="Times New Roman" w:hint="eastAsia"/>
          <w:color w:val="2A2B2E"/>
          <w:sz w:val="18"/>
          <w:szCs w:val="18"/>
        </w:rPr>
        <w:t>,</w:t>
      </w:r>
      <w:r w:rsidR="00555B11" w:rsidRPr="00EE76C5">
        <w:rPr>
          <w:rFonts w:ascii="Times New Roman" w:eastAsia="Segoe UI" w:hAnsi="Times New Roman" w:cs="Times New Roman"/>
          <w:color w:val="2A2B2E"/>
          <w:sz w:val="18"/>
          <w:szCs w:val="18"/>
        </w:rPr>
        <w:t xml:space="preserve"> </w:t>
      </w:r>
      <w:r w:rsidRPr="00EE76C5">
        <w:rPr>
          <w:rFonts w:ascii="Times New Roman" w:eastAsia="Segoe UI" w:hAnsi="Times New Roman" w:cs="Times New Roman"/>
          <w:color w:val="2A2B2E"/>
          <w:sz w:val="18"/>
          <w:szCs w:val="18"/>
        </w:rPr>
        <w:t xml:space="preserve">UT2 and UT3 methods. </w:t>
      </w:r>
      <w:r w:rsidR="00802963" w:rsidRPr="00EE76C5">
        <w:rPr>
          <w:rFonts w:ascii="Times New Roman" w:eastAsia="Segoe UI" w:hAnsi="Times New Roman" w:cs="Times New Roman"/>
          <w:color w:val="2A2B2E"/>
          <w:sz w:val="18"/>
          <w:szCs w:val="18"/>
        </w:rPr>
        <w:t xml:space="preserve">Letters indicate by one-way ANOVA and Tukey’s HSD, the same letters indicated no significant difference, while different letters indicated significant difference (p &lt; 0.0001). The scatter represents the sample data, bars represent mean ± SD. </w:t>
      </w:r>
      <w:r w:rsidR="00555B11" w:rsidRPr="00EE76C5">
        <w:rPr>
          <w:rFonts w:ascii="Times New Roman" w:eastAsia="Segoe UI" w:hAnsi="Times New Roman" w:cs="Times New Roman"/>
          <w:color w:val="2A2B2E"/>
          <w:sz w:val="18"/>
          <w:szCs w:val="18"/>
        </w:rPr>
        <w:t>Eighteen repeats per extraction method.</w:t>
      </w:r>
      <w:r w:rsidRPr="00EE76C5">
        <w:rPr>
          <w:rFonts w:ascii="Times New Roman" w:eastAsia="Segoe UI" w:hAnsi="Times New Roman" w:cs="Times New Roman"/>
          <w:color w:val="2A2B2E"/>
          <w:sz w:val="18"/>
          <w:szCs w:val="18"/>
        </w:rPr>
        <w:t xml:space="preserve"> </w:t>
      </w:r>
      <w:r w:rsidR="00592561" w:rsidRPr="00EE76C5">
        <w:rPr>
          <w:rFonts w:ascii="Times New Roman" w:eastAsia="Segoe UI" w:hAnsi="Times New Roman" w:cs="Times New Roman"/>
          <w:color w:val="2A2B2E"/>
          <w:sz w:val="18"/>
          <w:szCs w:val="18"/>
        </w:rPr>
        <w:t xml:space="preserve">Groups are abbreviated as: control method, CK; Centrifugation method, CF; Sonication method, UT1; </w:t>
      </w:r>
      <w:r w:rsidR="0036713F" w:rsidRPr="00EE76C5">
        <w:rPr>
          <w:rFonts w:ascii="Times New Roman" w:eastAsia="Segoe UI" w:hAnsi="Times New Roman" w:cs="Times New Roman"/>
          <w:color w:val="2A2B2E"/>
          <w:sz w:val="18"/>
          <w:szCs w:val="18"/>
        </w:rPr>
        <w:t>Oscillation</w:t>
      </w:r>
      <w:r w:rsidR="00592561" w:rsidRPr="00EE76C5">
        <w:rPr>
          <w:rFonts w:ascii="Times New Roman" w:eastAsia="Segoe UI" w:hAnsi="Times New Roman" w:cs="Times New Roman"/>
          <w:color w:val="2A2B2E"/>
          <w:sz w:val="18"/>
          <w:szCs w:val="18"/>
        </w:rPr>
        <w:t xml:space="preserve"> method, LT; Sonication method used new strategy, UT2; Increased sonication times of new strategy method, UT3. </w:t>
      </w:r>
      <w:r w:rsidR="00802963" w:rsidRPr="00EE76C5">
        <w:rPr>
          <w:rFonts w:ascii="Times New Roman" w:eastAsia="Segoe UI" w:hAnsi="Times New Roman" w:cs="Times New Roman"/>
          <w:color w:val="2A2B2E"/>
          <w:sz w:val="18"/>
          <w:szCs w:val="18"/>
        </w:rPr>
        <w:t>Rose red, blue, yellow, green, dark green</w:t>
      </w:r>
      <w:r w:rsidR="0090761B" w:rsidRPr="00EE76C5">
        <w:rPr>
          <w:rFonts w:ascii="Times New Roman" w:eastAsia="Segoe UI" w:hAnsi="Times New Roman" w:cs="Times New Roman"/>
          <w:color w:val="2A2B2E"/>
          <w:sz w:val="18"/>
          <w:szCs w:val="18"/>
        </w:rPr>
        <w:t xml:space="preserve"> </w:t>
      </w:r>
      <w:r w:rsidR="00802963" w:rsidRPr="00EE76C5">
        <w:rPr>
          <w:rFonts w:ascii="Times New Roman" w:eastAsia="Segoe UI" w:hAnsi="Times New Roman" w:cs="Times New Roman"/>
          <w:color w:val="2A2B2E"/>
          <w:sz w:val="18"/>
          <w:szCs w:val="18"/>
        </w:rPr>
        <w:t xml:space="preserve">and pink </w:t>
      </w:r>
      <w:r w:rsidR="00592561" w:rsidRPr="00EE76C5">
        <w:rPr>
          <w:rFonts w:ascii="Times New Roman" w:eastAsia="Segoe UI" w:hAnsi="Times New Roman" w:cs="Times New Roman"/>
          <w:color w:val="2A2B2E"/>
          <w:sz w:val="18"/>
          <w:szCs w:val="18"/>
        </w:rPr>
        <w:t>indicated CK, CF, UT1, LT, UT2 and UT3, respectively.</w:t>
      </w:r>
    </w:p>
    <w:p w14:paraId="16AE9F56" w14:textId="77777777" w:rsidR="00FB6F72" w:rsidRPr="004A759D" w:rsidRDefault="00FB6F72">
      <w:pPr>
        <w:rPr>
          <w:rFonts w:ascii="Times New Roman" w:eastAsia="宋体" w:hAnsi="Times New Roman" w:cs="Times New Roman"/>
          <w:b/>
          <w:bCs/>
          <w:color w:val="2A2B2E"/>
          <w:sz w:val="15"/>
          <w:szCs w:val="15"/>
          <w:shd w:val="clear" w:color="auto" w:fill="FFFFFF"/>
        </w:rPr>
      </w:pPr>
    </w:p>
    <w:p w14:paraId="7E402BA3" w14:textId="2928B511" w:rsidR="00485A68" w:rsidRPr="004A759D" w:rsidRDefault="00E356B2" w:rsidP="00286B6C">
      <w:pPr>
        <w:rPr>
          <w:rFonts w:ascii="Times New Roman" w:hAnsi="Times New Roman" w:cs="Times New Roman"/>
        </w:rPr>
      </w:pPr>
      <w:r>
        <w:rPr>
          <w:rFonts w:ascii="Times New Roman" w:hAnsi="Times New Roman" w:cs="Times New Roman"/>
          <w:noProof/>
        </w:rPr>
        <w:lastRenderedPageBreak/>
        <w:drawing>
          <wp:inline distT="0" distB="0" distL="0" distR="0" wp14:anchorId="19B717CF" wp14:editId="6E507F38">
            <wp:extent cx="5274310" cy="3589655"/>
            <wp:effectExtent l="0" t="0" r="2540" b="0"/>
            <wp:docPr id="14178152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15228" name="图片 14178152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89655"/>
                    </a:xfrm>
                    <a:prstGeom prst="rect">
                      <a:avLst/>
                    </a:prstGeom>
                  </pic:spPr>
                </pic:pic>
              </a:graphicData>
            </a:graphic>
          </wp:inline>
        </w:drawing>
      </w:r>
    </w:p>
    <w:p w14:paraId="3F4D3AEE" w14:textId="37128CBC" w:rsidR="00984922" w:rsidRDefault="00B67F77" w:rsidP="001F6B82">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Figure </w:t>
      </w:r>
      <w:r>
        <w:rPr>
          <w:rFonts w:ascii="Times New Roman" w:eastAsia="Segoe UI" w:hAnsi="Times New Roman" w:cs="Times New Roman"/>
          <w:b/>
          <w:bCs/>
          <w:color w:val="2A2B2E"/>
          <w:sz w:val="18"/>
          <w:szCs w:val="18"/>
        </w:rPr>
        <w:t>S</w:t>
      </w:r>
      <w:r w:rsidR="00012164">
        <w:rPr>
          <w:rFonts w:ascii="Times New Roman" w:eastAsia="Segoe UI" w:hAnsi="Times New Roman" w:cs="Times New Roman"/>
          <w:b/>
          <w:bCs/>
          <w:color w:val="2A2B2E"/>
          <w:sz w:val="18"/>
          <w:szCs w:val="18"/>
        </w:rPr>
        <w:t>2</w:t>
      </w:r>
      <w:r w:rsidRPr="004A759D">
        <w:rPr>
          <w:rFonts w:ascii="Times New Roman" w:eastAsia="Segoe UI" w:hAnsi="Times New Roman" w:cs="Times New Roman"/>
          <w:b/>
          <w:bCs/>
          <w:color w:val="2A2B2E"/>
          <w:sz w:val="18"/>
          <w:szCs w:val="18"/>
        </w:rPr>
        <w:t>.</w:t>
      </w:r>
      <w:r w:rsidR="001F6B82" w:rsidRPr="004A759D">
        <w:rPr>
          <w:rFonts w:ascii="Times New Roman" w:eastAsia="Segoe UI" w:hAnsi="Times New Roman" w:cs="Times New Roman"/>
          <w:b/>
          <w:bCs/>
          <w:color w:val="2A2B2E"/>
          <w:sz w:val="18"/>
          <w:szCs w:val="18"/>
        </w:rPr>
        <w:t xml:space="preserve"> </w:t>
      </w:r>
      <w:r w:rsidR="00A004F4" w:rsidRPr="004A759D">
        <w:rPr>
          <w:rFonts w:ascii="Times New Roman" w:eastAsia="Segoe UI" w:hAnsi="Times New Roman" w:cs="Times New Roman"/>
          <w:b/>
          <w:bCs/>
          <w:color w:val="2A2B2E"/>
          <w:sz w:val="18"/>
          <w:szCs w:val="18"/>
        </w:rPr>
        <w:t xml:space="preserve">Relative abundance of bacterial communities at the </w:t>
      </w:r>
      <w:r w:rsidR="00E1420C">
        <w:rPr>
          <w:rFonts w:ascii="Times New Roman" w:eastAsia="Segoe UI" w:hAnsi="Times New Roman" w:cs="Times New Roman"/>
          <w:b/>
          <w:bCs/>
          <w:color w:val="2A2B2E"/>
          <w:sz w:val="18"/>
          <w:szCs w:val="18"/>
        </w:rPr>
        <w:t>phylum</w:t>
      </w:r>
      <w:r w:rsidR="00A004F4" w:rsidRPr="004A759D">
        <w:rPr>
          <w:rFonts w:ascii="Times New Roman" w:eastAsia="Segoe UI" w:hAnsi="Times New Roman" w:cs="Times New Roman"/>
          <w:b/>
          <w:bCs/>
          <w:color w:val="2A2B2E"/>
          <w:sz w:val="18"/>
          <w:szCs w:val="18"/>
        </w:rPr>
        <w:t xml:space="preserve"> level</w:t>
      </w:r>
      <w:r w:rsidR="001F6B82" w:rsidRPr="004A759D">
        <w:rPr>
          <w:rFonts w:ascii="Times New Roman" w:eastAsia="Segoe UI" w:hAnsi="Times New Roman" w:cs="Times New Roman"/>
          <w:b/>
          <w:bCs/>
          <w:color w:val="2A2B2E"/>
          <w:sz w:val="18"/>
          <w:szCs w:val="18"/>
        </w:rPr>
        <w:t xml:space="preserve">. A. </w:t>
      </w:r>
      <w:r w:rsidR="002142CA" w:rsidRPr="00CC26BC">
        <w:rPr>
          <w:rFonts w:ascii="Times New Roman" w:eastAsia="Segoe UI" w:hAnsi="Times New Roman" w:cs="Times New Roman"/>
          <w:color w:val="2A2B2E"/>
          <w:sz w:val="18"/>
          <w:szCs w:val="18"/>
        </w:rPr>
        <w:t xml:space="preserve">Relative abundance of bacterial communities extracted through CK, CF, UT1 and LT at the </w:t>
      </w:r>
      <w:r w:rsidR="002142CA">
        <w:rPr>
          <w:rFonts w:ascii="Times New Roman" w:eastAsia="Segoe UI" w:hAnsi="Times New Roman" w:cs="Times New Roman"/>
          <w:color w:val="2A2B2E"/>
          <w:sz w:val="18"/>
          <w:szCs w:val="18"/>
        </w:rPr>
        <w:t>phylum</w:t>
      </w:r>
      <w:r w:rsidR="002142CA" w:rsidRPr="00CC26BC">
        <w:rPr>
          <w:rFonts w:ascii="Times New Roman" w:eastAsia="Segoe UI" w:hAnsi="Times New Roman" w:cs="Times New Roman"/>
          <w:color w:val="2A2B2E"/>
          <w:sz w:val="18"/>
          <w:szCs w:val="18"/>
        </w:rPr>
        <w:t xml:space="preserve"> level.</w:t>
      </w:r>
      <w:r w:rsidR="001F6B82" w:rsidRPr="004A759D">
        <w:rPr>
          <w:rFonts w:ascii="Times New Roman" w:eastAsia="Segoe UI" w:hAnsi="Times New Roman" w:cs="Times New Roman"/>
          <w:b/>
          <w:bCs/>
          <w:color w:val="2A2B2E"/>
          <w:sz w:val="18"/>
          <w:szCs w:val="18"/>
        </w:rPr>
        <w:t xml:space="preserve"> B.</w:t>
      </w:r>
      <w:r w:rsidR="002142CA" w:rsidRPr="002142CA">
        <w:rPr>
          <w:rFonts w:ascii="Times New Roman" w:eastAsia="Segoe UI" w:hAnsi="Times New Roman" w:cs="Times New Roman"/>
          <w:b/>
          <w:bCs/>
          <w:color w:val="2A2B2E"/>
          <w:sz w:val="18"/>
          <w:szCs w:val="18"/>
        </w:rPr>
        <w:t xml:space="preserve"> </w:t>
      </w:r>
      <w:r w:rsidR="002142CA" w:rsidRPr="00CC26BC">
        <w:rPr>
          <w:rFonts w:ascii="Times New Roman" w:eastAsia="Segoe UI" w:hAnsi="Times New Roman" w:cs="Times New Roman"/>
          <w:color w:val="2A2B2E"/>
          <w:sz w:val="18"/>
          <w:szCs w:val="18"/>
        </w:rPr>
        <w:t>Relative abundance of bacterial communities extracted through UT1</w:t>
      </w:r>
      <w:r w:rsidR="002142CA">
        <w:rPr>
          <w:rFonts w:ascii="Times New Roman" w:eastAsia="Segoe UI" w:hAnsi="Times New Roman" w:cs="Times New Roman"/>
          <w:color w:val="2A2B2E"/>
          <w:sz w:val="18"/>
          <w:szCs w:val="18"/>
        </w:rPr>
        <w:t>, UT2</w:t>
      </w:r>
      <w:r w:rsidR="002142CA" w:rsidRPr="00CC26BC">
        <w:rPr>
          <w:rFonts w:ascii="Times New Roman" w:eastAsia="Segoe UI" w:hAnsi="Times New Roman" w:cs="Times New Roman"/>
          <w:color w:val="2A2B2E"/>
          <w:sz w:val="18"/>
          <w:szCs w:val="18"/>
        </w:rPr>
        <w:t xml:space="preserve"> and </w:t>
      </w:r>
      <w:r w:rsidR="002142CA">
        <w:rPr>
          <w:rFonts w:ascii="Times New Roman" w:eastAsia="Segoe UI" w:hAnsi="Times New Roman" w:cs="Times New Roman"/>
          <w:color w:val="2A2B2E"/>
          <w:sz w:val="18"/>
          <w:szCs w:val="18"/>
        </w:rPr>
        <w:t>UT3</w:t>
      </w:r>
      <w:r w:rsidR="002142CA" w:rsidRPr="00CC26BC">
        <w:rPr>
          <w:rFonts w:ascii="Times New Roman" w:eastAsia="Segoe UI" w:hAnsi="Times New Roman" w:cs="Times New Roman"/>
          <w:color w:val="2A2B2E"/>
          <w:sz w:val="18"/>
          <w:szCs w:val="18"/>
        </w:rPr>
        <w:t xml:space="preserve"> at the </w:t>
      </w:r>
      <w:r w:rsidR="002142CA">
        <w:rPr>
          <w:rFonts w:ascii="Times New Roman" w:eastAsia="Segoe UI" w:hAnsi="Times New Roman" w:cs="Times New Roman"/>
          <w:color w:val="2A2B2E"/>
          <w:sz w:val="18"/>
          <w:szCs w:val="18"/>
        </w:rPr>
        <w:t>phylum</w:t>
      </w:r>
      <w:r w:rsidR="002142CA" w:rsidRPr="00CC26BC">
        <w:rPr>
          <w:rFonts w:ascii="Times New Roman" w:eastAsia="Segoe UI" w:hAnsi="Times New Roman" w:cs="Times New Roman"/>
          <w:color w:val="2A2B2E"/>
          <w:sz w:val="18"/>
          <w:szCs w:val="18"/>
        </w:rPr>
        <w:t xml:space="preserve"> level.</w:t>
      </w:r>
      <w:r w:rsidR="00984922" w:rsidRPr="00984922">
        <w:rPr>
          <w:rFonts w:ascii="Times New Roman" w:eastAsia="Segoe UI" w:hAnsi="Times New Roman" w:cs="Times New Roman"/>
          <w:color w:val="2A2B2E"/>
          <w:sz w:val="18"/>
          <w:szCs w:val="18"/>
        </w:rPr>
        <w:t xml:space="preserve"> </w:t>
      </w:r>
      <w:r w:rsidR="00E1420C" w:rsidRPr="00CC26BC">
        <w:rPr>
          <w:rFonts w:ascii="Times New Roman" w:eastAsia="Segoe UI" w:hAnsi="Times New Roman" w:cs="Times New Roman"/>
          <w:color w:val="2A2B2E"/>
          <w:sz w:val="18"/>
          <w:szCs w:val="18"/>
        </w:rPr>
        <w:t>Each method repeated three times.</w:t>
      </w:r>
      <w:r w:rsidR="00E1420C">
        <w:rPr>
          <w:rFonts w:ascii="Times New Roman" w:eastAsia="Segoe UI" w:hAnsi="Times New Roman" w:cs="Times New Roman"/>
          <w:color w:val="2A2B2E"/>
          <w:sz w:val="18"/>
          <w:szCs w:val="18"/>
        </w:rPr>
        <w:t xml:space="preserve"> </w:t>
      </w:r>
      <w:r w:rsidR="00984922">
        <w:rPr>
          <w:rFonts w:ascii="Times New Roman" w:eastAsia="Segoe UI" w:hAnsi="Times New Roman" w:cs="Times New Roman"/>
          <w:color w:val="2A2B2E"/>
          <w:sz w:val="18"/>
          <w:szCs w:val="18"/>
        </w:rPr>
        <w:t>A</w:t>
      </w:r>
      <w:r w:rsidR="00984922" w:rsidRPr="00555B11">
        <w:rPr>
          <w:rFonts w:ascii="Times New Roman" w:eastAsia="Segoe UI" w:hAnsi="Times New Roman" w:cs="Times New Roman"/>
          <w:color w:val="2A2B2E"/>
          <w:sz w:val="18"/>
          <w:szCs w:val="18"/>
        </w:rPr>
        <w:t>bbreviations</w:t>
      </w:r>
      <w:r w:rsidR="00984922">
        <w:rPr>
          <w:rFonts w:ascii="Times New Roman" w:eastAsia="Segoe UI" w:hAnsi="Times New Roman" w:cs="Times New Roman"/>
          <w:color w:val="2A2B2E"/>
          <w:sz w:val="18"/>
          <w:szCs w:val="18"/>
        </w:rPr>
        <w:t xml:space="preserve"> were same as </w:t>
      </w:r>
      <w:r w:rsidR="00984922" w:rsidRPr="00EE76C5">
        <w:rPr>
          <w:rFonts w:ascii="Times New Roman" w:eastAsia="Segoe UI" w:hAnsi="Times New Roman" w:cs="Times New Roman"/>
          <w:b/>
          <w:bCs/>
          <w:color w:val="2A2B2E"/>
          <w:sz w:val="18"/>
          <w:szCs w:val="18"/>
        </w:rPr>
        <w:t>F</w:t>
      </w:r>
      <w:r w:rsidR="00984922" w:rsidRPr="00EE76C5">
        <w:rPr>
          <w:rFonts w:ascii="Times New Roman" w:eastAsia="Segoe UI" w:hAnsi="Times New Roman" w:cs="Times New Roman" w:hint="eastAsia"/>
          <w:b/>
          <w:bCs/>
          <w:color w:val="2A2B2E"/>
          <w:sz w:val="18"/>
          <w:szCs w:val="18"/>
        </w:rPr>
        <w:t>igure</w:t>
      </w:r>
      <w:r w:rsidR="00984922" w:rsidRPr="00EE76C5">
        <w:rPr>
          <w:rFonts w:ascii="Times New Roman" w:eastAsia="Segoe UI" w:hAnsi="Times New Roman" w:cs="Times New Roman"/>
          <w:b/>
          <w:bCs/>
          <w:color w:val="2A2B2E"/>
          <w:sz w:val="18"/>
          <w:szCs w:val="18"/>
        </w:rPr>
        <w:t xml:space="preserve"> S1</w:t>
      </w:r>
      <w:r w:rsidR="00984922" w:rsidRPr="00555B11">
        <w:rPr>
          <w:rFonts w:ascii="Times New Roman" w:eastAsia="Segoe UI" w:hAnsi="Times New Roman" w:cs="Times New Roman"/>
          <w:color w:val="2A2B2E"/>
          <w:sz w:val="18"/>
          <w:szCs w:val="18"/>
        </w:rPr>
        <w:t>.</w:t>
      </w:r>
    </w:p>
    <w:p w14:paraId="3073A645" w14:textId="77777777" w:rsidR="00012164" w:rsidRPr="004A759D" w:rsidRDefault="00012164" w:rsidP="00012164">
      <w:pPr>
        <w:rPr>
          <w:rFonts w:ascii="Times New Roman" w:eastAsia="宋体" w:hAnsi="Times New Roman" w:cs="Times New Roman"/>
          <w:b/>
          <w:bCs/>
          <w:color w:val="2A2B2E"/>
          <w:sz w:val="15"/>
          <w:szCs w:val="15"/>
          <w:shd w:val="clear" w:color="auto" w:fill="FFFFFF"/>
        </w:rPr>
      </w:pPr>
      <w:r>
        <w:rPr>
          <w:rFonts w:ascii="Times New Roman" w:eastAsia="宋体" w:hAnsi="Times New Roman" w:cs="Times New Roman"/>
          <w:b/>
          <w:bCs/>
          <w:noProof/>
          <w:color w:val="2A2B2E"/>
          <w:sz w:val="15"/>
          <w:szCs w:val="15"/>
          <w:shd w:val="clear" w:color="auto" w:fill="FFFFFF"/>
        </w:rPr>
        <w:drawing>
          <wp:inline distT="0" distB="0" distL="0" distR="0" wp14:anchorId="4DD93B69" wp14:editId="21C918EB">
            <wp:extent cx="5274310" cy="2105025"/>
            <wp:effectExtent l="0" t="0" r="2540" b="9525"/>
            <wp:docPr id="14582471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47128" name="图片 14582471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105025"/>
                    </a:xfrm>
                    <a:prstGeom prst="rect">
                      <a:avLst/>
                    </a:prstGeom>
                  </pic:spPr>
                </pic:pic>
              </a:graphicData>
            </a:graphic>
          </wp:inline>
        </w:drawing>
      </w:r>
    </w:p>
    <w:p w14:paraId="5FBE6E32" w14:textId="77777777" w:rsidR="00012164" w:rsidRPr="004A759D" w:rsidRDefault="00012164" w:rsidP="00012164">
      <w:pPr>
        <w:rPr>
          <w:rFonts w:ascii="Times New Roman" w:hAnsi="Times New Roman" w:cs="Times New Roman"/>
        </w:rPr>
      </w:pPr>
    </w:p>
    <w:p w14:paraId="279658CB" w14:textId="53F3C5CF" w:rsidR="00012164" w:rsidRPr="00EE76C5" w:rsidRDefault="00012164" w:rsidP="00012164">
      <w:pPr>
        <w:rPr>
          <w:rFonts w:ascii="Times New Roman" w:eastAsia="Segoe UI" w:hAnsi="Times New Roman" w:cs="Times New Roman"/>
          <w:color w:val="2A2B2E"/>
          <w:sz w:val="18"/>
          <w:szCs w:val="18"/>
        </w:rPr>
      </w:pPr>
      <w:r w:rsidRPr="004A759D">
        <w:rPr>
          <w:rFonts w:ascii="Times New Roman" w:eastAsia="Segoe UI" w:hAnsi="Times New Roman" w:cs="Times New Roman"/>
          <w:b/>
          <w:bCs/>
          <w:color w:val="2A2B2E"/>
          <w:sz w:val="18"/>
          <w:szCs w:val="18"/>
        </w:rPr>
        <w:t xml:space="preserve">Figure </w:t>
      </w:r>
      <w:r>
        <w:rPr>
          <w:rFonts w:ascii="Times New Roman" w:eastAsia="Segoe UI" w:hAnsi="Times New Roman" w:cs="Times New Roman"/>
          <w:b/>
          <w:bCs/>
          <w:color w:val="2A2B2E"/>
          <w:sz w:val="18"/>
          <w:szCs w:val="18"/>
        </w:rPr>
        <w:t>S3</w:t>
      </w:r>
      <w:r w:rsidRPr="004A759D">
        <w:rPr>
          <w:rFonts w:ascii="Times New Roman" w:eastAsia="Segoe UI" w:hAnsi="Times New Roman" w:cs="Times New Roman"/>
          <w:b/>
          <w:bCs/>
          <w:color w:val="2A2B2E"/>
          <w:sz w:val="18"/>
          <w:szCs w:val="18"/>
        </w:rPr>
        <w:t xml:space="preserve">. Group differences of bacterial species at phylum level between treatments. </w:t>
      </w:r>
      <w:r w:rsidRPr="00EE76C5">
        <w:rPr>
          <w:rFonts w:ascii="Times New Roman" w:eastAsia="Segoe UI" w:hAnsi="Times New Roman" w:cs="Times New Roman"/>
          <w:color w:val="2A2B2E"/>
          <w:sz w:val="18"/>
          <w:szCs w:val="18"/>
        </w:rPr>
        <w:t>Differences analysis of top10 order among CK and CF extracted microbiota</w:t>
      </w:r>
      <w:r w:rsidRPr="002C49EF">
        <w:rPr>
          <w:rFonts w:ascii="Times New Roman" w:eastAsia="Segoe UI" w:hAnsi="Times New Roman" w:cs="Times New Roman"/>
          <w:b/>
          <w:bCs/>
          <w:color w:val="2A2B2E"/>
          <w:sz w:val="18"/>
          <w:szCs w:val="18"/>
        </w:rPr>
        <w:t xml:space="preserve"> (</w:t>
      </w:r>
      <w:r>
        <w:rPr>
          <w:rFonts w:ascii="Times New Roman" w:eastAsia="Segoe UI" w:hAnsi="Times New Roman" w:cs="Times New Roman"/>
          <w:b/>
          <w:bCs/>
          <w:color w:val="2A2B2E"/>
          <w:sz w:val="18"/>
          <w:szCs w:val="18"/>
        </w:rPr>
        <w:t>A</w:t>
      </w:r>
      <w:r w:rsidRPr="002C49EF">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 xml:space="preserve">CK and UT1 extracted microbiota </w:t>
      </w:r>
      <w:r w:rsidRPr="002C49EF">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B</w:t>
      </w:r>
      <w:r w:rsidRPr="002C49EF">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CK and LT extracted microbiota</w:t>
      </w:r>
      <w:r w:rsidRPr="002C49EF">
        <w:rPr>
          <w:rFonts w:ascii="Times New Roman" w:eastAsia="Segoe UI" w:hAnsi="Times New Roman" w:cs="Times New Roman"/>
          <w:b/>
          <w:bCs/>
          <w:color w:val="2A2B2E"/>
          <w:sz w:val="18"/>
          <w:szCs w:val="18"/>
        </w:rPr>
        <w:t xml:space="preserve"> (</w:t>
      </w:r>
      <w:r>
        <w:rPr>
          <w:rFonts w:ascii="Times New Roman" w:eastAsia="Segoe UI" w:hAnsi="Times New Roman" w:cs="Times New Roman"/>
          <w:b/>
          <w:bCs/>
          <w:color w:val="2A2B2E"/>
          <w:sz w:val="18"/>
          <w:szCs w:val="18"/>
        </w:rPr>
        <w:t>C</w:t>
      </w:r>
      <w:r w:rsidRPr="002C49EF">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 xml:space="preserve">UT1 and UT2 extracted microbiota </w:t>
      </w:r>
      <w:r w:rsidRPr="002C49EF">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D</w:t>
      </w:r>
      <w:r w:rsidRPr="002C49EF">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 xml:space="preserve">, </w:t>
      </w:r>
      <w:r w:rsidRPr="00EE76C5">
        <w:rPr>
          <w:rFonts w:ascii="Times New Roman" w:eastAsia="Segoe UI" w:hAnsi="Times New Roman" w:cs="Times New Roman"/>
          <w:color w:val="2A2B2E"/>
          <w:sz w:val="18"/>
          <w:szCs w:val="18"/>
        </w:rPr>
        <w:t xml:space="preserve">UT1 and UT3 extracted microbiota </w:t>
      </w:r>
      <w:r w:rsidRPr="002C49EF">
        <w:rPr>
          <w:rFonts w:ascii="Times New Roman" w:eastAsia="Segoe UI" w:hAnsi="Times New Roman" w:cs="Times New Roman"/>
          <w:b/>
          <w:bCs/>
          <w:color w:val="2A2B2E"/>
          <w:sz w:val="18"/>
          <w:szCs w:val="18"/>
        </w:rPr>
        <w:t>(</w:t>
      </w:r>
      <w:r>
        <w:rPr>
          <w:rFonts w:ascii="Times New Roman" w:eastAsia="Segoe UI" w:hAnsi="Times New Roman" w:cs="Times New Roman"/>
          <w:b/>
          <w:bCs/>
          <w:color w:val="2A2B2E"/>
          <w:sz w:val="18"/>
          <w:szCs w:val="18"/>
        </w:rPr>
        <w:t>E</w:t>
      </w:r>
      <w:r w:rsidRPr="002C49EF">
        <w:rPr>
          <w:rFonts w:ascii="Times New Roman" w:eastAsia="Segoe UI" w:hAnsi="Times New Roman" w:cs="Times New Roman"/>
          <w:b/>
          <w:bCs/>
          <w:color w:val="2A2B2E"/>
          <w:sz w:val="18"/>
          <w:szCs w:val="18"/>
        </w:rPr>
        <w:t>).</w:t>
      </w:r>
      <w:r w:rsidR="00EE76C5">
        <w:rPr>
          <w:rFonts w:ascii="Times New Roman" w:eastAsia="Segoe UI" w:hAnsi="Times New Roman" w:cs="Times New Roman"/>
          <w:b/>
          <w:bCs/>
          <w:color w:val="2A2B2E"/>
          <w:sz w:val="18"/>
          <w:szCs w:val="18"/>
        </w:rPr>
        <w:t xml:space="preserve"> </w:t>
      </w:r>
      <w:proofErr w:type="gramStart"/>
      <w:r w:rsidRPr="00EE76C5">
        <w:rPr>
          <w:rFonts w:ascii="Times New Roman" w:eastAsia="Segoe UI" w:hAnsi="Times New Roman" w:cs="Times New Roman"/>
          <w:color w:val="2A2B2E"/>
          <w:sz w:val="18"/>
          <w:szCs w:val="18"/>
        </w:rPr>
        <w:t>The</w:t>
      </w:r>
      <w:proofErr w:type="gramEnd"/>
      <w:r w:rsidRPr="00EE76C5">
        <w:rPr>
          <w:rFonts w:ascii="Times New Roman" w:eastAsia="Segoe UI" w:hAnsi="Times New Roman" w:cs="Times New Roman"/>
          <w:color w:val="2A2B2E"/>
          <w:sz w:val="18"/>
          <w:szCs w:val="18"/>
        </w:rPr>
        <w:t xml:space="preserve"> histogram showed the difference of species abundance between the two groups. The dot and bar plot shows the percentage of species between the two groups in each sample. The difference in proportions between groups is shown with 95% confidence intervals. Only p &lt; 0.05 (Welch's t test), are shown and composition. Each method repeated three times. Abbreviations were same as </w:t>
      </w:r>
      <w:r w:rsidRPr="00DE4151">
        <w:rPr>
          <w:rFonts w:ascii="Times New Roman" w:eastAsia="Segoe UI" w:hAnsi="Times New Roman" w:cs="Times New Roman"/>
          <w:b/>
          <w:bCs/>
          <w:color w:val="2A2B2E"/>
          <w:sz w:val="18"/>
          <w:szCs w:val="18"/>
        </w:rPr>
        <w:t>F</w:t>
      </w:r>
      <w:r w:rsidRPr="00DE4151">
        <w:rPr>
          <w:rFonts w:ascii="Times New Roman" w:eastAsia="Segoe UI" w:hAnsi="Times New Roman" w:cs="Times New Roman" w:hint="eastAsia"/>
          <w:b/>
          <w:bCs/>
          <w:color w:val="2A2B2E"/>
          <w:sz w:val="18"/>
          <w:szCs w:val="18"/>
        </w:rPr>
        <w:t>igure</w:t>
      </w:r>
      <w:r w:rsidRPr="00DE4151">
        <w:rPr>
          <w:rFonts w:ascii="Times New Roman" w:eastAsia="Segoe UI" w:hAnsi="Times New Roman" w:cs="Times New Roman"/>
          <w:b/>
          <w:bCs/>
          <w:color w:val="2A2B2E"/>
          <w:sz w:val="18"/>
          <w:szCs w:val="18"/>
        </w:rPr>
        <w:t xml:space="preserve"> S1</w:t>
      </w:r>
      <w:r w:rsidRPr="00EE76C5">
        <w:rPr>
          <w:rFonts w:ascii="Times New Roman" w:eastAsia="Segoe UI" w:hAnsi="Times New Roman" w:cs="Times New Roman"/>
          <w:color w:val="2A2B2E"/>
          <w:sz w:val="18"/>
          <w:szCs w:val="18"/>
        </w:rPr>
        <w:t>.</w:t>
      </w:r>
    </w:p>
    <w:p w14:paraId="67DD50DA" w14:textId="77777777" w:rsidR="00012164" w:rsidRDefault="00012164" w:rsidP="001F6B82">
      <w:pPr>
        <w:rPr>
          <w:rFonts w:ascii="Times New Roman" w:eastAsia="Segoe UI" w:hAnsi="Times New Roman" w:cs="Times New Roman"/>
          <w:b/>
          <w:bCs/>
          <w:color w:val="2A2B2E"/>
          <w:sz w:val="18"/>
          <w:szCs w:val="18"/>
        </w:rPr>
      </w:pPr>
    </w:p>
    <w:p w14:paraId="699D0807" w14:textId="383AB562" w:rsidR="001F6B82" w:rsidRPr="004A759D" w:rsidRDefault="00E356B2" w:rsidP="001F6B82">
      <w:pPr>
        <w:rPr>
          <w:rFonts w:ascii="Times New Roman" w:eastAsia="宋体" w:hAnsi="Times New Roman" w:cs="Times New Roman"/>
          <w:b/>
          <w:bCs/>
          <w:color w:val="2A2B2E"/>
          <w:sz w:val="15"/>
          <w:szCs w:val="15"/>
          <w:shd w:val="clear" w:color="auto" w:fill="FFFFFF"/>
        </w:rPr>
      </w:pPr>
      <w:r>
        <w:rPr>
          <w:rFonts w:ascii="Times New Roman" w:eastAsia="宋体" w:hAnsi="Times New Roman" w:cs="Times New Roman"/>
          <w:b/>
          <w:bCs/>
          <w:noProof/>
          <w:color w:val="2A2B2E"/>
          <w:sz w:val="15"/>
          <w:szCs w:val="15"/>
          <w:shd w:val="clear" w:color="auto" w:fill="FFFFFF"/>
        </w:rPr>
        <w:lastRenderedPageBreak/>
        <w:drawing>
          <wp:inline distT="0" distB="0" distL="0" distR="0" wp14:anchorId="64804C59" wp14:editId="21AC694D">
            <wp:extent cx="5274310" cy="1617980"/>
            <wp:effectExtent l="0" t="0" r="2540" b="1270"/>
            <wp:docPr id="116959970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99700" name="图片 11695997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617980"/>
                    </a:xfrm>
                    <a:prstGeom prst="rect">
                      <a:avLst/>
                    </a:prstGeom>
                  </pic:spPr>
                </pic:pic>
              </a:graphicData>
            </a:graphic>
          </wp:inline>
        </w:drawing>
      </w:r>
      <w:r w:rsidR="001F6B82" w:rsidRPr="004A759D">
        <w:rPr>
          <w:rFonts w:ascii="Times New Roman" w:eastAsia="宋体" w:hAnsi="Times New Roman" w:cs="Times New Roman"/>
          <w:b/>
          <w:bCs/>
          <w:color w:val="2A2B2E"/>
          <w:sz w:val="15"/>
          <w:szCs w:val="15"/>
          <w:shd w:val="clear" w:color="auto" w:fill="FFFFFF"/>
        </w:rPr>
        <w:t xml:space="preserve"> </w:t>
      </w:r>
    </w:p>
    <w:p w14:paraId="4C99807F" w14:textId="7F88C469" w:rsidR="00541EAF" w:rsidRPr="00990F63" w:rsidRDefault="00BF6C76" w:rsidP="00286B6C">
      <w:pPr>
        <w:rPr>
          <w:rFonts w:ascii="Times New Roman" w:hAnsi="Times New Roman" w:cs="Times New Roman"/>
          <w:b/>
          <w:bCs/>
          <w:color w:val="2A2B2E"/>
          <w:sz w:val="18"/>
          <w:szCs w:val="18"/>
        </w:rPr>
      </w:pPr>
      <w:r w:rsidRPr="004A759D">
        <w:rPr>
          <w:rFonts w:ascii="Times New Roman" w:eastAsia="Segoe UI" w:hAnsi="Times New Roman" w:cs="Times New Roman"/>
          <w:b/>
          <w:bCs/>
          <w:color w:val="2A2B2E"/>
          <w:sz w:val="18"/>
          <w:szCs w:val="18"/>
        </w:rPr>
        <w:t xml:space="preserve">Figure </w:t>
      </w:r>
      <w:r>
        <w:rPr>
          <w:rFonts w:ascii="Times New Roman" w:eastAsia="Segoe UI" w:hAnsi="Times New Roman" w:cs="Times New Roman"/>
          <w:b/>
          <w:bCs/>
          <w:color w:val="2A2B2E"/>
          <w:sz w:val="18"/>
          <w:szCs w:val="18"/>
        </w:rPr>
        <w:t>S4</w:t>
      </w:r>
      <w:r w:rsidRPr="004A759D">
        <w:rPr>
          <w:rFonts w:ascii="Times New Roman" w:eastAsia="Segoe UI" w:hAnsi="Times New Roman" w:cs="Times New Roman"/>
          <w:b/>
          <w:bCs/>
          <w:color w:val="2A2B2E"/>
          <w:sz w:val="18"/>
          <w:szCs w:val="18"/>
        </w:rPr>
        <w:t xml:space="preserve">. </w:t>
      </w:r>
      <w:r w:rsidR="001F6B82" w:rsidRPr="004A759D">
        <w:rPr>
          <w:rFonts w:ascii="Times New Roman" w:eastAsia="Segoe UI" w:hAnsi="Times New Roman" w:cs="Times New Roman"/>
          <w:b/>
          <w:bCs/>
          <w:color w:val="2A2B2E"/>
          <w:sz w:val="18"/>
          <w:szCs w:val="18"/>
        </w:rPr>
        <w:t xml:space="preserve">Group differences of bacterial species at the order level between </w:t>
      </w:r>
      <w:r w:rsidR="008A4FCB" w:rsidRPr="004A759D">
        <w:rPr>
          <w:rFonts w:ascii="Times New Roman" w:eastAsia="Segoe UI" w:hAnsi="Times New Roman" w:cs="Times New Roman"/>
          <w:b/>
          <w:bCs/>
          <w:color w:val="2A2B2E"/>
          <w:sz w:val="18"/>
          <w:szCs w:val="18"/>
        </w:rPr>
        <w:t xml:space="preserve">different </w:t>
      </w:r>
      <w:r w:rsidR="001F6B82" w:rsidRPr="004A759D">
        <w:rPr>
          <w:rFonts w:ascii="Times New Roman" w:eastAsia="Segoe UI" w:hAnsi="Times New Roman" w:cs="Times New Roman"/>
          <w:b/>
          <w:bCs/>
          <w:color w:val="2A2B2E"/>
          <w:sz w:val="18"/>
          <w:szCs w:val="18"/>
        </w:rPr>
        <w:t>treatments</w:t>
      </w:r>
      <w:r w:rsidR="00744D9D" w:rsidRPr="004A759D">
        <w:rPr>
          <w:rFonts w:ascii="Times New Roman" w:eastAsia="Segoe UI" w:hAnsi="Times New Roman" w:cs="Times New Roman"/>
          <w:b/>
          <w:bCs/>
          <w:color w:val="2A2B2E"/>
          <w:sz w:val="18"/>
          <w:szCs w:val="18"/>
        </w:rPr>
        <w:t>.</w:t>
      </w:r>
      <w:r w:rsidR="0094095E" w:rsidRPr="004A759D">
        <w:rPr>
          <w:rFonts w:ascii="Times New Roman" w:eastAsia="Segoe UI" w:hAnsi="Times New Roman" w:cs="Times New Roman"/>
          <w:b/>
          <w:bCs/>
          <w:color w:val="2A2B2E"/>
          <w:sz w:val="18"/>
          <w:szCs w:val="18"/>
        </w:rPr>
        <w:t xml:space="preserve"> </w:t>
      </w:r>
      <w:r w:rsidR="00990F63" w:rsidRPr="00DE4151">
        <w:rPr>
          <w:rFonts w:ascii="Times New Roman" w:eastAsia="Segoe UI" w:hAnsi="Times New Roman" w:cs="Times New Roman"/>
          <w:color w:val="2A2B2E"/>
          <w:sz w:val="18"/>
          <w:szCs w:val="18"/>
        </w:rPr>
        <w:t>Differences analysis of top10 order among CK and CF extracted microbiota</w:t>
      </w:r>
      <w:r w:rsidR="00990F63" w:rsidRPr="002C49EF">
        <w:rPr>
          <w:rFonts w:ascii="Times New Roman" w:eastAsia="Segoe UI" w:hAnsi="Times New Roman" w:cs="Times New Roman"/>
          <w:b/>
          <w:bCs/>
          <w:color w:val="2A2B2E"/>
          <w:sz w:val="18"/>
          <w:szCs w:val="18"/>
        </w:rPr>
        <w:t xml:space="preserve"> (</w:t>
      </w:r>
      <w:r w:rsidR="00990F63">
        <w:rPr>
          <w:rFonts w:ascii="Times New Roman" w:eastAsia="Segoe UI" w:hAnsi="Times New Roman" w:cs="Times New Roman"/>
          <w:b/>
          <w:bCs/>
          <w:color w:val="2A2B2E"/>
          <w:sz w:val="18"/>
          <w:szCs w:val="18"/>
        </w:rPr>
        <w:t>A</w:t>
      </w:r>
      <w:r w:rsidR="00990F63" w:rsidRPr="002C49EF">
        <w:rPr>
          <w:rFonts w:ascii="Times New Roman" w:eastAsia="Segoe UI" w:hAnsi="Times New Roman" w:cs="Times New Roman"/>
          <w:b/>
          <w:bCs/>
          <w:color w:val="2A2B2E"/>
          <w:sz w:val="18"/>
          <w:szCs w:val="18"/>
        </w:rPr>
        <w:t xml:space="preserve">), </w:t>
      </w:r>
      <w:r w:rsidR="00990F63" w:rsidRPr="00DE4151">
        <w:rPr>
          <w:rFonts w:ascii="Times New Roman" w:eastAsia="Segoe UI" w:hAnsi="Times New Roman" w:cs="Times New Roman"/>
          <w:color w:val="2A2B2E"/>
          <w:sz w:val="18"/>
          <w:szCs w:val="18"/>
        </w:rPr>
        <w:t>CK and LT extracted microbiota</w:t>
      </w:r>
      <w:r w:rsidR="00990F63" w:rsidRPr="002C49EF">
        <w:rPr>
          <w:rFonts w:ascii="Times New Roman" w:eastAsia="Segoe UI" w:hAnsi="Times New Roman" w:cs="Times New Roman"/>
          <w:b/>
          <w:bCs/>
          <w:color w:val="2A2B2E"/>
          <w:sz w:val="18"/>
          <w:szCs w:val="18"/>
        </w:rPr>
        <w:t xml:space="preserve"> (</w:t>
      </w:r>
      <w:r w:rsidR="00990F63">
        <w:rPr>
          <w:rFonts w:ascii="Times New Roman" w:eastAsia="Segoe UI" w:hAnsi="Times New Roman" w:cs="Times New Roman"/>
          <w:b/>
          <w:bCs/>
          <w:color w:val="2A2B2E"/>
          <w:sz w:val="18"/>
          <w:szCs w:val="18"/>
        </w:rPr>
        <w:t>B</w:t>
      </w:r>
      <w:r w:rsidR="00990F63" w:rsidRPr="002C49EF">
        <w:rPr>
          <w:rFonts w:ascii="Times New Roman" w:eastAsia="Segoe UI" w:hAnsi="Times New Roman" w:cs="Times New Roman"/>
          <w:b/>
          <w:bCs/>
          <w:color w:val="2A2B2E"/>
          <w:sz w:val="18"/>
          <w:szCs w:val="18"/>
        </w:rPr>
        <w:t xml:space="preserve">), </w:t>
      </w:r>
      <w:r w:rsidR="00990F63" w:rsidRPr="00DE4151">
        <w:rPr>
          <w:rFonts w:ascii="Times New Roman" w:eastAsia="Segoe UI" w:hAnsi="Times New Roman" w:cs="Times New Roman"/>
          <w:color w:val="2A2B2E"/>
          <w:sz w:val="18"/>
          <w:szCs w:val="18"/>
        </w:rPr>
        <w:t xml:space="preserve">CK and UT1 extracted microbiota </w:t>
      </w:r>
      <w:r w:rsidR="00990F63" w:rsidRPr="002C49EF">
        <w:rPr>
          <w:rFonts w:ascii="Times New Roman" w:eastAsia="Segoe UI" w:hAnsi="Times New Roman" w:cs="Times New Roman"/>
          <w:b/>
          <w:bCs/>
          <w:color w:val="2A2B2E"/>
          <w:sz w:val="18"/>
          <w:szCs w:val="18"/>
        </w:rPr>
        <w:t>(</w:t>
      </w:r>
      <w:r w:rsidR="00990F63">
        <w:rPr>
          <w:rFonts w:ascii="Times New Roman" w:eastAsia="Segoe UI" w:hAnsi="Times New Roman" w:cs="Times New Roman"/>
          <w:b/>
          <w:bCs/>
          <w:color w:val="2A2B2E"/>
          <w:sz w:val="18"/>
          <w:szCs w:val="18"/>
        </w:rPr>
        <w:t>C</w:t>
      </w:r>
      <w:r w:rsidR="00990F63" w:rsidRPr="002C49EF">
        <w:rPr>
          <w:rFonts w:ascii="Times New Roman" w:eastAsia="Segoe UI" w:hAnsi="Times New Roman" w:cs="Times New Roman"/>
          <w:b/>
          <w:bCs/>
          <w:color w:val="2A2B2E"/>
          <w:sz w:val="18"/>
          <w:szCs w:val="18"/>
        </w:rPr>
        <w:t>).</w:t>
      </w:r>
      <w:r w:rsidR="001D4424">
        <w:rPr>
          <w:rFonts w:ascii="Times New Roman" w:eastAsia="Segoe UI" w:hAnsi="Times New Roman" w:cs="Times New Roman"/>
          <w:b/>
          <w:bCs/>
          <w:color w:val="2A2B2E"/>
          <w:sz w:val="18"/>
          <w:szCs w:val="18"/>
        </w:rPr>
        <w:t xml:space="preserve"> </w:t>
      </w:r>
      <w:r w:rsidR="00990F63" w:rsidRPr="00DE4151">
        <w:rPr>
          <w:rFonts w:ascii="Times New Roman" w:eastAsia="Segoe UI" w:hAnsi="Times New Roman" w:cs="Times New Roman"/>
          <w:color w:val="2A2B2E"/>
          <w:sz w:val="18"/>
          <w:szCs w:val="18"/>
        </w:rPr>
        <w:t>The histogram showed the difference of species abundance between the two groups. The dot and bar plot shows the percentage of species between the two groups in each sample. The difference in proportions between groups is shown with 95% confidence intervals. Only p &lt; 1 (Welch's t test), are shown and composition. Each method repeated three times. Abbreviations were same as</w:t>
      </w:r>
      <w:r w:rsidR="00990F63" w:rsidRPr="002C49EF">
        <w:rPr>
          <w:rFonts w:ascii="Times New Roman" w:eastAsia="Segoe UI" w:hAnsi="Times New Roman" w:cs="Times New Roman"/>
          <w:b/>
          <w:bCs/>
          <w:color w:val="2A2B2E"/>
          <w:sz w:val="18"/>
          <w:szCs w:val="18"/>
        </w:rPr>
        <w:t xml:space="preserve"> F</w:t>
      </w:r>
      <w:r w:rsidR="00990F63" w:rsidRPr="002C49EF">
        <w:rPr>
          <w:rFonts w:ascii="Times New Roman" w:eastAsia="Segoe UI" w:hAnsi="Times New Roman" w:cs="Times New Roman" w:hint="eastAsia"/>
          <w:b/>
          <w:bCs/>
          <w:color w:val="2A2B2E"/>
          <w:sz w:val="18"/>
          <w:szCs w:val="18"/>
        </w:rPr>
        <w:t>igure</w:t>
      </w:r>
      <w:r w:rsidR="00990F63" w:rsidRPr="002C49EF">
        <w:rPr>
          <w:rFonts w:ascii="Times New Roman" w:eastAsia="Segoe UI" w:hAnsi="Times New Roman" w:cs="Times New Roman"/>
          <w:b/>
          <w:bCs/>
          <w:color w:val="2A2B2E"/>
          <w:sz w:val="18"/>
          <w:szCs w:val="18"/>
        </w:rPr>
        <w:t xml:space="preserve"> S1.</w:t>
      </w:r>
    </w:p>
    <w:p w14:paraId="25A2A9E8" w14:textId="6DD6A179" w:rsidR="00E94D8A" w:rsidRPr="004A759D" w:rsidRDefault="00E356B2" w:rsidP="00286B6C">
      <w:pPr>
        <w:rPr>
          <w:rFonts w:ascii="Times New Roman" w:eastAsia="宋体" w:hAnsi="Times New Roman" w:cs="Times New Roman"/>
          <w:b/>
          <w:bCs/>
          <w:color w:val="2A2B2E"/>
          <w:sz w:val="15"/>
          <w:szCs w:val="15"/>
          <w:shd w:val="clear" w:color="auto" w:fill="FFFFFF"/>
        </w:rPr>
      </w:pPr>
      <w:r>
        <w:rPr>
          <w:rFonts w:ascii="Times New Roman" w:eastAsia="宋体" w:hAnsi="Times New Roman" w:cs="Times New Roman"/>
          <w:b/>
          <w:bCs/>
          <w:noProof/>
          <w:color w:val="2A2B2E"/>
          <w:sz w:val="15"/>
          <w:szCs w:val="15"/>
          <w:shd w:val="clear" w:color="auto" w:fill="FFFFFF"/>
        </w:rPr>
        <w:drawing>
          <wp:inline distT="0" distB="0" distL="0" distR="0" wp14:anchorId="5DFD81A3" wp14:editId="52264831">
            <wp:extent cx="5274310" cy="2470785"/>
            <wp:effectExtent l="0" t="0" r="2540" b="5715"/>
            <wp:docPr id="104369315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93155" name="图片 10436931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470785"/>
                    </a:xfrm>
                    <a:prstGeom prst="rect">
                      <a:avLst/>
                    </a:prstGeom>
                  </pic:spPr>
                </pic:pic>
              </a:graphicData>
            </a:graphic>
          </wp:inline>
        </w:drawing>
      </w:r>
    </w:p>
    <w:p w14:paraId="18B606F6" w14:textId="3056116A" w:rsidR="00990F63" w:rsidRPr="00990F63" w:rsidRDefault="00B67F77" w:rsidP="00990F63">
      <w:pPr>
        <w:rPr>
          <w:rFonts w:ascii="Times New Roman" w:hAnsi="Times New Roman" w:cs="Times New Roman"/>
          <w:b/>
          <w:bCs/>
          <w:color w:val="2A2B2E"/>
          <w:sz w:val="18"/>
          <w:szCs w:val="18"/>
        </w:rPr>
      </w:pPr>
      <w:r w:rsidRPr="004A759D">
        <w:rPr>
          <w:rFonts w:ascii="Times New Roman" w:eastAsia="Segoe UI" w:hAnsi="Times New Roman" w:cs="Times New Roman"/>
          <w:b/>
          <w:bCs/>
          <w:color w:val="2A2B2E"/>
          <w:sz w:val="18"/>
          <w:szCs w:val="18"/>
        </w:rPr>
        <w:t xml:space="preserve">Figure </w:t>
      </w:r>
      <w:r>
        <w:rPr>
          <w:rFonts w:ascii="Times New Roman" w:eastAsia="Segoe UI" w:hAnsi="Times New Roman" w:cs="Times New Roman"/>
          <w:b/>
          <w:bCs/>
          <w:color w:val="2A2B2E"/>
          <w:sz w:val="18"/>
          <w:szCs w:val="18"/>
        </w:rPr>
        <w:t>S</w:t>
      </w:r>
      <w:r w:rsidR="00BF6C76">
        <w:rPr>
          <w:rFonts w:ascii="Times New Roman" w:eastAsia="Segoe UI" w:hAnsi="Times New Roman" w:cs="Times New Roman"/>
          <w:b/>
          <w:bCs/>
          <w:color w:val="2A2B2E"/>
          <w:sz w:val="18"/>
          <w:szCs w:val="18"/>
        </w:rPr>
        <w:t>5</w:t>
      </w:r>
      <w:r>
        <w:rPr>
          <w:rFonts w:ascii="Times New Roman" w:eastAsia="Segoe UI" w:hAnsi="Times New Roman" w:cs="Times New Roman"/>
          <w:b/>
          <w:bCs/>
          <w:color w:val="2A2B2E"/>
          <w:sz w:val="18"/>
          <w:szCs w:val="18"/>
        </w:rPr>
        <w:t>.</w:t>
      </w:r>
      <w:r w:rsidRPr="004A759D">
        <w:rPr>
          <w:rFonts w:ascii="Times New Roman" w:eastAsia="Segoe UI" w:hAnsi="Times New Roman" w:cs="Times New Roman"/>
          <w:b/>
          <w:bCs/>
          <w:color w:val="2A2B2E"/>
          <w:sz w:val="18"/>
          <w:szCs w:val="18"/>
        </w:rPr>
        <w:t xml:space="preserve"> </w:t>
      </w:r>
      <w:r w:rsidR="00990F63" w:rsidRPr="004A759D">
        <w:rPr>
          <w:rFonts w:ascii="Times New Roman" w:eastAsia="Segoe UI" w:hAnsi="Times New Roman" w:cs="Times New Roman"/>
          <w:b/>
          <w:bCs/>
          <w:color w:val="2A2B2E"/>
          <w:sz w:val="18"/>
          <w:szCs w:val="18"/>
        </w:rPr>
        <w:t>Group differences of bacterial species at the order level between different treatments.</w:t>
      </w:r>
      <w:r w:rsidR="00990F63" w:rsidRPr="00DE4151">
        <w:rPr>
          <w:rFonts w:ascii="Times New Roman" w:eastAsia="Segoe UI" w:hAnsi="Times New Roman" w:cs="Times New Roman"/>
          <w:color w:val="2A2B2E"/>
          <w:sz w:val="18"/>
          <w:szCs w:val="18"/>
        </w:rPr>
        <w:t xml:space="preserve"> Differences analysis of top10 order among UT1 and UT2 extracted microbiota</w:t>
      </w:r>
      <w:r w:rsidR="00990F63" w:rsidRPr="002C49EF">
        <w:rPr>
          <w:rFonts w:ascii="Times New Roman" w:eastAsia="Segoe UI" w:hAnsi="Times New Roman" w:cs="Times New Roman"/>
          <w:b/>
          <w:bCs/>
          <w:color w:val="2A2B2E"/>
          <w:sz w:val="18"/>
          <w:szCs w:val="18"/>
        </w:rPr>
        <w:t xml:space="preserve"> (</w:t>
      </w:r>
      <w:r w:rsidR="00990F63">
        <w:rPr>
          <w:rFonts w:ascii="Times New Roman" w:eastAsia="Segoe UI" w:hAnsi="Times New Roman" w:cs="Times New Roman"/>
          <w:b/>
          <w:bCs/>
          <w:color w:val="2A2B2E"/>
          <w:sz w:val="18"/>
          <w:szCs w:val="18"/>
        </w:rPr>
        <w:t>A</w:t>
      </w:r>
      <w:r w:rsidR="00990F63" w:rsidRPr="002C49EF">
        <w:rPr>
          <w:rFonts w:ascii="Times New Roman" w:eastAsia="Segoe UI" w:hAnsi="Times New Roman" w:cs="Times New Roman"/>
          <w:b/>
          <w:bCs/>
          <w:color w:val="2A2B2E"/>
          <w:sz w:val="18"/>
          <w:szCs w:val="18"/>
        </w:rPr>
        <w:t>),</w:t>
      </w:r>
      <w:r w:rsidR="00990F63" w:rsidRPr="00DE4151">
        <w:rPr>
          <w:rFonts w:ascii="Times New Roman" w:eastAsia="Segoe UI" w:hAnsi="Times New Roman" w:cs="Times New Roman"/>
          <w:color w:val="2A2B2E"/>
          <w:sz w:val="18"/>
          <w:szCs w:val="18"/>
        </w:rPr>
        <w:t xml:space="preserve"> UT1 and UT3 extracted microbiota</w:t>
      </w:r>
      <w:r w:rsidR="00990F63" w:rsidRPr="002C49EF">
        <w:rPr>
          <w:rFonts w:ascii="Times New Roman" w:eastAsia="Segoe UI" w:hAnsi="Times New Roman" w:cs="Times New Roman"/>
          <w:b/>
          <w:bCs/>
          <w:color w:val="2A2B2E"/>
          <w:sz w:val="18"/>
          <w:szCs w:val="18"/>
        </w:rPr>
        <w:t xml:space="preserve"> (</w:t>
      </w:r>
      <w:r w:rsidR="00990F63">
        <w:rPr>
          <w:rFonts w:ascii="Times New Roman" w:eastAsia="Segoe UI" w:hAnsi="Times New Roman" w:cs="Times New Roman"/>
          <w:b/>
          <w:bCs/>
          <w:color w:val="2A2B2E"/>
          <w:sz w:val="18"/>
          <w:szCs w:val="18"/>
        </w:rPr>
        <w:t>B</w:t>
      </w:r>
      <w:r w:rsidR="00990F63" w:rsidRPr="002C49EF">
        <w:rPr>
          <w:rFonts w:ascii="Times New Roman" w:eastAsia="Segoe UI" w:hAnsi="Times New Roman" w:cs="Times New Roman"/>
          <w:b/>
          <w:bCs/>
          <w:color w:val="2A2B2E"/>
          <w:sz w:val="18"/>
          <w:szCs w:val="18"/>
        </w:rPr>
        <w:t>)</w:t>
      </w:r>
      <w:r w:rsidR="00990F63">
        <w:rPr>
          <w:rFonts w:ascii="Times New Roman" w:eastAsia="Segoe UI" w:hAnsi="Times New Roman" w:cs="Times New Roman"/>
          <w:b/>
          <w:bCs/>
          <w:color w:val="2A2B2E"/>
          <w:sz w:val="18"/>
          <w:szCs w:val="18"/>
        </w:rPr>
        <w:t>.</w:t>
      </w:r>
      <w:r w:rsidR="00990F63" w:rsidRPr="002C49EF">
        <w:rPr>
          <w:rFonts w:ascii="Times New Roman" w:eastAsia="Segoe UI" w:hAnsi="Times New Roman" w:cs="Times New Roman"/>
          <w:b/>
          <w:bCs/>
          <w:color w:val="2A2B2E"/>
          <w:sz w:val="18"/>
          <w:szCs w:val="18"/>
        </w:rPr>
        <w:t xml:space="preserve"> </w:t>
      </w:r>
      <w:r w:rsidR="00990F63" w:rsidRPr="00DE4151">
        <w:rPr>
          <w:rFonts w:ascii="Times New Roman" w:eastAsia="Segoe UI" w:hAnsi="Times New Roman" w:cs="Times New Roman"/>
          <w:color w:val="2A2B2E"/>
          <w:sz w:val="18"/>
          <w:szCs w:val="18"/>
        </w:rPr>
        <w:t>The histogram showed the difference of species abundance between the two groups. The dot and bar plot shows the percentage of species between the two groups in each sample. The difference in proportions between groups is shown with 95% confidence intervals. Only p &lt; 1 (Welch's t test), are shown and composition. Each method repeated three times. Abbreviations were same as</w:t>
      </w:r>
      <w:r w:rsidR="00990F63" w:rsidRPr="002C49EF">
        <w:rPr>
          <w:rFonts w:ascii="Times New Roman" w:eastAsia="Segoe UI" w:hAnsi="Times New Roman" w:cs="Times New Roman"/>
          <w:b/>
          <w:bCs/>
          <w:color w:val="2A2B2E"/>
          <w:sz w:val="18"/>
          <w:szCs w:val="18"/>
        </w:rPr>
        <w:t xml:space="preserve"> F</w:t>
      </w:r>
      <w:r w:rsidR="00990F63" w:rsidRPr="002C49EF">
        <w:rPr>
          <w:rFonts w:ascii="Times New Roman" w:eastAsia="Segoe UI" w:hAnsi="Times New Roman" w:cs="Times New Roman" w:hint="eastAsia"/>
          <w:b/>
          <w:bCs/>
          <w:color w:val="2A2B2E"/>
          <w:sz w:val="18"/>
          <w:szCs w:val="18"/>
        </w:rPr>
        <w:t>igure</w:t>
      </w:r>
      <w:r w:rsidR="00990F63" w:rsidRPr="002C49EF">
        <w:rPr>
          <w:rFonts w:ascii="Times New Roman" w:eastAsia="Segoe UI" w:hAnsi="Times New Roman" w:cs="Times New Roman"/>
          <w:b/>
          <w:bCs/>
          <w:color w:val="2A2B2E"/>
          <w:sz w:val="18"/>
          <w:szCs w:val="18"/>
        </w:rPr>
        <w:t xml:space="preserve"> S1.</w:t>
      </w:r>
    </w:p>
    <w:p w14:paraId="1C3FB1D3" w14:textId="1A35C823" w:rsidR="00871540" w:rsidRPr="004A759D" w:rsidRDefault="00871540" w:rsidP="00FB6F72">
      <w:pPr>
        <w:rPr>
          <w:rFonts w:ascii="Times New Roman" w:eastAsia="Segoe UI" w:hAnsi="Times New Roman" w:cs="Times New Roman"/>
          <w:b/>
          <w:bCs/>
          <w:color w:val="2A2B2E"/>
          <w:sz w:val="18"/>
          <w:szCs w:val="18"/>
        </w:rPr>
      </w:pPr>
    </w:p>
    <w:sectPr w:rsidR="00871540" w:rsidRPr="004A759D" w:rsidSect="00021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FA97" w14:textId="77777777" w:rsidR="00011F07" w:rsidRDefault="00011F07" w:rsidP="00735F8B">
      <w:r>
        <w:separator/>
      </w:r>
    </w:p>
  </w:endnote>
  <w:endnote w:type="continuationSeparator" w:id="0">
    <w:p w14:paraId="5743B180" w14:textId="77777777" w:rsidR="00011F07" w:rsidRDefault="00011F07" w:rsidP="0073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44AD" w14:textId="77777777" w:rsidR="00011F07" w:rsidRDefault="00011F07" w:rsidP="00735F8B">
      <w:r>
        <w:separator/>
      </w:r>
    </w:p>
  </w:footnote>
  <w:footnote w:type="continuationSeparator" w:id="0">
    <w:p w14:paraId="64BEC4CA" w14:textId="77777777" w:rsidR="00011F07" w:rsidRDefault="00011F07" w:rsidP="00735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39"/>
    <w:rsid w:val="0000145E"/>
    <w:rsid w:val="00005AF2"/>
    <w:rsid w:val="0001143F"/>
    <w:rsid w:val="00011F07"/>
    <w:rsid w:val="00012164"/>
    <w:rsid w:val="0001382A"/>
    <w:rsid w:val="00015D7D"/>
    <w:rsid w:val="00021F67"/>
    <w:rsid w:val="00022943"/>
    <w:rsid w:val="000265C5"/>
    <w:rsid w:val="00036DC8"/>
    <w:rsid w:val="00037D47"/>
    <w:rsid w:val="000413D2"/>
    <w:rsid w:val="00042A66"/>
    <w:rsid w:val="000535D4"/>
    <w:rsid w:val="00057A91"/>
    <w:rsid w:val="00060AE5"/>
    <w:rsid w:val="00065405"/>
    <w:rsid w:val="0007676F"/>
    <w:rsid w:val="00085133"/>
    <w:rsid w:val="00090DD9"/>
    <w:rsid w:val="000976CE"/>
    <w:rsid w:val="000B165D"/>
    <w:rsid w:val="000B3CB0"/>
    <w:rsid w:val="000D4C0E"/>
    <w:rsid w:val="000E1D86"/>
    <w:rsid w:val="000F41F0"/>
    <w:rsid w:val="001006F5"/>
    <w:rsid w:val="00106FF3"/>
    <w:rsid w:val="00143739"/>
    <w:rsid w:val="00144F5B"/>
    <w:rsid w:val="00145294"/>
    <w:rsid w:val="00145C4C"/>
    <w:rsid w:val="00151901"/>
    <w:rsid w:val="001705C2"/>
    <w:rsid w:val="0018026F"/>
    <w:rsid w:val="00181783"/>
    <w:rsid w:val="00181FF0"/>
    <w:rsid w:val="00182A0A"/>
    <w:rsid w:val="0019145B"/>
    <w:rsid w:val="00191886"/>
    <w:rsid w:val="001926E2"/>
    <w:rsid w:val="001A3029"/>
    <w:rsid w:val="001A57DB"/>
    <w:rsid w:val="001A760E"/>
    <w:rsid w:val="001B0191"/>
    <w:rsid w:val="001B45B9"/>
    <w:rsid w:val="001B4E7B"/>
    <w:rsid w:val="001B58D6"/>
    <w:rsid w:val="001B644F"/>
    <w:rsid w:val="001B68A9"/>
    <w:rsid w:val="001B6EF6"/>
    <w:rsid w:val="001C0A4D"/>
    <w:rsid w:val="001C5D28"/>
    <w:rsid w:val="001D4424"/>
    <w:rsid w:val="001D6C87"/>
    <w:rsid w:val="001F21A7"/>
    <w:rsid w:val="001F6B82"/>
    <w:rsid w:val="00200BEE"/>
    <w:rsid w:val="00201384"/>
    <w:rsid w:val="00201A96"/>
    <w:rsid w:val="00201ADF"/>
    <w:rsid w:val="0020607B"/>
    <w:rsid w:val="002108D1"/>
    <w:rsid w:val="00212CC4"/>
    <w:rsid w:val="002142CA"/>
    <w:rsid w:val="00222466"/>
    <w:rsid w:val="00225288"/>
    <w:rsid w:val="00230698"/>
    <w:rsid w:val="00237531"/>
    <w:rsid w:val="00243E29"/>
    <w:rsid w:val="002605DA"/>
    <w:rsid w:val="00261468"/>
    <w:rsid w:val="00263D3A"/>
    <w:rsid w:val="002824F7"/>
    <w:rsid w:val="00286B6C"/>
    <w:rsid w:val="00286E62"/>
    <w:rsid w:val="00293C57"/>
    <w:rsid w:val="00296227"/>
    <w:rsid w:val="002A08BF"/>
    <w:rsid w:val="002A5836"/>
    <w:rsid w:val="002B12E1"/>
    <w:rsid w:val="002C49EF"/>
    <w:rsid w:val="002C4AEA"/>
    <w:rsid w:val="002C6214"/>
    <w:rsid w:val="002E1ACD"/>
    <w:rsid w:val="002E6941"/>
    <w:rsid w:val="002E6BAD"/>
    <w:rsid w:val="002F548A"/>
    <w:rsid w:val="003130F9"/>
    <w:rsid w:val="00326AB1"/>
    <w:rsid w:val="0034167F"/>
    <w:rsid w:val="00344956"/>
    <w:rsid w:val="00353463"/>
    <w:rsid w:val="003574CE"/>
    <w:rsid w:val="00363DE4"/>
    <w:rsid w:val="003657A1"/>
    <w:rsid w:val="0036713F"/>
    <w:rsid w:val="00370C23"/>
    <w:rsid w:val="00371CD0"/>
    <w:rsid w:val="00372745"/>
    <w:rsid w:val="003851BF"/>
    <w:rsid w:val="00390D56"/>
    <w:rsid w:val="00391358"/>
    <w:rsid w:val="00393628"/>
    <w:rsid w:val="00396A0F"/>
    <w:rsid w:val="00397432"/>
    <w:rsid w:val="003A20A2"/>
    <w:rsid w:val="003A62A5"/>
    <w:rsid w:val="003B0E49"/>
    <w:rsid w:val="003B5CD9"/>
    <w:rsid w:val="003B6038"/>
    <w:rsid w:val="003C0708"/>
    <w:rsid w:val="003C2D34"/>
    <w:rsid w:val="003D52F4"/>
    <w:rsid w:val="003F23B5"/>
    <w:rsid w:val="00407400"/>
    <w:rsid w:val="00416183"/>
    <w:rsid w:val="00422C50"/>
    <w:rsid w:val="00423080"/>
    <w:rsid w:val="00425FFA"/>
    <w:rsid w:val="004307D2"/>
    <w:rsid w:val="0043174D"/>
    <w:rsid w:val="00433C63"/>
    <w:rsid w:val="00435765"/>
    <w:rsid w:val="004469DD"/>
    <w:rsid w:val="0045246E"/>
    <w:rsid w:val="00472D93"/>
    <w:rsid w:val="00474CBA"/>
    <w:rsid w:val="00477569"/>
    <w:rsid w:val="00477CBD"/>
    <w:rsid w:val="00480DA3"/>
    <w:rsid w:val="00485A68"/>
    <w:rsid w:val="00490D3B"/>
    <w:rsid w:val="00492D6A"/>
    <w:rsid w:val="00493D7A"/>
    <w:rsid w:val="004A759D"/>
    <w:rsid w:val="004B35C9"/>
    <w:rsid w:val="004C0339"/>
    <w:rsid w:val="004C3AF1"/>
    <w:rsid w:val="004C731F"/>
    <w:rsid w:val="004D1BD2"/>
    <w:rsid w:val="004D6605"/>
    <w:rsid w:val="004E21EE"/>
    <w:rsid w:val="004E36A1"/>
    <w:rsid w:val="004F1376"/>
    <w:rsid w:val="004F72EA"/>
    <w:rsid w:val="005003B9"/>
    <w:rsid w:val="005207D8"/>
    <w:rsid w:val="005275B1"/>
    <w:rsid w:val="00541EAF"/>
    <w:rsid w:val="00555B11"/>
    <w:rsid w:val="00556CCA"/>
    <w:rsid w:val="0056253A"/>
    <w:rsid w:val="00563845"/>
    <w:rsid w:val="00566D3F"/>
    <w:rsid w:val="005716DE"/>
    <w:rsid w:val="00575904"/>
    <w:rsid w:val="00581697"/>
    <w:rsid w:val="0058424D"/>
    <w:rsid w:val="00590CFC"/>
    <w:rsid w:val="00592561"/>
    <w:rsid w:val="00596A8B"/>
    <w:rsid w:val="005A694F"/>
    <w:rsid w:val="005A6E14"/>
    <w:rsid w:val="005B1145"/>
    <w:rsid w:val="005B3D5E"/>
    <w:rsid w:val="005B7815"/>
    <w:rsid w:val="005C082D"/>
    <w:rsid w:val="005D2850"/>
    <w:rsid w:val="005D2E48"/>
    <w:rsid w:val="005D2FDF"/>
    <w:rsid w:val="005D321C"/>
    <w:rsid w:val="005E3737"/>
    <w:rsid w:val="005E4C8A"/>
    <w:rsid w:val="005F106B"/>
    <w:rsid w:val="005F28F0"/>
    <w:rsid w:val="005F65DC"/>
    <w:rsid w:val="005F7A0E"/>
    <w:rsid w:val="006043CF"/>
    <w:rsid w:val="00622960"/>
    <w:rsid w:val="00623D3D"/>
    <w:rsid w:val="00624637"/>
    <w:rsid w:val="00626BE4"/>
    <w:rsid w:val="0062771A"/>
    <w:rsid w:val="006366B9"/>
    <w:rsid w:val="00651C1B"/>
    <w:rsid w:val="0065310C"/>
    <w:rsid w:val="00655240"/>
    <w:rsid w:val="00660532"/>
    <w:rsid w:val="00662D84"/>
    <w:rsid w:val="006659C8"/>
    <w:rsid w:val="00670CCC"/>
    <w:rsid w:val="00672551"/>
    <w:rsid w:val="00682111"/>
    <w:rsid w:val="00690EF1"/>
    <w:rsid w:val="00693F2C"/>
    <w:rsid w:val="00694A0A"/>
    <w:rsid w:val="00695E35"/>
    <w:rsid w:val="00697C65"/>
    <w:rsid w:val="006C3214"/>
    <w:rsid w:val="006D1DF4"/>
    <w:rsid w:val="006D2E37"/>
    <w:rsid w:val="006E2D73"/>
    <w:rsid w:val="006E4899"/>
    <w:rsid w:val="006F0E1F"/>
    <w:rsid w:val="006F13E9"/>
    <w:rsid w:val="006F1839"/>
    <w:rsid w:val="006F39E3"/>
    <w:rsid w:val="006F6DF0"/>
    <w:rsid w:val="00712258"/>
    <w:rsid w:val="00716A12"/>
    <w:rsid w:val="00717997"/>
    <w:rsid w:val="007243C9"/>
    <w:rsid w:val="00735F8B"/>
    <w:rsid w:val="00741BF0"/>
    <w:rsid w:val="007441D0"/>
    <w:rsid w:val="00744D9D"/>
    <w:rsid w:val="007450EB"/>
    <w:rsid w:val="007470B3"/>
    <w:rsid w:val="0075063F"/>
    <w:rsid w:val="007527D0"/>
    <w:rsid w:val="00752E57"/>
    <w:rsid w:val="00756F20"/>
    <w:rsid w:val="007621CA"/>
    <w:rsid w:val="00781B46"/>
    <w:rsid w:val="00784D7F"/>
    <w:rsid w:val="00785EB6"/>
    <w:rsid w:val="0079524A"/>
    <w:rsid w:val="007B2C9E"/>
    <w:rsid w:val="007C772A"/>
    <w:rsid w:val="007D2194"/>
    <w:rsid w:val="007D2ECD"/>
    <w:rsid w:val="007D5F79"/>
    <w:rsid w:val="007D7F35"/>
    <w:rsid w:val="007F0B7E"/>
    <w:rsid w:val="00802963"/>
    <w:rsid w:val="00802AD6"/>
    <w:rsid w:val="00803DB5"/>
    <w:rsid w:val="0080519D"/>
    <w:rsid w:val="008122BF"/>
    <w:rsid w:val="0081256F"/>
    <w:rsid w:val="008125AD"/>
    <w:rsid w:val="008141FA"/>
    <w:rsid w:val="00815E24"/>
    <w:rsid w:val="00816F96"/>
    <w:rsid w:val="00824267"/>
    <w:rsid w:val="00830648"/>
    <w:rsid w:val="00832166"/>
    <w:rsid w:val="0083315D"/>
    <w:rsid w:val="00833D44"/>
    <w:rsid w:val="0084210F"/>
    <w:rsid w:val="00844B4A"/>
    <w:rsid w:val="00845F75"/>
    <w:rsid w:val="00862F01"/>
    <w:rsid w:val="00864063"/>
    <w:rsid w:val="00864B71"/>
    <w:rsid w:val="008668B4"/>
    <w:rsid w:val="00871540"/>
    <w:rsid w:val="0087749B"/>
    <w:rsid w:val="00881B88"/>
    <w:rsid w:val="008A3CE5"/>
    <w:rsid w:val="008A4FCB"/>
    <w:rsid w:val="008A693A"/>
    <w:rsid w:val="008A6E76"/>
    <w:rsid w:val="008B37FD"/>
    <w:rsid w:val="008C71A0"/>
    <w:rsid w:val="008D0EA7"/>
    <w:rsid w:val="008E5D1E"/>
    <w:rsid w:val="008E5D24"/>
    <w:rsid w:val="008E6302"/>
    <w:rsid w:val="008F5A85"/>
    <w:rsid w:val="008F6DC1"/>
    <w:rsid w:val="00904B31"/>
    <w:rsid w:val="0090761B"/>
    <w:rsid w:val="00921AFB"/>
    <w:rsid w:val="0092262B"/>
    <w:rsid w:val="00937F5A"/>
    <w:rsid w:val="00940352"/>
    <w:rsid w:val="0094095E"/>
    <w:rsid w:val="009433D1"/>
    <w:rsid w:val="0095045E"/>
    <w:rsid w:val="00963F9A"/>
    <w:rsid w:val="00967209"/>
    <w:rsid w:val="009801D5"/>
    <w:rsid w:val="00980C5E"/>
    <w:rsid w:val="009822D4"/>
    <w:rsid w:val="00984922"/>
    <w:rsid w:val="00990F63"/>
    <w:rsid w:val="00993950"/>
    <w:rsid w:val="00994C8A"/>
    <w:rsid w:val="00997426"/>
    <w:rsid w:val="009A1C37"/>
    <w:rsid w:val="009A6A4E"/>
    <w:rsid w:val="009A7E25"/>
    <w:rsid w:val="009B1447"/>
    <w:rsid w:val="009B72A5"/>
    <w:rsid w:val="009C26E7"/>
    <w:rsid w:val="009C6305"/>
    <w:rsid w:val="009C690B"/>
    <w:rsid w:val="009D54F6"/>
    <w:rsid w:val="009E111D"/>
    <w:rsid w:val="009E6302"/>
    <w:rsid w:val="009F53E6"/>
    <w:rsid w:val="00A004F4"/>
    <w:rsid w:val="00A00E52"/>
    <w:rsid w:val="00A01652"/>
    <w:rsid w:val="00A134D1"/>
    <w:rsid w:val="00A136B7"/>
    <w:rsid w:val="00A1663A"/>
    <w:rsid w:val="00A16918"/>
    <w:rsid w:val="00A21D17"/>
    <w:rsid w:val="00A21FE1"/>
    <w:rsid w:val="00A301D5"/>
    <w:rsid w:val="00A3021B"/>
    <w:rsid w:val="00A31ED0"/>
    <w:rsid w:val="00A40160"/>
    <w:rsid w:val="00A42AC0"/>
    <w:rsid w:val="00A43E88"/>
    <w:rsid w:val="00A45082"/>
    <w:rsid w:val="00A52EC1"/>
    <w:rsid w:val="00A643C9"/>
    <w:rsid w:val="00A672BD"/>
    <w:rsid w:val="00A75F90"/>
    <w:rsid w:val="00A77013"/>
    <w:rsid w:val="00A865D7"/>
    <w:rsid w:val="00A900C3"/>
    <w:rsid w:val="00A93A34"/>
    <w:rsid w:val="00AA1B54"/>
    <w:rsid w:val="00AC2EF3"/>
    <w:rsid w:val="00AC3008"/>
    <w:rsid w:val="00AD6BEE"/>
    <w:rsid w:val="00AE01D2"/>
    <w:rsid w:val="00AE113D"/>
    <w:rsid w:val="00AE1BD9"/>
    <w:rsid w:val="00AE493B"/>
    <w:rsid w:val="00B06D26"/>
    <w:rsid w:val="00B07D86"/>
    <w:rsid w:val="00B12A66"/>
    <w:rsid w:val="00B20D13"/>
    <w:rsid w:val="00B2232B"/>
    <w:rsid w:val="00B229F3"/>
    <w:rsid w:val="00B26C16"/>
    <w:rsid w:val="00B27CEF"/>
    <w:rsid w:val="00B30963"/>
    <w:rsid w:val="00B33DA8"/>
    <w:rsid w:val="00B37EF2"/>
    <w:rsid w:val="00B5156D"/>
    <w:rsid w:val="00B51838"/>
    <w:rsid w:val="00B540DC"/>
    <w:rsid w:val="00B55EA1"/>
    <w:rsid w:val="00B63D97"/>
    <w:rsid w:val="00B6615D"/>
    <w:rsid w:val="00B6739D"/>
    <w:rsid w:val="00B67BA8"/>
    <w:rsid w:val="00B67F77"/>
    <w:rsid w:val="00B75257"/>
    <w:rsid w:val="00B84F3D"/>
    <w:rsid w:val="00B85B1A"/>
    <w:rsid w:val="00B93310"/>
    <w:rsid w:val="00BA0F12"/>
    <w:rsid w:val="00BA2228"/>
    <w:rsid w:val="00BA54DA"/>
    <w:rsid w:val="00BA7573"/>
    <w:rsid w:val="00BB1F47"/>
    <w:rsid w:val="00BC208E"/>
    <w:rsid w:val="00BC2E75"/>
    <w:rsid w:val="00BC6DE2"/>
    <w:rsid w:val="00BC7CE1"/>
    <w:rsid w:val="00BE52DB"/>
    <w:rsid w:val="00BE6107"/>
    <w:rsid w:val="00BF6C76"/>
    <w:rsid w:val="00C04932"/>
    <w:rsid w:val="00C050BE"/>
    <w:rsid w:val="00C114E4"/>
    <w:rsid w:val="00C12323"/>
    <w:rsid w:val="00C2182E"/>
    <w:rsid w:val="00C23114"/>
    <w:rsid w:val="00C265D9"/>
    <w:rsid w:val="00C27FAB"/>
    <w:rsid w:val="00C347E0"/>
    <w:rsid w:val="00C4552F"/>
    <w:rsid w:val="00C53B7F"/>
    <w:rsid w:val="00C5648B"/>
    <w:rsid w:val="00C5680F"/>
    <w:rsid w:val="00C66044"/>
    <w:rsid w:val="00C802B1"/>
    <w:rsid w:val="00C807BD"/>
    <w:rsid w:val="00C815D4"/>
    <w:rsid w:val="00C8460B"/>
    <w:rsid w:val="00CB4FD9"/>
    <w:rsid w:val="00CC26BC"/>
    <w:rsid w:val="00CC46BA"/>
    <w:rsid w:val="00CC6C54"/>
    <w:rsid w:val="00CC707A"/>
    <w:rsid w:val="00CC7C53"/>
    <w:rsid w:val="00CD3EAD"/>
    <w:rsid w:val="00CD53A0"/>
    <w:rsid w:val="00CE1BD2"/>
    <w:rsid w:val="00CE5FA4"/>
    <w:rsid w:val="00CF30A8"/>
    <w:rsid w:val="00D11AFF"/>
    <w:rsid w:val="00D14C8D"/>
    <w:rsid w:val="00D1526B"/>
    <w:rsid w:val="00D21E31"/>
    <w:rsid w:val="00D2246E"/>
    <w:rsid w:val="00D277DC"/>
    <w:rsid w:val="00D300BF"/>
    <w:rsid w:val="00D3117C"/>
    <w:rsid w:val="00D37F33"/>
    <w:rsid w:val="00D42D25"/>
    <w:rsid w:val="00D433B4"/>
    <w:rsid w:val="00D440CF"/>
    <w:rsid w:val="00D467FF"/>
    <w:rsid w:val="00D52492"/>
    <w:rsid w:val="00D53C85"/>
    <w:rsid w:val="00D62B36"/>
    <w:rsid w:val="00D708AD"/>
    <w:rsid w:val="00D82B84"/>
    <w:rsid w:val="00D830F0"/>
    <w:rsid w:val="00D91723"/>
    <w:rsid w:val="00D9436D"/>
    <w:rsid w:val="00DA055C"/>
    <w:rsid w:val="00DA1729"/>
    <w:rsid w:val="00DC27B9"/>
    <w:rsid w:val="00DC7A7A"/>
    <w:rsid w:val="00DD34D2"/>
    <w:rsid w:val="00DD799E"/>
    <w:rsid w:val="00DE0AC4"/>
    <w:rsid w:val="00DE0B9E"/>
    <w:rsid w:val="00DE1B70"/>
    <w:rsid w:val="00DE3109"/>
    <w:rsid w:val="00DE4151"/>
    <w:rsid w:val="00DE5BF3"/>
    <w:rsid w:val="00DE69DF"/>
    <w:rsid w:val="00DF0471"/>
    <w:rsid w:val="00DF096E"/>
    <w:rsid w:val="00E02219"/>
    <w:rsid w:val="00E06145"/>
    <w:rsid w:val="00E1420C"/>
    <w:rsid w:val="00E25D2B"/>
    <w:rsid w:val="00E271D3"/>
    <w:rsid w:val="00E27EFD"/>
    <w:rsid w:val="00E342D9"/>
    <w:rsid w:val="00E356B2"/>
    <w:rsid w:val="00E40F3E"/>
    <w:rsid w:val="00E615DA"/>
    <w:rsid w:val="00E746C8"/>
    <w:rsid w:val="00E74714"/>
    <w:rsid w:val="00E74ED9"/>
    <w:rsid w:val="00E94D8A"/>
    <w:rsid w:val="00E95E80"/>
    <w:rsid w:val="00E96699"/>
    <w:rsid w:val="00EA2058"/>
    <w:rsid w:val="00EA392A"/>
    <w:rsid w:val="00EA6B20"/>
    <w:rsid w:val="00EC2EB6"/>
    <w:rsid w:val="00ED0747"/>
    <w:rsid w:val="00ED67BE"/>
    <w:rsid w:val="00ED6ABF"/>
    <w:rsid w:val="00EE2025"/>
    <w:rsid w:val="00EE76C5"/>
    <w:rsid w:val="00EF3DEF"/>
    <w:rsid w:val="00F071D0"/>
    <w:rsid w:val="00F24385"/>
    <w:rsid w:val="00F3090D"/>
    <w:rsid w:val="00F373F1"/>
    <w:rsid w:val="00F45A8A"/>
    <w:rsid w:val="00F50AF8"/>
    <w:rsid w:val="00F5142A"/>
    <w:rsid w:val="00F5262F"/>
    <w:rsid w:val="00F54DD7"/>
    <w:rsid w:val="00F558FD"/>
    <w:rsid w:val="00F64247"/>
    <w:rsid w:val="00F656BE"/>
    <w:rsid w:val="00F81E59"/>
    <w:rsid w:val="00F836F1"/>
    <w:rsid w:val="00F93468"/>
    <w:rsid w:val="00FA60A4"/>
    <w:rsid w:val="00FA716C"/>
    <w:rsid w:val="00FB5337"/>
    <w:rsid w:val="00FB6F72"/>
    <w:rsid w:val="00FC5C66"/>
    <w:rsid w:val="00FD399A"/>
    <w:rsid w:val="00FE2861"/>
    <w:rsid w:val="00FE3B15"/>
    <w:rsid w:val="00FE4143"/>
    <w:rsid w:val="00FE6D9E"/>
    <w:rsid w:val="00FE75C1"/>
    <w:rsid w:val="00FF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D0B6"/>
  <w15:chartTrackingRefBased/>
  <w15:docId w15:val="{0BDCCD74-D9DA-47E8-8539-1F535D4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F8B"/>
    <w:pPr>
      <w:tabs>
        <w:tab w:val="center" w:pos="4153"/>
        <w:tab w:val="right" w:pos="8306"/>
      </w:tabs>
      <w:snapToGrid w:val="0"/>
      <w:jc w:val="center"/>
    </w:pPr>
    <w:rPr>
      <w:sz w:val="18"/>
      <w:szCs w:val="18"/>
    </w:rPr>
  </w:style>
  <w:style w:type="character" w:customStyle="1" w:styleId="a4">
    <w:name w:val="页眉 字符"/>
    <w:basedOn w:val="a0"/>
    <w:link w:val="a3"/>
    <w:uiPriority w:val="99"/>
    <w:rsid w:val="00735F8B"/>
    <w:rPr>
      <w:sz w:val="18"/>
      <w:szCs w:val="18"/>
    </w:rPr>
  </w:style>
  <w:style w:type="paragraph" w:styleId="a5">
    <w:name w:val="footer"/>
    <w:basedOn w:val="a"/>
    <w:link w:val="a6"/>
    <w:uiPriority w:val="99"/>
    <w:unhideWhenUsed/>
    <w:rsid w:val="00735F8B"/>
    <w:pPr>
      <w:tabs>
        <w:tab w:val="center" w:pos="4153"/>
        <w:tab w:val="right" w:pos="8306"/>
      </w:tabs>
      <w:snapToGrid w:val="0"/>
      <w:jc w:val="left"/>
    </w:pPr>
    <w:rPr>
      <w:sz w:val="18"/>
      <w:szCs w:val="18"/>
    </w:rPr>
  </w:style>
  <w:style w:type="character" w:customStyle="1" w:styleId="a6">
    <w:name w:val="页脚 字符"/>
    <w:basedOn w:val="a0"/>
    <w:link w:val="a5"/>
    <w:uiPriority w:val="99"/>
    <w:rsid w:val="00735F8B"/>
    <w:rPr>
      <w:sz w:val="18"/>
      <w:szCs w:val="18"/>
    </w:rPr>
  </w:style>
  <w:style w:type="paragraph" w:styleId="a7">
    <w:name w:val="Normal (Web)"/>
    <w:basedOn w:val="a"/>
    <w:uiPriority w:val="99"/>
    <w:unhideWhenUsed/>
    <w:qFormat/>
    <w:rsid w:val="00784D7F"/>
    <w:rPr>
      <w:sz w:val="24"/>
    </w:rPr>
  </w:style>
  <w:style w:type="table" w:styleId="a8">
    <w:name w:val="Table Grid"/>
    <w:basedOn w:val="a1"/>
    <w:uiPriority w:val="39"/>
    <w:rsid w:val="0002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55B11"/>
    <w:rPr>
      <w:sz w:val="21"/>
      <w:szCs w:val="21"/>
    </w:rPr>
  </w:style>
  <w:style w:type="paragraph" w:styleId="aa">
    <w:name w:val="annotation text"/>
    <w:basedOn w:val="a"/>
    <w:link w:val="ab"/>
    <w:uiPriority w:val="99"/>
    <w:unhideWhenUsed/>
    <w:rsid w:val="00555B11"/>
    <w:pPr>
      <w:jc w:val="left"/>
    </w:pPr>
  </w:style>
  <w:style w:type="character" w:customStyle="1" w:styleId="ab">
    <w:name w:val="批注文字 字符"/>
    <w:basedOn w:val="a0"/>
    <w:link w:val="aa"/>
    <w:uiPriority w:val="99"/>
    <w:rsid w:val="00555B11"/>
  </w:style>
  <w:style w:type="paragraph" w:styleId="ac">
    <w:name w:val="annotation subject"/>
    <w:basedOn w:val="aa"/>
    <w:next w:val="aa"/>
    <w:link w:val="ad"/>
    <w:uiPriority w:val="99"/>
    <w:semiHidden/>
    <w:unhideWhenUsed/>
    <w:rsid w:val="00555B11"/>
    <w:rPr>
      <w:b/>
      <w:bCs/>
    </w:rPr>
  </w:style>
  <w:style w:type="character" w:customStyle="1" w:styleId="ad">
    <w:name w:val="批注主题 字符"/>
    <w:basedOn w:val="ab"/>
    <w:link w:val="ac"/>
    <w:uiPriority w:val="99"/>
    <w:semiHidden/>
    <w:rsid w:val="00555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22707</dc:creator>
  <cp:keywords/>
  <dc:description/>
  <cp:lastModifiedBy>22707</cp:lastModifiedBy>
  <cp:revision>48</cp:revision>
  <dcterms:created xsi:type="dcterms:W3CDTF">2024-01-03T03:02:00Z</dcterms:created>
  <dcterms:modified xsi:type="dcterms:W3CDTF">2024-01-12T01:58:00Z</dcterms:modified>
</cp:coreProperties>
</file>