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2042" w14:textId="0FCBD2EA" w:rsidR="009B2FF2" w:rsidRPr="009B2FF2" w:rsidRDefault="009B2FF2" w:rsidP="009B2FF2">
      <w:pPr>
        <w:spacing w:line="360" w:lineRule="auto"/>
        <w:jc w:val="both"/>
        <w:rPr>
          <w:rFonts w:ascii="Palatino Linotype" w:hAnsi="Palatino Linotype" w:cstheme="minorHAnsi"/>
          <w:b/>
          <w:bCs/>
          <w:sz w:val="28"/>
          <w:szCs w:val="28"/>
        </w:rPr>
      </w:pPr>
      <w:r w:rsidRPr="009B2FF2">
        <w:rPr>
          <w:rFonts w:ascii="Palatino Linotype" w:hAnsi="Palatino Linotype" w:cstheme="minorHAnsi"/>
          <w:b/>
          <w:bCs/>
          <w:sz w:val="28"/>
          <w:szCs w:val="28"/>
        </w:rPr>
        <w:t xml:space="preserve">Development and characterization of a value-added product suitable for food applications from </w:t>
      </w:r>
      <w:proofErr w:type="spellStart"/>
      <w:r w:rsidRPr="009B2FF2">
        <w:rPr>
          <w:rFonts w:ascii="Palatino Linotype" w:hAnsi="Palatino Linotype" w:cstheme="minorHAnsi"/>
          <w:b/>
          <w:bCs/>
          <w:i/>
          <w:iCs/>
          <w:sz w:val="28"/>
          <w:szCs w:val="28"/>
        </w:rPr>
        <w:t>Agaricus</w:t>
      </w:r>
      <w:proofErr w:type="spellEnd"/>
      <w:r w:rsidRPr="009B2FF2">
        <w:rPr>
          <w:rFonts w:ascii="Palatino Linotype" w:hAnsi="Palatino Linotype"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9B2FF2">
        <w:rPr>
          <w:rFonts w:ascii="Palatino Linotype" w:hAnsi="Palatino Linotype" w:cstheme="minorHAnsi"/>
          <w:b/>
          <w:bCs/>
          <w:i/>
          <w:iCs/>
          <w:sz w:val="28"/>
          <w:szCs w:val="28"/>
        </w:rPr>
        <w:t>bisporus</w:t>
      </w:r>
      <w:proofErr w:type="spellEnd"/>
      <w:r w:rsidRPr="009B2FF2">
        <w:rPr>
          <w:rFonts w:ascii="Palatino Linotype" w:hAnsi="Palatino Linotype" w:cstheme="minorHAnsi"/>
          <w:b/>
          <w:bCs/>
          <w:sz w:val="28"/>
          <w:szCs w:val="28"/>
        </w:rPr>
        <w:t xml:space="preserve"> and </w:t>
      </w:r>
      <w:proofErr w:type="spellStart"/>
      <w:r w:rsidRPr="009B2FF2">
        <w:rPr>
          <w:rFonts w:ascii="Palatino Linotype" w:hAnsi="Palatino Linotype" w:cstheme="minorHAnsi"/>
          <w:b/>
          <w:bCs/>
          <w:i/>
          <w:iCs/>
          <w:sz w:val="28"/>
          <w:szCs w:val="28"/>
        </w:rPr>
        <w:t>Pleurotus</w:t>
      </w:r>
      <w:proofErr w:type="spellEnd"/>
      <w:r w:rsidRPr="009B2FF2">
        <w:rPr>
          <w:rFonts w:ascii="Palatino Linotype" w:hAnsi="Palatino Linotype"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9B2FF2">
        <w:rPr>
          <w:rFonts w:ascii="Palatino Linotype" w:hAnsi="Palatino Linotype" w:cstheme="minorHAnsi"/>
          <w:b/>
          <w:bCs/>
          <w:i/>
          <w:iCs/>
          <w:sz w:val="28"/>
          <w:szCs w:val="28"/>
        </w:rPr>
        <w:t>ostreatus</w:t>
      </w:r>
      <w:proofErr w:type="spellEnd"/>
      <w:r w:rsidRPr="009B2FF2">
        <w:rPr>
          <w:rFonts w:ascii="Palatino Linotype" w:hAnsi="Palatino Linotype" w:cstheme="minorHAnsi"/>
          <w:b/>
          <w:bCs/>
          <w:sz w:val="28"/>
          <w:szCs w:val="28"/>
        </w:rPr>
        <w:t xml:space="preserve"> stems: Evaluation of particle size influence and </w:t>
      </w:r>
      <w:r w:rsidRPr="009B2FF2">
        <w:rPr>
          <w:rFonts w:ascii="Palatino Linotype" w:hAnsi="Palatino Linotype" w:cstheme="minorHAnsi"/>
          <w:b/>
          <w:bCs/>
          <w:i/>
          <w:iCs/>
          <w:sz w:val="28"/>
          <w:szCs w:val="28"/>
        </w:rPr>
        <w:t>in vitro</w:t>
      </w:r>
      <w:r w:rsidRPr="009B2FF2">
        <w:rPr>
          <w:rFonts w:ascii="Palatino Linotype" w:hAnsi="Palatino Linotype" w:cstheme="minorHAnsi"/>
          <w:b/>
          <w:bCs/>
          <w:sz w:val="28"/>
          <w:szCs w:val="28"/>
        </w:rPr>
        <w:t xml:space="preserve"> antioxidant activity</w:t>
      </w:r>
    </w:p>
    <w:p w14:paraId="216B7D0B" w14:textId="644420CC" w:rsidR="009B2FF2" w:rsidRDefault="009B2FF2" w:rsidP="00657231">
      <w:pPr>
        <w:spacing w:line="360" w:lineRule="auto"/>
        <w:jc w:val="both"/>
        <w:rPr>
          <w:rFonts w:ascii="Palatino Linotype" w:hAnsi="Palatino Linotype" w:cs="Helvetica"/>
          <w:sz w:val="20"/>
          <w:szCs w:val="20"/>
          <w:vertAlign w:val="superscript"/>
          <w:lang w:val="es-ES"/>
        </w:rPr>
      </w:pPr>
      <w:r w:rsidRPr="009B2FF2">
        <w:rPr>
          <w:rFonts w:ascii="Palatino Linotype" w:hAnsi="Palatino Linotype" w:cs="Helvetica"/>
          <w:sz w:val="20"/>
          <w:szCs w:val="20"/>
          <w:lang w:val="es-ES"/>
        </w:rPr>
        <w:t>Patricia Bermúdez-Gómez</w:t>
      </w:r>
      <w:r w:rsidRPr="009B2FF2">
        <w:rPr>
          <w:rFonts w:ascii="Palatino Linotype" w:hAnsi="Palatino Linotype" w:cs="Helvetica"/>
          <w:sz w:val="20"/>
          <w:szCs w:val="20"/>
          <w:vertAlign w:val="superscript"/>
          <w:lang w:val="es-ES"/>
        </w:rPr>
        <w:t>1</w:t>
      </w:r>
      <w:r w:rsidRPr="009B2FF2">
        <w:rPr>
          <w:rFonts w:ascii="Palatino Linotype" w:hAnsi="Palatino Linotype" w:cs="Helvetica"/>
          <w:sz w:val="20"/>
          <w:szCs w:val="20"/>
          <w:lang w:val="es-ES"/>
        </w:rPr>
        <w:t>, J. Fernández-López</w:t>
      </w:r>
      <w:r w:rsidRPr="009B2FF2">
        <w:rPr>
          <w:rFonts w:ascii="Palatino Linotype" w:hAnsi="Palatino Linotype" w:cs="Helvetica"/>
          <w:sz w:val="20"/>
          <w:szCs w:val="20"/>
          <w:vertAlign w:val="superscript"/>
          <w:lang w:val="es-ES"/>
        </w:rPr>
        <w:t>2</w:t>
      </w:r>
      <w:r w:rsidRPr="009B2FF2">
        <w:rPr>
          <w:rFonts w:ascii="Palatino Linotype" w:hAnsi="Palatino Linotype" w:cs="Helvetica"/>
          <w:sz w:val="20"/>
          <w:szCs w:val="20"/>
          <w:lang w:val="es-ES"/>
        </w:rPr>
        <w:t>, Margarita Pérez-Clavijo</w:t>
      </w:r>
      <w:r w:rsidRPr="009B2FF2">
        <w:rPr>
          <w:rFonts w:ascii="Palatino Linotype" w:hAnsi="Palatino Linotype" w:cs="Helvetica"/>
          <w:sz w:val="20"/>
          <w:szCs w:val="20"/>
          <w:vertAlign w:val="superscript"/>
          <w:lang w:val="es-ES"/>
        </w:rPr>
        <w:t>1</w:t>
      </w:r>
      <w:r w:rsidRPr="009B2FF2">
        <w:rPr>
          <w:rFonts w:ascii="Palatino Linotype" w:hAnsi="Palatino Linotype" w:cs="Helvetica"/>
          <w:sz w:val="20"/>
          <w:szCs w:val="20"/>
          <w:lang w:val="es-ES"/>
        </w:rPr>
        <w:t>, M. Viuda-Martos</w:t>
      </w:r>
      <w:r w:rsidRPr="009B2FF2">
        <w:rPr>
          <w:rFonts w:ascii="Palatino Linotype" w:hAnsi="Palatino Linotype" w:cs="Helvetica"/>
          <w:sz w:val="20"/>
          <w:szCs w:val="20"/>
          <w:vertAlign w:val="superscript"/>
          <w:lang w:val="es-ES"/>
        </w:rPr>
        <w:t>2</w:t>
      </w:r>
    </w:p>
    <w:p w14:paraId="4445899E" w14:textId="0A7EB935" w:rsidR="009B2FF2" w:rsidRDefault="009B2FF2" w:rsidP="00657231">
      <w:pPr>
        <w:spacing w:line="360" w:lineRule="auto"/>
        <w:jc w:val="both"/>
        <w:rPr>
          <w:rFonts w:ascii="Palatino Linotype" w:hAnsi="Palatino Linotype" w:cs="Helvetica"/>
          <w:sz w:val="20"/>
          <w:szCs w:val="20"/>
          <w:lang w:val="es-ES"/>
        </w:rPr>
      </w:pPr>
      <w:r w:rsidRPr="009B2FF2">
        <w:rPr>
          <w:rFonts w:ascii="Palatino Linotype" w:hAnsi="Palatino Linotype" w:cs="Helvetica"/>
          <w:sz w:val="20"/>
          <w:szCs w:val="20"/>
          <w:lang w:val="es-ES"/>
        </w:rPr>
        <w:t xml:space="preserve">1 Centro Tecnológico de Investigación del Champiñón en La Rioja (CTICH), Carretera Calahorra, KM 4, 26560 </w:t>
      </w:r>
      <w:proofErr w:type="spellStart"/>
      <w:r w:rsidRPr="009B2FF2">
        <w:rPr>
          <w:rFonts w:ascii="Palatino Linotype" w:hAnsi="Palatino Linotype" w:cs="Helvetica"/>
          <w:sz w:val="20"/>
          <w:szCs w:val="20"/>
          <w:lang w:val="es-ES"/>
        </w:rPr>
        <w:t>Autol</w:t>
      </w:r>
      <w:proofErr w:type="spellEnd"/>
      <w:r w:rsidRPr="009B2FF2">
        <w:rPr>
          <w:rFonts w:ascii="Palatino Linotype" w:hAnsi="Palatino Linotype" w:cs="Helvetica"/>
          <w:sz w:val="20"/>
          <w:szCs w:val="20"/>
          <w:lang w:val="es-ES"/>
        </w:rPr>
        <w:t xml:space="preserve">, La Rioja, </w:t>
      </w:r>
      <w:proofErr w:type="spellStart"/>
      <w:r w:rsidRPr="009B2FF2">
        <w:rPr>
          <w:rFonts w:ascii="Palatino Linotype" w:hAnsi="Palatino Linotype" w:cs="Helvetica"/>
          <w:sz w:val="20"/>
          <w:szCs w:val="20"/>
          <w:lang w:val="es-ES"/>
        </w:rPr>
        <w:t>Spain</w:t>
      </w:r>
      <w:proofErr w:type="spellEnd"/>
      <w:r w:rsidRPr="009B2FF2">
        <w:rPr>
          <w:rFonts w:ascii="Palatino Linotype" w:hAnsi="Palatino Linotype" w:cs="Helvetica"/>
          <w:sz w:val="20"/>
          <w:szCs w:val="20"/>
          <w:lang w:val="es-ES"/>
        </w:rPr>
        <w:t xml:space="preserve">. </w:t>
      </w:r>
    </w:p>
    <w:p w14:paraId="2B575F31" w14:textId="55B8853C" w:rsidR="009B2FF2" w:rsidRDefault="009B2FF2" w:rsidP="00657231">
      <w:pPr>
        <w:spacing w:line="360" w:lineRule="auto"/>
        <w:jc w:val="both"/>
        <w:rPr>
          <w:rFonts w:ascii="Palatino Linotype" w:hAnsi="Palatino Linotype" w:cs="Helvetica"/>
          <w:sz w:val="20"/>
          <w:szCs w:val="20"/>
          <w:lang w:val="es-ES"/>
        </w:rPr>
      </w:pPr>
      <w:r w:rsidRPr="009B2FF2">
        <w:rPr>
          <w:rFonts w:ascii="Palatino Linotype" w:hAnsi="Palatino Linotype" w:cs="Helvetica"/>
          <w:sz w:val="20"/>
          <w:szCs w:val="20"/>
          <w:lang w:val="es-ES"/>
        </w:rPr>
        <w:t xml:space="preserve">2 IPOA </w:t>
      </w:r>
      <w:proofErr w:type="spellStart"/>
      <w:r w:rsidRPr="009B2FF2">
        <w:rPr>
          <w:rFonts w:ascii="Palatino Linotype" w:hAnsi="Palatino Linotype" w:cs="Helvetica"/>
          <w:sz w:val="20"/>
          <w:szCs w:val="20"/>
          <w:lang w:val="es-ES"/>
        </w:rPr>
        <w:t>Research</w:t>
      </w:r>
      <w:proofErr w:type="spellEnd"/>
      <w:r w:rsidRPr="009B2FF2">
        <w:rPr>
          <w:rFonts w:ascii="Palatino Linotype" w:hAnsi="Palatino Linotype" w:cs="Helvetica"/>
          <w:sz w:val="20"/>
          <w:szCs w:val="20"/>
          <w:lang w:val="es-ES"/>
        </w:rPr>
        <w:t xml:space="preserve"> </w:t>
      </w:r>
      <w:proofErr w:type="spellStart"/>
      <w:r w:rsidRPr="009B2FF2">
        <w:rPr>
          <w:rFonts w:ascii="Palatino Linotype" w:hAnsi="Palatino Linotype" w:cs="Helvetica"/>
          <w:sz w:val="20"/>
          <w:szCs w:val="20"/>
          <w:lang w:val="es-ES"/>
        </w:rPr>
        <w:t>Group</w:t>
      </w:r>
      <w:proofErr w:type="spellEnd"/>
      <w:r w:rsidRPr="009B2FF2">
        <w:rPr>
          <w:rFonts w:ascii="Palatino Linotype" w:hAnsi="Palatino Linotype" w:cs="Helvetica"/>
          <w:sz w:val="20"/>
          <w:szCs w:val="20"/>
          <w:lang w:val="es-ES"/>
        </w:rPr>
        <w:t>, Agro-</w:t>
      </w:r>
      <w:proofErr w:type="spellStart"/>
      <w:r w:rsidRPr="009B2FF2">
        <w:rPr>
          <w:rFonts w:ascii="Palatino Linotype" w:hAnsi="Palatino Linotype" w:cs="Helvetica"/>
          <w:sz w:val="20"/>
          <w:szCs w:val="20"/>
          <w:lang w:val="es-ES"/>
        </w:rPr>
        <w:t>Food</w:t>
      </w:r>
      <w:proofErr w:type="spellEnd"/>
      <w:r w:rsidRPr="009B2FF2">
        <w:rPr>
          <w:rFonts w:ascii="Palatino Linotype" w:hAnsi="Palatino Linotype" w:cs="Helvetica"/>
          <w:sz w:val="20"/>
          <w:szCs w:val="20"/>
          <w:lang w:val="es-ES"/>
        </w:rPr>
        <w:t xml:space="preserve"> </w:t>
      </w:r>
      <w:proofErr w:type="spellStart"/>
      <w:r w:rsidRPr="009B2FF2">
        <w:rPr>
          <w:rFonts w:ascii="Palatino Linotype" w:hAnsi="Palatino Linotype" w:cs="Helvetica"/>
          <w:sz w:val="20"/>
          <w:szCs w:val="20"/>
          <w:lang w:val="es-ES"/>
        </w:rPr>
        <w:t>Technology</w:t>
      </w:r>
      <w:proofErr w:type="spellEnd"/>
      <w:r w:rsidRPr="009B2FF2">
        <w:rPr>
          <w:rFonts w:ascii="Palatino Linotype" w:hAnsi="Palatino Linotype" w:cs="Helvetica"/>
          <w:sz w:val="20"/>
          <w:szCs w:val="20"/>
          <w:lang w:val="es-ES"/>
        </w:rPr>
        <w:t xml:space="preserve"> </w:t>
      </w:r>
      <w:proofErr w:type="spellStart"/>
      <w:r w:rsidRPr="009B2FF2">
        <w:rPr>
          <w:rFonts w:ascii="Palatino Linotype" w:hAnsi="Palatino Linotype" w:cs="Helvetica"/>
          <w:sz w:val="20"/>
          <w:szCs w:val="20"/>
          <w:lang w:val="es-ES"/>
        </w:rPr>
        <w:t>Department</w:t>
      </w:r>
      <w:proofErr w:type="spellEnd"/>
      <w:r w:rsidRPr="009B2FF2">
        <w:rPr>
          <w:rFonts w:ascii="Palatino Linotype" w:hAnsi="Palatino Linotype" w:cs="Helvetica"/>
          <w:sz w:val="20"/>
          <w:szCs w:val="20"/>
          <w:lang w:val="es-ES"/>
        </w:rPr>
        <w:t xml:space="preserve">, Escuela Politécnica Superior de Orihuela, </w:t>
      </w:r>
      <w:proofErr w:type="spellStart"/>
      <w:r w:rsidRPr="009B2FF2">
        <w:rPr>
          <w:rFonts w:ascii="Palatino Linotype" w:hAnsi="Palatino Linotype" w:cs="Helvetica"/>
          <w:sz w:val="20"/>
          <w:szCs w:val="20"/>
          <w:lang w:val="es-ES"/>
        </w:rPr>
        <w:t>Crta</w:t>
      </w:r>
      <w:proofErr w:type="spellEnd"/>
      <w:r w:rsidRPr="009B2FF2">
        <w:rPr>
          <w:rFonts w:ascii="Palatino Linotype" w:hAnsi="Palatino Linotype" w:cs="Helvetica"/>
          <w:sz w:val="20"/>
          <w:szCs w:val="20"/>
          <w:lang w:val="es-ES"/>
        </w:rPr>
        <w:t xml:space="preserve">. Beniel km 3.2, Miguel Hernández </w:t>
      </w:r>
      <w:proofErr w:type="spellStart"/>
      <w:r w:rsidRPr="009B2FF2">
        <w:rPr>
          <w:rFonts w:ascii="Palatino Linotype" w:hAnsi="Palatino Linotype" w:cs="Helvetica"/>
          <w:sz w:val="20"/>
          <w:szCs w:val="20"/>
          <w:lang w:val="es-ES"/>
        </w:rPr>
        <w:t>University</w:t>
      </w:r>
      <w:proofErr w:type="spellEnd"/>
      <w:r w:rsidRPr="009B2FF2">
        <w:rPr>
          <w:rFonts w:ascii="Palatino Linotype" w:hAnsi="Palatino Linotype" w:cs="Helvetica"/>
          <w:sz w:val="20"/>
          <w:szCs w:val="20"/>
          <w:lang w:val="es-ES"/>
        </w:rPr>
        <w:t xml:space="preserve">, 03300 Orihuela, Alicante, </w:t>
      </w:r>
      <w:proofErr w:type="spellStart"/>
      <w:r w:rsidRPr="009B2FF2">
        <w:rPr>
          <w:rFonts w:ascii="Palatino Linotype" w:hAnsi="Palatino Linotype" w:cs="Helvetica"/>
          <w:sz w:val="20"/>
          <w:szCs w:val="20"/>
          <w:lang w:val="es-ES"/>
        </w:rPr>
        <w:t>Spain</w:t>
      </w:r>
      <w:proofErr w:type="spellEnd"/>
    </w:p>
    <w:p w14:paraId="2907963C" w14:textId="77777777" w:rsidR="00292CDE" w:rsidRDefault="00292CDE" w:rsidP="00657231">
      <w:pPr>
        <w:spacing w:line="360" w:lineRule="auto"/>
        <w:jc w:val="both"/>
        <w:rPr>
          <w:rFonts w:ascii="Palatino Linotype" w:hAnsi="Palatino Linotype" w:cs="Helvetica"/>
          <w:sz w:val="20"/>
          <w:szCs w:val="20"/>
          <w:lang w:val="es-ES"/>
        </w:rPr>
      </w:pPr>
    </w:p>
    <w:p w14:paraId="69948CB0" w14:textId="77777777" w:rsidR="00292CDE" w:rsidRPr="009B2FF2" w:rsidRDefault="00292CDE" w:rsidP="00657231">
      <w:pPr>
        <w:spacing w:line="360" w:lineRule="auto"/>
        <w:jc w:val="both"/>
        <w:rPr>
          <w:rFonts w:ascii="Palatino Linotype" w:hAnsi="Palatino Linotype" w:cs="Helvetica"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728"/>
        <w:tblW w:w="7933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559"/>
        <w:gridCol w:w="1559"/>
        <w:gridCol w:w="1701"/>
      </w:tblGrid>
      <w:tr w:rsidR="009B2FF2" w:rsidRPr="009B2FF2" w14:paraId="15327187" w14:textId="77777777" w:rsidTr="00803B7A">
        <w:trPr>
          <w:trHeight w:val="170"/>
        </w:trPr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60B49959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b/>
                <w:bCs/>
                <w:sz w:val="20"/>
                <w:szCs w:val="20"/>
                <w:lang w:val="en-US"/>
              </w:rPr>
            </w:pPr>
            <w:r w:rsidRPr="009B2FF2">
              <w:rPr>
                <w:rFonts w:ascii="Palatino Linotype" w:hAnsi="Palatino Linotype" w:cs="Helvetica"/>
                <w:b/>
                <w:bCs/>
                <w:sz w:val="20"/>
                <w:szCs w:val="20"/>
                <w:lang w:val="en-US"/>
              </w:rPr>
              <w:t>Sample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0B6BC660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b/>
                <w:bCs/>
                <w:sz w:val="20"/>
                <w:szCs w:val="20"/>
                <w:lang w:val="en-US"/>
              </w:rPr>
            </w:pPr>
            <w:r w:rsidRPr="009B2FF2">
              <w:rPr>
                <w:rFonts w:ascii="Palatino Linotype" w:hAnsi="Palatino Linotype" w:cs="Helvetica"/>
                <w:b/>
                <w:bCs/>
                <w:sz w:val="20"/>
                <w:szCs w:val="20"/>
                <w:lang w:val="en-US"/>
              </w:rPr>
              <w:t>Particle size (mm)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0A5F896" w14:textId="0155E515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Helvetica"/>
                <w:b/>
                <w:bCs/>
                <w:sz w:val="20"/>
                <w:szCs w:val="20"/>
                <w:lang w:val="en-US"/>
              </w:rPr>
              <w:t>D-</w:t>
            </w:r>
            <w:r w:rsidRPr="009B2FF2">
              <w:rPr>
                <w:rFonts w:ascii="Palatino Linotype" w:hAnsi="Palatino Linotype" w:cs="Helvetica"/>
                <w:b/>
                <w:bCs/>
                <w:sz w:val="20"/>
                <w:szCs w:val="20"/>
                <w:lang w:val="en-US"/>
              </w:rPr>
              <w:t>glucans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3A3E76AC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b/>
                <w:bCs/>
                <w:sz w:val="20"/>
                <w:szCs w:val="20"/>
                <w:lang w:val="en-US"/>
              </w:rPr>
            </w:pPr>
            <w:r w:rsidRPr="009B2FF2">
              <w:rPr>
                <w:rFonts w:ascii="Palatino Linotype" w:hAnsi="Palatino Linotype" w:cs="Helvetica"/>
                <w:b/>
                <w:bCs/>
                <w:sz w:val="20"/>
                <w:szCs w:val="20"/>
                <w:lang w:val="en-US"/>
              </w:rPr>
              <w:t>α-glucans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95B78B5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b/>
                <w:bCs/>
                <w:sz w:val="20"/>
                <w:szCs w:val="20"/>
                <w:lang w:val="en-US"/>
              </w:rPr>
            </w:pPr>
            <w:r w:rsidRPr="009B2FF2">
              <w:rPr>
                <w:rFonts w:ascii="Palatino Linotype" w:hAnsi="Palatino Linotype" w:cs="Helvetica"/>
                <w:b/>
                <w:bCs/>
                <w:sz w:val="20"/>
                <w:szCs w:val="20"/>
                <w:lang w:val="en-US"/>
              </w:rPr>
              <w:t>β-glucans</w:t>
            </w:r>
          </w:p>
        </w:tc>
      </w:tr>
      <w:tr w:rsidR="009B2FF2" w:rsidRPr="009B2FF2" w14:paraId="57D4AB87" w14:textId="77777777" w:rsidTr="00803B7A">
        <w:trPr>
          <w:trHeight w:val="288"/>
        </w:trPr>
        <w:tc>
          <w:tcPr>
            <w:tcW w:w="1129" w:type="dxa"/>
            <w:vMerge w:val="restart"/>
            <w:tcBorders>
              <w:left w:val="nil"/>
              <w:right w:val="nil"/>
            </w:tcBorders>
            <w:vAlign w:val="center"/>
          </w:tcPr>
          <w:p w14:paraId="4B39FD3E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</w:rPr>
              <w:t>ABSF</w:t>
            </w:r>
          </w:p>
          <w:p w14:paraId="0AB50C04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lang w:val="en-U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</w:rPr>
              <w:t>extracts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5E9ABCC9" w14:textId="396D0015" w:rsidR="009B2FF2" w:rsidRPr="009B2FF2" w:rsidRDefault="00803B7A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Helvetica"/>
                <w:sz w:val="20"/>
                <w:szCs w:val="20"/>
                <w:lang w:val="en-US"/>
              </w:rPr>
              <w:t>L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14941DC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11.53 ± 0.14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e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27082C5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8.63 ± 0.21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c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1557E21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n-U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n-US"/>
              </w:rPr>
              <w:t xml:space="preserve">2.90 </w:t>
            </w: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± 0.35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f</w:t>
            </w:r>
          </w:p>
        </w:tc>
      </w:tr>
      <w:tr w:rsidR="009B2FF2" w:rsidRPr="009B2FF2" w14:paraId="004964D3" w14:textId="77777777" w:rsidTr="00803B7A">
        <w:trPr>
          <w:trHeight w:val="170"/>
        </w:trPr>
        <w:tc>
          <w:tcPr>
            <w:tcW w:w="1129" w:type="dxa"/>
            <w:vMerge/>
            <w:tcBorders>
              <w:left w:val="nil"/>
              <w:right w:val="nil"/>
            </w:tcBorders>
            <w:vAlign w:val="center"/>
          </w:tcPr>
          <w:p w14:paraId="14C53755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6CE870D2" w14:textId="695CDAA8" w:rsidR="009B2FF2" w:rsidRPr="009B2FF2" w:rsidRDefault="00803B7A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Helvetica"/>
                <w:sz w:val="20"/>
                <w:szCs w:val="20"/>
                <w:lang w:val="en-US"/>
              </w:rPr>
              <w:t>LI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C3D2A4B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11.51 ± 0.73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e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18C386B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5.70 ± 0.23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d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B5D2B0D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n-U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n-US"/>
              </w:rPr>
              <w:t xml:space="preserve">5.81 </w:t>
            </w: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± 0.51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de</w:t>
            </w:r>
          </w:p>
        </w:tc>
      </w:tr>
      <w:tr w:rsidR="009B2FF2" w:rsidRPr="009B2FF2" w14:paraId="0F54A621" w14:textId="77777777" w:rsidTr="00803B7A">
        <w:trPr>
          <w:trHeight w:val="170"/>
        </w:trPr>
        <w:tc>
          <w:tcPr>
            <w:tcW w:w="1129" w:type="dxa"/>
            <w:vMerge/>
            <w:tcBorders>
              <w:left w:val="nil"/>
              <w:right w:val="nil"/>
            </w:tcBorders>
            <w:vAlign w:val="center"/>
          </w:tcPr>
          <w:p w14:paraId="1AAD90A0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0F9216C8" w14:textId="2D265CBD" w:rsidR="009B2FF2" w:rsidRPr="009B2FF2" w:rsidRDefault="00803B7A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Helvetica"/>
                <w:sz w:val="20"/>
                <w:szCs w:val="20"/>
                <w:lang w:val="en-US"/>
              </w:rPr>
              <w:t>SI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280B187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8.92 ± 0.22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f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E278740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4.15 ± 0.06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d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D7C945D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n-U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n-US"/>
              </w:rPr>
              <w:t xml:space="preserve">4.77 </w:t>
            </w: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± 0.28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ef</w:t>
            </w:r>
          </w:p>
        </w:tc>
      </w:tr>
      <w:tr w:rsidR="009B2FF2" w:rsidRPr="009B2FF2" w14:paraId="180EB945" w14:textId="77777777" w:rsidTr="00803B7A">
        <w:trPr>
          <w:trHeight w:val="170"/>
        </w:trPr>
        <w:tc>
          <w:tcPr>
            <w:tcW w:w="1129" w:type="dxa"/>
            <w:vMerge/>
            <w:tcBorders>
              <w:left w:val="nil"/>
              <w:right w:val="nil"/>
            </w:tcBorders>
            <w:vAlign w:val="center"/>
          </w:tcPr>
          <w:p w14:paraId="3D75FA82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721821BE" w14:textId="7BCD1904" w:rsidR="009B2FF2" w:rsidRPr="009B2FF2" w:rsidRDefault="00803B7A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Helvetica"/>
                <w:sz w:val="20"/>
                <w:szCs w:val="20"/>
                <w:lang w:val="en-US"/>
              </w:rPr>
              <w:t>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2D37208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8.76 ± 0.05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f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4CA6810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4.70 ± 0.06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d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406E869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n-U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n-US"/>
              </w:rPr>
              <w:t xml:space="preserve">4.05 </w:t>
            </w: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± 0.04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ef</w:t>
            </w:r>
          </w:p>
        </w:tc>
      </w:tr>
      <w:tr w:rsidR="009B2FF2" w:rsidRPr="009B2FF2" w14:paraId="17A82AC3" w14:textId="77777777" w:rsidTr="00803B7A">
        <w:trPr>
          <w:trHeight w:val="170"/>
        </w:trPr>
        <w:tc>
          <w:tcPr>
            <w:tcW w:w="1129" w:type="dxa"/>
            <w:vMerge w:val="restart"/>
            <w:tcBorders>
              <w:left w:val="nil"/>
              <w:right w:val="nil"/>
            </w:tcBorders>
            <w:vAlign w:val="center"/>
          </w:tcPr>
          <w:p w14:paraId="07E65D98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lang w:val="en-U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n-US"/>
              </w:rPr>
              <w:t>POSF</w:t>
            </w:r>
          </w:p>
          <w:p w14:paraId="2BA1354F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lang w:val="en-U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n-US"/>
              </w:rPr>
              <w:t>extracts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6286EE2A" w14:textId="3BDCA2AC" w:rsidR="009B2FF2" w:rsidRPr="009B2FF2" w:rsidRDefault="00803B7A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Helvetica"/>
                <w:sz w:val="20"/>
                <w:szCs w:val="20"/>
                <w:lang w:val="en-US"/>
              </w:rPr>
              <w:t>L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D6BB29F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n-U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n-US"/>
              </w:rPr>
              <w:t xml:space="preserve">22.54 </w:t>
            </w: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± 1.94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d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57B07725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14.45 ± 1.55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b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7D7AA2C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n-U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n-US"/>
              </w:rPr>
              <w:t xml:space="preserve">8.09 </w:t>
            </w: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± 0.69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d</w:t>
            </w:r>
          </w:p>
        </w:tc>
      </w:tr>
      <w:tr w:rsidR="009B2FF2" w:rsidRPr="009B2FF2" w14:paraId="092BB52A" w14:textId="77777777" w:rsidTr="00803B7A">
        <w:trPr>
          <w:trHeight w:val="170"/>
        </w:trPr>
        <w:tc>
          <w:tcPr>
            <w:tcW w:w="1129" w:type="dxa"/>
            <w:vMerge/>
            <w:tcBorders>
              <w:left w:val="nil"/>
              <w:right w:val="nil"/>
            </w:tcBorders>
            <w:vAlign w:val="center"/>
          </w:tcPr>
          <w:p w14:paraId="297D26F9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414CF7C6" w14:textId="54BF95B7" w:rsidR="009B2FF2" w:rsidRPr="009B2FF2" w:rsidRDefault="00803B7A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Helvetica"/>
                <w:sz w:val="20"/>
                <w:szCs w:val="20"/>
                <w:lang w:val="en-US"/>
              </w:rPr>
              <w:t>LI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0CA2E30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n-U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n-US"/>
              </w:rPr>
              <w:t xml:space="preserve">30.24 </w:t>
            </w: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± 0.89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c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75AB750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 xml:space="preserve">15.32 ± </w:t>
            </w:r>
            <w:proofErr w:type="gramStart"/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0.94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a</w:t>
            </w:r>
            <w:proofErr w:type="gramEnd"/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E3743AA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n-U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n-US"/>
              </w:rPr>
              <w:t xml:space="preserve">14.92 </w:t>
            </w: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± 1.59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c</w:t>
            </w:r>
          </w:p>
        </w:tc>
      </w:tr>
      <w:tr w:rsidR="009B2FF2" w:rsidRPr="009B2FF2" w14:paraId="6A36775E" w14:textId="77777777" w:rsidTr="00803B7A">
        <w:trPr>
          <w:trHeight w:val="170"/>
        </w:trPr>
        <w:tc>
          <w:tcPr>
            <w:tcW w:w="1129" w:type="dxa"/>
            <w:vMerge/>
            <w:tcBorders>
              <w:left w:val="nil"/>
              <w:right w:val="nil"/>
            </w:tcBorders>
            <w:vAlign w:val="center"/>
          </w:tcPr>
          <w:p w14:paraId="6CD1CF04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47FFC696" w14:textId="2234AA94" w:rsidR="009B2FF2" w:rsidRPr="009B2FF2" w:rsidRDefault="00803B7A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Helvetica"/>
                <w:sz w:val="20"/>
                <w:szCs w:val="20"/>
                <w:lang w:val="en-US"/>
              </w:rPr>
              <w:t>SI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3A724554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n-U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n-US"/>
              </w:rPr>
              <w:t xml:space="preserve">36.63 </w:t>
            </w: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± 0.19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b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CDA8361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16.95 ± 1.00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a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75EEEE3C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n-U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n-US"/>
              </w:rPr>
              <w:t xml:space="preserve">19.68 </w:t>
            </w: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± 0.82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b</w:t>
            </w:r>
          </w:p>
        </w:tc>
      </w:tr>
      <w:tr w:rsidR="009B2FF2" w:rsidRPr="009B2FF2" w14:paraId="300A2333" w14:textId="77777777" w:rsidTr="00803B7A">
        <w:trPr>
          <w:trHeight w:val="170"/>
        </w:trPr>
        <w:tc>
          <w:tcPr>
            <w:tcW w:w="1129" w:type="dxa"/>
            <w:vMerge/>
            <w:tcBorders>
              <w:left w:val="nil"/>
              <w:right w:val="nil"/>
            </w:tcBorders>
            <w:vAlign w:val="center"/>
          </w:tcPr>
          <w:p w14:paraId="468E4FDA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5C9A3DF4" w14:textId="39A11510" w:rsidR="009B2FF2" w:rsidRPr="009B2FF2" w:rsidRDefault="00803B7A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Helvetica"/>
                <w:sz w:val="20"/>
                <w:szCs w:val="20"/>
                <w:lang w:val="en-US"/>
              </w:rPr>
              <w:t>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44798BA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n-U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n-US"/>
              </w:rPr>
              <w:t xml:space="preserve">41.33 </w:t>
            </w: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± 0.38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a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9BADE4D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12.52 ± 1.17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b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0EF1BCB" w14:textId="77777777" w:rsidR="009B2FF2" w:rsidRPr="009B2FF2" w:rsidRDefault="009B2FF2" w:rsidP="009B2FF2">
            <w:pPr>
              <w:jc w:val="center"/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n-US"/>
              </w:rPr>
            </w:pPr>
            <w:r w:rsidRPr="009B2FF2">
              <w:rPr>
                <w:rFonts w:ascii="Palatino Linotype" w:hAnsi="Palatino Linotype" w:cs="Helvetica"/>
                <w:sz w:val="20"/>
                <w:szCs w:val="20"/>
                <w:lang w:val="en-US"/>
              </w:rPr>
              <w:t xml:space="preserve">28.81 </w:t>
            </w:r>
            <w:r w:rsidRPr="009B2FF2">
              <w:rPr>
                <w:rFonts w:ascii="Palatino Linotype" w:hAnsi="Palatino Linotype" w:cs="Helvetica"/>
                <w:sz w:val="20"/>
                <w:szCs w:val="20"/>
                <w:lang w:val="es-ES"/>
              </w:rPr>
              <w:t>± 1.53</w:t>
            </w:r>
            <w:r w:rsidRPr="009B2FF2">
              <w:rPr>
                <w:rFonts w:ascii="Palatino Linotype" w:hAnsi="Palatino Linotype" w:cs="Helvetica"/>
                <w:sz w:val="20"/>
                <w:szCs w:val="20"/>
                <w:vertAlign w:val="superscript"/>
                <w:lang w:val="es-ES"/>
              </w:rPr>
              <w:t>a</w:t>
            </w:r>
          </w:p>
        </w:tc>
      </w:tr>
    </w:tbl>
    <w:p w14:paraId="21C03B6D" w14:textId="22DC2378" w:rsidR="009B2FF2" w:rsidRPr="00803B7A" w:rsidRDefault="00864B8C" w:rsidP="00803B7A">
      <w:pPr>
        <w:spacing w:after="60" w:line="360" w:lineRule="auto"/>
        <w:jc w:val="both"/>
        <w:rPr>
          <w:rFonts w:ascii="Palatino Linotype" w:hAnsi="Palatino Linotype" w:cs="Helvetica"/>
          <w:sz w:val="18"/>
          <w:szCs w:val="18"/>
        </w:rPr>
      </w:pPr>
      <w:r w:rsidRPr="00803B7A">
        <w:rPr>
          <w:rFonts w:ascii="Palatino Linotype" w:hAnsi="Palatino Linotype" w:cs="Helvetica"/>
          <w:b/>
          <w:bCs/>
          <w:sz w:val="18"/>
          <w:szCs w:val="18"/>
        </w:rPr>
        <w:t>Table S1.</w:t>
      </w:r>
      <w:r w:rsidRPr="00803B7A">
        <w:rPr>
          <w:rFonts w:ascii="Palatino Linotype" w:hAnsi="Palatino Linotype" w:cs="Helvetica"/>
          <w:sz w:val="18"/>
          <w:szCs w:val="18"/>
        </w:rPr>
        <w:t xml:space="preserve"> Glucans composition of extracts of </w:t>
      </w:r>
      <w:proofErr w:type="spellStart"/>
      <w:r w:rsidRPr="00803B7A">
        <w:rPr>
          <w:rFonts w:ascii="Palatino Linotype" w:hAnsi="Palatino Linotype" w:cs="Helvetica"/>
          <w:i/>
          <w:iCs/>
          <w:color w:val="000000"/>
          <w:sz w:val="18"/>
          <w:szCs w:val="18"/>
        </w:rPr>
        <w:t>Agaricus</w:t>
      </w:r>
      <w:proofErr w:type="spellEnd"/>
      <w:r w:rsidRPr="00803B7A">
        <w:rPr>
          <w:rFonts w:ascii="Palatino Linotype" w:hAnsi="Palatino Linotype" w:cs="Helvetica"/>
          <w:i/>
          <w:iCs/>
          <w:color w:val="000000"/>
          <w:sz w:val="18"/>
          <w:szCs w:val="18"/>
        </w:rPr>
        <w:t xml:space="preserve"> </w:t>
      </w:r>
      <w:proofErr w:type="spellStart"/>
      <w:r w:rsidRPr="00803B7A">
        <w:rPr>
          <w:rFonts w:ascii="Palatino Linotype" w:hAnsi="Palatino Linotype" w:cs="Helvetica"/>
          <w:i/>
          <w:iCs/>
          <w:color w:val="000000"/>
          <w:sz w:val="18"/>
          <w:szCs w:val="18"/>
        </w:rPr>
        <w:t>bisporus</w:t>
      </w:r>
      <w:proofErr w:type="spellEnd"/>
      <w:r w:rsidRPr="00803B7A">
        <w:rPr>
          <w:rFonts w:ascii="Palatino Linotype" w:hAnsi="Palatino Linotype" w:cs="Helvetica"/>
          <w:color w:val="000000"/>
          <w:sz w:val="18"/>
          <w:szCs w:val="18"/>
        </w:rPr>
        <w:t xml:space="preserve"> s</w:t>
      </w:r>
      <w:r w:rsidRPr="00803B7A">
        <w:rPr>
          <w:rFonts w:ascii="Palatino Linotype" w:hAnsi="Palatino Linotype" w:cs="Helvetica"/>
          <w:sz w:val="18"/>
          <w:szCs w:val="18"/>
        </w:rPr>
        <w:t xml:space="preserve">tems flour (ABSF), </w:t>
      </w:r>
      <w:r w:rsidRPr="00803B7A">
        <w:rPr>
          <w:rFonts w:ascii="Palatino Linotype" w:hAnsi="Palatino Linotype" w:cs="Helvetica"/>
          <w:color w:val="000000"/>
          <w:sz w:val="18"/>
          <w:szCs w:val="18"/>
        </w:rPr>
        <w:t xml:space="preserve">and </w:t>
      </w:r>
      <w:r w:rsidRPr="00803B7A">
        <w:rPr>
          <w:rFonts w:ascii="Palatino Linotype" w:hAnsi="Palatino Linotype" w:cs="Helvetica"/>
          <w:i/>
          <w:iCs/>
          <w:sz w:val="18"/>
          <w:szCs w:val="18"/>
        </w:rPr>
        <w:t>Pleurotus ostreatus</w:t>
      </w:r>
      <w:r w:rsidRPr="00803B7A">
        <w:rPr>
          <w:rFonts w:ascii="Palatino Linotype" w:hAnsi="Palatino Linotype" w:cs="Helvetica"/>
          <w:sz w:val="18"/>
          <w:szCs w:val="18"/>
        </w:rPr>
        <w:t xml:space="preserve"> stems</w:t>
      </w:r>
      <w:r w:rsidRPr="00803B7A">
        <w:rPr>
          <w:rFonts w:ascii="Palatino Linotype" w:hAnsi="Palatino Linotype" w:cs="Helvetica"/>
          <w:color w:val="FF0000"/>
          <w:sz w:val="18"/>
          <w:szCs w:val="18"/>
        </w:rPr>
        <w:t xml:space="preserve"> </w:t>
      </w:r>
      <w:r w:rsidRPr="00803B7A">
        <w:rPr>
          <w:rFonts w:ascii="Palatino Linotype" w:hAnsi="Palatino Linotype" w:cs="Helvetica"/>
          <w:sz w:val="18"/>
          <w:szCs w:val="18"/>
        </w:rPr>
        <w:t>flour (POSF)</w:t>
      </w:r>
      <w:r w:rsidR="00657231" w:rsidRPr="00803B7A">
        <w:rPr>
          <w:rFonts w:ascii="Palatino Linotype" w:hAnsi="Palatino Linotype" w:cs="Helvetica"/>
          <w:sz w:val="18"/>
          <w:szCs w:val="18"/>
        </w:rPr>
        <w:t>.</w:t>
      </w:r>
    </w:p>
    <w:p w14:paraId="09C7DB0F" w14:textId="20E15C3A" w:rsidR="00803B7A" w:rsidRPr="009B2FF2" w:rsidRDefault="009B2FF2" w:rsidP="00803B7A">
      <w:pPr>
        <w:tabs>
          <w:tab w:val="left" w:pos="1636"/>
        </w:tabs>
        <w:jc w:val="both"/>
        <w:rPr>
          <w:rFonts w:ascii="Palatino Linotype" w:hAnsi="Palatino Linotype" w:cs="Helvetica"/>
          <w:sz w:val="18"/>
          <w:szCs w:val="18"/>
        </w:rPr>
      </w:pPr>
      <w:r w:rsidRPr="00803B7A">
        <w:rPr>
          <w:rFonts w:ascii="Palatino Linotype" w:hAnsi="Palatino Linotype" w:cs="Helvetica"/>
          <w:sz w:val="18"/>
          <w:szCs w:val="18"/>
        </w:rPr>
        <w:t>Results are reported as mean ± SD (n = 3). Mean values within rows followed by different superscript letters (a-f) are significantly different when subjected to Tukey’s test (p &lt; 0.05). L — &gt;0.510 mm; LI 274 — 0.510-0.315 mm; SI—0.315-0.180 mm; S —&lt;0.180 mm</w:t>
      </w:r>
      <w:r w:rsidR="00803B7A" w:rsidRPr="00803B7A">
        <w:rPr>
          <w:rFonts w:ascii="Palatino Linotype" w:hAnsi="Palatino Linotype" w:cs="Helvetica"/>
          <w:sz w:val="18"/>
          <w:szCs w:val="18"/>
        </w:rPr>
        <w:t xml:space="preserve">. </w:t>
      </w:r>
      <w:r w:rsidR="00803B7A" w:rsidRPr="009B2FF2">
        <w:rPr>
          <w:rFonts w:ascii="Palatino Linotype" w:hAnsi="Palatino Linotype" w:cs="Helvetica"/>
          <w:sz w:val="18"/>
          <w:szCs w:val="18"/>
        </w:rPr>
        <w:t xml:space="preserve">Values </w:t>
      </w:r>
      <w:r w:rsidR="00803B7A" w:rsidRPr="00803B7A">
        <w:rPr>
          <w:rFonts w:ascii="Palatino Linotype" w:hAnsi="Palatino Linotype" w:cs="Helvetica"/>
          <w:sz w:val="18"/>
          <w:szCs w:val="18"/>
        </w:rPr>
        <w:t xml:space="preserve">are </w:t>
      </w:r>
      <w:r w:rsidR="00803B7A" w:rsidRPr="009B2FF2">
        <w:rPr>
          <w:rFonts w:ascii="Palatino Linotype" w:hAnsi="Palatino Linotype" w:cs="Helvetica"/>
          <w:sz w:val="18"/>
          <w:szCs w:val="18"/>
        </w:rPr>
        <w:t>expressed as</w:t>
      </w:r>
      <w:r w:rsidR="00803B7A" w:rsidRPr="00803B7A">
        <w:rPr>
          <w:rFonts w:ascii="Palatino Linotype" w:hAnsi="Palatino Linotype" w:cs="Helvetica"/>
          <w:sz w:val="18"/>
          <w:szCs w:val="18"/>
        </w:rPr>
        <w:t xml:space="preserve"> </w:t>
      </w:r>
      <w:r w:rsidR="00803B7A" w:rsidRPr="009B2FF2">
        <w:rPr>
          <w:rFonts w:ascii="Palatino Linotype" w:hAnsi="Palatino Linotype" w:cs="Helvetica"/>
          <w:sz w:val="18"/>
          <w:szCs w:val="18"/>
        </w:rPr>
        <w:t xml:space="preserve">g/100 g of </w:t>
      </w:r>
      <w:r w:rsidR="00803B7A" w:rsidRPr="00803B7A">
        <w:rPr>
          <w:rFonts w:ascii="Palatino Linotype" w:hAnsi="Palatino Linotype" w:cs="Helvetica"/>
          <w:sz w:val="18"/>
          <w:szCs w:val="18"/>
        </w:rPr>
        <w:t>extract</w:t>
      </w:r>
      <w:r w:rsidR="00803B7A" w:rsidRPr="009B2FF2">
        <w:rPr>
          <w:rFonts w:ascii="Palatino Linotype" w:hAnsi="Palatino Linotype" w:cs="Helvetica"/>
          <w:sz w:val="18"/>
          <w:szCs w:val="18"/>
        </w:rPr>
        <w:t xml:space="preserve">. </w:t>
      </w:r>
    </w:p>
    <w:p w14:paraId="35BA6030" w14:textId="532B8B5D" w:rsidR="009B2FF2" w:rsidRPr="009B2FF2" w:rsidRDefault="009B2FF2" w:rsidP="00803B7A">
      <w:pPr>
        <w:jc w:val="both"/>
        <w:rPr>
          <w:rFonts w:ascii="Palatino Linotype" w:hAnsi="Palatino Linotype" w:cs="Helvetica"/>
          <w:sz w:val="20"/>
          <w:szCs w:val="20"/>
        </w:rPr>
      </w:pPr>
    </w:p>
    <w:p w14:paraId="512BAC00" w14:textId="77777777" w:rsidR="009B2FF2" w:rsidRPr="009B2FF2" w:rsidRDefault="009B2FF2" w:rsidP="009B2FF2">
      <w:pPr>
        <w:rPr>
          <w:rFonts w:ascii="Palatino Linotype" w:hAnsi="Palatino Linotype" w:cs="Helvetica"/>
          <w:sz w:val="20"/>
          <w:szCs w:val="20"/>
        </w:rPr>
      </w:pPr>
    </w:p>
    <w:p w14:paraId="276D4716" w14:textId="77777777" w:rsidR="009B2FF2" w:rsidRPr="009B2FF2" w:rsidRDefault="009B2FF2" w:rsidP="009B2FF2">
      <w:pPr>
        <w:rPr>
          <w:rFonts w:ascii="Palatino Linotype" w:hAnsi="Palatino Linotype" w:cs="Helvetica"/>
          <w:sz w:val="20"/>
          <w:szCs w:val="20"/>
        </w:rPr>
      </w:pPr>
    </w:p>
    <w:p w14:paraId="6CF458C3" w14:textId="77777777" w:rsidR="009B2FF2" w:rsidRPr="009B2FF2" w:rsidRDefault="009B2FF2" w:rsidP="009B2FF2">
      <w:pPr>
        <w:rPr>
          <w:rFonts w:ascii="Palatino Linotype" w:hAnsi="Palatino Linotype" w:cs="Helvetica"/>
          <w:sz w:val="20"/>
          <w:szCs w:val="20"/>
        </w:rPr>
      </w:pPr>
    </w:p>
    <w:sectPr w:rsidR="009B2FF2" w:rsidRPr="009B2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8C"/>
    <w:rsid w:val="001916BA"/>
    <w:rsid w:val="00292CDE"/>
    <w:rsid w:val="004D74EF"/>
    <w:rsid w:val="00657231"/>
    <w:rsid w:val="00803B7A"/>
    <w:rsid w:val="00864B8C"/>
    <w:rsid w:val="009B2FF2"/>
    <w:rsid w:val="00C50346"/>
    <w:rsid w:val="00D32E7A"/>
    <w:rsid w:val="00E2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C711"/>
  <w15:chartTrackingRefBased/>
  <w15:docId w15:val="{0D01220B-98A1-4B22-87E8-7F01EE1C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B8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1292</Characters>
  <Application>Microsoft Office Word</Application>
  <DocSecurity>0</DocSecurity>
  <Lines>39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Bermúdez</dc:creator>
  <cp:keywords/>
  <dc:description/>
  <cp:lastModifiedBy>Fernandez Lopez, Juana</cp:lastModifiedBy>
  <cp:revision>2</cp:revision>
  <dcterms:created xsi:type="dcterms:W3CDTF">2024-02-15T07:00:00Z</dcterms:created>
  <dcterms:modified xsi:type="dcterms:W3CDTF">2024-02-15T07:00:00Z</dcterms:modified>
</cp:coreProperties>
</file>