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42AF4B" w14:textId="48C6986D" w:rsidR="006B4CEF" w:rsidRPr="002228A4" w:rsidRDefault="006B4CEF" w:rsidP="007C22E8">
      <w:pPr>
        <w:jc w:val="center"/>
        <w:rPr>
          <w:rFonts w:ascii="Palatino Linotype" w:hAnsi="Palatino Linotype" w:cstheme="majorBidi"/>
          <w:b/>
          <w:iCs/>
          <w:sz w:val="28"/>
          <w:szCs w:val="28"/>
          <w:lang w:val="en-CA"/>
        </w:rPr>
      </w:pPr>
      <w:bookmarkStart w:id="0" w:name="_Hlk157067116"/>
      <w:bookmarkStart w:id="1" w:name="_Hlk157067047"/>
      <w:r w:rsidRPr="002228A4">
        <w:rPr>
          <w:rFonts w:ascii="Palatino Linotype" w:hAnsi="Palatino Linotype" w:cstheme="majorBidi"/>
          <w:b/>
          <w:iCs/>
          <w:sz w:val="28"/>
          <w:szCs w:val="28"/>
          <w:lang w:val="en-CA"/>
        </w:rPr>
        <w:t>Supplementary information</w:t>
      </w:r>
    </w:p>
    <w:p w14:paraId="311D31D4" w14:textId="77777777" w:rsidR="007C22E8" w:rsidRPr="002228A4" w:rsidRDefault="007C22E8" w:rsidP="007C22E8">
      <w:pPr>
        <w:jc w:val="center"/>
        <w:rPr>
          <w:rFonts w:asciiTheme="majorBidi" w:hAnsiTheme="majorBidi" w:cstheme="majorBidi"/>
          <w:b/>
          <w:iCs/>
          <w:lang w:val="en-CA"/>
        </w:rPr>
      </w:pPr>
    </w:p>
    <w:p w14:paraId="5D52CF50" w14:textId="77777777" w:rsidR="007C22E8" w:rsidRPr="002228A4" w:rsidRDefault="007C22E8" w:rsidP="007C22E8">
      <w:pPr>
        <w:spacing w:line="240" w:lineRule="auto"/>
        <w:rPr>
          <w:rFonts w:ascii="Palatino Linotype" w:hAnsi="Palatino Linotype" w:cstheme="majorBidi"/>
          <w:b/>
          <w:bCs/>
          <w:sz w:val="28"/>
          <w:szCs w:val="28"/>
          <w:lang w:val="en-CA"/>
        </w:rPr>
      </w:pPr>
      <w:bookmarkStart w:id="2" w:name="_Hlk150374792"/>
      <w:r w:rsidRPr="002228A4">
        <w:rPr>
          <w:rFonts w:ascii="Palatino Linotype" w:hAnsi="Palatino Linotype" w:cstheme="majorBidi"/>
          <w:b/>
          <w:bCs/>
          <w:sz w:val="28"/>
          <w:szCs w:val="28"/>
          <w:lang w:val="en-CA"/>
        </w:rPr>
        <w:t>Development of New Resolvin D1 Analogues: Acellular and Computational Approaches to Study Their Antioxidant Activities</w:t>
      </w:r>
    </w:p>
    <w:bookmarkEnd w:id="2"/>
    <w:p w14:paraId="2F2552D3" w14:textId="5EDC29FC" w:rsidR="007C22E8" w:rsidRPr="00A96295" w:rsidRDefault="007C22E8" w:rsidP="007C22E8">
      <w:pPr>
        <w:spacing w:line="360" w:lineRule="auto"/>
        <w:rPr>
          <w:rFonts w:ascii="Palatino Linotype" w:hAnsi="Palatino Linotype" w:cstheme="majorBidi"/>
          <w:sz w:val="20"/>
          <w:szCs w:val="20"/>
        </w:rPr>
      </w:pPr>
      <w:r w:rsidRPr="00A96295">
        <w:rPr>
          <w:rFonts w:ascii="Palatino Linotype" w:hAnsi="Palatino Linotype" w:cstheme="majorBidi"/>
          <w:sz w:val="20"/>
          <w:szCs w:val="20"/>
        </w:rPr>
        <w:t>Zahra Kariminezhad</w:t>
      </w:r>
      <w:r w:rsidRPr="00A96295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A96295">
        <w:rPr>
          <w:rFonts w:ascii="Palatino Linotype" w:hAnsi="Palatino Linotype" w:cstheme="majorBidi"/>
          <w:sz w:val="20"/>
          <w:szCs w:val="20"/>
        </w:rPr>
        <w:t>, Candice Dulong</w:t>
      </w:r>
      <w:r w:rsidRPr="00A96295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A96295">
        <w:rPr>
          <w:rFonts w:ascii="Palatino Linotype" w:hAnsi="Palatino Linotype" w:cstheme="majorBidi"/>
          <w:sz w:val="20"/>
          <w:szCs w:val="20"/>
        </w:rPr>
        <w:t>, Mahdi Rahimi</w:t>
      </w:r>
      <w:r w:rsidRPr="00A96295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A96295">
        <w:rPr>
          <w:rFonts w:ascii="Palatino Linotype" w:hAnsi="Palatino Linotype" w:cstheme="majorBidi"/>
          <w:sz w:val="20"/>
          <w:szCs w:val="20"/>
        </w:rPr>
        <w:t>, Julio Fernandes</w:t>
      </w:r>
      <w:r w:rsidRPr="00A96295">
        <w:rPr>
          <w:rFonts w:ascii="Palatino Linotype" w:hAnsi="Palatino Linotype" w:cstheme="majorBidi"/>
          <w:sz w:val="20"/>
          <w:szCs w:val="20"/>
          <w:vertAlign w:val="superscript"/>
        </w:rPr>
        <w:t>1</w:t>
      </w:r>
      <w:r w:rsidRPr="00A96295">
        <w:rPr>
          <w:rFonts w:ascii="Palatino Linotype" w:hAnsi="Palatino Linotype" w:cstheme="majorBidi"/>
          <w:sz w:val="20"/>
          <w:szCs w:val="20"/>
        </w:rPr>
        <w:t>, René Maltais</w:t>
      </w:r>
      <w:r w:rsidRPr="00A96295">
        <w:rPr>
          <w:rFonts w:ascii="Palatino Linotype" w:hAnsi="Palatino Linotype" w:cstheme="majorBidi"/>
          <w:sz w:val="20"/>
          <w:szCs w:val="20"/>
          <w:vertAlign w:val="superscript"/>
        </w:rPr>
        <w:t>2</w:t>
      </w:r>
      <w:r w:rsidRPr="00A96295">
        <w:rPr>
          <w:rFonts w:ascii="Palatino Linotype" w:hAnsi="Palatino Linotype" w:cstheme="majorBidi"/>
          <w:sz w:val="20"/>
          <w:szCs w:val="20"/>
        </w:rPr>
        <w:t>, Jean-Yves Sancéau</w:t>
      </w:r>
      <w:r w:rsidRPr="00A96295">
        <w:rPr>
          <w:rFonts w:ascii="Palatino Linotype" w:hAnsi="Palatino Linotype" w:cstheme="majorBidi"/>
          <w:sz w:val="20"/>
          <w:szCs w:val="20"/>
          <w:vertAlign w:val="superscript"/>
        </w:rPr>
        <w:t>2</w:t>
      </w:r>
      <w:r w:rsidRPr="00A96295">
        <w:rPr>
          <w:rFonts w:ascii="Palatino Linotype" w:hAnsi="Palatino Linotype" w:cstheme="majorBidi"/>
          <w:sz w:val="20"/>
          <w:szCs w:val="20"/>
        </w:rPr>
        <w:t>, Donald Poirier</w:t>
      </w:r>
      <w:r w:rsidRPr="00A96295">
        <w:rPr>
          <w:rFonts w:ascii="Palatino Linotype" w:hAnsi="Palatino Linotype" w:cstheme="majorBidi"/>
          <w:sz w:val="20"/>
          <w:szCs w:val="20"/>
          <w:vertAlign w:val="superscript"/>
        </w:rPr>
        <w:t>2,3</w:t>
      </w:r>
      <w:r w:rsidRPr="00A96295">
        <w:rPr>
          <w:rFonts w:ascii="Palatino Linotype" w:hAnsi="Palatino Linotype" w:cstheme="majorBidi"/>
          <w:sz w:val="20"/>
          <w:szCs w:val="20"/>
        </w:rPr>
        <w:t>, Hassan Fahmi</w:t>
      </w:r>
      <w:r w:rsidRPr="00A96295">
        <w:rPr>
          <w:rFonts w:ascii="Palatino Linotype" w:hAnsi="Palatino Linotype" w:cstheme="majorBidi"/>
          <w:sz w:val="20"/>
          <w:szCs w:val="20"/>
          <w:vertAlign w:val="superscript"/>
        </w:rPr>
        <w:t>4</w:t>
      </w:r>
      <w:r w:rsidRPr="00A96295">
        <w:rPr>
          <w:rFonts w:ascii="Palatino Linotype" w:hAnsi="Palatino Linotype" w:cstheme="majorBidi"/>
          <w:sz w:val="20"/>
          <w:szCs w:val="20"/>
        </w:rPr>
        <w:t>, Mohamed Benderdour</w:t>
      </w:r>
      <w:r w:rsidRPr="00A96295">
        <w:rPr>
          <w:rFonts w:ascii="Palatino Linotype" w:hAnsi="Palatino Linotype" w:cstheme="majorBidi"/>
          <w:sz w:val="20"/>
          <w:szCs w:val="20"/>
          <w:vertAlign w:val="superscript"/>
        </w:rPr>
        <w:t>1*</w:t>
      </w:r>
    </w:p>
    <w:tbl>
      <w:tblPr>
        <w:tblpPr w:leftFromText="198" w:rightFromText="198" w:vertAnchor="page" w:horzAnchor="margin" w:tblpY="11276"/>
        <w:tblW w:w="24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10"/>
      </w:tblGrid>
      <w:tr w:rsidR="007C22E8" w:rsidRPr="002228A4" w14:paraId="3C3FEDB5" w14:textId="77777777" w:rsidTr="00451B2A">
        <w:tc>
          <w:tcPr>
            <w:tcW w:w="2410" w:type="dxa"/>
            <w:shd w:val="clear" w:color="auto" w:fill="auto"/>
          </w:tcPr>
          <w:p w14:paraId="4A15AAA2" w14:textId="65C9A17D" w:rsidR="007C22E8" w:rsidRPr="00A96295" w:rsidRDefault="007C22E8" w:rsidP="00451B2A">
            <w:pPr>
              <w:pStyle w:val="MDPI72Copyright"/>
              <w:rPr>
                <w:rFonts w:asciiTheme="majorBidi" w:eastAsia="DengXian" w:hAnsiTheme="majorBidi" w:cstheme="majorBidi"/>
                <w:sz w:val="22"/>
                <w:szCs w:val="22"/>
                <w:lang w:val="fr-CA" w:bidi="en-US"/>
              </w:rPr>
            </w:pPr>
          </w:p>
        </w:tc>
      </w:tr>
    </w:tbl>
    <w:p w14:paraId="7B8EFEF5" w14:textId="77777777" w:rsidR="007C22E8" w:rsidRPr="00A96295" w:rsidRDefault="007C22E8" w:rsidP="007C22E8">
      <w:pPr>
        <w:pStyle w:val="MDPI16affiliation"/>
        <w:rPr>
          <w:rFonts w:cstheme="majorBidi"/>
          <w:color w:val="auto"/>
          <w:szCs w:val="16"/>
          <w:lang w:val="fr-CA"/>
        </w:rPr>
      </w:pPr>
      <w:r w:rsidRPr="00A96295">
        <w:rPr>
          <w:rFonts w:cstheme="majorBidi"/>
          <w:szCs w:val="16"/>
          <w:vertAlign w:val="superscript"/>
          <w:lang w:val="fr-CA"/>
        </w:rPr>
        <w:t>1</w:t>
      </w:r>
      <w:r w:rsidRPr="00A96295">
        <w:rPr>
          <w:rFonts w:cstheme="majorBidi"/>
          <w:szCs w:val="16"/>
          <w:lang w:val="fr-CA"/>
        </w:rPr>
        <w:tab/>
      </w:r>
      <w:proofErr w:type="spellStart"/>
      <w:r w:rsidRPr="00A96295">
        <w:rPr>
          <w:rFonts w:cstheme="majorBidi"/>
          <w:color w:val="auto"/>
          <w:szCs w:val="16"/>
          <w:shd w:val="clear" w:color="auto" w:fill="FFFFFF"/>
          <w:lang w:val="fr-CA"/>
        </w:rPr>
        <w:t>Orthopedic</w:t>
      </w:r>
      <w:proofErr w:type="spellEnd"/>
      <w:r w:rsidRPr="00A96295">
        <w:rPr>
          <w:rFonts w:cstheme="majorBidi"/>
          <w:color w:val="auto"/>
          <w:szCs w:val="16"/>
          <w:shd w:val="clear" w:color="auto" w:fill="FFFFFF"/>
          <w:lang w:val="fr-CA"/>
        </w:rPr>
        <w:t xml:space="preserve"> </w:t>
      </w:r>
      <w:proofErr w:type="spellStart"/>
      <w:r w:rsidRPr="00A96295">
        <w:rPr>
          <w:rFonts w:cstheme="majorBidi"/>
          <w:color w:val="auto"/>
          <w:szCs w:val="16"/>
          <w:shd w:val="clear" w:color="auto" w:fill="FFFFFF"/>
          <w:lang w:val="fr-CA"/>
        </w:rPr>
        <w:t>Research</w:t>
      </w:r>
      <w:proofErr w:type="spellEnd"/>
      <w:r w:rsidRPr="00A96295">
        <w:rPr>
          <w:rFonts w:cstheme="majorBidi"/>
          <w:color w:val="auto"/>
          <w:szCs w:val="16"/>
          <w:shd w:val="clear" w:color="auto" w:fill="FFFFFF"/>
          <w:lang w:val="fr-CA"/>
        </w:rPr>
        <w:t xml:space="preserve"> </w:t>
      </w:r>
      <w:proofErr w:type="spellStart"/>
      <w:r w:rsidRPr="00A96295">
        <w:rPr>
          <w:rFonts w:cstheme="majorBidi"/>
          <w:color w:val="auto"/>
          <w:szCs w:val="16"/>
          <w:shd w:val="clear" w:color="auto" w:fill="FFFFFF"/>
          <w:lang w:val="fr-CA"/>
        </w:rPr>
        <w:t>Laboratory</w:t>
      </w:r>
      <w:proofErr w:type="spellEnd"/>
      <w:r w:rsidRPr="00A96295">
        <w:rPr>
          <w:rFonts w:cstheme="majorBidi"/>
          <w:color w:val="auto"/>
          <w:szCs w:val="16"/>
          <w:shd w:val="clear" w:color="auto" w:fill="FFFFFF"/>
          <w:lang w:val="fr-CA"/>
        </w:rPr>
        <w:t xml:space="preserve">, Hôpital du Sacré-Cœur de Montréal, Université de Montréal, Montréal, </w:t>
      </w:r>
      <w:proofErr w:type="spellStart"/>
      <w:r w:rsidRPr="00A96295">
        <w:rPr>
          <w:rFonts w:cstheme="majorBidi"/>
          <w:color w:val="auto"/>
          <w:szCs w:val="16"/>
          <w:shd w:val="clear" w:color="auto" w:fill="FFFFFF"/>
          <w:lang w:val="fr-CA"/>
        </w:rPr>
        <w:t>Qc</w:t>
      </w:r>
      <w:proofErr w:type="spellEnd"/>
      <w:r w:rsidRPr="00A96295">
        <w:rPr>
          <w:rFonts w:cstheme="majorBidi"/>
          <w:color w:val="auto"/>
          <w:szCs w:val="16"/>
          <w:shd w:val="clear" w:color="auto" w:fill="FFFFFF"/>
          <w:lang w:val="fr-CA"/>
        </w:rPr>
        <w:t>, Canada.</w:t>
      </w:r>
    </w:p>
    <w:p w14:paraId="37D804C6" w14:textId="77777777" w:rsidR="007C22E8" w:rsidRPr="002228A4" w:rsidRDefault="007C22E8" w:rsidP="007C22E8">
      <w:pPr>
        <w:pStyle w:val="MDPI16affiliation"/>
        <w:rPr>
          <w:rFonts w:cstheme="majorBidi"/>
          <w:color w:val="auto"/>
          <w:szCs w:val="16"/>
          <w:lang w:val="en-CA"/>
        </w:rPr>
      </w:pPr>
      <w:r w:rsidRPr="002228A4">
        <w:rPr>
          <w:rFonts w:cstheme="majorBidi"/>
          <w:color w:val="auto"/>
          <w:szCs w:val="16"/>
          <w:vertAlign w:val="superscript"/>
          <w:lang w:val="en-CA"/>
        </w:rPr>
        <w:t>2</w:t>
      </w:r>
      <w:r w:rsidRPr="002228A4">
        <w:rPr>
          <w:rFonts w:cstheme="majorBidi"/>
          <w:color w:val="auto"/>
          <w:szCs w:val="16"/>
          <w:lang w:val="en-CA"/>
        </w:rPr>
        <w:tab/>
      </w:r>
      <w:r w:rsidRPr="002228A4">
        <w:rPr>
          <w:rFonts w:cstheme="majorBidi"/>
          <w:color w:val="auto"/>
          <w:szCs w:val="16"/>
          <w:shd w:val="clear" w:color="auto" w:fill="FFFFFF"/>
          <w:lang w:val="en-CA"/>
        </w:rPr>
        <w:t>Department of Molecular Medicine, Faculty of Medicine, Université Laval, Québec, QC, Canada.</w:t>
      </w:r>
      <w:r w:rsidRPr="002228A4">
        <w:rPr>
          <w:rFonts w:cstheme="majorBidi"/>
          <w:color w:val="auto"/>
          <w:szCs w:val="16"/>
          <w:lang w:val="en-CA"/>
        </w:rPr>
        <w:t xml:space="preserve"> </w:t>
      </w:r>
    </w:p>
    <w:p w14:paraId="753BFEDC" w14:textId="77777777" w:rsidR="007C22E8" w:rsidRPr="002228A4" w:rsidRDefault="007C22E8" w:rsidP="007C22E8">
      <w:pPr>
        <w:pStyle w:val="MDPI16affiliation"/>
        <w:rPr>
          <w:rFonts w:cstheme="majorBidi"/>
          <w:color w:val="auto"/>
          <w:szCs w:val="16"/>
          <w:lang w:val="en-CA"/>
        </w:rPr>
      </w:pPr>
      <w:r w:rsidRPr="002228A4">
        <w:rPr>
          <w:rFonts w:cstheme="majorBidi"/>
          <w:color w:val="auto"/>
          <w:szCs w:val="16"/>
          <w:vertAlign w:val="superscript"/>
          <w:lang w:val="en-CA"/>
        </w:rPr>
        <w:t>3</w:t>
      </w:r>
      <w:r w:rsidRPr="002228A4">
        <w:rPr>
          <w:rFonts w:cstheme="majorBidi"/>
          <w:color w:val="auto"/>
          <w:szCs w:val="16"/>
          <w:lang w:val="en-CA"/>
        </w:rPr>
        <w:tab/>
      </w:r>
      <w:r w:rsidRPr="002228A4">
        <w:rPr>
          <w:rFonts w:cstheme="majorBidi"/>
          <w:color w:val="auto"/>
          <w:szCs w:val="16"/>
          <w:shd w:val="clear" w:color="auto" w:fill="FFFFFF"/>
          <w:lang w:val="en-CA"/>
        </w:rPr>
        <w:t>Organic Synthesis Service, Medicinal Chemistry Platform, CHU de Québec Research Center-Université Laval, Québec, QC, Canada.</w:t>
      </w:r>
      <w:r w:rsidRPr="002228A4">
        <w:rPr>
          <w:rFonts w:cstheme="majorBidi"/>
          <w:color w:val="auto"/>
          <w:szCs w:val="16"/>
          <w:lang w:val="en-CA"/>
        </w:rPr>
        <w:t xml:space="preserve"> </w:t>
      </w:r>
    </w:p>
    <w:p w14:paraId="19AD4372" w14:textId="7E18F23D" w:rsidR="007C22E8" w:rsidRPr="002228A4" w:rsidRDefault="00754946" w:rsidP="007C22E8">
      <w:pPr>
        <w:pStyle w:val="MDPI16affiliation"/>
        <w:rPr>
          <w:rFonts w:cstheme="majorBidi"/>
          <w:color w:val="auto"/>
          <w:szCs w:val="16"/>
          <w:lang w:val="en-CA"/>
        </w:rPr>
      </w:pPr>
      <w:r>
        <w:rPr>
          <w:rFonts w:cstheme="majorBidi"/>
          <w:color w:val="auto"/>
          <w:szCs w:val="16"/>
          <w:vertAlign w:val="superscript"/>
          <w:lang w:val="en-CA"/>
        </w:rPr>
        <w:t>4</w:t>
      </w:r>
      <w:r w:rsidR="007C22E8" w:rsidRPr="002228A4">
        <w:rPr>
          <w:rFonts w:cstheme="majorBidi"/>
          <w:color w:val="auto"/>
          <w:szCs w:val="16"/>
          <w:lang w:val="en-CA"/>
        </w:rPr>
        <w:t xml:space="preserve"> Osteoarthritis</w:t>
      </w:r>
      <w:r w:rsidR="007C22E8" w:rsidRPr="002228A4">
        <w:rPr>
          <w:rFonts w:cstheme="majorBidi"/>
          <w:color w:val="auto"/>
          <w:szCs w:val="16"/>
          <w:shd w:val="clear" w:color="auto" w:fill="FFFFFF"/>
          <w:lang w:val="en-CA"/>
        </w:rPr>
        <w:t xml:space="preserve"> Research Unit, University of Montreal Hospital Research Center (CRCHUM), Montreal, QC, Canada</w:t>
      </w:r>
    </w:p>
    <w:p w14:paraId="27013A44" w14:textId="77777777" w:rsidR="007C22E8" w:rsidRPr="00A96295" w:rsidRDefault="007C22E8" w:rsidP="007C22E8">
      <w:pPr>
        <w:pStyle w:val="MDPI16affiliation"/>
        <w:rPr>
          <w:rFonts w:cstheme="majorBidi"/>
          <w:szCs w:val="16"/>
          <w:lang w:val="fr-CA"/>
        </w:rPr>
      </w:pPr>
      <w:r w:rsidRPr="00A96295">
        <w:rPr>
          <w:rFonts w:cstheme="majorBidi"/>
          <w:b/>
          <w:szCs w:val="16"/>
          <w:lang w:val="fr-CA"/>
        </w:rPr>
        <w:t>*</w:t>
      </w:r>
      <w:r w:rsidRPr="00A96295">
        <w:rPr>
          <w:rFonts w:cstheme="majorBidi"/>
          <w:szCs w:val="16"/>
          <w:lang w:val="fr-CA"/>
        </w:rPr>
        <w:tab/>
      </w:r>
      <w:proofErr w:type="spellStart"/>
      <w:r w:rsidRPr="00A96295">
        <w:rPr>
          <w:rFonts w:cstheme="majorBidi"/>
          <w:szCs w:val="16"/>
          <w:lang w:val="fr-CA"/>
        </w:rPr>
        <w:t>Correspondence</w:t>
      </w:r>
      <w:proofErr w:type="spellEnd"/>
      <w:r w:rsidRPr="00A96295">
        <w:rPr>
          <w:rFonts w:cstheme="majorBidi"/>
          <w:szCs w:val="16"/>
          <w:lang w:val="fr-CA"/>
        </w:rPr>
        <w:t xml:space="preserve"> email: mohamed.benderdour@umontreal.ca; Tel.: (514 338- 2222 #3279)</w:t>
      </w:r>
      <w:bookmarkEnd w:id="0"/>
    </w:p>
    <w:p w14:paraId="4F306CBC" w14:textId="77777777" w:rsidR="007C22E8" w:rsidRPr="00A96295" w:rsidRDefault="007C22E8" w:rsidP="007C22E8">
      <w:pPr>
        <w:rPr>
          <w:rFonts w:ascii="Palatino Linotype" w:hAnsi="Palatino Linotype" w:cstheme="majorBidi"/>
          <w:b/>
          <w:iCs/>
          <w:sz w:val="16"/>
          <w:szCs w:val="16"/>
        </w:rPr>
      </w:pPr>
    </w:p>
    <w:p w14:paraId="0096F120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4042C146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224BD04E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2ADB4130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6E6F659C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2A45405D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7D103F68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64B204D0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7B9CB592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6C49537F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489872E0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7AEB76EA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7ED2B605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6974BF74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7223C344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62350A27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788DEB9E" w14:textId="77777777" w:rsidR="002228A4" w:rsidRPr="00A96295" w:rsidRDefault="002228A4" w:rsidP="007C22E8">
      <w:pPr>
        <w:rPr>
          <w:rFonts w:asciiTheme="majorBidi" w:hAnsiTheme="majorBidi" w:cstheme="majorBidi"/>
          <w:b/>
          <w:iCs/>
        </w:rPr>
      </w:pPr>
    </w:p>
    <w:p w14:paraId="73306C8A" w14:textId="77777777" w:rsidR="007C22E8" w:rsidRPr="00A96295" w:rsidRDefault="007C22E8" w:rsidP="007C22E8">
      <w:pPr>
        <w:rPr>
          <w:rFonts w:asciiTheme="majorBidi" w:hAnsiTheme="majorBidi" w:cstheme="majorBidi"/>
          <w:b/>
          <w:iCs/>
        </w:rPr>
      </w:pPr>
    </w:p>
    <w:p w14:paraId="0F4BB241" w14:textId="594A97DD" w:rsidR="006B4CEF" w:rsidRPr="00754946" w:rsidRDefault="006B4CEF" w:rsidP="00504B6D">
      <w:pPr>
        <w:jc w:val="both"/>
        <w:rPr>
          <w:rFonts w:ascii="Palatino Linotype" w:hAnsi="Palatino Linotype" w:cstheme="majorBidi"/>
          <w:b/>
          <w:iCs/>
          <w:sz w:val="18"/>
          <w:szCs w:val="18"/>
        </w:rPr>
      </w:pPr>
      <w:r w:rsidRPr="00754946">
        <w:rPr>
          <w:rFonts w:ascii="Palatino Linotype" w:hAnsi="Palatino Linotype" w:cstheme="majorBidi"/>
          <w:b/>
          <w:iCs/>
          <w:sz w:val="18"/>
          <w:szCs w:val="18"/>
        </w:rPr>
        <w:lastRenderedPageBreak/>
        <w:t xml:space="preserve">RvD1 analogue </w:t>
      </w:r>
      <w:r w:rsidR="00A96295" w:rsidRPr="00754946">
        <w:rPr>
          <w:rFonts w:ascii="Palatino Linotype" w:hAnsi="Palatino Linotype" w:cstheme="majorBidi"/>
          <w:b/>
          <w:iCs/>
          <w:sz w:val="18"/>
          <w:szCs w:val="18"/>
        </w:rPr>
        <w:t>1</w:t>
      </w:r>
      <w:r w:rsidRPr="00754946">
        <w:rPr>
          <w:rFonts w:ascii="Palatino Linotype" w:hAnsi="Palatino Linotype" w:cstheme="majorBidi"/>
          <w:b/>
          <w:iCs/>
          <w:sz w:val="18"/>
          <w:szCs w:val="18"/>
        </w:rPr>
        <w:t>:</w:t>
      </w:r>
    </w:p>
    <w:p w14:paraId="4C0CB442" w14:textId="61FEBA70" w:rsidR="00865097" w:rsidRDefault="00865097" w:rsidP="00865097">
      <w:pPr>
        <w:ind w:left="708" w:firstLine="708"/>
        <w:jc w:val="center"/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</w:pPr>
      <w:r>
        <w:rPr>
          <w:rFonts w:ascii="Palatino Linotype" w:hAnsi="Palatino Linotype" w:cstheme="majorBidi"/>
          <w:b/>
          <w:iCs/>
          <w:noProof/>
          <w:sz w:val="28"/>
          <w:szCs w:val="28"/>
          <w:lang w:val="en-CA"/>
        </w:rPr>
        <w:drawing>
          <wp:inline distT="0" distB="0" distL="0" distR="0" wp14:anchorId="71812042" wp14:editId="292C1B68">
            <wp:extent cx="3902148" cy="2706624"/>
            <wp:effectExtent l="0" t="0" r="3175" b="0"/>
            <wp:docPr id="1709782972" name="Picture 1" descr="A graph with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782972" name="Picture 1" descr="A graph with different colored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7173" cy="2723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8E189" w14:textId="276796B0" w:rsidR="002F2BE6" w:rsidRPr="002228A4" w:rsidRDefault="002F2BE6" w:rsidP="00865097">
      <w:pPr>
        <w:ind w:left="708" w:firstLine="708"/>
        <w:jc w:val="center"/>
        <w:rPr>
          <w:rFonts w:ascii="Palatino Linotype" w:hAnsi="Palatino Linotype" w:cstheme="majorBidi"/>
          <w:iCs/>
          <w:sz w:val="20"/>
          <w:szCs w:val="20"/>
          <w:lang w:val="en-CA"/>
        </w:rPr>
      </w:pPr>
      <w:r w:rsidRPr="008B4AF4"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>Figure S1:</w:t>
      </w:r>
      <w:r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</w:t>
      </w:r>
      <w:r w:rsidRPr="002228A4">
        <w:rPr>
          <w:rFonts w:ascii="Palatino Linotype" w:hAnsi="Palatino Linotype" w:cstheme="majorBidi"/>
          <w:iCs/>
          <w:sz w:val="20"/>
          <w:szCs w:val="20"/>
          <w:vertAlign w:val="superscript"/>
          <w:lang w:val="en-CA"/>
        </w:rPr>
        <w:t>1</w:t>
      </w:r>
      <w:r w:rsidRPr="002228A4">
        <w:rPr>
          <w:rFonts w:ascii="Palatino Linotype" w:hAnsi="Palatino Linotype" w:cstheme="majorBidi"/>
          <w:iCs/>
          <w:sz w:val="20"/>
          <w:szCs w:val="20"/>
          <w:lang w:val="en-CA"/>
        </w:rPr>
        <w:t>H NMR spectrum</w:t>
      </w:r>
      <w:r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analogue 1</w:t>
      </w:r>
    </w:p>
    <w:p w14:paraId="7D346C3A" w14:textId="2B1B253B" w:rsidR="006B4CEF" w:rsidRPr="002228A4" w:rsidRDefault="006B4CEF" w:rsidP="00865097">
      <w:pPr>
        <w:spacing w:line="360" w:lineRule="auto"/>
        <w:jc w:val="center"/>
        <w:rPr>
          <w:rFonts w:asciiTheme="majorBidi" w:hAnsiTheme="majorBidi" w:cstheme="majorBidi"/>
          <w:lang w:val="en-CA"/>
        </w:rPr>
      </w:pPr>
    </w:p>
    <w:p w14:paraId="20E49141" w14:textId="77777777" w:rsidR="00865097" w:rsidRDefault="00865097" w:rsidP="00865097">
      <w:pPr>
        <w:ind w:left="708" w:firstLine="708"/>
        <w:jc w:val="center"/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</w:pPr>
      <w:r>
        <w:rPr>
          <w:rFonts w:ascii="Palatino Linotype" w:hAnsi="Palatino Linotype" w:cstheme="majorBidi"/>
          <w:b/>
          <w:bCs/>
          <w:iCs/>
          <w:noProof/>
          <w:sz w:val="20"/>
          <w:szCs w:val="20"/>
          <w:lang w:val="en-CA"/>
        </w:rPr>
        <w:drawing>
          <wp:inline distT="0" distB="0" distL="0" distR="0" wp14:anchorId="0C59DE98" wp14:editId="1C2DEEBA">
            <wp:extent cx="3929054" cy="2745883"/>
            <wp:effectExtent l="0" t="0" r="0" b="0"/>
            <wp:docPr id="1593631144" name="Picture 2" descr="A graph of a chemical rea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631144" name="Picture 2" descr="A graph of a chemical reac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7462" cy="277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B6A6C" w14:textId="688DBEFB" w:rsidR="002F2BE6" w:rsidRPr="002228A4" w:rsidRDefault="002F2BE6" w:rsidP="00865097">
      <w:pPr>
        <w:ind w:left="708" w:firstLine="708"/>
        <w:jc w:val="center"/>
        <w:rPr>
          <w:rFonts w:ascii="Palatino Linotype" w:hAnsi="Palatino Linotype" w:cstheme="majorBidi"/>
          <w:iCs/>
          <w:sz w:val="20"/>
          <w:szCs w:val="20"/>
          <w:lang w:val="en-CA"/>
        </w:rPr>
      </w:pPr>
      <w:r w:rsidRPr="008B4AF4"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>Figure S2:</w:t>
      </w:r>
      <w:r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</w:t>
      </w:r>
      <w:r w:rsidRPr="002228A4">
        <w:rPr>
          <w:rFonts w:ascii="Palatino Linotype" w:hAnsi="Palatino Linotype" w:cstheme="majorBidi"/>
          <w:iCs/>
          <w:sz w:val="20"/>
          <w:szCs w:val="20"/>
          <w:vertAlign w:val="superscript"/>
          <w:lang w:val="en-CA"/>
        </w:rPr>
        <w:t>13</w:t>
      </w:r>
      <w:r w:rsidRPr="002228A4">
        <w:rPr>
          <w:rFonts w:ascii="Palatino Linotype" w:hAnsi="Palatino Linotype" w:cstheme="majorBidi"/>
          <w:iCs/>
          <w:sz w:val="20"/>
          <w:szCs w:val="20"/>
          <w:lang w:val="en-CA"/>
        </w:rPr>
        <w:t>C NMR spectrum</w:t>
      </w:r>
      <w:r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analogue 1</w:t>
      </w:r>
    </w:p>
    <w:p w14:paraId="24D80404" w14:textId="77777777" w:rsidR="002228A4" w:rsidRPr="002228A4" w:rsidRDefault="002228A4" w:rsidP="006B4CEF">
      <w:pPr>
        <w:spacing w:line="360" w:lineRule="auto"/>
        <w:jc w:val="both"/>
        <w:rPr>
          <w:rFonts w:asciiTheme="majorBidi" w:hAnsiTheme="majorBidi" w:cstheme="majorBidi"/>
          <w:lang w:val="en-CA"/>
        </w:rPr>
      </w:pPr>
    </w:p>
    <w:p w14:paraId="1FE1AFE4" w14:textId="77777777" w:rsidR="002F2BE6" w:rsidRDefault="002F2BE6" w:rsidP="002F2BE6">
      <w:pPr>
        <w:autoSpaceDE w:val="0"/>
        <w:autoSpaceDN w:val="0"/>
        <w:adjustRightInd w:val="0"/>
        <w:spacing w:line="360" w:lineRule="auto"/>
        <w:rPr>
          <w:rFonts w:asciiTheme="majorBidi" w:hAnsiTheme="majorBidi" w:cstheme="majorBidi"/>
          <w:color w:val="000000"/>
          <w:lang w:val="en-CA"/>
        </w:rPr>
      </w:pPr>
    </w:p>
    <w:p w14:paraId="15F7FB98" w14:textId="544616B3" w:rsidR="006B4CEF" w:rsidRPr="002228A4" w:rsidRDefault="006B4CEF" w:rsidP="00865097">
      <w:pPr>
        <w:autoSpaceDE w:val="0"/>
        <w:autoSpaceDN w:val="0"/>
        <w:adjustRightInd w:val="0"/>
        <w:spacing w:line="360" w:lineRule="auto"/>
        <w:jc w:val="center"/>
        <w:rPr>
          <w:rFonts w:asciiTheme="majorBidi" w:hAnsiTheme="majorBidi" w:cstheme="majorBidi"/>
          <w:color w:val="000000"/>
          <w:lang w:val="en-CA"/>
        </w:rPr>
      </w:pPr>
      <w:r w:rsidRPr="002228A4">
        <w:rPr>
          <w:rFonts w:asciiTheme="majorBidi" w:hAnsiTheme="majorBidi" w:cstheme="majorBidi"/>
          <w:noProof/>
          <w:lang w:val="en-CA" w:eastAsia="fr-CA"/>
        </w:rPr>
        <w:lastRenderedPageBreak/>
        <w:drawing>
          <wp:inline distT="0" distB="0" distL="0" distR="0" wp14:anchorId="5AFFDCAE" wp14:editId="1F8170CA">
            <wp:extent cx="3745871" cy="3674634"/>
            <wp:effectExtent l="19050" t="19050" r="26035" b="2159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9619" cy="370774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23F57E3" w14:textId="03A4C170" w:rsidR="002F2BE6" w:rsidRPr="002228A4" w:rsidRDefault="00865097" w:rsidP="00865097">
      <w:pPr>
        <w:spacing w:line="360" w:lineRule="auto"/>
        <w:ind w:left="1416"/>
        <w:rPr>
          <w:rFonts w:ascii="Palatino Linotype" w:hAnsi="Palatino Linotype" w:cstheme="majorBidi"/>
          <w:sz w:val="20"/>
          <w:szCs w:val="20"/>
          <w:lang w:val="en-CA"/>
        </w:rPr>
      </w:pPr>
      <w:r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 xml:space="preserve">                 </w:t>
      </w:r>
      <w:r w:rsidR="00B9751C"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 xml:space="preserve">  </w:t>
      </w:r>
      <w:r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 xml:space="preserve">     </w:t>
      </w:r>
      <w:r w:rsidR="002F2BE6" w:rsidRPr="008B4AF4"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>Figure S3:</w:t>
      </w:r>
      <w:r w:rsidR="002F2BE6"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</w:t>
      </w:r>
      <w:r w:rsidR="002F2BE6" w:rsidRPr="002228A4">
        <w:rPr>
          <w:rFonts w:ascii="Palatino Linotype" w:hAnsi="Palatino Linotype" w:cstheme="majorBidi"/>
          <w:sz w:val="20"/>
          <w:szCs w:val="20"/>
          <w:lang w:val="en-CA"/>
        </w:rPr>
        <w:t>LCMS chromatogram</w:t>
      </w:r>
      <w:r w:rsidR="002F2BE6">
        <w:rPr>
          <w:rFonts w:ascii="Palatino Linotype" w:hAnsi="Palatino Linotype" w:cstheme="majorBidi"/>
          <w:sz w:val="20"/>
          <w:szCs w:val="20"/>
          <w:lang w:val="en-CA"/>
        </w:rPr>
        <w:t xml:space="preserve"> analogue 1</w:t>
      </w:r>
    </w:p>
    <w:p w14:paraId="657BC438" w14:textId="473AE1B2" w:rsidR="006B4CEF" w:rsidRDefault="006B4CEF" w:rsidP="006B4CEF">
      <w:pPr>
        <w:autoSpaceDE w:val="0"/>
        <w:autoSpaceDN w:val="0"/>
        <w:adjustRightInd w:val="0"/>
        <w:jc w:val="center"/>
        <w:rPr>
          <w:rFonts w:asciiTheme="majorBidi" w:hAnsiTheme="majorBidi" w:cstheme="majorBidi"/>
          <w:color w:val="000000"/>
          <w:lang w:val="en-CA"/>
        </w:rPr>
      </w:pPr>
    </w:p>
    <w:p w14:paraId="4A0E625E" w14:textId="77777777" w:rsidR="00865097" w:rsidRPr="002228A4" w:rsidRDefault="00865097" w:rsidP="006B4CEF">
      <w:pPr>
        <w:autoSpaceDE w:val="0"/>
        <w:autoSpaceDN w:val="0"/>
        <w:adjustRightInd w:val="0"/>
        <w:jc w:val="center"/>
        <w:rPr>
          <w:rFonts w:asciiTheme="majorBidi" w:hAnsiTheme="majorBidi" w:cstheme="majorBidi"/>
          <w:color w:val="000000"/>
          <w:lang w:val="en-CA"/>
        </w:rPr>
      </w:pPr>
    </w:p>
    <w:p w14:paraId="07756247" w14:textId="0B306F5E" w:rsidR="002F2BE6" w:rsidRDefault="002F2BE6" w:rsidP="00865097">
      <w:pPr>
        <w:autoSpaceDE w:val="0"/>
        <w:autoSpaceDN w:val="0"/>
        <w:adjustRightInd w:val="0"/>
        <w:jc w:val="center"/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</w:pPr>
      <w:r w:rsidRPr="002228A4">
        <w:rPr>
          <w:rFonts w:asciiTheme="majorBidi" w:hAnsiTheme="majorBidi" w:cstheme="majorBidi"/>
          <w:noProof/>
          <w:lang w:val="en-CA" w:eastAsia="fr-CA"/>
        </w:rPr>
        <w:drawing>
          <wp:inline distT="0" distB="0" distL="0" distR="0" wp14:anchorId="4250F547" wp14:editId="74A8635B">
            <wp:extent cx="3999085" cy="2958431"/>
            <wp:effectExtent l="19050" t="19050" r="20955" b="1397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207" cy="297479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823758E" w14:textId="7A7ED0CB" w:rsidR="006B4CEF" w:rsidRDefault="00865097" w:rsidP="00865097">
      <w:pPr>
        <w:autoSpaceDE w:val="0"/>
        <w:autoSpaceDN w:val="0"/>
        <w:adjustRightInd w:val="0"/>
        <w:ind w:left="1416" w:firstLine="708"/>
        <w:rPr>
          <w:rFonts w:asciiTheme="majorBidi" w:hAnsiTheme="majorBidi" w:cstheme="majorBidi"/>
          <w:color w:val="000000"/>
          <w:lang w:val="en-CA"/>
        </w:rPr>
      </w:pPr>
      <w:r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 xml:space="preserve">             </w:t>
      </w:r>
      <w:r w:rsidR="00B9751C"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 xml:space="preserve">   </w:t>
      </w:r>
      <w:r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 xml:space="preserve">  </w:t>
      </w:r>
      <w:r w:rsidR="005170F3" w:rsidRPr="008B4AF4"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>Figure S4:</w:t>
      </w:r>
      <w:r w:rsidR="005170F3"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Mass spectrum </w:t>
      </w:r>
      <w:r w:rsidR="002F2BE6">
        <w:rPr>
          <w:rFonts w:ascii="Palatino Linotype" w:hAnsi="Palatino Linotype" w:cstheme="majorBidi"/>
          <w:iCs/>
          <w:sz w:val="20"/>
          <w:szCs w:val="20"/>
          <w:lang w:val="en-CA"/>
        </w:rPr>
        <w:t>a</w:t>
      </w:r>
      <w:r w:rsidR="005170F3">
        <w:rPr>
          <w:rFonts w:ascii="Palatino Linotype" w:hAnsi="Palatino Linotype" w:cstheme="majorBidi"/>
          <w:iCs/>
          <w:sz w:val="20"/>
          <w:szCs w:val="20"/>
          <w:lang w:val="en-CA"/>
        </w:rPr>
        <w:t>nalogue 1</w:t>
      </w:r>
    </w:p>
    <w:p w14:paraId="34AF56F9" w14:textId="77777777" w:rsidR="0036268D" w:rsidRPr="002228A4" w:rsidRDefault="0036268D" w:rsidP="006B4CEF">
      <w:pPr>
        <w:autoSpaceDE w:val="0"/>
        <w:autoSpaceDN w:val="0"/>
        <w:adjustRightInd w:val="0"/>
        <w:jc w:val="center"/>
        <w:rPr>
          <w:rFonts w:asciiTheme="majorBidi" w:hAnsiTheme="majorBidi" w:cstheme="majorBidi"/>
          <w:color w:val="000000"/>
          <w:lang w:val="en-CA"/>
        </w:rPr>
      </w:pPr>
    </w:p>
    <w:p w14:paraId="6361A0ED" w14:textId="77777777" w:rsidR="006B4CEF" w:rsidRPr="002228A4" w:rsidRDefault="006B4CEF" w:rsidP="006B4CEF">
      <w:pPr>
        <w:autoSpaceDE w:val="0"/>
        <w:autoSpaceDN w:val="0"/>
        <w:adjustRightInd w:val="0"/>
        <w:jc w:val="center"/>
        <w:rPr>
          <w:rFonts w:asciiTheme="majorBidi" w:hAnsiTheme="majorBidi" w:cstheme="majorBidi"/>
          <w:color w:val="000000"/>
          <w:lang w:val="en-CA"/>
        </w:rPr>
      </w:pPr>
    </w:p>
    <w:bookmarkEnd w:id="1"/>
    <w:p w14:paraId="377F5623" w14:textId="43177448" w:rsidR="007C22E8" w:rsidRDefault="007C22E8" w:rsidP="007C22E8">
      <w:pPr>
        <w:jc w:val="both"/>
        <w:rPr>
          <w:rFonts w:asciiTheme="majorBidi" w:hAnsiTheme="majorBidi" w:cstheme="majorBidi"/>
          <w:lang w:val="en-CA"/>
        </w:rPr>
      </w:pPr>
    </w:p>
    <w:p w14:paraId="051D108D" w14:textId="77777777" w:rsidR="00A96295" w:rsidRPr="005170F3" w:rsidRDefault="00A96295" w:rsidP="00A96295">
      <w:pPr>
        <w:jc w:val="both"/>
        <w:rPr>
          <w:rFonts w:ascii="Palatino Linotype" w:hAnsi="Palatino Linotype" w:cstheme="majorBidi"/>
          <w:b/>
          <w:iCs/>
          <w:sz w:val="18"/>
          <w:szCs w:val="18"/>
          <w:lang w:val="en-CA"/>
        </w:rPr>
      </w:pPr>
      <w:r w:rsidRPr="005170F3">
        <w:rPr>
          <w:rFonts w:ascii="Palatino Linotype" w:hAnsi="Palatino Linotype" w:cstheme="majorBidi"/>
          <w:b/>
          <w:iCs/>
          <w:sz w:val="18"/>
          <w:szCs w:val="18"/>
          <w:lang w:val="en-CA"/>
        </w:rPr>
        <w:t>RvD1 analogue 2:</w:t>
      </w:r>
    </w:p>
    <w:p w14:paraId="06CBBA23" w14:textId="786D2DDE" w:rsidR="00865097" w:rsidRDefault="00865097" w:rsidP="00865097">
      <w:pPr>
        <w:ind w:left="708" w:firstLine="708"/>
        <w:jc w:val="center"/>
        <w:rPr>
          <w:rFonts w:asciiTheme="majorBidi" w:hAnsiTheme="majorBidi" w:cstheme="majorBidi"/>
          <w:lang w:val="en-CA"/>
        </w:rPr>
      </w:pPr>
      <w:r>
        <w:rPr>
          <w:rFonts w:asciiTheme="majorBidi" w:hAnsiTheme="majorBidi" w:cstheme="majorBidi"/>
          <w:noProof/>
          <w:lang w:val="en-CA"/>
        </w:rPr>
        <w:drawing>
          <wp:inline distT="0" distB="0" distL="0" distR="0" wp14:anchorId="201D5BA4" wp14:editId="645140C0">
            <wp:extent cx="3690583" cy="2602121"/>
            <wp:effectExtent l="0" t="0" r="5715" b="8255"/>
            <wp:docPr id="8061942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528" cy="2616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B5544" w14:textId="5809B0AD" w:rsidR="002F2BE6" w:rsidRPr="002228A4" w:rsidRDefault="002F2BE6" w:rsidP="00865097">
      <w:pPr>
        <w:ind w:left="708" w:firstLine="708"/>
        <w:jc w:val="center"/>
        <w:rPr>
          <w:rFonts w:ascii="Palatino Linotype" w:hAnsi="Palatino Linotype" w:cstheme="majorBidi"/>
          <w:iCs/>
          <w:sz w:val="20"/>
          <w:szCs w:val="20"/>
          <w:lang w:val="en-CA"/>
        </w:rPr>
      </w:pPr>
      <w:r w:rsidRPr="008B4AF4"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>Figure S5:</w:t>
      </w:r>
      <w:r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</w:t>
      </w:r>
      <w:r w:rsidRPr="002228A4">
        <w:rPr>
          <w:rFonts w:ascii="Palatino Linotype" w:hAnsi="Palatino Linotype" w:cstheme="majorBidi"/>
          <w:iCs/>
          <w:sz w:val="20"/>
          <w:szCs w:val="20"/>
          <w:vertAlign w:val="superscript"/>
          <w:lang w:val="en-CA"/>
        </w:rPr>
        <w:t>1</w:t>
      </w:r>
      <w:r w:rsidRPr="002228A4">
        <w:rPr>
          <w:rFonts w:ascii="Palatino Linotype" w:hAnsi="Palatino Linotype" w:cstheme="majorBidi"/>
          <w:iCs/>
          <w:sz w:val="20"/>
          <w:szCs w:val="20"/>
          <w:lang w:val="en-CA"/>
        </w:rPr>
        <w:t>H NMR spectrum</w:t>
      </w:r>
      <w:r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analogue 2</w:t>
      </w:r>
    </w:p>
    <w:p w14:paraId="3E5D70A6" w14:textId="77777777" w:rsidR="00A96295" w:rsidRPr="002228A4" w:rsidRDefault="00A96295" w:rsidP="00A96295">
      <w:pPr>
        <w:jc w:val="both"/>
        <w:rPr>
          <w:rFonts w:asciiTheme="majorBidi" w:hAnsiTheme="majorBidi" w:cstheme="majorBidi"/>
          <w:iCs/>
          <w:vertAlign w:val="superscript"/>
          <w:lang w:val="en-CA"/>
        </w:rPr>
      </w:pPr>
    </w:p>
    <w:p w14:paraId="00A612E3" w14:textId="77777777" w:rsidR="002F2BE6" w:rsidRDefault="002F2BE6" w:rsidP="00A96295">
      <w:pPr>
        <w:spacing w:line="360" w:lineRule="auto"/>
        <w:jc w:val="center"/>
        <w:rPr>
          <w:rFonts w:asciiTheme="majorBidi" w:hAnsiTheme="majorBidi" w:cstheme="majorBidi"/>
          <w:lang w:val="en-CA"/>
        </w:rPr>
      </w:pPr>
    </w:p>
    <w:p w14:paraId="4603CCD1" w14:textId="77777777" w:rsidR="00865097" w:rsidRDefault="00865097" w:rsidP="00865097">
      <w:pPr>
        <w:ind w:left="708" w:firstLine="708"/>
        <w:jc w:val="center"/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</w:pPr>
      <w:r>
        <w:rPr>
          <w:rFonts w:asciiTheme="majorBidi" w:hAnsiTheme="majorBidi" w:cstheme="majorBidi"/>
          <w:noProof/>
          <w:lang w:val="en-CA"/>
        </w:rPr>
        <w:drawing>
          <wp:inline distT="0" distB="0" distL="0" distR="0" wp14:anchorId="38F8EEF7" wp14:editId="610A544F">
            <wp:extent cx="3724086" cy="2625743"/>
            <wp:effectExtent l="0" t="0" r="0" b="3175"/>
            <wp:docPr id="2700124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9920" cy="2651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F3A85" w14:textId="1D9DB3B4" w:rsidR="002F2BE6" w:rsidRPr="002228A4" w:rsidRDefault="002F2BE6" w:rsidP="00865097">
      <w:pPr>
        <w:ind w:left="708" w:firstLine="708"/>
        <w:jc w:val="center"/>
        <w:rPr>
          <w:rFonts w:ascii="Palatino Linotype" w:hAnsi="Palatino Linotype" w:cstheme="majorBidi"/>
          <w:iCs/>
          <w:sz w:val="20"/>
          <w:szCs w:val="20"/>
          <w:lang w:val="en-CA"/>
        </w:rPr>
      </w:pPr>
      <w:r w:rsidRPr="008B4AF4"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>Figure S6:</w:t>
      </w:r>
      <w:r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</w:t>
      </w:r>
      <w:r w:rsidRPr="002228A4">
        <w:rPr>
          <w:rFonts w:ascii="Palatino Linotype" w:hAnsi="Palatino Linotype" w:cstheme="majorBidi"/>
          <w:iCs/>
          <w:sz w:val="20"/>
          <w:szCs w:val="20"/>
          <w:vertAlign w:val="superscript"/>
          <w:lang w:val="en-CA"/>
        </w:rPr>
        <w:t>13</w:t>
      </w:r>
      <w:r w:rsidRPr="002228A4">
        <w:rPr>
          <w:rFonts w:ascii="Palatino Linotype" w:hAnsi="Palatino Linotype" w:cstheme="majorBidi"/>
          <w:iCs/>
          <w:sz w:val="20"/>
          <w:szCs w:val="20"/>
          <w:lang w:val="en-CA"/>
        </w:rPr>
        <w:t>C NMR spectrum</w:t>
      </w:r>
      <w:r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analogue 2</w:t>
      </w:r>
    </w:p>
    <w:p w14:paraId="1F236C7A" w14:textId="77777777" w:rsidR="00A96295" w:rsidRPr="002228A4" w:rsidRDefault="00A96295" w:rsidP="00A96295">
      <w:pPr>
        <w:spacing w:line="360" w:lineRule="auto"/>
        <w:jc w:val="both"/>
        <w:rPr>
          <w:rFonts w:asciiTheme="majorBidi" w:hAnsiTheme="majorBidi" w:cstheme="majorBidi"/>
          <w:lang w:val="en-CA"/>
        </w:rPr>
      </w:pPr>
    </w:p>
    <w:p w14:paraId="2D053699" w14:textId="77777777" w:rsidR="00A96295" w:rsidRPr="002228A4" w:rsidRDefault="00A96295" w:rsidP="00A96295">
      <w:pPr>
        <w:spacing w:line="360" w:lineRule="auto"/>
        <w:jc w:val="both"/>
        <w:rPr>
          <w:rFonts w:asciiTheme="majorBidi" w:hAnsiTheme="majorBidi" w:cstheme="majorBidi"/>
          <w:lang w:val="en-CA"/>
        </w:rPr>
      </w:pPr>
    </w:p>
    <w:p w14:paraId="233DAF58" w14:textId="77777777" w:rsidR="00A96295" w:rsidRPr="002228A4" w:rsidRDefault="00A96295" w:rsidP="00A96295">
      <w:pPr>
        <w:spacing w:line="360" w:lineRule="auto"/>
        <w:jc w:val="both"/>
        <w:rPr>
          <w:rFonts w:asciiTheme="majorBidi" w:hAnsiTheme="majorBidi" w:cstheme="majorBidi"/>
          <w:lang w:val="en-CA"/>
        </w:rPr>
      </w:pPr>
    </w:p>
    <w:p w14:paraId="107C7A58" w14:textId="77777777" w:rsidR="00A96295" w:rsidRPr="002228A4" w:rsidRDefault="00A96295" w:rsidP="00A96295">
      <w:pPr>
        <w:spacing w:line="360" w:lineRule="auto"/>
        <w:jc w:val="center"/>
        <w:rPr>
          <w:rFonts w:asciiTheme="majorBidi" w:hAnsiTheme="majorBidi" w:cstheme="majorBidi"/>
          <w:noProof/>
          <w:lang w:val="en-CA" w:eastAsia="fr-CA"/>
        </w:rPr>
      </w:pPr>
      <w:r w:rsidRPr="002228A4">
        <w:rPr>
          <w:rFonts w:asciiTheme="majorBidi" w:hAnsiTheme="majorBidi" w:cstheme="majorBidi"/>
          <w:noProof/>
          <w:lang w:val="en-CA" w:eastAsia="fr-CA"/>
        </w:rPr>
        <w:drawing>
          <wp:inline distT="0" distB="0" distL="0" distR="0" wp14:anchorId="56E232C2" wp14:editId="6D1EB7E2">
            <wp:extent cx="4140164" cy="4039937"/>
            <wp:effectExtent l="19050" t="19050" r="13335" b="17780"/>
            <wp:docPr id="2" name="Image 2" descr="A graph on a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A graph on a pap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6696" cy="405606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26E3E5D" w14:textId="567AB8D1" w:rsidR="00A96295" w:rsidRDefault="00B9751C" w:rsidP="00865097">
      <w:pPr>
        <w:spacing w:line="360" w:lineRule="auto"/>
        <w:ind w:left="1416" w:firstLine="708"/>
        <w:rPr>
          <w:rFonts w:ascii="Palatino Linotype" w:hAnsi="Palatino Linotype" w:cstheme="majorBidi"/>
          <w:sz w:val="20"/>
          <w:szCs w:val="20"/>
          <w:lang w:val="en-CA"/>
        </w:rPr>
      </w:pPr>
      <w:r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 xml:space="preserve">           </w:t>
      </w:r>
      <w:r w:rsidR="002F2BE6" w:rsidRPr="008B4AF4"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>Figure S7:</w:t>
      </w:r>
      <w:r w:rsidR="002F2BE6"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 </w:t>
      </w:r>
      <w:r w:rsidR="002F2BE6" w:rsidRPr="002228A4">
        <w:rPr>
          <w:rFonts w:ascii="Palatino Linotype" w:hAnsi="Palatino Linotype" w:cstheme="majorBidi"/>
          <w:sz w:val="20"/>
          <w:szCs w:val="20"/>
          <w:lang w:val="en-CA"/>
        </w:rPr>
        <w:t xml:space="preserve">LCMS chromatogram </w:t>
      </w:r>
      <w:r w:rsidR="002F2BE6">
        <w:rPr>
          <w:rFonts w:ascii="Palatino Linotype" w:hAnsi="Palatino Linotype" w:cstheme="majorBidi"/>
          <w:sz w:val="20"/>
          <w:szCs w:val="20"/>
          <w:lang w:val="en-CA"/>
        </w:rPr>
        <w:t>analogue 2</w:t>
      </w:r>
    </w:p>
    <w:p w14:paraId="10D7AF6F" w14:textId="77777777" w:rsidR="002F2BE6" w:rsidRPr="002F2BE6" w:rsidRDefault="002F2BE6" w:rsidP="002F2BE6">
      <w:pPr>
        <w:spacing w:line="360" w:lineRule="auto"/>
        <w:jc w:val="both"/>
        <w:rPr>
          <w:rFonts w:ascii="Palatino Linotype" w:hAnsi="Palatino Linotype" w:cstheme="majorBidi"/>
          <w:sz w:val="20"/>
          <w:szCs w:val="20"/>
          <w:lang w:val="en-CA"/>
        </w:rPr>
      </w:pPr>
    </w:p>
    <w:p w14:paraId="2A5B38B3" w14:textId="77777777" w:rsidR="00A96295" w:rsidRPr="002228A4" w:rsidRDefault="00A96295" w:rsidP="00865097">
      <w:pPr>
        <w:jc w:val="center"/>
        <w:rPr>
          <w:rFonts w:asciiTheme="majorBidi" w:hAnsiTheme="majorBidi" w:cstheme="majorBidi"/>
          <w:iCs/>
          <w:lang w:val="en-CA"/>
        </w:rPr>
      </w:pPr>
      <w:r w:rsidRPr="002228A4">
        <w:rPr>
          <w:rFonts w:asciiTheme="majorBidi" w:hAnsiTheme="majorBidi" w:cstheme="majorBidi"/>
          <w:noProof/>
          <w:lang w:val="en-CA" w:eastAsia="fr-CA"/>
        </w:rPr>
        <w:drawing>
          <wp:inline distT="0" distB="0" distL="0" distR="0" wp14:anchorId="38436310" wp14:editId="5000F7A6">
            <wp:extent cx="4244557" cy="2197182"/>
            <wp:effectExtent l="19050" t="19050" r="22860" b="12700"/>
            <wp:docPr id="1" name="Image 1" descr="A graph with numbers an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A graph with numbers and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957" cy="22015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89AE660" w14:textId="64F84E42" w:rsidR="00A96295" w:rsidRPr="002228A4" w:rsidRDefault="005170F3" w:rsidP="00865097">
      <w:pPr>
        <w:jc w:val="center"/>
        <w:rPr>
          <w:rFonts w:asciiTheme="majorBidi" w:hAnsiTheme="majorBidi" w:cstheme="majorBidi"/>
          <w:b/>
          <w:iCs/>
          <w:lang w:val="en-CA"/>
        </w:rPr>
      </w:pPr>
      <w:r w:rsidRPr="008B4AF4">
        <w:rPr>
          <w:rFonts w:ascii="Palatino Linotype" w:hAnsi="Palatino Linotype" w:cstheme="majorBidi"/>
          <w:b/>
          <w:bCs/>
          <w:iCs/>
          <w:sz w:val="20"/>
          <w:szCs w:val="20"/>
          <w:lang w:val="en-CA"/>
        </w:rPr>
        <w:t>Figure S8</w:t>
      </w:r>
      <w:r>
        <w:rPr>
          <w:rFonts w:ascii="Palatino Linotype" w:hAnsi="Palatino Linotype" w:cstheme="majorBidi"/>
          <w:iCs/>
          <w:sz w:val="20"/>
          <w:szCs w:val="20"/>
          <w:lang w:val="en-CA"/>
        </w:rPr>
        <w:t xml:space="preserve">: Mass spectrum </w:t>
      </w:r>
      <w:r w:rsidR="002F2BE6">
        <w:rPr>
          <w:rFonts w:ascii="Palatino Linotype" w:hAnsi="Palatino Linotype" w:cstheme="majorBidi"/>
          <w:iCs/>
          <w:sz w:val="20"/>
          <w:szCs w:val="20"/>
          <w:lang w:val="en-CA"/>
        </w:rPr>
        <w:t>a</w:t>
      </w:r>
      <w:r>
        <w:rPr>
          <w:rFonts w:ascii="Palatino Linotype" w:hAnsi="Palatino Linotype" w:cstheme="majorBidi"/>
          <w:iCs/>
          <w:sz w:val="20"/>
          <w:szCs w:val="20"/>
          <w:lang w:val="en-CA"/>
        </w:rPr>
        <w:t>nalogue 2</w:t>
      </w:r>
    </w:p>
    <w:p w14:paraId="39849EF5" w14:textId="77777777" w:rsidR="00A96295" w:rsidRDefault="00A96295" w:rsidP="00A96295">
      <w:pPr>
        <w:rPr>
          <w:rFonts w:asciiTheme="majorBidi" w:hAnsiTheme="majorBidi" w:cstheme="majorBidi"/>
          <w:b/>
          <w:iCs/>
          <w:lang w:val="en-CA"/>
        </w:rPr>
      </w:pPr>
    </w:p>
    <w:p w14:paraId="2FD2EBAE" w14:textId="77777777" w:rsidR="00A96295" w:rsidRPr="002228A4" w:rsidRDefault="00A96295" w:rsidP="00A96295">
      <w:pPr>
        <w:rPr>
          <w:rFonts w:asciiTheme="majorBidi" w:hAnsiTheme="majorBidi" w:cstheme="majorBidi"/>
          <w:b/>
          <w:iCs/>
          <w:lang w:val="en-CA"/>
        </w:rPr>
      </w:pPr>
    </w:p>
    <w:p w14:paraId="344B6F95" w14:textId="3D71FAA2" w:rsidR="00A96295" w:rsidRDefault="00A96295" w:rsidP="002228A4">
      <w:pPr>
        <w:rPr>
          <w:rFonts w:asciiTheme="majorBidi" w:hAnsiTheme="majorBidi" w:cstheme="majorBidi"/>
          <w:b/>
          <w:iCs/>
          <w:lang w:val="en-CA"/>
        </w:rPr>
      </w:pPr>
    </w:p>
    <w:p w14:paraId="58A8F35D" w14:textId="77777777" w:rsidR="002F2BE6" w:rsidRDefault="002F2BE6" w:rsidP="002228A4">
      <w:pPr>
        <w:rPr>
          <w:rFonts w:asciiTheme="majorBidi" w:hAnsiTheme="majorBidi" w:cstheme="majorBidi"/>
          <w:b/>
          <w:iCs/>
          <w:lang w:val="en-CA"/>
        </w:rPr>
      </w:pPr>
    </w:p>
    <w:p w14:paraId="4C19F3B1" w14:textId="7B20CC52" w:rsidR="007C22E8" w:rsidRPr="002228A4" w:rsidRDefault="002228A4" w:rsidP="002228A4">
      <w:pPr>
        <w:rPr>
          <w:rFonts w:ascii="Palatino Linotype" w:hAnsi="Palatino Linotype" w:cstheme="majorBidi"/>
          <w:b/>
          <w:bCs/>
          <w:sz w:val="20"/>
          <w:szCs w:val="20"/>
          <w:lang w:val="en-US"/>
        </w:rPr>
      </w:pPr>
      <w:r w:rsidRPr="005170F3">
        <w:rPr>
          <w:rFonts w:ascii="Palatino Linotype" w:hAnsi="Palatino Linotype" w:cstheme="majorBidi"/>
          <w:b/>
          <w:bCs/>
          <w:sz w:val="20"/>
          <w:szCs w:val="20"/>
          <w:lang w:val="en-CA"/>
        </w:rPr>
        <w:t>Mulliken Charge Distribution:</w:t>
      </w:r>
    </w:p>
    <w:p w14:paraId="073018B3" w14:textId="77777777" w:rsidR="007C22E8" w:rsidRPr="002228A4" w:rsidRDefault="007C22E8" w:rsidP="002228A4">
      <w:pPr>
        <w:rPr>
          <w:rFonts w:asciiTheme="majorBidi" w:hAnsiTheme="majorBidi" w:cstheme="majorBidi"/>
          <w:lang w:val="en-US"/>
        </w:rPr>
      </w:pPr>
    </w:p>
    <w:p w14:paraId="305BAB50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  <w:r w:rsidRPr="002228A4">
        <w:rPr>
          <w:rFonts w:asciiTheme="majorBidi" w:hAnsiTheme="majorBidi" w:cstheme="majorBidi"/>
          <w:noProof/>
        </w:rPr>
        <w:drawing>
          <wp:inline distT="0" distB="0" distL="0" distR="0" wp14:anchorId="74A9BCBA" wp14:editId="64B4390D">
            <wp:extent cx="2745423" cy="2056642"/>
            <wp:effectExtent l="0" t="0" r="0" b="1270"/>
            <wp:docPr id="1473912059" name="Picture 1" descr="A molecule structure with white and grey spher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912059" name="Picture 1" descr="A molecule structure with white and grey spher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112" cy="206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7DB14" w14:textId="2A06884C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  <w:r w:rsidRPr="002228A4">
        <w:rPr>
          <w:rFonts w:ascii="Palatino Linotype" w:hAnsi="Palatino Linotype" w:cstheme="majorBidi"/>
          <w:b/>
          <w:bCs/>
          <w:sz w:val="18"/>
          <w:szCs w:val="18"/>
          <w:lang w:val="en-US"/>
        </w:rPr>
        <w:t>Figure S</w:t>
      </w:r>
      <w:r w:rsidR="005170F3">
        <w:rPr>
          <w:rFonts w:ascii="Palatino Linotype" w:hAnsi="Palatino Linotype" w:cstheme="majorBidi"/>
          <w:b/>
          <w:bCs/>
          <w:sz w:val="18"/>
          <w:szCs w:val="18"/>
          <w:lang w:val="en-US"/>
        </w:rPr>
        <w:t>9</w:t>
      </w:r>
      <w:r w:rsidRPr="002228A4">
        <w:rPr>
          <w:rFonts w:ascii="Palatino Linotype" w:hAnsi="Palatino Linotype" w:cstheme="majorBidi"/>
          <w:b/>
          <w:bCs/>
          <w:sz w:val="18"/>
          <w:szCs w:val="18"/>
          <w:lang w:val="en-US"/>
        </w:rPr>
        <w:t>:</w:t>
      </w:r>
      <w:r w:rsidRPr="002228A4">
        <w:rPr>
          <w:rFonts w:asciiTheme="majorBidi" w:hAnsiTheme="majorBidi" w:cstheme="majorBidi"/>
          <w:sz w:val="18"/>
          <w:szCs w:val="18"/>
          <w:lang w:val="en-US"/>
        </w:rPr>
        <w:t xml:space="preserve"> </w:t>
      </w:r>
      <w:r w:rsidRPr="002228A4">
        <w:rPr>
          <w:rFonts w:ascii="Palatino Linotype" w:hAnsi="Palatino Linotype" w:cstheme="majorBidi"/>
          <w:sz w:val="20"/>
          <w:szCs w:val="20"/>
          <w:lang w:val="en-US"/>
        </w:rPr>
        <w:t>Mulliken charge distribution for Trolox</w:t>
      </w:r>
    </w:p>
    <w:p w14:paraId="592C5EE3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</w:p>
    <w:p w14:paraId="16411564" w14:textId="77777777" w:rsidR="007C22E8" w:rsidRPr="002228A4" w:rsidRDefault="007C22E8" w:rsidP="007C22E8">
      <w:pPr>
        <w:rPr>
          <w:rFonts w:asciiTheme="majorBidi" w:hAnsiTheme="majorBidi" w:cstheme="majorBidi"/>
          <w:lang w:val="en-US"/>
        </w:rPr>
      </w:pPr>
    </w:p>
    <w:p w14:paraId="59DE5885" w14:textId="77777777" w:rsidR="007C22E8" w:rsidRPr="002228A4" w:rsidRDefault="007C22E8" w:rsidP="007C22E8">
      <w:pPr>
        <w:tabs>
          <w:tab w:val="left" w:pos="4202"/>
        </w:tabs>
        <w:jc w:val="center"/>
        <w:rPr>
          <w:rFonts w:asciiTheme="majorBidi" w:hAnsiTheme="majorBidi" w:cstheme="majorBidi"/>
          <w:lang w:val="en-US"/>
        </w:rPr>
      </w:pPr>
      <w:r w:rsidRPr="002228A4">
        <w:rPr>
          <w:rFonts w:asciiTheme="majorBidi" w:hAnsiTheme="majorBidi" w:cstheme="majorBidi"/>
          <w:noProof/>
          <w:lang w:val="en-US"/>
        </w:rPr>
        <w:drawing>
          <wp:inline distT="0" distB="0" distL="0" distR="0" wp14:anchorId="3351492A" wp14:editId="3A4ADAAF">
            <wp:extent cx="2579539" cy="1651633"/>
            <wp:effectExtent l="0" t="0" r="0" b="6350"/>
            <wp:docPr id="543032802" name="Picture 2" descr="A molecule structure with numbers and spher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032802" name="Picture 2" descr="A molecule structure with numbers and spher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114" cy="16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6D330" w14:textId="48D46EF6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  <w:r w:rsidRPr="002228A4">
        <w:rPr>
          <w:rFonts w:ascii="Palatino Linotype" w:hAnsi="Palatino Linotype" w:cstheme="majorBidi"/>
          <w:b/>
          <w:bCs/>
          <w:sz w:val="18"/>
          <w:szCs w:val="18"/>
          <w:lang w:val="en-US"/>
        </w:rPr>
        <w:t>Figure S</w:t>
      </w:r>
      <w:r w:rsidR="005170F3">
        <w:rPr>
          <w:rFonts w:ascii="Palatino Linotype" w:hAnsi="Palatino Linotype" w:cstheme="majorBidi"/>
          <w:b/>
          <w:bCs/>
          <w:sz w:val="18"/>
          <w:szCs w:val="18"/>
          <w:lang w:val="en-US"/>
        </w:rPr>
        <w:t>10</w:t>
      </w:r>
      <w:r w:rsidRPr="002228A4">
        <w:rPr>
          <w:rFonts w:ascii="Palatino Linotype" w:hAnsi="Palatino Linotype" w:cstheme="majorBidi"/>
          <w:b/>
          <w:bCs/>
          <w:sz w:val="18"/>
          <w:szCs w:val="18"/>
          <w:lang w:val="en-US"/>
        </w:rPr>
        <w:t>:</w:t>
      </w:r>
      <w:r w:rsidRPr="002228A4">
        <w:rPr>
          <w:rFonts w:asciiTheme="majorBidi" w:hAnsiTheme="majorBidi" w:cstheme="majorBidi"/>
          <w:sz w:val="18"/>
          <w:szCs w:val="18"/>
          <w:lang w:val="en-US"/>
        </w:rPr>
        <w:t xml:space="preserve"> </w:t>
      </w:r>
      <w:r w:rsidRPr="002228A4">
        <w:rPr>
          <w:rFonts w:ascii="Palatino Linotype" w:hAnsi="Palatino Linotype" w:cstheme="majorBidi"/>
          <w:sz w:val="20"/>
          <w:szCs w:val="20"/>
          <w:lang w:val="en-US"/>
        </w:rPr>
        <w:t>Mulliken charge distribution for Ascorbic Acid</w:t>
      </w:r>
    </w:p>
    <w:p w14:paraId="3510AF5B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</w:p>
    <w:p w14:paraId="5C240482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</w:p>
    <w:p w14:paraId="6CCDCFE2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</w:p>
    <w:p w14:paraId="2EACF715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  <w:r w:rsidRPr="002228A4">
        <w:rPr>
          <w:rFonts w:asciiTheme="majorBidi" w:hAnsiTheme="majorBidi" w:cstheme="majorBidi"/>
          <w:noProof/>
          <w:lang w:val="en-US"/>
        </w:rPr>
        <w:lastRenderedPageBreak/>
        <w:drawing>
          <wp:inline distT="0" distB="0" distL="0" distR="0" wp14:anchorId="0DEF6A9C" wp14:editId="01BC9272">
            <wp:extent cx="3608404" cy="2466263"/>
            <wp:effectExtent l="0" t="0" r="0" b="0"/>
            <wp:docPr id="1558714374" name="Picture 3" descr="A molecule structure with red and grey ball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714374" name="Picture 3" descr="A molecule structure with red and grey ball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963" cy="2481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8F9C59" w14:textId="4B0EBA6E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  <w:r w:rsidRPr="002228A4">
        <w:rPr>
          <w:rFonts w:ascii="Palatino Linotype" w:hAnsi="Palatino Linotype" w:cstheme="majorBidi"/>
          <w:b/>
          <w:bCs/>
          <w:sz w:val="18"/>
          <w:szCs w:val="18"/>
          <w:lang w:val="en-US"/>
        </w:rPr>
        <w:t>Figure S</w:t>
      </w:r>
      <w:r w:rsidR="005170F3">
        <w:rPr>
          <w:rFonts w:ascii="Palatino Linotype" w:hAnsi="Palatino Linotype" w:cstheme="majorBidi"/>
          <w:b/>
          <w:bCs/>
          <w:sz w:val="18"/>
          <w:szCs w:val="18"/>
          <w:lang w:val="en-US"/>
        </w:rPr>
        <w:t>11</w:t>
      </w:r>
      <w:r w:rsidRPr="002228A4">
        <w:rPr>
          <w:rFonts w:ascii="Palatino Linotype" w:hAnsi="Palatino Linotype" w:cstheme="majorBidi"/>
          <w:b/>
          <w:bCs/>
          <w:sz w:val="18"/>
          <w:szCs w:val="18"/>
          <w:lang w:val="en-US"/>
        </w:rPr>
        <w:t>:</w:t>
      </w:r>
      <w:r w:rsidRPr="002228A4">
        <w:rPr>
          <w:rFonts w:asciiTheme="majorBidi" w:hAnsiTheme="majorBidi" w:cstheme="majorBidi"/>
          <w:sz w:val="18"/>
          <w:szCs w:val="18"/>
          <w:lang w:val="en-US"/>
        </w:rPr>
        <w:t xml:space="preserve"> </w:t>
      </w:r>
      <w:r w:rsidRPr="002228A4">
        <w:rPr>
          <w:rFonts w:ascii="Palatino Linotype" w:hAnsi="Palatino Linotype" w:cstheme="majorBidi"/>
          <w:sz w:val="20"/>
          <w:szCs w:val="20"/>
          <w:lang w:val="en-US"/>
        </w:rPr>
        <w:t>Mulliken charge distribution for ResolvinD1</w:t>
      </w:r>
    </w:p>
    <w:p w14:paraId="6C6DD341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</w:p>
    <w:p w14:paraId="4C4E450C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  <w:r w:rsidRPr="002228A4">
        <w:rPr>
          <w:rFonts w:asciiTheme="majorBidi" w:hAnsiTheme="majorBidi" w:cstheme="majorBidi"/>
          <w:noProof/>
        </w:rPr>
        <w:drawing>
          <wp:inline distT="0" distB="0" distL="0" distR="0" wp14:anchorId="1BA6D2DE" wp14:editId="67C81438">
            <wp:extent cx="4079240" cy="2743200"/>
            <wp:effectExtent l="0" t="0" r="0" b="0"/>
            <wp:docPr id="2031965672" name="Picture 4" descr="A molecule structure with white and red ball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965672" name="Picture 4" descr="A molecule structure with white and red ball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7785" cy="2748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BAE81" w14:textId="1D2A890C" w:rsidR="007C22E8" w:rsidRPr="002228A4" w:rsidRDefault="007C22E8" w:rsidP="007C22E8">
      <w:pPr>
        <w:jc w:val="center"/>
        <w:rPr>
          <w:rFonts w:ascii="Palatino Linotype" w:hAnsi="Palatino Linotype" w:cstheme="majorBidi"/>
          <w:sz w:val="20"/>
          <w:szCs w:val="20"/>
          <w:lang w:val="en-US"/>
        </w:rPr>
      </w:pPr>
      <w:r w:rsidRPr="002228A4">
        <w:rPr>
          <w:rFonts w:ascii="Palatino Linotype" w:hAnsi="Palatino Linotype" w:cstheme="majorBidi"/>
          <w:b/>
          <w:bCs/>
          <w:sz w:val="18"/>
          <w:szCs w:val="18"/>
          <w:lang w:val="en-US"/>
        </w:rPr>
        <w:t>Figure S</w:t>
      </w:r>
      <w:r w:rsidR="005170F3">
        <w:rPr>
          <w:rFonts w:ascii="Palatino Linotype" w:hAnsi="Palatino Linotype" w:cstheme="majorBidi"/>
          <w:b/>
          <w:bCs/>
          <w:sz w:val="18"/>
          <w:szCs w:val="18"/>
          <w:lang w:val="en-US"/>
        </w:rPr>
        <w:t>12</w:t>
      </w:r>
      <w:r w:rsidRPr="002228A4">
        <w:rPr>
          <w:rFonts w:ascii="Palatino Linotype" w:hAnsi="Palatino Linotype" w:cstheme="majorBidi"/>
          <w:b/>
          <w:bCs/>
          <w:sz w:val="18"/>
          <w:szCs w:val="18"/>
          <w:lang w:val="en-US"/>
        </w:rPr>
        <w:t>:</w:t>
      </w:r>
      <w:r w:rsidRPr="002228A4">
        <w:rPr>
          <w:rFonts w:asciiTheme="majorBidi" w:hAnsiTheme="majorBidi" w:cstheme="majorBidi"/>
          <w:sz w:val="18"/>
          <w:szCs w:val="18"/>
          <w:lang w:val="en-US"/>
        </w:rPr>
        <w:t xml:space="preserve"> </w:t>
      </w:r>
      <w:r w:rsidRPr="002228A4">
        <w:rPr>
          <w:rFonts w:ascii="Palatino Linotype" w:hAnsi="Palatino Linotype" w:cstheme="majorBidi"/>
          <w:sz w:val="20"/>
          <w:szCs w:val="20"/>
          <w:lang w:val="en-US"/>
        </w:rPr>
        <w:t xml:space="preserve">Mulliken charge distribution for </w:t>
      </w:r>
      <w:r w:rsidR="002F2BE6">
        <w:rPr>
          <w:rFonts w:ascii="Palatino Linotype" w:hAnsi="Palatino Linotype" w:cstheme="majorBidi"/>
          <w:sz w:val="20"/>
          <w:szCs w:val="20"/>
          <w:lang w:val="en-US"/>
        </w:rPr>
        <w:t>a</w:t>
      </w:r>
      <w:r w:rsidRPr="002228A4">
        <w:rPr>
          <w:rFonts w:ascii="Palatino Linotype" w:hAnsi="Palatino Linotype" w:cstheme="majorBidi"/>
          <w:sz w:val="20"/>
          <w:szCs w:val="20"/>
          <w:lang w:val="en-US"/>
        </w:rPr>
        <w:t>nalogue 1</w:t>
      </w:r>
    </w:p>
    <w:p w14:paraId="48228033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</w:p>
    <w:p w14:paraId="6E9D0FBF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</w:p>
    <w:p w14:paraId="1A720FD2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</w:p>
    <w:p w14:paraId="24D5A177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</w:p>
    <w:p w14:paraId="32A01238" w14:textId="77777777" w:rsidR="007C22E8" w:rsidRPr="002228A4" w:rsidRDefault="007C22E8" w:rsidP="007C22E8">
      <w:pPr>
        <w:jc w:val="center"/>
        <w:rPr>
          <w:rFonts w:asciiTheme="majorBidi" w:hAnsiTheme="majorBidi" w:cstheme="majorBidi"/>
          <w:lang w:val="en-US"/>
        </w:rPr>
      </w:pPr>
      <w:r w:rsidRPr="002228A4">
        <w:rPr>
          <w:rFonts w:asciiTheme="majorBidi" w:hAnsiTheme="majorBidi" w:cstheme="majorBidi"/>
          <w:noProof/>
        </w:rPr>
        <w:lastRenderedPageBreak/>
        <w:drawing>
          <wp:inline distT="0" distB="0" distL="0" distR="0" wp14:anchorId="59BC4141" wp14:editId="1A3E6C29">
            <wp:extent cx="3995406" cy="3293649"/>
            <wp:effectExtent l="0" t="0" r="5715" b="2540"/>
            <wp:docPr id="2001201289" name="Picture 5" descr="A structure of a molecu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201289" name="Picture 5" descr="A structure of a molecu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253" cy="3324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7CCD4" w14:textId="1EDAA91E" w:rsidR="007C22E8" w:rsidRPr="002228A4" w:rsidRDefault="007C22E8" w:rsidP="007C22E8">
      <w:pPr>
        <w:tabs>
          <w:tab w:val="left" w:pos="5360"/>
        </w:tabs>
        <w:jc w:val="center"/>
        <w:rPr>
          <w:rFonts w:asciiTheme="majorBidi" w:hAnsiTheme="majorBidi" w:cstheme="majorBidi"/>
          <w:lang w:val="en-US"/>
        </w:rPr>
      </w:pPr>
      <w:r w:rsidRPr="002228A4">
        <w:rPr>
          <w:rFonts w:ascii="Palatino Linotype" w:hAnsi="Palatino Linotype" w:cstheme="majorBidi"/>
          <w:b/>
          <w:bCs/>
          <w:sz w:val="18"/>
          <w:szCs w:val="18"/>
          <w:lang w:val="en-US"/>
        </w:rPr>
        <w:t>Figure S</w:t>
      </w:r>
      <w:r w:rsidR="005170F3">
        <w:rPr>
          <w:rFonts w:ascii="Palatino Linotype" w:hAnsi="Palatino Linotype" w:cstheme="majorBidi"/>
          <w:b/>
          <w:bCs/>
          <w:sz w:val="18"/>
          <w:szCs w:val="18"/>
          <w:lang w:val="en-US"/>
        </w:rPr>
        <w:t>13</w:t>
      </w:r>
      <w:r w:rsidRPr="002228A4">
        <w:rPr>
          <w:rFonts w:ascii="Palatino Linotype" w:hAnsi="Palatino Linotype" w:cstheme="majorBidi"/>
          <w:b/>
          <w:bCs/>
          <w:sz w:val="18"/>
          <w:szCs w:val="18"/>
          <w:lang w:val="en-US"/>
        </w:rPr>
        <w:t>:</w:t>
      </w:r>
      <w:r w:rsidRPr="002228A4">
        <w:rPr>
          <w:rFonts w:asciiTheme="majorBidi" w:hAnsiTheme="majorBidi" w:cstheme="majorBidi"/>
          <w:sz w:val="18"/>
          <w:szCs w:val="18"/>
          <w:lang w:val="en-US"/>
        </w:rPr>
        <w:t xml:space="preserve"> </w:t>
      </w:r>
      <w:r w:rsidRPr="002228A4">
        <w:rPr>
          <w:rFonts w:ascii="Palatino Linotype" w:hAnsi="Palatino Linotype" w:cstheme="majorBidi"/>
          <w:sz w:val="20"/>
          <w:szCs w:val="20"/>
          <w:lang w:val="en-US"/>
        </w:rPr>
        <w:t xml:space="preserve">Mulliken charge distribution for </w:t>
      </w:r>
      <w:r w:rsidR="002F2BE6">
        <w:rPr>
          <w:rFonts w:ascii="Palatino Linotype" w:hAnsi="Palatino Linotype" w:cstheme="majorBidi"/>
          <w:sz w:val="20"/>
          <w:szCs w:val="20"/>
          <w:lang w:val="en-US"/>
        </w:rPr>
        <w:t>a</w:t>
      </w:r>
      <w:r w:rsidRPr="002228A4">
        <w:rPr>
          <w:rFonts w:ascii="Palatino Linotype" w:hAnsi="Palatino Linotype" w:cstheme="majorBidi"/>
          <w:sz w:val="20"/>
          <w:szCs w:val="20"/>
          <w:lang w:val="en-US"/>
        </w:rPr>
        <w:t>nalogue 2</w:t>
      </w:r>
    </w:p>
    <w:p w14:paraId="3DC866BB" w14:textId="77777777" w:rsidR="007C22E8" w:rsidRPr="002228A4" w:rsidRDefault="007C22E8" w:rsidP="007C22E8">
      <w:pPr>
        <w:jc w:val="both"/>
        <w:rPr>
          <w:rFonts w:asciiTheme="majorBidi" w:hAnsiTheme="majorBidi" w:cstheme="majorBidi"/>
          <w:lang w:val="en-CA"/>
        </w:rPr>
      </w:pPr>
    </w:p>
    <w:sectPr w:rsidR="007C22E8" w:rsidRPr="002228A4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CA" w:vendorID="64" w:dllVersion="6" w:nlCheck="1" w:checkStyle="0"/>
  <w:activeWritingStyle w:appName="MSWord" w:lang="en-CA" w:vendorID="64" w:dllVersion="6" w:nlCheck="1" w:checkStyle="1"/>
  <w:activeWritingStyle w:appName="MSWord" w:lang="fr-CA" w:vendorID="64" w:dllVersion="4096" w:nlCheck="1" w:checkStyle="0"/>
  <w:activeWritingStyle w:appName="MSWord" w:lang="en-CA" w:vendorID="64" w:dllVersion="4096" w:nlCheck="1" w:checkStyle="0"/>
  <w:activeWritingStyle w:appName="MSWord" w:lang="en-CA" w:vendorID="64" w:dllVersion="0" w:nlCheck="1" w:checkStyle="0"/>
  <w:activeWritingStyle w:appName="MSWord" w:lang="en-GB" w:vendorID="64" w:dllVersion="0" w:nlCheck="1" w:checkStyle="0"/>
  <w:activeWritingStyle w:appName="MSWord" w:lang="fr-CA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TAzM7U0sjQ2NjE2MzJR0lEKTi0uzszPAykwrgUArNVwziwAAAA="/>
  </w:docVars>
  <w:rsids>
    <w:rsidRoot w:val="002A5A44"/>
    <w:rsid w:val="00125C05"/>
    <w:rsid w:val="001919BD"/>
    <w:rsid w:val="001C0AA6"/>
    <w:rsid w:val="002228A4"/>
    <w:rsid w:val="00226443"/>
    <w:rsid w:val="0027205A"/>
    <w:rsid w:val="002931FC"/>
    <w:rsid w:val="002A5A44"/>
    <w:rsid w:val="002E3A05"/>
    <w:rsid w:val="002F2BE6"/>
    <w:rsid w:val="0036268D"/>
    <w:rsid w:val="003F3DCB"/>
    <w:rsid w:val="003F6A2E"/>
    <w:rsid w:val="00426AFB"/>
    <w:rsid w:val="00430463"/>
    <w:rsid w:val="00457EC4"/>
    <w:rsid w:val="004917FE"/>
    <w:rsid w:val="004A4318"/>
    <w:rsid w:val="00504B6D"/>
    <w:rsid w:val="00505AEE"/>
    <w:rsid w:val="005170F3"/>
    <w:rsid w:val="005260A1"/>
    <w:rsid w:val="00550F13"/>
    <w:rsid w:val="00577175"/>
    <w:rsid w:val="005B226F"/>
    <w:rsid w:val="006268B9"/>
    <w:rsid w:val="006B4CEF"/>
    <w:rsid w:val="006E59BA"/>
    <w:rsid w:val="00754946"/>
    <w:rsid w:val="00763C3C"/>
    <w:rsid w:val="00767900"/>
    <w:rsid w:val="007C22E8"/>
    <w:rsid w:val="007E2847"/>
    <w:rsid w:val="007F2D63"/>
    <w:rsid w:val="00865097"/>
    <w:rsid w:val="00872780"/>
    <w:rsid w:val="008B4AF4"/>
    <w:rsid w:val="00A129BF"/>
    <w:rsid w:val="00A665F5"/>
    <w:rsid w:val="00A96295"/>
    <w:rsid w:val="00B24AF0"/>
    <w:rsid w:val="00B46EE4"/>
    <w:rsid w:val="00B620C0"/>
    <w:rsid w:val="00B9751C"/>
    <w:rsid w:val="00BC1107"/>
    <w:rsid w:val="00C45757"/>
    <w:rsid w:val="00CB33EC"/>
    <w:rsid w:val="00CE328E"/>
    <w:rsid w:val="00D00D8F"/>
    <w:rsid w:val="00DB2D5F"/>
    <w:rsid w:val="00FA2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60402F"/>
  <w15:chartTrackingRefBased/>
  <w15:docId w15:val="{7E7103C7-DCE8-49C6-BC91-D76B999B41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F3D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F3DCB"/>
    <w:rPr>
      <w:rFonts w:ascii="Segoe UI" w:hAnsi="Segoe UI" w:cs="Segoe UI"/>
      <w:sz w:val="18"/>
      <w:szCs w:val="18"/>
    </w:rPr>
  </w:style>
  <w:style w:type="paragraph" w:customStyle="1" w:styleId="MDPI14history">
    <w:name w:val="MDPI_1.4_history"/>
    <w:basedOn w:val="Normal"/>
    <w:next w:val="Normal"/>
    <w:qFormat/>
    <w:rsid w:val="007C22E8"/>
    <w:pPr>
      <w:adjustRightInd w:val="0"/>
      <w:snapToGrid w:val="0"/>
      <w:spacing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szCs w:val="20"/>
      <w:lang w:val="en-US" w:eastAsia="de-DE" w:bidi="en-US"/>
    </w:rPr>
  </w:style>
  <w:style w:type="paragraph" w:customStyle="1" w:styleId="MDPI16affiliation">
    <w:name w:val="MDPI_1.6_affiliation"/>
    <w:qFormat/>
    <w:rsid w:val="007C22E8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val="en-US" w:eastAsia="de-DE" w:bidi="en-US"/>
    </w:rPr>
  </w:style>
  <w:style w:type="paragraph" w:customStyle="1" w:styleId="MDPI61Citation">
    <w:name w:val="MDPI_6.1_Citation"/>
    <w:qFormat/>
    <w:rsid w:val="007C22E8"/>
    <w:pPr>
      <w:adjustRightInd w:val="0"/>
      <w:snapToGrid w:val="0"/>
      <w:spacing w:after="0" w:line="240" w:lineRule="atLeast"/>
      <w:ind w:right="113"/>
    </w:pPr>
    <w:rPr>
      <w:rFonts w:ascii="Palatino Linotype" w:eastAsia="SimSun" w:hAnsi="Palatino Linotype" w:cs="Cordia New"/>
      <w:sz w:val="14"/>
      <w:lang w:val="en-US" w:eastAsia="zh-CN"/>
    </w:rPr>
  </w:style>
  <w:style w:type="paragraph" w:customStyle="1" w:styleId="MDPI15academiceditor">
    <w:name w:val="MDPI_1.5_academic_editor"/>
    <w:qFormat/>
    <w:rsid w:val="007C22E8"/>
    <w:pPr>
      <w:adjustRightInd w:val="0"/>
      <w:snapToGrid w:val="0"/>
      <w:spacing w:before="120"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lang w:val="en-US" w:eastAsia="de-DE" w:bidi="en-US"/>
    </w:rPr>
  </w:style>
  <w:style w:type="paragraph" w:customStyle="1" w:styleId="MDPI72Copyright">
    <w:name w:val="MDPI_7.2_Copyright"/>
    <w:qFormat/>
    <w:rsid w:val="007C22E8"/>
    <w:pPr>
      <w:adjustRightInd w:val="0"/>
      <w:snapToGrid w:val="0"/>
      <w:spacing w:before="60" w:after="0" w:line="240" w:lineRule="atLeast"/>
      <w:ind w:right="113"/>
      <w:jc w:val="both"/>
    </w:pPr>
    <w:rPr>
      <w:rFonts w:ascii="Palatino Linotype" w:eastAsia="Times New Roman" w:hAnsi="Palatino Linotype" w:cs="Times New Roman"/>
      <w:noProof/>
      <w:snapToGrid w:val="0"/>
      <w:color w:val="000000"/>
      <w:sz w:val="14"/>
      <w:szCs w:val="20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tif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tiff"/><Relationship Id="rId2" Type="http://schemas.openxmlformats.org/officeDocument/2006/relationships/styles" Target="styles.xml"/><Relationship Id="rId16" Type="http://schemas.openxmlformats.org/officeDocument/2006/relationships/image" Target="media/image12.tiff"/><Relationship Id="rId1" Type="http://schemas.openxmlformats.org/officeDocument/2006/relationships/customXml" Target="../customXml/item1.xml"/><Relationship Id="rId6" Type="http://schemas.openxmlformats.org/officeDocument/2006/relationships/image" Target="media/image2.tiff"/><Relationship Id="rId11" Type="http://schemas.openxmlformats.org/officeDocument/2006/relationships/image" Target="media/image7.png"/><Relationship Id="rId5" Type="http://schemas.openxmlformats.org/officeDocument/2006/relationships/image" Target="media/image1.tiff"/><Relationship Id="rId15" Type="http://schemas.openxmlformats.org/officeDocument/2006/relationships/image" Target="media/image11.tiff"/><Relationship Id="rId10" Type="http://schemas.openxmlformats.org/officeDocument/2006/relationships/image" Target="media/image6.tif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image" Target="media/image10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BCE072-FC8C-4FD6-AF3E-77C043D98E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249</Words>
  <Characters>1371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René Maltais</dc:creator>
  <cp:keywords/>
  <dc:description/>
  <cp:lastModifiedBy>Mohamed Benderdour</cp:lastModifiedBy>
  <cp:revision>2</cp:revision>
  <cp:lastPrinted>2024-01-04T14:48:00Z</cp:lastPrinted>
  <dcterms:created xsi:type="dcterms:W3CDTF">2024-02-19T13:36:00Z</dcterms:created>
  <dcterms:modified xsi:type="dcterms:W3CDTF">2024-02-19T13:36:00Z</dcterms:modified>
</cp:coreProperties>
</file>