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91864" w14:textId="4DFBA4B2" w:rsidR="00D647A1" w:rsidRPr="00E3325D" w:rsidRDefault="00E3325D">
      <w:pPr>
        <w:rPr>
          <w:rFonts w:ascii="Arial" w:hAnsi="Arial" w:cs="Arial"/>
        </w:rPr>
      </w:pPr>
      <w:r w:rsidRPr="00E3325D">
        <w:rPr>
          <w:rFonts w:ascii="Arial" w:hAnsi="Arial" w:cs="Arial"/>
          <w:noProof/>
        </w:rPr>
        <w:drawing>
          <wp:inline distT="0" distB="0" distL="0" distR="0" wp14:anchorId="3D9571E3" wp14:editId="3057E4B8">
            <wp:extent cx="5758716" cy="2835275"/>
            <wp:effectExtent l="0" t="0" r="0" b="0"/>
            <wp:docPr id="10506840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557" cy="28376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D2E6A9" w14:textId="565EAC9D" w:rsidR="00E3325D" w:rsidRPr="00E3325D" w:rsidRDefault="00E3325D">
      <w:pPr>
        <w:rPr>
          <w:rFonts w:ascii="Arial" w:hAnsi="Arial" w:cs="Arial"/>
          <w:lang w:val="en-US"/>
        </w:rPr>
      </w:pPr>
      <w:r w:rsidRPr="00E3325D">
        <w:rPr>
          <w:rFonts w:ascii="Arial" w:hAnsi="Arial" w:cs="Arial"/>
          <w:b/>
          <w:bCs/>
          <w:lang w:val="en-US"/>
        </w:rPr>
        <w:t>Figure S1. Protein expression analysis.</w:t>
      </w:r>
      <w:r w:rsidRPr="00E3325D">
        <w:rPr>
          <w:rFonts w:ascii="Arial" w:hAnsi="Arial" w:cs="Arial"/>
          <w:lang w:val="en-US"/>
        </w:rPr>
        <w:t xml:space="preserve"> Analysis of EVs-specific protein biomarkers (CD9, CD63, CD81, Hsp70) and </w:t>
      </w:r>
      <w:r w:rsidRPr="00E3325D">
        <w:rPr>
          <w:rFonts w:ascii="Arial" w:hAnsi="Arial" w:cs="Arial"/>
          <w:lang w:val="en-US"/>
        </w:rPr>
        <w:t>β</w:t>
      </w:r>
      <w:r w:rsidRPr="00E3325D">
        <w:rPr>
          <w:rFonts w:ascii="Arial" w:hAnsi="Arial" w:cs="Arial"/>
          <w:lang w:val="en-US"/>
        </w:rPr>
        <w:t>-actin as housekeeping control in isolated EVs and HEK293-T cells.</w:t>
      </w:r>
    </w:p>
    <w:sectPr w:rsidR="00E3325D" w:rsidRPr="00E33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25D"/>
    <w:rsid w:val="001C5996"/>
    <w:rsid w:val="00D647A1"/>
    <w:rsid w:val="00E3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C54A"/>
  <w15:chartTrackingRefBased/>
  <w15:docId w15:val="{D0F6D6AF-75AB-4FEE-8792-6208021F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DK</cp:lastModifiedBy>
  <cp:revision>1</cp:revision>
  <dcterms:created xsi:type="dcterms:W3CDTF">2024-03-02T07:52:00Z</dcterms:created>
  <dcterms:modified xsi:type="dcterms:W3CDTF">2024-03-02T08:31:00Z</dcterms:modified>
</cp:coreProperties>
</file>