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B2E21" w14:textId="77777777" w:rsidR="00DA0C6A" w:rsidRPr="00DA0C6A" w:rsidRDefault="00DA0C6A" w:rsidP="00DA0C6A">
      <w:pPr>
        <w:pStyle w:val="MDPI41tablecaption"/>
        <w:rPr>
          <w:szCs w:val="21"/>
        </w:rPr>
      </w:pPr>
      <w:r w:rsidRPr="00DA0C6A">
        <w:rPr>
          <w:b/>
          <w:szCs w:val="21"/>
        </w:rPr>
        <w:t xml:space="preserve">Table S1. </w:t>
      </w:r>
      <w:r w:rsidRPr="00DA0C6A">
        <w:t xml:space="preserve">Rice yield components as affected by treatment (CF, 1/2N + M and 1/2N + M + L), crop (early and late rice), and study year. </w:t>
      </w:r>
      <w:r w:rsidRPr="00DA0C6A">
        <w:rPr>
          <w:i/>
          <w:iCs/>
        </w:rPr>
        <w:t>F</w:t>
      </w:r>
      <w:r w:rsidRPr="00DA0C6A">
        <w:t>-values are provided for interactions.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571"/>
        <w:gridCol w:w="1818"/>
        <w:gridCol w:w="1818"/>
        <w:gridCol w:w="1818"/>
        <w:gridCol w:w="1819"/>
      </w:tblGrid>
      <w:tr w:rsidR="00DA0C6A" w:rsidRPr="00DA0C6A" w14:paraId="3752A4EA" w14:textId="77777777" w:rsidTr="00E45CD7">
        <w:trPr>
          <w:trHeight w:val="564"/>
          <w:jc w:val="center"/>
        </w:trPr>
        <w:tc>
          <w:tcPr>
            <w:tcW w:w="63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7D597B6" w14:textId="77777777" w:rsidR="00DA0C6A" w:rsidRPr="00DA0C6A" w:rsidRDefault="00DA0C6A" w:rsidP="00E45CD7">
            <w:pPr>
              <w:jc w:val="left"/>
              <w:rPr>
                <w:rFonts w:ascii="Palatino Linotype" w:eastAsia="SimSun" w:hAnsi="Palatino Linotype" w:cs="SimSun"/>
                <w:sz w:val="22"/>
                <w:szCs w:val="22"/>
              </w:rPr>
            </w:pPr>
          </w:p>
        </w:tc>
        <w:tc>
          <w:tcPr>
            <w:tcW w:w="109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829CDEC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 xml:space="preserve"> Panicles           (m</w:t>
            </w:r>
            <w:r w:rsidRPr="00DA0C6A">
              <w:rPr>
                <w:rFonts w:ascii="Palatino Linotype" w:eastAsia="SimSun" w:hAnsi="Palatino Linotype"/>
                <w:sz w:val="22"/>
                <w:szCs w:val="22"/>
                <w:vertAlign w:val="superscript"/>
                <w:lang w:bidi="ar"/>
              </w:rPr>
              <w:t>-2</w:t>
            </w:r>
            <w:r w:rsidRPr="00DA0C6A">
              <w:rPr>
                <w:rStyle w:val="font11"/>
                <w:rFonts w:ascii="Palatino Linotype" w:eastAsia="SimSun" w:hAnsi="Palatino Linotype"/>
                <w:lang w:bidi="ar"/>
              </w:rPr>
              <w:t>)</w:t>
            </w:r>
          </w:p>
        </w:tc>
        <w:tc>
          <w:tcPr>
            <w:tcW w:w="109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6CDC866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  <w:lang w:bidi="ar"/>
              </w:rPr>
            </w:pPr>
            <w:proofErr w:type="spellStart"/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Spikelets</w:t>
            </w:r>
            <w:proofErr w:type="spellEnd"/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 xml:space="preserve">     </w:t>
            </w:r>
          </w:p>
          <w:p w14:paraId="4F8DE006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panicles</w:t>
            </w:r>
            <w:r w:rsidRPr="00DA0C6A">
              <w:rPr>
                <w:rStyle w:val="font21"/>
                <w:rFonts w:ascii="Palatino Linotype" w:eastAsia="SimSun" w:hAnsi="Palatino Linotype"/>
                <w:lang w:bidi="ar"/>
              </w:rPr>
              <w:t>-1</w:t>
            </w:r>
          </w:p>
        </w:tc>
        <w:tc>
          <w:tcPr>
            <w:tcW w:w="109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D82079" w14:textId="77777777" w:rsidR="00DA0C6A" w:rsidRPr="00DA0C6A" w:rsidRDefault="00DA0C6A" w:rsidP="00E45CD7">
            <w:pPr>
              <w:jc w:val="left"/>
              <w:textAlignment w:val="center"/>
              <w:rPr>
                <w:rFonts w:ascii="Palatino Linotype" w:eastAsia="SimSun" w:hAnsi="Palatino Linotype"/>
                <w:sz w:val="22"/>
                <w:szCs w:val="22"/>
                <w:lang w:bidi="ar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Grain filling</w:t>
            </w:r>
          </w:p>
          <w:p w14:paraId="4E6270B6" w14:textId="77777777" w:rsidR="00DA0C6A" w:rsidRPr="00DA0C6A" w:rsidRDefault="00DA0C6A" w:rsidP="00E45CD7">
            <w:pPr>
              <w:jc w:val="left"/>
              <w:textAlignment w:val="center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(%)</w:t>
            </w:r>
          </w:p>
        </w:tc>
        <w:tc>
          <w:tcPr>
            <w:tcW w:w="109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8ADD25" w14:textId="77777777" w:rsidR="00DA0C6A" w:rsidRPr="00DA0C6A" w:rsidRDefault="00DA0C6A" w:rsidP="00E45CD7">
            <w:pPr>
              <w:jc w:val="left"/>
              <w:textAlignment w:val="center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1000-grain weight               (g)</w:t>
            </w:r>
          </w:p>
        </w:tc>
      </w:tr>
      <w:tr w:rsidR="00DA0C6A" w:rsidRPr="00DA0C6A" w14:paraId="12CC79CA" w14:textId="77777777" w:rsidTr="00E45CD7">
        <w:trPr>
          <w:trHeight w:val="288"/>
          <w:jc w:val="center"/>
        </w:trPr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8D81FE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Treatment(T)</w:t>
            </w:r>
            <w:r w:rsidRPr="00DA0C6A">
              <w:rPr>
                <w:rStyle w:val="font21"/>
                <w:rFonts w:ascii="Palatino Linotype" w:eastAsia="SimSun" w:hAnsi="Palatino Linotype"/>
                <w:lang w:bidi="ar"/>
              </w:rPr>
              <w:t>a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C0D712" w14:textId="77777777" w:rsidR="00DA0C6A" w:rsidRPr="00DA0C6A" w:rsidRDefault="00DA0C6A" w:rsidP="00E45CD7">
            <w:pPr>
              <w:jc w:val="left"/>
              <w:rPr>
                <w:rFonts w:ascii="Palatino Linotype" w:eastAsia="SimSun" w:hAnsi="Palatino Linotype" w:cs="SimSun"/>
                <w:sz w:val="22"/>
                <w:szCs w:val="22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07B9A9" w14:textId="77777777" w:rsidR="00DA0C6A" w:rsidRPr="00DA0C6A" w:rsidRDefault="00DA0C6A" w:rsidP="00E45CD7">
            <w:pPr>
              <w:jc w:val="left"/>
              <w:rPr>
                <w:rFonts w:ascii="Palatino Linotype" w:eastAsia="SimSun" w:hAnsi="Palatino Linotype" w:cs="SimSun"/>
                <w:sz w:val="22"/>
                <w:szCs w:val="22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6A665A" w14:textId="77777777" w:rsidR="00DA0C6A" w:rsidRPr="00DA0C6A" w:rsidRDefault="00DA0C6A" w:rsidP="00E45CD7">
            <w:pPr>
              <w:jc w:val="left"/>
              <w:rPr>
                <w:rFonts w:ascii="Palatino Linotype" w:eastAsia="SimSun" w:hAnsi="Palatino Linotype" w:cs="SimSun"/>
                <w:sz w:val="22"/>
                <w:szCs w:val="22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E58282" w14:textId="77777777" w:rsidR="00DA0C6A" w:rsidRPr="00DA0C6A" w:rsidRDefault="00DA0C6A" w:rsidP="00E45CD7">
            <w:pPr>
              <w:jc w:val="left"/>
              <w:rPr>
                <w:rFonts w:ascii="Palatino Linotype" w:eastAsia="SimSun" w:hAnsi="Palatino Linotype" w:cs="SimSun"/>
                <w:sz w:val="22"/>
                <w:szCs w:val="22"/>
              </w:rPr>
            </w:pPr>
          </w:p>
        </w:tc>
      </w:tr>
      <w:tr w:rsidR="00DA0C6A" w:rsidRPr="00DA0C6A" w14:paraId="0ADAA531" w14:textId="77777777" w:rsidTr="00E45CD7">
        <w:trPr>
          <w:trHeight w:val="288"/>
          <w:jc w:val="center"/>
        </w:trPr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68F593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CF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1F546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304a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B555A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150a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1605C8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71.0b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E8AA50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24.9a</w:t>
            </w:r>
          </w:p>
        </w:tc>
      </w:tr>
      <w:tr w:rsidR="00DA0C6A" w:rsidRPr="00DA0C6A" w14:paraId="0B11734D" w14:textId="77777777" w:rsidTr="00E45CD7">
        <w:trPr>
          <w:trHeight w:val="288"/>
          <w:jc w:val="center"/>
        </w:trPr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01262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1/2N + M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CDFB4F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280b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2F115E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152a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BA1857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74.7a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4AF99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24.8a</w:t>
            </w:r>
          </w:p>
        </w:tc>
      </w:tr>
      <w:tr w:rsidR="00DA0C6A" w:rsidRPr="00DA0C6A" w14:paraId="0304AFF2" w14:textId="77777777" w:rsidTr="00E45CD7">
        <w:trPr>
          <w:trHeight w:val="288"/>
          <w:jc w:val="center"/>
        </w:trPr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8107F9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1/2N +M + L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1B9B5E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278b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246306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146a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F7E360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72.2ab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DAC001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24.9a</w:t>
            </w:r>
          </w:p>
        </w:tc>
      </w:tr>
      <w:tr w:rsidR="00DA0C6A" w:rsidRPr="00DA0C6A" w14:paraId="3E655A0E" w14:textId="77777777" w:rsidTr="00E45CD7">
        <w:trPr>
          <w:trHeight w:val="288"/>
          <w:jc w:val="center"/>
        </w:trPr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DE98A0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Crop</w:t>
            </w:r>
            <w:r w:rsidRPr="00DA0C6A">
              <w:rPr>
                <w:rStyle w:val="font31"/>
                <w:rFonts w:ascii="Palatino Linotype" w:hAnsi="Palatino Linotype"/>
                <w:lang w:bidi="ar"/>
              </w:rPr>
              <w:t>(</w:t>
            </w:r>
            <w:r w:rsidRPr="00DA0C6A">
              <w:rPr>
                <w:rStyle w:val="font11"/>
                <w:rFonts w:ascii="Palatino Linotype" w:eastAsia="SimSun" w:hAnsi="Palatino Linotype"/>
                <w:lang w:bidi="ar"/>
              </w:rPr>
              <w:t>C</w:t>
            </w:r>
            <w:r w:rsidRPr="00DA0C6A">
              <w:rPr>
                <w:rStyle w:val="font31"/>
                <w:rFonts w:ascii="Palatino Linotype" w:hAnsi="Palatino Linotype"/>
                <w:lang w:bidi="ar"/>
              </w:rPr>
              <w:t>)</w:t>
            </w:r>
            <w:r w:rsidRPr="00DA0C6A">
              <w:rPr>
                <w:rStyle w:val="font21"/>
                <w:rFonts w:ascii="Palatino Linotype" w:eastAsia="SimSun" w:hAnsi="Palatino Linotype"/>
                <w:lang w:bidi="ar"/>
              </w:rPr>
              <w:t>b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2176F" w14:textId="77777777" w:rsidR="00DA0C6A" w:rsidRPr="00DA0C6A" w:rsidRDefault="00DA0C6A" w:rsidP="00E45CD7">
            <w:pPr>
              <w:jc w:val="left"/>
              <w:rPr>
                <w:rFonts w:ascii="Palatino Linotype" w:eastAsia="SimSun" w:hAnsi="Palatino Linotype"/>
                <w:sz w:val="22"/>
                <w:szCs w:val="22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9B79F" w14:textId="77777777" w:rsidR="00DA0C6A" w:rsidRPr="00DA0C6A" w:rsidRDefault="00DA0C6A" w:rsidP="00E45CD7">
            <w:pPr>
              <w:jc w:val="left"/>
              <w:rPr>
                <w:rFonts w:ascii="Palatino Linotype" w:eastAsia="SimSun" w:hAnsi="Palatino Linotype"/>
                <w:sz w:val="22"/>
                <w:szCs w:val="22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260E60" w14:textId="77777777" w:rsidR="00DA0C6A" w:rsidRPr="00DA0C6A" w:rsidRDefault="00DA0C6A" w:rsidP="00E45CD7">
            <w:pPr>
              <w:jc w:val="left"/>
              <w:rPr>
                <w:rFonts w:ascii="Palatino Linotype" w:eastAsia="SimSun" w:hAnsi="Palatino Linotype"/>
                <w:sz w:val="22"/>
                <w:szCs w:val="22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025AE1" w14:textId="77777777" w:rsidR="00DA0C6A" w:rsidRPr="00DA0C6A" w:rsidRDefault="00DA0C6A" w:rsidP="00E45CD7">
            <w:pPr>
              <w:jc w:val="left"/>
              <w:rPr>
                <w:rFonts w:ascii="Palatino Linotype" w:eastAsia="SimSun" w:hAnsi="Palatino Linotype"/>
                <w:sz w:val="22"/>
                <w:szCs w:val="22"/>
              </w:rPr>
            </w:pPr>
          </w:p>
        </w:tc>
      </w:tr>
      <w:tr w:rsidR="00DA0C6A" w:rsidRPr="00DA0C6A" w14:paraId="52D41009" w14:textId="77777777" w:rsidTr="00E45CD7">
        <w:trPr>
          <w:trHeight w:val="288"/>
          <w:jc w:val="center"/>
        </w:trPr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3CAFA4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Early rice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2AF747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334a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D2A53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110b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D693A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79.3a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2A9CF4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25.6a</w:t>
            </w:r>
          </w:p>
        </w:tc>
      </w:tr>
      <w:tr w:rsidR="00DA0C6A" w:rsidRPr="00DA0C6A" w14:paraId="6DBB9CF9" w14:textId="77777777" w:rsidTr="00E45CD7">
        <w:trPr>
          <w:trHeight w:val="288"/>
          <w:jc w:val="center"/>
        </w:trPr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8097B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Late rice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06FDB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240b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FD290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188a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5DCC61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66.0b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769EEB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24.1b</w:t>
            </w:r>
          </w:p>
        </w:tc>
      </w:tr>
      <w:tr w:rsidR="00DA0C6A" w:rsidRPr="00DA0C6A" w14:paraId="2779C86D" w14:textId="77777777" w:rsidTr="00E45CD7">
        <w:trPr>
          <w:trHeight w:val="288"/>
          <w:jc w:val="center"/>
        </w:trPr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81E32F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Year(Y)</w:t>
            </w:r>
            <w:r w:rsidRPr="00DA0C6A">
              <w:rPr>
                <w:rStyle w:val="font21"/>
                <w:rFonts w:ascii="Palatino Linotype" w:eastAsia="SimSun" w:hAnsi="Palatino Linotype"/>
                <w:lang w:bidi="ar"/>
              </w:rPr>
              <w:t>c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F55D1C" w14:textId="77777777" w:rsidR="00DA0C6A" w:rsidRPr="00DA0C6A" w:rsidRDefault="00DA0C6A" w:rsidP="00E45CD7">
            <w:pPr>
              <w:jc w:val="left"/>
              <w:rPr>
                <w:rFonts w:ascii="Palatino Linotype" w:eastAsia="SimSun" w:hAnsi="Palatino Linotype"/>
                <w:sz w:val="22"/>
                <w:szCs w:val="22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01EF9D" w14:textId="77777777" w:rsidR="00DA0C6A" w:rsidRPr="00DA0C6A" w:rsidRDefault="00DA0C6A" w:rsidP="00E45CD7">
            <w:pPr>
              <w:jc w:val="left"/>
              <w:rPr>
                <w:rFonts w:ascii="Palatino Linotype" w:eastAsia="SimSun" w:hAnsi="Palatino Linotype"/>
                <w:sz w:val="22"/>
                <w:szCs w:val="22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521801" w14:textId="77777777" w:rsidR="00DA0C6A" w:rsidRPr="00DA0C6A" w:rsidRDefault="00DA0C6A" w:rsidP="00E45CD7">
            <w:pPr>
              <w:jc w:val="left"/>
              <w:rPr>
                <w:rFonts w:ascii="Palatino Linotype" w:eastAsia="SimSun" w:hAnsi="Palatino Linotype"/>
                <w:sz w:val="22"/>
                <w:szCs w:val="22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6F9A27" w14:textId="77777777" w:rsidR="00DA0C6A" w:rsidRPr="00DA0C6A" w:rsidRDefault="00DA0C6A" w:rsidP="00E45CD7">
            <w:pPr>
              <w:jc w:val="left"/>
              <w:rPr>
                <w:rFonts w:ascii="Palatino Linotype" w:eastAsia="SimSun" w:hAnsi="Palatino Linotype"/>
                <w:sz w:val="22"/>
                <w:szCs w:val="22"/>
              </w:rPr>
            </w:pPr>
          </w:p>
        </w:tc>
      </w:tr>
      <w:tr w:rsidR="00DA0C6A" w:rsidRPr="00DA0C6A" w14:paraId="1ACABA6B" w14:textId="77777777" w:rsidTr="00E45CD7">
        <w:trPr>
          <w:trHeight w:val="288"/>
          <w:jc w:val="center"/>
        </w:trPr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0AB3A0" w14:textId="77777777" w:rsidR="00DA0C6A" w:rsidRPr="00DA0C6A" w:rsidRDefault="00DA0C6A" w:rsidP="00E45CD7">
            <w:pPr>
              <w:jc w:val="left"/>
              <w:textAlignment w:val="center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2019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99B32D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286a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7BAC14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148a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852FDE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76.9a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8A1EC2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25.9a</w:t>
            </w:r>
          </w:p>
        </w:tc>
      </w:tr>
      <w:tr w:rsidR="00DA0C6A" w:rsidRPr="00DA0C6A" w14:paraId="0C55914B" w14:textId="77777777" w:rsidTr="00E45CD7">
        <w:trPr>
          <w:trHeight w:val="288"/>
          <w:jc w:val="center"/>
        </w:trPr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E485A" w14:textId="77777777" w:rsidR="00DA0C6A" w:rsidRPr="00DA0C6A" w:rsidRDefault="00DA0C6A" w:rsidP="00E45CD7">
            <w:pPr>
              <w:jc w:val="left"/>
              <w:textAlignment w:val="center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2020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0A885A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289a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1DAEA6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150a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C1FADB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68.4b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19A9F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23.9b</w:t>
            </w:r>
          </w:p>
        </w:tc>
      </w:tr>
      <w:tr w:rsidR="00DA0C6A" w:rsidRPr="00DA0C6A" w14:paraId="406360C9" w14:textId="77777777" w:rsidTr="00E45CD7">
        <w:trPr>
          <w:trHeight w:val="288"/>
          <w:jc w:val="center"/>
        </w:trPr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B3A151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i/>
                <w:sz w:val="22"/>
                <w:szCs w:val="22"/>
                <w:lang w:bidi="ar"/>
              </w:rPr>
              <w:t>F</w:t>
            </w: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-values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08DAD" w14:textId="77777777" w:rsidR="00DA0C6A" w:rsidRPr="00DA0C6A" w:rsidRDefault="00DA0C6A" w:rsidP="00E45CD7">
            <w:pPr>
              <w:jc w:val="left"/>
              <w:rPr>
                <w:rFonts w:ascii="Palatino Linotype" w:eastAsia="SimSun" w:hAnsi="Palatino Linotype"/>
                <w:sz w:val="22"/>
                <w:szCs w:val="22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87D2E1" w14:textId="77777777" w:rsidR="00DA0C6A" w:rsidRPr="00DA0C6A" w:rsidRDefault="00DA0C6A" w:rsidP="00E45CD7">
            <w:pPr>
              <w:jc w:val="left"/>
              <w:rPr>
                <w:rFonts w:ascii="Palatino Linotype" w:eastAsia="SimSun" w:hAnsi="Palatino Linotype"/>
                <w:sz w:val="22"/>
                <w:szCs w:val="22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B1E1F2" w14:textId="77777777" w:rsidR="00DA0C6A" w:rsidRPr="00DA0C6A" w:rsidRDefault="00DA0C6A" w:rsidP="00E45CD7">
            <w:pPr>
              <w:jc w:val="left"/>
              <w:rPr>
                <w:rFonts w:ascii="Palatino Linotype" w:eastAsia="SimSun" w:hAnsi="Palatino Linotype"/>
                <w:sz w:val="22"/>
                <w:szCs w:val="22"/>
              </w:rPr>
            </w:pP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35E372" w14:textId="77777777" w:rsidR="00DA0C6A" w:rsidRPr="00DA0C6A" w:rsidRDefault="00DA0C6A" w:rsidP="00E45CD7">
            <w:pPr>
              <w:jc w:val="left"/>
              <w:rPr>
                <w:rFonts w:ascii="Palatino Linotype" w:eastAsia="SimSun" w:hAnsi="Palatino Linotype"/>
                <w:sz w:val="22"/>
                <w:szCs w:val="22"/>
              </w:rPr>
            </w:pPr>
          </w:p>
        </w:tc>
      </w:tr>
      <w:tr w:rsidR="00DA0C6A" w:rsidRPr="00DA0C6A" w14:paraId="0B770952" w14:textId="77777777" w:rsidTr="00E45CD7">
        <w:trPr>
          <w:trHeight w:val="288"/>
          <w:jc w:val="center"/>
        </w:trPr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84C6BA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T*C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C8A0E4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4.14*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D12412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NS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6186D4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NS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7E4702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NS</w:t>
            </w:r>
          </w:p>
        </w:tc>
      </w:tr>
      <w:tr w:rsidR="00DA0C6A" w:rsidRPr="00DA0C6A" w14:paraId="6A5BC083" w14:textId="77777777" w:rsidTr="00E45CD7">
        <w:trPr>
          <w:trHeight w:val="288"/>
          <w:jc w:val="center"/>
        </w:trPr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AD5059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T*Y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F06410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NS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B8BDB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NS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714CCB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NS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9BC184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NS</w:t>
            </w:r>
          </w:p>
        </w:tc>
      </w:tr>
      <w:tr w:rsidR="00DA0C6A" w:rsidRPr="00DA0C6A" w14:paraId="0C21DDA0" w14:textId="77777777" w:rsidTr="00E45CD7">
        <w:trPr>
          <w:trHeight w:val="288"/>
          <w:jc w:val="center"/>
        </w:trPr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F56071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C*Y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81BCBF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153***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32C23B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15***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5218EA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82***</w:t>
            </w:r>
          </w:p>
        </w:tc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92ADC9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10.1**</w:t>
            </w:r>
          </w:p>
        </w:tc>
      </w:tr>
      <w:tr w:rsidR="00DA0C6A" w:rsidRPr="00DA0C6A" w14:paraId="28A91F0E" w14:textId="77777777" w:rsidTr="00E45CD7">
        <w:trPr>
          <w:trHeight w:val="288"/>
          <w:jc w:val="center"/>
        </w:trPr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0A40024B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T*C*Y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54A4AF71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7.46**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4CEB64BB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NS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7D843C3C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NS</w:t>
            </w:r>
          </w:p>
        </w:tc>
        <w:tc>
          <w:tcPr>
            <w:tcW w:w="109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5507D5FD" w14:textId="77777777" w:rsidR="00DA0C6A" w:rsidRPr="00DA0C6A" w:rsidRDefault="00DA0C6A" w:rsidP="00E45CD7">
            <w:pPr>
              <w:jc w:val="left"/>
              <w:textAlignment w:val="bottom"/>
              <w:rPr>
                <w:rFonts w:ascii="Palatino Linotype" w:eastAsia="SimSun" w:hAnsi="Palatino Linotype"/>
                <w:sz w:val="22"/>
                <w:szCs w:val="22"/>
              </w:rPr>
            </w:pPr>
            <w:r w:rsidRPr="00DA0C6A">
              <w:rPr>
                <w:rFonts w:ascii="Palatino Linotype" w:eastAsia="SimSun" w:hAnsi="Palatino Linotype"/>
                <w:sz w:val="22"/>
                <w:szCs w:val="22"/>
                <w:lang w:bidi="ar"/>
              </w:rPr>
              <w:t>NS</w:t>
            </w:r>
          </w:p>
        </w:tc>
      </w:tr>
    </w:tbl>
    <w:p w14:paraId="7B19353F" w14:textId="77777777" w:rsidR="00DA0C6A" w:rsidRPr="00DA0C6A" w:rsidRDefault="00DA0C6A" w:rsidP="00DA0C6A">
      <w:pPr>
        <w:pStyle w:val="MDPI43tablefooter"/>
        <w:spacing w:after="240"/>
      </w:pPr>
      <w:r w:rsidRPr="00DA0C6A">
        <w:t>CF, 1/2N + M and 1/2N + M + L represent chemical fertilization, 50% of chemical N substituted by pig manure and 50% of chemical N substituted by pig manure combined with lime amendment, respectively. Significant interactive effects are indicated by *(0.01</w:t>
      </w:r>
      <w:r w:rsidRPr="00DA0C6A">
        <w:rPr>
          <w:rFonts w:ascii="SimSun" w:eastAsia="SimSun" w:hAnsi="SimSun" w:cs="SimSun" w:hint="eastAsia"/>
        </w:rPr>
        <w:t>＜</w:t>
      </w:r>
      <w:r w:rsidRPr="00DA0C6A">
        <w:rPr>
          <w:i/>
          <w:iCs/>
        </w:rPr>
        <w:t>P</w:t>
      </w:r>
      <w:r w:rsidRPr="00DA0C6A">
        <w:t>≤0.05), ** (0.001&lt;</w:t>
      </w:r>
      <w:r w:rsidRPr="00DA0C6A">
        <w:rPr>
          <w:i/>
          <w:iCs/>
        </w:rPr>
        <w:t>P</w:t>
      </w:r>
      <w:r w:rsidRPr="00DA0C6A">
        <w:t>≤0.01), or ***(</w:t>
      </w:r>
      <w:r w:rsidRPr="00DA0C6A">
        <w:rPr>
          <w:i/>
          <w:iCs/>
        </w:rPr>
        <w:t>P</w:t>
      </w:r>
      <w:r w:rsidRPr="00DA0C6A">
        <w:t xml:space="preserve">≤0.001). Values followed by different lowercase letters are significantly different among treatments, crops or years. </w:t>
      </w:r>
      <w:r w:rsidRPr="00DA0C6A">
        <w:rPr>
          <w:vertAlign w:val="superscript"/>
        </w:rPr>
        <w:t>a</w:t>
      </w:r>
      <w:r w:rsidRPr="00DA0C6A">
        <w:t xml:space="preserve"> Values were averaged across crops and years. </w:t>
      </w:r>
      <w:r w:rsidRPr="00DA0C6A">
        <w:rPr>
          <w:vertAlign w:val="superscript"/>
        </w:rPr>
        <w:t>b</w:t>
      </w:r>
      <w:r w:rsidRPr="00DA0C6A">
        <w:t xml:space="preserve"> Values were averaged across treatments and years. </w:t>
      </w:r>
      <w:r w:rsidRPr="00DA0C6A">
        <w:rPr>
          <w:vertAlign w:val="superscript"/>
        </w:rPr>
        <w:t>c</w:t>
      </w:r>
      <w:r w:rsidRPr="00DA0C6A">
        <w:t xml:space="preserve"> Values were averaged across treatments and crops.</w:t>
      </w:r>
    </w:p>
    <w:p w14:paraId="111CB7F0" w14:textId="77777777" w:rsidR="00DA0C6A" w:rsidRPr="00DA0C6A" w:rsidRDefault="00DA0C6A" w:rsidP="00DA0C6A">
      <w:pPr>
        <w:pStyle w:val="MDPI52figure"/>
      </w:pPr>
      <w:r w:rsidRPr="00DA0C6A">
        <w:rPr>
          <w:noProof/>
        </w:rPr>
        <w:drawing>
          <wp:inline distT="0" distB="0" distL="114300" distR="114300" wp14:anchorId="2316E376" wp14:editId="4020F25F">
            <wp:extent cx="5063490" cy="2879725"/>
            <wp:effectExtent l="0" t="0" r="3810" b="0"/>
            <wp:docPr id="4" name="图片 1" descr="A graph with red and blue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A graph with red and blue lines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7"/>
                    <a:srcRect l="15346" t="14441" r="14643" b="14778"/>
                    <a:stretch>
                      <a:fillRect/>
                    </a:stretch>
                  </pic:blipFill>
                  <pic:spPr>
                    <a:xfrm>
                      <a:off x="0" y="0"/>
                      <a:ext cx="5063576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C92405" w14:textId="77777777" w:rsidR="00DA0C6A" w:rsidRPr="00DA0C6A" w:rsidRDefault="00DA0C6A" w:rsidP="00DA0C6A">
      <w:pPr>
        <w:pStyle w:val="MDPI51figurecaption"/>
        <w:ind w:left="432" w:right="432"/>
        <w:jc w:val="center"/>
        <w:rPr>
          <w:rFonts w:eastAsia="SimSun"/>
        </w:rPr>
      </w:pPr>
      <w:r w:rsidRPr="00DA0C6A">
        <w:rPr>
          <w:rFonts w:eastAsia="SimSun"/>
          <w:b/>
          <w:bCs/>
        </w:rPr>
        <w:t xml:space="preserve">Figure S1. </w:t>
      </w:r>
      <w:r w:rsidRPr="00DA0C6A">
        <w:rPr>
          <w:rFonts w:eastAsia="SimSun"/>
        </w:rPr>
        <w:t>Dynamics of the average air temperature during 2019 and 2020.</w:t>
      </w:r>
    </w:p>
    <w:p w14:paraId="60777F46" w14:textId="77777777" w:rsidR="00DA0C6A" w:rsidRPr="00DA0C6A" w:rsidRDefault="00DA0C6A" w:rsidP="00DA0C6A">
      <w:pPr>
        <w:pStyle w:val="MDPI52figure"/>
      </w:pPr>
      <w:r w:rsidRPr="00DA0C6A">
        <w:rPr>
          <w:noProof/>
        </w:rPr>
        <w:lastRenderedPageBreak/>
        <w:drawing>
          <wp:inline distT="0" distB="0" distL="114300" distR="114300" wp14:anchorId="4AFEEB72" wp14:editId="309B5273">
            <wp:extent cx="5036185" cy="2879725"/>
            <wp:effectExtent l="0" t="0" r="0" b="0"/>
            <wp:docPr id="5" name="图片 2" descr="A graph with red and blue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A graph with red and blue lines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/>
                    <a:srcRect l="15145" t="13906" r="15045" b="15135"/>
                    <a:stretch>
                      <a:fillRect/>
                    </a:stretch>
                  </pic:blipFill>
                  <pic:spPr>
                    <a:xfrm>
                      <a:off x="0" y="0"/>
                      <a:ext cx="5036383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42E1D" w14:textId="1F7B46E6" w:rsidR="00996419" w:rsidRPr="00DA0C6A" w:rsidRDefault="00DA0C6A" w:rsidP="00DA0C6A">
      <w:pPr>
        <w:pStyle w:val="MDPI51figurecaption"/>
        <w:ind w:left="432" w:right="432"/>
        <w:jc w:val="center"/>
        <w:rPr>
          <w:rFonts w:eastAsia="SimSun"/>
        </w:rPr>
      </w:pPr>
      <w:r w:rsidRPr="00DA0C6A">
        <w:rPr>
          <w:rFonts w:eastAsia="SimSun"/>
          <w:b/>
          <w:bCs/>
        </w:rPr>
        <w:t xml:space="preserve">Figure S2. </w:t>
      </w:r>
      <w:r w:rsidRPr="00DA0C6A">
        <w:rPr>
          <w:rFonts w:eastAsia="SimSun"/>
        </w:rPr>
        <w:t>Dynamics of the precipitation during 2019 and 2020.</w:t>
      </w:r>
    </w:p>
    <w:sectPr w:rsidR="00996419" w:rsidRPr="00DA0C6A" w:rsidSect="006E36F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7599A" w14:textId="77777777" w:rsidR="006E36F6" w:rsidRDefault="006E36F6">
      <w:pPr>
        <w:spacing w:line="240" w:lineRule="auto"/>
      </w:pPr>
      <w:r>
        <w:separator/>
      </w:r>
    </w:p>
  </w:endnote>
  <w:endnote w:type="continuationSeparator" w:id="0">
    <w:p w14:paraId="4016CEB3" w14:textId="77777777" w:rsidR="006E36F6" w:rsidRDefault="006E36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08EE3" w14:textId="77777777" w:rsidR="00357C8D" w:rsidRPr="00032917" w:rsidRDefault="00357C8D" w:rsidP="00357C8D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9133" w14:textId="77777777" w:rsidR="00357C8D" w:rsidRPr="008B308E" w:rsidRDefault="00357C8D" w:rsidP="006218B8">
    <w:pPr>
      <w:pStyle w:val="MDPIfooterfirstpage"/>
      <w:spacing w:line="240" w:lineRule="auto"/>
      <w:jc w:val="both"/>
      <w:rPr>
        <w:lang w:val="fr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B2CA3" w14:textId="77777777" w:rsidR="006E36F6" w:rsidRDefault="006E36F6">
      <w:pPr>
        <w:spacing w:line="240" w:lineRule="auto"/>
      </w:pPr>
      <w:r>
        <w:separator/>
      </w:r>
    </w:p>
  </w:footnote>
  <w:footnote w:type="continuationSeparator" w:id="0">
    <w:p w14:paraId="1D6AC130" w14:textId="77777777" w:rsidR="006E36F6" w:rsidRDefault="006E36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92BA" w14:textId="77777777" w:rsidR="00357C8D" w:rsidRDefault="00357C8D" w:rsidP="00357C8D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9CDBE" w14:textId="77777777" w:rsidR="00357C8D" w:rsidRPr="007A5CE1" w:rsidRDefault="00FD4789" w:rsidP="00715BD6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sz w:val="16"/>
      </w:rPr>
      <w:tab/>
    </w:r>
    <w:r w:rsidR="003D55AB">
      <w:rPr>
        <w:rFonts w:ascii="Palatino Linotype" w:hAnsi="Palatino Linotype"/>
        <w:sz w:val="16"/>
      </w:rPr>
      <w:fldChar w:fldCharType="begin"/>
    </w:r>
    <w:r w:rsidR="003D55AB">
      <w:rPr>
        <w:rFonts w:ascii="Palatino Linotype" w:hAnsi="Palatino Linotype"/>
        <w:sz w:val="16"/>
      </w:rPr>
      <w:instrText xml:space="preserve"> PAGE   \* MERGEFORMAT </w:instrText>
    </w:r>
    <w:r w:rsidR="003D55AB">
      <w:rPr>
        <w:rFonts w:ascii="Palatino Linotype" w:hAnsi="Palatino Linotype"/>
        <w:sz w:val="16"/>
      </w:rPr>
      <w:fldChar w:fldCharType="separate"/>
    </w:r>
    <w:r w:rsidR="00961CD6">
      <w:rPr>
        <w:rFonts w:ascii="Palatino Linotype" w:hAnsi="Palatino Linotype"/>
        <w:noProof/>
        <w:sz w:val="16"/>
      </w:rPr>
      <w:t>4</w:t>
    </w:r>
    <w:r w:rsidR="003D55AB">
      <w:rPr>
        <w:rFonts w:ascii="Palatino Linotype" w:hAnsi="Palatino Linotype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95916251">
    <w:abstractNumId w:val="1"/>
  </w:num>
  <w:num w:numId="2" w16cid:durableId="460226107">
    <w:abstractNumId w:val="2"/>
  </w:num>
  <w:num w:numId="3" w16cid:durableId="1729840492">
    <w:abstractNumId w:val="0"/>
  </w:num>
  <w:num w:numId="4" w16cid:durableId="1333794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C6A"/>
    <w:rsid w:val="000019D8"/>
    <w:rsid w:val="0000474A"/>
    <w:rsid w:val="00006F9A"/>
    <w:rsid w:val="00021F00"/>
    <w:rsid w:val="00041D95"/>
    <w:rsid w:val="00043D2D"/>
    <w:rsid w:val="0004726E"/>
    <w:rsid w:val="000A3E01"/>
    <w:rsid w:val="000C0FC2"/>
    <w:rsid w:val="000E17C2"/>
    <w:rsid w:val="00154436"/>
    <w:rsid w:val="00156BBB"/>
    <w:rsid w:val="001C4EF2"/>
    <w:rsid w:val="001D1C27"/>
    <w:rsid w:val="001D25D3"/>
    <w:rsid w:val="001E2AEB"/>
    <w:rsid w:val="001F462D"/>
    <w:rsid w:val="00240AA5"/>
    <w:rsid w:val="0026577E"/>
    <w:rsid w:val="00272D3F"/>
    <w:rsid w:val="00274D95"/>
    <w:rsid w:val="00280F25"/>
    <w:rsid w:val="00290637"/>
    <w:rsid w:val="0029303F"/>
    <w:rsid w:val="00297194"/>
    <w:rsid w:val="002C59C6"/>
    <w:rsid w:val="002C5B08"/>
    <w:rsid w:val="002F1595"/>
    <w:rsid w:val="00314479"/>
    <w:rsid w:val="00325CF8"/>
    <w:rsid w:val="00326141"/>
    <w:rsid w:val="0034278A"/>
    <w:rsid w:val="0034365E"/>
    <w:rsid w:val="00356A95"/>
    <w:rsid w:val="00357C8D"/>
    <w:rsid w:val="00382DB9"/>
    <w:rsid w:val="003977A3"/>
    <w:rsid w:val="003C3511"/>
    <w:rsid w:val="003D4857"/>
    <w:rsid w:val="003D4BE4"/>
    <w:rsid w:val="003D55AB"/>
    <w:rsid w:val="003D75BA"/>
    <w:rsid w:val="003F2DA1"/>
    <w:rsid w:val="00401D30"/>
    <w:rsid w:val="00402836"/>
    <w:rsid w:val="004142C7"/>
    <w:rsid w:val="00416C21"/>
    <w:rsid w:val="004225B0"/>
    <w:rsid w:val="004411A5"/>
    <w:rsid w:val="00493255"/>
    <w:rsid w:val="004B7429"/>
    <w:rsid w:val="004D5F4D"/>
    <w:rsid w:val="00507516"/>
    <w:rsid w:val="00547A54"/>
    <w:rsid w:val="005577F2"/>
    <w:rsid w:val="00581BFC"/>
    <w:rsid w:val="00592C55"/>
    <w:rsid w:val="005963C5"/>
    <w:rsid w:val="005F768A"/>
    <w:rsid w:val="006218B8"/>
    <w:rsid w:val="00622838"/>
    <w:rsid w:val="00632097"/>
    <w:rsid w:val="00634001"/>
    <w:rsid w:val="00637CD2"/>
    <w:rsid w:val="00667913"/>
    <w:rsid w:val="00685F96"/>
    <w:rsid w:val="00692393"/>
    <w:rsid w:val="006A5D76"/>
    <w:rsid w:val="006C3990"/>
    <w:rsid w:val="006C6DFD"/>
    <w:rsid w:val="006E2BCF"/>
    <w:rsid w:val="006E36F6"/>
    <w:rsid w:val="006F0F13"/>
    <w:rsid w:val="007018DC"/>
    <w:rsid w:val="00705D61"/>
    <w:rsid w:val="00706D77"/>
    <w:rsid w:val="00715BD6"/>
    <w:rsid w:val="007218D7"/>
    <w:rsid w:val="007847B1"/>
    <w:rsid w:val="007F4ED6"/>
    <w:rsid w:val="007F6122"/>
    <w:rsid w:val="00806CA4"/>
    <w:rsid w:val="00816BBE"/>
    <w:rsid w:val="00851192"/>
    <w:rsid w:val="00853B85"/>
    <w:rsid w:val="00872E35"/>
    <w:rsid w:val="008A0042"/>
    <w:rsid w:val="008B7C54"/>
    <w:rsid w:val="008D0B41"/>
    <w:rsid w:val="008F6E8C"/>
    <w:rsid w:val="009035B8"/>
    <w:rsid w:val="00914275"/>
    <w:rsid w:val="00933CA4"/>
    <w:rsid w:val="00961CD6"/>
    <w:rsid w:val="00966F10"/>
    <w:rsid w:val="00970559"/>
    <w:rsid w:val="00970888"/>
    <w:rsid w:val="00995F53"/>
    <w:rsid w:val="00996419"/>
    <w:rsid w:val="009C5893"/>
    <w:rsid w:val="009F70E6"/>
    <w:rsid w:val="00A17A48"/>
    <w:rsid w:val="00A460EA"/>
    <w:rsid w:val="00A73B50"/>
    <w:rsid w:val="00A7706E"/>
    <w:rsid w:val="00A860BD"/>
    <w:rsid w:val="00AD3640"/>
    <w:rsid w:val="00AD4E9B"/>
    <w:rsid w:val="00AE6F27"/>
    <w:rsid w:val="00AF63F6"/>
    <w:rsid w:val="00B27BDC"/>
    <w:rsid w:val="00B410B3"/>
    <w:rsid w:val="00B84BC1"/>
    <w:rsid w:val="00BC2D10"/>
    <w:rsid w:val="00BF5232"/>
    <w:rsid w:val="00BF5D96"/>
    <w:rsid w:val="00C11B25"/>
    <w:rsid w:val="00C1439D"/>
    <w:rsid w:val="00C17D2C"/>
    <w:rsid w:val="00C53547"/>
    <w:rsid w:val="00C6750D"/>
    <w:rsid w:val="00C76749"/>
    <w:rsid w:val="00C86FD3"/>
    <w:rsid w:val="00CA6FBF"/>
    <w:rsid w:val="00CB5986"/>
    <w:rsid w:val="00CF3E9B"/>
    <w:rsid w:val="00D0452F"/>
    <w:rsid w:val="00D06DB4"/>
    <w:rsid w:val="00D15FBD"/>
    <w:rsid w:val="00D72E82"/>
    <w:rsid w:val="00D7685F"/>
    <w:rsid w:val="00D76EFE"/>
    <w:rsid w:val="00DA0252"/>
    <w:rsid w:val="00DA0C6A"/>
    <w:rsid w:val="00DA2505"/>
    <w:rsid w:val="00DB65CB"/>
    <w:rsid w:val="00DC66A3"/>
    <w:rsid w:val="00DD299E"/>
    <w:rsid w:val="00E548E8"/>
    <w:rsid w:val="00EA1A0C"/>
    <w:rsid w:val="00EB34C8"/>
    <w:rsid w:val="00EB730D"/>
    <w:rsid w:val="00EC2CB7"/>
    <w:rsid w:val="00F159D6"/>
    <w:rsid w:val="00F41D77"/>
    <w:rsid w:val="00F61547"/>
    <w:rsid w:val="00FA2DB6"/>
    <w:rsid w:val="00FA4695"/>
    <w:rsid w:val="00FC2B9D"/>
    <w:rsid w:val="00FD4789"/>
    <w:rsid w:val="00FE26CD"/>
    <w:rsid w:val="00FE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6E085B"/>
  <w15:chartTrackingRefBased/>
  <w15:docId w15:val="{58D301E1-90FA-4D3F-8D2A-93BEE5705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7B1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1title"/>
    <w:qFormat/>
    <w:rsid w:val="00996419"/>
    <w:pPr>
      <w:spacing w:before="240" w:line="240" w:lineRule="auto"/>
      <w:ind w:firstLine="0"/>
      <w:jc w:val="left"/>
    </w:pPr>
    <w:rPr>
      <w:i/>
    </w:rPr>
  </w:style>
  <w:style w:type="paragraph" w:customStyle="1" w:styleId="MDPI121title">
    <w:name w:val="MDPI_1.2.1_title"/>
    <w:next w:val="MDPI13authornames"/>
    <w:qFormat/>
    <w:rsid w:val="00996419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996419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996419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996419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996419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996419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996419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styleId="Footer">
    <w:name w:val="footer"/>
    <w:basedOn w:val="Normal"/>
    <w:link w:val="FooterChar"/>
    <w:uiPriority w:val="99"/>
    <w:rsid w:val="0099641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996419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9964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996419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996419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996419"/>
    <w:pPr>
      <w:ind w:firstLine="0"/>
    </w:pPr>
  </w:style>
  <w:style w:type="paragraph" w:customStyle="1" w:styleId="MDPI33textspaceafter">
    <w:name w:val="MDPI_3.3_text_space_after"/>
    <w:basedOn w:val="MDPI31text"/>
    <w:qFormat/>
    <w:rsid w:val="00996419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996419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996419"/>
    <w:pPr>
      <w:spacing w:after="120"/>
    </w:pPr>
  </w:style>
  <w:style w:type="paragraph" w:customStyle="1" w:styleId="MDPI36textafterlist">
    <w:name w:val="MDPI_3.6_text_after_list"/>
    <w:basedOn w:val="MDPI31text"/>
    <w:qFormat/>
    <w:rsid w:val="00996419"/>
    <w:pPr>
      <w:spacing w:before="120"/>
    </w:pPr>
  </w:style>
  <w:style w:type="paragraph" w:customStyle="1" w:styleId="MDPI37itemize">
    <w:name w:val="MDPI_3.7_itemize"/>
    <w:basedOn w:val="MDPI31text"/>
    <w:qFormat/>
    <w:rsid w:val="00996419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996419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996419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996419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996419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996419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4B742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996419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996419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996419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996419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996419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996419"/>
  </w:style>
  <w:style w:type="paragraph" w:customStyle="1" w:styleId="MDPI81theorem">
    <w:name w:val="MDPI_8.1_theorem"/>
    <w:basedOn w:val="MDPI32textnoindent"/>
    <w:qFormat/>
    <w:rsid w:val="00996419"/>
    <w:rPr>
      <w:i/>
    </w:rPr>
  </w:style>
  <w:style w:type="paragraph" w:customStyle="1" w:styleId="MDPI82proof">
    <w:name w:val="MDPI_8.2_proof"/>
    <w:basedOn w:val="MDPI32textnoindent"/>
    <w:qFormat/>
    <w:rsid w:val="00996419"/>
  </w:style>
  <w:style w:type="paragraph" w:customStyle="1" w:styleId="MDPIfooterfirstpage">
    <w:name w:val="MDPI_footer_firstpage"/>
    <w:basedOn w:val="Normal"/>
    <w:qFormat/>
    <w:rsid w:val="00996419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996419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996419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996419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996419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996419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6419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96419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996419"/>
  </w:style>
  <w:style w:type="table" w:customStyle="1" w:styleId="MDPI41threelinetable">
    <w:name w:val="MDPI_4.1_three_line_table"/>
    <w:basedOn w:val="TableNormal"/>
    <w:uiPriority w:val="99"/>
    <w:rsid w:val="004B7429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BF5D96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34278A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853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853B8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3Notes">
    <w:name w:val="MDPI_6.3_Notes"/>
    <w:qFormat/>
    <w:rsid w:val="00C53547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22runningtitle">
    <w:name w:val="MDPI_1.2.2_runningtitle"/>
    <w:basedOn w:val="MDPI121title"/>
    <w:qFormat/>
    <w:rsid w:val="00632097"/>
    <w:pPr>
      <w:spacing w:after="120" w:line="240" w:lineRule="atLeast"/>
    </w:pPr>
    <w:rPr>
      <w:sz w:val="20"/>
    </w:rPr>
  </w:style>
  <w:style w:type="character" w:customStyle="1" w:styleId="font21">
    <w:name w:val="font21"/>
    <w:basedOn w:val="DefaultParagraphFont"/>
    <w:autoRedefine/>
    <w:qFormat/>
    <w:rsid w:val="00DA0C6A"/>
    <w:rPr>
      <w:rFonts w:ascii="Times New Roman" w:hAnsi="Times New Roman" w:cs="Times New Roman" w:hint="default"/>
      <w:color w:val="000000"/>
      <w:sz w:val="22"/>
      <w:szCs w:val="22"/>
      <w:u w:val="none"/>
      <w:vertAlign w:val="superscript"/>
    </w:rPr>
  </w:style>
  <w:style w:type="character" w:customStyle="1" w:styleId="font11">
    <w:name w:val="font11"/>
    <w:basedOn w:val="DefaultParagraphFont"/>
    <w:autoRedefine/>
    <w:qFormat/>
    <w:rsid w:val="00DA0C6A"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font31">
    <w:name w:val="font31"/>
    <w:basedOn w:val="DefaultParagraphFont"/>
    <w:autoRedefine/>
    <w:qFormat/>
    <w:rsid w:val="00DA0C6A"/>
    <w:rPr>
      <w:rFonts w:ascii="DengXian" w:eastAsia="DengXian" w:hAnsi="DengXian" w:cs="DengXian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7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Desktop\Preprint\preprints-template-update%202024.3.1%202\preprint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preprints-template.dot</Template>
  <TotalTime>0</TotalTime>
  <Pages>2</Pages>
  <Words>215</Words>
  <Characters>1137</Characters>
  <Application>Microsoft Office Word</Application>
  <DocSecurity>0</DocSecurity>
  <Lines>21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MDPI</dc:creator>
  <cp:keywords/>
  <dc:description/>
  <cp:lastModifiedBy>MDPI</cp:lastModifiedBy>
  <cp:revision>1</cp:revision>
  <dcterms:created xsi:type="dcterms:W3CDTF">2024-04-18T05:55:00Z</dcterms:created>
  <dcterms:modified xsi:type="dcterms:W3CDTF">2024-04-18T06:16:00Z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a5fa0f68-e883-4fbf-a251-2449d2e71136</vt:lpwstr>
  </property>
</Properties>
</file>