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24B71" w14:textId="223BDB5D" w:rsidR="0002204C" w:rsidRPr="00667311" w:rsidRDefault="0002204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S1.</w:t>
      </w:r>
      <w:r w:rsidRPr="00667311">
        <w:rPr>
          <w:rFonts w:ascii="Palatino Linotype" w:hAnsi="Palatino Linotype"/>
          <w:sz w:val="20"/>
          <w:szCs w:val="20"/>
        </w:rPr>
        <w:t xml:space="preserve"> Design of sgRNAs</w:t>
      </w:r>
    </w:p>
    <w:p w14:paraId="5F02E1BE" w14:textId="068A8434" w:rsidR="0002204C" w:rsidRPr="00667311" w:rsidRDefault="0002204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S2</w:t>
      </w:r>
      <w:r w:rsidR="002F27F9" w:rsidRPr="00667311">
        <w:rPr>
          <w:rFonts w:ascii="Palatino Linotype" w:hAnsi="Palatino Linotype"/>
          <w:b/>
          <w:bCs/>
          <w:sz w:val="20"/>
          <w:szCs w:val="20"/>
        </w:rPr>
        <w:t>.</w:t>
      </w:r>
      <w:r w:rsidRPr="00667311">
        <w:rPr>
          <w:rFonts w:ascii="Palatino Linotype" w:hAnsi="Palatino Linotype"/>
          <w:sz w:val="20"/>
          <w:szCs w:val="20"/>
        </w:rPr>
        <w:t xml:space="preserve"> Genotype of </w:t>
      </w:r>
      <w:r w:rsidRPr="00667311">
        <w:rPr>
          <w:rFonts w:ascii="Palatino Linotype" w:hAnsi="Palatino Linotype"/>
          <w:i/>
          <w:iCs/>
          <w:sz w:val="20"/>
          <w:szCs w:val="20"/>
        </w:rPr>
        <w:t>13</w:t>
      </w:r>
      <w:r w:rsidR="002F27F9" w:rsidRPr="00667311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667311">
        <w:rPr>
          <w:rFonts w:ascii="Palatino Linotype" w:hAnsi="Palatino Linotype"/>
          <w:i/>
          <w:iCs/>
          <w:sz w:val="20"/>
          <w:szCs w:val="20"/>
        </w:rPr>
        <w:t>kDa prolamin</w:t>
      </w:r>
      <w:r w:rsidRPr="00667311">
        <w:rPr>
          <w:rFonts w:ascii="Palatino Linotype" w:hAnsi="Palatino Linotype"/>
          <w:sz w:val="20"/>
          <w:szCs w:val="20"/>
        </w:rPr>
        <w:t>-knockout lines (T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0</w:t>
      </w:r>
      <w:r w:rsidRPr="00667311">
        <w:rPr>
          <w:rFonts w:ascii="Palatino Linotype" w:hAnsi="Palatino Linotype"/>
          <w:sz w:val="20"/>
          <w:szCs w:val="20"/>
        </w:rPr>
        <w:t xml:space="preserve"> generation)</w:t>
      </w:r>
    </w:p>
    <w:p w14:paraId="57ADFD41" w14:textId="3B4E8F3D" w:rsidR="0002204C" w:rsidRPr="00667311" w:rsidRDefault="0002204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S3.</w:t>
      </w:r>
      <w:r w:rsidRPr="00667311">
        <w:rPr>
          <w:rFonts w:ascii="Palatino Linotype" w:hAnsi="Palatino Linotype"/>
          <w:sz w:val="20"/>
          <w:szCs w:val="20"/>
        </w:rPr>
        <w:t xml:space="preserve"> Genotype of </w:t>
      </w:r>
      <w:r w:rsidRPr="00667311">
        <w:rPr>
          <w:rFonts w:ascii="Palatino Linotype" w:hAnsi="Palatino Linotype"/>
          <w:i/>
          <w:iCs/>
          <w:sz w:val="20"/>
          <w:szCs w:val="20"/>
        </w:rPr>
        <w:t>13</w:t>
      </w:r>
      <w:r w:rsidR="002F27F9" w:rsidRPr="00667311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667311">
        <w:rPr>
          <w:rFonts w:ascii="Palatino Linotype" w:hAnsi="Palatino Linotype"/>
          <w:i/>
          <w:iCs/>
          <w:sz w:val="20"/>
          <w:szCs w:val="20"/>
        </w:rPr>
        <w:t>kDa prolamin</w:t>
      </w:r>
      <w:r w:rsidRPr="00667311">
        <w:rPr>
          <w:rFonts w:ascii="Palatino Linotype" w:hAnsi="Palatino Linotype"/>
          <w:sz w:val="20"/>
          <w:szCs w:val="20"/>
        </w:rPr>
        <w:t>-knockout lines (T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1</w:t>
      </w:r>
      <w:r w:rsidRPr="00667311">
        <w:rPr>
          <w:rFonts w:ascii="Palatino Linotype" w:hAnsi="Palatino Linotype"/>
          <w:sz w:val="20"/>
          <w:szCs w:val="20"/>
        </w:rPr>
        <w:t xml:space="preserve"> generation)</w:t>
      </w:r>
    </w:p>
    <w:p w14:paraId="204167FB" w14:textId="604ADCBD" w:rsidR="0002204C" w:rsidRPr="00667311" w:rsidRDefault="0002204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S4</w:t>
      </w:r>
      <w:r w:rsidR="002F27F9" w:rsidRPr="00667311">
        <w:rPr>
          <w:rFonts w:ascii="Palatino Linotype" w:hAnsi="Palatino Linotype"/>
          <w:b/>
          <w:bCs/>
          <w:sz w:val="20"/>
          <w:szCs w:val="20"/>
        </w:rPr>
        <w:t>.</w:t>
      </w:r>
      <w:r w:rsidRPr="00667311">
        <w:rPr>
          <w:rFonts w:ascii="Palatino Linotype" w:hAnsi="Palatino Linotype"/>
          <w:sz w:val="20"/>
          <w:szCs w:val="20"/>
        </w:rPr>
        <w:t xml:space="preserve"> Genotype of </w:t>
      </w:r>
      <w:r w:rsidRPr="00667311">
        <w:rPr>
          <w:rFonts w:ascii="Palatino Linotype" w:hAnsi="Palatino Linotype"/>
          <w:i/>
          <w:iCs/>
          <w:sz w:val="20"/>
          <w:szCs w:val="20"/>
        </w:rPr>
        <w:t>13</w:t>
      </w:r>
      <w:r w:rsidR="002F27F9" w:rsidRPr="00667311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667311">
        <w:rPr>
          <w:rFonts w:ascii="Palatino Linotype" w:hAnsi="Palatino Linotype"/>
          <w:i/>
          <w:iCs/>
          <w:sz w:val="20"/>
          <w:szCs w:val="20"/>
        </w:rPr>
        <w:t>kDa prolamin</w:t>
      </w:r>
      <w:r w:rsidRPr="00667311">
        <w:rPr>
          <w:rFonts w:ascii="Palatino Linotype" w:hAnsi="Palatino Linotype"/>
          <w:sz w:val="20"/>
          <w:szCs w:val="20"/>
        </w:rPr>
        <w:t>-knockout lines (T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2</w:t>
      </w:r>
      <w:r w:rsidRPr="00667311">
        <w:rPr>
          <w:rFonts w:ascii="Palatino Linotype" w:hAnsi="Palatino Linotype"/>
          <w:sz w:val="20"/>
          <w:szCs w:val="20"/>
        </w:rPr>
        <w:t xml:space="preserve"> generation)</w:t>
      </w:r>
    </w:p>
    <w:p w14:paraId="53B77C86" w14:textId="3FA77C3C" w:rsidR="0002204C" w:rsidRPr="00667311" w:rsidRDefault="002F27F9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S5.</w:t>
      </w:r>
      <w:r w:rsidRPr="00667311">
        <w:rPr>
          <w:rFonts w:ascii="Palatino Linotype" w:hAnsi="Palatino Linotype"/>
          <w:sz w:val="20"/>
          <w:szCs w:val="20"/>
        </w:rPr>
        <w:t xml:space="preserve"> Functional categories of the differentially expressed transcripts in </w:t>
      </w:r>
      <w:r w:rsidRPr="00667311">
        <w:rPr>
          <w:rFonts w:ascii="Palatino Linotype" w:hAnsi="Palatino Linotype"/>
          <w:i/>
          <w:iCs/>
          <w:sz w:val="20"/>
          <w:szCs w:val="20"/>
        </w:rPr>
        <w:t>13 kDa prolamin</w:t>
      </w:r>
      <w:r w:rsidRPr="00667311">
        <w:rPr>
          <w:rFonts w:ascii="Palatino Linotype" w:hAnsi="Palatino Linotype"/>
          <w:sz w:val="20"/>
          <w:szCs w:val="20"/>
        </w:rPr>
        <w:t xml:space="preserve">-knockout lines </w:t>
      </w:r>
      <w:r w:rsidR="002A164E" w:rsidRPr="002A164E">
        <w:rPr>
          <w:rFonts w:ascii="Palatino Linotype" w:hAnsi="Palatino Linotype"/>
          <w:sz w:val="20"/>
          <w:szCs w:val="20"/>
        </w:rPr>
        <w:t>in comparison with</w:t>
      </w:r>
      <w:r w:rsidR="002A164E">
        <w:rPr>
          <w:rFonts w:ascii="Palatino Linotype" w:hAnsi="Palatino Linotype"/>
          <w:sz w:val="20"/>
          <w:szCs w:val="20"/>
        </w:rPr>
        <w:t xml:space="preserve"> </w:t>
      </w:r>
      <w:r w:rsidRPr="00667311">
        <w:rPr>
          <w:rFonts w:ascii="Palatino Linotype" w:hAnsi="Palatino Linotype"/>
          <w:sz w:val="20"/>
          <w:szCs w:val="20"/>
        </w:rPr>
        <w:t>WT</w:t>
      </w:r>
    </w:p>
    <w:p w14:paraId="0309A297" w14:textId="7D562BCF" w:rsidR="002F27F9" w:rsidRPr="00667311" w:rsidRDefault="002F27F9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S6.</w:t>
      </w:r>
      <w:r w:rsidRPr="00667311">
        <w:rPr>
          <w:rFonts w:ascii="Palatino Linotype" w:hAnsi="Palatino Linotype"/>
          <w:sz w:val="20"/>
          <w:szCs w:val="20"/>
        </w:rPr>
        <w:t xml:space="preserve"> Annotation of genes with </w:t>
      </w:r>
      <w:r w:rsidR="002A164E">
        <w:rPr>
          <w:rFonts w:ascii="Palatino Linotype" w:hAnsi="Palatino Linotype"/>
          <w:sz w:val="20"/>
          <w:szCs w:val="20"/>
        </w:rPr>
        <w:t xml:space="preserve">the </w:t>
      </w:r>
      <w:r w:rsidRPr="00667311">
        <w:rPr>
          <w:rFonts w:ascii="Palatino Linotype" w:hAnsi="Palatino Linotype"/>
          <w:sz w:val="20"/>
          <w:szCs w:val="20"/>
        </w:rPr>
        <w:t>correlation coefficient with 13 kDa prolamin ≥|0.7|</w:t>
      </w:r>
    </w:p>
    <w:p w14:paraId="3E8AD423" w14:textId="6DDB9676" w:rsidR="002F27F9" w:rsidRPr="00667311" w:rsidRDefault="002F27F9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S7.</w:t>
      </w:r>
      <w:r w:rsidRPr="00667311">
        <w:rPr>
          <w:rFonts w:ascii="Palatino Linotype" w:hAnsi="Palatino Linotype"/>
          <w:sz w:val="20"/>
          <w:szCs w:val="20"/>
        </w:rPr>
        <w:t xml:space="preserve"> Correlation with 13 kDa prolamin gene</w:t>
      </w:r>
      <w:r w:rsidR="002A164E">
        <w:rPr>
          <w:rFonts w:ascii="Palatino Linotype" w:hAnsi="Palatino Linotype"/>
          <w:sz w:val="20"/>
          <w:szCs w:val="20"/>
        </w:rPr>
        <w:t>s</w:t>
      </w:r>
    </w:p>
    <w:p w14:paraId="713E8473" w14:textId="32A33306" w:rsidR="002F27F9" w:rsidRPr="00667311" w:rsidRDefault="002F27F9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S8.</w:t>
      </w:r>
      <w:r w:rsidRPr="00667311">
        <w:rPr>
          <w:rFonts w:ascii="Palatino Linotype" w:hAnsi="Palatino Linotype"/>
          <w:sz w:val="20"/>
          <w:szCs w:val="20"/>
        </w:rPr>
        <w:t xml:space="preserve"> Primer list</w:t>
      </w:r>
    </w:p>
    <w:p w14:paraId="44B563BB" w14:textId="2B4B301E" w:rsidR="002F27F9" w:rsidRPr="00667311" w:rsidRDefault="002F27F9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Table S9.</w:t>
      </w:r>
      <w:r w:rsidRPr="00667311">
        <w:rPr>
          <w:rFonts w:ascii="Palatino Linotype" w:hAnsi="Palatino Linotype"/>
          <w:sz w:val="20"/>
          <w:szCs w:val="20"/>
        </w:rPr>
        <w:t xml:space="preserve"> Primer list used in deep-sequencing</w:t>
      </w:r>
    </w:p>
    <w:p w14:paraId="17D56EC0" w14:textId="3B16CEA7" w:rsidR="00E538CC" w:rsidRPr="00667311" w:rsidRDefault="00E538CC" w:rsidP="00E76D68">
      <w:pPr>
        <w:jc w:val="both"/>
        <w:rPr>
          <w:rFonts w:ascii="Palatino Linotype" w:hAnsi="Palatino Linotype"/>
          <w:sz w:val="20"/>
          <w:szCs w:val="20"/>
        </w:rPr>
      </w:pPr>
    </w:p>
    <w:sectPr w:rsidR="00E538CC" w:rsidRPr="00667311" w:rsidSect="005C7DC5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CC"/>
    <w:rsid w:val="0002204C"/>
    <w:rsid w:val="000D397E"/>
    <w:rsid w:val="000D7BB0"/>
    <w:rsid w:val="00296669"/>
    <w:rsid w:val="002A164E"/>
    <w:rsid w:val="002F27F9"/>
    <w:rsid w:val="005C7DC5"/>
    <w:rsid w:val="00667311"/>
    <w:rsid w:val="008538C5"/>
    <w:rsid w:val="00A37C13"/>
    <w:rsid w:val="00E03310"/>
    <w:rsid w:val="00E538CC"/>
    <w:rsid w:val="00E7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B3132"/>
  <w15:chartTrackingRefBased/>
  <w15:docId w15:val="{F34AF292-94FC-40EF-B4E6-4CBB5702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3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53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538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53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38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538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538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538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538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53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제목 2 Char"/>
    <w:basedOn w:val="a0"/>
    <w:link w:val="2"/>
    <w:uiPriority w:val="9"/>
    <w:semiHidden/>
    <w:rsid w:val="00E53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제목 3 Char"/>
    <w:basedOn w:val="a0"/>
    <w:link w:val="3"/>
    <w:uiPriority w:val="9"/>
    <w:semiHidden/>
    <w:rsid w:val="00E53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제목 4 Char"/>
    <w:basedOn w:val="a0"/>
    <w:link w:val="4"/>
    <w:uiPriority w:val="9"/>
    <w:semiHidden/>
    <w:rsid w:val="00E538C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E538CC"/>
    <w:rPr>
      <w:rFonts w:eastAsiaTheme="majorEastAsia" w:cstheme="majorBidi"/>
      <w:color w:val="0F4761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E538C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제목 7 Char"/>
    <w:basedOn w:val="a0"/>
    <w:link w:val="7"/>
    <w:uiPriority w:val="9"/>
    <w:semiHidden/>
    <w:rsid w:val="00E538CC"/>
    <w:rPr>
      <w:rFonts w:eastAsiaTheme="majorEastAsia" w:cstheme="majorBidi"/>
      <w:color w:val="595959" w:themeColor="text1" w:themeTint="A6"/>
    </w:rPr>
  </w:style>
  <w:style w:type="character" w:customStyle="1" w:styleId="8Char">
    <w:name w:val="제목 8 Char"/>
    <w:basedOn w:val="a0"/>
    <w:link w:val="8"/>
    <w:uiPriority w:val="9"/>
    <w:semiHidden/>
    <w:rsid w:val="00E538C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제목 9 Char"/>
    <w:basedOn w:val="a0"/>
    <w:link w:val="9"/>
    <w:uiPriority w:val="9"/>
    <w:semiHidden/>
    <w:rsid w:val="00E538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538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53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53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53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53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538C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538C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538C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53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538C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538CC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02204C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22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Oksoo Han</cp:lastModifiedBy>
  <cp:revision>3</cp:revision>
  <dcterms:created xsi:type="dcterms:W3CDTF">2024-05-06T04:39:00Z</dcterms:created>
  <dcterms:modified xsi:type="dcterms:W3CDTF">2024-05-06T07:16:00Z</dcterms:modified>
</cp:coreProperties>
</file>