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9EFCA" w14:textId="66D342E6" w:rsidR="00C9290D" w:rsidRPr="000E0F4A" w:rsidRDefault="00665FDA" w:rsidP="001B6F81">
      <w:pPr>
        <w:pStyle w:val="MDPI11articletype"/>
        <w:spacing w:before="0"/>
      </w:pPr>
      <w:r w:rsidRPr="000E0F4A">
        <w:t>Article</w:t>
      </w:r>
    </w:p>
    <w:p w14:paraId="3D0AD545" w14:textId="01CA783D" w:rsidR="001B6F81" w:rsidRPr="000E0F4A" w:rsidRDefault="001B6F81" w:rsidP="004A353B">
      <w:pPr>
        <w:pStyle w:val="SAP-PaperTitle"/>
        <w:spacing w:before="0" w:after="0"/>
        <w:jc w:val="left"/>
        <w:rPr>
          <w:rFonts w:ascii="Palatino Linotype" w:hAnsi="Palatino Linotype"/>
          <w:noProof w:val="0"/>
          <w:snapToGrid w:val="0"/>
          <w:color w:val="000000"/>
          <w:sz w:val="36"/>
          <w:szCs w:val="20"/>
          <w:lang w:eastAsia="de-DE" w:bidi="en-US"/>
        </w:rPr>
      </w:pPr>
      <w:r w:rsidRPr="000E0F4A">
        <w:rPr>
          <w:rFonts w:ascii="Palatino Linotype" w:hAnsi="Palatino Linotype"/>
          <w:noProof w:val="0"/>
          <w:snapToGrid w:val="0"/>
          <w:color w:val="000000"/>
          <w:sz w:val="36"/>
          <w:szCs w:val="20"/>
          <w:lang w:eastAsia="de-DE" w:bidi="en-US"/>
        </w:rPr>
        <w:t>An Efficient Shunt Modulated AC Green plug - Switched Filter Compensation Scheme for Nonlinear Loads</w:t>
      </w:r>
    </w:p>
    <w:p w14:paraId="04587B3C" w14:textId="77777777" w:rsidR="001B6F81" w:rsidRPr="000E0F4A" w:rsidRDefault="001B6F81" w:rsidP="004A353B">
      <w:pPr>
        <w:pStyle w:val="MDPI13authornames"/>
        <w:spacing w:after="0"/>
      </w:pPr>
    </w:p>
    <w:p w14:paraId="72532521" w14:textId="14180408" w:rsidR="004A353B" w:rsidRPr="000E0F4A" w:rsidRDefault="004A353B" w:rsidP="00B14BD1">
      <w:pPr>
        <w:ind w:left="-144"/>
        <w:jc w:val="left"/>
      </w:pPr>
      <w:r w:rsidRPr="000E0F4A">
        <w:t>Albe M. Bloul</w:t>
      </w:r>
      <w:r w:rsidR="00B14BD1" w:rsidRPr="000E0F4A">
        <w:t xml:space="preserve"> </w:t>
      </w:r>
      <w:r w:rsidR="00B14BD1" w:rsidRPr="000E0F4A">
        <w:rPr>
          <w:vertAlign w:val="superscript"/>
        </w:rPr>
        <w:t>1</w:t>
      </w:r>
      <w:r w:rsidR="00074C13" w:rsidRPr="000E0F4A">
        <w:rPr>
          <w:vertAlign w:val="superscript"/>
        </w:rPr>
        <w:t>,</w:t>
      </w:r>
      <w:r w:rsidR="00074C13" w:rsidRPr="000E0F4A">
        <w:t xml:space="preserve"> *</w:t>
      </w:r>
      <w:r w:rsidRPr="000E0F4A">
        <w:t>, Mohamad Abuhamdah</w:t>
      </w:r>
      <w:r w:rsidR="00B14BD1" w:rsidRPr="000E0F4A">
        <w:t xml:space="preserve"> </w:t>
      </w:r>
      <w:r w:rsidR="00B14BD1" w:rsidRPr="000E0F4A">
        <w:rPr>
          <w:vertAlign w:val="superscript"/>
        </w:rPr>
        <w:t>2</w:t>
      </w:r>
      <w:r w:rsidRPr="000E0F4A">
        <w:t xml:space="preserve">, Adel M. Sharaf </w:t>
      </w:r>
      <w:r w:rsidR="00B14BD1" w:rsidRPr="000E0F4A">
        <w:rPr>
          <w:vertAlign w:val="superscript"/>
        </w:rPr>
        <w:t>3</w:t>
      </w:r>
      <w:r w:rsidRPr="000E0F4A">
        <w:t>, Hamed H. Aly</w:t>
      </w:r>
      <w:r w:rsidR="00B14BD1" w:rsidRPr="000E0F4A">
        <w:t xml:space="preserve"> </w:t>
      </w:r>
      <w:r w:rsidR="00B14BD1" w:rsidRPr="000E0F4A">
        <w:rPr>
          <w:vertAlign w:val="superscript"/>
        </w:rPr>
        <w:t>4,</w:t>
      </w:r>
      <w:r w:rsidR="00B14BD1" w:rsidRPr="000E0F4A">
        <w:t xml:space="preserve"> *</w:t>
      </w:r>
      <w:r w:rsidRPr="000E0F4A">
        <w:t>, Jason Gu</w:t>
      </w:r>
      <w:r w:rsidR="00B14BD1" w:rsidRPr="000E0F4A">
        <w:t xml:space="preserve"> </w:t>
      </w:r>
      <w:r w:rsidR="00B14BD1" w:rsidRPr="000E0F4A">
        <w:rPr>
          <w:vertAlign w:val="superscript"/>
        </w:rPr>
        <w:t>5</w:t>
      </w:r>
    </w:p>
    <w:p w14:paraId="7D0A2C7C" w14:textId="68BC01AF" w:rsidR="00C9290D" w:rsidRPr="000E0F4A" w:rsidRDefault="000D2E99" w:rsidP="00C9290D">
      <w:pPr>
        <w:pStyle w:val="MDPI16affiliation"/>
        <w:rPr>
          <w:lang w:val="en-CA"/>
        </w:rPr>
      </w:pPr>
      <w:r w:rsidRPr="000E0F4A">
        <w:rPr>
          <w:vertAlign w:val="superscript"/>
          <w:lang w:val="en-CA"/>
        </w:rPr>
        <w:t>1</w:t>
      </w:r>
      <w:r w:rsidR="00C9290D" w:rsidRPr="000E0F4A">
        <w:rPr>
          <w:lang w:val="en-CA"/>
        </w:rPr>
        <w:tab/>
      </w:r>
      <w:r w:rsidR="007D2666" w:rsidRPr="000E0F4A">
        <w:rPr>
          <w:lang w:val="en-CA"/>
        </w:rPr>
        <w:t xml:space="preserve">Department of Electrical and Computer Engineering, Dalhousie University, Halifax, NS B3H 4R2, Canada; </w:t>
      </w:r>
      <w:r w:rsidR="00B14BD1" w:rsidRPr="000E0F4A">
        <w:rPr>
          <w:lang w:val="en-CA"/>
        </w:rPr>
        <w:t>A</w:t>
      </w:r>
      <w:r w:rsidR="00157570" w:rsidRPr="000E0F4A">
        <w:rPr>
          <w:lang w:val="en-CA"/>
        </w:rPr>
        <w:t>L</w:t>
      </w:r>
      <w:r w:rsidR="00B14BD1" w:rsidRPr="000E0F4A">
        <w:rPr>
          <w:lang w:val="en-CA"/>
        </w:rPr>
        <w:t>952598</w:t>
      </w:r>
      <w:r w:rsidR="007D2666" w:rsidRPr="000E0F4A">
        <w:rPr>
          <w:lang w:val="en-CA"/>
        </w:rPr>
        <w:t>@Dal.Ca</w:t>
      </w:r>
    </w:p>
    <w:p w14:paraId="0A599573" w14:textId="38A2D823" w:rsidR="00C9290D" w:rsidRPr="000E0F4A" w:rsidRDefault="00C9290D" w:rsidP="007D2666">
      <w:pPr>
        <w:pStyle w:val="MDPI16affiliation"/>
        <w:rPr>
          <w:lang w:val="en-CA"/>
        </w:rPr>
      </w:pPr>
      <w:r w:rsidRPr="000E0F4A">
        <w:rPr>
          <w:vertAlign w:val="superscript"/>
          <w:lang w:val="en-CA"/>
        </w:rPr>
        <w:t>2</w:t>
      </w:r>
      <w:r w:rsidRPr="000E0F4A">
        <w:rPr>
          <w:lang w:val="en-CA"/>
        </w:rPr>
        <w:tab/>
      </w:r>
      <w:r w:rsidR="007D2666" w:rsidRPr="000E0F4A">
        <w:rPr>
          <w:lang w:val="en-CA"/>
        </w:rPr>
        <w:t xml:space="preserve">Department of Electrical and Computer Engineering, Dalhousie University, Halifax, NS B3H 4R2, Canada; </w:t>
      </w:r>
      <w:r w:rsidR="00157570" w:rsidRPr="000E0F4A">
        <w:rPr>
          <w:lang w:val="en-CA"/>
        </w:rPr>
        <w:t>MH541785</w:t>
      </w:r>
      <w:r w:rsidR="007D2666" w:rsidRPr="000E0F4A">
        <w:rPr>
          <w:lang w:val="en-CA"/>
        </w:rPr>
        <w:t>@Dal.Ca</w:t>
      </w:r>
    </w:p>
    <w:p w14:paraId="1AB51DF1" w14:textId="70AAEC52" w:rsidR="007D2666" w:rsidRPr="000E0F4A" w:rsidRDefault="007D2666" w:rsidP="007D2666">
      <w:pPr>
        <w:pStyle w:val="MDPI16affiliation"/>
        <w:rPr>
          <w:lang w:val="en-CA"/>
        </w:rPr>
      </w:pPr>
      <w:r w:rsidRPr="000E0F4A">
        <w:rPr>
          <w:vertAlign w:val="superscript"/>
          <w:lang w:val="en-CA"/>
        </w:rPr>
        <w:t>3</w:t>
      </w:r>
      <w:r w:rsidRPr="000E0F4A">
        <w:rPr>
          <w:lang w:val="en-CA"/>
        </w:rPr>
        <w:tab/>
        <w:t xml:space="preserve">Department of Electrical and Computer Engineering, Dalhousie University, Halifax, NS B3H 4R2, Canada; </w:t>
      </w:r>
      <w:r w:rsidR="005439E3" w:rsidRPr="000E0F4A">
        <w:rPr>
          <w:lang w:val="en-CA"/>
        </w:rPr>
        <w:t>Adel.Sharaf@dal.ca</w:t>
      </w:r>
    </w:p>
    <w:p w14:paraId="702B069E" w14:textId="7DD8BCCC" w:rsidR="002509AB" w:rsidRPr="000E0F4A" w:rsidRDefault="004654D2" w:rsidP="002509AB">
      <w:pPr>
        <w:pStyle w:val="MDPI16affiliation"/>
        <w:rPr>
          <w:lang w:val="en-CA"/>
        </w:rPr>
      </w:pPr>
      <w:r w:rsidRPr="000E0F4A">
        <w:rPr>
          <w:vertAlign w:val="superscript"/>
          <w:lang w:val="en-CA"/>
        </w:rPr>
        <w:t xml:space="preserve"> </w:t>
      </w:r>
      <w:r w:rsidR="002509AB" w:rsidRPr="000E0F4A">
        <w:rPr>
          <w:vertAlign w:val="superscript"/>
          <w:lang w:val="en-CA"/>
        </w:rPr>
        <w:t>4</w:t>
      </w:r>
      <w:r w:rsidR="002509AB" w:rsidRPr="000E0F4A">
        <w:rPr>
          <w:lang w:val="en-CA"/>
        </w:rPr>
        <w:tab/>
        <w:t xml:space="preserve">Department of Electrical and Computer Engineering, Dalhousie University, Halifax, NS B3H 4R2, Canada; </w:t>
      </w:r>
      <w:hyperlink r:id="rId7" w:history="1">
        <w:r w:rsidR="002509AB" w:rsidRPr="000E0F4A">
          <w:rPr>
            <w:rStyle w:val="Hyperlink"/>
            <w:color w:val="auto"/>
            <w:u w:val="none"/>
            <w:lang w:val="en-CA"/>
          </w:rPr>
          <w:t>Hamed.Aly@Dal.Ca</w:t>
        </w:r>
      </w:hyperlink>
    </w:p>
    <w:p w14:paraId="5FE81B04" w14:textId="23495125" w:rsidR="002509AB" w:rsidRPr="000E0F4A" w:rsidRDefault="002509AB" w:rsidP="002509AB">
      <w:pPr>
        <w:pStyle w:val="MDPI16affiliation"/>
        <w:rPr>
          <w:lang w:val="en-CA"/>
        </w:rPr>
      </w:pPr>
      <w:r w:rsidRPr="000E0F4A">
        <w:rPr>
          <w:vertAlign w:val="superscript"/>
          <w:lang w:val="en-CA"/>
        </w:rPr>
        <w:t>5</w:t>
      </w:r>
      <w:r w:rsidRPr="000E0F4A">
        <w:rPr>
          <w:lang w:val="en-CA"/>
        </w:rPr>
        <w:tab/>
        <w:t>Department of Electrical and Computer Engineering, Dalhousie University, Halifax, NS B3H 4R2, Canada; Jason.gu@Dal.Ca</w:t>
      </w:r>
    </w:p>
    <w:p w14:paraId="22ADA9B7" w14:textId="77777777" w:rsidR="002509AB" w:rsidRPr="000E0F4A" w:rsidRDefault="002509AB" w:rsidP="002509AB">
      <w:pPr>
        <w:pStyle w:val="MDPI16affiliation"/>
        <w:rPr>
          <w:lang w:val="en-CA"/>
        </w:rPr>
      </w:pPr>
    </w:p>
    <w:p w14:paraId="29C70EC2" w14:textId="75FC39BD" w:rsidR="00C9290D" w:rsidRPr="000E0F4A" w:rsidRDefault="004654D2" w:rsidP="00C9290D">
      <w:pPr>
        <w:pStyle w:val="MDPI16affiliation"/>
      </w:pPr>
      <w:r w:rsidRPr="000E0F4A">
        <w:rPr>
          <w:b/>
        </w:rPr>
        <w:t xml:space="preserve"> </w:t>
      </w:r>
      <w:r w:rsidR="00C9290D" w:rsidRPr="000E0F4A">
        <w:rPr>
          <w:b/>
        </w:rPr>
        <w:t>*</w:t>
      </w:r>
      <w:r w:rsidR="00C9290D" w:rsidRPr="000E0F4A">
        <w:tab/>
        <w:t xml:space="preserve">Correspondence: </w:t>
      </w:r>
      <w:hyperlink r:id="rId8" w:history="1">
        <w:r w:rsidR="00074C13" w:rsidRPr="000E0F4A">
          <w:rPr>
            <w:rStyle w:val="Hyperlink"/>
          </w:rPr>
          <w:t>Hamed.Aly@Dal.Ca</w:t>
        </w:r>
      </w:hyperlink>
    </w:p>
    <w:p w14:paraId="3A753D9C" w14:textId="5D3813B6" w:rsidR="00074C13" w:rsidRPr="000E0F4A" w:rsidRDefault="00074C13" w:rsidP="00C9290D">
      <w:pPr>
        <w:pStyle w:val="MDPI16affiliation"/>
      </w:pPr>
      <w:r w:rsidRPr="000E0F4A">
        <w:t xml:space="preserve"> * Correspondence: </w:t>
      </w:r>
      <w:hyperlink r:id="rId9" w:history="1">
        <w:r w:rsidRPr="000E0F4A">
          <w:rPr>
            <w:rStyle w:val="Hyperlink"/>
          </w:rPr>
          <w:t>AL952598@Dal.Ca</w:t>
        </w:r>
      </w:hyperlink>
    </w:p>
    <w:p w14:paraId="401E0D58" w14:textId="77777777" w:rsidR="00074C13" w:rsidRPr="000E0F4A" w:rsidRDefault="00074C13" w:rsidP="00C9290D">
      <w:pPr>
        <w:pStyle w:val="MDPI16affiliation"/>
      </w:pPr>
    </w:p>
    <w:tbl>
      <w:tblPr>
        <w:tblpPr w:leftFromText="198" w:rightFromText="198" w:vertAnchor="page" w:horzAnchor="page" w:tblpX="640" w:tblpY="8841"/>
        <w:tblW w:w="2410" w:type="dxa"/>
        <w:tblLayout w:type="fixed"/>
        <w:tblCellMar>
          <w:left w:w="0" w:type="dxa"/>
          <w:right w:w="0" w:type="dxa"/>
        </w:tblCellMar>
        <w:tblLook w:val="04A0" w:firstRow="1" w:lastRow="0" w:firstColumn="1" w:lastColumn="0" w:noHBand="0" w:noVBand="1"/>
      </w:tblPr>
      <w:tblGrid>
        <w:gridCol w:w="2410"/>
      </w:tblGrid>
      <w:tr w:rsidR="00EB4CE8" w:rsidRPr="000E0F4A" w14:paraId="1B9A775C" w14:textId="77777777" w:rsidTr="00EB4CE8">
        <w:tc>
          <w:tcPr>
            <w:tcW w:w="2410" w:type="dxa"/>
            <w:shd w:val="clear" w:color="auto" w:fill="auto"/>
          </w:tcPr>
          <w:p w14:paraId="0F4AC9B0" w14:textId="77777777" w:rsidR="00EB4CE8" w:rsidRPr="000E0F4A" w:rsidRDefault="00EB4CE8" w:rsidP="00EB4CE8">
            <w:pPr>
              <w:pStyle w:val="MDPI61Citation"/>
              <w:spacing w:after="120" w:line="240" w:lineRule="exact"/>
            </w:pPr>
            <w:r w:rsidRPr="000E0F4A">
              <w:rPr>
                <w:b/>
              </w:rPr>
              <w:t xml:space="preserve">Citation: </w:t>
            </w:r>
            <w:r w:rsidRPr="000E0F4A">
              <w:t>To be added by editorial staff during production.</w:t>
            </w:r>
          </w:p>
          <w:p w14:paraId="432828AC" w14:textId="77777777" w:rsidR="00EB4CE8" w:rsidRPr="000E0F4A" w:rsidRDefault="00EB4CE8" w:rsidP="00EB4CE8">
            <w:pPr>
              <w:pStyle w:val="MDPI14history"/>
              <w:spacing w:before="120" w:after="120"/>
              <w:rPr>
                <w:rFonts w:ascii="SimSun" w:eastAsia="SimSun" w:hAnsi="SimSun" w:cs="SimSun"/>
                <w:lang w:eastAsia="zh-CN"/>
              </w:rPr>
            </w:pPr>
            <w:r w:rsidRPr="000E0F4A">
              <w:t xml:space="preserve">Academic Editor: </w:t>
            </w:r>
            <w:proofErr w:type="spellStart"/>
            <w:r w:rsidRPr="000E0F4A">
              <w:t>Firstname</w:t>
            </w:r>
            <w:proofErr w:type="spellEnd"/>
            <w:r w:rsidRPr="000E0F4A">
              <w:t xml:space="preserve"> Lastname</w:t>
            </w:r>
          </w:p>
          <w:p w14:paraId="76AD301D" w14:textId="77777777" w:rsidR="00EB4CE8" w:rsidRPr="000E0F4A" w:rsidRDefault="00EB4CE8" w:rsidP="00EB4CE8">
            <w:pPr>
              <w:pStyle w:val="MDPI14history"/>
              <w:spacing w:before="120"/>
              <w:rPr>
                <w:rFonts w:ascii="SimSun" w:eastAsia="SimSun" w:hAnsi="SimSun" w:cs="SimSun"/>
              </w:rPr>
            </w:pPr>
            <w:r w:rsidRPr="000E0F4A">
              <w:rPr>
                <w:szCs w:val="14"/>
              </w:rPr>
              <w:t>Received: date</w:t>
            </w:r>
          </w:p>
          <w:p w14:paraId="6D1BBC5F" w14:textId="77777777" w:rsidR="00EB4CE8" w:rsidRPr="000E0F4A" w:rsidRDefault="00EB4CE8" w:rsidP="00EB4CE8">
            <w:pPr>
              <w:pStyle w:val="MDPI14history"/>
              <w:rPr>
                <w:szCs w:val="14"/>
              </w:rPr>
            </w:pPr>
            <w:r w:rsidRPr="000E0F4A">
              <w:rPr>
                <w:szCs w:val="14"/>
              </w:rPr>
              <w:t>Revised: date</w:t>
            </w:r>
          </w:p>
          <w:p w14:paraId="5C1681D2" w14:textId="77777777" w:rsidR="00EB4CE8" w:rsidRPr="000E0F4A" w:rsidRDefault="00EB4CE8" w:rsidP="00EB4CE8">
            <w:pPr>
              <w:pStyle w:val="MDPI14history"/>
              <w:rPr>
                <w:szCs w:val="14"/>
              </w:rPr>
            </w:pPr>
            <w:r w:rsidRPr="000E0F4A">
              <w:rPr>
                <w:szCs w:val="14"/>
              </w:rPr>
              <w:t>Accepted: date</w:t>
            </w:r>
          </w:p>
          <w:p w14:paraId="667F3220" w14:textId="77777777" w:rsidR="00EB4CE8" w:rsidRPr="000E0F4A" w:rsidRDefault="00EB4CE8" w:rsidP="00EB4CE8">
            <w:pPr>
              <w:pStyle w:val="MDPI14history"/>
              <w:spacing w:after="120"/>
              <w:rPr>
                <w:szCs w:val="14"/>
              </w:rPr>
            </w:pPr>
            <w:r w:rsidRPr="000E0F4A">
              <w:rPr>
                <w:szCs w:val="14"/>
              </w:rPr>
              <w:t>Published: date</w:t>
            </w:r>
          </w:p>
          <w:p w14:paraId="38B2D17D" w14:textId="77777777" w:rsidR="00EB4CE8" w:rsidRPr="000E0F4A" w:rsidRDefault="00EB4CE8" w:rsidP="00EB4CE8">
            <w:pPr>
              <w:adjustRightInd w:val="0"/>
              <w:snapToGrid w:val="0"/>
              <w:spacing w:before="120" w:line="240" w:lineRule="atLeast"/>
              <w:ind w:right="113"/>
              <w:jc w:val="left"/>
              <w:rPr>
                <w:rFonts w:eastAsia="DengXian"/>
                <w:bCs/>
                <w:sz w:val="14"/>
                <w:szCs w:val="14"/>
                <w:lang w:bidi="en-US"/>
              </w:rPr>
            </w:pPr>
            <w:r w:rsidRPr="000E0F4A">
              <w:rPr>
                <w:rFonts w:eastAsia="DengXian"/>
                <w:noProof/>
              </w:rPr>
              <w:drawing>
                <wp:inline distT="0" distB="0" distL="0" distR="0" wp14:anchorId="0FE1B667" wp14:editId="611F46D0">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3F1B7669" w14:textId="77777777" w:rsidR="00EB4CE8" w:rsidRPr="000E0F4A" w:rsidRDefault="00EB4CE8" w:rsidP="00EB4CE8">
            <w:pPr>
              <w:pStyle w:val="MDPI72Copyright"/>
              <w:rPr>
                <w:rFonts w:eastAsia="DengXian"/>
                <w:lang w:bidi="en-US"/>
              </w:rPr>
            </w:pPr>
            <w:r w:rsidRPr="000E0F4A">
              <w:rPr>
                <w:rFonts w:eastAsia="DengXian"/>
                <w:b/>
                <w:lang w:bidi="en-US"/>
              </w:rPr>
              <w:t>Copyright:</w:t>
            </w:r>
            <w:r w:rsidRPr="000E0F4A">
              <w:rPr>
                <w:rFonts w:eastAsia="DengXian"/>
                <w:lang w:bidi="en-US"/>
              </w:rPr>
              <w:t xml:space="preserve"> © 2024 by the authors. Submitted for possible open access publication under the terms and conditions of the Creative Commons Attribution (CC BY) license (https://creativecommons.org/licenses/by/4.0/).</w:t>
            </w:r>
          </w:p>
        </w:tc>
      </w:tr>
    </w:tbl>
    <w:p w14:paraId="5796A069" w14:textId="35DC2AF7" w:rsidR="00743D71" w:rsidRPr="000E0F4A" w:rsidRDefault="00C9290D" w:rsidP="00B75009">
      <w:pPr>
        <w:spacing w:line="240" w:lineRule="auto"/>
        <w:ind w:left="2608" w:firstLine="425"/>
        <w:rPr>
          <w:rFonts w:eastAsia="Times New Roman"/>
          <w:snapToGrid w:val="0"/>
          <w:szCs w:val="22"/>
          <w:lang w:eastAsia="de-DE" w:bidi="en-US"/>
        </w:rPr>
      </w:pPr>
      <w:r w:rsidRPr="000E0F4A">
        <w:rPr>
          <w:rFonts w:eastAsia="Times New Roman"/>
          <w:snapToGrid w:val="0"/>
          <w:szCs w:val="22"/>
          <w:lang w:eastAsia="de-DE" w:bidi="en-US"/>
        </w:rPr>
        <w:t xml:space="preserve">Abstract: </w:t>
      </w:r>
      <w:r w:rsidR="002509AB" w:rsidRPr="000E0F4A">
        <w:rPr>
          <w:rFonts w:eastAsia="Times New Roman"/>
          <w:snapToGrid w:val="0"/>
          <w:szCs w:val="22"/>
          <w:lang w:eastAsia="de-DE" w:bidi="en-US"/>
        </w:rPr>
        <w:t xml:space="preserve">Nonlinear loads, a crucial component of power systems grids, pose a challenge due to harmonics injection. </w:t>
      </w:r>
      <w:r w:rsidR="00A22A27" w:rsidRPr="000E0F4A">
        <w:rPr>
          <w:rFonts w:eastAsia="Times New Roman"/>
          <w:snapToGrid w:val="0"/>
          <w:szCs w:val="22"/>
          <w:lang w:eastAsia="de-DE" w:bidi="en-US"/>
        </w:rPr>
        <w:t>This work</w:t>
      </w:r>
      <w:r w:rsidR="002509AB" w:rsidRPr="000E0F4A">
        <w:rPr>
          <w:rFonts w:eastAsia="Times New Roman"/>
          <w:snapToGrid w:val="0"/>
          <w:szCs w:val="22"/>
          <w:lang w:eastAsia="de-DE" w:bidi="en-US"/>
        </w:rPr>
        <w:t xml:space="preserve"> tackles this issue with a </w:t>
      </w:r>
      <w:r w:rsidR="00A22A27" w:rsidRPr="000E0F4A">
        <w:rPr>
          <w:rFonts w:eastAsia="Times New Roman"/>
          <w:snapToGrid w:val="0"/>
          <w:szCs w:val="22"/>
          <w:lang w:eastAsia="de-DE" w:bidi="en-US"/>
        </w:rPr>
        <w:t>novel modified</w:t>
      </w:r>
      <w:r w:rsidR="002509AB" w:rsidRPr="000E0F4A">
        <w:rPr>
          <w:rFonts w:eastAsia="Times New Roman"/>
          <w:snapToGrid w:val="0"/>
          <w:szCs w:val="22"/>
          <w:lang w:eastAsia="de-DE" w:bidi="en-US"/>
        </w:rPr>
        <w:t xml:space="preserve"> green plug / switched filter compensation scheme using fuzzy logic controllers. This innovative scheme, presented in the paper, utilizes dual action pulse width modulation to ensure switching functions from harmonic</w:t>
      </w:r>
      <w:r w:rsidR="00A22A27" w:rsidRPr="000E0F4A">
        <w:rPr>
          <w:rFonts w:eastAsia="Times New Roman"/>
          <w:snapToGrid w:val="0"/>
          <w:szCs w:val="22"/>
          <w:lang w:eastAsia="de-DE" w:bidi="en-US"/>
        </w:rPr>
        <w:t>s</w:t>
      </w:r>
      <w:r w:rsidR="002509AB" w:rsidRPr="000E0F4A">
        <w:rPr>
          <w:rFonts w:eastAsia="Times New Roman"/>
          <w:snapToGrid w:val="0"/>
          <w:szCs w:val="22"/>
          <w:lang w:eastAsia="de-DE" w:bidi="en-US"/>
        </w:rPr>
        <w:t xml:space="preserve"> reduction and capacitive compensation for inrush nonlinear type AC loads.  The scheme's multi-loop regulations and online switching effectively handle dynamic type slow acting inrush, motorized and other rectifier type-nonlinear loads, enhancing power factor, power quality at source and load buses, and reducing total harmonic</w:t>
      </w:r>
      <w:r w:rsidR="00A22A27" w:rsidRPr="000E0F4A">
        <w:rPr>
          <w:rFonts w:eastAsia="Times New Roman"/>
          <w:snapToGrid w:val="0"/>
          <w:szCs w:val="22"/>
          <w:lang w:eastAsia="de-DE" w:bidi="en-US"/>
        </w:rPr>
        <w:t>s</w:t>
      </w:r>
      <w:r w:rsidR="002509AB" w:rsidRPr="000E0F4A">
        <w:rPr>
          <w:rFonts w:eastAsia="Times New Roman"/>
          <w:snapToGrid w:val="0"/>
          <w:szCs w:val="22"/>
          <w:lang w:eastAsia="de-DE" w:bidi="en-US"/>
        </w:rPr>
        <w:t xml:space="preserve"> distortion at key source and sensitive nonlinear load buses. A simulation model in the MATLAB/SIMULINK</w:t>
      </w:r>
      <w:r w:rsidR="00062A1B" w:rsidRPr="000E0F4A">
        <w:rPr>
          <w:rFonts w:eastAsia="Times New Roman"/>
          <w:snapToGrid w:val="0"/>
          <w:szCs w:val="22"/>
          <w:lang w:eastAsia="de-DE" w:bidi="en-US"/>
        </w:rPr>
        <w:t>-2023b</w:t>
      </w:r>
      <w:r w:rsidR="002509AB" w:rsidRPr="000E0F4A">
        <w:rPr>
          <w:rFonts w:eastAsia="Times New Roman"/>
          <w:snapToGrid w:val="0"/>
          <w:szCs w:val="22"/>
          <w:lang w:eastAsia="de-DE" w:bidi="en-US"/>
        </w:rPr>
        <w:t xml:space="preserve"> software environment demonstrates the efficiency of the proposed FACTS technique. </w:t>
      </w:r>
      <w:r w:rsidR="00743D71" w:rsidRPr="000E0F4A">
        <w:rPr>
          <w:rFonts w:eastAsia="Times New Roman"/>
          <w:snapToGrid w:val="0"/>
          <w:szCs w:val="22"/>
          <w:lang w:eastAsia="de-DE" w:bidi="en-US"/>
        </w:rPr>
        <w:t>The modulated dual mode switched filter-capacitive compensation scheme controlled by fuzzy logic controller ensures less harmonic</w:t>
      </w:r>
      <w:r w:rsidR="00A22A27" w:rsidRPr="000E0F4A">
        <w:rPr>
          <w:rFonts w:eastAsia="Times New Roman"/>
          <w:snapToGrid w:val="0"/>
          <w:szCs w:val="22"/>
          <w:lang w:eastAsia="de-DE" w:bidi="en-US"/>
        </w:rPr>
        <w:t>s</w:t>
      </w:r>
      <w:r w:rsidR="00743D71" w:rsidRPr="000E0F4A">
        <w:rPr>
          <w:rFonts w:eastAsia="Times New Roman"/>
          <w:snapToGrid w:val="0"/>
          <w:szCs w:val="22"/>
          <w:lang w:eastAsia="de-DE" w:bidi="en-US"/>
        </w:rPr>
        <w:t xml:space="preserve"> distortion and improved voltage stabilization. </w:t>
      </w:r>
      <w:r w:rsidR="002509AB" w:rsidRPr="000E0F4A">
        <w:rPr>
          <w:rFonts w:eastAsia="Times New Roman"/>
          <w:snapToGrid w:val="0"/>
          <w:szCs w:val="22"/>
          <w:lang w:eastAsia="de-DE" w:bidi="en-US"/>
        </w:rPr>
        <w:t xml:space="preserve">The results show that voltage, current, active power, reactive power, power factor regulation, and effective energy utilization are achievable with the designed </w:t>
      </w:r>
      <w:r w:rsidR="00B75009" w:rsidRPr="000E0F4A">
        <w:rPr>
          <w:rFonts w:eastAsia="Times New Roman"/>
          <w:snapToGrid w:val="0"/>
          <w:szCs w:val="22"/>
          <w:lang w:eastAsia="de-DE" w:bidi="en-US"/>
        </w:rPr>
        <w:t>Flexible AC Transmission System- Modulated Filter Capacitor Compensation - Switched Filter Compensator</w:t>
      </w:r>
      <w:r w:rsidR="00A22A27" w:rsidRPr="000E0F4A">
        <w:rPr>
          <w:rFonts w:eastAsia="Times New Roman"/>
          <w:snapToGrid w:val="0"/>
          <w:szCs w:val="22"/>
          <w:lang w:eastAsia="de-DE" w:bidi="en-US"/>
        </w:rPr>
        <w:t xml:space="preserve"> (</w:t>
      </w:r>
      <w:r w:rsidR="002509AB" w:rsidRPr="000E0F4A">
        <w:rPr>
          <w:rFonts w:eastAsia="Times New Roman"/>
          <w:b/>
          <w:bCs/>
          <w:snapToGrid w:val="0"/>
          <w:szCs w:val="22"/>
          <w:lang w:eastAsia="de-DE" w:bidi="en-US"/>
        </w:rPr>
        <w:t>FACTS-MFCC-SFC</w:t>
      </w:r>
      <w:r w:rsidR="00A22A27" w:rsidRPr="000E0F4A">
        <w:rPr>
          <w:rFonts w:eastAsia="Times New Roman"/>
          <w:b/>
          <w:bCs/>
          <w:snapToGrid w:val="0"/>
          <w:szCs w:val="22"/>
          <w:lang w:eastAsia="de-DE" w:bidi="en-US"/>
        </w:rPr>
        <w:t>)</w:t>
      </w:r>
      <w:r w:rsidR="002509AB" w:rsidRPr="000E0F4A">
        <w:rPr>
          <w:rFonts w:eastAsia="Times New Roman"/>
          <w:snapToGrid w:val="0"/>
          <w:szCs w:val="22"/>
          <w:lang w:eastAsia="de-DE" w:bidi="en-US"/>
        </w:rPr>
        <w:t>. The switched modulated AC green plug filter significantly improves power quality and enhances power factor in the case of inrush and nonlinear loads</w:t>
      </w:r>
      <w:r w:rsidR="009E299E" w:rsidRPr="000E0F4A">
        <w:rPr>
          <w:rFonts w:eastAsia="Times New Roman"/>
          <w:snapToGrid w:val="0"/>
          <w:szCs w:val="22"/>
          <w:lang w:eastAsia="de-DE" w:bidi="en-US"/>
        </w:rPr>
        <w:t>.</w:t>
      </w:r>
      <w:r w:rsidR="00743D71" w:rsidRPr="000E0F4A">
        <w:rPr>
          <w:rFonts w:eastAsia="Times New Roman"/>
          <w:snapToGrid w:val="0"/>
          <w:szCs w:val="22"/>
          <w:lang w:eastAsia="de-DE" w:bidi="en-US"/>
        </w:rPr>
        <w:t xml:space="preserve"> </w:t>
      </w:r>
    </w:p>
    <w:p w14:paraId="6DED7B9B" w14:textId="77777777" w:rsidR="00EB4CE8" w:rsidRPr="000E0F4A" w:rsidRDefault="00EB4CE8" w:rsidP="00B75009">
      <w:pPr>
        <w:spacing w:line="240" w:lineRule="auto"/>
        <w:ind w:left="2608" w:firstLine="425"/>
        <w:rPr>
          <w:rFonts w:eastAsia="Times New Roman"/>
          <w:snapToGrid w:val="0"/>
          <w:szCs w:val="22"/>
          <w:lang w:eastAsia="de-DE" w:bidi="en-US"/>
        </w:rPr>
      </w:pPr>
    </w:p>
    <w:p w14:paraId="32054E16" w14:textId="02B43AD3" w:rsidR="004654D2" w:rsidRPr="000E0F4A" w:rsidRDefault="00C9290D" w:rsidP="00743D71">
      <w:pPr>
        <w:shd w:val="clear" w:color="auto" w:fill="FFFFFF"/>
        <w:spacing w:line="240" w:lineRule="auto"/>
        <w:ind w:firstLine="425"/>
        <w:textAlignment w:val="baseline"/>
        <w:rPr>
          <w:rFonts w:eastAsia="Times New Roman"/>
          <w:sz w:val="18"/>
          <w:szCs w:val="18"/>
          <w:lang w:eastAsia="de-DE" w:bidi="en-US"/>
        </w:rPr>
      </w:pPr>
      <w:r w:rsidRPr="000E0F4A">
        <w:rPr>
          <w:rFonts w:eastAsia="Times New Roman"/>
          <w:b/>
          <w:sz w:val="18"/>
          <w:szCs w:val="18"/>
          <w:lang w:eastAsia="de-DE" w:bidi="en-US"/>
        </w:rPr>
        <w:t>Keywords:</w:t>
      </w:r>
      <w:r w:rsidRPr="000E0F4A">
        <w:rPr>
          <w:b/>
          <w:szCs w:val="18"/>
        </w:rPr>
        <w:t xml:space="preserve"> </w:t>
      </w:r>
      <w:r w:rsidR="002509AB" w:rsidRPr="000E0F4A">
        <w:rPr>
          <w:rFonts w:eastAsia="Times New Roman"/>
          <w:sz w:val="18"/>
          <w:szCs w:val="18"/>
          <w:lang w:eastAsia="de-DE" w:bidi="en-US"/>
        </w:rPr>
        <w:t>AC switched / modulated filter, pulse width modulation control, online multi</w:t>
      </w:r>
    </w:p>
    <w:p w14:paraId="2EEC8C6E" w14:textId="542294C9" w:rsidR="002509AB" w:rsidRPr="000E0F4A" w:rsidRDefault="00EB4CE8" w:rsidP="00EB4CE8">
      <w:pPr>
        <w:shd w:val="clear" w:color="auto" w:fill="FFFFFF"/>
        <w:spacing w:line="240" w:lineRule="auto"/>
        <w:textAlignment w:val="baseline"/>
        <w:rPr>
          <w:rFonts w:eastAsia="Times New Roman"/>
          <w:sz w:val="18"/>
          <w:szCs w:val="18"/>
          <w:lang w:eastAsia="de-DE" w:bidi="en-US"/>
        </w:rPr>
      </w:pPr>
      <w:r w:rsidRPr="000E0F4A">
        <w:rPr>
          <w:rFonts w:eastAsia="Times New Roman"/>
          <w:sz w:val="18"/>
          <w:szCs w:val="18"/>
          <w:lang w:eastAsia="de-DE" w:bidi="en-US"/>
        </w:rPr>
        <w:t xml:space="preserve">                               </w:t>
      </w:r>
      <w:r w:rsidR="004654D2" w:rsidRPr="000E0F4A">
        <w:rPr>
          <w:rFonts w:eastAsia="Times New Roman"/>
          <w:sz w:val="18"/>
          <w:szCs w:val="18"/>
          <w:lang w:eastAsia="de-DE" w:bidi="en-US"/>
        </w:rPr>
        <w:t xml:space="preserve"> </w:t>
      </w:r>
      <w:r w:rsidR="002509AB" w:rsidRPr="000E0F4A">
        <w:rPr>
          <w:rFonts w:eastAsia="Times New Roman"/>
          <w:sz w:val="18"/>
          <w:szCs w:val="18"/>
          <w:lang w:eastAsia="de-DE" w:bidi="en-US"/>
        </w:rPr>
        <w:t>loop Type -2 FLC, Total Error Regulation.</w:t>
      </w:r>
    </w:p>
    <w:p w14:paraId="79B1053F" w14:textId="77777777" w:rsidR="00074C13" w:rsidRPr="000E0F4A" w:rsidRDefault="00074C13" w:rsidP="00074C13">
      <w:pPr>
        <w:pStyle w:val="MDPI21heading1"/>
        <w:spacing w:before="0" w:after="0"/>
        <w:ind w:left="2968"/>
        <w:rPr>
          <w:lang w:eastAsia="zh-CN"/>
        </w:rPr>
      </w:pPr>
    </w:p>
    <w:p w14:paraId="01815E4D" w14:textId="2FDE2EAA" w:rsidR="00074C13" w:rsidRPr="000E0F4A" w:rsidRDefault="00C9290D" w:rsidP="00074C13">
      <w:pPr>
        <w:pStyle w:val="MDPI21heading1"/>
        <w:numPr>
          <w:ilvl w:val="0"/>
          <w:numId w:val="35"/>
        </w:numPr>
        <w:spacing w:before="0" w:after="0"/>
        <w:rPr>
          <w:lang w:eastAsia="zh-CN"/>
        </w:rPr>
      </w:pPr>
      <w:r w:rsidRPr="000E0F4A">
        <w:rPr>
          <w:lang w:eastAsia="zh-CN"/>
        </w:rPr>
        <w:lastRenderedPageBreak/>
        <w:t>Introduction</w:t>
      </w:r>
    </w:p>
    <w:p w14:paraId="53104492" w14:textId="4DAE6B5B" w:rsidR="00974DF1" w:rsidRPr="000E0F4A" w:rsidRDefault="00974DF1" w:rsidP="00EB4CE8">
      <w:pPr>
        <w:pStyle w:val="MDPI31text"/>
        <w:spacing w:line="240" w:lineRule="auto"/>
      </w:pPr>
      <w:r w:rsidRPr="000E0F4A">
        <w:t>Over the past two decades, power quality issues have become increasingly prevalent in electrical power transmission and distribution systems. Numerous devices connected to microgrids, and modern distribution systems contribute to power quality issues, including harmonic</w:t>
      </w:r>
      <w:r w:rsidR="009D6793" w:rsidRPr="000E0F4A">
        <w:t>s</w:t>
      </w:r>
      <w:r w:rsidRPr="000E0F4A">
        <w:t xml:space="preserve"> distortions in the grids. Key sources of harmonics in modern distribution systems include motor drives, electric vehicle chargers, Compact Fluorescent Lamps (CFLs), LEDs, and inverters utilized as interfaces for storage systems and Distributed Generation (DG) units [1]. Flexible Alternating Current Transmission Systems (FACTS) devices offer a viable solution to improve power quality by addressing various issues such as long and short duration voltage variations, voltage imbalance, waveform distortion, voltage fluctuation, and power frequency variations, primarily caused by loads connected to electric supply systems [2, 3].  Power outages, generator malfunctions, frequency control challenges, and unplanned prolonged blackouts are among the commonly encountered   issues. Modern automation and industries rely on sensors, microprocessors, relays, and other sophisticated electrical equipment. While these devices enable complex operations, they are highly sensitive to power quality. As a result, utilities, customers, and load device suppliers all face financial implications [3].</w:t>
      </w:r>
    </w:p>
    <w:p w14:paraId="0D48CBF3" w14:textId="154A5FF5" w:rsidR="0016552F" w:rsidRPr="000E0F4A" w:rsidRDefault="00EC3A51" w:rsidP="0016552F">
      <w:pPr>
        <w:spacing w:line="240" w:lineRule="auto"/>
        <w:ind w:left="2608" w:firstLine="425"/>
        <w:rPr>
          <w:rFonts w:eastAsia="Times New Roman"/>
          <w:snapToGrid w:val="0"/>
          <w:szCs w:val="22"/>
          <w:lang w:eastAsia="de-DE" w:bidi="en-US"/>
        </w:rPr>
      </w:pPr>
      <w:r w:rsidRPr="000E0F4A">
        <w:rPr>
          <w:rFonts w:eastAsia="Times New Roman"/>
          <w:snapToGrid w:val="0"/>
          <w:szCs w:val="22"/>
          <w:lang w:eastAsia="de-DE" w:bidi="en-US"/>
        </w:rPr>
        <w:t xml:space="preserve">The advantageous point of </w:t>
      </w:r>
      <w:r w:rsidR="0016552F" w:rsidRPr="000E0F4A">
        <w:rPr>
          <w:rFonts w:eastAsia="Times New Roman"/>
          <w:snapToGrid w:val="0"/>
          <w:szCs w:val="22"/>
          <w:lang w:eastAsia="de-DE" w:bidi="en-US"/>
        </w:rPr>
        <w:t>the proposed</w:t>
      </w:r>
      <w:r w:rsidRPr="000E0F4A">
        <w:rPr>
          <w:rFonts w:eastAsia="Times New Roman"/>
          <w:snapToGrid w:val="0"/>
          <w:szCs w:val="22"/>
          <w:lang w:eastAsia="de-DE" w:bidi="en-US"/>
        </w:rPr>
        <w:t xml:space="preserve"> scheme is </w:t>
      </w:r>
      <w:r w:rsidR="009A5ECD" w:rsidRPr="000E0F4A">
        <w:rPr>
          <w:rFonts w:eastAsia="Times New Roman"/>
          <w:snapToGrid w:val="0"/>
          <w:szCs w:val="22"/>
          <w:lang w:eastAsia="de-DE" w:bidi="en-US"/>
        </w:rPr>
        <w:t>its</w:t>
      </w:r>
      <w:r w:rsidRPr="000E0F4A">
        <w:rPr>
          <w:rFonts w:eastAsia="Times New Roman"/>
          <w:snapToGrid w:val="0"/>
          <w:szCs w:val="22"/>
          <w:lang w:eastAsia="de-DE" w:bidi="en-US"/>
        </w:rPr>
        <w:t xml:space="preserve"> performance by adding the fuzzy logic control typ-2 scheme </w:t>
      </w:r>
      <w:r w:rsidR="009A5ECD" w:rsidRPr="000E0F4A">
        <w:rPr>
          <w:rFonts w:eastAsia="Times New Roman"/>
          <w:snapToGrid w:val="0"/>
          <w:szCs w:val="22"/>
          <w:lang w:eastAsia="de-DE" w:bidi="en-US"/>
        </w:rPr>
        <w:t>that</w:t>
      </w:r>
      <w:r w:rsidRPr="000E0F4A">
        <w:rPr>
          <w:rFonts w:eastAsia="Times New Roman"/>
          <w:snapToGrid w:val="0"/>
          <w:szCs w:val="22"/>
          <w:lang w:eastAsia="de-DE" w:bidi="en-US"/>
        </w:rPr>
        <w:t xml:space="preserve"> reduces harmonics and improve</w:t>
      </w:r>
      <w:r w:rsidR="009A5ECD" w:rsidRPr="000E0F4A">
        <w:rPr>
          <w:rFonts w:eastAsia="Times New Roman"/>
          <w:snapToGrid w:val="0"/>
          <w:szCs w:val="22"/>
          <w:lang w:eastAsia="de-DE" w:bidi="en-US"/>
        </w:rPr>
        <w:t>s</w:t>
      </w:r>
      <w:r w:rsidRPr="000E0F4A">
        <w:rPr>
          <w:rFonts w:eastAsia="Times New Roman"/>
          <w:snapToGrid w:val="0"/>
          <w:szCs w:val="22"/>
          <w:lang w:eastAsia="de-DE" w:bidi="en-US"/>
        </w:rPr>
        <w:t xml:space="preserve"> power factor as well as reduce</w:t>
      </w:r>
      <w:r w:rsidR="009A5ECD" w:rsidRPr="000E0F4A">
        <w:rPr>
          <w:rFonts w:eastAsia="Times New Roman"/>
          <w:snapToGrid w:val="0"/>
          <w:szCs w:val="22"/>
          <w:lang w:eastAsia="de-DE" w:bidi="en-US"/>
        </w:rPr>
        <w:t>s</w:t>
      </w:r>
      <w:r w:rsidRPr="000E0F4A">
        <w:rPr>
          <w:rFonts w:eastAsia="Times New Roman"/>
          <w:snapToGrid w:val="0"/>
          <w:szCs w:val="22"/>
          <w:lang w:eastAsia="de-DE" w:bidi="en-US"/>
        </w:rPr>
        <w:t xml:space="preserve"> transient over voltage conditions with FACTS-MFCC-SFC</w:t>
      </w:r>
      <w:r w:rsidR="008920F9" w:rsidRPr="000E0F4A">
        <w:rPr>
          <w:rFonts w:eastAsia="Times New Roman"/>
          <w:snapToGrid w:val="0"/>
          <w:szCs w:val="22"/>
          <w:lang w:eastAsia="de-DE" w:bidi="en-US"/>
        </w:rPr>
        <w:t xml:space="preserve"> [4</w:t>
      </w:r>
      <w:r w:rsidR="00CD5A6E" w:rsidRPr="000E0F4A">
        <w:rPr>
          <w:rFonts w:eastAsia="Times New Roman"/>
          <w:snapToGrid w:val="0"/>
          <w:szCs w:val="22"/>
          <w:lang w:eastAsia="de-DE" w:bidi="en-US"/>
        </w:rPr>
        <w:t>, 5</w:t>
      </w:r>
      <w:r w:rsidR="008920F9" w:rsidRPr="000E0F4A">
        <w:rPr>
          <w:rFonts w:eastAsia="Times New Roman"/>
          <w:snapToGrid w:val="0"/>
          <w:szCs w:val="22"/>
          <w:lang w:eastAsia="de-DE" w:bidi="en-US"/>
        </w:rPr>
        <w:t>]</w:t>
      </w:r>
      <w:r w:rsidR="0016552F" w:rsidRPr="000E0F4A">
        <w:rPr>
          <w:rFonts w:eastAsia="Times New Roman"/>
          <w:snapToGrid w:val="0"/>
          <w:szCs w:val="22"/>
          <w:lang w:eastAsia="de-DE" w:bidi="en-US"/>
        </w:rPr>
        <w:t xml:space="preserve">. </w:t>
      </w:r>
    </w:p>
    <w:p w14:paraId="75501CB0" w14:textId="3CC4CFCA" w:rsidR="00EC3A51" w:rsidRPr="000E0F4A" w:rsidRDefault="00EC3A51" w:rsidP="0016552F">
      <w:pPr>
        <w:spacing w:line="240" w:lineRule="auto"/>
        <w:ind w:left="2608" w:firstLine="425"/>
        <w:rPr>
          <w:rFonts w:eastAsia="Times New Roman"/>
          <w:snapToGrid w:val="0"/>
          <w:szCs w:val="22"/>
          <w:lang w:eastAsia="de-DE" w:bidi="en-US"/>
        </w:rPr>
      </w:pPr>
    </w:p>
    <w:p w14:paraId="1409495F" w14:textId="37C28559" w:rsidR="0016552F" w:rsidRPr="000E0F4A" w:rsidRDefault="00974DF1" w:rsidP="00F94710">
      <w:pPr>
        <w:spacing w:line="240" w:lineRule="auto"/>
        <w:ind w:left="2608" w:firstLine="425"/>
        <w:rPr>
          <w:rFonts w:eastAsia="Times New Roman"/>
          <w:snapToGrid w:val="0"/>
          <w:szCs w:val="22"/>
          <w:lang w:eastAsia="de-DE" w:bidi="en-US"/>
        </w:rPr>
      </w:pPr>
      <w:r w:rsidRPr="000E0F4A">
        <w:rPr>
          <w:rFonts w:eastAsia="Times New Roman"/>
          <w:snapToGrid w:val="0"/>
          <w:szCs w:val="22"/>
          <w:lang w:eastAsia="de-DE" w:bidi="en-US"/>
        </w:rPr>
        <w:t>Various capacitor banks, including fixed, switched, and modulated types, have been widely deployed in modern electrical systems to mitigate feeder active and reactive power losses and enhance the system response to events like faults, load switching, and short circuits</w:t>
      </w:r>
      <w:r w:rsidR="001F2CC3" w:rsidRPr="000E0F4A">
        <w:rPr>
          <w:rFonts w:eastAsia="Times New Roman"/>
          <w:snapToGrid w:val="0"/>
          <w:szCs w:val="22"/>
          <w:lang w:eastAsia="de-DE" w:bidi="en-US"/>
        </w:rPr>
        <w:t xml:space="preserve"> [</w:t>
      </w:r>
      <w:r w:rsidR="00A40C7A" w:rsidRPr="000E0F4A">
        <w:rPr>
          <w:rFonts w:eastAsia="Times New Roman"/>
          <w:snapToGrid w:val="0"/>
          <w:szCs w:val="22"/>
          <w:lang w:eastAsia="de-DE" w:bidi="en-US"/>
        </w:rPr>
        <w:t>6</w:t>
      </w:r>
      <w:r w:rsidR="00B31386" w:rsidRPr="000E0F4A">
        <w:rPr>
          <w:rFonts w:eastAsia="Times New Roman"/>
          <w:snapToGrid w:val="0"/>
          <w:szCs w:val="22"/>
          <w:lang w:eastAsia="de-DE" w:bidi="en-US"/>
        </w:rPr>
        <w:t>].</w:t>
      </w:r>
      <w:r w:rsidRPr="000E0F4A">
        <w:rPr>
          <w:rFonts w:eastAsia="Times New Roman"/>
          <w:snapToGrid w:val="0"/>
          <w:szCs w:val="22"/>
          <w:lang w:eastAsia="de-DE" w:bidi="en-US"/>
        </w:rPr>
        <w:t xml:space="preserve"> Fixed power filters, known for their cost-effectiveness and simple structure, are commonly used in industrial networks to enhance power quality [</w:t>
      </w:r>
      <w:r w:rsidR="00A40C7A" w:rsidRPr="000E0F4A">
        <w:rPr>
          <w:rFonts w:eastAsia="Times New Roman"/>
          <w:snapToGrid w:val="0"/>
          <w:szCs w:val="22"/>
          <w:lang w:eastAsia="de-DE" w:bidi="en-US"/>
        </w:rPr>
        <w:t>7</w:t>
      </w:r>
      <w:r w:rsidRPr="000E0F4A">
        <w:rPr>
          <w:rFonts w:eastAsia="Times New Roman"/>
          <w:snapToGrid w:val="0"/>
          <w:szCs w:val="22"/>
          <w:lang w:eastAsia="de-DE" w:bidi="en-US"/>
        </w:rPr>
        <w:t>]. However, these fixed-parameter power filters and capacitor banks may have limited effectiveness for dynamic loads and can potentially lead to resonance issues in certain scenarios [</w:t>
      </w:r>
      <w:r w:rsidR="00A40C7A" w:rsidRPr="000E0F4A">
        <w:rPr>
          <w:rFonts w:eastAsia="Times New Roman"/>
          <w:snapToGrid w:val="0"/>
          <w:szCs w:val="22"/>
          <w:lang w:eastAsia="de-DE" w:bidi="en-US"/>
        </w:rPr>
        <w:t>8</w:t>
      </w:r>
      <w:r w:rsidRPr="000E0F4A">
        <w:rPr>
          <w:rFonts w:eastAsia="Times New Roman"/>
          <w:snapToGrid w:val="0"/>
          <w:szCs w:val="22"/>
          <w:lang w:eastAsia="de-DE" w:bidi="en-US"/>
        </w:rPr>
        <w:t xml:space="preserve">, </w:t>
      </w:r>
      <w:r w:rsidR="00A40C7A" w:rsidRPr="000E0F4A">
        <w:rPr>
          <w:rFonts w:eastAsia="Times New Roman"/>
          <w:snapToGrid w:val="0"/>
          <w:szCs w:val="22"/>
          <w:lang w:eastAsia="de-DE" w:bidi="en-US"/>
        </w:rPr>
        <w:t>9</w:t>
      </w:r>
      <w:r w:rsidRPr="000E0F4A">
        <w:rPr>
          <w:rFonts w:eastAsia="Times New Roman"/>
          <w:snapToGrid w:val="0"/>
          <w:szCs w:val="22"/>
          <w:lang w:eastAsia="de-DE" w:bidi="en-US"/>
        </w:rPr>
        <w:t>].</w:t>
      </w:r>
    </w:p>
    <w:p w14:paraId="1319CE28" w14:textId="27798648" w:rsidR="00974DF1" w:rsidRPr="000E0F4A" w:rsidRDefault="00974DF1" w:rsidP="00974DF1">
      <w:pPr>
        <w:spacing w:line="240" w:lineRule="auto"/>
        <w:ind w:left="2608" w:firstLine="425"/>
        <w:rPr>
          <w:rFonts w:eastAsia="Times New Roman"/>
          <w:snapToGrid w:val="0"/>
          <w:szCs w:val="22"/>
          <w:lang w:eastAsia="de-DE" w:bidi="en-US"/>
        </w:rPr>
      </w:pPr>
      <w:r w:rsidRPr="000E0F4A">
        <w:rPr>
          <w:rFonts w:eastAsia="Times New Roman"/>
          <w:snapToGrid w:val="0"/>
          <w:szCs w:val="22"/>
          <w:lang w:eastAsia="de-DE" w:bidi="en-US"/>
        </w:rPr>
        <w:t>The paper introduces an innovative AC switched filter compensation method employing dual-action pulse width modulation. This approach facilitates the switching functionality for both harmonic</w:t>
      </w:r>
      <w:r w:rsidR="00B31386" w:rsidRPr="000E0F4A">
        <w:rPr>
          <w:rFonts w:eastAsia="Times New Roman"/>
          <w:snapToGrid w:val="0"/>
          <w:szCs w:val="22"/>
          <w:lang w:eastAsia="de-DE" w:bidi="en-US"/>
        </w:rPr>
        <w:t>s</w:t>
      </w:r>
      <w:r w:rsidRPr="000E0F4A">
        <w:rPr>
          <w:rFonts w:eastAsia="Times New Roman"/>
          <w:snapToGrid w:val="0"/>
          <w:szCs w:val="22"/>
          <w:lang w:eastAsia="de-DE" w:bidi="en-US"/>
        </w:rPr>
        <w:t xml:space="preserve"> reduction and capacitive compensation, particularly suitable for addressing inrush-type nonlinear AC loads. The novel multi-loop regulations and online switching mechanisms are designed to effectively mitigate the effects of dynamic</w:t>
      </w:r>
      <w:r w:rsidR="00B31386" w:rsidRPr="000E0F4A">
        <w:rPr>
          <w:rFonts w:eastAsia="Times New Roman"/>
          <w:snapToGrid w:val="0"/>
          <w:szCs w:val="22"/>
          <w:lang w:eastAsia="de-DE" w:bidi="en-US"/>
        </w:rPr>
        <w:t xml:space="preserve"> and</w:t>
      </w:r>
      <w:r w:rsidRPr="000E0F4A">
        <w:rPr>
          <w:rFonts w:eastAsia="Times New Roman"/>
          <w:snapToGrid w:val="0"/>
          <w:szCs w:val="22"/>
          <w:lang w:eastAsia="de-DE" w:bidi="en-US"/>
        </w:rPr>
        <w:t xml:space="preserve"> </w:t>
      </w:r>
      <w:r w:rsidR="00B31386" w:rsidRPr="000E0F4A">
        <w:rPr>
          <w:rFonts w:eastAsia="Times New Roman"/>
          <w:snapToGrid w:val="0"/>
          <w:szCs w:val="22"/>
          <w:lang w:eastAsia="de-DE" w:bidi="en-US"/>
        </w:rPr>
        <w:t xml:space="preserve">reduce the </w:t>
      </w:r>
      <w:r w:rsidRPr="000E0F4A">
        <w:rPr>
          <w:rFonts w:eastAsia="Times New Roman"/>
          <w:snapToGrid w:val="0"/>
          <w:szCs w:val="22"/>
          <w:lang w:eastAsia="de-DE" w:bidi="en-US"/>
        </w:rPr>
        <w:t xml:space="preserve">acting </w:t>
      </w:r>
      <w:r w:rsidR="00B31386" w:rsidRPr="000E0F4A">
        <w:rPr>
          <w:rFonts w:eastAsia="Times New Roman"/>
          <w:snapToGrid w:val="0"/>
          <w:szCs w:val="22"/>
          <w:lang w:eastAsia="de-DE" w:bidi="en-US"/>
        </w:rPr>
        <w:t xml:space="preserve">of </w:t>
      </w:r>
      <w:r w:rsidRPr="000E0F4A">
        <w:rPr>
          <w:rFonts w:eastAsia="Times New Roman"/>
          <w:snapToGrid w:val="0"/>
          <w:szCs w:val="22"/>
          <w:lang w:eastAsia="de-DE" w:bidi="en-US"/>
        </w:rPr>
        <w:t>inrush</w:t>
      </w:r>
      <w:r w:rsidR="00B31386" w:rsidRPr="000E0F4A">
        <w:rPr>
          <w:rFonts w:eastAsia="Times New Roman"/>
          <w:snapToGrid w:val="0"/>
          <w:szCs w:val="22"/>
          <w:lang w:eastAsia="de-DE" w:bidi="en-US"/>
        </w:rPr>
        <w:t xml:space="preserve"> current</w:t>
      </w:r>
      <w:r w:rsidR="003F589A" w:rsidRPr="000E0F4A">
        <w:rPr>
          <w:rFonts w:eastAsia="Times New Roman"/>
          <w:snapToGrid w:val="0"/>
          <w:szCs w:val="22"/>
          <w:lang w:eastAsia="de-DE" w:bidi="en-US"/>
        </w:rPr>
        <w:t xml:space="preserve"> [</w:t>
      </w:r>
      <w:r w:rsidR="00A40C7A" w:rsidRPr="000E0F4A">
        <w:rPr>
          <w:rFonts w:eastAsia="Times New Roman"/>
          <w:snapToGrid w:val="0"/>
          <w:szCs w:val="22"/>
          <w:lang w:eastAsia="de-DE" w:bidi="en-US"/>
        </w:rPr>
        <w:t>10</w:t>
      </w:r>
      <w:r w:rsidR="003F589A" w:rsidRPr="000E0F4A">
        <w:rPr>
          <w:rFonts w:eastAsia="Times New Roman"/>
          <w:snapToGrid w:val="0"/>
          <w:szCs w:val="22"/>
          <w:lang w:eastAsia="de-DE" w:bidi="en-US"/>
        </w:rPr>
        <w:t>]</w:t>
      </w:r>
      <w:r w:rsidRPr="000E0F4A">
        <w:rPr>
          <w:rFonts w:eastAsia="Times New Roman"/>
          <w:snapToGrid w:val="0"/>
          <w:szCs w:val="22"/>
          <w:lang w:eastAsia="de-DE" w:bidi="en-US"/>
        </w:rPr>
        <w:t>. This compensation strategy aims to improve power factor and power quality at source and load buses and reduce total harmonic distortion at critical source and sensitive nonlinear load buses.</w:t>
      </w:r>
    </w:p>
    <w:p w14:paraId="6AB78D36" w14:textId="5C394816" w:rsidR="006B1803" w:rsidRPr="000E0F4A" w:rsidRDefault="00974DF1" w:rsidP="006B1803">
      <w:pPr>
        <w:spacing w:line="240" w:lineRule="auto"/>
        <w:ind w:left="2608" w:firstLine="425"/>
        <w:rPr>
          <w:rFonts w:eastAsia="Times New Roman"/>
          <w:snapToGrid w:val="0"/>
          <w:szCs w:val="22"/>
          <w:lang w:eastAsia="de-DE" w:bidi="en-US"/>
        </w:rPr>
      </w:pPr>
      <w:r w:rsidRPr="000E0F4A">
        <w:rPr>
          <w:rFonts w:eastAsia="Times New Roman"/>
          <w:snapToGrid w:val="0"/>
          <w:szCs w:val="22"/>
          <w:lang w:eastAsia="de-DE" w:bidi="en-US"/>
        </w:rPr>
        <w:lastRenderedPageBreak/>
        <w:t>Moreover, paper delves into Type-2 fuzzy logic, an advancement from Type-1 fuzzy logic, which addresses uncertainties in defining membership functions by introducing an uncertainty zone between upper and lower membership functions. This enables each data point to possess two degrees of membership when mapped using interval Type-2 fuzzy sets, managed by governing rules. However, direct defuzzification becomes impractical due to added encoded data, necessitating reduction techniques to simplify algorithm complexity</w:t>
      </w:r>
      <w:r w:rsidR="001F2CC3" w:rsidRPr="000E0F4A">
        <w:rPr>
          <w:rFonts w:eastAsia="Times New Roman"/>
          <w:snapToGrid w:val="0"/>
          <w:szCs w:val="22"/>
          <w:lang w:eastAsia="de-DE" w:bidi="en-US"/>
        </w:rPr>
        <w:t xml:space="preserve"> [</w:t>
      </w:r>
      <w:r w:rsidR="00801F2D" w:rsidRPr="000E0F4A">
        <w:rPr>
          <w:rFonts w:eastAsia="Times New Roman"/>
          <w:snapToGrid w:val="0"/>
          <w:szCs w:val="22"/>
          <w:lang w:eastAsia="de-DE" w:bidi="en-US"/>
        </w:rPr>
        <w:t>1</w:t>
      </w:r>
      <w:r w:rsidR="00A40C7A" w:rsidRPr="000E0F4A">
        <w:rPr>
          <w:rFonts w:eastAsia="Times New Roman"/>
          <w:snapToGrid w:val="0"/>
          <w:szCs w:val="22"/>
          <w:lang w:eastAsia="de-DE" w:bidi="en-US"/>
        </w:rPr>
        <w:t>1</w:t>
      </w:r>
      <w:r w:rsidR="001F2CC3" w:rsidRPr="000E0F4A">
        <w:rPr>
          <w:rFonts w:eastAsia="Times New Roman"/>
          <w:snapToGrid w:val="0"/>
          <w:szCs w:val="22"/>
          <w:lang w:eastAsia="de-DE" w:bidi="en-US"/>
        </w:rPr>
        <w:t>]</w:t>
      </w:r>
      <w:r w:rsidRPr="000E0F4A">
        <w:rPr>
          <w:rFonts w:eastAsia="Times New Roman"/>
          <w:snapToGrid w:val="0"/>
          <w:szCs w:val="22"/>
          <w:lang w:eastAsia="de-DE" w:bidi="en-US"/>
        </w:rPr>
        <w:t>. We utilize the defuzzification process from Type-1 Fuzzy Logic to generate crisp values, employing triangle membership functions in our study. Shifting to dynamic controllers, we explore their enhanced functionality with additional loops operating in an error-sequential manner. Our research also investigates an innovative tri-loop regulation setup at the common source bus, strategically addressing changes in voltage and current. Leveraging a modulated filter capacitive compensator and a fast PWM-modulated switching system, we effectively reduce voltage transients and minimize inrush current ripple, addressing various scenarios arising from load-switching and short-term faults</w:t>
      </w:r>
      <w:r w:rsidR="001F2CC3" w:rsidRPr="000E0F4A">
        <w:rPr>
          <w:rFonts w:eastAsia="Times New Roman"/>
          <w:snapToGrid w:val="0"/>
          <w:szCs w:val="22"/>
          <w:lang w:eastAsia="de-DE" w:bidi="en-US"/>
        </w:rPr>
        <w:t xml:space="preserve"> [1</w:t>
      </w:r>
      <w:r w:rsidR="00A40C7A" w:rsidRPr="000E0F4A">
        <w:rPr>
          <w:rFonts w:eastAsia="Times New Roman"/>
          <w:snapToGrid w:val="0"/>
          <w:szCs w:val="22"/>
          <w:lang w:eastAsia="de-DE" w:bidi="en-US"/>
        </w:rPr>
        <w:t>2</w:t>
      </w:r>
      <w:r w:rsidR="001F2CC3" w:rsidRPr="000E0F4A">
        <w:rPr>
          <w:rFonts w:eastAsia="Times New Roman"/>
          <w:snapToGrid w:val="0"/>
          <w:szCs w:val="22"/>
          <w:lang w:eastAsia="de-DE" w:bidi="en-US"/>
        </w:rPr>
        <w:t>]</w:t>
      </w:r>
      <w:r w:rsidRPr="000E0F4A">
        <w:rPr>
          <w:rFonts w:eastAsia="Times New Roman"/>
          <w:snapToGrid w:val="0"/>
          <w:szCs w:val="22"/>
          <w:lang w:eastAsia="de-DE" w:bidi="en-US"/>
        </w:rPr>
        <w:t>.</w:t>
      </w:r>
      <w:r w:rsidR="006B1803" w:rsidRPr="000E0F4A">
        <w:rPr>
          <w:rFonts w:eastAsia="Times New Roman"/>
          <w:snapToGrid w:val="0"/>
          <w:szCs w:val="22"/>
          <w:lang w:eastAsia="de-DE" w:bidi="en-US"/>
        </w:rPr>
        <w:t xml:space="preserve"> The fuzzy logic controller is flexible as it can deal with hidden nonlinearities in the loads and other inrush transient load behaviors. The flexibility is busted by fast response and tolerance to hidden nonlinear load dynamics [</w:t>
      </w:r>
      <w:r w:rsidR="001F2CC3" w:rsidRPr="000E0F4A">
        <w:rPr>
          <w:rFonts w:eastAsia="Times New Roman"/>
          <w:snapToGrid w:val="0"/>
          <w:szCs w:val="22"/>
          <w:lang w:eastAsia="de-DE" w:bidi="en-US"/>
        </w:rPr>
        <w:t>1</w:t>
      </w:r>
      <w:r w:rsidR="00A40C7A" w:rsidRPr="000E0F4A">
        <w:rPr>
          <w:rFonts w:eastAsia="Times New Roman"/>
          <w:snapToGrid w:val="0"/>
          <w:szCs w:val="22"/>
          <w:lang w:eastAsia="de-DE" w:bidi="en-US"/>
        </w:rPr>
        <w:t>3</w:t>
      </w:r>
      <w:r w:rsidR="006B1803" w:rsidRPr="000E0F4A">
        <w:rPr>
          <w:rFonts w:eastAsia="Times New Roman"/>
          <w:snapToGrid w:val="0"/>
          <w:szCs w:val="22"/>
          <w:lang w:eastAsia="de-DE" w:bidi="en-US"/>
        </w:rPr>
        <w:t>].</w:t>
      </w:r>
    </w:p>
    <w:p w14:paraId="1A262FFC" w14:textId="4631ADC9" w:rsidR="00215287" w:rsidRPr="000E0F4A" w:rsidRDefault="00215287" w:rsidP="00215287">
      <w:pPr>
        <w:spacing w:line="240" w:lineRule="auto"/>
        <w:ind w:left="2608" w:firstLine="425"/>
        <w:rPr>
          <w:rFonts w:eastAsia="Times New Roman"/>
          <w:snapToGrid w:val="0"/>
          <w:szCs w:val="22"/>
          <w:lang w:eastAsia="de-DE" w:bidi="en-US"/>
        </w:rPr>
      </w:pPr>
      <w:r w:rsidRPr="000E0F4A">
        <w:rPr>
          <w:rFonts w:eastAsia="Times New Roman"/>
          <w:snapToGrid w:val="0"/>
          <w:szCs w:val="22"/>
          <w:lang w:eastAsia="de-DE" w:bidi="en-US"/>
        </w:rPr>
        <w:t>The present paper proposes a novel low-cost FACTS-MFCC-SFC device</w:t>
      </w:r>
      <w:r w:rsidR="001553F2" w:rsidRPr="000E0F4A">
        <w:rPr>
          <w:rFonts w:eastAsia="Times New Roman"/>
          <w:snapToGrid w:val="0"/>
          <w:szCs w:val="22"/>
          <w:lang w:eastAsia="de-DE" w:bidi="en-US"/>
        </w:rPr>
        <w:t xml:space="preserve"> that will improve </w:t>
      </w:r>
      <w:proofErr w:type="gramStart"/>
      <w:r w:rsidR="00B13DDB" w:rsidRPr="000E0F4A">
        <w:rPr>
          <w:rFonts w:eastAsia="Times New Roman"/>
          <w:snapToGrid w:val="0"/>
          <w:szCs w:val="22"/>
          <w:lang w:eastAsia="de-DE" w:bidi="en-US"/>
        </w:rPr>
        <w:t>the system</w:t>
      </w:r>
      <w:proofErr w:type="gramEnd"/>
      <w:r w:rsidR="001553F2" w:rsidRPr="000E0F4A">
        <w:rPr>
          <w:rFonts w:eastAsia="Times New Roman"/>
          <w:snapToGrid w:val="0"/>
          <w:szCs w:val="22"/>
          <w:lang w:eastAsia="de-DE" w:bidi="en-US"/>
        </w:rPr>
        <w:t xml:space="preserve"> performance</w:t>
      </w:r>
      <w:r w:rsidRPr="000E0F4A">
        <w:rPr>
          <w:rFonts w:eastAsia="Times New Roman"/>
          <w:snapToGrid w:val="0"/>
          <w:szCs w:val="22"/>
          <w:lang w:eastAsia="de-DE" w:bidi="en-US"/>
        </w:rPr>
        <w:t>. The proposed device is validated in a MATLAB-Simulink -2023b software environment using Type-2 FLC controller for voltage stabilization and power delivery to the load. This FACTS-MFCC-SFC device uses switches for implementing dynamic error-driven control strategies, thereby achieving improved response. The study also compares operation for both with and without the MFCC-FACTS device, test</w:t>
      </w:r>
      <w:r w:rsidR="001553F2" w:rsidRPr="000E0F4A">
        <w:rPr>
          <w:rFonts w:eastAsia="Times New Roman"/>
          <w:snapToGrid w:val="0"/>
          <w:szCs w:val="22"/>
          <w:lang w:eastAsia="de-DE" w:bidi="en-US"/>
        </w:rPr>
        <w:t>s</w:t>
      </w:r>
      <w:r w:rsidRPr="000E0F4A">
        <w:rPr>
          <w:rFonts w:eastAsia="Times New Roman"/>
          <w:snapToGrid w:val="0"/>
          <w:szCs w:val="22"/>
          <w:lang w:eastAsia="de-DE" w:bidi="en-US"/>
        </w:rPr>
        <w:t xml:space="preserve"> for harmonic reduction, power quality and improvements in power factor correction. </w:t>
      </w:r>
    </w:p>
    <w:p w14:paraId="4A6EC95B" w14:textId="77777777" w:rsidR="003514DE" w:rsidRPr="000E0F4A" w:rsidRDefault="003514DE" w:rsidP="00215287">
      <w:pPr>
        <w:spacing w:line="240" w:lineRule="auto"/>
        <w:ind w:left="2608" w:firstLine="425"/>
        <w:rPr>
          <w:rFonts w:eastAsia="Times New Roman"/>
          <w:snapToGrid w:val="0"/>
          <w:szCs w:val="22"/>
          <w:lang w:eastAsia="de-DE" w:bidi="en-US"/>
        </w:rPr>
      </w:pPr>
    </w:p>
    <w:p w14:paraId="41DE7353" w14:textId="77777777" w:rsidR="00974DF1" w:rsidRPr="000E0F4A" w:rsidRDefault="00974DF1" w:rsidP="00974DF1">
      <w:pPr>
        <w:pStyle w:val="NormalWeb"/>
        <w:numPr>
          <w:ilvl w:val="0"/>
          <w:numId w:val="35"/>
        </w:numPr>
        <w:spacing w:line="180" w:lineRule="auto"/>
        <w:rPr>
          <w:b/>
          <w:bCs/>
          <w:szCs w:val="20"/>
        </w:rPr>
      </w:pPr>
      <w:r w:rsidRPr="000E0F4A">
        <w:rPr>
          <w:b/>
          <w:bCs/>
          <w:szCs w:val="20"/>
        </w:rPr>
        <w:t>Literature Review</w:t>
      </w:r>
    </w:p>
    <w:p w14:paraId="51085341" w14:textId="4BCAFD62" w:rsidR="00974DF1" w:rsidRPr="000E0F4A" w:rsidRDefault="00974DF1" w:rsidP="00974DF1">
      <w:pPr>
        <w:pStyle w:val="NormalWeb"/>
        <w:spacing w:line="180" w:lineRule="auto"/>
        <w:ind w:left="2550" w:firstLine="418"/>
        <w:rPr>
          <w:rFonts w:eastAsia="Times New Roman"/>
          <w:snapToGrid w:val="0"/>
          <w:szCs w:val="22"/>
          <w:lang w:eastAsia="de-DE" w:bidi="en-US"/>
        </w:rPr>
      </w:pPr>
      <w:r w:rsidRPr="000E0F4A">
        <w:rPr>
          <w:rFonts w:eastAsia="Times New Roman"/>
          <w:snapToGrid w:val="0"/>
          <w:szCs w:val="22"/>
          <w:lang w:eastAsia="de-DE" w:bidi="en-US"/>
        </w:rPr>
        <w:t xml:space="preserve">Chao, </w:t>
      </w:r>
      <w:proofErr w:type="spellStart"/>
      <w:r w:rsidRPr="000E0F4A">
        <w:rPr>
          <w:rFonts w:eastAsia="Times New Roman"/>
          <w:snapToGrid w:val="0"/>
          <w:szCs w:val="22"/>
          <w:lang w:eastAsia="de-DE" w:bidi="en-US"/>
        </w:rPr>
        <w:t>Wujie</w:t>
      </w:r>
      <w:proofErr w:type="spellEnd"/>
      <w:r w:rsidRPr="000E0F4A">
        <w:rPr>
          <w:rFonts w:eastAsia="Times New Roman"/>
          <w:snapToGrid w:val="0"/>
          <w:szCs w:val="22"/>
          <w:lang w:eastAsia="de-DE" w:bidi="en-US"/>
        </w:rPr>
        <w:t>, et al. delved into the limitations of passive filters in LCC-HVDC projects, particularly regarding harmonic filtering and system impedance dependence. Conversely, they introduced Hybrid Active Power Filters (HAPF) as a versatile solution offering high controllability and effective compensation for various harmonics, flicker suppression, and reactive power compensation. Unlike passive filters, HAPF's characteristics remain stable regardless of system impedance, mitigating resonance risks. The adaptive function enables automatic harmonics tracking and compensation, as evidenced by its successful application in the Fujian Guangdong DC interconnection project, indicating its suitability for high-voltage environments and future DC projects [</w:t>
      </w:r>
      <w:r w:rsidR="001F2CC3" w:rsidRPr="000E0F4A">
        <w:rPr>
          <w:rFonts w:eastAsia="Times New Roman"/>
          <w:snapToGrid w:val="0"/>
          <w:szCs w:val="22"/>
          <w:lang w:eastAsia="de-DE" w:bidi="en-US"/>
        </w:rPr>
        <w:t>1</w:t>
      </w:r>
      <w:r w:rsidR="00A40C7A" w:rsidRPr="000E0F4A">
        <w:rPr>
          <w:rFonts w:eastAsia="Times New Roman"/>
          <w:snapToGrid w:val="0"/>
          <w:szCs w:val="22"/>
          <w:lang w:eastAsia="de-DE" w:bidi="en-US"/>
        </w:rPr>
        <w:t>4</w:t>
      </w:r>
      <w:r w:rsidRPr="000E0F4A">
        <w:rPr>
          <w:rFonts w:eastAsia="Times New Roman"/>
          <w:snapToGrid w:val="0"/>
          <w:szCs w:val="22"/>
          <w:lang w:eastAsia="de-DE" w:bidi="en-US"/>
        </w:rPr>
        <w:t xml:space="preserve">].  In a different vein, Wang, </w:t>
      </w:r>
      <w:proofErr w:type="spellStart"/>
      <w:r w:rsidRPr="000E0F4A">
        <w:rPr>
          <w:rFonts w:eastAsia="Times New Roman"/>
          <w:snapToGrid w:val="0"/>
          <w:szCs w:val="22"/>
          <w:lang w:eastAsia="de-DE" w:bidi="en-US"/>
        </w:rPr>
        <w:t>Lianjie</w:t>
      </w:r>
      <w:proofErr w:type="spellEnd"/>
      <w:r w:rsidRPr="000E0F4A">
        <w:rPr>
          <w:rFonts w:eastAsia="Times New Roman"/>
          <w:snapToGrid w:val="0"/>
          <w:szCs w:val="22"/>
          <w:lang w:eastAsia="de-DE" w:bidi="en-US"/>
        </w:rPr>
        <w:t xml:space="preserve">, et al. </w:t>
      </w:r>
      <w:r w:rsidRPr="000E0F4A">
        <w:rPr>
          <w:rFonts w:eastAsia="Times New Roman"/>
          <w:snapToGrid w:val="0"/>
          <w:szCs w:val="22"/>
          <w:lang w:eastAsia="de-DE" w:bidi="en-US"/>
        </w:rPr>
        <w:lastRenderedPageBreak/>
        <w:t xml:space="preserve">presented a TPMP Si &amp; </w:t>
      </w:r>
      <w:proofErr w:type="spellStart"/>
      <w:r w:rsidRPr="000E0F4A">
        <w:rPr>
          <w:rFonts w:eastAsia="Times New Roman"/>
          <w:snapToGrid w:val="0"/>
          <w:szCs w:val="22"/>
          <w:lang w:eastAsia="de-DE" w:bidi="en-US"/>
        </w:rPr>
        <w:t>SiC</w:t>
      </w:r>
      <w:proofErr w:type="spellEnd"/>
      <w:r w:rsidRPr="000E0F4A">
        <w:rPr>
          <w:rFonts w:eastAsia="Times New Roman"/>
          <w:snapToGrid w:val="0"/>
          <w:szCs w:val="22"/>
          <w:lang w:eastAsia="de-DE" w:bidi="en-US"/>
        </w:rPr>
        <w:t xml:space="preserve"> hybrid inverter coupled with a specialized compensating current modulation strategy. This approach effectively addressed large low-frequency harmonic currents, showcasing high efficiency and comparable performance to all</w:t>
      </w:r>
      <w:r w:rsidR="0067302D" w:rsidRPr="000E0F4A">
        <w:rPr>
          <w:rFonts w:eastAsia="Times New Roman"/>
          <w:snapToGrid w:val="0"/>
          <w:szCs w:val="22"/>
          <w:lang w:eastAsia="de-DE" w:bidi="en-US"/>
        </w:rPr>
        <w:t xml:space="preserve"> </w:t>
      </w:r>
      <w:proofErr w:type="spellStart"/>
      <w:r w:rsidRPr="000E0F4A">
        <w:rPr>
          <w:rFonts w:eastAsia="Times New Roman"/>
          <w:snapToGrid w:val="0"/>
          <w:szCs w:val="22"/>
          <w:lang w:eastAsia="de-DE" w:bidi="en-US"/>
        </w:rPr>
        <w:t>SiC</w:t>
      </w:r>
      <w:proofErr w:type="spellEnd"/>
      <w:r w:rsidRPr="000E0F4A">
        <w:rPr>
          <w:rFonts w:eastAsia="Times New Roman"/>
          <w:snapToGrid w:val="0"/>
          <w:szCs w:val="22"/>
          <w:lang w:eastAsia="de-DE" w:bidi="en-US"/>
        </w:rPr>
        <w:t>-MOSFET inverters. The proposed hybrid inverter offered cost savings and compact filter volumes, validated by simulation results [</w:t>
      </w:r>
      <w:r w:rsidR="001F2CC3" w:rsidRPr="000E0F4A">
        <w:rPr>
          <w:rFonts w:eastAsia="Times New Roman"/>
          <w:snapToGrid w:val="0"/>
          <w:szCs w:val="22"/>
          <w:lang w:eastAsia="de-DE" w:bidi="en-US"/>
        </w:rPr>
        <w:t>1</w:t>
      </w:r>
      <w:r w:rsidR="00A40C7A" w:rsidRPr="000E0F4A">
        <w:rPr>
          <w:rFonts w:eastAsia="Times New Roman"/>
          <w:snapToGrid w:val="0"/>
          <w:szCs w:val="22"/>
          <w:lang w:eastAsia="de-DE" w:bidi="en-US"/>
        </w:rPr>
        <w:t>5</w:t>
      </w:r>
      <w:r w:rsidRPr="000E0F4A">
        <w:rPr>
          <w:rFonts w:eastAsia="Times New Roman"/>
          <w:snapToGrid w:val="0"/>
          <w:szCs w:val="22"/>
          <w:lang w:eastAsia="de-DE" w:bidi="en-US"/>
        </w:rPr>
        <w:t>].</w:t>
      </w:r>
    </w:p>
    <w:p w14:paraId="535D36AF" w14:textId="0B1C8DA3" w:rsidR="00974DF1" w:rsidRPr="000E0F4A" w:rsidRDefault="00974DF1" w:rsidP="00974DF1">
      <w:pPr>
        <w:pStyle w:val="NormalWeb"/>
        <w:spacing w:line="180" w:lineRule="auto"/>
        <w:ind w:left="2550" w:firstLine="418"/>
        <w:rPr>
          <w:rFonts w:eastAsia="Times New Roman"/>
          <w:snapToGrid w:val="0"/>
          <w:szCs w:val="22"/>
          <w:lang w:eastAsia="de-DE" w:bidi="en-US"/>
        </w:rPr>
      </w:pPr>
      <w:r w:rsidRPr="000E0F4A">
        <w:rPr>
          <w:rFonts w:eastAsia="Times New Roman"/>
          <w:snapToGrid w:val="0"/>
          <w:szCs w:val="22"/>
          <w:lang w:eastAsia="de-DE" w:bidi="en-US"/>
        </w:rPr>
        <w:t xml:space="preserve">Furthermore, </w:t>
      </w:r>
      <w:proofErr w:type="spellStart"/>
      <w:r w:rsidRPr="000E0F4A">
        <w:rPr>
          <w:rFonts w:eastAsia="Times New Roman"/>
          <w:snapToGrid w:val="0"/>
          <w:szCs w:val="22"/>
          <w:lang w:eastAsia="de-DE" w:bidi="en-US"/>
        </w:rPr>
        <w:t>Catata</w:t>
      </w:r>
      <w:proofErr w:type="spellEnd"/>
      <w:r w:rsidRPr="000E0F4A">
        <w:rPr>
          <w:rFonts w:eastAsia="Times New Roman"/>
          <w:snapToGrid w:val="0"/>
          <w:szCs w:val="22"/>
          <w:lang w:eastAsia="de-DE" w:bidi="en-US"/>
        </w:rPr>
        <w:t xml:space="preserve">, Elmer O. </w:t>
      </w:r>
      <w:proofErr w:type="spellStart"/>
      <w:r w:rsidRPr="000E0F4A">
        <w:rPr>
          <w:rFonts w:eastAsia="Times New Roman"/>
          <w:snapToGrid w:val="0"/>
          <w:szCs w:val="22"/>
          <w:lang w:eastAsia="de-DE" w:bidi="en-US"/>
        </w:rPr>
        <w:t>Hancco</w:t>
      </w:r>
      <w:proofErr w:type="spellEnd"/>
      <w:r w:rsidRPr="000E0F4A">
        <w:rPr>
          <w:rFonts w:eastAsia="Times New Roman"/>
          <w:snapToGrid w:val="0"/>
          <w:szCs w:val="22"/>
          <w:lang w:eastAsia="de-DE" w:bidi="en-US"/>
        </w:rPr>
        <w:t>, et al. explored the presence of stroke components in the electrical grid and proposed in-line adaptive filters for DC-link voltage control loops. These filters aimed to mitigate stroke frequency components from Synchronous Reluctance Generators (SRG), reducing distortion in grid current waveforms. Experimental results demonstrated the effectiveness of these adaptive filters in adapting to SRG stroke frequencies and minimizing distortion, particularly when integrated with voltage compensators [</w:t>
      </w:r>
      <w:r w:rsidR="001F2CC3" w:rsidRPr="000E0F4A">
        <w:rPr>
          <w:rFonts w:eastAsia="Times New Roman"/>
          <w:snapToGrid w:val="0"/>
          <w:szCs w:val="22"/>
          <w:lang w:eastAsia="de-DE" w:bidi="en-US"/>
        </w:rPr>
        <w:t>1</w:t>
      </w:r>
      <w:r w:rsidR="00A40C7A" w:rsidRPr="000E0F4A">
        <w:rPr>
          <w:rFonts w:eastAsia="Times New Roman"/>
          <w:snapToGrid w:val="0"/>
          <w:szCs w:val="22"/>
          <w:lang w:eastAsia="de-DE" w:bidi="en-US"/>
        </w:rPr>
        <w:t>6</w:t>
      </w:r>
      <w:r w:rsidRPr="000E0F4A">
        <w:rPr>
          <w:rFonts w:eastAsia="Times New Roman"/>
          <w:snapToGrid w:val="0"/>
          <w:szCs w:val="22"/>
          <w:lang w:eastAsia="de-DE" w:bidi="en-US"/>
        </w:rPr>
        <w:t xml:space="preserve">]. Similarly, Singh, Vikram, et al. addressed harmonic currents generated by nonlinear loads and evaluated the performance of a Shunt Active Power Filter (SAPF) in power distribution systems using MATLAB/Simulink. They implemented SAPF with a combination of hysteresis current control (HCC) and Pulse Width Modulation (PWM) Generator, effectively maintaining total harmonic distortion (THD) of supply currents below specified </w:t>
      </w:r>
      <w:r w:rsidR="0067302D" w:rsidRPr="000E0F4A">
        <w:rPr>
          <w:rFonts w:eastAsia="Times New Roman"/>
          <w:snapToGrid w:val="0"/>
          <w:szCs w:val="22"/>
          <w:lang w:eastAsia="de-DE" w:bidi="en-US"/>
        </w:rPr>
        <w:t>limits [</w:t>
      </w:r>
      <w:r w:rsidR="001F2CC3" w:rsidRPr="000E0F4A">
        <w:rPr>
          <w:rFonts w:eastAsia="Times New Roman"/>
          <w:snapToGrid w:val="0"/>
          <w:szCs w:val="22"/>
          <w:lang w:eastAsia="de-DE" w:bidi="en-US"/>
        </w:rPr>
        <w:t>1</w:t>
      </w:r>
      <w:r w:rsidR="00A40C7A" w:rsidRPr="000E0F4A">
        <w:rPr>
          <w:rFonts w:eastAsia="Times New Roman"/>
          <w:snapToGrid w:val="0"/>
          <w:szCs w:val="22"/>
          <w:lang w:eastAsia="de-DE" w:bidi="en-US"/>
        </w:rPr>
        <w:t>7</w:t>
      </w:r>
      <w:r w:rsidRPr="000E0F4A">
        <w:rPr>
          <w:rFonts w:eastAsia="Times New Roman"/>
          <w:snapToGrid w:val="0"/>
          <w:szCs w:val="22"/>
          <w:lang w:eastAsia="de-DE" w:bidi="en-US"/>
        </w:rPr>
        <w:t>].</w:t>
      </w:r>
    </w:p>
    <w:p w14:paraId="21D0B0EC" w14:textId="7A8E570F" w:rsidR="00974DF1" w:rsidRPr="000E0F4A" w:rsidRDefault="00974DF1" w:rsidP="00974DF1">
      <w:pPr>
        <w:pStyle w:val="NormalWeb"/>
        <w:spacing w:line="180" w:lineRule="auto"/>
        <w:ind w:left="2550" w:firstLine="418"/>
        <w:rPr>
          <w:rFonts w:eastAsia="Times New Roman"/>
          <w:snapToGrid w:val="0"/>
          <w:szCs w:val="22"/>
          <w:lang w:eastAsia="de-DE" w:bidi="en-US"/>
        </w:rPr>
      </w:pPr>
      <w:r w:rsidRPr="000E0F4A">
        <w:rPr>
          <w:rFonts w:eastAsia="Times New Roman"/>
          <w:snapToGrid w:val="0"/>
          <w:szCs w:val="22"/>
          <w:lang w:eastAsia="de-DE" w:bidi="en-US"/>
        </w:rPr>
        <w:t xml:space="preserve">Moreover, Lima, Vitor </w:t>
      </w:r>
      <w:proofErr w:type="spellStart"/>
      <w:r w:rsidRPr="000E0F4A">
        <w:rPr>
          <w:rFonts w:eastAsia="Times New Roman"/>
          <w:snapToGrid w:val="0"/>
          <w:szCs w:val="22"/>
          <w:lang w:eastAsia="de-DE" w:bidi="en-US"/>
        </w:rPr>
        <w:t>Leobet</w:t>
      </w:r>
      <w:proofErr w:type="spellEnd"/>
      <w:r w:rsidRPr="000E0F4A">
        <w:rPr>
          <w:rFonts w:eastAsia="Times New Roman"/>
          <w:snapToGrid w:val="0"/>
          <w:szCs w:val="22"/>
          <w:lang w:eastAsia="de-DE" w:bidi="en-US"/>
        </w:rPr>
        <w:t xml:space="preserve">, and Tiago Jackson May </w:t>
      </w:r>
      <w:proofErr w:type="spellStart"/>
      <w:r w:rsidRPr="000E0F4A">
        <w:rPr>
          <w:rFonts w:eastAsia="Times New Roman"/>
          <w:snapToGrid w:val="0"/>
          <w:szCs w:val="22"/>
          <w:lang w:eastAsia="de-DE" w:bidi="en-US"/>
        </w:rPr>
        <w:t>Dezuo</w:t>
      </w:r>
      <w:proofErr w:type="spellEnd"/>
      <w:r w:rsidRPr="000E0F4A">
        <w:rPr>
          <w:rFonts w:eastAsia="Times New Roman"/>
          <w:snapToGrid w:val="0"/>
          <w:szCs w:val="22"/>
          <w:lang w:eastAsia="de-DE" w:bidi="en-US"/>
        </w:rPr>
        <w:t xml:space="preserve"> proposed an adaptation to existing switching rule design methods to address time-varying nonlinearities in Shunt Active Power Filters (APF). This modification aimed to improve harmonics compensation and power factor correction when dealing with nonlinear loads, outlining future research directions for extending the approach to three-phase systems and minimizing sensor information requirements [1</w:t>
      </w:r>
      <w:r w:rsidR="00A40C7A" w:rsidRPr="000E0F4A">
        <w:rPr>
          <w:rFonts w:eastAsia="Times New Roman"/>
          <w:snapToGrid w:val="0"/>
          <w:szCs w:val="22"/>
          <w:lang w:eastAsia="de-DE" w:bidi="en-US"/>
        </w:rPr>
        <w:t>8</w:t>
      </w:r>
      <w:r w:rsidRPr="000E0F4A">
        <w:rPr>
          <w:rFonts w:eastAsia="Times New Roman"/>
          <w:snapToGrid w:val="0"/>
          <w:szCs w:val="22"/>
          <w:lang w:eastAsia="de-DE" w:bidi="en-US"/>
        </w:rPr>
        <w:t>]. Additionally, Lin, Hongyi, et al. tackled limitations in traditional high-power Active Power Filters (APF) using IGBT by proposing a novel approach employing Proportional-Integral (PI) and repetitive control with shorter sampling times. Simulation results demonstrated improved harmonic compensation with higher switching frequencies, ensuring accurate compensation even for high-order harmonics and dynamic load changes [1</w:t>
      </w:r>
      <w:r w:rsidR="00A40C7A" w:rsidRPr="000E0F4A">
        <w:rPr>
          <w:rFonts w:eastAsia="Times New Roman"/>
          <w:snapToGrid w:val="0"/>
          <w:szCs w:val="22"/>
          <w:lang w:eastAsia="de-DE" w:bidi="en-US"/>
        </w:rPr>
        <w:t>9</w:t>
      </w:r>
      <w:r w:rsidRPr="000E0F4A">
        <w:rPr>
          <w:rFonts w:eastAsia="Times New Roman"/>
          <w:snapToGrid w:val="0"/>
          <w:szCs w:val="22"/>
          <w:lang w:eastAsia="de-DE" w:bidi="en-US"/>
        </w:rPr>
        <w:t>].</w:t>
      </w:r>
    </w:p>
    <w:p w14:paraId="2F1DD07F" w14:textId="1D4EA303" w:rsidR="00974DF1" w:rsidRPr="000E0F4A" w:rsidRDefault="00974DF1" w:rsidP="00974DF1">
      <w:pPr>
        <w:pStyle w:val="NormalWeb"/>
        <w:spacing w:line="180" w:lineRule="auto"/>
        <w:ind w:left="2550" w:firstLine="418"/>
        <w:rPr>
          <w:rFonts w:eastAsia="Times New Roman"/>
          <w:snapToGrid w:val="0"/>
          <w:szCs w:val="22"/>
          <w:lang w:eastAsia="de-DE" w:bidi="en-US"/>
        </w:rPr>
      </w:pPr>
      <w:r w:rsidRPr="000E0F4A">
        <w:rPr>
          <w:rFonts w:eastAsia="Times New Roman"/>
          <w:snapToGrid w:val="0"/>
          <w:szCs w:val="22"/>
          <w:lang w:eastAsia="de-DE" w:bidi="en-US"/>
        </w:rPr>
        <w:t>Furthermore, Daftary, Dhrumil, and M. T. Shah focused on modeling and simulating Hybrid Active Power Filters (HAPF) to reduce the kVA rating of Shunt Active Power Filters (SAPF), leading to improved power quality and reduced VA rating. Their findings suggested the potential of hybrid power filters to enhance power quality in grid systems [</w:t>
      </w:r>
      <w:r w:rsidR="00A40C7A" w:rsidRPr="000E0F4A">
        <w:rPr>
          <w:rFonts w:eastAsia="Times New Roman"/>
          <w:snapToGrid w:val="0"/>
          <w:szCs w:val="22"/>
          <w:lang w:eastAsia="de-DE" w:bidi="en-US"/>
        </w:rPr>
        <w:t>20</w:t>
      </w:r>
      <w:r w:rsidRPr="000E0F4A">
        <w:rPr>
          <w:rFonts w:eastAsia="Times New Roman"/>
          <w:snapToGrid w:val="0"/>
          <w:szCs w:val="22"/>
          <w:lang w:eastAsia="de-DE" w:bidi="en-US"/>
        </w:rPr>
        <w:t xml:space="preserve">]. Lastly, Nolasco, Diego HS, et al. introduced an automatic power quality diagnosis method based on the online estimation of voltage and current total harmonic distortions indices. This method utilized a fuzzy system to </w:t>
      </w:r>
      <w:r w:rsidRPr="000E0F4A">
        <w:rPr>
          <w:rFonts w:eastAsia="Times New Roman"/>
          <w:snapToGrid w:val="0"/>
          <w:szCs w:val="22"/>
          <w:lang w:eastAsia="de-DE" w:bidi="en-US"/>
        </w:rPr>
        <w:lastRenderedPageBreak/>
        <w:t>assess the impact of harmonic distortions on power quality, providing linguistic and quantitative diagnoses without requiring external expertise [</w:t>
      </w:r>
      <w:r w:rsidR="00801F2D" w:rsidRPr="000E0F4A">
        <w:rPr>
          <w:rFonts w:eastAsia="Times New Roman"/>
          <w:snapToGrid w:val="0"/>
          <w:szCs w:val="22"/>
          <w:lang w:eastAsia="de-DE" w:bidi="en-US"/>
        </w:rPr>
        <w:t>2</w:t>
      </w:r>
      <w:r w:rsidR="00A40C7A" w:rsidRPr="000E0F4A">
        <w:rPr>
          <w:rFonts w:eastAsia="Times New Roman"/>
          <w:snapToGrid w:val="0"/>
          <w:szCs w:val="22"/>
          <w:lang w:eastAsia="de-DE" w:bidi="en-US"/>
        </w:rPr>
        <w:t>1</w:t>
      </w:r>
      <w:r w:rsidRPr="000E0F4A">
        <w:rPr>
          <w:rFonts w:eastAsia="Times New Roman"/>
          <w:snapToGrid w:val="0"/>
          <w:szCs w:val="22"/>
          <w:lang w:eastAsia="de-DE" w:bidi="en-US"/>
        </w:rPr>
        <w:t>].</w:t>
      </w:r>
    </w:p>
    <w:p w14:paraId="4ECDE1E7" w14:textId="77777777" w:rsidR="00B632B8" w:rsidRPr="000E0F4A" w:rsidRDefault="00B632B8" w:rsidP="00974DF1">
      <w:pPr>
        <w:pStyle w:val="NormalWeb"/>
        <w:spacing w:line="180" w:lineRule="auto"/>
        <w:ind w:left="2550" w:firstLine="418"/>
        <w:rPr>
          <w:rFonts w:eastAsia="Times New Roman"/>
          <w:snapToGrid w:val="0"/>
          <w:szCs w:val="22"/>
          <w:lang w:eastAsia="de-DE" w:bidi="en-US"/>
        </w:rPr>
      </w:pPr>
    </w:p>
    <w:p w14:paraId="7EFFF68C" w14:textId="2124AF7A" w:rsidR="00F16089" w:rsidRPr="000E0F4A" w:rsidRDefault="00F16089" w:rsidP="00574FA5">
      <w:pPr>
        <w:pStyle w:val="ListParagraph"/>
        <w:numPr>
          <w:ilvl w:val="0"/>
          <w:numId w:val="35"/>
        </w:numPr>
        <w:autoSpaceDE w:val="0"/>
        <w:autoSpaceDN w:val="0"/>
        <w:adjustRightInd w:val="0"/>
        <w:spacing w:line="240" w:lineRule="auto"/>
        <w:rPr>
          <w:b/>
          <w:bCs/>
        </w:rPr>
      </w:pPr>
      <w:r w:rsidRPr="000E0F4A">
        <w:rPr>
          <w:b/>
          <w:bCs/>
        </w:rPr>
        <w:t>System Description</w:t>
      </w:r>
    </w:p>
    <w:p w14:paraId="23FDFBCE" w14:textId="1F63B1BB" w:rsidR="00F16089" w:rsidRPr="000E0F4A" w:rsidRDefault="004654D2" w:rsidP="00F16089">
      <w:pPr>
        <w:pStyle w:val="Heading1"/>
        <w:spacing w:before="0" w:after="0" w:line="120" w:lineRule="auto"/>
        <w:ind w:left="2608" w:firstLine="425"/>
        <w:rPr>
          <w:rFonts w:ascii="Palatino Linotype" w:hAnsi="Palatino Linotype"/>
          <w:b w:val="0"/>
          <w:bCs w:val="0"/>
          <w:color w:val="000000"/>
          <w:sz w:val="20"/>
          <w:szCs w:val="20"/>
          <w:lang w:val="en-CA" w:eastAsia="en-CA"/>
        </w:rPr>
      </w:pPr>
      <w:r w:rsidRPr="000E0F4A">
        <w:rPr>
          <w:rFonts w:ascii="Palatino Linotype" w:hAnsi="Palatino Linotype"/>
          <w:noProof/>
          <w:color w:val="000000"/>
          <w:sz w:val="20"/>
          <w:szCs w:val="20"/>
        </w:rPr>
        <w:drawing>
          <wp:anchor distT="0" distB="0" distL="114300" distR="114300" simplePos="0" relativeHeight="251659264" behindDoc="0" locked="0" layoutInCell="1" allowOverlap="1" wp14:anchorId="40737F87" wp14:editId="0700E433">
            <wp:simplePos x="0" y="0"/>
            <wp:positionH relativeFrom="margin">
              <wp:posOffset>1434465</wp:posOffset>
            </wp:positionH>
            <wp:positionV relativeFrom="paragraph">
              <wp:posOffset>1561003</wp:posOffset>
            </wp:positionV>
            <wp:extent cx="4944745" cy="1979295"/>
            <wp:effectExtent l="0" t="0" r="8255" b="1905"/>
            <wp:wrapTopAndBottom/>
            <wp:docPr id="377171302" name="Picture 4"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71302" name="Picture 4" descr="A diagram of a mach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4745"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089" w:rsidRPr="000E0F4A">
        <w:rPr>
          <w:rFonts w:ascii="Palatino Linotype" w:hAnsi="Palatino Linotype"/>
          <w:b w:val="0"/>
          <w:bCs w:val="0"/>
          <w:color w:val="000000"/>
          <w:sz w:val="20"/>
          <w:szCs w:val="20"/>
          <w:lang w:val="en-CA" w:eastAsia="en-CA"/>
        </w:rPr>
        <w:t>The Single-line diagram of AC system sample study of three-phase AC system supplying loads</w:t>
      </w:r>
      <w:r w:rsidR="0067302D" w:rsidRPr="000E0F4A">
        <w:rPr>
          <w:rFonts w:ascii="Palatino Linotype" w:hAnsi="Palatino Linotype"/>
          <w:b w:val="0"/>
          <w:bCs w:val="0"/>
          <w:color w:val="000000"/>
          <w:sz w:val="20"/>
          <w:szCs w:val="20"/>
          <w:lang w:val="en-CA" w:eastAsia="en-CA"/>
        </w:rPr>
        <w:t xml:space="preserve"> is shown in</w:t>
      </w:r>
      <w:r w:rsidR="00F16089" w:rsidRPr="000E0F4A">
        <w:rPr>
          <w:rFonts w:ascii="Palatino Linotype" w:hAnsi="Palatino Linotype"/>
          <w:b w:val="0"/>
          <w:bCs w:val="0"/>
          <w:color w:val="000000"/>
          <w:sz w:val="20"/>
          <w:szCs w:val="20"/>
          <w:lang w:val="en-CA" w:eastAsia="en-CA"/>
        </w:rPr>
        <w:t xml:space="preserve"> </w:t>
      </w:r>
      <w:r w:rsidR="0067302D" w:rsidRPr="000E0F4A">
        <w:rPr>
          <w:rFonts w:ascii="Palatino Linotype" w:hAnsi="Palatino Linotype"/>
          <w:b w:val="0"/>
          <w:bCs w:val="0"/>
          <w:color w:val="000000"/>
          <w:sz w:val="20"/>
          <w:szCs w:val="20"/>
          <w:lang w:val="en-CA" w:eastAsia="en-CA"/>
        </w:rPr>
        <w:t xml:space="preserve">Figure 1. </w:t>
      </w:r>
      <w:r w:rsidR="0033629C" w:rsidRPr="000E0F4A">
        <w:rPr>
          <w:rFonts w:ascii="Palatino Linotype" w:hAnsi="Palatino Linotype"/>
          <w:b w:val="0"/>
          <w:bCs w:val="0"/>
          <w:color w:val="000000"/>
          <w:sz w:val="20"/>
          <w:szCs w:val="20"/>
          <w:lang w:val="en-CA" w:eastAsia="en-CA"/>
        </w:rPr>
        <w:t>Figure 2 shows the FACTS-MFCC-SFC Scheme of the AC Three-phase system grid network. It</w:t>
      </w:r>
      <w:r w:rsidR="00F16089" w:rsidRPr="000E0F4A">
        <w:rPr>
          <w:rFonts w:ascii="Palatino Linotype" w:hAnsi="Palatino Linotype"/>
          <w:b w:val="0"/>
          <w:bCs w:val="0"/>
          <w:color w:val="000000"/>
          <w:sz w:val="20"/>
          <w:szCs w:val="20"/>
          <w:lang w:val="en-CA" w:eastAsia="en-CA"/>
        </w:rPr>
        <w:t xml:space="preserve"> represents Simulink M</w:t>
      </w:r>
      <w:r w:rsidR="0067302D" w:rsidRPr="000E0F4A">
        <w:rPr>
          <w:rFonts w:ascii="Palatino Linotype" w:hAnsi="Palatino Linotype"/>
          <w:b w:val="0"/>
          <w:bCs w:val="0"/>
          <w:color w:val="000000"/>
          <w:sz w:val="20"/>
          <w:szCs w:val="20"/>
          <w:lang w:val="en-CA" w:eastAsia="en-CA"/>
        </w:rPr>
        <w:t>ATLAB</w:t>
      </w:r>
      <w:r w:rsidR="00F16089" w:rsidRPr="000E0F4A">
        <w:rPr>
          <w:rFonts w:ascii="Palatino Linotype" w:hAnsi="Palatino Linotype"/>
          <w:b w:val="0"/>
          <w:bCs w:val="0"/>
          <w:color w:val="000000"/>
          <w:sz w:val="20"/>
          <w:szCs w:val="20"/>
          <w:lang w:val="en-CA" w:eastAsia="en-CA"/>
        </w:rPr>
        <w:t xml:space="preserve"> software of the novel dynamic error-driven tri-loop FLC applied to lower switching transients, current inrush excursions, as well as in the low voltage utilization system for effective power/energy utilization and power quality improvement for the type of load depicted in [</w:t>
      </w:r>
      <w:r w:rsidR="001F2CC3" w:rsidRPr="000E0F4A">
        <w:rPr>
          <w:rFonts w:ascii="Palatino Linotype" w:hAnsi="Palatino Linotype"/>
          <w:b w:val="0"/>
          <w:bCs w:val="0"/>
          <w:color w:val="000000"/>
          <w:sz w:val="20"/>
          <w:szCs w:val="20"/>
          <w:lang w:val="en-CA" w:eastAsia="en-CA"/>
        </w:rPr>
        <w:t>2</w:t>
      </w:r>
      <w:r w:rsidR="00A40C7A" w:rsidRPr="000E0F4A">
        <w:rPr>
          <w:rFonts w:ascii="Palatino Linotype" w:hAnsi="Palatino Linotype"/>
          <w:b w:val="0"/>
          <w:bCs w:val="0"/>
          <w:color w:val="000000"/>
          <w:sz w:val="20"/>
          <w:szCs w:val="20"/>
          <w:lang w:val="en-CA" w:eastAsia="en-CA"/>
        </w:rPr>
        <w:t>2</w:t>
      </w:r>
      <w:r w:rsidR="00F16089" w:rsidRPr="000E0F4A">
        <w:rPr>
          <w:rFonts w:ascii="Palatino Linotype" w:hAnsi="Palatino Linotype"/>
          <w:b w:val="0"/>
          <w:bCs w:val="0"/>
          <w:color w:val="000000"/>
          <w:sz w:val="20"/>
          <w:szCs w:val="20"/>
          <w:lang w:val="en-CA" w:eastAsia="en-CA"/>
        </w:rPr>
        <w:t xml:space="preserve">, </w:t>
      </w:r>
      <w:r w:rsidR="001F2CC3" w:rsidRPr="000E0F4A">
        <w:rPr>
          <w:rFonts w:ascii="Palatino Linotype" w:hAnsi="Palatino Linotype"/>
          <w:b w:val="0"/>
          <w:bCs w:val="0"/>
          <w:color w:val="000000"/>
          <w:sz w:val="20"/>
          <w:szCs w:val="20"/>
          <w:lang w:val="en-CA" w:eastAsia="en-CA"/>
        </w:rPr>
        <w:t>2</w:t>
      </w:r>
      <w:r w:rsidR="00A40C7A" w:rsidRPr="000E0F4A">
        <w:rPr>
          <w:rFonts w:ascii="Palatino Linotype" w:hAnsi="Palatino Linotype"/>
          <w:b w:val="0"/>
          <w:bCs w:val="0"/>
          <w:color w:val="000000"/>
          <w:sz w:val="20"/>
          <w:szCs w:val="20"/>
          <w:lang w:val="en-CA" w:eastAsia="en-CA"/>
        </w:rPr>
        <w:t>3</w:t>
      </w:r>
      <w:r w:rsidR="00F16089" w:rsidRPr="000E0F4A">
        <w:rPr>
          <w:rFonts w:ascii="Palatino Linotype" w:hAnsi="Palatino Linotype"/>
          <w:b w:val="0"/>
          <w:bCs w:val="0"/>
          <w:color w:val="000000"/>
          <w:sz w:val="20"/>
          <w:szCs w:val="20"/>
          <w:lang w:val="en-CA" w:eastAsia="en-CA"/>
        </w:rPr>
        <w:t xml:space="preserve">]. </w:t>
      </w:r>
    </w:p>
    <w:p w14:paraId="3CD575C3" w14:textId="658EA361" w:rsidR="00F16089" w:rsidRPr="000E0F4A" w:rsidRDefault="004654D2" w:rsidP="004654D2">
      <w:pPr>
        <w:pStyle w:val="MDPI51figurecaption"/>
        <w:ind w:left="0"/>
        <w:rPr>
          <w:bCs/>
        </w:rPr>
      </w:pPr>
      <w:r w:rsidRPr="000E0F4A">
        <w:rPr>
          <w:rFonts w:ascii="Times New Roman" w:hAnsi="Times New Roman"/>
          <w:b/>
          <w:sz w:val="16"/>
          <w:szCs w:val="16"/>
        </w:rPr>
        <w:t xml:space="preserve">                             </w:t>
      </w:r>
      <w:r w:rsidR="003C56CD" w:rsidRPr="000E0F4A">
        <w:rPr>
          <w:rFonts w:ascii="Times New Roman" w:hAnsi="Times New Roman"/>
          <w:b/>
          <w:sz w:val="16"/>
          <w:szCs w:val="16"/>
        </w:rPr>
        <w:t xml:space="preserve">       </w:t>
      </w:r>
      <w:r w:rsidR="00F16089" w:rsidRPr="000E0F4A">
        <w:rPr>
          <w:bCs/>
        </w:rPr>
        <w:t>Figure 1. AC Grid Study system with hybrid loads and Interface hybrid FACTS-Switched Filter</w:t>
      </w:r>
    </w:p>
    <w:p w14:paraId="4F2F44DB" w14:textId="7B6DF7BE" w:rsidR="00F16089" w:rsidRPr="000E0F4A" w:rsidRDefault="00F16089" w:rsidP="00F16089">
      <w:pPr>
        <w:spacing w:line="240" w:lineRule="auto"/>
        <w:ind w:left="2608" w:firstLine="425"/>
        <w:rPr>
          <w:color w:val="0E101A"/>
        </w:rPr>
      </w:pPr>
      <w:r w:rsidRPr="000E0F4A">
        <w:rPr>
          <w:rFonts w:eastAsia="Times New Roman"/>
          <w:lang w:val="en-CA" w:eastAsia="en-CA"/>
        </w:rPr>
        <w:t xml:space="preserve">The Single-line diagram sample study of a three-phase AC system consists of the comprises a synchronous generator (driven by Source) that delivers the power to a local hybrid load (Linear, DC ARC, and Induction Motor Load) and is connected to an infinite bus through a </w:t>
      </w:r>
      <w:r w:rsidRPr="000E0F4A">
        <w:t>10km transmission line. The main components of the AC system are:</w:t>
      </w:r>
      <w:r w:rsidRPr="000E0F4A">
        <w:rPr>
          <w:color w:val="0E101A"/>
        </w:rPr>
        <w:t xml:space="preserve"> </w:t>
      </w:r>
    </w:p>
    <w:p w14:paraId="63716D2F" w14:textId="77777777" w:rsidR="00F16089" w:rsidRPr="000E0F4A" w:rsidRDefault="00F16089" w:rsidP="00F16089">
      <w:pPr>
        <w:spacing w:line="240" w:lineRule="auto"/>
        <w:ind w:left="2608" w:firstLine="425"/>
      </w:pPr>
    </w:p>
    <w:p w14:paraId="0B3D5010" w14:textId="77777777" w:rsidR="003C56CD" w:rsidRPr="000E0F4A" w:rsidRDefault="00F16089" w:rsidP="003C56CD">
      <w:pPr>
        <w:numPr>
          <w:ilvl w:val="0"/>
          <w:numId w:val="29"/>
        </w:numPr>
        <w:spacing w:line="240" w:lineRule="auto"/>
        <w:ind w:left="2155" w:firstLine="425"/>
      </w:pPr>
      <w:r w:rsidRPr="000E0F4A">
        <w:t>Three-phase AC Grid Source.</w:t>
      </w:r>
    </w:p>
    <w:p w14:paraId="1936B394" w14:textId="79270740" w:rsidR="004654D2" w:rsidRPr="000E0F4A" w:rsidRDefault="00F16089" w:rsidP="003C56CD">
      <w:pPr>
        <w:numPr>
          <w:ilvl w:val="0"/>
          <w:numId w:val="29"/>
        </w:numPr>
        <w:spacing w:line="240" w:lineRule="auto"/>
        <w:ind w:left="2155" w:firstLine="425"/>
      </w:pPr>
      <w:r w:rsidRPr="000E0F4A">
        <w:t>Novel Modulated Filter-Capacitor compensator MFCC-SFC Filter</w:t>
      </w:r>
      <w:r w:rsidR="003C56CD" w:rsidRPr="000E0F4A">
        <w:t xml:space="preserve"> scheme.</w:t>
      </w:r>
    </w:p>
    <w:p w14:paraId="21D76DE7" w14:textId="77777777" w:rsidR="00F16089" w:rsidRPr="000E0F4A" w:rsidRDefault="00F16089" w:rsidP="003C56CD">
      <w:pPr>
        <w:numPr>
          <w:ilvl w:val="0"/>
          <w:numId w:val="29"/>
        </w:numPr>
        <w:spacing w:line="240" w:lineRule="auto"/>
        <w:ind w:left="2155" w:firstLine="425"/>
      </w:pPr>
      <w:r w:rsidRPr="000E0F4A">
        <w:t>Novel dynamic error-driven tri-loop Type-2 FLC.</w:t>
      </w:r>
    </w:p>
    <w:p w14:paraId="60A006DD" w14:textId="77777777" w:rsidR="00F16089" w:rsidRPr="000E0F4A" w:rsidRDefault="00F16089" w:rsidP="003C56CD">
      <w:pPr>
        <w:numPr>
          <w:ilvl w:val="0"/>
          <w:numId w:val="29"/>
        </w:numPr>
        <w:spacing w:line="240" w:lineRule="auto"/>
        <w:ind w:left="2155" w:firstLine="425"/>
      </w:pPr>
      <w:r w:rsidRPr="000E0F4A">
        <w:t xml:space="preserve">Three different Electrical Hybrid Nonlinear Loads. </w:t>
      </w:r>
    </w:p>
    <w:p w14:paraId="767C46CE" w14:textId="544C72DA" w:rsidR="004654D2" w:rsidRPr="000E0F4A" w:rsidRDefault="00F16089" w:rsidP="003C56CD">
      <w:pPr>
        <w:numPr>
          <w:ilvl w:val="0"/>
          <w:numId w:val="29"/>
        </w:numPr>
        <w:spacing w:line="240" w:lineRule="auto"/>
        <w:ind w:left="2155" w:firstLine="425"/>
      </w:pPr>
      <w:r w:rsidRPr="000E0F4A">
        <w:t xml:space="preserve">Transformers </w:t>
      </w:r>
      <w:r w:rsidR="00244ABF" w:rsidRPr="000E0F4A">
        <w:t xml:space="preserve">for voltage </w:t>
      </w:r>
      <w:r w:rsidRPr="000E0F4A">
        <w:t>change from 138 kv to 25kv and then 25kv to</w:t>
      </w:r>
      <w:r w:rsidR="003C56CD" w:rsidRPr="000E0F4A">
        <w:t xml:space="preserve"> 4.16 kv. </w:t>
      </w:r>
      <w:r w:rsidRPr="000E0F4A">
        <w:t xml:space="preserve"> </w:t>
      </w:r>
    </w:p>
    <w:p w14:paraId="76344537" w14:textId="5C6729D0" w:rsidR="00F16089" w:rsidRPr="000E0F4A" w:rsidRDefault="004654D2" w:rsidP="003C56CD">
      <w:pPr>
        <w:spacing w:line="240" w:lineRule="auto"/>
        <w:ind w:left="1418"/>
      </w:pPr>
      <w:r w:rsidRPr="000E0F4A">
        <w:t xml:space="preserve">     </w:t>
      </w:r>
    </w:p>
    <w:p w14:paraId="7AF1C4B2" w14:textId="483F1BF8" w:rsidR="00F16089" w:rsidRPr="000E0F4A" w:rsidRDefault="00F16089" w:rsidP="00244ABF">
      <w:pPr>
        <w:spacing w:line="240" w:lineRule="auto"/>
        <w:ind w:left="2608" w:firstLine="425"/>
      </w:pPr>
      <w:r w:rsidRPr="000E0F4A">
        <w:t xml:space="preserve">The best way to ensure high efficiency is to minimize the active power loss during the power transmission process. Active power loss reduction strategies with power factor regulation efforts can lead to a more efficient power transmission </w:t>
      </w:r>
      <w:r w:rsidRPr="000E0F4A">
        <w:lastRenderedPageBreak/>
        <w:t>system [</w:t>
      </w:r>
      <w:r w:rsidR="009D6231" w:rsidRPr="000E0F4A">
        <w:t>2</w:t>
      </w:r>
      <w:r w:rsidR="00A40C7A" w:rsidRPr="000E0F4A">
        <w:t>4</w:t>
      </w:r>
      <w:r w:rsidRPr="000E0F4A">
        <w:t xml:space="preserve">, </w:t>
      </w:r>
      <w:r w:rsidR="009D6231" w:rsidRPr="000E0F4A">
        <w:t>2</w:t>
      </w:r>
      <w:r w:rsidR="00A40C7A" w:rsidRPr="000E0F4A">
        <w:t>5</w:t>
      </w:r>
      <w:r w:rsidRPr="000E0F4A">
        <w:t>]. At the same time, regulating the power factor (PF) is crucial during power transmission, as the PF contributes substantially to transmission efficiency (T.E) [</w:t>
      </w:r>
      <w:r w:rsidR="009D6231" w:rsidRPr="000E0F4A">
        <w:t>2</w:t>
      </w:r>
      <w:r w:rsidR="00A40C7A" w:rsidRPr="000E0F4A">
        <w:t>6</w:t>
      </w:r>
      <w:r w:rsidRPr="000E0F4A">
        <w:t>, 2</w:t>
      </w:r>
      <w:r w:rsidR="00A40C7A" w:rsidRPr="000E0F4A">
        <w:t>7</w:t>
      </w:r>
      <w:r w:rsidRPr="000E0F4A">
        <w:t>]. Minimizing losses and maintaining reliability play a crucial role in providing end-consumers a stable and cost-effective electricity supply while also contributing to sustainable energy practices [2</w:t>
      </w:r>
      <w:r w:rsidR="00A40C7A" w:rsidRPr="000E0F4A">
        <w:t>8</w:t>
      </w:r>
      <w:r w:rsidRPr="000E0F4A">
        <w:t>].</w:t>
      </w:r>
    </w:p>
    <w:p w14:paraId="2813DE3F" w14:textId="6817DFF4" w:rsidR="00F16089" w:rsidRPr="000E0F4A" w:rsidRDefault="00F16089" w:rsidP="00F16089">
      <w:pPr>
        <w:spacing w:line="240" w:lineRule="auto"/>
        <w:ind w:left="2608" w:firstLine="425"/>
      </w:pPr>
      <w:r w:rsidRPr="000E0F4A">
        <w:t xml:space="preserve">Transmission efficiency is the power obtained at the receiving end of a transmission line, which is generally less than the sending end power due to </w:t>
      </w:r>
      <w:r w:rsidR="0033629C" w:rsidRPr="000E0F4A">
        <w:t xml:space="preserve">active power </w:t>
      </w:r>
      <w:r w:rsidRPr="000E0F4A">
        <w:t xml:space="preserve">losses in the line resistance. The ratio of the receiving end power to the sending end power of a transmission line is known as the transmission efficiency of the line, as shown in Equation 1. </w:t>
      </w:r>
    </w:p>
    <w:p w14:paraId="1D41DAD9" w14:textId="77777777" w:rsidR="00F16089" w:rsidRPr="000E0F4A" w:rsidRDefault="00F16089" w:rsidP="00F16089">
      <w:pPr>
        <w:spacing w:line="240" w:lineRule="auto"/>
        <w:ind w:left="2608" w:firstLine="425"/>
      </w:pPr>
    </w:p>
    <w:p w14:paraId="02758702" w14:textId="341323C8" w:rsidR="00F16089" w:rsidRPr="000E0F4A" w:rsidRDefault="00F16089" w:rsidP="00C47EC8">
      <w:pPr>
        <w:autoSpaceDE w:val="0"/>
        <w:autoSpaceDN w:val="0"/>
        <w:adjustRightInd w:val="0"/>
        <w:spacing w:line="240" w:lineRule="auto"/>
        <w:ind w:left="2608"/>
        <w:jc w:val="left"/>
        <w:rPr>
          <w:rFonts w:eastAsia="Times New Roman"/>
          <w:b/>
          <w:bCs/>
        </w:rPr>
      </w:pPr>
      <w:r w:rsidRPr="000E0F4A">
        <w:t xml:space="preserve">% T. E., </w:t>
      </w:r>
      <m:oMath>
        <m:sSub>
          <m:sSubPr>
            <m:ctrlPr>
              <w:rPr>
                <w:rFonts w:ascii="Cambria Math" w:hAnsi="Cambria Math"/>
                <w:i/>
                <w:sz w:val="24"/>
                <w:szCs w:val="24"/>
              </w:rPr>
            </m:ctrlPr>
          </m:sSubPr>
          <m:e>
            <m:r>
              <m:rPr>
                <m:sty m:val="p"/>
              </m:rPr>
              <w:rPr>
                <w:rFonts w:ascii="Cambria Math" w:hAnsi="Cambria Math"/>
                <w:sz w:val="24"/>
                <w:szCs w:val="24"/>
              </w:rPr>
              <m:t>η</m:t>
            </m:r>
          </m:e>
          <m:sub>
            <m:r>
              <m:rPr>
                <m:sty m:val="p"/>
              </m:rPr>
              <w:rPr>
                <w:rFonts w:ascii="Cambria Math" w:hAnsi="Cambria Math"/>
                <w:sz w:val="24"/>
                <w:szCs w:val="24"/>
              </w:rPr>
              <m:t>т</m:t>
            </m:r>
          </m:sub>
        </m:sSub>
        <m:r>
          <w:rPr>
            <w:rFonts w:ascii="Cambria Math" w:eastAsia="Times New Roman" w:hAnsi="Cambria Math"/>
            <w:sz w:val="24"/>
            <w:szCs w:val="24"/>
          </w:rPr>
          <m:t xml:space="preserve"> </m:t>
        </m:r>
        <m:r>
          <m:rPr>
            <m:sty m:val="b"/>
          </m:rPr>
          <w:rPr>
            <w:rFonts w:ascii="Cambria Math" w:eastAsia="Times New Roman" w:hAnsi="Cambria Math"/>
            <w:sz w:val="24"/>
            <w:szCs w:val="24"/>
          </w:rPr>
          <m:t xml:space="preserve">=   </m:t>
        </m:r>
        <m:f>
          <m:fPr>
            <m:ctrlPr>
              <w:rPr>
                <w:rFonts w:ascii="Cambria Math" w:eastAsia="Times New Roman" w:hAnsi="Cambria Math"/>
                <w:b/>
                <w:bCs/>
                <w:i/>
                <w:sz w:val="24"/>
                <w:szCs w:val="24"/>
              </w:rPr>
            </m:ctrlPr>
          </m:fPr>
          <m:num>
            <m:r>
              <m:rPr>
                <m:sty m:val="bi"/>
              </m:rPr>
              <w:rPr>
                <w:rFonts w:ascii="Cambria Math" w:eastAsia="Times New Roman" w:hAnsi="Cambria Math"/>
                <w:sz w:val="24"/>
                <w:szCs w:val="24"/>
              </w:rPr>
              <m:t>Receiving end power</m:t>
            </m:r>
          </m:num>
          <m:den>
            <m:r>
              <m:rPr>
                <m:sty m:val="bi"/>
              </m:rPr>
              <w:rPr>
                <w:rFonts w:ascii="Cambria Math" w:eastAsia="Times New Roman" w:hAnsi="Cambria Math"/>
                <w:sz w:val="24"/>
                <w:szCs w:val="24"/>
              </w:rPr>
              <m:t>Sending end power</m:t>
            </m:r>
          </m:den>
        </m:f>
      </m:oMath>
      <w:r w:rsidRPr="000E0F4A">
        <w:rPr>
          <w:rFonts w:eastAsia="Times New Roman"/>
          <w:b/>
          <w:bCs/>
          <w:i/>
        </w:rPr>
        <w:t xml:space="preserve">  X 100</w:t>
      </w:r>
      <w:r w:rsidRPr="000E0F4A">
        <w:rPr>
          <w:rFonts w:eastAsia="Times New Roman"/>
          <w:b/>
          <w:bCs/>
        </w:rPr>
        <w:t xml:space="preserve">   </w:t>
      </w:r>
      <w:r w:rsidR="00244ABF" w:rsidRPr="000E0F4A">
        <w:rPr>
          <w:rFonts w:eastAsia="Times New Roman"/>
          <w:b/>
          <w:bCs/>
        </w:rPr>
        <w:t xml:space="preserve">                           </w:t>
      </w:r>
      <w:r w:rsidRPr="000E0F4A">
        <w:rPr>
          <w:rFonts w:eastAsia="Times New Roman"/>
          <w:b/>
          <w:bCs/>
        </w:rPr>
        <w:t xml:space="preserve">    (1)</w:t>
      </w:r>
    </w:p>
    <w:p w14:paraId="19C57DC6" w14:textId="77777777" w:rsidR="004654D2" w:rsidRPr="000E0F4A" w:rsidRDefault="004654D2" w:rsidP="00C47EC8">
      <w:pPr>
        <w:autoSpaceDE w:val="0"/>
        <w:autoSpaceDN w:val="0"/>
        <w:adjustRightInd w:val="0"/>
        <w:spacing w:line="240" w:lineRule="auto"/>
        <w:ind w:left="2608"/>
        <w:jc w:val="left"/>
        <w:rPr>
          <w:rFonts w:eastAsia="Times New Roman"/>
          <w:b/>
          <w:bCs/>
        </w:rPr>
      </w:pPr>
    </w:p>
    <w:p w14:paraId="71C918D6" w14:textId="2E37FED2" w:rsidR="00F16089" w:rsidRPr="000E0F4A" w:rsidRDefault="00E20EDA" w:rsidP="00F16089">
      <w:pPr>
        <w:autoSpaceDE w:val="0"/>
        <w:autoSpaceDN w:val="0"/>
        <w:adjustRightInd w:val="0"/>
        <w:spacing w:line="240" w:lineRule="auto"/>
        <w:ind w:left="2608" w:firstLine="425"/>
        <w:jc w:val="center"/>
      </w:pPr>
      <w:r w:rsidRPr="000E0F4A">
        <w:rPr>
          <w:b/>
          <w:bCs/>
        </w:rPr>
        <w:t xml:space="preserve"> </w:t>
      </w:r>
      <w:r w:rsidR="004654D2" w:rsidRPr="000E0F4A">
        <w:rPr>
          <w:b/>
          <w:bCs/>
        </w:rPr>
        <w:t xml:space="preserve">   </w:t>
      </w:r>
      <w:r w:rsidR="00F16089" w:rsidRPr="000E0F4A">
        <w:rPr>
          <w:b/>
          <w:bCs/>
        </w:rPr>
        <w:t xml:space="preserve">  </w:t>
      </w:r>
      <m:oMath>
        <m:r>
          <m:rPr>
            <m:sty m:val="b"/>
          </m:rPr>
          <w:rPr>
            <w:rFonts w:ascii="Cambria Math" w:hAnsi="Cambria Math"/>
            <w:sz w:val="24"/>
            <w:szCs w:val="24"/>
          </w:rPr>
          <m:t>=</m:t>
        </m:r>
        <m:r>
          <m:rPr>
            <m:sty m:val="bi"/>
          </m:rPr>
          <w:rPr>
            <w:rFonts w:ascii="Cambria Math" w:hAnsi="Cambria Math"/>
            <w:sz w:val="24"/>
            <w:szCs w:val="24"/>
          </w:rPr>
          <m:t xml:space="preserve">  </m:t>
        </m:r>
        <m:f>
          <m:fPr>
            <m:ctrlPr>
              <w:rPr>
                <w:rFonts w:ascii="Cambria Math" w:hAnsi="Cambria Math"/>
                <w:b/>
                <w:bCs/>
                <w:i/>
                <w:iCs/>
                <w:sz w:val="24"/>
                <w:szCs w:val="24"/>
              </w:rPr>
            </m:ctrlPr>
          </m:fPr>
          <m:num>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V</m:t>
                </m:r>
              </m:e>
              <m:sub>
                <m:r>
                  <m:rPr>
                    <m:sty m:val="bi"/>
                  </m:rPr>
                  <w:rPr>
                    <w:rFonts w:ascii="Cambria Math" w:hAnsi="Cambria Math"/>
                    <w:sz w:val="24"/>
                    <w:szCs w:val="24"/>
                  </w:rPr>
                  <m:t>R</m:t>
                </m:r>
              </m:sub>
            </m:sSub>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I</m:t>
                </m:r>
              </m:e>
              <m:sub>
                <m:r>
                  <m:rPr>
                    <m:sty m:val="bi"/>
                  </m:rPr>
                  <w:rPr>
                    <w:rFonts w:ascii="Cambria Math" w:hAnsi="Cambria Math"/>
                    <w:sz w:val="24"/>
                    <w:szCs w:val="24"/>
                  </w:rPr>
                  <m:t>R</m:t>
                </m:r>
              </m:sub>
            </m:sSub>
            <m:r>
              <m:rPr>
                <m:sty m:val="bi"/>
              </m:rPr>
              <w:rPr>
                <w:rFonts w:ascii="Cambria Math" w:hAnsi="Cambria Math"/>
                <w:sz w:val="24"/>
                <w:szCs w:val="24"/>
              </w:rPr>
              <m:t xml:space="preserve"> </m:t>
            </m:r>
            <m:func>
              <m:funcPr>
                <m:ctrlPr>
                  <w:rPr>
                    <w:rFonts w:ascii="Cambria Math" w:hAnsi="Cambria Math"/>
                    <w:b/>
                    <w:bCs/>
                    <w:i/>
                    <w:iCs/>
                    <w:sz w:val="24"/>
                    <w:szCs w:val="24"/>
                  </w:rPr>
                </m:ctrlPr>
              </m:funcPr>
              <m:fName>
                <m:r>
                  <m:rPr>
                    <m:sty m:val="bi"/>
                  </m:rPr>
                  <w:rPr>
                    <w:rFonts w:ascii="Cambria Math" w:hAnsi="Cambria Math"/>
                    <w:sz w:val="24"/>
                    <w:szCs w:val="24"/>
                  </w:rPr>
                  <m:t>cos</m:t>
                </m:r>
              </m:fName>
              <m:e>
                <m:sSub>
                  <m:sSubPr>
                    <m:ctrlPr>
                      <w:rPr>
                        <w:rFonts w:ascii="Cambria Math" w:hAnsi="Cambria Math"/>
                        <w:b/>
                        <w:bCs/>
                        <w:i/>
                        <w:iCs/>
                        <w:sz w:val="24"/>
                        <w:szCs w:val="24"/>
                      </w:rPr>
                    </m:ctrlPr>
                  </m:sSubPr>
                  <m:e>
                    <m:r>
                      <m:rPr>
                        <m:sty m:val="bi"/>
                      </m:rPr>
                      <w:rPr>
                        <w:rFonts w:ascii="Cambria Math" w:hAnsi="Cambria Math"/>
                        <w:sz w:val="24"/>
                        <w:szCs w:val="24"/>
                      </w:rPr>
                      <m:t>ф</m:t>
                    </m:r>
                  </m:e>
                  <m:sub>
                    <m:r>
                      <m:rPr>
                        <m:sty m:val="bi"/>
                      </m:rPr>
                      <w:rPr>
                        <w:rFonts w:ascii="Cambria Math" w:hAnsi="Cambria Math"/>
                        <w:sz w:val="24"/>
                        <w:szCs w:val="24"/>
                      </w:rPr>
                      <m:t>R</m:t>
                    </m:r>
                  </m:sub>
                </m:sSub>
              </m:e>
            </m:func>
          </m:num>
          <m:den>
            <m:sSub>
              <m:sSubPr>
                <m:ctrlPr>
                  <w:rPr>
                    <w:rFonts w:ascii="Cambria Math" w:hAnsi="Cambria Math"/>
                    <w:b/>
                    <w:bCs/>
                    <w:i/>
                    <w:iCs/>
                    <w:sz w:val="24"/>
                    <w:szCs w:val="24"/>
                  </w:rPr>
                </m:ctrlPr>
              </m:sSubPr>
              <m:e>
                <m:r>
                  <m:rPr>
                    <m:sty m:val="bi"/>
                  </m:rPr>
                  <w:rPr>
                    <w:rFonts w:ascii="Cambria Math" w:hAnsi="Cambria Math"/>
                    <w:sz w:val="24"/>
                    <w:szCs w:val="24"/>
                  </w:rPr>
                  <m:t>V</m:t>
                </m:r>
              </m:e>
              <m:sub>
                <m:r>
                  <m:rPr>
                    <m:sty m:val="bi"/>
                  </m:rPr>
                  <w:rPr>
                    <w:rFonts w:ascii="Cambria Math" w:hAnsi="Cambria Math"/>
                    <w:sz w:val="24"/>
                    <w:szCs w:val="24"/>
                  </w:rPr>
                  <m:t>S</m:t>
                </m:r>
              </m:sub>
            </m:sSub>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I</m:t>
                </m:r>
              </m:e>
              <m:sub>
                <m:r>
                  <m:rPr>
                    <m:sty m:val="bi"/>
                  </m:rPr>
                  <w:rPr>
                    <w:rFonts w:ascii="Cambria Math" w:hAnsi="Cambria Math"/>
                    <w:sz w:val="24"/>
                    <w:szCs w:val="24"/>
                  </w:rPr>
                  <m:t>S</m:t>
                </m:r>
              </m:sub>
            </m:sSub>
            <m:r>
              <m:rPr>
                <m:sty m:val="bi"/>
              </m:rPr>
              <w:rPr>
                <w:rFonts w:ascii="Cambria Math" w:hAnsi="Cambria Math"/>
                <w:sz w:val="24"/>
                <w:szCs w:val="24"/>
              </w:rPr>
              <m:t xml:space="preserve"> </m:t>
            </m:r>
            <m:func>
              <m:funcPr>
                <m:ctrlPr>
                  <w:rPr>
                    <w:rFonts w:ascii="Cambria Math" w:hAnsi="Cambria Math"/>
                    <w:b/>
                    <w:bCs/>
                    <w:i/>
                    <w:iCs/>
                    <w:sz w:val="24"/>
                    <w:szCs w:val="24"/>
                  </w:rPr>
                </m:ctrlPr>
              </m:funcPr>
              <m:fName>
                <m:r>
                  <m:rPr>
                    <m:sty m:val="bi"/>
                  </m:rPr>
                  <w:rPr>
                    <w:rFonts w:ascii="Cambria Math" w:hAnsi="Cambria Math"/>
                    <w:sz w:val="24"/>
                    <w:szCs w:val="24"/>
                  </w:rPr>
                  <m:t>cos</m:t>
                </m:r>
              </m:fName>
              <m:e>
                <m:sSub>
                  <m:sSubPr>
                    <m:ctrlPr>
                      <w:rPr>
                        <w:rFonts w:ascii="Cambria Math" w:hAnsi="Cambria Math"/>
                        <w:b/>
                        <w:bCs/>
                        <w:i/>
                        <w:iCs/>
                        <w:sz w:val="24"/>
                        <w:szCs w:val="24"/>
                      </w:rPr>
                    </m:ctrlPr>
                  </m:sSubPr>
                  <m:e>
                    <m:r>
                      <m:rPr>
                        <m:sty m:val="bi"/>
                      </m:rPr>
                      <w:rPr>
                        <w:rFonts w:ascii="Cambria Math" w:hAnsi="Cambria Math"/>
                        <w:sz w:val="24"/>
                        <w:szCs w:val="24"/>
                      </w:rPr>
                      <m:t>ф</m:t>
                    </m:r>
                  </m:e>
                  <m:sub>
                    <m:r>
                      <m:rPr>
                        <m:sty m:val="bi"/>
                      </m:rPr>
                      <w:rPr>
                        <w:rFonts w:ascii="Cambria Math" w:hAnsi="Cambria Math"/>
                        <w:sz w:val="24"/>
                        <w:szCs w:val="24"/>
                      </w:rPr>
                      <m:t>S</m:t>
                    </m:r>
                  </m:sub>
                </m:sSub>
              </m:e>
            </m:func>
          </m:den>
        </m:f>
      </m:oMath>
      <w:r w:rsidR="00F16089" w:rsidRPr="000E0F4A">
        <w:rPr>
          <w:b/>
          <w:bCs/>
          <w:i/>
          <w:iCs/>
        </w:rPr>
        <w:t xml:space="preserve">   X 100    </w:t>
      </w:r>
      <w:r w:rsidR="00F16089" w:rsidRPr="000E0F4A">
        <w:rPr>
          <w:b/>
          <w:bCs/>
        </w:rPr>
        <w:t xml:space="preserve">  </w:t>
      </w:r>
      <w:r w:rsidR="00244ABF" w:rsidRPr="000E0F4A">
        <w:rPr>
          <w:b/>
          <w:bCs/>
        </w:rPr>
        <w:t xml:space="preserve">         </w:t>
      </w:r>
      <w:r w:rsidR="003B3072" w:rsidRPr="000E0F4A">
        <w:rPr>
          <w:b/>
          <w:bCs/>
        </w:rPr>
        <w:t xml:space="preserve">  </w:t>
      </w:r>
      <w:r w:rsidR="004654D2" w:rsidRPr="000E0F4A">
        <w:rPr>
          <w:b/>
          <w:bCs/>
        </w:rPr>
        <w:t xml:space="preserve"> </w:t>
      </w:r>
      <w:r w:rsidR="00244ABF" w:rsidRPr="000E0F4A">
        <w:rPr>
          <w:b/>
          <w:bCs/>
        </w:rPr>
        <w:t xml:space="preserve">         </w:t>
      </w:r>
      <w:r w:rsidR="00F16089" w:rsidRPr="000E0F4A">
        <w:rPr>
          <w:b/>
          <w:bCs/>
        </w:rPr>
        <w:t xml:space="preserve"> </w:t>
      </w:r>
      <w:r w:rsidR="004654D2" w:rsidRPr="000E0F4A">
        <w:rPr>
          <w:b/>
          <w:bCs/>
        </w:rPr>
        <w:t xml:space="preserve">   </w:t>
      </w:r>
      <w:r w:rsidR="00F16089" w:rsidRPr="000E0F4A">
        <w:rPr>
          <w:b/>
          <w:bCs/>
        </w:rPr>
        <w:t xml:space="preserve"> </w:t>
      </w:r>
      <w:r w:rsidR="004654D2" w:rsidRPr="000E0F4A">
        <w:rPr>
          <w:b/>
          <w:bCs/>
        </w:rPr>
        <w:t xml:space="preserve">   </w:t>
      </w:r>
      <w:r w:rsidR="00F16089" w:rsidRPr="000E0F4A">
        <w:rPr>
          <w:b/>
          <w:bCs/>
        </w:rPr>
        <w:t xml:space="preserve">   (2)</w:t>
      </w:r>
    </w:p>
    <w:p w14:paraId="75A3D287" w14:textId="77777777" w:rsidR="00F67190" w:rsidRPr="000E0F4A" w:rsidRDefault="00F67190" w:rsidP="00F16089">
      <w:pPr>
        <w:autoSpaceDE w:val="0"/>
        <w:autoSpaceDN w:val="0"/>
        <w:adjustRightInd w:val="0"/>
        <w:spacing w:line="240" w:lineRule="auto"/>
        <w:ind w:left="2608" w:firstLine="425"/>
      </w:pPr>
    </w:p>
    <w:p w14:paraId="5FCF1BE1" w14:textId="1583A028" w:rsidR="00F16089" w:rsidRPr="000E0F4A" w:rsidRDefault="00F16089" w:rsidP="00F94710">
      <w:pPr>
        <w:autoSpaceDE w:val="0"/>
        <w:autoSpaceDN w:val="0"/>
        <w:adjustRightInd w:val="0"/>
        <w:spacing w:line="240" w:lineRule="auto"/>
        <w:ind w:left="2155" w:firstLine="425"/>
        <w:jc w:val="left"/>
      </w:pPr>
      <w:r w:rsidRPr="000E0F4A">
        <w:t>Where:</w:t>
      </w:r>
    </w:p>
    <w:p w14:paraId="276D70B0" w14:textId="6E26D937" w:rsidR="00F16089" w:rsidRPr="000E0F4A" w:rsidRDefault="00000000" w:rsidP="00F94710">
      <w:pPr>
        <w:autoSpaceDE w:val="0"/>
        <w:autoSpaceDN w:val="0"/>
        <w:adjustRightInd w:val="0"/>
        <w:spacing w:line="240" w:lineRule="auto"/>
        <w:ind w:left="2155" w:firstLine="425"/>
        <w:jc w:val="left"/>
      </w:pPr>
      <m:oMath>
        <m:sSub>
          <m:sSubPr>
            <m:ctrlPr>
              <w:rPr>
                <w:rFonts w:ascii="Cambria Math" w:hAnsi="Cambria Math"/>
                <w:i/>
                <w:iCs/>
              </w:rPr>
            </m:ctrlPr>
          </m:sSubPr>
          <m:e>
            <m:r>
              <w:rPr>
                <w:rFonts w:ascii="Cambria Math" w:hAnsi="Cambria Math"/>
              </w:rPr>
              <m:t>V</m:t>
            </m:r>
          </m:e>
          <m:sub>
            <m:r>
              <w:rPr>
                <w:rFonts w:ascii="Cambria Math" w:hAnsi="Cambria Math"/>
              </w:rPr>
              <m:t>R</m:t>
            </m:r>
          </m:sub>
        </m:sSub>
        <m:r>
          <w:rPr>
            <w:rFonts w:ascii="Cambria Math" w:hAnsi="Cambria Math"/>
          </w:rPr>
          <m:t xml:space="preserve">, </m:t>
        </m:r>
        <m:sSub>
          <m:sSubPr>
            <m:ctrlPr>
              <w:rPr>
                <w:rFonts w:ascii="Cambria Math" w:hAnsi="Cambria Math"/>
                <w:i/>
                <w:iCs/>
              </w:rPr>
            </m:ctrlPr>
          </m:sSubPr>
          <m:e>
            <m:r>
              <w:rPr>
                <w:rFonts w:ascii="Cambria Math" w:hAnsi="Cambria Math"/>
              </w:rPr>
              <m:t>I</m:t>
            </m:r>
          </m:e>
          <m:sub>
            <m:r>
              <w:rPr>
                <w:rFonts w:ascii="Cambria Math" w:hAnsi="Cambria Math"/>
              </w:rPr>
              <m:t>R</m:t>
            </m:r>
          </m:sub>
        </m:sSub>
      </m:oMath>
      <w:r w:rsidR="00F16089" w:rsidRPr="000E0F4A">
        <w:rPr>
          <w:i/>
          <w:iCs/>
        </w:rPr>
        <w:t xml:space="preserve"> </w:t>
      </w:r>
      <w:r w:rsidR="00F16089" w:rsidRPr="000E0F4A">
        <w:t xml:space="preserve">are the receiving end voltage and current. </w:t>
      </w:r>
    </w:p>
    <w:p w14:paraId="2C88E3A2" w14:textId="13248DF5" w:rsidR="00F16089" w:rsidRPr="000E0F4A" w:rsidRDefault="0033629C" w:rsidP="00F94710">
      <w:pPr>
        <w:autoSpaceDE w:val="0"/>
        <w:autoSpaceDN w:val="0"/>
        <w:adjustRightInd w:val="0"/>
        <w:spacing w:line="240" w:lineRule="auto"/>
        <w:ind w:left="2155" w:firstLine="425"/>
        <w:jc w:val="left"/>
      </w:pPr>
      <w:r w:rsidRPr="000E0F4A">
        <w:rPr>
          <w:i/>
          <w:iCs/>
        </w:rPr>
        <w:t>cos</w:t>
      </w:r>
      <m:oMath>
        <m:sSub>
          <m:sSubPr>
            <m:ctrlPr>
              <w:rPr>
                <w:rFonts w:ascii="Cambria Math" w:hAnsi="Cambria Math"/>
                <w:i/>
                <w:iCs/>
              </w:rPr>
            </m:ctrlPr>
          </m:sSubPr>
          <m:e>
            <m:r>
              <w:rPr>
                <w:rFonts w:ascii="Cambria Math" w:hAnsi="Cambria Math"/>
              </w:rPr>
              <m:t>ф</m:t>
            </m:r>
          </m:e>
          <m:sub>
            <m:r>
              <w:rPr>
                <w:rFonts w:ascii="Cambria Math" w:hAnsi="Cambria Math"/>
              </w:rPr>
              <m:t>R</m:t>
            </m:r>
          </m:sub>
        </m:sSub>
      </m:oMath>
      <w:r w:rsidRPr="000E0F4A">
        <w:rPr>
          <w:i/>
          <w:iCs/>
        </w:rPr>
        <w:t xml:space="preserve"> </w:t>
      </w:r>
      <w:r w:rsidRPr="000E0F4A">
        <w:rPr>
          <w:rFonts w:eastAsia="Times New Roman"/>
          <w:iCs/>
        </w:rPr>
        <w:t xml:space="preserve"> </w:t>
      </w:r>
      <w:r w:rsidR="00F16089" w:rsidRPr="000E0F4A">
        <w:rPr>
          <w:rFonts w:eastAsia="Times New Roman"/>
        </w:rPr>
        <w:t xml:space="preserve"> is </w:t>
      </w:r>
      <w:r w:rsidR="00F16089" w:rsidRPr="000E0F4A">
        <w:t>the receiving end power factor (Lagging).</w:t>
      </w:r>
    </w:p>
    <w:p w14:paraId="1A919392" w14:textId="4FD7C775" w:rsidR="00F16089" w:rsidRPr="000E0F4A" w:rsidRDefault="00000000" w:rsidP="00F94710">
      <w:pPr>
        <w:autoSpaceDE w:val="0"/>
        <w:autoSpaceDN w:val="0"/>
        <w:adjustRightInd w:val="0"/>
        <w:spacing w:line="240" w:lineRule="auto"/>
        <w:ind w:left="2155" w:firstLine="425"/>
        <w:jc w:val="left"/>
        <w:rPr>
          <w:i/>
          <w:iCs/>
        </w:rPr>
      </w:pPr>
      <m:oMath>
        <m:sSub>
          <m:sSubPr>
            <m:ctrlPr>
              <w:rPr>
                <w:rFonts w:ascii="Cambria Math" w:hAnsi="Cambria Math"/>
                <w:i/>
                <w:iCs/>
              </w:rPr>
            </m:ctrlPr>
          </m:sSubPr>
          <m:e>
            <m:r>
              <w:rPr>
                <w:rFonts w:ascii="Cambria Math" w:hAnsi="Cambria Math"/>
              </w:rPr>
              <m:t>V</m:t>
            </m:r>
          </m:e>
          <m:sub>
            <m:r>
              <w:rPr>
                <w:rFonts w:ascii="Cambria Math" w:hAnsi="Cambria Math"/>
              </w:rPr>
              <m:t>S</m:t>
            </m:r>
          </m:sub>
        </m:sSub>
        <m:r>
          <w:rPr>
            <w:rFonts w:ascii="Cambria Math" w:hAnsi="Cambria Math"/>
          </w:rPr>
          <m:t xml:space="preserve">, </m:t>
        </m:r>
        <m:sSub>
          <m:sSubPr>
            <m:ctrlPr>
              <w:rPr>
                <w:rFonts w:ascii="Cambria Math" w:hAnsi="Cambria Math"/>
                <w:i/>
                <w:iCs/>
              </w:rPr>
            </m:ctrlPr>
          </m:sSubPr>
          <m:e>
            <m:r>
              <w:rPr>
                <w:rFonts w:ascii="Cambria Math" w:hAnsi="Cambria Math"/>
              </w:rPr>
              <m:t>I</m:t>
            </m:r>
          </m:e>
          <m:sub>
            <m:r>
              <w:rPr>
                <w:rFonts w:ascii="Cambria Math" w:hAnsi="Cambria Math"/>
              </w:rPr>
              <m:t>S</m:t>
            </m:r>
          </m:sub>
        </m:sSub>
        <m:r>
          <w:rPr>
            <w:rFonts w:ascii="Cambria Math" w:hAnsi="Cambria Math"/>
          </w:rPr>
          <m:t xml:space="preserve"> </m:t>
        </m:r>
      </m:oMath>
      <w:r w:rsidR="00F16089" w:rsidRPr="000E0F4A">
        <w:rPr>
          <w:i/>
          <w:iCs/>
        </w:rPr>
        <w:t xml:space="preserve">are the sending end voltage and current. </w:t>
      </w:r>
    </w:p>
    <w:p w14:paraId="5DD71A16" w14:textId="4283E25A" w:rsidR="00F16089" w:rsidRPr="000E0F4A" w:rsidRDefault="00F16089" w:rsidP="00F94710">
      <w:pPr>
        <w:autoSpaceDE w:val="0"/>
        <w:autoSpaceDN w:val="0"/>
        <w:adjustRightInd w:val="0"/>
        <w:spacing w:line="240" w:lineRule="auto"/>
        <w:ind w:left="2155" w:firstLine="425"/>
        <w:jc w:val="left"/>
      </w:pPr>
      <w:r w:rsidRPr="000E0F4A">
        <w:rPr>
          <w:i/>
          <w:iCs/>
        </w:rPr>
        <w:t>cos</w:t>
      </w:r>
      <m:oMath>
        <m:sSub>
          <m:sSubPr>
            <m:ctrlPr>
              <w:rPr>
                <w:rFonts w:ascii="Cambria Math" w:hAnsi="Cambria Math"/>
                <w:i/>
                <w:iCs/>
              </w:rPr>
            </m:ctrlPr>
          </m:sSubPr>
          <m:e>
            <m:r>
              <w:rPr>
                <w:rFonts w:ascii="Cambria Math" w:hAnsi="Cambria Math"/>
              </w:rPr>
              <m:t>ф</m:t>
            </m:r>
          </m:e>
          <m:sub>
            <m:r>
              <w:rPr>
                <w:rFonts w:ascii="Cambria Math" w:hAnsi="Cambria Math"/>
              </w:rPr>
              <m:t>S</m:t>
            </m:r>
          </m:sub>
        </m:sSub>
      </m:oMath>
      <w:r w:rsidRPr="000E0F4A">
        <w:rPr>
          <w:i/>
          <w:iCs/>
        </w:rPr>
        <w:t xml:space="preserve"> </w:t>
      </w:r>
      <w:r w:rsidRPr="000E0F4A">
        <w:rPr>
          <w:rFonts w:eastAsia="Times New Roman"/>
          <w:iCs/>
        </w:rPr>
        <w:t xml:space="preserve"> </w:t>
      </w:r>
      <w:r w:rsidRPr="000E0F4A">
        <w:rPr>
          <w:rFonts w:eastAsia="Times New Roman"/>
        </w:rPr>
        <w:t xml:space="preserve">is </w:t>
      </w:r>
      <w:r w:rsidRPr="000E0F4A">
        <w:t>the sending end power factor.</w:t>
      </w:r>
    </w:p>
    <w:p w14:paraId="42FE5FB5" w14:textId="77777777" w:rsidR="004654D2" w:rsidRPr="000E0F4A" w:rsidRDefault="004654D2" w:rsidP="00F16089">
      <w:pPr>
        <w:autoSpaceDE w:val="0"/>
        <w:autoSpaceDN w:val="0"/>
        <w:adjustRightInd w:val="0"/>
        <w:spacing w:line="240" w:lineRule="auto"/>
        <w:ind w:left="2608" w:firstLine="425"/>
      </w:pPr>
    </w:p>
    <w:p w14:paraId="2B2B5354" w14:textId="77777777" w:rsidR="00F94710" w:rsidRPr="000E0F4A" w:rsidRDefault="00F94710" w:rsidP="00F16089">
      <w:pPr>
        <w:autoSpaceDE w:val="0"/>
        <w:autoSpaceDN w:val="0"/>
        <w:adjustRightInd w:val="0"/>
        <w:spacing w:line="240" w:lineRule="auto"/>
        <w:ind w:left="2608" w:firstLine="425"/>
      </w:pPr>
    </w:p>
    <w:p w14:paraId="38A8EC9E" w14:textId="2821F8A4" w:rsidR="00244ABF" w:rsidRPr="000E0F4A" w:rsidRDefault="00244ABF" w:rsidP="00574FA5">
      <w:pPr>
        <w:pStyle w:val="ListParagraph"/>
        <w:numPr>
          <w:ilvl w:val="0"/>
          <w:numId w:val="35"/>
        </w:numPr>
        <w:autoSpaceDE w:val="0"/>
        <w:autoSpaceDN w:val="0"/>
        <w:adjustRightInd w:val="0"/>
        <w:spacing w:line="240" w:lineRule="auto"/>
        <w:jc w:val="left"/>
        <w:rPr>
          <w:b/>
          <w:bCs/>
        </w:rPr>
      </w:pPr>
      <w:r w:rsidRPr="000E0F4A">
        <w:rPr>
          <w:b/>
          <w:bCs/>
        </w:rPr>
        <w:t>FACTS-MFCC-SFC Scheme</w:t>
      </w:r>
    </w:p>
    <w:p w14:paraId="438A4004" w14:textId="5EC26D27" w:rsidR="00244ABF" w:rsidRPr="000E0F4A" w:rsidRDefault="00244ABF" w:rsidP="00244ABF">
      <w:pPr>
        <w:spacing w:line="240" w:lineRule="auto"/>
        <w:ind w:left="2608" w:firstLine="425"/>
      </w:pPr>
      <w:r w:rsidRPr="000E0F4A">
        <w:rPr>
          <w:rFonts w:eastAsia="Times New Roman"/>
          <w:lang w:eastAsia="en-CA"/>
        </w:rPr>
        <w:t xml:space="preserve">The </w:t>
      </w:r>
      <w:r w:rsidRPr="000E0F4A">
        <w:t>proposed</w:t>
      </w:r>
      <w:r w:rsidRPr="000E0F4A">
        <w:rPr>
          <w:rFonts w:eastAsia="Times New Roman"/>
          <w:lang w:eastAsia="en-CA"/>
        </w:rPr>
        <w:t xml:space="preserve"> Low-Cost FACTS-MFCC-SFC dynamic voltage stabilization device is a member of the switched capacitor compensator and modulated switching/modulated power filter family </w:t>
      </w:r>
      <w:r w:rsidRPr="000E0F4A">
        <w:t>[2</w:t>
      </w:r>
      <w:r w:rsidR="00A40C7A" w:rsidRPr="000E0F4A">
        <w:t>9</w:t>
      </w:r>
      <w:r w:rsidRPr="000E0F4A">
        <w:t>].</w:t>
      </w:r>
      <w:r w:rsidRPr="000E0F4A">
        <w:rPr>
          <w:rFonts w:eastAsia="Times New Roman"/>
          <w:lang w:eastAsia="en-CA"/>
        </w:rPr>
        <w:t xml:space="preserve"> Using a double-switched shunt capacitor bank and two shunt-linked fixed capacitors</w:t>
      </w:r>
      <w:r w:rsidR="00A11C08" w:rsidRPr="000E0F4A">
        <w:rPr>
          <w:rFonts w:eastAsia="Times New Roman"/>
          <w:lang w:eastAsia="en-CA"/>
        </w:rPr>
        <w:t xml:space="preserve"> for </w:t>
      </w:r>
      <w:r w:rsidRPr="000E0F4A">
        <w:rPr>
          <w:rFonts w:eastAsia="Times New Roman"/>
          <w:lang w:eastAsia="en-CA"/>
        </w:rPr>
        <w:t>the proposed FACTS-MFCC-SFC minimize</w:t>
      </w:r>
      <w:r w:rsidR="00A11C08" w:rsidRPr="000E0F4A">
        <w:rPr>
          <w:rFonts w:eastAsia="Times New Roman"/>
          <w:lang w:eastAsia="en-CA"/>
        </w:rPr>
        <w:t>s the</w:t>
      </w:r>
      <w:r w:rsidRPr="000E0F4A">
        <w:rPr>
          <w:rFonts w:eastAsia="Times New Roman"/>
          <w:lang w:eastAsia="en-CA"/>
        </w:rPr>
        <w:t xml:space="preserve"> overall harmonics </w:t>
      </w:r>
      <w:r w:rsidR="00A11C08" w:rsidRPr="000E0F4A">
        <w:rPr>
          <w:rFonts w:eastAsia="Times New Roman"/>
          <w:lang w:eastAsia="en-CA"/>
        </w:rPr>
        <w:t>distortion and</w:t>
      </w:r>
      <w:r w:rsidRPr="000E0F4A">
        <w:rPr>
          <w:rFonts w:eastAsia="Times New Roman"/>
          <w:lang w:eastAsia="en-CA"/>
        </w:rPr>
        <w:t xml:space="preserve"> improve</w:t>
      </w:r>
      <w:r w:rsidR="00A11C08" w:rsidRPr="000E0F4A">
        <w:rPr>
          <w:rFonts w:eastAsia="Times New Roman"/>
          <w:lang w:eastAsia="en-CA"/>
        </w:rPr>
        <w:t xml:space="preserve">s </w:t>
      </w:r>
      <w:r w:rsidRPr="000E0F4A">
        <w:rPr>
          <w:rFonts w:eastAsia="Times New Roman"/>
          <w:lang w:eastAsia="en-CA"/>
        </w:rPr>
        <w:t>power quality and power factor. Moreover, the system's ground is linked to a tuned arm filter</w:t>
      </w:r>
      <w:r w:rsidR="00A11C08" w:rsidRPr="000E0F4A">
        <w:rPr>
          <w:rFonts w:eastAsia="Times New Roman"/>
          <w:lang w:eastAsia="en-CA"/>
        </w:rPr>
        <w:t xml:space="preserve"> to improve the overall performance</w:t>
      </w:r>
      <w:r w:rsidRPr="000E0F4A">
        <w:rPr>
          <w:rFonts w:eastAsia="Times New Roman"/>
          <w:lang w:eastAsia="en-CA"/>
        </w:rPr>
        <w:t>. FACTS-MFCC-SFC has two modes of operation: a capacitive compensation mode and a tuned arm filter mode that utilizes the controlled IGPT switches S1 and S2</w:t>
      </w:r>
      <w:r w:rsidR="00A11C08" w:rsidRPr="000E0F4A">
        <w:rPr>
          <w:rFonts w:eastAsia="Times New Roman"/>
          <w:lang w:eastAsia="en-CA"/>
        </w:rPr>
        <w:t xml:space="preserve"> as </w:t>
      </w:r>
      <w:r w:rsidRPr="000E0F4A">
        <w:t>shown in Figure 2.</w:t>
      </w:r>
    </w:p>
    <w:p w14:paraId="6F3BABFC" w14:textId="2178E750" w:rsidR="00244ABF" w:rsidRPr="000E0F4A" w:rsidRDefault="00244ABF" w:rsidP="008C0570">
      <w:pPr>
        <w:spacing w:line="240" w:lineRule="auto"/>
        <w:ind w:left="2268" w:firstLine="425"/>
        <w:jc w:val="center"/>
        <w:rPr>
          <w:rFonts w:eastAsia="Times New Roman"/>
          <w:lang w:eastAsia="en-CA"/>
        </w:rPr>
      </w:pPr>
      <w:r w:rsidRPr="000E0F4A">
        <w:rPr>
          <w:noProof/>
        </w:rPr>
        <w:lastRenderedPageBreak/>
        <w:drawing>
          <wp:inline distT="0" distB="0" distL="0" distR="0" wp14:anchorId="364EB71D" wp14:editId="4E95E462">
            <wp:extent cx="4706284" cy="2075290"/>
            <wp:effectExtent l="0" t="0" r="0" b="127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8392" cy="2089448"/>
                    </a:xfrm>
                    <a:prstGeom prst="rect">
                      <a:avLst/>
                    </a:prstGeom>
                    <a:noFill/>
                    <a:ln>
                      <a:noFill/>
                    </a:ln>
                  </pic:spPr>
                </pic:pic>
              </a:graphicData>
            </a:graphic>
          </wp:inline>
        </w:drawing>
      </w:r>
    </w:p>
    <w:p w14:paraId="21F2AA37" w14:textId="6E8BA6FA" w:rsidR="00244ABF" w:rsidRPr="000E0F4A" w:rsidRDefault="00244ABF" w:rsidP="008C0570">
      <w:pPr>
        <w:autoSpaceDE w:val="0"/>
        <w:autoSpaceDN w:val="0"/>
        <w:adjustRightInd w:val="0"/>
        <w:jc w:val="center"/>
        <w:rPr>
          <w:rFonts w:ascii="Times New Roman" w:hAnsi="Times New Roman"/>
          <w:b/>
          <w:bCs/>
          <w:sz w:val="16"/>
          <w:szCs w:val="16"/>
        </w:rPr>
      </w:pPr>
      <w:r w:rsidRPr="000E0F4A">
        <w:rPr>
          <w:rFonts w:ascii="Times New Roman" w:hAnsi="Times New Roman"/>
          <w:b/>
          <w:bCs/>
          <w:sz w:val="16"/>
          <w:szCs w:val="16"/>
        </w:rPr>
        <w:t xml:space="preserve">                                 </w:t>
      </w:r>
      <w:r w:rsidRPr="000E0F4A">
        <w:rPr>
          <w:b/>
          <w:bCs/>
          <w:sz w:val="18"/>
          <w:szCs w:val="18"/>
        </w:rPr>
        <w:t>Figure 2.</w:t>
      </w:r>
      <w:r w:rsidRPr="000E0F4A">
        <w:rPr>
          <w:sz w:val="18"/>
          <w:szCs w:val="18"/>
        </w:rPr>
        <w:t xml:space="preserve"> The MFCC-SFC device.</w:t>
      </w:r>
    </w:p>
    <w:p w14:paraId="7578D3D3" w14:textId="77777777" w:rsidR="00244ABF" w:rsidRPr="000E0F4A" w:rsidRDefault="00244ABF" w:rsidP="00244ABF">
      <w:pPr>
        <w:autoSpaceDE w:val="0"/>
        <w:autoSpaceDN w:val="0"/>
        <w:adjustRightInd w:val="0"/>
        <w:jc w:val="center"/>
        <w:rPr>
          <w:rFonts w:ascii="Segoe UI Historic" w:hAnsi="Segoe UI Historic" w:cs="Segoe UI Historic"/>
          <w:color w:val="050505"/>
          <w:sz w:val="23"/>
          <w:szCs w:val="23"/>
          <w:shd w:val="clear" w:color="auto" w:fill="F0F0F0"/>
        </w:rPr>
      </w:pPr>
    </w:p>
    <w:p w14:paraId="2E12C7CF" w14:textId="6C3B02B2" w:rsidR="00244ABF" w:rsidRPr="000E0F4A" w:rsidRDefault="00244ABF" w:rsidP="004654D2">
      <w:pPr>
        <w:spacing w:line="240" w:lineRule="auto"/>
        <w:ind w:left="2608" w:firstLine="425"/>
        <w:rPr>
          <w:rFonts w:eastAsia="Times New Roman"/>
          <w:lang w:eastAsia="en-CA"/>
        </w:rPr>
      </w:pPr>
      <w:r w:rsidRPr="000E0F4A">
        <w:rPr>
          <w:rFonts w:eastAsia="Times New Roman"/>
          <w:lang w:eastAsia="en-CA"/>
        </w:rPr>
        <w:t>The MFCC filter acts as a modulated admittance and point of connection, usually near nonlinear loads. The duty cycle ratio is adjusted online using the multi regulation total error to ensure dynamic matching to fast and slow-acting nonlinear variations. The dual function of the tuned arm filter is complemented by the adjusted capacitive compensation level for nonlinear reactive loads, motorized inrush loads, and cyclical loads.</w:t>
      </w:r>
    </w:p>
    <w:p w14:paraId="6C7C6C1F" w14:textId="77777777" w:rsidR="00244ABF" w:rsidRPr="000E0F4A" w:rsidRDefault="00244ABF" w:rsidP="004654D2">
      <w:pPr>
        <w:spacing w:line="240" w:lineRule="auto"/>
        <w:ind w:left="2608" w:firstLine="425"/>
        <w:rPr>
          <w:rFonts w:eastAsia="Times New Roman"/>
          <w:lang w:eastAsia="en-CA"/>
        </w:rPr>
      </w:pPr>
    </w:p>
    <w:p w14:paraId="7EB89FE2" w14:textId="41CB65E9" w:rsidR="00244ABF" w:rsidRPr="000E0F4A" w:rsidRDefault="00244ABF" w:rsidP="00574FA5">
      <w:pPr>
        <w:pStyle w:val="ListParagraph"/>
        <w:numPr>
          <w:ilvl w:val="0"/>
          <w:numId w:val="35"/>
        </w:numPr>
        <w:spacing w:line="240" w:lineRule="auto"/>
        <w:rPr>
          <w:b/>
          <w:bCs/>
        </w:rPr>
      </w:pPr>
      <w:r w:rsidRPr="000E0F4A">
        <w:rPr>
          <w:b/>
          <w:bCs/>
        </w:rPr>
        <w:t>Type-2 Fuzzy Logic Controller</w:t>
      </w:r>
    </w:p>
    <w:p w14:paraId="0BDAA14F" w14:textId="16CEBF9A" w:rsidR="00244ABF" w:rsidRPr="000E0F4A" w:rsidRDefault="009D6231" w:rsidP="009D6231">
      <w:pPr>
        <w:spacing w:after="60" w:line="240" w:lineRule="auto"/>
        <w:ind w:left="2608"/>
      </w:pPr>
      <w:r w:rsidRPr="000E0F4A">
        <w:t>The fuzzy logic controller is flexible as it can deal with hidden nonlinearities in the loads and other inrush transient load behaviors</w:t>
      </w:r>
      <w:r w:rsidR="006354C2" w:rsidRPr="000E0F4A">
        <w:t>.</w:t>
      </w:r>
      <w:r w:rsidRPr="000E0F4A">
        <w:t xml:space="preserve"> </w:t>
      </w:r>
      <w:r w:rsidR="006354C2" w:rsidRPr="000E0F4A">
        <w:t>T</w:t>
      </w:r>
      <w:r w:rsidRPr="000E0F4A">
        <w:t>he flexibility is busted by fast response and tolerance to hidden nonlinear load dynamics [</w:t>
      </w:r>
      <w:r w:rsidR="0016552F" w:rsidRPr="000E0F4A">
        <w:t>1</w:t>
      </w:r>
      <w:r w:rsidR="00A40C7A" w:rsidRPr="000E0F4A">
        <w:t>3</w:t>
      </w:r>
      <w:r w:rsidRPr="000E0F4A">
        <w:t xml:space="preserve">]. </w:t>
      </w:r>
      <w:r w:rsidR="00244ABF" w:rsidRPr="000E0F4A">
        <w:rPr>
          <w:rFonts w:eastAsia="Times New Roman"/>
          <w:lang w:eastAsia="en-CA"/>
        </w:rPr>
        <w:t xml:space="preserve">The purpose of type-2 fuzzy logic, which is an expanded form of type-1 fuzzy logic, is to capture the ambiguities involved in defining type-1 fuzzy membership functions. </w:t>
      </w:r>
      <w:r w:rsidR="00244ABF" w:rsidRPr="000E0F4A">
        <w:t xml:space="preserve">To perform this task, a footprint of uncertainty is introduced in the type-1 Fuzzy sets. </w:t>
      </w:r>
      <w:r w:rsidR="00244ABF" w:rsidRPr="000E0F4A">
        <w:rPr>
          <w:rFonts w:eastAsia="Times New Roman"/>
          <w:lang w:eastAsia="en-CA"/>
        </w:rPr>
        <w:t xml:space="preserve">Between the upper and lower fuzzy membership functions lies this ambiguous imprint. Consequently, when mapping real-world data using interval type-2 fuzzy sets, any such data will now have two degrees of membership </w:t>
      </w:r>
      <w:r w:rsidR="00244ABF" w:rsidRPr="000E0F4A">
        <w:t>[</w:t>
      </w:r>
      <w:r w:rsidR="00A40C7A" w:rsidRPr="000E0F4A">
        <w:t>30</w:t>
      </w:r>
      <w:r w:rsidR="00244ABF" w:rsidRPr="000E0F4A">
        <w:t xml:space="preserve">]. </w:t>
      </w:r>
      <w:r w:rsidR="00244ABF" w:rsidRPr="000E0F4A">
        <w:rPr>
          <w:rFonts w:eastAsia="Times New Roman"/>
          <w:lang w:eastAsia="en-CA"/>
        </w:rPr>
        <w:t>The fuzzification procedure is now complete</w:t>
      </w:r>
      <w:r w:rsidR="006354C2" w:rsidRPr="000E0F4A">
        <w:rPr>
          <w:rFonts w:eastAsia="Times New Roman"/>
          <w:lang w:eastAsia="en-CA"/>
        </w:rPr>
        <w:t>d</w:t>
      </w:r>
      <w:r w:rsidR="00244ABF" w:rsidRPr="000E0F4A">
        <w:rPr>
          <w:rFonts w:eastAsia="Times New Roman"/>
          <w:lang w:eastAsia="en-CA"/>
        </w:rPr>
        <w:t xml:space="preserve">. The fuzzified lower and upper membership levels function according to rules, and each rule is assessed sequentially. </w:t>
      </w:r>
      <w:r w:rsidR="006354C2" w:rsidRPr="000E0F4A">
        <w:rPr>
          <w:rFonts w:eastAsia="Times New Roman"/>
          <w:lang w:eastAsia="en-CA"/>
        </w:rPr>
        <w:t>Since there is an</w:t>
      </w:r>
      <w:r w:rsidR="00244ABF" w:rsidRPr="000E0F4A">
        <w:rPr>
          <w:rFonts w:eastAsia="Times New Roman"/>
          <w:lang w:eastAsia="en-CA"/>
        </w:rPr>
        <w:t xml:space="preserve"> additional encoded data, defuzzification is not possible to </w:t>
      </w:r>
      <w:r w:rsidR="006354C2" w:rsidRPr="000E0F4A">
        <w:rPr>
          <w:rFonts w:eastAsia="Times New Roman"/>
          <w:lang w:eastAsia="en-CA"/>
        </w:rPr>
        <w:t xml:space="preserve">be </w:t>
      </w:r>
      <w:r w:rsidR="00244ABF" w:rsidRPr="000E0F4A">
        <w:rPr>
          <w:rFonts w:eastAsia="Times New Roman"/>
          <w:lang w:eastAsia="en-CA"/>
        </w:rPr>
        <w:t>accomplish</w:t>
      </w:r>
      <w:r w:rsidR="006354C2" w:rsidRPr="000E0F4A">
        <w:rPr>
          <w:rFonts w:eastAsia="Times New Roman"/>
          <w:lang w:eastAsia="en-CA"/>
        </w:rPr>
        <w:t>ed</w:t>
      </w:r>
      <w:r w:rsidR="00244ABF" w:rsidRPr="000E0F4A">
        <w:rPr>
          <w:rFonts w:eastAsia="Times New Roman"/>
          <w:lang w:eastAsia="en-CA"/>
        </w:rPr>
        <w:t xml:space="preserve"> directly. As a result, a particular kind of reduction technique is presented to lessen the algorithm's complexity. There are many other kinds of reduction algorithms, and the Karnik-Mendel technique is the most used one. Nevertheless, due to the complexity of this procedure, some computationally less expensive techniques have also been proposed. The same defuzzification process used for type-1 Fuzzy Logic is used to generate </w:t>
      </w:r>
      <w:r w:rsidR="00244ABF" w:rsidRPr="000E0F4A">
        <w:rPr>
          <w:rFonts w:eastAsia="Times New Roman"/>
          <w:lang w:eastAsia="en-CA"/>
        </w:rPr>
        <w:lastRenderedPageBreak/>
        <w:t>crisp value following th</w:t>
      </w:r>
      <w:r w:rsidR="006354C2" w:rsidRPr="000E0F4A">
        <w:rPr>
          <w:rFonts w:eastAsia="Times New Roman"/>
          <w:lang w:eastAsia="en-CA"/>
        </w:rPr>
        <w:t>is</w:t>
      </w:r>
      <w:r w:rsidR="00244ABF" w:rsidRPr="000E0F4A">
        <w:rPr>
          <w:rFonts w:eastAsia="Times New Roman"/>
          <w:lang w:eastAsia="en-CA"/>
        </w:rPr>
        <w:t xml:space="preserve"> kind of reduction. In our study, we have represented upper and lower fuzzy sets using triangle membership functions as s</w:t>
      </w:r>
      <w:r w:rsidR="00244ABF" w:rsidRPr="000E0F4A">
        <w:t>hown in figures 5</w:t>
      </w:r>
      <w:r w:rsidR="006354C2" w:rsidRPr="000E0F4A">
        <w:t xml:space="preserve"> and </w:t>
      </w:r>
      <w:r w:rsidR="00244ABF" w:rsidRPr="000E0F4A">
        <w:t>6</w:t>
      </w:r>
      <w:r w:rsidR="00244ABF" w:rsidRPr="000E0F4A">
        <w:rPr>
          <w:rFonts w:eastAsia="Times New Roman"/>
          <w:lang w:eastAsia="en-CA"/>
        </w:rPr>
        <w:t xml:space="preserve"> </w:t>
      </w:r>
      <w:r w:rsidR="00244ABF" w:rsidRPr="000E0F4A">
        <w:t>[</w:t>
      </w:r>
      <w:r w:rsidR="00801F2D" w:rsidRPr="000E0F4A">
        <w:t>3</w:t>
      </w:r>
      <w:r w:rsidR="00A40C7A" w:rsidRPr="000E0F4A">
        <w:t>1</w:t>
      </w:r>
      <w:r w:rsidR="00244ABF" w:rsidRPr="000E0F4A">
        <w:t>,</w:t>
      </w:r>
      <w:r w:rsidR="0016552F" w:rsidRPr="000E0F4A">
        <w:t>3</w:t>
      </w:r>
      <w:r w:rsidR="00A40C7A" w:rsidRPr="000E0F4A">
        <w:t>2</w:t>
      </w:r>
      <w:r w:rsidR="00244ABF" w:rsidRPr="000E0F4A">
        <w:t xml:space="preserve">]. </w:t>
      </w:r>
    </w:p>
    <w:p w14:paraId="74A50D3D" w14:textId="77777777" w:rsidR="00E91C86" w:rsidRPr="000E0F4A" w:rsidRDefault="00E91C86" w:rsidP="00E91C86">
      <w:pPr>
        <w:spacing w:line="240" w:lineRule="auto"/>
        <w:ind w:left="2608" w:firstLine="425"/>
        <w:rPr>
          <w:rFonts w:eastAsia="Times New Roman"/>
          <w:lang w:eastAsia="en-CA"/>
        </w:rPr>
      </w:pPr>
      <w:r w:rsidRPr="000E0F4A">
        <w:rPr>
          <w:rFonts w:eastAsia="Times New Roman"/>
          <w:lang w:eastAsia="en-CA"/>
        </w:rPr>
        <w:t xml:space="preserve">The main loops are used to keep the monitor out for any errors in the voltage or current of the bus. The controller's time delay and scaling parameters are chosen using offline guided trial and error. </w:t>
      </w:r>
    </w:p>
    <w:p w14:paraId="7AF9CA2D" w14:textId="483A1B84" w:rsidR="00E91C86" w:rsidRPr="000E0F4A" w:rsidRDefault="00E91C86" w:rsidP="00E91C86">
      <w:pPr>
        <w:spacing w:line="240" w:lineRule="auto"/>
        <w:ind w:left="2608" w:firstLine="425"/>
        <w:rPr>
          <w:rFonts w:eastAsia="Times New Roman"/>
          <w:lang w:eastAsia="en-CA"/>
        </w:rPr>
      </w:pPr>
      <w:r w:rsidRPr="000E0F4A">
        <w:rPr>
          <w:rFonts w:eastAsia="Times New Roman"/>
          <w:lang w:eastAsia="en-CA"/>
        </w:rPr>
        <w:t>It is possible to mitigate any inrush, dynamic, sudden excursion changes that may appear in the bus voltage and current using the innovative tri-loop regulation set</w:t>
      </w:r>
      <w:r w:rsidR="0009370B" w:rsidRPr="000E0F4A">
        <w:rPr>
          <w:rFonts w:eastAsia="Times New Roman"/>
          <w:lang w:eastAsia="en-CA"/>
        </w:rPr>
        <w:t>-</w:t>
      </w:r>
      <w:r w:rsidRPr="000E0F4A">
        <w:rPr>
          <w:rFonts w:eastAsia="Times New Roman"/>
          <w:lang w:eastAsia="en-CA"/>
        </w:rPr>
        <w:t>up at the common source bus. In the meantime, loop decoupling in a dominant voltage stabilization loop is guaranteed by loop-weighing factors. This methodology guarantees a prompt reaction and a minimal quantity of errors in general. [</w:t>
      </w:r>
      <w:r w:rsidR="0016552F" w:rsidRPr="000E0F4A">
        <w:rPr>
          <w:rFonts w:eastAsia="Times New Roman"/>
          <w:lang w:eastAsia="en-CA"/>
        </w:rPr>
        <w:t>3</w:t>
      </w:r>
      <w:r w:rsidR="00A40C7A" w:rsidRPr="000E0F4A">
        <w:rPr>
          <w:rFonts w:eastAsia="Times New Roman"/>
          <w:lang w:eastAsia="en-CA"/>
        </w:rPr>
        <w:t>3</w:t>
      </w:r>
      <w:r w:rsidRPr="000E0F4A">
        <w:rPr>
          <w:rFonts w:eastAsia="Times New Roman"/>
          <w:lang w:eastAsia="en-CA"/>
        </w:rPr>
        <w:t>]. Using a modulated filter capacitive compensator, this method takes advantage of optimal switching based on system requirements. Furthermore, a fast PWM-modulated switching system consisting of a dynamic multi-regulation time-descaled error-driven controller is used for the green plug filter [</w:t>
      </w:r>
      <w:r w:rsidR="0016552F" w:rsidRPr="000E0F4A">
        <w:rPr>
          <w:rFonts w:eastAsia="Times New Roman"/>
          <w:lang w:eastAsia="en-CA"/>
        </w:rPr>
        <w:t>3</w:t>
      </w:r>
      <w:r w:rsidR="00A40C7A" w:rsidRPr="000E0F4A">
        <w:rPr>
          <w:rFonts w:eastAsia="Times New Roman"/>
          <w:lang w:eastAsia="en-CA"/>
        </w:rPr>
        <w:t>4</w:t>
      </w:r>
      <w:r w:rsidRPr="000E0F4A">
        <w:rPr>
          <w:rFonts w:eastAsia="Times New Roman"/>
          <w:lang w:eastAsia="en-CA"/>
        </w:rPr>
        <w:t>]. This design provides lower damped voltage transients, reduced inrush current ripple content, and dynamic interface bus voltage regulation by alternating between static capacitive compensation and the tuned arm filter. These situations can result from load-switching, fluctuations in the wind pattern, self-excited capacitor banks within the system, and/or short-term in the SC and OC faults.</w:t>
      </w:r>
    </w:p>
    <w:p w14:paraId="5BCE2BA3" w14:textId="77777777" w:rsidR="00E91C86" w:rsidRPr="000E0F4A" w:rsidRDefault="00E91C86" w:rsidP="00E91C86">
      <w:pPr>
        <w:ind w:left="2608"/>
        <w:jc w:val="center"/>
      </w:pPr>
      <w:r w:rsidRPr="000E0F4A">
        <w:rPr>
          <w:noProof/>
        </w:rPr>
        <w:drawing>
          <wp:inline distT="0" distB="0" distL="0" distR="0" wp14:anchorId="6B1E6F9F" wp14:editId="09AD2911">
            <wp:extent cx="4667388" cy="2814304"/>
            <wp:effectExtent l="0" t="0" r="0" b="5715"/>
            <wp:docPr id="580601095" name="Picture 2"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01095" name="Picture 2" descr="A diagram of a computer syste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5860" cy="2849561"/>
                    </a:xfrm>
                    <a:prstGeom prst="rect">
                      <a:avLst/>
                    </a:prstGeom>
                    <a:noFill/>
                    <a:ln>
                      <a:noFill/>
                    </a:ln>
                  </pic:spPr>
                </pic:pic>
              </a:graphicData>
            </a:graphic>
          </wp:inline>
        </w:drawing>
      </w:r>
    </w:p>
    <w:p w14:paraId="0F6CFFD5" w14:textId="488D7FA8" w:rsidR="00E91C86" w:rsidRPr="000E0F4A" w:rsidRDefault="007659E2" w:rsidP="007659E2">
      <w:pPr>
        <w:spacing w:line="264" w:lineRule="auto"/>
        <w:jc w:val="center"/>
        <w:rPr>
          <w:rFonts w:eastAsia="Times New Roman"/>
          <w:b/>
          <w:bCs/>
          <w:lang w:eastAsia="en-CA"/>
        </w:rPr>
      </w:pPr>
      <w:r w:rsidRPr="000E0F4A">
        <w:rPr>
          <w:rFonts w:eastAsia="Times New Roman"/>
          <w:b/>
          <w:bCs/>
          <w:lang w:eastAsia="en-CA"/>
        </w:rPr>
        <w:lastRenderedPageBreak/>
        <w:t xml:space="preserve">           </w:t>
      </w:r>
      <w:r w:rsidR="00E91C86" w:rsidRPr="000E0F4A">
        <w:rPr>
          <w:rFonts w:eastAsia="Times New Roman"/>
          <w:b/>
          <w:bCs/>
          <w:noProof/>
          <w:lang w:eastAsia="en-CA"/>
        </w:rPr>
        <w:drawing>
          <wp:inline distT="0" distB="0" distL="0" distR="0" wp14:anchorId="530D1FDB" wp14:editId="28163A45">
            <wp:extent cx="3409915" cy="1070610"/>
            <wp:effectExtent l="0" t="0" r="635" b="0"/>
            <wp:docPr id="1550378744" name="Picture 3" descr="A diagram of a computer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78744" name="Picture 3" descr="A diagram of a computer proces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4345" cy="1081420"/>
                    </a:xfrm>
                    <a:prstGeom prst="rect">
                      <a:avLst/>
                    </a:prstGeom>
                    <a:noFill/>
                    <a:ln>
                      <a:noFill/>
                    </a:ln>
                  </pic:spPr>
                </pic:pic>
              </a:graphicData>
            </a:graphic>
          </wp:inline>
        </w:drawing>
      </w:r>
    </w:p>
    <w:p w14:paraId="639F4C45" w14:textId="77777777" w:rsidR="00E91C86" w:rsidRPr="000E0F4A" w:rsidRDefault="00E91C86" w:rsidP="00E91C86">
      <w:pPr>
        <w:spacing w:line="264" w:lineRule="auto"/>
        <w:ind w:left="11" w:hanging="11"/>
        <w:jc w:val="left"/>
        <w:rPr>
          <w:rFonts w:eastAsia="Times New Roman"/>
          <w:sz w:val="18"/>
          <w:szCs w:val="18"/>
          <w:lang w:eastAsia="en-CA"/>
        </w:rPr>
      </w:pPr>
      <w:r w:rsidRPr="000E0F4A">
        <w:rPr>
          <w:rFonts w:eastAsia="Times New Roman"/>
          <w:b/>
          <w:bCs/>
          <w:lang w:eastAsia="en-CA"/>
        </w:rPr>
        <w:t xml:space="preserve">                            </w:t>
      </w:r>
      <w:r w:rsidRPr="000E0F4A">
        <w:rPr>
          <w:rFonts w:eastAsia="Times New Roman"/>
          <w:b/>
          <w:bCs/>
          <w:sz w:val="18"/>
          <w:szCs w:val="18"/>
          <w:lang w:eastAsia="en-CA"/>
        </w:rPr>
        <w:t>Figure 3.</w:t>
      </w:r>
      <w:r w:rsidRPr="000E0F4A">
        <w:rPr>
          <w:rFonts w:eastAsia="Times New Roman"/>
          <w:sz w:val="18"/>
          <w:szCs w:val="18"/>
          <w:lang w:eastAsia="en-CA"/>
        </w:rPr>
        <w:t xml:space="preserve"> Dynamic Tri-Loop Tri-regulation Controller for the AC SFC</w:t>
      </w:r>
    </w:p>
    <w:p w14:paraId="713DCE40" w14:textId="77777777" w:rsidR="00E91C86" w:rsidRPr="000E0F4A" w:rsidRDefault="00E91C86" w:rsidP="00E91C86">
      <w:pPr>
        <w:spacing w:line="264" w:lineRule="auto"/>
        <w:ind w:left="11" w:hanging="11"/>
        <w:jc w:val="left"/>
        <w:rPr>
          <w:rFonts w:eastAsia="Times New Roman"/>
          <w:sz w:val="18"/>
          <w:szCs w:val="18"/>
          <w:lang w:eastAsia="en-CA"/>
        </w:rPr>
      </w:pPr>
      <w:r w:rsidRPr="000E0F4A">
        <w:rPr>
          <w:rFonts w:eastAsia="Times New Roman"/>
          <w:sz w:val="18"/>
          <w:szCs w:val="18"/>
          <w:lang w:eastAsia="en-CA"/>
        </w:rPr>
        <w:t xml:space="preserve">                                Filter Compensator.</w:t>
      </w:r>
    </w:p>
    <w:p w14:paraId="29B498AE" w14:textId="20064518" w:rsidR="000D5762" w:rsidRPr="000E0F4A" w:rsidRDefault="00E91C86" w:rsidP="00EB1D5E">
      <w:pPr>
        <w:spacing w:line="240" w:lineRule="auto"/>
        <w:ind w:left="2608"/>
      </w:pPr>
      <w:r w:rsidRPr="000E0F4A">
        <w:rPr>
          <w:rFonts w:eastAsia="Times New Roman"/>
          <w:lang w:eastAsia="en-CA"/>
        </w:rPr>
        <w:t xml:space="preserve">   </w:t>
      </w:r>
      <w:r w:rsidR="00EB1D5E" w:rsidRPr="000E0F4A">
        <w:rPr>
          <w:rFonts w:eastAsia="Times New Roman"/>
          <w:lang w:eastAsia="en-CA"/>
        </w:rPr>
        <w:t xml:space="preserve">Dynamic controllers with extra loops activated in an error-sequential method. The dynamic quad-loop controller is made up of two main loops and two sub-loops, as shown in Figure 3. </w:t>
      </w:r>
      <w:r w:rsidR="000D5762" w:rsidRPr="000E0F4A">
        <w:rPr>
          <w:rFonts w:eastAsia="Times New Roman"/>
          <w:lang w:eastAsia="en-CA"/>
        </w:rPr>
        <w:t>The inputs and/or outputs of the interval type-2 FLC are represented by interval type-2 fuzzy sets</w:t>
      </w:r>
      <w:r w:rsidRPr="000E0F4A">
        <w:rPr>
          <w:rFonts w:eastAsia="Times New Roman"/>
          <w:lang w:eastAsia="en-CA"/>
        </w:rPr>
        <w:t xml:space="preserve"> </w:t>
      </w:r>
      <w:r w:rsidR="000D5762" w:rsidRPr="000E0F4A">
        <w:t>[</w:t>
      </w:r>
      <w:r w:rsidR="0016552F" w:rsidRPr="000E0F4A">
        <w:t>3</w:t>
      </w:r>
      <w:r w:rsidR="00EB1D5E" w:rsidRPr="000E0F4A">
        <w:t>5</w:t>
      </w:r>
      <w:r w:rsidR="000D5762" w:rsidRPr="000E0F4A">
        <w:t>-3</w:t>
      </w:r>
      <w:r w:rsidR="00EB1D5E" w:rsidRPr="000E0F4A">
        <w:t>6</w:t>
      </w:r>
      <w:r w:rsidR="000D5762" w:rsidRPr="000E0F4A">
        <w:t>].</w:t>
      </w:r>
      <w:r w:rsidR="000D5762" w:rsidRPr="000E0F4A">
        <w:rPr>
          <w:rFonts w:eastAsia="Times New Roman"/>
          <w:lang w:eastAsia="en-CA"/>
        </w:rPr>
        <w:t xml:space="preserve"> Real-time robot FLC design is made possible </w:t>
      </w:r>
      <w:r w:rsidR="006354C2" w:rsidRPr="000E0F4A">
        <w:rPr>
          <w:rFonts w:eastAsia="Times New Roman"/>
          <w:lang w:eastAsia="en-CA"/>
        </w:rPr>
        <w:t>using</w:t>
      </w:r>
      <w:r w:rsidR="000D5762" w:rsidRPr="000E0F4A">
        <w:rPr>
          <w:rFonts w:eastAsia="Times New Roman"/>
          <w:lang w:eastAsia="en-CA"/>
        </w:rPr>
        <w:t xml:space="preserve"> interval type-2 FLC, which simplifies calculation compared to general type-2 FLC, which is computationally demanding </w:t>
      </w:r>
      <w:r w:rsidR="000D5762" w:rsidRPr="000E0F4A">
        <w:t>[3</w:t>
      </w:r>
      <w:r w:rsidR="00A40C7A" w:rsidRPr="000E0F4A">
        <w:t>7</w:t>
      </w:r>
      <w:r w:rsidR="000D5762" w:rsidRPr="000E0F4A">
        <w:t>,3</w:t>
      </w:r>
      <w:r w:rsidR="00A40C7A" w:rsidRPr="000E0F4A">
        <w:t>8</w:t>
      </w:r>
      <w:r w:rsidR="000D5762" w:rsidRPr="000E0F4A">
        <w:t>]. The structure of an interval type-2 FLC and the Fuzzifier, Inference Engine, Rule Base, Type-Reducer and a De</w:t>
      </w:r>
      <w:r w:rsidR="006354C2" w:rsidRPr="000E0F4A">
        <w:t>-F</w:t>
      </w:r>
      <w:r w:rsidR="000D5762" w:rsidRPr="000E0F4A">
        <w:t xml:space="preserve">uzzifier </w:t>
      </w:r>
      <w:r w:rsidR="006354C2" w:rsidRPr="000E0F4A">
        <w:t>are</w:t>
      </w:r>
      <w:r w:rsidR="000D5762" w:rsidRPr="000E0F4A">
        <w:t xml:space="preserve"> shown in </w:t>
      </w:r>
      <w:r w:rsidR="006354C2" w:rsidRPr="000E0F4A">
        <w:t>F</w:t>
      </w:r>
      <w:r w:rsidR="000D5762" w:rsidRPr="000E0F4A">
        <w:t xml:space="preserve">igure </w:t>
      </w:r>
      <w:r w:rsidR="00EB1D5E" w:rsidRPr="000E0F4A">
        <w:t>4</w:t>
      </w:r>
      <w:r w:rsidRPr="000E0F4A">
        <w:t>.</w:t>
      </w:r>
      <w:r w:rsidR="000D5762" w:rsidRPr="000E0F4A">
        <w:t xml:space="preserve"> </w:t>
      </w:r>
    </w:p>
    <w:p w14:paraId="0C7B6D43" w14:textId="77777777" w:rsidR="0081058A" w:rsidRPr="000E0F4A" w:rsidRDefault="0081058A" w:rsidP="00EB1D5E">
      <w:pPr>
        <w:spacing w:line="240" w:lineRule="auto"/>
        <w:ind w:left="2608"/>
      </w:pPr>
    </w:p>
    <w:p w14:paraId="0EE06B12" w14:textId="77777777" w:rsidR="0081058A" w:rsidRPr="000E0F4A" w:rsidRDefault="0081058A" w:rsidP="00EB1D5E">
      <w:pPr>
        <w:spacing w:line="240" w:lineRule="auto"/>
        <w:ind w:left="2608"/>
      </w:pPr>
    </w:p>
    <w:p w14:paraId="6E244EC9" w14:textId="77777777" w:rsidR="0081058A" w:rsidRPr="000E0F4A" w:rsidRDefault="0081058A" w:rsidP="00EB1D5E">
      <w:pPr>
        <w:spacing w:line="240" w:lineRule="auto"/>
        <w:ind w:left="2608"/>
      </w:pPr>
    </w:p>
    <w:p w14:paraId="35E4F931" w14:textId="77777777" w:rsidR="000D5762" w:rsidRPr="000E0F4A" w:rsidRDefault="000D5762" w:rsidP="000D5762">
      <w:pPr>
        <w:pStyle w:val="NormalWeb"/>
        <w:spacing w:line="240" w:lineRule="auto"/>
        <w:ind w:left="2608" w:firstLine="425"/>
        <w:jc w:val="center"/>
        <w:rPr>
          <w:szCs w:val="20"/>
        </w:rPr>
      </w:pPr>
      <w:r w:rsidRPr="000E0F4A">
        <w:rPr>
          <w:noProof/>
          <w:szCs w:val="20"/>
        </w:rPr>
        <w:drawing>
          <wp:inline distT="0" distB="0" distL="0" distR="0" wp14:anchorId="586F19FE" wp14:editId="394516B7">
            <wp:extent cx="3728085" cy="1733384"/>
            <wp:effectExtent l="0" t="0" r="5715" b="635"/>
            <wp:docPr id="1736540798" name="Picture 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descr="A diagram of a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7419" cy="1742373"/>
                    </a:xfrm>
                    <a:prstGeom prst="rect">
                      <a:avLst/>
                    </a:prstGeom>
                    <a:noFill/>
                    <a:ln>
                      <a:noFill/>
                    </a:ln>
                  </pic:spPr>
                </pic:pic>
              </a:graphicData>
            </a:graphic>
          </wp:inline>
        </w:drawing>
      </w:r>
    </w:p>
    <w:p w14:paraId="2C3893DF" w14:textId="7686CF89" w:rsidR="000D5762" w:rsidRPr="000E0F4A" w:rsidRDefault="000D5762" w:rsidP="000D5762">
      <w:pPr>
        <w:spacing w:line="240" w:lineRule="auto"/>
        <w:ind w:left="2608" w:firstLine="425"/>
        <w:jc w:val="center"/>
        <w:rPr>
          <w:sz w:val="18"/>
          <w:szCs w:val="18"/>
        </w:rPr>
      </w:pPr>
      <w:r w:rsidRPr="000E0F4A">
        <w:rPr>
          <w:b/>
          <w:bCs/>
          <w:sz w:val="18"/>
          <w:szCs w:val="18"/>
        </w:rPr>
        <w:t xml:space="preserve">Figure </w:t>
      </w:r>
      <w:r w:rsidR="00EB1D5E" w:rsidRPr="000E0F4A">
        <w:rPr>
          <w:b/>
          <w:bCs/>
          <w:sz w:val="18"/>
          <w:szCs w:val="18"/>
        </w:rPr>
        <w:t>4</w:t>
      </w:r>
      <w:r w:rsidRPr="000E0F4A">
        <w:rPr>
          <w:sz w:val="18"/>
          <w:szCs w:val="18"/>
        </w:rPr>
        <w:t xml:space="preserve"> Structure Flow of Interval Type-2 Fuzzy system</w:t>
      </w:r>
    </w:p>
    <w:p w14:paraId="57F2BA2A" w14:textId="77777777" w:rsidR="0081058A" w:rsidRPr="000E0F4A" w:rsidRDefault="0081058A" w:rsidP="000D5762">
      <w:pPr>
        <w:spacing w:line="240" w:lineRule="auto"/>
        <w:ind w:left="2608" w:firstLine="425"/>
        <w:jc w:val="center"/>
        <w:rPr>
          <w:sz w:val="18"/>
          <w:szCs w:val="18"/>
        </w:rPr>
      </w:pPr>
    </w:p>
    <w:p w14:paraId="118DA3B0" w14:textId="77777777" w:rsidR="000D5762" w:rsidRPr="000E0F4A" w:rsidRDefault="000D5762" w:rsidP="000D5762">
      <w:pPr>
        <w:spacing w:line="240" w:lineRule="auto"/>
        <w:ind w:left="2608" w:firstLine="425"/>
        <w:jc w:val="center"/>
        <w:rPr>
          <w:b/>
          <w:bCs/>
        </w:rPr>
      </w:pPr>
    </w:p>
    <w:p w14:paraId="7BA07396" w14:textId="77777777" w:rsidR="0081058A" w:rsidRPr="000E0F4A" w:rsidRDefault="0081058A" w:rsidP="000D5762">
      <w:pPr>
        <w:spacing w:line="240" w:lineRule="auto"/>
        <w:ind w:left="2608" w:firstLine="425"/>
        <w:jc w:val="center"/>
        <w:rPr>
          <w:b/>
          <w:bCs/>
        </w:rPr>
      </w:pPr>
    </w:p>
    <w:p w14:paraId="01CD49F8" w14:textId="3FD33257" w:rsidR="000D5762" w:rsidRPr="000E0F4A" w:rsidRDefault="000D5762" w:rsidP="00AB7431">
      <w:pPr>
        <w:spacing w:line="240" w:lineRule="auto"/>
        <w:ind w:left="2608" w:firstLine="425"/>
        <w:rPr>
          <w:rFonts w:eastAsia="Times New Roman"/>
          <w:lang w:eastAsia="en-CA"/>
        </w:rPr>
      </w:pPr>
      <w:r w:rsidRPr="000E0F4A">
        <w:rPr>
          <w:rFonts w:eastAsia="Times New Roman"/>
          <w:lang w:eastAsia="en-CA"/>
        </w:rPr>
        <w:t>The input type-2 fuzzy sets are created by fuzzifying the crisp inputs from the input sensors. Since singleton fuzzification is easy to apply and works well with embedded processors and real-time applications, it is typically employed in interval type-2 FLC applications</w:t>
      </w:r>
      <w:r w:rsidR="00EB1D5E" w:rsidRPr="000E0F4A">
        <w:rPr>
          <w:rFonts w:eastAsia="Times New Roman"/>
          <w:lang w:eastAsia="en-CA"/>
        </w:rPr>
        <w:t xml:space="preserve"> [39]</w:t>
      </w:r>
      <w:r w:rsidRPr="000E0F4A">
        <w:rPr>
          <w:rFonts w:eastAsia="Times New Roman"/>
          <w:lang w:eastAsia="en-CA"/>
        </w:rPr>
        <w:t>. The inference engine and the rule base are then triggered by the input type-2 fuzzy sets to generate output type-2 fuzzy sets</w:t>
      </w:r>
      <w:r w:rsidR="002B0CA1" w:rsidRPr="000E0F4A">
        <w:rPr>
          <w:rFonts w:eastAsia="Times New Roman"/>
          <w:lang w:eastAsia="en-CA"/>
        </w:rPr>
        <w:t xml:space="preserve"> as </w:t>
      </w:r>
      <w:r w:rsidR="006354C2" w:rsidRPr="000E0F4A">
        <w:rPr>
          <w:rFonts w:eastAsia="Times New Roman"/>
          <w:lang w:eastAsia="en-CA"/>
        </w:rPr>
        <w:t>shown in F</w:t>
      </w:r>
      <w:r w:rsidR="002B0CA1" w:rsidRPr="000E0F4A">
        <w:rPr>
          <w:rFonts w:eastAsia="Times New Roman"/>
          <w:lang w:eastAsia="en-CA"/>
        </w:rPr>
        <w:t xml:space="preserve">igure </w:t>
      </w:r>
      <w:r w:rsidR="00EB1D5E" w:rsidRPr="000E0F4A">
        <w:rPr>
          <w:rFonts w:eastAsia="Times New Roman"/>
          <w:lang w:eastAsia="en-CA"/>
        </w:rPr>
        <w:t>5</w:t>
      </w:r>
      <w:r w:rsidRPr="000E0F4A">
        <w:rPr>
          <w:rFonts w:eastAsia="Times New Roman"/>
          <w:lang w:eastAsia="en-CA"/>
        </w:rPr>
        <w:t xml:space="preserve"> [</w:t>
      </w:r>
      <w:r w:rsidR="00EB1D5E" w:rsidRPr="000E0F4A">
        <w:rPr>
          <w:rFonts w:eastAsia="Times New Roman"/>
          <w:lang w:eastAsia="en-CA"/>
        </w:rPr>
        <w:t>40</w:t>
      </w:r>
      <w:r w:rsidRPr="000E0F4A">
        <w:rPr>
          <w:rFonts w:eastAsia="Times New Roman"/>
          <w:lang w:eastAsia="en-CA"/>
        </w:rPr>
        <w:t xml:space="preserve">]. </w:t>
      </w:r>
    </w:p>
    <w:p w14:paraId="4F830198" w14:textId="77777777" w:rsidR="0081058A" w:rsidRPr="000E0F4A" w:rsidRDefault="0081058A" w:rsidP="00AB7431">
      <w:pPr>
        <w:spacing w:line="240" w:lineRule="auto"/>
        <w:ind w:left="2608" w:firstLine="425"/>
        <w:rPr>
          <w:rFonts w:eastAsia="Times New Roman"/>
          <w:lang w:eastAsia="en-CA"/>
        </w:rPr>
      </w:pPr>
    </w:p>
    <w:p w14:paraId="24432559" w14:textId="77777777" w:rsidR="0081058A" w:rsidRPr="000E0F4A" w:rsidRDefault="0081058A" w:rsidP="00AB7431">
      <w:pPr>
        <w:spacing w:line="240" w:lineRule="auto"/>
        <w:ind w:left="2608" w:firstLine="425"/>
        <w:rPr>
          <w:rFonts w:eastAsia="Times New Roman"/>
          <w:lang w:eastAsia="en-CA"/>
        </w:rPr>
      </w:pPr>
    </w:p>
    <w:p w14:paraId="638422B9" w14:textId="77777777" w:rsidR="00E91C86" w:rsidRPr="000E0F4A" w:rsidRDefault="00E91C86" w:rsidP="00E91C86">
      <w:pPr>
        <w:spacing w:line="240" w:lineRule="auto"/>
        <w:ind w:left="2608" w:firstLine="425"/>
        <w:jc w:val="center"/>
        <w:rPr>
          <w:sz w:val="18"/>
          <w:szCs w:val="18"/>
        </w:rPr>
      </w:pPr>
      <w:r w:rsidRPr="000E0F4A">
        <w:rPr>
          <w:noProof/>
        </w:rPr>
        <w:drawing>
          <wp:inline distT="0" distB="0" distL="0" distR="0" wp14:anchorId="0E28C382" wp14:editId="4CE0FCC9">
            <wp:extent cx="3792220" cy="1789044"/>
            <wp:effectExtent l="0" t="0" r="0" b="1905"/>
            <wp:docPr id="43" name="Picture 7"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descr="A diagram of a func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5080" cy="1828134"/>
                    </a:xfrm>
                    <a:prstGeom prst="rect">
                      <a:avLst/>
                    </a:prstGeom>
                    <a:noFill/>
                    <a:ln>
                      <a:noFill/>
                    </a:ln>
                  </pic:spPr>
                </pic:pic>
              </a:graphicData>
            </a:graphic>
          </wp:inline>
        </w:drawing>
      </w:r>
    </w:p>
    <w:p w14:paraId="5F34F85C" w14:textId="2376A55F" w:rsidR="00E91C86" w:rsidRPr="000E0F4A" w:rsidRDefault="00E91C86" w:rsidP="00102C0D">
      <w:pPr>
        <w:spacing w:line="240" w:lineRule="auto"/>
        <w:ind w:left="2608" w:firstLine="425"/>
        <w:jc w:val="center"/>
        <w:rPr>
          <w:sz w:val="18"/>
          <w:szCs w:val="18"/>
        </w:rPr>
      </w:pPr>
      <w:r w:rsidRPr="000E0F4A">
        <w:rPr>
          <w:b/>
          <w:bCs/>
          <w:sz w:val="18"/>
          <w:szCs w:val="18"/>
        </w:rPr>
        <w:t xml:space="preserve">Figure </w:t>
      </w:r>
      <w:r w:rsidR="00EB1D5E" w:rsidRPr="000E0F4A">
        <w:rPr>
          <w:b/>
          <w:bCs/>
          <w:sz w:val="18"/>
          <w:szCs w:val="18"/>
        </w:rPr>
        <w:t>5</w:t>
      </w:r>
      <w:r w:rsidRPr="000E0F4A">
        <w:rPr>
          <w:sz w:val="18"/>
          <w:szCs w:val="18"/>
        </w:rPr>
        <w:t>. An Interval Gaussian type-2 fuzzy set</w:t>
      </w:r>
    </w:p>
    <w:p w14:paraId="1CD8ADF9" w14:textId="77777777" w:rsidR="00473F60" w:rsidRPr="000E0F4A" w:rsidRDefault="00473F60" w:rsidP="00473F60">
      <w:pPr>
        <w:spacing w:line="240" w:lineRule="auto"/>
        <w:ind w:left="2608" w:firstLine="425"/>
        <w:jc w:val="center"/>
        <w:rPr>
          <w:rFonts w:eastAsia="Times New Roman"/>
          <w:lang w:eastAsia="en-CA"/>
        </w:rPr>
      </w:pPr>
      <w:r w:rsidRPr="000E0F4A">
        <w:rPr>
          <w:noProof/>
        </w:rPr>
        <w:drawing>
          <wp:inline distT="0" distB="0" distL="0" distR="0" wp14:anchorId="1C051336" wp14:editId="29183C09">
            <wp:extent cx="3895667" cy="2011680"/>
            <wp:effectExtent l="0" t="0" r="0" b="7620"/>
            <wp:docPr id="18" name="Picture 1" descr="A diagram of a triangle with red blue and yellow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le with red blue and yellow triangl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194" cy="2040870"/>
                    </a:xfrm>
                    <a:prstGeom prst="rect">
                      <a:avLst/>
                    </a:prstGeom>
                    <a:noFill/>
                    <a:ln>
                      <a:noFill/>
                    </a:ln>
                  </pic:spPr>
                </pic:pic>
              </a:graphicData>
            </a:graphic>
          </wp:inline>
        </w:drawing>
      </w:r>
    </w:p>
    <w:p w14:paraId="3F96ECBE" w14:textId="02DD8881" w:rsidR="00473F60" w:rsidRPr="000E0F4A" w:rsidRDefault="00473F60" w:rsidP="002B0CA1">
      <w:pPr>
        <w:pStyle w:val="NormalWeb"/>
        <w:spacing w:line="240" w:lineRule="auto"/>
        <w:ind w:left="2155" w:firstLine="425"/>
        <w:jc w:val="center"/>
        <w:rPr>
          <w:bCs/>
          <w:sz w:val="18"/>
          <w:szCs w:val="18"/>
        </w:rPr>
      </w:pPr>
      <w:r w:rsidRPr="000E0F4A">
        <w:rPr>
          <w:b/>
          <w:bCs/>
          <w:sz w:val="18"/>
          <w:szCs w:val="18"/>
        </w:rPr>
        <w:t xml:space="preserve">Figure </w:t>
      </w:r>
      <w:r w:rsidR="00EB1D5E" w:rsidRPr="000E0F4A">
        <w:rPr>
          <w:b/>
          <w:bCs/>
          <w:sz w:val="18"/>
          <w:szCs w:val="18"/>
        </w:rPr>
        <w:t>6</w:t>
      </w:r>
      <w:r w:rsidRPr="000E0F4A">
        <w:rPr>
          <w:bCs/>
          <w:sz w:val="18"/>
          <w:szCs w:val="18"/>
        </w:rPr>
        <w:t>. Triangular IT2-FSs</w:t>
      </w:r>
    </w:p>
    <w:p w14:paraId="2E17CECE" w14:textId="77777777" w:rsidR="00473F60" w:rsidRPr="000E0F4A" w:rsidRDefault="00473F60" w:rsidP="003B3072">
      <w:pPr>
        <w:spacing w:line="240" w:lineRule="auto"/>
        <w:ind w:left="2155" w:firstLine="425"/>
        <w:rPr>
          <w:rFonts w:eastAsia="Times New Roman"/>
          <w:lang w:eastAsia="en-CA"/>
        </w:rPr>
      </w:pPr>
    </w:p>
    <w:p w14:paraId="7B68E843" w14:textId="07CA5F56" w:rsidR="0005384F" w:rsidRPr="000E0F4A" w:rsidRDefault="0005384F" w:rsidP="003B3072">
      <w:pPr>
        <w:spacing w:line="240" w:lineRule="auto"/>
        <w:ind w:left="2155" w:firstLine="425"/>
        <w:rPr>
          <w:rFonts w:eastAsia="Times New Roman"/>
          <w:lang w:eastAsia="en-CA"/>
        </w:rPr>
      </w:pPr>
      <w:r w:rsidRPr="000E0F4A">
        <w:rPr>
          <w:rFonts w:eastAsia="Times New Roman"/>
          <w:lang w:eastAsia="en-CA"/>
        </w:rPr>
        <w:t>The Rule structure of each S1-IT2-FLC is as follows</w:t>
      </w:r>
      <w:r w:rsidR="00EB1D5E" w:rsidRPr="000E0F4A">
        <w:rPr>
          <w:rFonts w:eastAsia="Times New Roman"/>
          <w:lang w:eastAsia="en-CA"/>
        </w:rPr>
        <w:t xml:space="preserve"> as shown in figure 6</w:t>
      </w:r>
      <w:r w:rsidRPr="000E0F4A">
        <w:rPr>
          <w:rFonts w:eastAsia="Times New Roman"/>
          <w:lang w:eastAsia="en-CA"/>
        </w:rPr>
        <w:t>:</w:t>
      </w:r>
    </w:p>
    <w:p w14:paraId="02A34DAD" w14:textId="77777777" w:rsidR="0005384F" w:rsidRPr="000E0F4A" w:rsidRDefault="0005384F" w:rsidP="003B3072">
      <w:pPr>
        <w:spacing w:line="240" w:lineRule="auto"/>
        <w:ind w:left="2155" w:firstLine="425"/>
        <w:rPr>
          <w:rFonts w:eastAsia="Times New Roman"/>
          <w:lang w:eastAsia="en-CA"/>
        </w:rPr>
      </w:pPr>
    </w:p>
    <w:p w14:paraId="4DE798B9" w14:textId="13C601D1" w:rsidR="0005384F" w:rsidRPr="000E0F4A" w:rsidRDefault="004654D2" w:rsidP="003B3072">
      <w:pPr>
        <w:spacing w:line="240" w:lineRule="auto"/>
        <w:ind w:left="2155" w:firstLine="425"/>
        <w:rPr>
          <w:rFonts w:eastAsia="Times New Roman"/>
          <w:lang w:eastAsia="en-CA"/>
        </w:rPr>
      </w:pPr>
      <m:oMath>
        <m:r>
          <m:rPr>
            <m:sty m:val="p"/>
          </m:rPr>
          <w:rPr>
            <w:rFonts w:ascii="Cambria Math" w:eastAsia="Times New Roman" w:hAnsi="Cambria Math"/>
            <w:lang w:eastAsia="en-CA"/>
          </w:rPr>
          <m:t>R</m:t>
        </m:r>
        <m:r>
          <w:rPr>
            <w:rFonts w:ascii="Cambria Math" w:eastAsia="Times New Roman" w:hAnsi="Cambria Math"/>
            <w:lang w:eastAsia="en-CA"/>
          </w:rPr>
          <m:t>i</m:t>
        </m:r>
        <m:r>
          <m:rPr>
            <m:sty m:val="p"/>
          </m:rPr>
          <w:rPr>
            <w:rFonts w:ascii="Cambria Math" w:eastAsia="Times New Roman" w:hAnsi="Cambria Math"/>
            <w:lang w:eastAsia="en-CA"/>
          </w:rPr>
          <m:t xml:space="preserve">:     IF </m:t>
        </m:r>
        <m:r>
          <w:rPr>
            <w:rFonts w:ascii="Cambria Math" w:eastAsia="Times New Roman" w:hAnsi="Cambria Math"/>
            <w:lang w:eastAsia="en-CA"/>
          </w:rPr>
          <m:t>σ</m:t>
        </m:r>
        <m:r>
          <m:rPr>
            <m:sty m:val="p"/>
          </m:rPr>
          <w:rPr>
            <w:rFonts w:ascii="Cambria Math" w:eastAsia="Times New Roman" w:hAnsi="Cambria Math"/>
            <w:lang w:eastAsia="en-CA"/>
          </w:rPr>
          <m:t xml:space="preserve">  is</m:t>
        </m:r>
        <m:r>
          <w:rPr>
            <w:rFonts w:ascii="Cambria Math" w:eastAsia="Times New Roman" w:hAnsi="Cambria Math"/>
            <w:lang w:eastAsia="en-CA"/>
          </w:rPr>
          <m:t xml:space="preserve"> </m:t>
        </m:r>
        <m:sSub>
          <m:sSubPr>
            <m:ctrlPr>
              <w:rPr>
                <w:rFonts w:ascii="Cambria Math" w:eastAsia="Times New Roman" w:hAnsi="Cambria Math"/>
                <w:i/>
                <w:iCs/>
                <w:lang w:eastAsia="en-CA"/>
              </w:rPr>
            </m:ctrlPr>
          </m:sSubPr>
          <m:e>
            <m:acc>
              <m:accPr>
                <m:chr m:val="̃"/>
                <m:ctrlPr>
                  <w:rPr>
                    <w:rFonts w:ascii="Cambria Math" w:eastAsia="Times New Roman" w:hAnsi="Cambria Math"/>
                    <w:i/>
                    <w:iCs/>
                    <w:lang w:eastAsia="en-CA"/>
                  </w:rPr>
                </m:ctrlPr>
              </m:accPr>
              <m:e>
                <m:r>
                  <w:rPr>
                    <w:rFonts w:ascii="Cambria Math" w:eastAsia="Times New Roman" w:hAnsi="Cambria Math"/>
                    <w:lang w:eastAsia="en-CA"/>
                  </w:rPr>
                  <m:t>A</m:t>
                </m:r>
              </m:e>
            </m:acc>
          </m:e>
          <m:sub>
            <m:r>
              <w:rPr>
                <w:rFonts w:ascii="Cambria Math" w:eastAsia="Times New Roman" w:hAnsi="Cambria Math"/>
                <w:lang w:eastAsia="en-CA"/>
              </w:rPr>
              <m:t>i</m:t>
            </m:r>
          </m:sub>
        </m:sSub>
        <m:r>
          <m:rPr>
            <m:sty m:val="p"/>
          </m:rPr>
          <w:rPr>
            <w:rFonts w:ascii="Cambria Math" w:eastAsia="Times New Roman" w:hAnsi="Cambria Math"/>
            <w:lang w:eastAsia="en-CA"/>
          </w:rPr>
          <m:t xml:space="preserve">  THEN φ is </m:t>
        </m:r>
        <m:sSub>
          <m:sSubPr>
            <m:ctrlPr>
              <w:rPr>
                <w:rFonts w:ascii="Cambria Math" w:eastAsia="Times New Roman" w:hAnsi="Cambria Math"/>
                <w:lang w:eastAsia="en-CA"/>
              </w:rPr>
            </m:ctrlPr>
          </m:sSubPr>
          <m:e>
            <m:r>
              <m:rPr>
                <m:sty m:val="p"/>
              </m:rPr>
              <w:rPr>
                <w:rFonts w:ascii="Cambria Math" w:eastAsia="Times New Roman" w:hAnsi="Cambria Math"/>
                <w:lang w:eastAsia="en-CA"/>
              </w:rPr>
              <m:t>B</m:t>
            </m:r>
          </m:e>
          <m:sub>
            <m:r>
              <m:rPr>
                <m:sty m:val="p"/>
              </m:rPr>
              <w:rPr>
                <w:rFonts w:ascii="Cambria Math" w:eastAsia="Times New Roman" w:hAnsi="Cambria Math"/>
                <w:lang w:eastAsia="en-CA"/>
              </w:rPr>
              <m:t xml:space="preserve">i </m:t>
            </m:r>
          </m:sub>
        </m:sSub>
        <m:r>
          <m:rPr>
            <m:sty m:val="p"/>
          </m:rPr>
          <w:rPr>
            <w:rFonts w:ascii="Cambria Math" w:eastAsia="Times New Roman" w:hAnsi="Cambria Math"/>
            <w:lang w:eastAsia="en-CA"/>
          </w:rPr>
          <m:t xml:space="preserve">, </m:t>
        </m:r>
        <m:r>
          <w:rPr>
            <w:rFonts w:ascii="Cambria Math" w:eastAsia="Times New Roman" w:hAnsi="Cambria Math"/>
            <w:lang w:eastAsia="en-CA"/>
          </w:rPr>
          <m:t>i</m:t>
        </m:r>
        <m:r>
          <m:rPr>
            <m:sty m:val="p"/>
          </m:rPr>
          <w:rPr>
            <w:rFonts w:ascii="Cambria Math" w:eastAsia="Times New Roman" w:hAnsi="Cambria Math"/>
            <w:lang w:eastAsia="en-CA"/>
          </w:rPr>
          <m:t xml:space="preserve"> = 1,2,3</m:t>
        </m:r>
      </m:oMath>
      <w:r w:rsidR="0005384F" w:rsidRPr="000E0F4A">
        <w:rPr>
          <w:rFonts w:eastAsia="Times New Roman"/>
          <w:lang w:eastAsia="en-CA"/>
        </w:rPr>
        <w:t xml:space="preserve">                           </w:t>
      </w:r>
      <w:r w:rsidR="002B0CA1" w:rsidRPr="000E0F4A">
        <w:rPr>
          <w:rFonts w:eastAsia="Times New Roman"/>
          <w:lang w:eastAsia="en-CA"/>
        </w:rPr>
        <w:t xml:space="preserve">     </w:t>
      </w:r>
      <w:r w:rsidR="0005384F" w:rsidRPr="000E0F4A">
        <w:rPr>
          <w:rFonts w:eastAsia="Times New Roman"/>
          <w:lang w:eastAsia="en-CA"/>
        </w:rPr>
        <w:t xml:space="preserve">     (3)</w:t>
      </w:r>
    </w:p>
    <w:p w14:paraId="48DAD7DC" w14:textId="77777777" w:rsidR="0005384F" w:rsidRPr="000E0F4A" w:rsidRDefault="0005384F" w:rsidP="003B3072">
      <w:pPr>
        <w:spacing w:line="240" w:lineRule="auto"/>
        <w:ind w:left="2155" w:firstLine="425"/>
        <w:rPr>
          <w:rFonts w:eastAsia="Times New Roman"/>
          <w:lang w:eastAsia="en-CA"/>
        </w:rPr>
      </w:pPr>
    </w:p>
    <w:p w14:paraId="0E97FDEC" w14:textId="77777777" w:rsidR="0005384F" w:rsidRPr="000E0F4A" w:rsidRDefault="00000000" w:rsidP="003B3072">
      <w:pPr>
        <w:spacing w:line="240" w:lineRule="auto"/>
        <w:ind w:left="2155" w:firstLine="425"/>
        <w:rPr>
          <w:rFonts w:eastAsia="Times New Roman"/>
          <w:lang w:eastAsia="en-CA"/>
        </w:rPr>
      </w:pPr>
      <m:oMath>
        <m:sSub>
          <m:sSubPr>
            <m:ctrlPr>
              <w:rPr>
                <w:rFonts w:ascii="Cambria Math" w:eastAsia="Times New Roman" w:hAnsi="Cambria Math"/>
                <w:lang w:eastAsia="en-CA"/>
              </w:rPr>
            </m:ctrlPr>
          </m:sSubPr>
          <m:e>
            <m:acc>
              <m:accPr>
                <m:chr m:val="̅"/>
                <m:ctrlPr>
                  <w:rPr>
                    <w:rFonts w:ascii="Cambria Math" w:eastAsia="Times New Roman" w:hAnsi="Cambria Math"/>
                    <w:lang w:eastAsia="en-CA"/>
                  </w:rPr>
                </m:ctrlPr>
              </m:accPr>
              <m:e>
                <m:r>
                  <m:rPr>
                    <m:sty m:val="bi"/>
                  </m:rPr>
                  <w:rPr>
                    <w:rFonts w:ascii="Cambria Math" w:eastAsia="Times New Roman" w:hAnsi="Cambria Math"/>
                    <w:lang w:eastAsia="en-CA"/>
                  </w:rPr>
                  <m:t>μ</m:t>
                </m:r>
              </m:e>
            </m:acc>
          </m:e>
          <m:sub>
            <m:sSub>
              <m:sSubPr>
                <m:ctrlPr>
                  <w:rPr>
                    <w:rFonts w:ascii="Cambria Math" w:eastAsia="Times New Roman" w:hAnsi="Cambria Math"/>
                    <w:lang w:eastAsia="en-CA"/>
                  </w:rPr>
                </m:ctrlPr>
              </m:sSubPr>
              <m:e>
                <m:acc>
                  <m:accPr>
                    <m:chr m:val="̃"/>
                    <m:ctrlPr>
                      <w:rPr>
                        <w:rFonts w:ascii="Cambria Math" w:eastAsia="Times New Roman" w:hAnsi="Cambria Math"/>
                        <w:lang w:eastAsia="en-CA"/>
                      </w:rPr>
                    </m:ctrlPr>
                  </m:accPr>
                  <m:e>
                    <m:r>
                      <m:rPr>
                        <m:sty m:val="bi"/>
                      </m:rPr>
                      <w:rPr>
                        <w:rFonts w:ascii="Cambria Math" w:eastAsia="Times New Roman" w:hAnsi="Cambria Math"/>
                        <w:lang w:eastAsia="en-CA"/>
                      </w:rPr>
                      <m:t>A</m:t>
                    </m:r>
                  </m:e>
                </m:acc>
              </m:e>
              <m:sub>
                <m:r>
                  <m:rPr>
                    <m:sty m:val="bi"/>
                  </m:rPr>
                  <w:rPr>
                    <w:rFonts w:ascii="Cambria Math" w:eastAsia="Times New Roman" w:hAnsi="Cambria Math"/>
                    <w:lang w:eastAsia="en-CA"/>
                  </w:rPr>
                  <m:t>i</m:t>
                </m:r>
              </m:sub>
            </m:sSub>
          </m:sub>
        </m:sSub>
      </m:oMath>
      <w:r w:rsidR="0005384F" w:rsidRPr="000E0F4A">
        <w:rPr>
          <w:rFonts w:eastAsia="Times New Roman"/>
          <w:lang w:eastAsia="en-CA"/>
        </w:rPr>
        <w:t xml:space="preserve">  </w:t>
      </w:r>
      <w:bookmarkStart w:id="0" w:name="_Hlk163119801"/>
      <w:r w:rsidR="0005384F" w:rsidRPr="000E0F4A">
        <w:rPr>
          <w:rFonts w:eastAsia="Times New Roman"/>
          <w:lang w:eastAsia="en-CA"/>
        </w:rPr>
        <w:t>Described</w:t>
      </w:r>
      <w:bookmarkEnd w:id="0"/>
      <w:r w:rsidR="0005384F" w:rsidRPr="000E0F4A">
        <w:rPr>
          <w:rFonts w:eastAsia="Times New Roman"/>
          <w:lang w:eastAsia="en-CA"/>
        </w:rPr>
        <w:t xml:space="preserve"> in terms of an upper membership function.</w:t>
      </w:r>
    </w:p>
    <w:p w14:paraId="77F508E5" w14:textId="77777777" w:rsidR="0005384F" w:rsidRPr="000E0F4A" w:rsidRDefault="00000000" w:rsidP="003B3072">
      <w:pPr>
        <w:spacing w:line="240" w:lineRule="auto"/>
        <w:ind w:left="2155" w:firstLine="425"/>
        <w:rPr>
          <w:rFonts w:eastAsia="Times New Roman"/>
          <w:lang w:eastAsia="en-CA"/>
        </w:rPr>
      </w:pPr>
      <m:oMath>
        <m:sSub>
          <m:sSubPr>
            <m:ctrlPr>
              <w:rPr>
                <w:rFonts w:ascii="Cambria Math" w:eastAsia="Times New Roman" w:hAnsi="Cambria Math"/>
                <w:lang w:eastAsia="en-CA"/>
              </w:rPr>
            </m:ctrlPr>
          </m:sSubPr>
          <m:e>
            <m:bar>
              <m:barPr>
                <m:ctrlPr>
                  <w:rPr>
                    <w:rFonts w:ascii="Cambria Math" w:eastAsia="Times New Roman" w:hAnsi="Cambria Math"/>
                    <w:lang w:eastAsia="en-CA"/>
                  </w:rPr>
                </m:ctrlPr>
              </m:barPr>
              <m:e>
                <m:r>
                  <m:rPr>
                    <m:sty m:val="bi"/>
                  </m:rPr>
                  <w:rPr>
                    <w:rFonts w:ascii="Cambria Math" w:eastAsia="Times New Roman" w:hAnsi="Cambria Math"/>
                    <w:lang w:eastAsia="en-CA"/>
                  </w:rPr>
                  <m:t>μ</m:t>
                </m:r>
              </m:e>
            </m:bar>
          </m:e>
          <m:sub>
            <m:sSub>
              <m:sSubPr>
                <m:ctrlPr>
                  <w:rPr>
                    <w:rFonts w:ascii="Cambria Math" w:eastAsia="Times New Roman" w:hAnsi="Cambria Math"/>
                    <w:lang w:eastAsia="en-CA"/>
                  </w:rPr>
                </m:ctrlPr>
              </m:sSubPr>
              <m:e>
                <m:acc>
                  <m:accPr>
                    <m:chr m:val="̃"/>
                    <m:ctrlPr>
                      <w:rPr>
                        <w:rFonts w:ascii="Cambria Math" w:eastAsia="Times New Roman" w:hAnsi="Cambria Math"/>
                        <w:lang w:eastAsia="en-CA"/>
                      </w:rPr>
                    </m:ctrlPr>
                  </m:accPr>
                  <m:e>
                    <m:r>
                      <m:rPr>
                        <m:sty m:val="bi"/>
                      </m:rPr>
                      <w:rPr>
                        <w:rFonts w:ascii="Cambria Math" w:eastAsia="Times New Roman" w:hAnsi="Cambria Math"/>
                        <w:lang w:eastAsia="en-CA"/>
                      </w:rPr>
                      <m:t>A</m:t>
                    </m:r>
                  </m:e>
                </m:acc>
              </m:e>
              <m:sub>
                <m:r>
                  <m:rPr>
                    <m:sty m:val="bi"/>
                  </m:rPr>
                  <w:rPr>
                    <w:rFonts w:ascii="Cambria Math" w:eastAsia="Times New Roman" w:hAnsi="Cambria Math"/>
                    <w:lang w:eastAsia="en-CA"/>
                  </w:rPr>
                  <m:t>i</m:t>
                </m:r>
              </m:sub>
            </m:sSub>
          </m:sub>
        </m:sSub>
      </m:oMath>
      <w:r w:rsidR="0005384F" w:rsidRPr="000E0F4A">
        <w:rPr>
          <w:rFonts w:eastAsia="Times New Roman"/>
          <w:lang w:eastAsia="en-CA"/>
        </w:rPr>
        <w:t xml:space="preserve">  Described in terms of the lower membership function.</w:t>
      </w:r>
    </w:p>
    <w:p w14:paraId="0E6321F2" w14:textId="77777777" w:rsidR="0005384F" w:rsidRPr="000E0F4A" w:rsidRDefault="0005384F" w:rsidP="003B3072">
      <w:pPr>
        <w:spacing w:line="240" w:lineRule="auto"/>
        <w:ind w:left="2155" w:firstLine="425"/>
        <w:rPr>
          <w:rFonts w:eastAsia="Times New Roman"/>
          <w:lang w:eastAsia="en-CA"/>
        </w:rPr>
      </w:pPr>
      <w:r w:rsidRPr="000E0F4A">
        <w:rPr>
          <w:rFonts w:eastAsia="Times New Roman"/>
          <w:lang w:eastAsia="en-CA"/>
        </w:rPr>
        <w:t>σ   It is the standard deviation.</w:t>
      </w:r>
    </w:p>
    <w:p w14:paraId="0C19F1FF" w14:textId="77777777" w:rsidR="0005384F" w:rsidRPr="000E0F4A" w:rsidRDefault="00000000" w:rsidP="003B3072">
      <w:pPr>
        <w:spacing w:line="240" w:lineRule="auto"/>
        <w:ind w:left="2155" w:firstLine="425"/>
        <w:rPr>
          <w:rFonts w:eastAsia="Times New Roman"/>
          <w:lang w:eastAsia="en-CA"/>
        </w:rPr>
      </w:pPr>
      <m:oMath>
        <m:sSub>
          <m:sSubPr>
            <m:ctrlPr>
              <w:rPr>
                <w:rFonts w:ascii="Cambria Math" w:eastAsia="Times New Roman" w:hAnsi="Cambria Math"/>
                <w:lang w:eastAsia="en-CA"/>
              </w:rPr>
            </m:ctrlPr>
          </m:sSubPr>
          <m:e>
            <m:r>
              <m:rPr>
                <m:sty m:val="bi"/>
              </m:rPr>
              <w:rPr>
                <w:rFonts w:ascii="Cambria Math" w:eastAsia="Times New Roman" w:hAnsi="Cambria Math"/>
                <w:lang w:eastAsia="en-CA"/>
              </w:rPr>
              <m:t>B</m:t>
            </m:r>
          </m:e>
          <m:sub>
            <m:r>
              <m:rPr>
                <m:sty m:val="bi"/>
              </m:rPr>
              <w:rPr>
                <w:rFonts w:ascii="Cambria Math" w:eastAsia="Times New Roman" w:hAnsi="Cambria Math"/>
                <w:lang w:eastAsia="en-CA"/>
              </w:rPr>
              <m:t>i</m:t>
            </m:r>
          </m:sub>
        </m:sSub>
      </m:oMath>
      <w:r w:rsidR="0005384F" w:rsidRPr="000E0F4A">
        <w:rPr>
          <w:rFonts w:eastAsia="Times New Roman"/>
          <w:lang w:eastAsia="en-CA"/>
        </w:rPr>
        <w:t xml:space="preserve">  It is crisp consequents 1,2,3.</w:t>
      </w:r>
    </w:p>
    <w:p w14:paraId="5A657623" w14:textId="77777777" w:rsidR="0005384F" w:rsidRPr="000E0F4A" w:rsidRDefault="0005384F" w:rsidP="003B3072">
      <w:pPr>
        <w:spacing w:line="240" w:lineRule="auto"/>
        <w:ind w:left="2155" w:firstLine="425"/>
        <w:rPr>
          <w:rFonts w:eastAsia="Times New Roman"/>
          <w:lang w:eastAsia="en-CA"/>
        </w:rPr>
      </w:pPr>
      <w:r w:rsidRPr="000E0F4A">
        <w:rPr>
          <w:rFonts w:eastAsia="Times New Roman"/>
          <w:lang w:eastAsia="en-CA"/>
        </w:rPr>
        <w:t>The equations describing the type-2 fuzzy logic are described as:</w:t>
      </w:r>
    </w:p>
    <w:p w14:paraId="017206E4" w14:textId="77777777" w:rsidR="0005384F" w:rsidRPr="000E0F4A" w:rsidRDefault="0005384F" w:rsidP="003B3072">
      <w:pPr>
        <w:spacing w:line="240" w:lineRule="auto"/>
        <w:ind w:left="2155" w:firstLine="425"/>
        <w:rPr>
          <w:rFonts w:eastAsia="Times New Roman"/>
          <w:lang w:eastAsia="en-CA"/>
        </w:rPr>
      </w:pPr>
    </w:p>
    <w:p w14:paraId="0E7F1B11" w14:textId="037E439A" w:rsidR="0005384F" w:rsidRPr="000E0F4A" w:rsidRDefault="0005384F" w:rsidP="003B3072">
      <w:pPr>
        <w:spacing w:line="240" w:lineRule="auto"/>
        <w:ind w:left="2155" w:firstLine="425"/>
        <w:rPr>
          <w:rFonts w:eastAsia="Times New Roman"/>
          <w:lang w:eastAsia="en-CA"/>
        </w:rPr>
      </w:pPr>
      <w:r w:rsidRPr="000E0F4A">
        <w:rPr>
          <w:rFonts w:eastAsia="Times New Roman"/>
          <w:lang w:eastAsia="en-CA"/>
        </w:rPr>
        <w:t xml:space="preserve">        </w:t>
      </w:r>
      <m:oMath>
        <m:r>
          <w:rPr>
            <w:rFonts w:ascii="Cambria Math" w:eastAsia="Times New Roman" w:hAnsi="Cambria Math"/>
            <w:lang w:eastAsia="en-CA"/>
          </w:rPr>
          <m:t>φ=</m:t>
        </m:r>
        <m:d>
          <m:dPr>
            <m:begChr m:val="{"/>
            <m:endChr m:val=""/>
            <m:ctrlPr>
              <w:rPr>
                <w:rFonts w:ascii="Cambria Math" w:eastAsia="Times New Roman" w:hAnsi="Cambria Math"/>
                <w:i/>
                <w:lang w:eastAsia="en-CA"/>
              </w:rPr>
            </m:ctrlPr>
          </m:dPr>
          <m:e>
            <m:eqArr>
              <m:eqArrPr>
                <m:ctrlPr>
                  <w:rPr>
                    <w:rFonts w:ascii="Cambria Math" w:eastAsia="Times New Roman" w:hAnsi="Cambria Math"/>
                    <w:i/>
                    <w:lang w:eastAsia="en-CA"/>
                  </w:rPr>
                </m:ctrlPr>
              </m:eqArrPr>
              <m:e>
                <m:sSub>
                  <m:sSubPr>
                    <m:ctrlPr>
                      <w:rPr>
                        <w:rFonts w:ascii="Cambria Math" w:eastAsia="Times New Roman" w:hAnsi="Cambria Math"/>
                        <w:i/>
                        <w:lang w:eastAsia="en-CA"/>
                      </w:rPr>
                    </m:ctrlPr>
                  </m:sSubPr>
                  <m:e>
                    <m:r>
                      <w:rPr>
                        <w:rFonts w:ascii="Cambria Math" w:eastAsia="Times New Roman" w:hAnsi="Cambria Math"/>
                        <w:lang w:eastAsia="en-CA"/>
                      </w:rPr>
                      <m:t>m</m:t>
                    </m:r>
                  </m:e>
                  <m:sub>
                    <m:r>
                      <w:rPr>
                        <w:rFonts w:ascii="Cambria Math" w:eastAsia="Times New Roman" w:hAnsi="Cambria Math"/>
                        <w:lang w:eastAsia="en-CA"/>
                      </w:rPr>
                      <m:t>1</m:t>
                    </m:r>
                  </m:sub>
                </m:sSub>
                <m:r>
                  <w:rPr>
                    <w:rFonts w:ascii="Cambria Math" w:eastAsia="Times New Roman" w:hAnsi="Cambria Math"/>
                    <w:lang w:eastAsia="en-CA"/>
                  </w:rPr>
                  <m:t>=</m:t>
                </m:r>
                <m:sSub>
                  <m:sSubPr>
                    <m:ctrlPr>
                      <w:rPr>
                        <w:rFonts w:ascii="Cambria Math" w:eastAsia="Times New Roman" w:hAnsi="Cambria Math"/>
                        <w:i/>
                        <w:lang w:eastAsia="en-CA"/>
                      </w:rPr>
                    </m:ctrlPr>
                  </m:sSubPr>
                  <m:e>
                    <m:r>
                      <w:rPr>
                        <w:rFonts w:ascii="Cambria Math" w:eastAsia="Times New Roman" w:hAnsi="Cambria Math"/>
                        <w:lang w:eastAsia="en-CA"/>
                      </w:rPr>
                      <m:t>m</m:t>
                    </m:r>
                  </m:e>
                  <m:sub>
                    <m:r>
                      <w:rPr>
                        <w:rFonts w:ascii="Cambria Math" w:eastAsia="Times New Roman" w:hAnsi="Cambria Math"/>
                        <w:lang w:eastAsia="en-CA"/>
                      </w:rPr>
                      <m:t>3</m:t>
                    </m:r>
                  </m:sub>
                </m:sSub>
                <m:r>
                  <w:rPr>
                    <w:rFonts w:ascii="Cambria Math" w:eastAsia="Times New Roman" w:hAnsi="Cambria Math"/>
                    <w:lang w:eastAsia="en-CA"/>
                  </w:rPr>
                  <m:t>=1- α</m:t>
                </m:r>
              </m:e>
              <m:e>
                <m:sSub>
                  <m:sSubPr>
                    <m:ctrlPr>
                      <w:rPr>
                        <w:rFonts w:ascii="Cambria Math" w:eastAsia="Times New Roman" w:hAnsi="Cambria Math"/>
                        <w:i/>
                        <w:lang w:eastAsia="en-CA"/>
                      </w:rPr>
                    </m:ctrlPr>
                  </m:sSubPr>
                  <m:e>
                    <m:r>
                      <w:rPr>
                        <w:rFonts w:ascii="Cambria Math" w:eastAsia="Times New Roman" w:hAnsi="Cambria Math"/>
                        <w:lang w:eastAsia="en-CA"/>
                      </w:rPr>
                      <m:t>m</m:t>
                    </m:r>
                  </m:e>
                  <m:sub>
                    <m:r>
                      <w:rPr>
                        <w:rFonts w:ascii="Cambria Math" w:eastAsia="Times New Roman" w:hAnsi="Cambria Math"/>
                        <w:lang w:eastAsia="en-CA"/>
                      </w:rPr>
                      <m:t>2</m:t>
                    </m:r>
                  </m:sub>
                </m:sSub>
                <m:r>
                  <w:rPr>
                    <w:rFonts w:ascii="Cambria Math" w:eastAsia="Times New Roman" w:hAnsi="Cambria Math"/>
                    <w:lang w:eastAsia="en-CA"/>
                  </w:rPr>
                  <m:t xml:space="preserve">= α                    </m:t>
                </m:r>
              </m:e>
            </m:eqArr>
          </m:e>
        </m:d>
      </m:oMath>
      <w:r w:rsidRPr="000E0F4A">
        <w:rPr>
          <w:rFonts w:eastAsia="Times New Roman"/>
          <w:lang w:eastAsia="en-CA"/>
        </w:rPr>
        <w:t xml:space="preserve">                                   </w:t>
      </w:r>
      <w:r w:rsidR="002B0CA1" w:rsidRPr="000E0F4A">
        <w:rPr>
          <w:rFonts w:eastAsia="Times New Roman"/>
          <w:lang w:eastAsia="en-CA"/>
        </w:rPr>
        <w:t xml:space="preserve">      </w:t>
      </w:r>
      <w:r w:rsidRPr="000E0F4A">
        <w:rPr>
          <w:rFonts w:eastAsia="Times New Roman"/>
          <w:lang w:eastAsia="en-CA"/>
        </w:rPr>
        <w:t xml:space="preserve">   (4)</w:t>
      </w:r>
    </w:p>
    <w:p w14:paraId="140C5415" w14:textId="77777777" w:rsidR="0005384F" w:rsidRPr="000E0F4A" w:rsidRDefault="0005384F" w:rsidP="003B3072">
      <w:pPr>
        <w:spacing w:line="240" w:lineRule="auto"/>
        <w:ind w:left="2155" w:firstLine="425"/>
        <w:rPr>
          <w:rFonts w:eastAsia="Times New Roman"/>
          <w:lang w:eastAsia="en-CA"/>
        </w:rPr>
      </w:pPr>
      <w:r w:rsidRPr="000E0F4A">
        <w:rPr>
          <w:rFonts w:eastAsia="Times New Roman"/>
          <w:lang w:eastAsia="en-CA"/>
        </w:rPr>
        <w:lastRenderedPageBreak/>
        <w:t>Where:</w:t>
      </w:r>
    </w:p>
    <w:p w14:paraId="38025D2E" w14:textId="6412BE22" w:rsidR="0005384F" w:rsidRPr="000E0F4A" w:rsidRDefault="0005384F" w:rsidP="003B3072">
      <w:pPr>
        <w:spacing w:line="240" w:lineRule="auto"/>
        <w:ind w:left="2155" w:firstLine="425"/>
        <w:rPr>
          <w:rFonts w:eastAsia="Times New Roman"/>
          <w:lang w:eastAsia="en-CA"/>
        </w:rPr>
      </w:pPr>
      <w:r w:rsidRPr="000E0F4A">
        <w:rPr>
          <w:rFonts w:eastAsia="Times New Roman"/>
          <w:lang w:eastAsia="en-CA"/>
        </w:rPr>
        <w:t xml:space="preserve"> </w:t>
      </w:r>
      <m:oMath>
        <m:sSub>
          <m:sSubPr>
            <m:ctrlPr>
              <w:rPr>
                <w:rFonts w:ascii="Cambria Math" w:eastAsia="Times New Roman" w:hAnsi="Cambria Math"/>
                <w:i/>
                <w:lang w:eastAsia="en-CA"/>
              </w:rPr>
            </m:ctrlPr>
          </m:sSubPr>
          <m:e>
            <m:r>
              <w:rPr>
                <w:rFonts w:ascii="Cambria Math" w:eastAsia="Times New Roman" w:hAnsi="Cambria Math"/>
                <w:lang w:eastAsia="en-CA"/>
              </w:rPr>
              <m:t>m</m:t>
            </m:r>
          </m:e>
          <m:sub>
            <m:r>
              <w:rPr>
                <w:rFonts w:ascii="Cambria Math" w:eastAsia="Times New Roman" w:hAnsi="Cambria Math"/>
                <w:lang w:eastAsia="en-CA"/>
              </w:rPr>
              <m:t>1</m:t>
            </m:r>
          </m:sub>
        </m:sSub>
        <m:r>
          <w:rPr>
            <w:rFonts w:ascii="Cambria Math" w:eastAsia="Times New Roman" w:hAnsi="Cambria Math"/>
            <w:lang w:eastAsia="en-CA"/>
          </w:rPr>
          <m:t>,</m:t>
        </m:r>
        <m:sSub>
          <m:sSubPr>
            <m:ctrlPr>
              <w:rPr>
                <w:rFonts w:ascii="Cambria Math" w:eastAsia="Times New Roman" w:hAnsi="Cambria Math"/>
                <w:i/>
                <w:lang w:eastAsia="en-CA"/>
              </w:rPr>
            </m:ctrlPr>
          </m:sSubPr>
          <m:e>
            <m:sSub>
              <m:sSubPr>
                <m:ctrlPr>
                  <w:rPr>
                    <w:rFonts w:ascii="Cambria Math" w:eastAsia="Times New Roman" w:hAnsi="Cambria Math"/>
                    <w:i/>
                    <w:lang w:eastAsia="en-CA"/>
                  </w:rPr>
                </m:ctrlPr>
              </m:sSubPr>
              <m:e>
                <m:r>
                  <w:rPr>
                    <w:rFonts w:ascii="Cambria Math" w:eastAsia="Times New Roman" w:hAnsi="Cambria Math"/>
                    <w:lang w:eastAsia="en-CA"/>
                  </w:rPr>
                  <m:t>m</m:t>
                </m:r>
              </m:e>
              <m:sub>
                <m:r>
                  <w:rPr>
                    <w:rFonts w:ascii="Cambria Math" w:eastAsia="Times New Roman" w:hAnsi="Cambria Math"/>
                    <w:lang w:eastAsia="en-CA"/>
                  </w:rPr>
                  <m:t>2</m:t>
                </m:r>
              </m:sub>
            </m:sSub>
            <m:r>
              <w:rPr>
                <w:rFonts w:ascii="Cambria Math" w:eastAsia="Times New Roman" w:hAnsi="Cambria Math"/>
                <w:lang w:eastAsia="en-CA"/>
              </w:rPr>
              <m:t xml:space="preserve"> and m</m:t>
            </m:r>
          </m:e>
          <m:sub>
            <m:r>
              <w:rPr>
                <w:rFonts w:ascii="Cambria Math" w:eastAsia="Times New Roman" w:hAnsi="Cambria Math"/>
                <w:lang w:eastAsia="en-CA"/>
              </w:rPr>
              <m:t>3</m:t>
            </m:r>
          </m:sub>
        </m:sSub>
      </m:oMath>
      <w:r w:rsidRPr="000E0F4A">
        <w:rPr>
          <w:rFonts w:eastAsia="Times New Roman"/>
          <w:lang w:eastAsia="en-CA"/>
        </w:rPr>
        <w:t xml:space="preserve">  represent the height of the lower</w:t>
      </w:r>
    </w:p>
    <w:p w14:paraId="4DBD865A" w14:textId="77777777" w:rsidR="0005384F" w:rsidRPr="000E0F4A" w:rsidRDefault="0005384F" w:rsidP="003B3072">
      <w:pPr>
        <w:spacing w:line="240" w:lineRule="auto"/>
        <w:ind w:left="2155" w:firstLine="425"/>
        <w:rPr>
          <w:rFonts w:eastAsia="Times New Roman"/>
          <w:lang w:eastAsia="en-CA"/>
        </w:rPr>
      </w:pPr>
      <w:r w:rsidRPr="000E0F4A">
        <w:rPr>
          <w:rFonts w:eastAsia="Times New Roman"/>
          <w:lang w:eastAsia="en-CA"/>
        </w:rPr>
        <w:t xml:space="preserve">    membership function.</w:t>
      </w:r>
    </w:p>
    <w:p w14:paraId="7AD7FFF6" w14:textId="33ADDA1F" w:rsidR="0005384F" w:rsidRPr="000E0F4A" w:rsidRDefault="0005384F" w:rsidP="003B3072">
      <w:pPr>
        <w:spacing w:line="240" w:lineRule="auto"/>
        <w:ind w:left="2155" w:firstLine="425"/>
        <w:rPr>
          <w:rFonts w:eastAsia="Times New Roman"/>
          <w:lang w:eastAsia="en-CA"/>
        </w:rPr>
      </w:pPr>
      <w:r w:rsidRPr="000E0F4A">
        <w:rPr>
          <w:rFonts w:eastAsia="Times New Roman"/>
          <w:lang w:eastAsia="en-CA"/>
        </w:rPr>
        <w:t>Eq (</w:t>
      </w:r>
      <w:r w:rsidR="0081058A" w:rsidRPr="000E0F4A">
        <w:rPr>
          <w:rFonts w:eastAsia="Times New Roman"/>
          <w:lang w:eastAsia="en-CA"/>
        </w:rPr>
        <w:t>4</w:t>
      </w:r>
      <w:r w:rsidRPr="000E0F4A">
        <w:rPr>
          <w:rFonts w:eastAsia="Times New Roman"/>
          <w:lang w:eastAsia="en-CA"/>
        </w:rPr>
        <w:t>) describes the Fuzzy rule base.</w:t>
      </w:r>
    </w:p>
    <w:p w14:paraId="6B70F2CE" w14:textId="77777777" w:rsidR="000D5762" w:rsidRPr="000E0F4A" w:rsidRDefault="000D5762" w:rsidP="003B3072">
      <w:pPr>
        <w:spacing w:line="240" w:lineRule="auto"/>
        <w:ind w:left="2155" w:firstLine="425"/>
        <w:rPr>
          <w:rFonts w:eastAsia="Times New Roman"/>
          <w:lang w:eastAsia="en-CA"/>
        </w:rPr>
      </w:pPr>
    </w:p>
    <w:p w14:paraId="4B837554" w14:textId="7A80B1A4" w:rsidR="0005384F" w:rsidRPr="000E0F4A" w:rsidRDefault="00EB1D5E" w:rsidP="003B3072">
      <w:pPr>
        <w:spacing w:line="240" w:lineRule="auto"/>
        <w:ind w:left="2155" w:firstLine="425"/>
        <w:rPr>
          <w:rFonts w:eastAsia="Times New Roman"/>
          <w:lang w:eastAsia="en-CA"/>
        </w:rPr>
      </w:pPr>
      <w:r w:rsidRPr="000E0F4A">
        <w:t xml:space="preserve">        </w:t>
      </w:r>
      <m:oMath>
        <m:r>
          <w:rPr>
            <w:rFonts w:ascii="Cambria Math" w:hAnsi="Cambria Math"/>
          </w:rPr>
          <m:t>φ=</m:t>
        </m:r>
        <m:f>
          <m:fPr>
            <m:ctrlPr>
              <w:rPr>
                <w:rFonts w:ascii="Cambria Math" w:hAnsi="Cambria Math"/>
                <w:i/>
              </w:rPr>
            </m:ctrlPr>
          </m:fPr>
          <m:num>
            <m:sSup>
              <m:sSupPr>
                <m:ctrlPr>
                  <w:rPr>
                    <w:rFonts w:ascii="Cambria Math" w:hAnsi="Cambria Math"/>
                    <w:i/>
                  </w:rPr>
                </m:ctrlPr>
              </m:sSupPr>
              <m:e>
                <m:r>
                  <w:rPr>
                    <w:rFonts w:ascii="Cambria Math" w:hAnsi="Cambria Math"/>
                  </w:rPr>
                  <m:t>φ</m:t>
                </m:r>
              </m:e>
              <m:sup>
                <m:r>
                  <w:rPr>
                    <w:rFonts w:ascii="Cambria Math" w:hAnsi="Cambria Math"/>
                  </w:rPr>
                  <m:t>ᶥ</m:t>
                </m:r>
              </m:sup>
            </m:sSup>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r</m:t>
                </m:r>
              </m:sup>
            </m:sSup>
          </m:num>
          <m:den>
            <m:r>
              <w:rPr>
                <w:rFonts w:ascii="Cambria Math" w:hAnsi="Cambria Math"/>
              </w:rPr>
              <m:t>2</m:t>
            </m:r>
          </m:den>
        </m:f>
      </m:oMath>
      <w:r w:rsidRPr="000E0F4A">
        <w:t xml:space="preserve">                                                  </w:t>
      </w:r>
      <w:r w:rsidR="0005384F" w:rsidRPr="000E0F4A">
        <w:rPr>
          <w:rFonts w:eastAsia="Times New Roman"/>
          <w:lang w:eastAsia="en-CA"/>
        </w:rPr>
        <w:t>(5)</w:t>
      </w:r>
    </w:p>
    <w:p w14:paraId="0D390630" w14:textId="77777777" w:rsidR="0005384F" w:rsidRPr="000E0F4A" w:rsidRDefault="0005384F" w:rsidP="003B3072">
      <w:pPr>
        <w:spacing w:line="240" w:lineRule="auto"/>
        <w:ind w:left="2155" w:firstLine="425"/>
        <w:rPr>
          <w:rFonts w:eastAsia="Times New Roman"/>
          <w:lang w:eastAsia="en-CA"/>
        </w:rPr>
      </w:pPr>
    </w:p>
    <w:p w14:paraId="5FAF1DC7" w14:textId="61799B0C" w:rsidR="0005384F" w:rsidRPr="000E0F4A" w:rsidRDefault="0005384F" w:rsidP="003B3072">
      <w:pPr>
        <w:spacing w:line="240" w:lineRule="auto"/>
        <w:ind w:left="2155" w:firstLine="425"/>
        <w:rPr>
          <w:rFonts w:eastAsia="Times New Roman"/>
          <w:lang w:eastAsia="en-CA"/>
        </w:rPr>
      </w:pPr>
      <w:r w:rsidRPr="000E0F4A">
        <w:rPr>
          <w:rFonts w:eastAsia="Times New Roman"/>
          <w:lang w:eastAsia="en-CA"/>
        </w:rPr>
        <w:t>Equation (</w:t>
      </w:r>
      <w:r w:rsidR="0081058A" w:rsidRPr="000E0F4A">
        <w:rPr>
          <w:rFonts w:eastAsia="Times New Roman"/>
          <w:lang w:eastAsia="en-CA"/>
        </w:rPr>
        <w:t>5</w:t>
      </w:r>
      <w:r w:rsidRPr="000E0F4A">
        <w:rPr>
          <w:rFonts w:eastAsia="Times New Roman"/>
          <w:lang w:eastAsia="en-CA"/>
        </w:rPr>
        <w:t>) describes the type of reduction mechanism of type-2 Fuzzy con</w:t>
      </w:r>
      <w:r w:rsidR="006354C2" w:rsidRPr="000E0F4A">
        <w:rPr>
          <w:rFonts w:eastAsia="Times New Roman"/>
          <w:lang w:eastAsia="en-CA"/>
        </w:rPr>
        <w:t>troller</w:t>
      </w:r>
      <w:r w:rsidR="0081058A" w:rsidRPr="000E0F4A">
        <w:rPr>
          <w:rFonts w:eastAsia="Times New Roman"/>
          <w:lang w:eastAsia="en-CA"/>
        </w:rPr>
        <w:t>.</w:t>
      </w:r>
    </w:p>
    <w:p w14:paraId="5C1639ED" w14:textId="77777777" w:rsidR="0005384F" w:rsidRPr="000E0F4A" w:rsidRDefault="0005384F" w:rsidP="003B3072">
      <w:pPr>
        <w:spacing w:line="240" w:lineRule="auto"/>
        <w:ind w:left="2155" w:firstLine="425"/>
        <w:rPr>
          <w:rFonts w:eastAsia="Times New Roman"/>
          <w:lang w:eastAsia="en-CA"/>
        </w:rPr>
      </w:pPr>
    </w:p>
    <w:p w14:paraId="5BB922BF" w14:textId="77777777" w:rsidR="0005384F" w:rsidRPr="000E0F4A" w:rsidRDefault="0005384F" w:rsidP="003B3072">
      <w:pPr>
        <w:spacing w:line="240" w:lineRule="auto"/>
        <w:ind w:left="2155" w:firstLine="425"/>
        <w:rPr>
          <w:rFonts w:eastAsia="Times New Roman"/>
          <w:lang w:eastAsia="en-CA"/>
        </w:rPr>
      </w:pPr>
      <w:r w:rsidRPr="000E0F4A">
        <w:rPr>
          <w:rFonts w:eastAsia="Times New Roman"/>
          <w:lang w:eastAsia="en-CA"/>
        </w:rPr>
        <w:t xml:space="preserve">Where: </w:t>
      </w:r>
    </w:p>
    <w:p w14:paraId="3238E23E" w14:textId="1C22454C" w:rsidR="0005384F" w:rsidRPr="000E0F4A" w:rsidRDefault="00000000" w:rsidP="003B3072">
      <w:pPr>
        <w:spacing w:line="240" w:lineRule="auto"/>
        <w:ind w:left="2155" w:firstLine="425"/>
      </w:pPr>
      <m:oMath>
        <m:sSup>
          <m:sSupPr>
            <m:ctrlPr>
              <w:rPr>
                <w:rFonts w:ascii="Cambria Math" w:eastAsia="Times New Roman" w:hAnsi="Cambria Math"/>
                <w:lang w:eastAsia="en-CA"/>
              </w:rPr>
            </m:ctrlPr>
          </m:sSupPr>
          <m:e>
            <m:r>
              <w:rPr>
                <w:rFonts w:ascii="Cambria Math" w:eastAsia="Times New Roman" w:hAnsi="Cambria Math"/>
                <w:lang w:eastAsia="en-CA"/>
              </w:rPr>
              <m:t>φ</m:t>
            </m:r>
          </m:e>
          <m:sup>
            <m:r>
              <m:rPr>
                <m:sty m:val="p"/>
              </m:rPr>
              <w:rPr>
                <w:rFonts w:ascii="Cambria Math" w:eastAsia="Times New Roman" w:hAnsi="Cambria Math"/>
                <w:lang w:eastAsia="en-CA"/>
              </w:rPr>
              <m:t>ᶥ</m:t>
            </m:r>
          </m:sup>
        </m:sSup>
      </m:oMath>
      <w:r w:rsidR="0005384F" w:rsidRPr="000E0F4A">
        <w:t xml:space="preserve"> and  </w:t>
      </w:r>
      <w:bookmarkStart w:id="1" w:name="_Hlk149267069"/>
      <m:oMath>
        <m:sSup>
          <m:sSupPr>
            <m:ctrlPr>
              <w:rPr>
                <w:rFonts w:ascii="Cambria Math" w:hAnsi="Cambria Math"/>
              </w:rPr>
            </m:ctrlPr>
          </m:sSupPr>
          <m:e>
            <m:r>
              <w:rPr>
                <w:rFonts w:ascii="Cambria Math" w:hAnsi="Cambria Math"/>
              </w:rPr>
              <m:t>φ</m:t>
            </m:r>
          </m:e>
          <m:sup>
            <m:r>
              <w:rPr>
                <w:rFonts w:ascii="Cambria Math" w:hAnsi="Cambria Math"/>
              </w:rPr>
              <m:t>r</m:t>
            </m:r>
          </m:sup>
        </m:sSup>
      </m:oMath>
      <w:bookmarkEnd w:id="1"/>
      <w:r w:rsidR="0005384F" w:rsidRPr="000E0F4A">
        <w:t xml:space="preserve"> are the end points of the type of </w:t>
      </w:r>
    </w:p>
    <w:p w14:paraId="4B4C3512" w14:textId="03F07711" w:rsidR="0005384F" w:rsidRPr="000E0F4A" w:rsidRDefault="0005384F" w:rsidP="003B3072">
      <w:pPr>
        <w:spacing w:line="240" w:lineRule="auto"/>
        <w:ind w:left="2155" w:firstLine="425"/>
      </w:pPr>
      <w:r w:rsidRPr="000E0F4A">
        <w:t>reduced set which are described as follows:</w:t>
      </w:r>
    </w:p>
    <w:p w14:paraId="01CE477A" w14:textId="0C5623D9" w:rsidR="000D5762" w:rsidRPr="000E0F4A" w:rsidRDefault="000D5762" w:rsidP="0005384F">
      <w:pPr>
        <w:spacing w:line="240" w:lineRule="auto"/>
        <w:ind w:left="2608" w:firstLine="425"/>
      </w:pPr>
    </w:p>
    <w:p w14:paraId="2D03E274" w14:textId="4F7274FD" w:rsidR="0005384F" w:rsidRPr="000E0F4A" w:rsidRDefault="00000000" w:rsidP="003B3072">
      <w:pPr>
        <w:spacing w:line="240" w:lineRule="auto"/>
        <w:ind w:left="2098" w:firstLine="425"/>
      </w:pPr>
      <m:oMath>
        <m:d>
          <m:dPr>
            <m:begChr m:val="{"/>
            <m:endChr m:val=""/>
            <m:ctrlPr>
              <w:rPr>
                <w:rFonts w:ascii="Cambria Math" w:hAnsi="Cambria Math"/>
                <w:sz w:val="24"/>
                <w:szCs w:val="24"/>
              </w:rPr>
            </m:ctrlPr>
          </m:dPr>
          <m:e>
            <m:m>
              <m:mPr>
                <m:mcs>
                  <m:mc>
                    <m:mcPr>
                      <m:count m:val="1"/>
                      <m:mcJc m:val="center"/>
                    </m:mcPr>
                  </m:mc>
                </m:mcs>
                <m:ctrlPr>
                  <w:rPr>
                    <w:rFonts w:ascii="Cambria Math" w:hAnsi="Cambria Math"/>
                    <w:i/>
                    <w:sz w:val="24"/>
                    <w:szCs w:val="24"/>
                  </w:rPr>
                </m:ctrlPr>
              </m:mPr>
              <m:mr>
                <m:e>
                  <w:bookmarkStart w:id="2" w:name="_Hlk160911559"/>
                  <m:sSup>
                    <m:sSupPr>
                      <m:ctrlPr>
                        <w:rPr>
                          <w:rFonts w:ascii="Cambria Math" w:hAnsi="Cambria Math"/>
                          <w:i/>
                          <w:sz w:val="24"/>
                          <w:szCs w:val="24"/>
                        </w:rPr>
                      </m:ctrlPr>
                    </m:sSupPr>
                    <m:e>
                      <m:r>
                        <w:rPr>
                          <w:rFonts w:ascii="Cambria Math" w:hAnsi="Cambria Math"/>
                          <w:sz w:val="24"/>
                          <w:szCs w:val="24"/>
                        </w:rPr>
                        <m:t>φ</m:t>
                      </m:r>
                    </m:e>
                    <m:sup>
                      <m:r>
                        <w:rPr>
                          <w:rFonts w:ascii="Cambria Math" w:hAnsi="Cambria Math"/>
                          <w:sz w:val="24"/>
                          <w:szCs w:val="24"/>
                        </w:rPr>
                        <m:t>l</m:t>
                      </m:r>
                    </m:sup>
                  </m:sSup>
                  <w:bookmarkEnd w:id="2"/>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L</m:t>
                          </m:r>
                        </m:sup>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i</m:t>
                                  </m:r>
                                </m:sub>
                              </m:sSub>
                            </m:sub>
                          </m:sSub>
                          <m:d>
                            <m:dPr>
                              <m:ctrlPr>
                                <w:rPr>
                                  <w:rFonts w:ascii="Cambria Math" w:hAnsi="Cambria Math"/>
                                  <w:i/>
                                  <w:sz w:val="24"/>
                                  <w:szCs w:val="24"/>
                                </w:rPr>
                              </m:ctrlPr>
                            </m:dPr>
                            <m:e>
                              <m:r>
                                <w:rPr>
                                  <w:rFonts w:ascii="Cambria Math" w:hAnsi="Cambria Math"/>
                                  <w:sz w:val="24"/>
                                  <w:szCs w:val="24"/>
                                </w:rPr>
                                <m:t>σ</m:t>
                              </m:r>
                            </m:e>
                          </m:d>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i=L+1</m:t>
                          </m:r>
                        </m:sub>
                        <m:sup>
                          <m:r>
                            <w:rPr>
                              <w:rFonts w:ascii="Cambria Math" w:hAnsi="Cambria Math"/>
                              <w:sz w:val="24"/>
                              <w:szCs w:val="24"/>
                            </w:rPr>
                            <m:t>N</m:t>
                          </m:r>
                        </m:sup>
                        <m:e>
                          <m:sSub>
                            <m:sSubPr>
                              <m:ctrlPr>
                                <w:rPr>
                                  <w:rFonts w:ascii="Cambria Math" w:hAnsi="Cambria Math"/>
                                  <w:i/>
                                  <w:sz w:val="24"/>
                                  <w:szCs w:val="24"/>
                                </w:rPr>
                              </m:ctrlPr>
                            </m:sSubPr>
                            <m:e>
                              <m:bar>
                                <m:barPr>
                                  <m:ctrlPr>
                                    <w:rPr>
                                      <w:rFonts w:ascii="Cambria Math" w:hAnsi="Cambria Math"/>
                                      <w:i/>
                                      <w:sz w:val="24"/>
                                      <w:szCs w:val="24"/>
                                    </w:rPr>
                                  </m:ctrlPr>
                                </m:barPr>
                                <m:e>
                                  <m:r>
                                    <w:rPr>
                                      <w:rFonts w:ascii="Cambria Math" w:hAnsi="Cambria Math"/>
                                      <w:sz w:val="24"/>
                                      <w:szCs w:val="24"/>
                                    </w:rPr>
                                    <m:t>μ</m:t>
                                  </m:r>
                                </m:e>
                              </m:bar>
                            </m:e>
                            <m:sub>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i</m:t>
                                  </m:r>
                                </m:sub>
                              </m:sSub>
                            </m:sub>
                          </m:sSub>
                          <m:d>
                            <m:dPr>
                              <m:ctrlPr>
                                <w:rPr>
                                  <w:rFonts w:ascii="Cambria Math" w:hAnsi="Cambria Math"/>
                                  <w:i/>
                                  <w:sz w:val="24"/>
                                  <w:szCs w:val="24"/>
                                </w:rPr>
                              </m:ctrlPr>
                            </m:dPr>
                            <m:e>
                              <m:r>
                                <w:rPr>
                                  <w:rFonts w:ascii="Cambria Math" w:hAnsi="Cambria Math"/>
                                  <w:sz w:val="24"/>
                                  <w:szCs w:val="24"/>
                                </w:rPr>
                                <m:t>σ</m:t>
                              </m:r>
                            </m:e>
                          </m:d>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e>
                      </m:nary>
                    </m:num>
                    <m:den>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L</m:t>
                          </m:r>
                        </m:sup>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i</m:t>
                                  </m:r>
                                </m:sub>
                              </m:sSub>
                            </m:sub>
                          </m:sSub>
                          <m:d>
                            <m:dPr>
                              <m:ctrlPr>
                                <w:rPr>
                                  <w:rFonts w:ascii="Cambria Math" w:hAnsi="Cambria Math"/>
                                  <w:i/>
                                  <w:sz w:val="24"/>
                                  <w:szCs w:val="24"/>
                                </w:rPr>
                              </m:ctrlPr>
                            </m:dPr>
                            <m:e>
                              <m:r>
                                <w:rPr>
                                  <w:rFonts w:ascii="Cambria Math" w:hAnsi="Cambria Math"/>
                                  <w:sz w:val="24"/>
                                  <w:szCs w:val="24"/>
                                </w:rPr>
                                <m:t>σ</m:t>
                              </m:r>
                            </m:e>
                          </m:d>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i=L+1</m:t>
                          </m:r>
                        </m:sub>
                        <m:sup>
                          <m:r>
                            <w:rPr>
                              <w:rFonts w:ascii="Cambria Math" w:hAnsi="Cambria Math"/>
                              <w:sz w:val="24"/>
                              <w:szCs w:val="24"/>
                            </w:rPr>
                            <m:t>N</m:t>
                          </m:r>
                        </m:sup>
                        <m:e>
                          <m:sSub>
                            <m:sSubPr>
                              <m:ctrlPr>
                                <w:rPr>
                                  <w:rFonts w:ascii="Cambria Math" w:hAnsi="Cambria Math"/>
                                  <w:i/>
                                  <w:sz w:val="24"/>
                                  <w:szCs w:val="24"/>
                                </w:rPr>
                              </m:ctrlPr>
                            </m:sSubPr>
                            <m:e>
                              <m:bar>
                                <m:barPr>
                                  <m:ctrlPr>
                                    <w:rPr>
                                      <w:rFonts w:ascii="Cambria Math" w:hAnsi="Cambria Math"/>
                                      <w:i/>
                                      <w:sz w:val="24"/>
                                      <w:szCs w:val="24"/>
                                    </w:rPr>
                                  </m:ctrlPr>
                                </m:barPr>
                                <m:e>
                                  <m:r>
                                    <w:rPr>
                                      <w:rFonts w:ascii="Cambria Math" w:hAnsi="Cambria Math"/>
                                      <w:sz w:val="24"/>
                                      <w:szCs w:val="24"/>
                                    </w:rPr>
                                    <m:t>μ</m:t>
                                  </m:r>
                                </m:e>
                              </m:bar>
                            </m:e>
                            <m:sub>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i</m:t>
                                  </m:r>
                                </m:sub>
                              </m:sSub>
                            </m:sub>
                          </m:sSub>
                          <m:d>
                            <m:dPr>
                              <m:ctrlPr>
                                <w:rPr>
                                  <w:rFonts w:ascii="Cambria Math" w:hAnsi="Cambria Math"/>
                                  <w:i/>
                                  <w:sz w:val="24"/>
                                  <w:szCs w:val="24"/>
                                </w:rPr>
                              </m:ctrlPr>
                            </m:dPr>
                            <m:e>
                              <m:r>
                                <w:rPr>
                                  <w:rFonts w:ascii="Cambria Math" w:hAnsi="Cambria Math"/>
                                  <w:sz w:val="24"/>
                                  <w:szCs w:val="24"/>
                                </w:rPr>
                                <m:t>σ</m:t>
                              </m:r>
                            </m:e>
                          </m:d>
                        </m:e>
                      </m:nary>
                    </m:den>
                  </m:f>
                </m:e>
              </m:mr>
              <m:mr>
                <m:e>
                  <m:sSup>
                    <m:sSupPr>
                      <m:ctrlPr>
                        <w:rPr>
                          <w:rFonts w:ascii="Cambria Math" w:hAnsi="Cambria Math"/>
                          <w:i/>
                          <w:sz w:val="24"/>
                          <w:szCs w:val="24"/>
                        </w:rPr>
                      </m:ctrlPr>
                    </m:sSupPr>
                    <m:e>
                      <m:r>
                        <w:rPr>
                          <w:rFonts w:ascii="Cambria Math" w:hAnsi="Cambria Math"/>
                          <w:sz w:val="24"/>
                          <w:szCs w:val="24"/>
                        </w:rPr>
                        <m:t>φ</m:t>
                      </m:r>
                    </m:e>
                    <m:sup>
                      <m:r>
                        <w:rPr>
                          <w:rFonts w:ascii="Cambria Math" w:hAnsi="Cambria Math"/>
                          <w:sz w:val="24"/>
                          <w:szCs w:val="24"/>
                        </w:rPr>
                        <m:t>r</m:t>
                      </m:r>
                    </m:sup>
                  </m:sSup>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R</m:t>
                          </m:r>
                        </m:sup>
                        <m:e>
                          <m:sSub>
                            <m:sSubPr>
                              <m:ctrlPr>
                                <w:rPr>
                                  <w:rFonts w:ascii="Cambria Math" w:hAnsi="Cambria Math"/>
                                  <w:i/>
                                  <w:sz w:val="24"/>
                                  <w:szCs w:val="24"/>
                                </w:rPr>
                              </m:ctrlPr>
                            </m:sSubPr>
                            <m:e>
                              <m:bar>
                                <m:barPr>
                                  <m:ctrlPr>
                                    <w:rPr>
                                      <w:rFonts w:ascii="Cambria Math" w:hAnsi="Cambria Math"/>
                                      <w:i/>
                                      <w:sz w:val="24"/>
                                      <w:szCs w:val="24"/>
                                    </w:rPr>
                                  </m:ctrlPr>
                                </m:barPr>
                                <m:e>
                                  <m:r>
                                    <w:rPr>
                                      <w:rFonts w:ascii="Cambria Math" w:hAnsi="Cambria Math"/>
                                      <w:sz w:val="24"/>
                                      <w:szCs w:val="24"/>
                                    </w:rPr>
                                    <m:t>μ</m:t>
                                  </m:r>
                                </m:e>
                              </m:bar>
                            </m:e>
                            <m:sub>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i</m:t>
                                  </m:r>
                                </m:sub>
                              </m:sSub>
                            </m:sub>
                          </m:sSub>
                          <m:d>
                            <m:dPr>
                              <m:ctrlPr>
                                <w:rPr>
                                  <w:rFonts w:ascii="Cambria Math" w:hAnsi="Cambria Math"/>
                                  <w:i/>
                                  <w:sz w:val="24"/>
                                  <w:szCs w:val="24"/>
                                </w:rPr>
                              </m:ctrlPr>
                            </m:dPr>
                            <m:e>
                              <m:r>
                                <w:rPr>
                                  <w:rFonts w:ascii="Cambria Math" w:hAnsi="Cambria Math"/>
                                  <w:sz w:val="24"/>
                                  <w:szCs w:val="24"/>
                                </w:rPr>
                                <m:t>σ</m:t>
                              </m:r>
                            </m:e>
                          </m:d>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 xml:space="preserve"> </m:t>
                          </m:r>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i=R+1</m:t>
                          </m:r>
                        </m:sub>
                        <m:sup>
                          <m:r>
                            <w:rPr>
                              <w:rFonts w:ascii="Cambria Math" w:hAnsi="Cambria Math"/>
                              <w:sz w:val="24"/>
                              <w:szCs w:val="24"/>
                            </w:rPr>
                            <m:t>N</m:t>
                          </m:r>
                        </m:sup>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i</m:t>
                                  </m:r>
                                </m:sub>
                              </m:sSub>
                            </m:sub>
                          </m:sSub>
                          <m:d>
                            <m:dPr>
                              <m:ctrlPr>
                                <w:rPr>
                                  <w:rFonts w:ascii="Cambria Math" w:hAnsi="Cambria Math"/>
                                  <w:i/>
                                  <w:sz w:val="24"/>
                                  <w:szCs w:val="24"/>
                                </w:rPr>
                              </m:ctrlPr>
                            </m:dPr>
                            <m:e>
                              <m:r>
                                <w:rPr>
                                  <w:rFonts w:ascii="Cambria Math" w:hAnsi="Cambria Math"/>
                                  <w:sz w:val="24"/>
                                  <w:szCs w:val="24"/>
                                </w:rPr>
                                <m:t>σ</m:t>
                              </m:r>
                            </m:e>
                          </m:d>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e>
                      </m:nary>
                    </m:num>
                    <m:den>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R</m:t>
                          </m:r>
                        </m:sup>
                        <m:e>
                          <m:sSub>
                            <m:sSubPr>
                              <m:ctrlPr>
                                <w:rPr>
                                  <w:rFonts w:ascii="Cambria Math" w:hAnsi="Cambria Math"/>
                                  <w:i/>
                                  <w:sz w:val="24"/>
                                  <w:szCs w:val="24"/>
                                </w:rPr>
                              </m:ctrlPr>
                            </m:sSubPr>
                            <m:e>
                              <m:bar>
                                <m:barPr>
                                  <m:ctrlPr>
                                    <w:rPr>
                                      <w:rFonts w:ascii="Cambria Math" w:hAnsi="Cambria Math"/>
                                      <w:i/>
                                      <w:sz w:val="24"/>
                                      <w:szCs w:val="24"/>
                                    </w:rPr>
                                  </m:ctrlPr>
                                </m:barPr>
                                <m:e>
                                  <m:r>
                                    <w:rPr>
                                      <w:rFonts w:ascii="Cambria Math" w:hAnsi="Cambria Math"/>
                                      <w:sz w:val="24"/>
                                      <w:szCs w:val="24"/>
                                    </w:rPr>
                                    <m:t>μ</m:t>
                                  </m:r>
                                </m:e>
                              </m:bar>
                            </m:e>
                            <m:sub>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i</m:t>
                                  </m:r>
                                </m:sub>
                              </m:sSub>
                            </m:sub>
                          </m:sSub>
                          <m:d>
                            <m:dPr>
                              <m:ctrlPr>
                                <w:rPr>
                                  <w:rFonts w:ascii="Cambria Math" w:hAnsi="Cambria Math"/>
                                  <w:i/>
                                  <w:sz w:val="24"/>
                                  <w:szCs w:val="24"/>
                                </w:rPr>
                              </m:ctrlPr>
                            </m:dPr>
                            <m:e>
                              <m:r>
                                <w:rPr>
                                  <w:rFonts w:ascii="Cambria Math" w:hAnsi="Cambria Math"/>
                                  <w:sz w:val="24"/>
                                  <w:szCs w:val="24"/>
                                </w:rPr>
                                <m:t>σ</m:t>
                              </m:r>
                            </m:e>
                          </m:d>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i=R+1</m:t>
                          </m:r>
                        </m:sub>
                        <m:sup>
                          <m:r>
                            <w:rPr>
                              <w:rFonts w:ascii="Cambria Math" w:hAnsi="Cambria Math"/>
                              <w:sz w:val="24"/>
                              <w:szCs w:val="24"/>
                            </w:rPr>
                            <m:t>N</m:t>
                          </m:r>
                        </m:sup>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i</m:t>
                                  </m:r>
                                </m:sub>
                              </m:sSub>
                            </m:sub>
                          </m:sSub>
                          <m:d>
                            <m:dPr>
                              <m:ctrlPr>
                                <w:rPr>
                                  <w:rFonts w:ascii="Cambria Math" w:hAnsi="Cambria Math"/>
                                  <w:i/>
                                  <w:sz w:val="24"/>
                                  <w:szCs w:val="24"/>
                                </w:rPr>
                              </m:ctrlPr>
                            </m:dPr>
                            <m:e>
                              <m:r>
                                <w:rPr>
                                  <w:rFonts w:ascii="Cambria Math" w:hAnsi="Cambria Math"/>
                                  <w:sz w:val="24"/>
                                  <w:szCs w:val="24"/>
                                </w:rPr>
                                <m:t>σ</m:t>
                              </m:r>
                            </m:e>
                          </m:d>
                        </m:e>
                      </m:nary>
                    </m:den>
                  </m:f>
                </m:e>
              </m:mr>
            </m:m>
          </m:e>
        </m:d>
      </m:oMath>
      <w:r w:rsidR="0005384F" w:rsidRPr="000E0F4A">
        <w:t xml:space="preserve">         </w:t>
      </w:r>
      <w:r w:rsidR="00C47EC8" w:rsidRPr="000E0F4A">
        <w:t xml:space="preserve">                       </w:t>
      </w:r>
      <w:r w:rsidR="0005384F" w:rsidRPr="000E0F4A">
        <w:t xml:space="preserve">  (6)</w:t>
      </w:r>
    </w:p>
    <w:p w14:paraId="09134247" w14:textId="77777777" w:rsidR="0005384F" w:rsidRPr="000E0F4A" w:rsidRDefault="0005384F" w:rsidP="003B3072">
      <w:pPr>
        <w:spacing w:line="240" w:lineRule="auto"/>
        <w:ind w:left="2098" w:firstLine="425"/>
      </w:pPr>
    </w:p>
    <w:p w14:paraId="42E251DE" w14:textId="11D5C1FD" w:rsidR="0005384F" w:rsidRPr="000E0F4A" w:rsidRDefault="0081058A" w:rsidP="003B3072">
      <w:pPr>
        <w:spacing w:line="240" w:lineRule="auto"/>
        <w:ind w:left="2098" w:firstLine="425"/>
      </w:pPr>
      <w:r w:rsidRPr="000E0F4A">
        <w:t xml:space="preserve"> </w:t>
      </w:r>
      <w:r w:rsidR="0005384F" w:rsidRPr="000E0F4A">
        <w:t xml:space="preserve">Where:   </w:t>
      </w:r>
    </w:p>
    <w:p w14:paraId="7F6B94B3" w14:textId="77777777" w:rsidR="0005384F" w:rsidRPr="000E0F4A" w:rsidRDefault="0005384F" w:rsidP="003B3072">
      <w:pPr>
        <w:spacing w:line="240" w:lineRule="auto"/>
        <w:ind w:left="2098" w:firstLine="425"/>
      </w:pPr>
    </w:p>
    <w:p w14:paraId="5D349C2C" w14:textId="761B5696" w:rsidR="0005384F" w:rsidRPr="000E0F4A" w:rsidRDefault="0081058A" w:rsidP="003B3072">
      <w:pPr>
        <w:spacing w:line="240" w:lineRule="auto"/>
        <w:ind w:left="2098" w:firstLine="425"/>
      </w:pPr>
      <w:r w:rsidRPr="000E0F4A">
        <w:t xml:space="preserve"> </w:t>
      </w:r>
      <m:oMath>
        <m:r>
          <w:rPr>
            <w:rFonts w:ascii="Cambria Math" w:hAnsi="Cambria Math"/>
          </w:rPr>
          <m:t>L</m:t>
        </m:r>
        <m:r>
          <m:rPr>
            <m:sty m:val="p"/>
          </m:rPr>
          <w:rPr>
            <w:rFonts w:ascii="Cambria Math" w:hAnsi="Cambria Math"/>
          </w:rPr>
          <m:t xml:space="preserve"> &amp; </m:t>
        </m:r>
        <m:r>
          <w:rPr>
            <w:rFonts w:ascii="Cambria Math" w:hAnsi="Cambria Math"/>
          </w:rPr>
          <m:t>r</m:t>
        </m:r>
        <m:r>
          <m:rPr>
            <m:sty m:val="p"/>
          </m:rPr>
          <w:rPr>
            <w:rFonts w:ascii="Cambria Math" w:hAnsi="Cambria Math"/>
          </w:rPr>
          <m:t xml:space="preserve"> </m:t>
        </m:r>
      </m:oMath>
      <w:r w:rsidR="0005384F" w:rsidRPr="000E0F4A">
        <w:t>are switching points.</w:t>
      </w:r>
    </w:p>
    <w:p w14:paraId="3EA6FD0C" w14:textId="201CDFD7" w:rsidR="002B0CA1" w:rsidRPr="000E0F4A" w:rsidRDefault="002B0CA1" w:rsidP="002B0CA1">
      <w:pPr>
        <w:spacing w:line="240" w:lineRule="auto"/>
        <w:ind w:left="2155" w:firstLine="425"/>
        <w:rPr>
          <w:rFonts w:eastAsia="Times New Roman"/>
          <w:lang w:eastAsia="en-CA"/>
        </w:rPr>
      </w:pPr>
      <w:r w:rsidRPr="000E0F4A">
        <w:rPr>
          <w:rFonts w:eastAsia="Times New Roman"/>
          <w:lang w:eastAsia="en-CA"/>
        </w:rPr>
        <w:t>Equation (6) describes the type of reduction mechanism of type-2 Fuzzy control</w:t>
      </w:r>
      <w:r w:rsidR="006354C2" w:rsidRPr="000E0F4A">
        <w:rPr>
          <w:rFonts w:eastAsia="Times New Roman"/>
          <w:lang w:eastAsia="en-CA"/>
        </w:rPr>
        <w:t>ler</w:t>
      </w:r>
      <w:r w:rsidRPr="000E0F4A">
        <w:rPr>
          <w:rFonts w:eastAsia="Times New Roman"/>
          <w:lang w:eastAsia="en-CA"/>
        </w:rPr>
        <w:t xml:space="preserve"> as shown in figure. </w:t>
      </w:r>
      <w:r w:rsidR="00EB1D5E" w:rsidRPr="000E0F4A">
        <w:rPr>
          <w:rFonts w:eastAsia="Times New Roman"/>
          <w:lang w:eastAsia="en-CA"/>
        </w:rPr>
        <w:t>6</w:t>
      </w:r>
      <w:r w:rsidRPr="000E0F4A">
        <w:rPr>
          <w:rFonts w:eastAsia="Times New Roman"/>
          <w:lang w:eastAsia="en-CA"/>
        </w:rPr>
        <w:t xml:space="preserve"> and </w:t>
      </w:r>
      <w:r w:rsidR="00EB1D5E" w:rsidRPr="000E0F4A">
        <w:rPr>
          <w:rFonts w:eastAsia="Times New Roman"/>
          <w:lang w:eastAsia="en-CA"/>
        </w:rPr>
        <w:t>7</w:t>
      </w:r>
      <w:r w:rsidRPr="000E0F4A">
        <w:rPr>
          <w:rFonts w:eastAsia="Times New Roman"/>
          <w:lang w:eastAsia="en-CA"/>
        </w:rPr>
        <w:t>.</w:t>
      </w:r>
    </w:p>
    <w:p w14:paraId="4DA97521" w14:textId="77777777" w:rsidR="002B0CA1" w:rsidRPr="000E0F4A" w:rsidRDefault="002B0CA1" w:rsidP="002B0CA1">
      <w:pPr>
        <w:spacing w:line="240" w:lineRule="auto"/>
        <w:ind w:left="2608" w:firstLine="425"/>
      </w:pPr>
    </w:p>
    <w:p w14:paraId="78FF5178" w14:textId="77777777" w:rsidR="002B0CA1" w:rsidRPr="000E0F4A" w:rsidRDefault="002B0CA1" w:rsidP="002B0CA1">
      <w:pPr>
        <w:pStyle w:val="NormalWeb"/>
        <w:spacing w:line="240" w:lineRule="auto"/>
        <w:ind w:left="2608" w:firstLine="425"/>
        <w:jc w:val="center"/>
        <w:rPr>
          <w:szCs w:val="20"/>
        </w:rPr>
      </w:pPr>
      <w:r w:rsidRPr="000E0F4A">
        <w:rPr>
          <w:noProof/>
          <w:szCs w:val="20"/>
        </w:rPr>
        <w:drawing>
          <wp:inline distT="0" distB="0" distL="0" distR="0" wp14:anchorId="3666C863" wp14:editId="20225C9A">
            <wp:extent cx="3362744" cy="1566407"/>
            <wp:effectExtent l="0" t="0" r="0" b="0"/>
            <wp:docPr id="491399899" name="Picture 7"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a syste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6920" cy="1586985"/>
                    </a:xfrm>
                    <a:prstGeom prst="rect">
                      <a:avLst/>
                    </a:prstGeom>
                    <a:noFill/>
                    <a:ln>
                      <a:noFill/>
                    </a:ln>
                  </pic:spPr>
                </pic:pic>
              </a:graphicData>
            </a:graphic>
          </wp:inline>
        </w:drawing>
      </w:r>
    </w:p>
    <w:p w14:paraId="75E56AAB" w14:textId="24302DFF" w:rsidR="002B0CA1" w:rsidRPr="000E0F4A" w:rsidRDefault="002B0CA1" w:rsidP="002B0CA1">
      <w:pPr>
        <w:spacing w:line="240" w:lineRule="auto"/>
        <w:ind w:left="2608" w:firstLine="425"/>
        <w:jc w:val="center"/>
        <w:rPr>
          <w:sz w:val="18"/>
          <w:szCs w:val="18"/>
        </w:rPr>
      </w:pPr>
      <w:r w:rsidRPr="000E0F4A">
        <w:rPr>
          <w:rFonts w:eastAsia="Times New Roman"/>
          <w:b/>
          <w:bCs/>
          <w:sz w:val="18"/>
          <w:szCs w:val="18"/>
          <w:lang w:val="en-CA" w:eastAsia="en-CA"/>
        </w:rPr>
        <w:t xml:space="preserve">Figure </w:t>
      </w:r>
      <w:r w:rsidR="00EB1D5E" w:rsidRPr="000E0F4A">
        <w:rPr>
          <w:rFonts w:eastAsia="Times New Roman"/>
          <w:b/>
          <w:bCs/>
          <w:sz w:val="18"/>
          <w:szCs w:val="18"/>
          <w:lang w:val="en-CA" w:eastAsia="en-CA"/>
        </w:rPr>
        <w:t>7</w:t>
      </w:r>
      <w:r w:rsidRPr="000E0F4A">
        <w:rPr>
          <w:rStyle w:val="CaptionColor"/>
          <w:rFonts w:ascii="Palatino Linotype" w:hAnsi="Palatino Linotype"/>
          <w:b/>
          <w:sz w:val="18"/>
          <w:szCs w:val="18"/>
        </w:rPr>
        <w:t>.</w:t>
      </w:r>
      <w:r w:rsidRPr="000E0F4A">
        <w:rPr>
          <w:sz w:val="18"/>
          <w:szCs w:val="18"/>
        </w:rPr>
        <w:t xml:space="preserve"> Type-2 Fuzzy Information Processing</w:t>
      </w:r>
    </w:p>
    <w:p w14:paraId="7D3A088B" w14:textId="77777777" w:rsidR="002B0CA1" w:rsidRPr="000E0F4A" w:rsidRDefault="002B0CA1" w:rsidP="002B0CA1">
      <w:pPr>
        <w:spacing w:line="240" w:lineRule="auto"/>
        <w:ind w:left="2608" w:firstLine="425"/>
        <w:jc w:val="center"/>
      </w:pPr>
    </w:p>
    <w:p w14:paraId="715C8E4F" w14:textId="77777777" w:rsidR="00E91C86" w:rsidRPr="000E0F4A" w:rsidRDefault="00E91C86" w:rsidP="0005384F">
      <w:pPr>
        <w:spacing w:line="240" w:lineRule="auto"/>
        <w:ind w:left="2608" w:firstLine="425"/>
        <w:jc w:val="center"/>
        <w:rPr>
          <w:sz w:val="18"/>
          <w:szCs w:val="18"/>
        </w:rPr>
      </w:pPr>
    </w:p>
    <w:p w14:paraId="2049DFDB" w14:textId="77777777" w:rsidR="0005384F" w:rsidRPr="000E0F4A" w:rsidRDefault="0005384F" w:rsidP="00574FA5">
      <w:pPr>
        <w:pStyle w:val="ListParagraph"/>
        <w:numPr>
          <w:ilvl w:val="0"/>
          <w:numId w:val="35"/>
        </w:numPr>
        <w:spacing w:line="240" w:lineRule="auto"/>
        <w:rPr>
          <w:b/>
          <w:bCs/>
        </w:rPr>
      </w:pPr>
      <w:r w:rsidRPr="000E0F4A">
        <w:rPr>
          <w:b/>
          <w:bCs/>
        </w:rPr>
        <w:t>Simulation Results and Discussion</w:t>
      </w:r>
    </w:p>
    <w:p w14:paraId="4D1D85F0" w14:textId="6352A742" w:rsidR="0005384F" w:rsidRPr="000E0F4A" w:rsidRDefault="0005384F" w:rsidP="00C47EC8">
      <w:pPr>
        <w:spacing w:line="240" w:lineRule="auto"/>
        <w:ind w:left="2608" w:firstLine="425"/>
        <w:rPr>
          <w:rFonts w:eastAsia="Times New Roman"/>
          <w:lang w:eastAsia="en-CA"/>
        </w:rPr>
      </w:pPr>
      <w:r w:rsidRPr="000E0F4A">
        <w:rPr>
          <w:rFonts w:eastAsia="Times New Roman"/>
          <w:lang w:eastAsia="en-CA"/>
        </w:rPr>
        <w:lastRenderedPageBreak/>
        <w:t>Figure 8</w:t>
      </w:r>
      <w:r w:rsidR="001C496C" w:rsidRPr="000E0F4A">
        <w:rPr>
          <w:rFonts w:eastAsia="Times New Roman"/>
          <w:lang w:eastAsia="en-CA"/>
        </w:rPr>
        <w:t xml:space="preserve"> shows</w:t>
      </w:r>
      <w:r w:rsidRPr="000E0F4A">
        <w:rPr>
          <w:rFonts w:eastAsia="Times New Roman"/>
          <w:lang w:eastAsia="en-CA"/>
        </w:rPr>
        <w:t xml:space="preserve"> the sample research AC System along with certain supplementary, FACTS-MFCC. It is connected to the infinite bus - 138KV, Substation bus through the 10 km feeder and consists of a local </w:t>
      </w:r>
      <w:bookmarkStart w:id="3" w:name="_Hlk160357671"/>
      <w:r w:rsidRPr="000E0F4A">
        <w:rPr>
          <w:rFonts w:eastAsia="Times New Roman"/>
          <w:lang w:eastAsia="en-CA"/>
        </w:rPr>
        <w:t>hybrid load</w:t>
      </w:r>
      <w:bookmarkEnd w:id="3"/>
      <w:r w:rsidRPr="000E0F4A">
        <w:rPr>
          <w:rFonts w:eastAsia="Times New Roman"/>
          <w:lang w:eastAsia="en-CA"/>
        </w:rPr>
        <w:t>, which includes linear, nonlinear, and induction motor type loads. Appendices A and B show the unified AC system, FACTS-MFCC, and the dynamic control parameters, respectively.</w:t>
      </w:r>
    </w:p>
    <w:p w14:paraId="4066D79C" w14:textId="77777777" w:rsidR="00244ABF" w:rsidRPr="000E0F4A" w:rsidRDefault="00244ABF" w:rsidP="00244ABF">
      <w:pPr>
        <w:spacing w:line="240" w:lineRule="auto"/>
        <w:ind w:left="2608" w:firstLine="425"/>
        <w:jc w:val="center"/>
        <w:rPr>
          <w:rFonts w:eastAsia="Times New Roman"/>
          <w:lang w:eastAsia="en-CA"/>
        </w:rPr>
      </w:pPr>
    </w:p>
    <w:p w14:paraId="0B815A2D" w14:textId="5677521B" w:rsidR="00244ABF" w:rsidRPr="000E0F4A" w:rsidRDefault="008E3078" w:rsidP="008E3078">
      <w:pPr>
        <w:spacing w:line="240" w:lineRule="auto"/>
        <w:ind w:left="1531" w:firstLine="425"/>
        <w:jc w:val="center"/>
        <w:rPr>
          <w:rFonts w:eastAsia="Times New Roman"/>
          <w:lang w:eastAsia="en-CA"/>
        </w:rPr>
      </w:pPr>
      <w:r w:rsidRPr="000E0F4A">
        <w:rPr>
          <w:noProof/>
        </w:rPr>
        <w:drawing>
          <wp:inline distT="0" distB="0" distL="0" distR="0" wp14:anchorId="6916D504" wp14:editId="43C8EE28">
            <wp:extent cx="5135772" cy="2798860"/>
            <wp:effectExtent l="0" t="0" r="8255" b="1905"/>
            <wp:docPr id="36603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0581" cy="2823280"/>
                    </a:xfrm>
                    <a:prstGeom prst="rect">
                      <a:avLst/>
                    </a:prstGeom>
                    <a:noFill/>
                    <a:ln>
                      <a:noFill/>
                    </a:ln>
                  </pic:spPr>
                </pic:pic>
              </a:graphicData>
            </a:graphic>
          </wp:inline>
        </w:drawing>
      </w:r>
    </w:p>
    <w:p w14:paraId="3452D870" w14:textId="10DFF6B2" w:rsidR="00C47EC8" w:rsidRPr="000E0F4A" w:rsidRDefault="00C47EC8" w:rsidP="003B3072">
      <w:pPr>
        <w:ind w:left="567"/>
        <w:jc w:val="center"/>
        <w:rPr>
          <w:sz w:val="18"/>
          <w:szCs w:val="18"/>
        </w:rPr>
      </w:pPr>
      <w:r w:rsidRPr="000E0F4A">
        <w:rPr>
          <w:b/>
          <w:bCs/>
          <w:sz w:val="18"/>
          <w:szCs w:val="18"/>
        </w:rPr>
        <w:t>Figure 8</w:t>
      </w:r>
      <w:r w:rsidRPr="000E0F4A">
        <w:rPr>
          <w:sz w:val="18"/>
          <w:szCs w:val="18"/>
        </w:rPr>
        <w:t>. Radial AC Study system with FACTS</w:t>
      </w:r>
      <w:r w:rsidR="0052390E" w:rsidRPr="000E0F4A">
        <w:rPr>
          <w:sz w:val="18"/>
          <w:szCs w:val="18"/>
        </w:rPr>
        <w:t xml:space="preserve"> </w:t>
      </w:r>
      <w:r w:rsidRPr="000E0F4A">
        <w:rPr>
          <w:sz w:val="18"/>
          <w:szCs w:val="18"/>
        </w:rPr>
        <w:t>-MFCC at Load Bus.</w:t>
      </w:r>
    </w:p>
    <w:p w14:paraId="7DFBD5B3" w14:textId="77777777" w:rsidR="001C496C" w:rsidRPr="000E0F4A" w:rsidRDefault="001C496C" w:rsidP="003B3072">
      <w:pPr>
        <w:ind w:left="567"/>
        <w:jc w:val="center"/>
        <w:rPr>
          <w:sz w:val="18"/>
          <w:szCs w:val="18"/>
        </w:rPr>
      </w:pPr>
    </w:p>
    <w:p w14:paraId="119F8B82" w14:textId="6094B0FB" w:rsidR="00C47EC8" w:rsidRPr="000E0F4A" w:rsidRDefault="00991AC9" w:rsidP="00991AC9">
      <w:pPr>
        <w:spacing w:line="240" w:lineRule="auto"/>
        <w:rPr>
          <w:b/>
          <w:bCs/>
        </w:rPr>
      </w:pPr>
      <w:r w:rsidRPr="000E0F4A">
        <w:rPr>
          <w:b/>
          <w:bCs/>
        </w:rPr>
        <w:t xml:space="preserve">                         </w:t>
      </w:r>
      <w:r w:rsidR="00C47EC8" w:rsidRPr="000E0F4A">
        <w:rPr>
          <w:b/>
          <w:bCs/>
        </w:rPr>
        <w:t xml:space="preserve">6.1.  V, I, P, Q and PF at Source </w:t>
      </w:r>
      <w:r w:rsidR="00A43E44" w:rsidRPr="000E0F4A">
        <w:rPr>
          <w:b/>
          <w:bCs/>
        </w:rPr>
        <w:t>bus</w:t>
      </w:r>
      <w:r w:rsidR="00C47EC8" w:rsidRPr="000E0F4A">
        <w:rPr>
          <w:b/>
          <w:bCs/>
        </w:rPr>
        <w:t xml:space="preserve"> with Short Circuit Operation</w:t>
      </w:r>
    </w:p>
    <w:p w14:paraId="199475D7" w14:textId="79210993" w:rsidR="00B5050F" w:rsidRPr="000E0F4A" w:rsidRDefault="00275D46" w:rsidP="00C166B2">
      <w:pPr>
        <w:spacing w:line="240" w:lineRule="auto"/>
        <w:ind w:left="1531" w:firstLine="425"/>
        <w:rPr>
          <w:rFonts w:ascii="Times New Roman" w:hAnsi="Times New Roman"/>
          <w:b/>
          <w:bCs/>
        </w:rPr>
      </w:pPr>
      <w:r w:rsidRPr="000E0F4A">
        <w:rPr>
          <w:noProof/>
        </w:rPr>
        <w:drawing>
          <wp:inline distT="0" distB="0" distL="0" distR="0" wp14:anchorId="03793CE0" wp14:editId="355B0705">
            <wp:extent cx="5279390" cy="2464067"/>
            <wp:effectExtent l="0" t="0" r="0" b="0"/>
            <wp:docPr id="4139727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4108" cy="2494273"/>
                    </a:xfrm>
                    <a:prstGeom prst="rect">
                      <a:avLst/>
                    </a:prstGeom>
                    <a:noFill/>
                    <a:ln>
                      <a:noFill/>
                    </a:ln>
                  </pic:spPr>
                </pic:pic>
              </a:graphicData>
            </a:graphic>
          </wp:inline>
        </w:drawing>
      </w:r>
    </w:p>
    <w:p w14:paraId="13537F84" w14:textId="230AF3DE" w:rsidR="00705A94" w:rsidRPr="000E0F4A" w:rsidRDefault="00275D46" w:rsidP="00102C0D">
      <w:pPr>
        <w:pStyle w:val="ListParagraph"/>
        <w:numPr>
          <w:ilvl w:val="0"/>
          <w:numId w:val="36"/>
        </w:numPr>
        <w:spacing w:line="240" w:lineRule="auto"/>
        <w:ind w:left="2608" w:firstLine="425"/>
        <w:jc w:val="center"/>
        <w:rPr>
          <w:sz w:val="18"/>
          <w:szCs w:val="18"/>
        </w:rPr>
      </w:pPr>
      <w:r w:rsidRPr="000E0F4A">
        <w:rPr>
          <w:sz w:val="18"/>
          <w:szCs w:val="18"/>
        </w:rPr>
        <w:t>RMS voltage waveform</w:t>
      </w:r>
    </w:p>
    <w:p w14:paraId="0CFC96DC" w14:textId="2B270765" w:rsidR="00394601" w:rsidRPr="000E0F4A" w:rsidRDefault="00275D46" w:rsidP="00102C0D">
      <w:pPr>
        <w:pStyle w:val="ListParagraph"/>
        <w:spacing w:line="240" w:lineRule="auto"/>
        <w:ind w:left="3033"/>
        <w:rPr>
          <w:sz w:val="18"/>
          <w:szCs w:val="18"/>
        </w:rPr>
      </w:pPr>
      <w:r w:rsidRPr="000E0F4A">
        <w:rPr>
          <w:sz w:val="18"/>
          <w:szCs w:val="18"/>
        </w:rPr>
        <w:lastRenderedPageBreak/>
        <w:t xml:space="preserve">                                </w:t>
      </w:r>
    </w:p>
    <w:p w14:paraId="61AB833C" w14:textId="7EE93AD2" w:rsidR="00275D46" w:rsidRPr="000E0F4A" w:rsidRDefault="00275D46" w:rsidP="00C166B2">
      <w:pPr>
        <w:pStyle w:val="ListParagraph"/>
        <w:spacing w:line="240" w:lineRule="auto"/>
        <w:ind w:left="1531" w:firstLine="425"/>
      </w:pPr>
      <w:r w:rsidRPr="000E0F4A">
        <w:rPr>
          <w:noProof/>
        </w:rPr>
        <w:drawing>
          <wp:inline distT="0" distB="0" distL="0" distR="0" wp14:anchorId="54827D74" wp14:editId="230095AF">
            <wp:extent cx="5313145" cy="2540570"/>
            <wp:effectExtent l="0" t="0" r="0" b="0"/>
            <wp:docPr id="1875564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4978" cy="2555791"/>
                    </a:xfrm>
                    <a:prstGeom prst="rect">
                      <a:avLst/>
                    </a:prstGeom>
                    <a:noFill/>
                    <a:ln>
                      <a:noFill/>
                    </a:ln>
                  </pic:spPr>
                </pic:pic>
              </a:graphicData>
            </a:graphic>
          </wp:inline>
        </w:drawing>
      </w:r>
    </w:p>
    <w:p w14:paraId="51341B29" w14:textId="0281ED58" w:rsidR="00394601" w:rsidRPr="000E0F4A" w:rsidRDefault="00275D46" w:rsidP="00102C0D">
      <w:pPr>
        <w:spacing w:line="240" w:lineRule="auto"/>
        <w:ind w:left="2608" w:firstLine="425"/>
        <w:jc w:val="center"/>
      </w:pPr>
      <w:r w:rsidRPr="000E0F4A">
        <w:rPr>
          <w:sz w:val="18"/>
          <w:szCs w:val="18"/>
        </w:rPr>
        <w:t>B. RMS current waveform</w:t>
      </w:r>
    </w:p>
    <w:p w14:paraId="0EC985BF" w14:textId="77777777" w:rsidR="00275D46" w:rsidRPr="000E0F4A" w:rsidRDefault="00275D46" w:rsidP="00C166B2">
      <w:pPr>
        <w:spacing w:line="240" w:lineRule="auto"/>
        <w:ind w:left="1531" w:firstLine="425"/>
      </w:pPr>
      <w:r w:rsidRPr="000E0F4A">
        <w:rPr>
          <w:noProof/>
        </w:rPr>
        <w:drawing>
          <wp:inline distT="0" distB="0" distL="0" distR="0" wp14:anchorId="009F6ECB" wp14:editId="4B649416">
            <wp:extent cx="5323151" cy="2592125"/>
            <wp:effectExtent l="0" t="0" r="0" b="0"/>
            <wp:docPr id="11075114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0935" cy="2610524"/>
                    </a:xfrm>
                    <a:prstGeom prst="rect">
                      <a:avLst/>
                    </a:prstGeom>
                    <a:noFill/>
                    <a:ln>
                      <a:noFill/>
                    </a:ln>
                  </pic:spPr>
                </pic:pic>
              </a:graphicData>
            </a:graphic>
          </wp:inline>
        </w:drawing>
      </w:r>
    </w:p>
    <w:p w14:paraId="68FBA714" w14:textId="763A5B25" w:rsidR="00275D46" w:rsidRPr="000E0F4A" w:rsidRDefault="00275D46" w:rsidP="00102C0D">
      <w:pPr>
        <w:spacing w:line="240" w:lineRule="auto"/>
        <w:ind w:left="1531" w:firstLine="425"/>
        <w:jc w:val="center"/>
      </w:pPr>
      <w:r w:rsidRPr="000E0F4A">
        <w:rPr>
          <w:sz w:val="18"/>
          <w:szCs w:val="18"/>
        </w:rPr>
        <w:t>C. Active power waveform</w:t>
      </w:r>
    </w:p>
    <w:p w14:paraId="085A4EB3" w14:textId="77777777" w:rsidR="00F94710" w:rsidRPr="000E0F4A" w:rsidRDefault="00F94710" w:rsidP="00C166B2">
      <w:pPr>
        <w:spacing w:line="240" w:lineRule="auto"/>
        <w:ind w:left="1531" w:firstLine="425"/>
        <w:jc w:val="center"/>
        <w:rPr>
          <w:noProof/>
        </w:rPr>
      </w:pPr>
    </w:p>
    <w:p w14:paraId="439ACA00" w14:textId="77777777" w:rsidR="00F94710" w:rsidRPr="000E0F4A" w:rsidRDefault="00F94710" w:rsidP="00C166B2">
      <w:pPr>
        <w:spacing w:line="240" w:lineRule="auto"/>
        <w:ind w:left="1531" w:firstLine="425"/>
        <w:jc w:val="center"/>
        <w:rPr>
          <w:noProof/>
        </w:rPr>
      </w:pPr>
    </w:p>
    <w:p w14:paraId="6822FF80" w14:textId="77777777" w:rsidR="00F94710" w:rsidRPr="000E0F4A" w:rsidRDefault="00F94710" w:rsidP="00C166B2">
      <w:pPr>
        <w:spacing w:line="240" w:lineRule="auto"/>
        <w:ind w:left="1531" w:firstLine="425"/>
        <w:jc w:val="center"/>
        <w:rPr>
          <w:noProof/>
        </w:rPr>
      </w:pPr>
    </w:p>
    <w:p w14:paraId="14F71442" w14:textId="77777777" w:rsidR="00F94710" w:rsidRPr="000E0F4A" w:rsidRDefault="00F94710" w:rsidP="00C166B2">
      <w:pPr>
        <w:spacing w:line="240" w:lineRule="auto"/>
        <w:ind w:left="1531" w:firstLine="425"/>
        <w:jc w:val="center"/>
        <w:rPr>
          <w:noProof/>
        </w:rPr>
      </w:pPr>
    </w:p>
    <w:p w14:paraId="1AD5A7EA" w14:textId="77777777" w:rsidR="00F94710" w:rsidRPr="000E0F4A" w:rsidRDefault="00F94710" w:rsidP="00C166B2">
      <w:pPr>
        <w:spacing w:line="240" w:lineRule="auto"/>
        <w:ind w:left="1531" w:firstLine="425"/>
        <w:jc w:val="center"/>
        <w:rPr>
          <w:noProof/>
        </w:rPr>
      </w:pPr>
    </w:p>
    <w:p w14:paraId="7D514F0A" w14:textId="77777777" w:rsidR="00F94710" w:rsidRPr="000E0F4A" w:rsidRDefault="00F94710" w:rsidP="00C166B2">
      <w:pPr>
        <w:spacing w:line="240" w:lineRule="auto"/>
        <w:ind w:left="1531" w:firstLine="425"/>
        <w:jc w:val="center"/>
        <w:rPr>
          <w:noProof/>
        </w:rPr>
      </w:pPr>
    </w:p>
    <w:p w14:paraId="70CEAC02" w14:textId="77777777" w:rsidR="00F94710" w:rsidRPr="000E0F4A" w:rsidRDefault="00F94710" w:rsidP="00C166B2">
      <w:pPr>
        <w:spacing w:line="240" w:lineRule="auto"/>
        <w:ind w:left="1531" w:firstLine="425"/>
        <w:jc w:val="center"/>
        <w:rPr>
          <w:noProof/>
        </w:rPr>
      </w:pPr>
    </w:p>
    <w:p w14:paraId="60CDE3F7" w14:textId="77777777" w:rsidR="00F94710" w:rsidRPr="000E0F4A" w:rsidRDefault="00F94710" w:rsidP="00C166B2">
      <w:pPr>
        <w:spacing w:line="240" w:lineRule="auto"/>
        <w:ind w:left="1531" w:firstLine="425"/>
        <w:jc w:val="center"/>
        <w:rPr>
          <w:noProof/>
        </w:rPr>
      </w:pPr>
    </w:p>
    <w:p w14:paraId="46262A5A" w14:textId="77777777" w:rsidR="00F94710" w:rsidRPr="000E0F4A" w:rsidRDefault="00F94710" w:rsidP="00C166B2">
      <w:pPr>
        <w:spacing w:line="240" w:lineRule="auto"/>
        <w:ind w:left="1531" w:firstLine="425"/>
        <w:jc w:val="center"/>
        <w:rPr>
          <w:noProof/>
        </w:rPr>
      </w:pPr>
    </w:p>
    <w:p w14:paraId="744167FF" w14:textId="77777777" w:rsidR="00F94710" w:rsidRPr="000E0F4A" w:rsidRDefault="00F94710" w:rsidP="00C166B2">
      <w:pPr>
        <w:spacing w:line="240" w:lineRule="auto"/>
        <w:ind w:left="1531" w:firstLine="425"/>
        <w:jc w:val="center"/>
        <w:rPr>
          <w:noProof/>
        </w:rPr>
      </w:pPr>
    </w:p>
    <w:p w14:paraId="01081D3B" w14:textId="77777777" w:rsidR="00F94710" w:rsidRPr="000E0F4A" w:rsidRDefault="00F94710" w:rsidP="00C166B2">
      <w:pPr>
        <w:spacing w:line="240" w:lineRule="auto"/>
        <w:ind w:left="1531" w:firstLine="425"/>
        <w:jc w:val="center"/>
        <w:rPr>
          <w:noProof/>
        </w:rPr>
      </w:pPr>
    </w:p>
    <w:p w14:paraId="641CA3B6" w14:textId="0C3FA776" w:rsidR="00275D46" w:rsidRPr="000E0F4A" w:rsidRDefault="00275D46" w:rsidP="00C166B2">
      <w:pPr>
        <w:spacing w:line="240" w:lineRule="auto"/>
        <w:ind w:left="1531" w:firstLine="425"/>
        <w:jc w:val="center"/>
      </w:pPr>
      <w:r w:rsidRPr="000E0F4A">
        <w:rPr>
          <w:noProof/>
        </w:rPr>
        <w:drawing>
          <wp:inline distT="0" distB="0" distL="0" distR="0" wp14:anchorId="243B77B1" wp14:editId="76A03727">
            <wp:extent cx="5323363" cy="2496709"/>
            <wp:effectExtent l="0" t="0" r="0" b="0"/>
            <wp:docPr id="986858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5776" cy="2511911"/>
                    </a:xfrm>
                    <a:prstGeom prst="rect">
                      <a:avLst/>
                    </a:prstGeom>
                    <a:noFill/>
                    <a:ln>
                      <a:noFill/>
                    </a:ln>
                  </pic:spPr>
                </pic:pic>
              </a:graphicData>
            </a:graphic>
          </wp:inline>
        </w:drawing>
      </w:r>
    </w:p>
    <w:p w14:paraId="4BA765DE" w14:textId="05B53DF4" w:rsidR="00275D46" w:rsidRPr="000E0F4A" w:rsidRDefault="00275D46" w:rsidP="00C166B2">
      <w:pPr>
        <w:spacing w:line="240" w:lineRule="auto"/>
        <w:ind w:left="1531" w:firstLine="425"/>
        <w:jc w:val="center"/>
        <w:rPr>
          <w:rFonts w:eastAsia="Times New Roman"/>
          <w:sz w:val="18"/>
          <w:szCs w:val="18"/>
        </w:rPr>
      </w:pPr>
      <w:r w:rsidRPr="000E0F4A">
        <w:rPr>
          <w:sz w:val="18"/>
          <w:szCs w:val="18"/>
        </w:rPr>
        <w:t xml:space="preserve">D. </w:t>
      </w:r>
      <w:r w:rsidRPr="000E0F4A">
        <w:rPr>
          <w:rFonts w:eastAsia="Times New Roman"/>
          <w:sz w:val="18"/>
          <w:szCs w:val="18"/>
        </w:rPr>
        <w:t>Reactive power waveform</w:t>
      </w:r>
    </w:p>
    <w:p w14:paraId="15F8AFCB" w14:textId="77777777" w:rsidR="00F94710" w:rsidRPr="000E0F4A" w:rsidRDefault="00F94710" w:rsidP="00C166B2">
      <w:pPr>
        <w:spacing w:line="240" w:lineRule="auto"/>
        <w:ind w:left="1531" w:firstLine="425"/>
        <w:jc w:val="center"/>
      </w:pPr>
    </w:p>
    <w:p w14:paraId="4B3131EB" w14:textId="77777777" w:rsidR="00F94710" w:rsidRPr="000E0F4A" w:rsidRDefault="00F94710" w:rsidP="00C166B2">
      <w:pPr>
        <w:spacing w:line="240" w:lineRule="auto"/>
        <w:ind w:left="1531" w:firstLine="425"/>
        <w:jc w:val="center"/>
      </w:pPr>
    </w:p>
    <w:p w14:paraId="39C16737" w14:textId="77777777" w:rsidR="00275D46" w:rsidRPr="000E0F4A" w:rsidRDefault="00275D46" w:rsidP="00C166B2">
      <w:pPr>
        <w:spacing w:line="240" w:lineRule="auto"/>
        <w:ind w:left="1531" w:firstLine="425"/>
        <w:jc w:val="center"/>
      </w:pPr>
      <w:r w:rsidRPr="000E0F4A">
        <w:rPr>
          <w:noProof/>
        </w:rPr>
        <w:drawing>
          <wp:inline distT="0" distB="0" distL="0" distR="0" wp14:anchorId="70A7A2B7" wp14:editId="54A69FE8">
            <wp:extent cx="5326753" cy="2393342"/>
            <wp:effectExtent l="0" t="0" r="0" b="6985"/>
            <wp:docPr id="1233948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9416" cy="2412511"/>
                    </a:xfrm>
                    <a:prstGeom prst="rect">
                      <a:avLst/>
                    </a:prstGeom>
                    <a:noFill/>
                    <a:ln>
                      <a:noFill/>
                    </a:ln>
                  </pic:spPr>
                </pic:pic>
              </a:graphicData>
            </a:graphic>
          </wp:inline>
        </w:drawing>
      </w:r>
    </w:p>
    <w:p w14:paraId="54C1FC82" w14:textId="77777777" w:rsidR="00275D46" w:rsidRPr="000E0F4A" w:rsidRDefault="00275D46" w:rsidP="00C166B2">
      <w:pPr>
        <w:pStyle w:val="ListParagraph"/>
        <w:spacing w:line="240" w:lineRule="auto"/>
        <w:ind w:left="1531" w:firstLine="425"/>
        <w:jc w:val="center"/>
        <w:rPr>
          <w:rFonts w:eastAsia="Times New Roman"/>
          <w:sz w:val="18"/>
          <w:szCs w:val="18"/>
        </w:rPr>
      </w:pPr>
      <w:r w:rsidRPr="000E0F4A">
        <w:rPr>
          <w:rFonts w:eastAsia="Times New Roman"/>
          <w:sz w:val="18"/>
          <w:szCs w:val="18"/>
        </w:rPr>
        <w:t>E. Power factor waveform</w:t>
      </w:r>
    </w:p>
    <w:p w14:paraId="0E8B303C" w14:textId="77777777" w:rsidR="00991AC9" w:rsidRPr="000E0F4A" w:rsidRDefault="00991AC9" w:rsidP="00C166B2">
      <w:pPr>
        <w:pStyle w:val="ListParagraph"/>
        <w:spacing w:line="240" w:lineRule="auto"/>
        <w:ind w:left="1531" w:firstLine="425"/>
        <w:jc w:val="center"/>
        <w:rPr>
          <w:rFonts w:eastAsia="Times New Roman"/>
          <w:sz w:val="18"/>
          <w:szCs w:val="18"/>
        </w:rPr>
      </w:pPr>
    </w:p>
    <w:p w14:paraId="710B5446" w14:textId="272E7960" w:rsidR="00275D46" w:rsidRPr="000E0F4A" w:rsidRDefault="00275D46" w:rsidP="00C166B2">
      <w:pPr>
        <w:spacing w:line="240" w:lineRule="auto"/>
        <w:ind w:left="2608"/>
        <w:rPr>
          <w:rFonts w:eastAsia="Times New Roman"/>
          <w:sz w:val="18"/>
          <w:szCs w:val="18"/>
        </w:rPr>
      </w:pPr>
      <w:r w:rsidRPr="000E0F4A">
        <w:rPr>
          <w:b/>
          <w:bCs/>
          <w:sz w:val="18"/>
          <w:szCs w:val="18"/>
        </w:rPr>
        <w:t>Figure 9</w:t>
      </w:r>
      <w:r w:rsidRPr="000E0F4A">
        <w:rPr>
          <w:sz w:val="18"/>
          <w:szCs w:val="18"/>
        </w:rPr>
        <w:t xml:space="preserve">. V, I, P, Q and PF at Source </w:t>
      </w:r>
      <w:r w:rsidR="00A43E44" w:rsidRPr="000E0F4A">
        <w:rPr>
          <w:sz w:val="18"/>
          <w:szCs w:val="18"/>
        </w:rPr>
        <w:t>bus</w:t>
      </w:r>
      <w:r w:rsidRPr="000E0F4A">
        <w:rPr>
          <w:sz w:val="18"/>
          <w:szCs w:val="18"/>
        </w:rPr>
        <w:t xml:space="preserve"> with Short Circuit</w:t>
      </w:r>
      <w:r w:rsidR="00111B1E" w:rsidRPr="000E0F4A">
        <w:rPr>
          <w:sz w:val="18"/>
          <w:szCs w:val="18"/>
        </w:rPr>
        <w:t>, duration in (100ms to 200ms)</w:t>
      </w:r>
      <w:r w:rsidRPr="000E0F4A">
        <w:rPr>
          <w:sz w:val="18"/>
          <w:szCs w:val="18"/>
        </w:rPr>
        <w:t>.</w:t>
      </w:r>
      <w:r w:rsidRPr="000E0F4A">
        <w:rPr>
          <w:b/>
          <w:bCs/>
          <w:sz w:val="18"/>
          <w:szCs w:val="18"/>
        </w:rPr>
        <w:t xml:space="preserve"> </w:t>
      </w:r>
      <w:r w:rsidRPr="000E0F4A">
        <w:rPr>
          <w:sz w:val="18"/>
          <w:szCs w:val="18"/>
        </w:rPr>
        <w:t xml:space="preserve">A. RMS voltage waveform, B. RMS current waveform, C. Active power waveform, D. </w:t>
      </w:r>
      <w:r w:rsidRPr="000E0F4A">
        <w:rPr>
          <w:rFonts w:eastAsia="Times New Roman"/>
          <w:sz w:val="18"/>
          <w:szCs w:val="18"/>
        </w:rPr>
        <w:t xml:space="preserve">Reactive power waveform and E. Power factor waveform at Source </w:t>
      </w:r>
      <w:r w:rsidR="00A43E44" w:rsidRPr="000E0F4A">
        <w:rPr>
          <w:rFonts w:eastAsia="Times New Roman"/>
          <w:sz w:val="18"/>
          <w:szCs w:val="18"/>
        </w:rPr>
        <w:t>bus</w:t>
      </w:r>
      <w:r w:rsidRPr="000E0F4A">
        <w:rPr>
          <w:rFonts w:eastAsia="Times New Roman"/>
          <w:sz w:val="18"/>
          <w:szCs w:val="18"/>
        </w:rPr>
        <w:t xml:space="preserve">.  </w:t>
      </w:r>
    </w:p>
    <w:p w14:paraId="6B097DA0" w14:textId="77777777" w:rsidR="00991AC9" w:rsidRPr="000E0F4A" w:rsidRDefault="00991AC9" w:rsidP="00C166B2">
      <w:pPr>
        <w:spacing w:line="240" w:lineRule="auto"/>
        <w:ind w:left="2608"/>
        <w:rPr>
          <w:rFonts w:eastAsia="Times New Roman"/>
          <w:sz w:val="18"/>
          <w:szCs w:val="18"/>
        </w:rPr>
      </w:pPr>
    </w:p>
    <w:p w14:paraId="66D9256B" w14:textId="77777777" w:rsidR="00B5050F" w:rsidRPr="000E0F4A" w:rsidRDefault="00B5050F" w:rsidP="00C166B2">
      <w:pPr>
        <w:spacing w:line="240" w:lineRule="auto"/>
        <w:ind w:left="2608" w:firstLine="425"/>
        <w:jc w:val="center"/>
        <w:rPr>
          <w:rFonts w:ascii="Times New Roman" w:hAnsi="Times New Roman"/>
          <w:b/>
          <w:bCs/>
        </w:rPr>
      </w:pPr>
    </w:p>
    <w:p w14:paraId="606D5243" w14:textId="77777777" w:rsidR="00F94710" w:rsidRPr="000E0F4A" w:rsidRDefault="00F94710" w:rsidP="00C166B2">
      <w:pPr>
        <w:spacing w:line="240" w:lineRule="auto"/>
        <w:ind w:left="2608" w:firstLine="425"/>
        <w:jc w:val="center"/>
        <w:rPr>
          <w:rFonts w:ascii="Times New Roman" w:hAnsi="Times New Roman"/>
          <w:b/>
          <w:bCs/>
        </w:rPr>
      </w:pPr>
    </w:p>
    <w:p w14:paraId="73B85411" w14:textId="77777777" w:rsidR="00F94710" w:rsidRPr="000E0F4A" w:rsidRDefault="00F94710" w:rsidP="00C166B2">
      <w:pPr>
        <w:spacing w:line="240" w:lineRule="auto"/>
        <w:ind w:left="2608" w:firstLine="425"/>
        <w:jc w:val="center"/>
        <w:rPr>
          <w:rFonts w:ascii="Times New Roman" w:hAnsi="Times New Roman"/>
          <w:b/>
          <w:bCs/>
        </w:rPr>
      </w:pPr>
    </w:p>
    <w:p w14:paraId="0ED175C5" w14:textId="713B8A7A" w:rsidR="00C47EC8" w:rsidRPr="000E0F4A" w:rsidRDefault="00C47EC8" w:rsidP="00991AC9">
      <w:pPr>
        <w:spacing w:line="240" w:lineRule="auto"/>
        <w:ind w:left="1531" w:firstLine="425"/>
        <w:jc w:val="left"/>
        <w:rPr>
          <w:b/>
          <w:bCs/>
        </w:rPr>
      </w:pPr>
      <w:r w:rsidRPr="000E0F4A">
        <w:rPr>
          <w:b/>
          <w:bCs/>
          <w:sz w:val="18"/>
          <w:szCs w:val="18"/>
        </w:rPr>
        <w:t xml:space="preserve">    </w:t>
      </w:r>
      <w:r w:rsidRPr="000E0F4A">
        <w:rPr>
          <w:b/>
          <w:bCs/>
        </w:rPr>
        <w:t xml:space="preserve"> 6.2. V, I, P, Q and PF at Load </w:t>
      </w:r>
      <w:r w:rsidR="00A43E44" w:rsidRPr="000E0F4A">
        <w:rPr>
          <w:b/>
          <w:bCs/>
        </w:rPr>
        <w:t>bus</w:t>
      </w:r>
      <w:r w:rsidRPr="000E0F4A">
        <w:rPr>
          <w:b/>
          <w:bCs/>
        </w:rPr>
        <w:t xml:space="preserve"> with Short Circuit Operation</w:t>
      </w:r>
    </w:p>
    <w:p w14:paraId="6444E6E5" w14:textId="77777777" w:rsidR="00991AC9" w:rsidRPr="000E0F4A" w:rsidRDefault="00991AC9" w:rsidP="00991AC9">
      <w:pPr>
        <w:spacing w:line="240" w:lineRule="auto"/>
        <w:ind w:left="1531" w:firstLine="425"/>
        <w:jc w:val="left"/>
        <w:rPr>
          <w:b/>
          <w:bCs/>
          <w:sz w:val="18"/>
          <w:szCs w:val="18"/>
        </w:rPr>
      </w:pPr>
    </w:p>
    <w:p w14:paraId="21DE79D0" w14:textId="77777777" w:rsidR="00705A94" w:rsidRPr="000E0F4A" w:rsidRDefault="00705A94" w:rsidP="00C166B2">
      <w:pPr>
        <w:spacing w:line="240" w:lineRule="auto"/>
        <w:ind w:left="1531" w:firstLine="425"/>
        <w:jc w:val="center"/>
        <w:rPr>
          <w:sz w:val="18"/>
          <w:szCs w:val="18"/>
        </w:rPr>
      </w:pPr>
      <w:r w:rsidRPr="000E0F4A">
        <w:rPr>
          <w:noProof/>
          <w:sz w:val="18"/>
          <w:szCs w:val="18"/>
        </w:rPr>
        <w:drawing>
          <wp:inline distT="0" distB="0" distL="0" distR="0" wp14:anchorId="215B4E0B" wp14:editId="7CDF0DC6">
            <wp:extent cx="5282383" cy="2449001"/>
            <wp:effectExtent l="0" t="0" r="0" b="8890"/>
            <wp:docPr id="15232696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0521" cy="2475955"/>
                    </a:xfrm>
                    <a:prstGeom prst="rect">
                      <a:avLst/>
                    </a:prstGeom>
                    <a:noFill/>
                    <a:ln>
                      <a:noFill/>
                    </a:ln>
                  </pic:spPr>
                </pic:pic>
              </a:graphicData>
            </a:graphic>
          </wp:inline>
        </w:drawing>
      </w:r>
    </w:p>
    <w:p w14:paraId="0501B16B" w14:textId="2BE1A431" w:rsidR="00705A94" w:rsidRPr="000E0F4A" w:rsidRDefault="00705A94" w:rsidP="00F94710">
      <w:pPr>
        <w:pStyle w:val="ListParagraph"/>
        <w:numPr>
          <w:ilvl w:val="0"/>
          <w:numId w:val="42"/>
        </w:numPr>
        <w:spacing w:line="240" w:lineRule="auto"/>
        <w:jc w:val="center"/>
        <w:rPr>
          <w:sz w:val="18"/>
          <w:szCs w:val="18"/>
        </w:rPr>
      </w:pPr>
      <w:r w:rsidRPr="000E0F4A">
        <w:rPr>
          <w:sz w:val="18"/>
          <w:szCs w:val="18"/>
        </w:rPr>
        <w:t>RMS voltage waveform</w:t>
      </w:r>
    </w:p>
    <w:p w14:paraId="770F955A" w14:textId="77777777" w:rsidR="00F94710" w:rsidRPr="000E0F4A" w:rsidRDefault="00F94710" w:rsidP="00F94710">
      <w:pPr>
        <w:spacing w:line="240" w:lineRule="auto"/>
        <w:jc w:val="center"/>
        <w:rPr>
          <w:sz w:val="18"/>
          <w:szCs w:val="18"/>
        </w:rPr>
      </w:pPr>
    </w:p>
    <w:p w14:paraId="65829162" w14:textId="77777777" w:rsidR="00F94710" w:rsidRPr="000E0F4A" w:rsidRDefault="00F94710" w:rsidP="00F94710">
      <w:pPr>
        <w:spacing w:line="240" w:lineRule="auto"/>
        <w:jc w:val="center"/>
        <w:rPr>
          <w:sz w:val="18"/>
          <w:szCs w:val="18"/>
        </w:rPr>
      </w:pPr>
    </w:p>
    <w:p w14:paraId="6EF3D7EF" w14:textId="77777777" w:rsidR="00705A94" w:rsidRPr="000E0F4A" w:rsidRDefault="00705A94" w:rsidP="00C166B2">
      <w:pPr>
        <w:spacing w:line="240" w:lineRule="auto"/>
        <w:ind w:left="1531" w:firstLine="425"/>
        <w:jc w:val="center"/>
        <w:rPr>
          <w:sz w:val="18"/>
          <w:szCs w:val="18"/>
        </w:rPr>
      </w:pPr>
      <w:r w:rsidRPr="000E0F4A">
        <w:rPr>
          <w:noProof/>
          <w:sz w:val="18"/>
          <w:szCs w:val="18"/>
        </w:rPr>
        <w:drawing>
          <wp:inline distT="0" distB="0" distL="0" distR="0" wp14:anchorId="5DC5B020" wp14:editId="74BEE98E">
            <wp:extent cx="5292725" cy="2544417"/>
            <wp:effectExtent l="0" t="0" r="0" b="8890"/>
            <wp:docPr id="21237161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4641" cy="2569375"/>
                    </a:xfrm>
                    <a:prstGeom prst="rect">
                      <a:avLst/>
                    </a:prstGeom>
                    <a:noFill/>
                    <a:ln>
                      <a:noFill/>
                    </a:ln>
                  </pic:spPr>
                </pic:pic>
              </a:graphicData>
            </a:graphic>
          </wp:inline>
        </w:drawing>
      </w:r>
    </w:p>
    <w:p w14:paraId="39684252" w14:textId="034068AA" w:rsidR="00705A94" w:rsidRPr="000E0F4A" w:rsidRDefault="00705A94" w:rsidP="00C166B2">
      <w:pPr>
        <w:spacing w:line="240" w:lineRule="auto"/>
        <w:ind w:left="1531" w:firstLine="425"/>
        <w:jc w:val="center"/>
        <w:rPr>
          <w:sz w:val="18"/>
          <w:szCs w:val="18"/>
        </w:rPr>
      </w:pPr>
      <w:r w:rsidRPr="000E0F4A">
        <w:rPr>
          <w:sz w:val="18"/>
          <w:szCs w:val="18"/>
        </w:rPr>
        <w:t>RMS current waveform</w:t>
      </w:r>
    </w:p>
    <w:p w14:paraId="55C57387" w14:textId="77777777" w:rsidR="00F94710" w:rsidRPr="000E0F4A" w:rsidRDefault="00F94710" w:rsidP="00C166B2">
      <w:pPr>
        <w:spacing w:line="240" w:lineRule="auto"/>
        <w:ind w:left="1531" w:firstLine="425"/>
        <w:jc w:val="center"/>
        <w:rPr>
          <w:sz w:val="18"/>
          <w:szCs w:val="18"/>
        </w:rPr>
      </w:pPr>
    </w:p>
    <w:p w14:paraId="4ABA3788" w14:textId="77777777" w:rsidR="00F94710" w:rsidRPr="000E0F4A" w:rsidRDefault="00F94710" w:rsidP="00C166B2">
      <w:pPr>
        <w:spacing w:line="240" w:lineRule="auto"/>
        <w:ind w:left="1531" w:firstLine="425"/>
        <w:jc w:val="center"/>
        <w:rPr>
          <w:sz w:val="18"/>
          <w:szCs w:val="18"/>
        </w:rPr>
      </w:pPr>
    </w:p>
    <w:p w14:paraId="1492A25F" w14:textId="77777777" w:rsidR="00F94710" w:rsidRPr="000E0F4A" w:rsidRDefault="00F94710" w:rsidP="00C166B2">
      <w:pPr>
        <w:spacing w:line="240" w:lineRule="auto"/>
        <w:ind w:left="1531" w:firstLine="425"/>
        <w:jc w:val="center"/>
        <w:rPr>
          <w:sz w:val="18"/>
          <w:szCs w:val="18"/>
        </w:rPr>
      </w:pPr>
    </w:p>
    <w:p w14:paraId="3D051FFE" w14:textId="77777777" w:rsidR="00F94710" w:rsidRPr="000E0F4A" w:rsidRDefault="00F94710" w:rsidP="00C166B2">
      <w:pPr>
        <w:spacing w:line="240" w:lineRule="auto"/>
        <w:ind w:left="1531" w:firstLine="425"/>
        <w:jc w:val="center"/>
        <w:rPr>
          <w:sz w:val="18"/>
          <w:szCs w:val="18"/>
        </w:rPr>
      </w:pPr>
    </w:p>
    <w:p w14:paraId="5CBBC8A3" w14:textId="77777777" w:rsidR="00F94710" w:rsidRPr="000E0F4A" w:rsidRDefault="00F94710" w:rsidP="00C166B2">
      <w:pPr>
        <w:spacing w:line="240" w:lineRule="auto"/>
        <w:ind w:left="1531" w:firstLine="425"/>
        <w:jc w:val="center"/>
        <w:rPr>
          <w:sz w:val="18"/>
          <w:szCs w:val="18"/>
        </w:rPr>
      </w:pPr>
    </w:p>
    <w:p w14:paraId="2D1B9CA7" w14:textId="77777777" w:rsidR="00F94710" w:rsidRPr="000E0F4A" w:rsidRDefault="00F94710" w:rsidP="00C166B2">
      <w:pPr>
        <w:spacing w:line="240" w:lineRule="auto"/>
        <w:ind w:left="1531" w:firstLine="425"/>
        <w:jc w:val="center"/>
        <w:rPr>
          <w:sz w:val="18"/>
          <w:szCs w:val="18"/>
        </w:rPr>
      </w:pPr>
    </w:p>
    <w:p w14:paraId="1BAFCE95" w14:textId="77777777" w:rsidR="00705A94" w:rsidRPr="000E0F4A" w:rsidRDefault="00705A94" w:rsidP="00C166B2">
      <w:pPr>
        <w:spacing w:line="240" w:lineRule="auto"/>
        <w:ind w:left="1531" w:firstLine="425"/>
        <w:jc w:val="center"/>
        <w:rPr>
          <w:sz w:val="18"/>
          <w:szCs w:val="18"/>
        </w:rPr>
      </w:pPr>
      <w:r w:rsidRPr="000E0F4A">
        <w:rPr>
          <w:noProof/>
          <w:sz w:val="18"/>
          <w:szCs w:val="18"/>
        </w:rPr>
        <w:drawing>
          <wp:inline distT="0" distB="0" distL="0" distR="0" wp14:anchorId="73E1B43E" wp14:editId="5032F1E7">
            <wp:extent cx="5326436" cy="2600076"/>
            <wp:effectExtent l="0" t="0" r="0" b="0"/>
            <wp:docPr id="16774383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9433" cy="2611302"/>
                    </a:xfrm>
                    <a:prstGeom prst="rect">
                      <a:avLst/>
                    </a:prstGeom>
                    <a:noFill/>
                    <a:ln>
                      <a:noFill/>
                    </a:ln>
                  </pic:spPr>
                </pic:pic>
              </a:graphicData>
            </a:graphic>
          </wp:inline>
        </w:drawing>
      </w:r>
    </w:p>
    <w:p w14:paraId="6C8E2D42" w14:textId="53A97997" w:rsidR="00705A94" w:rsidRPr="000E0F4A" w:rsidRDefault="00705A94" w:rsidP="00F94710">
      <w:pPr>
        <w:pStyle w:val="ListParagraph"/>
        <w:numPr>
          <w:ilvl w:val="0"/>
          <w:numId w:val="42"/>
        </w:numPr>
        <w:spacing w:line="240" w:lineRule="auto"/>
        <w:jc w:val="center"/>
        <w:rPr>
          <w:sz w:val="18"/>
          <w:szCs w:val="18"/>
        </w:rPr>
      </w:pPr>
      <w:r w:rsidRPr="000E0F4A">
        <w:rPr>
          <w:sz w:val="18"/>
          <w:szCs w:val="18"/>
        </w:rPr>
        <w:t>Active power waveform</w:t>
      </w:r>
    </w:p>
    <w:p w14:paraId="450B0AC8" w14:textId="77777777" w:rsidR="00F94710" w:rsidRPr="000E0F4A" w:rsidRDefault="00F94710" w:rsidP="00F94710">
      <w:pPr>
        <w:spacing w:line="240" w:lineRule="auto"/>
        <w:jc w:val="center"/>
        <w:rPr>
          <w:sz w:val="18"/>
          <w:szCs w:val="18"/>
        </w:rPr>
      </w:pPr>
    </w:p>
    <w:p w14:paraId="0D2C933D" w14:textId="77777777" w:rsidR="00F94710" w:rsidRPr="000E0F4A" w:rsidRDefault="00F94710" w:rsidP="00F94710">
      <w:pPr>
        <w:spacing w:line="240" w:lineRule="auto"/>
        <w:jc w:val="center"/>
        <w:rPr>
          <w:sz w:val="18"/>
          <w:szCs w:val="18"/>
        </w:rPr>
      </w:pPr>
    </w:p>
    <w:p w14:paraId="665C3A14" w14:textId="77777777" w:rsidR="00705A94" w:rsidRPr="000E0F4A" w:rsidRDefault="00705A94" w:rsidP="00C166B2">
      <w:pPr>
        <w:spacing w:line="240" w:lineRule="auto"/>
        <w:ind w:left="1531" w:firstLine="425"/>
        <w:jc w:val="center"/>
        <w:rPr>
          <w:sz w:val="18"/>
          <w:szCs w:val="18"/>
        </w:rPr>
      </w:pPr>
      <w:r w:rsidRPr="000E0F4A">
        <w:rPr>
          <w:noProof/>
          <w:sz w:val="18"/>
          <w:szCs w:val="18"/>
        </w:rPr>
        <w:drawing>
          <wp:inline distT="0" distB="0" distL="0" distR="0" wp14:anchorId="2963BDD2" wp14:editId="24D31CDE">
            <wp:extent cx="5327072" cy="2687541"/>
            <wp:effectExtent l="0" t="0" r="0" b="0"/>
            <wp:docPr id="16381365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8849" cy="2693482"/>
                    </a:xfrm>
                    <a:prstGeom prst="rect">
                      <a:avLst/>
                    </a:prstGeom>
                    <a:noFill/>
                    <a:ln>
                      <a:noFill/>
                    </a:ln>
                  </pic:spPr>
                </pic:pic>
              </a:graphicData>
            </a:graphic>
          </wp:inline>
        </w:drawing>
      </w:r>
    </w:p>
    <w:p w14:paraId="7B2D03D4" w14:textId="275FAEFE" w:rsidR="00705A94" w:rsidRPr="000E0F4A" w:rsidRDefault="00705A94" w:rsidP="00F94710">
      <w:pPr>
        <w:pStyle w:val="ListParagraph"/>
        <w:numPr>
          <w:ilvl w:val="0"/>
          <w:numId w:val="42"/>
        </w:numPr>
        <w:spacing w:line="240" w:lineRule="auto"/>
        <w:jc w:val="center"/>
        <w:rPr>
          <w:sz w:val="18"/>
          <w:szCs w:val="18"/>
        </w:rPr>
      </w:pPr>
      <w:r w:rsidRPr="000E0F4A">
        <w:rPr>
          <w:sz w:val="18"/>
          <w:szCs w:val="18"/>
        </w:rPr>
        <w:t>Reactive power waveform</w:t>
      </w:r>
    </w:p>
    <w:p w14:paraId="1B8DBB85" w14:textId="77777777" w:rsidR="00F94710" w:rsidRPr="000E0F4A" w:rsidRDefault="00F94710" w:rsidP="00F94710">
      <w:pPr>
        <w:spacing w:line="240" w:lineRule="auto"/>
        <w:jc w:val="center"/>
        <w:rPr>
          <w:sz w:val="18"/>
          <w:szCs w:val="18"/>
        </w:rPr>
      </w:pPr>
    </w:p>
    <w:p w14:paraId="7F17B20F" w14:textId="77777777" w:rsidR="00F94710" w:rsidRPr="000E0F4A" w:rsidRDefault="00F94710" w:rsidP="00F94710">
      <w:pPr>
        <w:spacing w:line="240" w:lineRule="auto"/>
        <w:jc w:val="center"/>
        <w:rPr>
          <w:sz w:val="18"/>
          <w:szCs w:val="18"/>
        </w:rPr>
      </w:pPr>
    </w:p>
    <w:p w14:paraId="47E94A9B" w14:textId="77777777" w:rsidR="00F94710" w:rsidRPr="000E0F4A" w:rsidRDefault="00F94710" w:rsidP="00F94710">
      <w:pPr>
        <w:spacing w:line="240" w:lineRule="auto"/>
        <w:jc w:val="center"/>
        <w:rPr>
          <w:sz w:val="18"/>
          <w:szCs w:val="18"/>
        </w:rPr>
      </w:pPr>
    </w:p>
    <w:p w14:paraId="3AADB912" w14:textId="77777777" w:rsidR="00F94710" w:rsidRPr="000E0F4A" w:rsidRDefault="00F94710" w:rsidP="00F94710">
      <w:pPr>
        <w:spacing w:line="240" w:lineRule="auto"/>
        <w:jc w:val="center"/>
        <w:rPr>
          <w:sz w:val="18"/>
          <w:szCs w:val="18"/>
        </w:rPr>
      </w:pPr>
    </w:p>
    <w:p w14:paraId="198D1786" w14:textId="77777777" w:rsidR="00F94710" w:rsidRPr="000E0F4A" w:rsidRDefault="00F94710" w:rsidP="00F94710">
      <w:pPr>
        <w:spacing w:line="240" w:lineRule="auto"/>
        <w:jc w:val="center"/>
        <w:rPr>
          <w:sz w:val="18"/>
          <w:szCs w:val="18"/>
        </w:rPr>
      </w:pPr>
    </w:p>
    <w:p w14:paraId="3A41BB1B" w14:textId="77777777" w:rsidR="00F94710" w:rsidRPr="000E0F4A" w:rsidRDefault="00F94710" w:rsidP="00F94710">
      <w:pPr>
        <w:spacing w:line="240" w:lineRule="auto"/>
        <w:jc w:val="center"/>
        <w:rPr>
          <w:sz w:val="18"/>
          <w:szCs w:val="18"/>
        </w:rPr>
      </w:pPr>
    </w:p>
    <w:p w14:paraId="08F8D1CE" w14:textId="77777777" w:rsidR="00705A94" w:rsidRPr="000E0F4A" w:rsidRDefault="00705A94" w:rsidP="00C166B2">
      <w:pPr>
        <w:spacing w:line="240" w:lineRule="auto"/>
        <w:ind w:left="1531" w:firstLine="425"/>
        <w:jc w:val="center"/>
        <w:rPr>
          <w:sz w:val="18"/>
          <w:szCs w:val="18"/>
        </w:rPr>
      </w:pPr>
      <w:r w:rsidRPr="000E0F4A">
        <w:rPr>
          <w:noProof/>
          <w:sz w:val="18"/>
          <w:szCs w:val="18"/>
        </w:rPr>
        <w:drawing>
          <wp:inline distT="0" distB="0" distL="0" distR="0" wp14:anchorId="3263DBD8" wp14:editId="569DA8A7">
            <wp:extent cx="5327457" cy="2608028"/>
            <wp:effectExtent l="0" t="0" r="0" b="1905"/>
            <wp:docPr id="4011111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5673" cy="2621841"/>
                    </a:xfrm>
                    <a:prstGeom prst="rect">
                      <a:avLst/>
                    </a:prstGeom>
                    <a:noFill/>
                    <a:ln>
                      <a:noFill/>
                    </a:ln>
                  </pic:spPr>
                </pic:pic>
              </a:graphicData>
            </a:graphic>
          </wp:inline>
        </w:drawing>
      </w:r>
    </w:p>
    <w:p w14:paraId="75F64CC5" w14:textId="77777777" w:rsidR="00705A94" w:rsidRPr="000E0F4A" w:rsidRDefault="00705A94" w:rsidP="00C166B2">
      <w:pPr>
        <w:spacing w:line="240" w:lineRule="auto"/>
        <w:ind w:left="1531" w:firstLine="425"/>
        <w:jc w:val="center"/>
        <w:rPr>
          <w:sz w:val="18"/>
          <w:szCs w:val="18"/>
        </w:rPr>
      </w:pPr>
      <w:r w:rsidRPr="000E0F4A">
        <w:rPr>
          <w:sz w:val="18"/>
          <w:szCs w:val="18"/>
        </w:rPr>
        <w:t>E. Power factor waveform</w:t>
      </w:r>
    </w:p>
    <w:p w14:paraId="72FEB65D" w14:textId="77777777" w:rsidR="00F1674C" w:rsidRPr="000E0F4A" w:rsidRDefault="00F1674C" w:rsidP="00C166B2">
      <w:pPr>
        <w:spacing w:line="240" w:lineRule="auto"/>
        <w:ind w:left="1531" w:firstLine="425"/>
        <w:jc w:val="center"/>
        <w:rPr>
          <w:sz w:val="18"/>
          <w:szCs w:val="18"/>
        </w:rPr>
      </w:pPr>
    </w:p>
    <w:p w14:paraId="669095FA" w14:textId="070494F0" w:rsidR="00F1674C" w:rsidRPr="000E0F4A" w:rsidRDefault="00F1674C" w:rsidP="00C166B2">
      <w:pPr>
        <w:spacing w:line="240" w:lineRule="auto"/>
        <w:ind w:left="2608"/>
        <w:rPr>
          <w:b/>
          <w:bCs/>
          <w:sz w:val="18"/>
          <w:szCs w:val="18"/>
        </w:rPr>
      </w:pPr>
      <w:r w:rsidRPr="000E0F4A">
        <w:rPr>
          <w:b/>
          <w:bCs/>
          <w:sz w:val="18"/>
          <w:szCs w:val="18"/>
        </w:rPr>
        <w:t xml:space="preserve">Figure 10. V, I, P, Q and PF at Load </w:t>
      </w:r>
      <w:r w:rsidR="00A43E44" w:rsidRPr="000E0F4A">
        <w:rPr>
          <w:b/>
          <w:bCs/>
          <w:sz w:val="18"/>
          <w:szCs w:val="18"/>
        </w:rPr>
        <w:t>bus</w:t>
      </w:r>
      <w:r w:rsidRPr="000E0F4A">
        <w:rPr>
          <w:b/>
          <w:bCs/>
          <w:sz w:val="18"/>
          <w:szCs w:val="18"/>
        </w:rPr>
        <w:t xml:space="preserve"> with Short Circuit</w:t>
      </w:r>
      <w:r w:rsidR="00111B1E" w:rsidRPr="000E0F4A">
        <w:rPr>
          <w:b/>
          <w:bCs/>
          <w:sz w:val="18"/>
          <w:szCs w:val="18"/>
        </w:rPr>
        <w:t>,</w:t>
      </w:r>
      <w:r w:rsidR="00111B1E" w:rsidRPr="000E0F4A">
        <w:rPr>
          <w:sz w:val="18"/>
          <w:szCs w:val="18"/>
        </w:rPr>
        <w:t xml:space="preserve"> duration in (100ms to 200ms)</w:t>
      </w:r>
      <w:r w:rsidRPr="000E0F4A">
        <w:rPr>
          <w:b/>
          <w:bCs/>
          <w:sz w:val="18"/>
          <w:szCs w:val="18"/>
        </w:rPr>
        <w:t xml:space="preserve">. A. RMS voltage waveform, B. RMS current waveform, C. Active power waveform, D. Reactive power waveform and E. Power factor waveform at </w:t>
      </w:r>
      <w:bookmarkStart w:id="4" w:name="_Hlk160359066"/>
      <w:r w:rsidRPr="000E0F4A">
        <w:rPr>
          <w:b/>
          <w:bCs/>
          <w:sz w:val="18"/>
          <w:szCs w:val="18"/>
        </w:rPr>
        <w:t xml:space="preserve">Load </w:t>
      </w:r>
      <w:r w:rsidR="00A43E44" w:rsidRPr="000E0F4A">
        <w:rPr>
          <w:b/>
          <w:bCs/>
          <w:sz w:val="18"/>
          <w:szCs w:val="18"/>
        </w:rPr>
        <w:t>bus</w:t>
      </w:r>
      <w:r w:rsidRPr="000E0F4A">
        <w:rPr>
          <w:b/>
          <w:bCs/>
          <w:sz w:val="18"/>
          <w:szCs w:val="18"/>
        </w:rPr>
        <w:t xml:space="preserve">. </w:t>
      </w:r>
      <w:bookmarkEnd w:id="4"/>
      <w:r w:rsidRPr="000E0F4A">
        <w:rPr>
          <w:b/>
          <w:bCs/>
          <w:sz w:val="18"/>
          <w:szCs w:val="18"/>
        </w:rPr>
        <w:t xml:space="preserve"> </w:t>
      </w:r>
    </w:p>
    <w:p w14:paraId="53D6813E" w14:textId="77777777" w:rsidR="00F1674C" w:rsidRPr="000E0F4A" w:rsidRDefault="00F1674C" w:rsidP="00C166B2">
      <w:pPr>
        <w:spacing w:line="240" w:lineRule="auto"/>
        <w:ind w:left="2608"/>
        <w:rPr>
          <w:b/>
          <w:bCs/>
          <w:sz w:val="18"/>
          <w:szCs w:val="18"/>
        </w:rPr>
      </w:pPr>
    </w:p>
    <w:p w14:paraId="6729172A" w14:textId="0827C3B1" w:rsidR="00F1674C" w:rsidRPr="000E0F4A" w:rsidRDefault="00F1674C" w:rsidP="00C166B2">
      <w:pPr>
        <w:pStyle w:val="TableTitle"/>
        <w:ind w:left="2608"/>
        <w:jc w:val="both"/>
        <w:rPr>
          <w:rFonts w:ascii="Palatino Linotype" w:hAnsi="Palatino Linotype"/>
          <w:b/>
          <w:bCs/>
          <w:smallCaps w:val="0"/>
          <w:sz w:val="18"/>
          <w:szCs w:val="18"/>
          <w:lang w:val="en-AU" w:eastAsia="zh-CN"/>
        </w:rPr>
      </w:pPr>
      <w:bookmarkStart w:id="5" w:name="_Hlk165633125"/>
      <w:r w:rsidRPr="000E0F4A">
        <w:rPr>
          <w:rFonts w:ascii="Palatino Linotype" w:eastAsia="SimSun" w:hAnsi="Palatino Linotype"/>
          <w:b/>
          <w:bCs/>
          <w:smallCaps w:val="0"/>
          <w:color w:val="000000"/>
          <w:sz w:val="18"/>
          <w:szCs w:val="18"/>
          <w:lang w:eastAsia="zh-CN"/>
        </w:rPr>
        <w:t>Table 1.  Voltage, Current, Active power and Power Factor Values at Source and Load Buses without and with MFCC device Under SC.</w:t>
      </w:r>
      <w:r w:rsidRPr="000E0F4A">
        <w:rPr>
          <w:rFonts w:ascii="Palatino Linotype" w:hAnsi="Palatino Linotype"/>
          <w:b/>
          <w:bCs/>
          <w:smallCaps w:val="0"/>
          <w:sz w:val="18"/>
          <w:szCs w:val="18"/>
          <w:lang w:val="en-AU" w:eastAsia="zh-CN"/>
        </w:rPr>
        <w:t xml:space="preserve"> </w:t>
      </w:r>
    </w:p>
    <w:p w14:paraId="2754786B" w14:textId="77777777" w:rsidR="00991AC9" w:rsidRPr="000E0F4A" w:rsidRDefault="00991AC9" w:rsidP="00C166B2">
      <w:pPr>
        <w:pStyle w:val="TableTitle"/>
        <w:ind w:left="2608"/>
        <w:jc w:val="both"/>
        <w:rPr>
          <w:rFonts w:ascii="Palatino Linotype" w:hAnsi="Palatino Linotype"/>
          <w:b/>
          <w:bCs/>
          <w:smallCaps w:val="0"/>
          <w:sz w:val="18"/>
          <w:szCs w:val="18"/>
          <w:lang w:val="en-AU" w:eastAsia="zh-CN"/>
        </w:rPr>
      </w:pPr>
    </w:p>
    <w:tbl>
      <w:tblPr>
        <w:tblStyle w:val="TableGrid"/>
        <w:tblW w:w="7239" w:type="dxa"/>
        <w:tblInd w:w="2694" w:type="dxa"/>
        <w:tblBorders>
          <w:left w:val="none" w:sz="0" w:space="0" w:color="auto"/>
          <w:right w:val="none" w:sz="0" w:space="0" w:color="auto"/>
        </w:tblBorders>
        <w:tblLayout w:type="fixed"/>
        <w:tblLook w:val="04A0" w:firstRow="1" w:lastRow="0" w:firstColumn="1" w:lastColumn="0" w:noHBand="0" w:noVBand="1"/>
      </w:tblPr>
      <w:tblGrid>
        <w:gridCol w:w="2430"/>
        <w:gridCol w:w="664"/>
        <w:gridCol w:w="571"/>
        <w:gridCol w:w="571"/>
        <w:gridCol w:w="716"/>
        <w:gridCol w:w="571"/>
        <w:gridCol w:w="571"/>
        <w:gridCol w:w="571"/>
        <w:gridCol w:w="574"/>
      </w:tblGrid>
      <w:tr w:rsidR="00F1674C" w:rsidRPr="000E0F4A" w14:paraId="49D72759" w14:textId="77777777" w:rsidTr="00991AC9">
        <w:trPr>
          <w:trHeight w:val="513"/>
        </w:trPr>
        <w:tc>
          <w:tcPr>
            <w:tcW w:w="2430" w:type="dxa"/>
            <w:vMerge w:val="restart"/>
            <w:shd w:val="clear" w:color="auto" w:fill="FFFFFF" w:themeFill="background1"/>
          </w:tcPr>
          <w:p w14:paraId="2E6A98D3" w14:textId="77777777" w:rsidR="00F1674C" w:rsidRPr="000E0F4A" w:rsidRDefault="00F1674C" w:rsidP="00C765FA">
            <w:pPr>
              <w:autoSpaceDE w:val="0"/>
              <w:autoSpaceDN w:val="0"/>
              <w:adjustRightInd w:val="0"/>
              <w:spacing w:line="276" w:lineRule="auto"/>
              <w:ind w:right="-284"/>
              <w:jc w:val="center"/>
              <w:rPr>
                <w:rFonts w:eastAsia="Calibri"/>
                <w:b/>
                <w:bCs/>
                <w:sz w:val="10"/>
                <w:szCs w:val="10"/>
              </w:rPr>
            </w:pPr>
          </w:p>
          <w:p w14:paraId="4A75A613" w14:textId="77777777" w:rsidR="00F1674C" w:rsidRPr="000E0F4A" w:rsidRDefault="00F1674C" w:rsidP="00C765FA">
            <w:pPr>
              <w:autoSpaceDE w:val="0"/>
              <w:autoSpaceDN w:val="0"/>
              <w:adjustRightInd w:val="0"/>
              <w:spacing w:line="276" w:lineRule="auto"/>
              <w:ind w:right="-284"/>
              <w:jc w:val="center"/>
              <w:rPr>
                <w:rFonts w:eastAsia="Calibri"/>
                <w:b/>
                <w:bCs/>
              </w:rPr>
            </w:pPr>
            <w:r w:rsidRPr="000E0F4A">
              <w:rPr>
                <w:rFonts w:eastAsia="Calibri"/>
                <w:b/>
                <w:bCs/>
              </w:rPr>
              <w:t>Buses</w:t>
            </w:r>
          </w:p>
          <w:p w14:paraId="1E71156D" w14:textId="77777777" w:rsidR="00F1674C" w:rsidRPr="000E0F4A" w:rsidRDefault="00F1674C" w:rsidP="00C765FA">
            <w:pPr>
              <w:rPr>
                <w:rFonts w:eastAsia="Times New Roman"/>
                <w:sz w:val="10"/>
                <w:szCs w:val="10"/>
              </w:rPr>
            </w:pPr>
          </w:p>
        </w:tc>
        <w:tc>
          <w:tcPr>
            <w:tcW w:w="2522" w:type="dxa"/>
            <w:gridSpan w:val="4"/>
            <w:shd w:val="clear" w:color="auto" w:fill="FFFFFF" w:themeFill="background1"/>
            <w:vAlign w:val="center"/>
          </w:tcPr>
          <w:p w14:paraId="734FA700" w14:textId="2B7E32E4" w:rsidR="00F1674C" w:rsidRPr="000E0F4A" w:rsidRDefault="00991AC9" w:rsidP="00C765FA">
            <w:pPr>
              <w:jc w:val="center"/>
              <w:rPr>
                <w:rFonts w:eastAsia="Calibri"/>
                <w:b/>
                <w:bCs/>
              </w:rPr>
            </w:pPr>
            <w:r w:rsidRPr="000E0F4A">
              <w:rPr>
                <w:rFonts w:eastAsia="Calibri"/>
                <w:b/>
                <w:bCs/>
              </w:rPr>
              <w:t>Source</w:t>
            </w:r>
            <w:r w:rsidR="00A43E44" w:rsidRPr="000E0F4A">
              <w:rPr>
                <w:rFonts w:eastAsia="Calibri"/>
                <w:b/>
                <w:bCs/>
              </w:rPr>
              <w:t xml:space="preserve"> bus</w:t>
            </w:r>
            <w:r w:rsidR="001A5018" w:rsidRPr="000E0F4A">
              <w:rPr>
                <w:rFonts w:eastAsia="Calibri"/>
                <w:b/>
                <w:bCs/>
              </w:rPr>
              <w:t>,</w:t>
            </w:r>
            <w:r w:rsidRPr="000E0F4A">
              <w:rPr>
                <w:rFonts w:eastAsia="Calibri"/>
                <w:b/>
                <w:bCs/>
              </w:rPr>
              <w:t xml:space="preserve"> </w:t>
            </w:r>
            <w:r w:rsidR="00F1674C" w:rsidRPr="000E0F4A">
              <w:rPr>
                <w:rFonts w:eastAsia="Calibri"/>
                <w:b/>
                <w:bCs/>
              </w:rPr>
              <w:t>Vs (pu)</w:t>
            </w:r>
          </w:p>
        </w:tc>
        <w:tc>
          <w:tcPr>
            <w:tcW w:w="2287" w:type="dxa"/>
            <w:gridSpan w:val="4"/>
            <w:shd w:val="clear" w:color="auto" w:fill="FFFFFF" w:themeFill="background1"/>
            <w:vAlign w:val="center"/>
          </w:tcPr>
          <w:p w14:paraId="51C691E0" w14:textId="04F75E1B" w:rsidR="00F1674C" w:rsidRPr="000E0F4A" w:rsidRDefault="00991AC9" w:rsidP="00C765FA">
            <w:pPr>
              <w:jc w:val="center"/>
              <w:rPr>
                <w:rFonts w:eastAsia="Calibri"/>
                <w:b/>
                <w:bCs/>
              </w:rPr>
            </w:pPr>
            <w:r w:rsidRPr="000E0F4A">
              <w:rPr>
                <w:rFonts w:eastAsia="Calibri"/>
                <w:b/>
                <w:bCs/>
              </w:rPr>
              <w:t>Load</w:t>
            </w:r>
            <w:r w:rsidR="00A43E44" w:rsidRPr="000E0F4A">
              <w:rPr>
                <w:rFonts w:eastAsia="Calibri"/>
                <w:b/>
                <w:bCs/>
              </w:rPr>
              <w:t xml:space="preserve"> bus</w:t>
            </w:r>
            <w:r w:rsidR="001A5018" w:rsidRPr="000E0F4A">
              <w:rPr>
                <w:rFonts w:eastAsia="Calibri"/>
                <w:b/>
                <w:bCs/>
              </w:rPr>
              <w:t>,</w:t>
            </w:r>
            <w:r w:rsidRPr="000E0F4A">
              <w:rPr>
                <w:rFonts w:eastAsia="Calibri"/>
                <w:b/>
                <w:bCs/>
              </w:rPr>
              <w:t xml:space="preserve"> </w:t>
            </w:r>
            <w:r w:rsidR="00F1674C" w:rsidRPr="000E0F4A">
              <w:rPr>
                <w:rFonts w:eastAsia="Calibri"/>
                <w:b/>
                <w:bCs/>
              </w:rPr>
              <w:t>V</w:t>
            </w:r>
            <w:r w:rsidR="00F1674C" w:rsidRPr="000E0F4A">
              <w:rPr>
                <w:rFonts w:eastAsia="Calibri"/>
                <w:b/>
                <w:bCs/>
                <w:sz w:val="16"/>
                <w:szCs w:val="16"/>
              </w:rPr>
              <w:t>L</w:t>
            </w:r>
            <w:r w:rsidR="00F1674C" w:rsidRPr="000E0F4A">
              <w:rPr>
                <w:rFonts w:eastAsia="Calibri"/>
                <w:b/>
                <w:bCs/>
              </w:rPr>
              <w:t xml:space="preserve"> (pu)</w:t>
            </w:r>
          </w:p>
        </w:tc>
      </w:tr>
      <w:tr w:rsidR="00F1674C" w:rsidRPr="000E0F4A" w14:paraId="410BC3E9" w14:textId="77777777" w:rsidTr="00991AC9">
        <w:trPr>
          <w:trHeight w:val="155"/>
        </w:trPr>
        <w:tc>
          <w:tcPr>
            <w:tcW w:w="2430" w:type="dxa"/>
            <w:vMerge/>
            <w:shd w:val="clear" w:color="auto" w:fill="FFFFFF" w:themeFill="background1"/>
          </w:tcPr>
          <w:p w14:paraId="5E0D6D87" w14:textId="77777777" w:rsidR="00F1674C" w:rsidRPr="000E0F4A" w:rsidRDefault="00F1674C" w:rsidP="00C765FA">
            <w:pPr>
              <w:rPr>
                <w:rFonts w:eastAsia="Times New Roman"/>
                <w:sz w:val="16"/>
                <w:szCs w:val="16"/>
              </w:rPr>
            </w:pPr>
          </w:p>
        </w:tc>
        <w:tc>
          <w:tcPr>
            <w:tcW w:w="664" w:type="dxa"/>
            <w:shd w:val="clear" w:color="auto" w:fill="auto"/>
            <w:vAlign w:val="center"/>
          </w:tcPr>
          <w:p w14:paraId="442FB8F9" w14:textId="77777777" w:rsidR="00F1674C" w:rsidRPr="000E0F4A" w:rsidRDefault="00F1674C" w:rsidP="00C765FA">
            <w:pPr>
              <w:jc w:val="center"/>
              <w:rPr>
                <w:rFonts w:eastAsia="Times New Roman"/>
                <w:b/>
                <w:bCs/>
              </w:rPr>
            </w:pPr>
            <w:r w:rsidRPr="000E0F4A">
              <w:rPr>
                <w:rFonts w:eastAsia="Times New Roman"/>
                <w:b/>
                <w:bCs/>
              </w:rPr>
              <w:t>V</w:t>
            </w:r>
          </w:p>
        </w:tc>
        <w:tc>
          <w:tcPr>
            <w:tcW w:w="571" w:type="dxa"/>
            <w:shd w:val="clear" w:color="auto" w:fill="FFFFFF" w:themeFill="background1"/>
            <w:vAlign w:val="center"/>
          </w:tcPr>
          <w:p w14:paraId="75D7F5A1" w14:textId="77777777" w:rsidR="00F1674C" w:rsidRPr="000E0F4A" w:rsidRDefault="00F1674C" w:rsidP="00C765FA">
            <w:pPr>
              <w:jc w:val="center"/>
              <w:rPr>
                <w:rFonts w:eastAsia="Times New Roman"/>
                <w:b/>
                <w:bCs/>
              </w:rPr>
            </w:pPr>
            <w:r w:rsidRPr="000E0F4A">
              <w:rPr>
                <w:rFonts w:eastAsia="Times New Roman"/>
                <w:b/>
                <w:bCs/>
              </w:rPr>
              <w:t>I</w:t>
            </w:r>
          </w:p>
        </w:tc>
        <w:tc>
          <w:tcPr>
            <w:tcW w:w="571" w:type="dxa"/>
            <w:shd w:val="clear" w:color="auto" w:fill="FFFFFF" w:themeFill="background1"/>
            <w:vAlign w:val="center"/>
          </w:tcPr>
          <w:p w14:paraId="78F72522" w14:textId="77777777" w:rsidR="00F1674C" w:rsidRPr="000E0F4A" w:rsidRDefault="00F1674C" w:rsidP="00C765FA">
            <w:pPr>
              <w:jc w:val="center"/>
              <w:rPr>
                <w:rFonts w:eastAsia="Times New Roman"/>
                <w:b/>
                <w:bCs/>
              </w:rPr>
            </w:pPr>
            <w:r w:rsidRPr="000E0F4A">
              <w:rPr>
                <w:rFonts w:eastAsia="Times New Roman"/>
                <w:b/>
                <w:bCs/>
              </w:rPr>
              <w:t>P</w:t>
            </w:r>
          </w:p>
        </w:tc>
        <w:tc>
          <w:tcPr>
            <w:tcW w:w="716" w:type="dxa"/>
            <w:shd w:val="clear" w:color="auto" w:fill="FFFFFF" w:themeFill="background1"/>
            <w:vAlign w:val="center"/>
          </w:tcPr>
          <w:p w14:paraId="3C588F19" w14:textId="77777777" w:rsidR="00F1674C" w:rsidRPr="000E0F4A" w:rsidRDefault="00F1674C" w:rsidP="00C765FA">
            <w:pPr>
              <w:jc w:val="center"/>
              <w:rPr>
                <w:rFonts w:eastAsia="Times New Roman"/>
                <w:b/>
                <w:bCs/>
              </w:rPr>
            </w:pPr>
            <w:r w:rsidRPr="000E0F4A">
              <w:rPr>
                <w:rFonts w:eastAsia="Times New Roman"/>
                <w:b/>
                <w:bCs/>
              </w:rPr>
              <w:t>PF</w:t>
            </w:r>
          </w:p>
        </w:tc>
        <w:tc>
          <w:tcPr>
            <w:tcW w:w="571" w:type="dxa"/>
            <w:shd w:val="clear" w:color="auto" w:fill="FFFFFF" w:themeFill="background1"/>
            <w:vAlign w:val="center"/>
          </w:tcPr>
          <w:p w14:paraId="2C7694C4" w14:textId="77777777" w:rsidR="00F1674C" w:rsidRPr="000E0F4A" w:rsidRDefault="00F1674C" w:rsidP="00C765FA">
            <w:pPr>
              <w:jc w:val="center"/>
              <w:rPr>
                <w:rFonts w:eastAsia="Times New Roman"/>
                <w:b/>
                <w:bCs/>
              </w:rPr>
            </w:pPr>
            <w:r w:rsidRPr="000E0F4A">
              <w:rPr>
                <w:rFonts w:eastAsia="Times New Roman"/>
                <w:b/>
                <w:bCs/>
              </w:rPr>
              <w:t>V</w:t>
            </w:r>
          </w:p>
        </w:tc>
        <w:tc>
          <w:tcPr>
            <w:tcW w:w="571" w:type="dxa"/>
            <w:shd w:val="clear" w:color="auto" w:fill="FFFFFF" w:themeFill="background1"/>
            <w:vAlign w:val="center"/>
          </w:tcPr>
          <w:p w14:paraId="5C35DF25" w14:textId="77777777" w:rsidR="00F1674C" w:rsidRPr="000E0F4A" w:rsidRDefault="00F1674C" w:rsidP="00C765FA">
            <w:pPr>
              <w:jc w:val="center"/>
              <w:rPr>
                <w:rFonts w:eastAsia="Times New Roman"/>
                <w:b/>
                <w:bCs/>
              </w:rPr>
            </w:pPr>
            <w:r w:rsidRPr="000E0F4A">
              <w:rPr>
                <w:rFonts w:eastAsia="Times New Roman"/>
                <w:b/>
                <w:bCs/>
              </w:rPr>
              <w:t>I</w:t>
            </w:r>
          </w:p>
        </w:tc>
        <w:tc>
          <w:tcPr>
            <w:tcW w:w="571" w:type="dxa"/>
            <w:shd w:val="clear" w:color="auto" w:fill="FFFFFF" w:themeFill="background1"/>
            <w:vAlign w:val="center"/>
          </w:tcPr>
          <w:p w14:paraId="19BE7446" w14:textId="77777777" w:rsidR="00F1674C" w:rsidRPr="000E0F4A" w:rsidRDefault="00F1674C" w:rsidP="00C765FA">
            <w:pPr>
              <w:jc w:val="center"/>
              <w:rPr>
                <w:rFonts w:eastAsia="Times New Roman"/>
                <w:b/>
                <w:bCs/>
              </w:rPr>
            </w:pPr>
            <w:r w:rsidRPr="000E0F4A">
              <w:rPr>
                <w:rFonts w:eastAsia="Times New Roman"/>
                <w:b/>
                <w:bCs/>
              </w:rPr>
              <w:t>P</w:t>
            </w:r>
          </w:p>
        </w:tc>
        <w:tc>
          <w:tcPr>
            <w:tcW w:w="574" w:type="dxa"/>
            <w:shd w:val="clear" w:color="auto" w:fill="FFFFFF" w:themeFill="background1"/>
            <w:vAlign w:val="center"/>
          </w:tcPr>
          <w:p w14:paraId="3A7F4F23" w14:textId="77777777" w:rsidR="00F1674C" w:rsidRPr="000E0F4A" w:rsidRDefault="00F1674C" w:rsidP="00C765FA">
            <w:pPr>
              <w:jc w:val="center"/>
              <w:rPr>
                <w:rFonts w:eastAsia="Times New Roman"/>
                <w:b/>
                <w:bCs/>
              </w:rPr>
            </w:pPr>
            <w:r w:rsidRPr="000E0F4A">
              <w:rPr>
                <w:rFonts w:eastAsia="Times New Roman"/>
                <w:b/>
                <w:bCs/>
              </w:rPr>
              <w:t>PF</w:t>
            </w:r>
          </w:p>
        </w:tc>
      </w:tr>
      <w:tr w:rsidR="00F1674C" w:rsidRPr="000E0F4A" w14:paraId="46AEB814" w14:textId="77777777" w:rsidTr="00991AC9">
        <w:trPr>
          <w:trHeight w:val="344"/>
        </w:trPr>
        <w:tc>
          <w:tcPr>
            <w:tcW w:w="2430" w:type="dxa"/>
            <w:shd w:val="clear" w:color="auto" w:fill="FFFFFF" w:themeFill="background1"/>
          </w:tcPr>
          <w:p w14:paraId="7B67A572" w14:textId="77777777" w:rsidR="00F1674C" w:rsidRPr="000E0F4A" w:rsidRDefault="00F1674C" w:rsidP="00C765FA">
            <w:pPr>
              <w:jc w:val="center"/>
              <w:rPr>
                <w:rFonts w:eastAsia="Times New Roman"/>
              </w:rPr>
            </w:pPr>
            <w:r w:rsidRPr="000E0F4A">
              <w:rPr>
                <w:rFonts w:eastAsia="Calibri"/>
                <w:b/>
                <w:bCs/>
              </w:rPr>
              <w:t>Without MFCC</w:t>
            </w:r>
          </w:p>
        </w:tc>
        <w:tc>
          <w:tcPr>
            <w:tcW w:w="664" w:type="dxa"/>
            <w:shd w:val="clear" w:color="auto" w:fill="FFFFFF" w:themeFill="background1"/>
          </w:tcPr>
          <w:p w14:paraId="52430485" w14:textId="77777777" w:rsidR="00F1674C" w:rsidRPr="000E0F4A" w:rsidRDefault="00F1674C" w:rsidP="00C765FA">
            <w:pPr>
              <w:jc w:val="center"/>
              <w:rPr>
                <w:rFonts w:eastAsia="Times New Roman"/>
              </w:rPr>
            </w:pPr>
            <w:r w:rsidRPr="000E0F4A">
              <w:rPr>
                <w:rFonts w:eastAsia="Times New Roman"/>
              </w:rPr>
              <w:t>1.0</w:t>
            </w:r>
          </w:p>
        </w:tc>
        <w:tc>
          <w:tcPr>
            <w:tcW w:w="571" w:type="dxa"/>
            <w:shd w:val="clear" w:color="auto" w:fill="FFFFFF" w:themeFill="background1"/>
          </w:tcPr>
          <w:p w14:paraId="701130C4" w14:textId="77777777" w:rsidR="00F1674C" w:rsidRPr="000E0F4A" w:rsidRDefault="00F1674C" w:rsidP="00C765FA">
            <w:pPr>
              <w:jc w:val="center"/>
              <w:rPr>
                <w:rFonts w:eastAsia="Times New Roman"/>
              </w:rPr>
            </w:pPr>
            <w:r w:rsidRPr="000E0F4A">
              <w:rPr>
                <w:rFonts w:eastAsia="Times New Roman"/>
              </w:rPr>
              <w:t>0.7</w:t>
            </w:r>
          </w:p>
        </w:tc>
        <w:tc>
          <w:tcPr>
            <w:tcW w:w="571" w:type="dxa"/>
            <w:shd w:val="clear" w:color="auto" w:fill="FFFFFF" w:themeFill="background1"/>
          </w:tcPr>
          <w:p w14:paraId="5E88AFDC" w14:textId="77777777" w:rsidR="00F1674C" w:rsidRPr="000E0F4A" w:rsidRDefault="00F1674C" w:rsidP="00C765FA">
            <w:pPr>
              <w:jc w:val="center"/>
              <w:rPr>
                <w:rFonts w:eastAsia="Times New Roman"/>
              </w:rPr>
            </w:pPr>
            <w:r w:rsidRPr="000E0F4A">
              <w:rPr>
                <w:rFonts w:eastAsia="Times New Roman"/>
              </w:rPr>
              <w:t>0.46</w:t>
            </w:r>
          </w:p>
        </w:tc>
        <w:tc>
          <w:tcPr>
            <w:tcW w:w="716" w:type="dxa"/>
            <w:shd w:val="clear" w:color="auto" w:fill="FFFFFF" w:themeFill="background1"/>
          </w:tcPr>
          <w:p w14:paraId="3CCF710D" w14:textId="77777777" w:rsidR="00F1674C" w:rsidRPr="000E0F4A" w:rsidRDefault="00F1674C" w:rsidP="00C765FA">
            <w:pPr>
              <w:jc w:val="center"/>
              <w:rPr>
                <w:rFonts w:eastAsia="Times New Roman"/>
              </w:rPr>
            </w:pPr>
            <w:r w:rsidRPr="000E0F4A">
              <w:rPr>
                <w:rFonts w:eastAsia="Times New Roman"/>
              </w:rPr>
              <w:t>0.68</w:t>
            </w:r>
          </w:p>
        </w:tc>
        <w:tc>
          <w:tcPr>
            <w:tcW w:w="571" w:type="dxa"/>
            <w:shd w:val="clear" w:color="auto" w:fill="FFFFFF" w:themeFill="background1"/>
          </w:tcPr>
          <w:p w14:paraId="7D30C94D" w14:textId="77777777" w:rsidR="00F1674C" w:rsidRPr="000E0F4A" w:rsidRDefault="00F1674C" w:rsidP="00C765FA">
            <w:pPr>
              <w:jc w:val="center"/>
              <w:rPr>
                <w:rFonts w:eastAsia="Times New Roman"/>
              </w:rPr>
            </w:pPr>
            <w:r w:rsidRPr="000E0F4A">
              <w:rPr>
                <w:rFonts w:eastAsia="Times New Roman"/>
              </w:rPr>
              <w:t>1.0</w:t>
            </w:r>
          </w:p>
        </w:tc>
        <w:tc>
          <w:tcPr>
            <w:tcW w:w="571" w:type="dxa"/>
            <w:shd w:val="clear" w:color="auto" w:fill="FFFFFF" w:themeFill="background1"/>
          </w:tcPr>
          <w:p w14:paraId="53A7770C" w14:textId="77777777" w:rsidR="00F1674C" w:rsidRPr="000E0F4A" w:rsidRDefault="00F1674C" w:rsidP="00C765FA">
            <w:pPr>
              <w:jc w:val="center"/>
              <w:rPr>
                <w:rFonts w:eastAsia="Times New Roman"/>
              </w:rPr>
            </w:pPr>
            <w:r w:rsidRPr="000E0F4A">
              <w:rPr>
                <w:rFonts w:eastAsia="Times New Roman"/>
              </w:rPr>
              <w:t>0.65</w:t>
            </w:r>
          </w:p>
        </w:tc>
        <w:tc>
          <w:tcPr>
            <w:tcW w:w="571" w:type="dxa"/>
            <w:shd w:val="clear" w:color="auto" w:fill="FFFFFF" w:themeFill="background1"/>
          </w:tcPr>
          <w:p w14:paraId="5A8EECBC" w14:textId="77777777" w:rsidR="00F1674C" w:rsidRPr="000E0F4A" w:rsidRDefault="00F1674C" w:rsidP="00C765FA">
            <w:pPr>
              <w:jc w:val="center"/>
              <w:rPr>
                <w:rFonts w:eastAsia="Times New Roman"/>
              </w:rPr>
            </w:pPr>
            <w:r w:rsidRPr="000E0F4A">
              <w:rPr>
                <w:rFonts w:eastAsia="Times New Roman"/>
              </w:rPr>
              <w:t>0.35</w:t>
            </w:r>
          </w:p>
        </w:tc>
        <w:tc>
          <w:tcPr>
            <w:tcW w:w="574" w:type="dxa"/>
            <w:shd w:val="clear" w:color="auto" w:fill="FFFFFF" w:themeFill="background1"/>
          </w:tcPr>
          <w:p w14:paraId="381CDF49" w14:textId="77777777" w:rsidR="00F1674C" w:rsidRPr="000E0F4A" w:rsidRDefault="00F1674C" w:rsidP="00C765FA">
            <w:pPr>
              <w:jc w:val="center"/>
              <w:rPr>
                <w:rFonts w:eastAsia="Times New Roman"/>
              </w:rPr>
            </w:pPr>
            <w:r w:rsidRPr="000E0F4A">
              <w:rPr>
                <w:rFonts w:eastAsia="Times New Roman"/>
              </w:rPr>
              <w:t>0.75</w:t>
            </w:r>
          </w:p>
        </w:tc>
      </w:tr>
      <w:tr w:rsidR="00F1674C" w:rsidRPr="000E0F4A" w14:paraId="7CED1BD3" w14:textId="77777777" w:rsidTr="00991AC9">
        <w:trPr>
          <w:trHeight w:val="344"/>
        </w:trPr>
        <w:tc>
          <w:tcPr>
            <w:tcW w:w="2430" w:type="dxa"/>
            <w:shd w:val="clear" w:color="auto" w:fill="FFFFFF" w:themeFill="background1"/>
          </w:tcPr>
          <w:p w14:paraId="37D8B8D3" w14:textId="77777777" w:rsidR="00F1674C" w:rsidRPr="000E0F4A" w:rsidRDefault="00F1674C" w:rsidP="00C765FA">
            <w:pPr>
              <w:jc w:val="center"/>
              <w:rPr>
                <w:rFonts w:eastAsia="Times New Roman"/>
              </w:rPr>
            </w:pPr>
            <w:r w:rsidRPr="000E0F4A">
              <w:rPr>
                <w:rFonts w:eastAsia="Calibri"/>
                <w:b/>
                <w:bCs/>
              </w:rPr>
              <w:t>With MFCC</w:t>
            </w:r>
          </w:p>
        </w:tc>
        <w:tc>
          <w:tcPr>
            <w:tcW w:w="664" w:type="dxa"/>
            <w:shd w:val="clear" w:color="auto" w:fill="FFFFFF" w:themeFill="background1"/>
          </w:tcPr>
          <w:p w14:paraId="10373D2A" w14:textId="77777777" w:rsidR="00F1674C" w:rsidRPr="000E0F4A" w:rsidRDefault="00F1674C" w:rsidP="00C765FA">
            <w:pPr>
              <w:jc w:val="center"/>
              <w:rPr>
                <w:rFonts w:eastAsia="Times New Roman"/>
              </w:rPr>
            </w:pPr>
            <w:r w:rsidRPr="000E0F4A">
              <w:rPr>
                <w:rFonts w:eastAsia="Times New Roman"/>
              </w:rPr>
              <w:t>1.01</w:t>
            </w:r>
          </w:p>
        </w:tc>
        <w:tc>
          <w:tcPr>
            <w:tcW w:w="571" w:type="dxa"/>
            <w:shd w:val="clear" w:color="auto" w:fill="FFFFFF" w:themeFill="background1"/>
          </w:tcPr>
          <w:p w14:paraId="323224D0" w14:textId="77777777" w:rsidR="00F1674C" w:rsidRPr="000E0F4A" w:rsidRDefault="00F1674C" w:rsidP="00C765FA">
            <w:pPr>
              <w:jc w:val="center"/>
              <w:rPr>
                <w:rFonts w:eastAsia="Times New Roman"/>
              </w:rPr>
            </w:pPr>
            <w:r w:rsidRPr="000E0F4A">
              <w:rPr>
                <w:rFonts w:eastAsia="Times New Roman"/>
              </w:rPr>
              <w:t>0.75</w:t>
            </w:r>
          </w:p>
        </w:tc>
        <w:tc>
          <w:tcPr>
            <w:tcW w:w="571" w:type="dxa"/>
            <w:shd w:val="clear" w:color="auto" w:fill="FFFFFF" w:themeFill="background1"/>
          </w:tcPr>
          <w:p w14:paraId="48BB0E03" w14:textId="77777777" w:rsidR="00F1674C" w:rsidRPr="000E0F4A" w:rsidRDefault="00F1674C" w:rsidP="00C765FA">
            <w:pPr>
              <w:jc w:val="center"/>
              <w:rPr>
                <w:rFonts w:eastAsia="Times New Roman"/>
              </w:rPr>
            </w:pPr>
            <w:r w:rsidRPr="000E0F4A">
              <w:rPr>
                <w:rFonts w:eastAsia="Times New Roman"/>
              </w:rPr>
              <w:t>0.52</w:t>
            </w:r>
          </w:p>
        </w:tc>
        <w:tc>
          <w:tcPr>
            <w:tcW w:w="716" w:type="dxa"/>
            <w:shd w:val="clear" w:color="auto" w:fill="FFFFFF" w:themeFill="background1"/>
          </w:tcPr>
          <w:p w14:paraId="4B1569BF" w14:textId="77777777" w:rsidR="00F1674C" w:rsidRPr="000E0F4A" w:rsidRDefault="00F1674C" w:rsidP="00C765FA">
            <w:pPr>
              <w:jc w:val="center"/>
              <w:rPr>
                <w:rFonts w:eastAsia="Times New Roman"/>
              </w:rPr>
            </w:pPr>
            <w:r w:rsidRPr="000E0F4A">
              <w:rPr>
                <w:rFonts w:eastAsia="Times New Roman"/>
              </w:rPr>
              <w:t>0.8.2</w:t>
            </w:r>
          </w:p>
        </w:tc>
        <w:tc>
          <w:tcPr>
            <w:tcW w:w="571" w:type="dxa"/>
            <w:shd w:val="clear" w:color="auto" w:fill="FFFFFF" w:themeFill="background1"/>
          </w:tcPr>
          <w:p w14:paraId="0F86AA5E" w14:textId="77777777" w:rsidR="00F1674C" w:rsidRPr="000E0F4A" w:rsidRDefault="00F1674C" w:rsidP="00C765FA">
            <w:pPr>
              <w:jc w:val="center"/>
              <w:rPr>
                <w:rFonts w:eastAsia="Times New Roman"/>
              </w:rPr>
            </w:pPr>
            <w:r w:rsidRPr="000E0F4A">
              <w:rPr>
                <w:rFonts w:eastAsia="Times New Roman"/>
              </w:rPr>
              <w:t>1.05</w:t>
            </w:r>
          </w:p>
        </w:tc>
        <w:tc>
          <w:tcPr>
            <w:tcW w:w="571" w:type="dxa"/>
            <w:shd w:val="clear" w:color="auto" w:fill="FFFFFF" w:themeFill="background1"/>
          </w:tcPr>
          <w:p w14:paraId="3C4293CB" w14:textId="77777777" w:rsidR="00F1674C" w:rsidRPr="000E0F4A" w:rsidRDefault="00F1674C" w:rsidP="00C765FA">
            <w:pPr>
              <w:jc w:val="center"/>
              <w:rPr>
                <w:rFonts w:eastAsia="Times New Roman"/>
              </w:rPr>
            </w:pPr>
            <w:r w:rsidRPr="000E0F4A">
              <w:rPr>
                <w:rFonts w:eastAsia="Times New Roman"/>
              </w:rPr>
              <w:t>0.7</w:t>
            </w:r>
          </w:p>
        </w:tc>
        <w:tc>
          <w:tcPr>
            <w:tcW w:w="571" w:type="dxa"/>
            <w:shd w:val="clear" w:color="auto" w:fill="FFFFFF" w:themeFill="background1"/>
          </w:tcPr>
          <w:p w14:paraId="612C9CB3" w14:textId="77777777" w:rsidR="00F1674C" w:rsidRPr="000E0F4A" w:rsidRDefault="00F1674C" w:rsidP="00C765FA">
            <w:pPr>
              <w:jc w:val="center"/>
              <w:rPr>
                <w:rFonts w:eastAsia="Times New Roman"/>
              </w:rPr>
            </w:pPr>
            <w:r w:rsidRPr="000E0F4A">
              <w:rPr>
                <w:rFonts w:eastAsia="Times New Roman"/>
              </w:rPr>
              <w:t>0.4</w:t>
            </w:r>
          </w:p>
        </w:tc>
        <w:tc>
          <w:tcPr>
            <w:tcW w:w="574" w:type="dxa"/>
            <w:shd w:val="clear" w:color="auto" w:fill="FFFFFF" w:themeFill="background1"/>
          </w:tcPr>
          <w:p w14:paraId="07846396" w14:textId="77777777" w:rsidR="00F1674C" w:rsidRPr="000E0F4A" w:rsidRDefault="00F1674C" w:rsidP="00C765FA">
            <w:pPr>
              <w:jc w:val="center"/>
              <w:rPr>
                <w:rFonts w:eastAsia="Times New Roman"/>
              </w:rPr>
            </w:pPr>
            <w:r w:rsidRPr="000E0F4A">
              <w:rPr>
                <w:rFonts w:eastAsia="Times New Roman"/>
              </w:rPr>
              <w:t>0.79</w:t>
            </w:r>
          </w:p>
        </w:tc>
      </w:tr>
      <w:tr w:rsidR="00F1674C" w:rsidRPr="000E0F4A" w14:paraId="40C671CE" w14:textId="77777777" w:rsidTr="00991AC9">
        <w:trPr>
          <w:trHeight w:val="344"/>
        </w:trPr>
        <w:tc>
          <w:tcPr>
            <w:tcW w:w="2430" w:type="dxa"/>
            <w:shd w:val="clear" w:color="auto" w:fill="FFFFFF" w:themeFill="background1"/>
          </w:tcPr>
          <w:p w14:paraId="2F515F8B" w14:textId="77777777" w:rsidR="00F1674C" w:rsidRPr="000E0F4A" w:rsidRDefault="00F1674C" w:rsidP="00C765FA">
            <w:pPr>
              <w:jc w:val="center"/>
              <w:rPr>
                <w:rFonts w:eastAsia="Times New Roman"/>
              </w:rPr>
            </w:pPr>
            <w:r w:rsidRPr="000E0F4A">
              <w:rPr>
                <w:rFonts w:eastAsia="Calibri"/>
                <w:b/>
                <w:bCs/>
              </w:rPr>
              <w:t>Improvement</w:t>
            </w:r>
          </w:p>
        </w:tc>
        <w:tc>
          <w:tcPr>
            <w:tcW w:w="664" w:type="dxa"/>
            <w:shd w:val="clear" w:color="auto" w:fill="FFFFFF" w:themeFill="background1"/>
          </w:tcPr>
          <w:p w14:paraId="5FCB34EE" w14:textId="77777777" w:rsidR="00F1674C" w:rsidRPr="000E0F4A" w:rsidRDefault="00F1674C" w:rsidP="00C765FA">
            <w:pPr>
              <w:jc w:val="center"/>
              <w:rPr>
                <w:rFonts w:eastAsia="Times New Roman"/>
              </w:rPr>
            </w:pPr>
            <w:r w:rsidRPr="000E0F4A">
              <w:rPr>
                <w:rFonts w:eastAsia="Times New Roman"/>
              </w:rPr>
              <w:t>0.01</w:t>
            </w:r>
          </w:p>
        </w:tc>
        <w:tc>
          <w:tcPr>
            <w:tcW w:w="571" w:type="dxa"/>
            <w:shd w:val="clear" w:color="auto" w:fill="FFFFFF" w:themeFill="background1"/>
          </w:tcPr>
          <w:p w14:paraId="11BA7BB6" w14:textId="77777777" w:rsidR="00F1674C" w:rsidRPr="000E0F4A" w:rsidRDefault="00F1674C" w:rsidP="00C765FA">
            <w:pPr>
              <w:jc w:val="center"/>
              <w:rPr>
                <w:rFonts w:eastAsia="Times New Roman"/>
              </w:rPr>
            </w:pPr>
            <w:r w:rsidRPr="000E0F4A">
              <w:rPr>
                <w:rFonts w:eastAsia="Times New Roman"/>
              </w:rPr>
              <w:t>0.05</w:t>
            </w:r>
          </w:p>
        </w:tc>
        <w:tc>
          <w:tcPr>
            <w:tcW w:w="571" w:type="dxa"/>
            <w:shd w:val="clear" w:color="auto" w:fill="FFFFFF" w:themeFill="background1"/>
          </w:tcPr>
          <w:p w14:paraId="3A28A226" w14:textId="77777777" w:rsidR="00F1674C" w:rsidRPr="000E0F4A" w:rsidRDefault="00F1674C" w:rsidP="00C765FA">
            <w:pPr>
              <w:jc w:val="center"/>
              <w:rPr>
                <w:rFonts w:eastAsia="Times New Roman"/>
              </w:rPr>
            </w:pPr>
            <w:r w:rsidRPr="000E0F4A">
              <w:rPr>
                <w:rFonts w:eastAsia="Times New Roman"/>
              </w:rPr>
              <w:t>0.06</w:t>
            </w:r>
          </w:p>
        </w:tc>
        <w:tc>
          <w:tcPr>
            <w:tcW w:w="716" w:type="dxa"/>
            <w:shd w:val="clear" w:color="auto" w:fill="FFFFFF" w:themeFill="background1"/>
          </w:tcPr>
          <w:p w14:paraId="43E16C03" w14:textId="77777777" w:rsidR="00F1674C" w:rsidRPr="000E0F4A" w:rsidRDefault="00F1674C" w:rsidP="00C765FA">
            <w:pPr>
              <w:jc w:val="center"/>
              <w:rPr>
                <w:rFonts w:eastAsia="Times New Roman"/>
              </w:rPr>
            </w:pPr>
            <w:r w:rsidRPr="000E0F4A">
              <w:rPr>
                <w:rFonts w:eastAsia="Times New Roman"/>
              </w:rPr>
              <w:t>0.14</w:t>
            </w:r>
          </w:p>
        </w:tc>
        <w:tc>
          <w:tcPr>
            <w:tcW w:w="571" w:type="dxa"/>
            <w:shd w:val="clear" w:color="auto" w:fill="FFFFFF" w:themeFill="background1"/>
          </w:tcPr>
          <w:p w14:paraId="39F9919F" w14:textId="77777777" w:rsidR="00F1674C" w:rsidRPr="000E0F4A" w:rsidRDefault="00F1674C" w:rsidP="00C765FA">
            <w:pPr>
              <w:jc w:val="center"/>
              <w:rPr>
                <w:rFonts w:eastAsia="Times New Roman"/>
              </w:rPr>
            </w:pPr>
            <w:r w:rsidRPr="000E0F4A">
              <w:rPr>
                <w:rFonts w:eastAsia="Times New Roman"/>
              </w:rPr>
              <w:t>0.05</w:t>
            </w:r>
          </w:p>
        </w:tc>
        <w:tc>
          <w:tcPr>
            <w:tcW w:w="571" w:type="dxa"/>
            <w:shd w:val="clear" w:color="auto" w:fill="FFFFFF" w:themeFill="background1"/>
          </w:tcPr>
          <w:p w14:paraId="36545522" w14:textId="77777777" w:rsidR="00F1674C" w:rsidRPr="000E0F4A" w:rsidRDefault="00F1674C" w:rsidP="00C765FA">
            <w:pPr>
              <w:jc w:val="center"/>
              <w:rPr>
                <w:rFonts w:eastAsia="Times New Roman"/>
              </w:rPr>
            </w:pPr>
            <w:r w:rsidRPr="000E0F4A">
              <w:rPr>
                <w:rFonts w:eastAsia="Times New Roman"/>
              </w:rPr>
              <w:t>0.05</w:t>
            </w:r>
          </w:p>
        </w:tc>
        <w:tc>
          <w:tcPr>
            <w:tcW w:w="571" w:type="dxa"/>
            <w:shd w:val="clear" w:color="auto" w:fill="FFFFFF" w:themeFill="background1"/>
          </w:tcPr>
          <w:p w14:paraId="5C52C10E" w14:textId="77777777" w:rsidR="00F1674C" w:rsidRPr="000E0F4A" w:rsidRDefault="00F1674C" w:rsidP="00C765FA">
            <w:pPr>
              <w:jc w:val="center"/>
              <w:rPr>
                <w:rFonts w:eastAsia="Times New Roman"/>
              </w:rPr>
            </w:pPr>
            <w:r w:rsidRPr="000E0F4A">
              <w:rPr>
                <w:rFonts w:eastAsia="Times New Roman"/>
              </w:rPr>
              <w:t>0.05</w:t>
            </w:r>
          </w:p>
        </w:tc>
        <w:tc>
          <w:tcPr>
            <w:tcW w:w="574" w:type="dxa"/>
            <w:shd w:val="clear" w:color="auto" w:fill="FFFFFF" w:themeFill="background1"/>
          </w:tcPr>
          <w:p w14:paraId="6DC52FC4" w14:textId="77777777" w:rsidR="00F1674C" w:rsidRPr="000E0F4A" w:rsidRDefault="00F1674C" w:rsidP="00C765FA">
            <w:pPr>
              <w:jc w:val="center"/>
              <w:rPr>
                <w:rFonts w:eastAsia="Times New Roman"/>
              </w:rPr>
            </w:pPr>
            <w:r w:rsidRPr="000E0F4A">
              <w:rPr>
                <w:rFonts w:eastAsia="Times New Roman"/>
              </w:rPr>
              <w:t>0.04</w:t>
            </w:r>
          </w:p>
        </w:tc>
      </w:tr>
      <w:tr w:rsidR="00F1674C" w:rsidRPr="000E0F4A" w14:paraId="7180FE37" w14:textId="77777777" w:rsidTr="00991AC9">
        <w:trPr>
          <w:trHeight w:val="258"/>
        </w:trPr>
        <w:tc>
          <w:tcPr>
            <w:tcW w:w="2430" w:type="dxa"/>
            <w:shd w:val="clear" w:color="auto" w:fill="FFFFFF" w:themeFill="background1"/>
          </w:tcPr>
          <w:p w14:paraId="1808D291" w14:textId="0A8D339A" w:rsidR="00F1674C" w:rsidRPr="000E0F4A" w:rsidRDefault="00991AC9" w:rsidP="00C765FA">
            <w:pPr>
              <w:jc w:val="left"/>
              <w:rPr>
                <w:rFonts w:eastAsia="Times New Roman"/>
              </w:rPr>
            </w:pPr>
            <w:r w:rsidRPr="000E0F4A">
              <w:rPr>
                <w:rFonts w:eastAsia="Calibri"/>
                <w:b/>
                <w:bCs/>
              </w:rPr>
              <w:t>%</w:t>
            </w:r>
            <w:r w:rsidR="00F1674C" w:rsidRPr="000E0F4A">
              <w:rPr>
                <w:rFonts w:eastAsia="Calibri"/>
                <w:b/>
              </w:rPr>
              <w:t xml:space="preserve"> Improvement</w:t>
            </w:r>
          </w:p>
        </w:tc>
        <w:tc>
          <w:tcPr>
            <w:tcW w:w="664" w:type="dxa"/>
            <w:shd w:val="clear" w:color="auto" w:fill="FFFFFF" w:themeFill="background1"/>
          </w:tcPr>
          <w:p w14:paraId="2582B947" w14:textId="77777777" w:rsidR="00F1674C" w:rsidRPr="000E0F4A" w:rsidRDefault="00F1674C" w:rsidP="00C765FA">
            <w:pPr>
              <w:jc w:val="center"/>
              <w:rPr>
                <w:rFonts w:eastAsia="Times New Roman"/>
              </w:rPr>
            </w:pPr>
            <w:r w:rsidRPr="000E0F4A">
              <w:rPr>
                <w:rFonts w:eastAsia="Times New Roman"/>
              </w:rPr>
              <w:t>1%</w:t>
            </w:r>
          </w:p>
        </w:tc>
        <w:tc>
          <w:tcPr>
            <w:tcW w:w="571" w:type="dxa"/>
            <w:shd w:val="clear" w:color="auto" w:fill="FFFFFF" w:themeFill="background1"/>
          </w:tcPr>
          <w:p w14:paraId="230A9FE7" w14:textId="77777777" w:rsidR="00F1674C" w:rsidRPr="000E0F4A" w:rsidRDefault="00F1674C" w:rsidP="00C765FA">
            <w:pPr>
              <w:jc w:val="center"/>
              <w:rPr>
                <w:rFonts w:eastAsia="Times New Roman"/>
              </w:rPr>
            </w:pPr>
            <w:r w:rsidRPr="000E0F4A">
              <w:rPr>
                <w:rFonts w:eastAsia="Times New Roman"/>
              </w:rPr>
              <w:t>5%</w:t>
            </w:r>
          </w:p>
        </w:tc>
        <w:tc>
          <w:tcPr>
            <w:tcW w:w="571" w:type="dxa"/>
            <w:shd w:val="clear" w:color="auto" w:fill="FFFFFF" w:themeFill="background1"/>
          </w:tcPr>
          <w:p w14:paraId="69A522DA" w14:textId="77777777" w:rsidR="00F1674C" w:rsidRPr="000E0F4A" w:rsidRDefault="00F1674C" w:rsidP="00C765FA">
            <w:pPr>
              <w:jc w:val="center"/>
              <w:rPr>
                <w:rFonts w:eastAsia="Times New Roman"/>
              </w:rPr>
            </w:pPr>
            <w:r w:rsidRPr="000E0F4A">
              <w:rPr>
                <w:rFonts w:eastAsia="Times New Roman"/>
              </w:rPr>
              <w:t>6%</w:t>
            </w:r>
          </w:p>
        </w:tc>
        <w:tc>
          <w:tcPr>
            <w:tcW w:w="716" w:type="dxa"/>
            <w:shd w:val="clear" w:color="auto" w:fill="FFFFFF" w:themeFill="background1"/>
          </w:tcPr>
          <w:p w14:paraId="7F36FF66" w14:textId="77777777" w:rsidR="00F1674C" w:rsidRPr="000E0F4A" w:rsidRDefault="00F1674C" w:rsidP="00C765FA">
            <w:pPr>
              <w:jc w:val="center"/>
              <w:rPr>
                <w:rFonts w:eastAsia="Times New Roman"/>
              </w:rPr>
            </w:pPr>
            <w:r w:rsidRPr="000E0F4A">
              <w:rPr>
                <w:rFonts w:eastAsia="Times New Roman"/>
              </w:rPr>
              <w:t>14%</w:t>
            </w:r>
          </w:p>
        </w:tc>
        <w:tc>
          <w:tcPr>
            <w:tcW w:w="571" w:type="dxa"/>
            <w:shd w:val="clear" w:color="auto" w:fill="FFFFFF" w:themeFill="background1"/>
          </w:tcPr>
          <w:p w14:paraId="7BF0F612" w14:textId="77777777" w:rsidR="00F1674C" w:rsidRPr="000E0F4A" w:rsidRDefault="00F1674C" w:rsidP="00C765FA">
            <w:pPr>
              <w:jc w:val="center"/>
              <w:rPr>
                <w:rFonts w:eastAsia="Times New Roman"/>
              </w:rPr>
            </w:pPr>
            <w:r w:rsidRPr="000E0F4A">
              <w:rPr>
                <w:rFonts w:eastAsia="Times New Roman"/>
              </w:rPr>
              <w:t>5%</w:t>
            </w:r>
          </w:p>
        </w:tc>
        <w:tc>
          <w:tcPr>
            <w:tcW w:w="571" w:type="dxa"/>
            <w:shd w:val="clear" w:color="auto" w:fill="FFFFFF" w:themeFill="background1"/>
          </w:tcPr>
          <w:p w14:paraId="661D00DB" w14:textId="77777777" w:rsidR="00F1674C" w:rsidRPr="000E0F4A" w:rsidRDefault="00F1674C" w:rsidP="00C765FA">
            <w:pPr>
              <w:jc w:val="center"/>
              <w:rPr>
                <w:rFonts w:eastAsia="Times New Roman"/>
              </w:rPr>
            </w:pPr>
            <w:r w:rsidRPr="000E0F4A">
              <w:rPr>
                <w:rFonts w:eastAsia="Times New Roman"/>
              </w:rPr>
              <w:t>5%</w:t>
            </w:r>
          </w:p>
        </w:tc>
        <w:tc>
          <w:tcPr>
            <w:tcW w:w="571" w:type="dxa"/>
            <w:shd w:val="clear" w:color="auto" w:fill="FFFFFF" w:themeFill="background1"/>
          </w:tcPr>
          <w:p w14:paraId="01B6B631" w14:textId="77777777" w:rsidR="00F1674C" w:rsidRPr="000E0F4A" w:rsidRDefault="00F1674C" w:rsidP="00C765FA">
            <w:pPr>
              <w:jc w:val="center"/>
              <w:rPr>
                <w:rFonts w:eastAsia="Times New Roman"/>
              </w:rPr>
            </w:pPr>
            <w:r w:rsidRPr="000E0F4A">
              <w:rPr>
                <w:rFonts w:eastAsia="Times New Roman"/>
              </w:rPr>
              <w:t>5%</w:t>
            </w:r>
          </w:p>
        </w:tc>
        <w:tc>
          <w:tcPr>
            <w:tcW w:w="574" w:type="dxa"/>
            <w:shd w:val="clear" w:color="auto" w:fill="FFFFFF" w:themeFill="background1"/>
          </w:tcPr>
          <w:p w14:paraId="5978271A" w14:textId="77777777" w:rsidR="00F1674C" w:rsidRPr="000E0F4A" w:rsidRDefault="00F1674C" w:rsidP="00C765FA">
            <w:pPr>
              <w:jc w:val="center"/>
              <w:rPr>
                <w:rFonts w:eastAsia="Times New Roman"/>
              </w:rPr>
            </w:pPr>
            <w:r w:rsidRPr="000E0F4A">
              <w:rPr>
                <w:rFonts w:eastAsia="Times New Roman"/>
              </w:rPr>
              <w:t>4%</w:t>
            </w:r>
          </w:p>
        </w:tc>
      </w:tr>
      <w:bookmarkEnd w:id="5"/>
    </w:tbl>
    <w:p w14:paraId="7317E47A" w14:textId="77777777" w:rsidR="00F1674C" w:rsidRPr="000E0F4A" w:rsidRDefault="00F1674C" w:rsidP="00F1674C">
      <w:pPr>
        <w:spacing w:after="160" w:line="240" w:lineRule="auto"/>
        <w:rPr>
          <w:rFonts w:ascii="Times New Roman" w:eastAsia="Times New Roman" w:hAnsi="Times New Roman"/>
          <w:b/>
          <w:bCs/>
          <w:lang w:eastAsia="en-CA"/>
        </w:rPr>
        <w:sectPr w:rsidR="00F1674C" w:rsidRPr="000E0F4A" w:rsidSect="00EE7F6F">
          <w:headerReference w:type="default" r:id="rId30"/>
          <w:footerReference w:type="default" r:id="rId31"/>
          <w:type w:val="continuous"/>
          <w:pgSz w:w="11907" w:h="16160" w:code="9"/>
          <w:pgMar w:top="851" w:right="851" w:bottom="851" w:left="1134" w:header="1134" w:footer="1134" w:gutter="0"/>
          <w:pgNumType w:start="1"/>
          <w:cols w:space="252"/>
          <w:docGrid w:type="lines" w:linePitch="312"/>
        </w:sectPr>
      </w:pPr>
    </w:p>
    <w:p w14:paraId="5DC538E7" w14:textId="77777777" w:rsidR="001C496C" w:rsidRPr="000E0F4A" w:rsidRDefault="001C496C" w:rsidP="001C496C">
      <w:pPr>
        <w:pStyle w:val="ListParagraph"/>
        <w:spacing w:line="240" w:lineRule="auto"/>
        <w:ind w:left="2968"/>
        <w:rPr>
          <w:b/>
          <w:bCs/>
        </w:rPr>
      </w:pPr>
    </w:p>
    <w:p w14:paraId="09A4D2C1" w14:textId="77777777" w:rsidR="001C496C" w:rsidRPr="000E0F4A" w:rsidRDefault="001C496C" w:rsidP="001C496C">
      <w:pPr>
        <w:pStyle w:val="ListParagraph"/>
        <w:spacing w:line="240" w:lineRule="auto"/>
        <w:ind w:left="2968"/>
        <w:rPr>
          <w:b/>
          <w:bCs/>
        </w:rPr>
      </w:pPr>
    </w:p>
    <w:p w14:paraId="183D8149" w14:textId="77777777" w:rsidR="001C496C" w:rsidRPr="000E0F4A" w:rsidRDefault="001C496C" w:rsidP="001C496C">
      <w:pPr>
        <w:pStyle w:val="ListParagraph"/>
        <w:spacing w:line="240" w:lineRule="auto"/>
        <w:ind w:left="2968"/>
        <w:rPr>
          <w:b/>
          <w:bCs/>
        </w:rPr>
      </w:pPr>
    </w:p>
    <w:p w14:paraId="76A50957" w14:textId="66015FCD" w:rsidR="00F1674C" w:rsidRPr="000E0F4A" w:rsidRDefault="00F1674C" w:rsidP="00574FA5">
      <w:pPr>
        <w:pStyle w:val="ListParagraph"/>
        <w:numPr>
          <w:ilvl w:val="0"/>
          <w:numId w:val="35"/>
        </w:numPr>
        <w:spacing w:line="240" w:lineRule="auto"/>
        <w:rPr>
          <w:b/>
          <w:bCs/>
        </w:rPr>
      </w:pPr>
      <w:r w:rsidRPr="000E0F4A">
        <w:rPr>
          <w:b/>
          <w:bCs/>
        </w:rPr>
        <w:lastRenderedPageBreak/>
        <w:t>Application Short Circuit Condition</w:t>
      </w:r>
    </w:p>
    <w:p w14:paraId="71EDE92A" w14:textId="532364D3" w:rsidR="005042B7" w:rsidRPr="000E0F4A" w:rsidRDefault="005042B7" w:rsidP="0009049C">
      <w:pPr>
        <w:ind w:left="2608" w:firstLine="357"/>
        <w:rPr>
          <w:rFonts w:eastAsia="Times New Roman"/>
          <w:lang w:eastAsia="en-CA"/>
        </w:rPr>
      </w:pPr>
      <w:r w:rsidRPr="000E0F4A">
        <w:rPr>
          <w:rFonts w:eastAsia="Times New Roman"/>
          <w:lang w:eastAsia="en-CA"/>
        </w:rPr>
        <w:t>To demonstrate that the low-cost FACTS-MFCC Scheme dynamic stabilization and efficient energy utilization work as intended, the proposed control schemes for stabilizing the host smart grid under short circuit (SC), open circuit (OC), and other</w:t>
      </w:r>
      <w:r w:rsidR="0009049C" w:rsidRPr="000E0F4A">
        <w:rPr>
          <w:rFonts w:eastAsia="Times New Roman"/>
          <w:lang w:eastAsia="en-CA"/>
        </w:rPr>
        <w:t xml:space="preserve"> </w:t>
      </w:r>
      <w:r w:rsidRPr="000E0F4A">
        <w:rPr>
          <w:rFonts w:eastAsia="Times New Roman"/>
          <w:lang w:eastAsia="en-CA"/>
        </w:rPr>
        <w:t>conditions are tested. All digital simulations used the MATLAB/SIMULINK-202</w:t>
      </w:r>
      <w:r w:rsidR="004360E0" w:rsidRPr="000E0F4A">
        <w:rPr>
          <w:rFonts w:eastAsia="Times New Roman"/>
          <w:lang w:eastAsia="en-CA"/>
        </w:rPr>
        <w:t>3b</w:t>
      </w:r>
      <w:r w:rsidRPr="000E0F4A">
        <w:rPr>
          <w:rFonts w:eastAsia="Times New Roman"/>
          <w:lang w:eastAsia="en-CA"/>
        </w:rPr>
        <w:t xml:space="preserve"> Software Environment, which introduced a 3-phase short circuit to the load bus of the AC grid at time </w:t>
      </w:r>
      <w:r w:rsidR="00757939" w:rsidRPr="000E0F4A">
        <w:rPr>
          <w:rFonts w:eastAsia="Times New Roman"/>
          <w:lang w:eastAsia="en-CA"/>
        </w:rPr>
        <w:t xml:space="preserve">of </w:t>
      </w:r>
      <w:r w:rsidRPr="000E0F4A">
        <w:rPr>
          <w:rFonts w:eastAsia="Times New Roman"/>
          <w:lang w:eastAsia="en-CA"/>
        </w:rPr>
        <w:t>100ms and cleared after 200ms. Figures 9 and 10 demonstrate the outcomes of the simulations under the short circuit situation. Furthermore, the FACTS-MFCC-SFC scheme has improved its efficiency in lowering inrush currents during short and open circuit failures, which helps enhanc</w:t>
      </w:r>
      <w:r w:rsidR="00757939" w:rsidRPr="000E0F4A">
        <w:rPr>
          <w:rFonts w:eastAsia="Times New Roman"/>
          <w:lang w:eastAsia="en-CA"/>
        </w:rPr>
        <w:t>ing</w:t>
      </w:r>
      <w:r w:rsidRPr="000E0F4A">
        <w:rPr>
          <w:rFonts w:eastAsia="Times New Roman"/>
          <w:lang w:eastAsia="en-CA"/>
        </w:rPr>
        <w:t xml:space="preserve"> power factor and stabiliz</w:t>
      </w:r>
      <w:r w:rsidR="00757939" w:rsidRPr="000E0F4A">
        <w:rPr>
          <w:rFonts w:eastAsia="Times New Roman"/>
          <w:lang w:eastAsia="en-CA"/>
        </w:rPr>
        <w:t>ing</w:t>
      </w:r>
      <w:r w:rsidRPr="000E0F4A">
        <w:rPr>
          <w:rFonts w:eastAsia="Times New Roman"/>
          <w:lang w:eastAsia="en-CA"/>
        </w:rPr>
        <w:t xml:space="preserve"> bus voltages in the case study.</w:t>
      </w:r>
    </w:p>
    <w:p w14:paraId="5A2E63CD" w14:textId="77777777" w:rsidR="00991AC9" w:rsidRPr="000E0F4A" w:rsidRDefault="00991AC9" w:rsidP="00991AC9">
      <w:pPr>
        <w:spacing w:line="240" w:lineRule="auto"/>
        <w:rPr>
          <w:b/>
          <w:bCs/>
          <w:sz w:val="18"/>
          <w:szCs w:val="18"/>
        </w:rPr>
      </w:pPr>
      <w:r w:rsidRPr="000E0F4A">
        <w:rPr>
          <w:b/>
          <w:bCs/>
          <w:sz w:val="18"/>
          <w:szCs w:val="18"/>
        </w:rPr>
        <w:t xml:space="preserve">                    </w:t>
      </w:r>
    </w:p>
    <w:p w14:paraId="3FFB56C8" w14:textId="12663B36" w:rsidR="00F1674C" w:rsidRPr="000E0F4A" w:rsidRDefault="00991AC9" w:rsidP="00991AC9">
      <w:pPr>
        <w:spacing w:line="240" w:lineRule="auto"/>
        <w:rPr>
          <w:b/>
          <w:bCs/>
        </w:rPr>
      </w:pPr>
      <w:r w:rsidRPr="000E0F4A">
        <w:rPr>
          <w:b/>
          <w:bCs/>
          <w:sz w:val="18"/>
          <w:szCs w:val="18"/>
        </w:rPr>
        <w:t xml:space="preserve">                             </w:t>
      </w:r>
      <w:r w:rsidR="00F1674C" w:rsidRPr="000E0F4A">
        <w:rPr>
          <w:b/>
          <w:bCs/>
        </w:rPr>
        <w:t xml:space="preserve">6.4.  V, I, P, Q and PF at </w:t>
      </w:r>
      <w:bookmarkStart w:id="6" w:name="_Hlk159955429"/>
      <w:r w:rsidR="00F1674C" w:rsidRPr="000E0F4A">
        <w:rPr>
          <w:b/>
          <w:bCs/>
        </w:rPr>
        <w:t xml:space="preserve">Source </w:t>
      </w:r>
      <w:r w:rsidR="00A43E44" w:rsidRPr="000E0F4A">
        <w:rPr>
          <w:b/>
          <w:bCs/>
        </w:rPr>
        <w:t>bus</w:t>
      </w:r>
      <w:r w:rsidR="00F1674C" w:rsidRPr="000E0F4A">
        <w:rPr>
          <w:b/>
          <w:bCs/>
        </w:rPr>
        <w:t xml:space="preserve"> with Open Circuit Operation</w:t>
      </w:r>
    </w:p>
    <w:p w14:paraId="3F79B343" w14:textId="77777777" w:rsidR="00405C01" w:rsidRPr="000E0F4A" w:rsidRDefault="00405C01" w:rsidP="00C166B2">
      <w:pPr>
        <w:spacing w:line="240" w:lineRule="auto"/>
        <w:ind w:left="1531" w:firstLine="425"/>
        <w:jc w:val="center"/>
        <w:rPr>
          <w:sz w:val="18"/>
          <w:szCs w:val="18"/>
        </w:rPr>
      </w:pPr>
      <w:r w:rsidRPr="000E0F4A">
        <w:rPr>
          <w:noProof/>
          <w:sz w:val="18"/>
          <w:szCs w:val="18"/>
        </w:rPr>
        <w:drawing>
          <wp:inline distT="0" distB="0" distL="0" distR="0" wp14:anchorId="651C9802" wp14:editId="385FB75B">
            <wp:extent cx="5279278" cy="2695492"/>
            <wp:effectExtent l="0" t="0" r="0" b="0"/>
            <wp:docPr id="2024657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8532" cy="2720640"/>
                    </a:xfrm>
                    <a:prstGeom prst="rect">
                      <a:avLst/>
                    </a:prstGeom>
                    <a:noFill/>
                    <a:ln>
                      <a:noFill/>
                    </a:ln>
                  </pic:spPr>
                </pic:pic>
              </a:graphicData>
            </a:graphic>
          </wp:inline>
        </w:drawing>
      </w:r>
    </w:p>
    <w:p w14:paraId="044A5CA8" w14:textId="38C914B9" w:rsidR="00405C01" w:rsidRPr="000E0F4A" w:rsidRDefault="00405C01" w:rsidP="00C166B2">
      <w:pPr>
        <w:spacing w:line="240" w:lineRule="auto"/>
        <w:ind w:left="1531" w:firstLine="425"/>
        <w:jc w:val="center"/>
        <w:rPr>
          <w:sz w:val="18"/>
          <w:szCs w:val="18"/>
        </w:rPr>
      </w:pPr>
      <w:r w:rsidRPr="000E0F4A">
        <w:rPr>
          <w:sz w:val="18"/>
          <w:szCs w:val="18"/>
        </w:rPr>
        <w:t>A. RMS voltage waveform</w:t>
      </w:r>
    </w:p>
    <w:p w14:paraId="0BDEFADB" w14:textId="77777777" w:rsidR="00405C01" w:rsidRPr="000E0F4A" w:rsidRDefault="00405C01" w:rsidP="00C166B2">
      <w:pPr>
        <w:spacing w:line="240" w:lineRule="auto"/>
        <w:ind w:left="1531" w:firstLine="425"/>
        <w:jc w:val="center"/>
        <w:rPr>
          <w:sz w:val="18"/>
          <w:szCs w:val="18"/>
        </w:rPr>
      </w:pPr>
    </w:p>
    <w:p w14:paraId="3ADED573" w14:textId="77777777" w:rsidR="00405C01" w:rsidRPr="000E0F4A" w:rsidRDefault="00405C01" w:rsidP="00C166B2">
      <w:pPr>
        <w:spacing w:line="240" w:lineRule="auto"/>
        <w:ind w:left="1531" w:firstLine="425"/>
        <w:jc w:val="center"/>
        <w:rPr>
          <w:sz w:val="18"/>
          <w:szCs w:val="18"/>
        </w:rPr>
      </w:pPr>
      <w:r w:rsidRPr="000E0F4A">
        <w:rPr>
          <w:noProof/>
          <w:sz w:val="18"/>
          <w:szCs w:val="18"/>
        </w:rPr>
        <w:lastRenderedPageBreak/>
        <w:drawing>
          <wp:inline distT="0" distB="0" distL="0" distR="0" wp14:anchorId="4C0A5D65" wp14:editId="05D28E98">
            <wp:extent cx="5326505" cy="2623931"/>
            <wp:effectExtent l="0" t="0" r="0" b="5080"/>
            <wp:docPr id="1942188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2776" cy="2636873"/>
                    </a:xfrm>
                    <a:prstGeom prst="rect">
                      <a:avLst/>
                    </a:prstGeom>
                    <a:noFill/>
                    <a:ln>
                      <a:noFill/>
                    </a:ln>
                  </pic:spPr>
                </pic:pic>
              </a:graphicData>
            </a:graphic>
          </wp:inline>
        </w:drawing>
      </w:r>
    </w:p>
    <w:p w14:paraId="74009C01" w14:textId="18E23D57" w:rsidR="00405C01" w:rsidRPr="000E0F4A" w:rsidRDefault="00405C01" w:rsidP="00F94710">
      <w:pPr>
        <w:pStyle w:val="ListParagraph"/>
        <w:numPr>
          <w:ilvl w:val="0"/>
          <w:numId w:val="36"/>
        </w:numPr>
        <w:spacing w:line="240" w:lineRule="auto"/>
        <w:jc w:val="center"/>
        <w:rPr>
          <w:sz w:val="18"/>
          <w:szCs w:val="18"/>
        </w:rPr>
      </w:pPr>
      <w:r w:rsidRPr="000E0F4A">
        <w:rPr>
          <w:sz w:val="18"/>
          <w:szCs w:val="18"/>
        </w:rPr>
        <w:t>RMS current waveform</w:t>
      </w:r>
    </w:p>
    <w:p w14:paraId="572A9D52" w14:textId="77777777" w:rsidR="00F94710" w:rsidRPr="000E0F4A" w:rsidRDefault="00F94710" w:rsidP="00F94710">
      <w:pPr>
        <w:spacing w:line="240" w:lineRule="auto"/>
        <w:jc w:val="center"/>
        <w:rPr>
          <w:sz w:val="18"/>
          <w:szCs w:val="18"/>
        </w:rPr>
      </w:pPr>
    </w:p>
    <w:p w14:paraId="45EBBF0A" w14:textId="77777777" w:rsidR="00F94710" w:rsidRPr="000E0F4A" w:rsidRDefault="00F94710" w:rsidP="00F94710">
      <w:pPr>
        <w:spacing w:line="240" w:lineRule="auto"/>
        <w:jc w:val="center"/>
        <w:rPr>
          <w:sz w:val="18"/>
          <w:szCs w:val="18"/>
        </w:rPr>
      </w:pPr>
    </w:p>
    <w:p w14:paraId="11AF7AE4" w14:textId="77777777" w:rsidR="00405C01" w:rsidRPr="000E0F4A" w:rsidRDefault="00405C01" w:rsidP="00C166B2">
      <w:pPr>
        <w:spacing w:line="240" w:lineRule="auto"/>
        <w:ind w:left="1531" w:firstLine="425"/>
        <w:jc w:val="center"/>
        <w:rPr>
          <w:sz w:val="18"/>
          <w:szCs w:val="18"/>
        </w:rPr>
      </w:pPr>
      <w:r w:rsidRPr="000E0F4A">
        <w:rPr>
          <w:noProof/>
          <w:sz w:val="18"/>
          <w:szCs w:val="18"/>
        </w:rPr>
        <w:drawing>
          <wp:inline distT="0" distB="0" distL="0" distR="0" wp14:anchorId="5CDE1D47" wp14:editId="04A6EED8">
            <wp:extent cx="5302751" cy="2647784"/>
            <wp:effectExtent l="0" t="0" r="0" b="635"/>
            <wp:docPr id="17620334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5653" cy="2664213"/>
                    </a:xfrm>
                    <a:prstGeom prst="rect">
                      <a:avLst/>
                    </a:prstGeom>
                    <a:noFill/>
                    <a:ln>
                      <a:noFill/>
                    </a:ln>
                  </pic:spPr>
                </pic:pic>
              </a:graphicData>
            </a:graphic>
          </wp:inline>
        </w:drawing>
      </w:r>
    </w:p>
    <w:p w14:paraId="2DD3AAE6" w14:textId="3FF11996" w:rsidR="00405C01" w:rsidRPr="000E0F4A" w:rsidRDefault="00405C01" w:rsidP="00C166B2">
      <w:pPr>
        <w:spacing w:line="240" w:lineRule="auto"/>
        <w:ind w:left="1531" w:firstLine="425"/>
        <w:jc w:val="center"/>
        <w:rPr>
          <w:sz w:val="18"/>
          <w:szCs w:val="18"/>
        </w:rPr>
      </w:pPr>
      <w:r w:rsidRPr="000E0F4A">
        <w:rPr>
          <w:sz w:val="18"/>
          <w:szCs w:val="18"/>
        </w:rPr>
        <w:t>C .Active power waveform</w:t>
      </w:r>
    </w:p>
    <w:p w14:paraId="66BAE8B2" w14:textId="77777777" w:rsidR="00405C01" w:rsidRPr="000E0F4A" w:rsidRDefault="00405C01" w:rsidP="00C166B2">
      <w:pPr>
        <w:spacing w:line="240" w:lineRule="auto"/>
        <w:ind w:left="1531" w:firstLine="425"/>
        <w:jc w:val="center"/>
        <w:rPr>
          <w:sz w:val="18"/>
          <w:szCs w:val="18"/>
        </w:rPr>
      </w:pPr>
      <w:r w:rsidRPr="000E0F4A">
        <w:rPr>
          <w:noProof/>
          <w:sz w:val="18"/>
          <w:szCs w:val="18"/>
        </w:rPr>
        <w:lastRenderedPageBreak/>
        <w:drawing>
          <wp:inline distT="0" distB="0" distL="0" distR="0" wp14:anchorId="7C6A5415" wp14:editId="2636CEB0">
            <wp:extent cx="5318475" cy="2941983"/>
            <wp:effectExtent l="0" t="0" r="0" b="0"/>
            <wp:docPr id="940070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1002" cy="2954444"/>
                    </a:xfrm>
                    <a:prstGeom prst="rect">
                      <a:avLst/>
                    </a:prstGeom>
                    <a:noFill/>
                    <a:ln>
                      <a:noFill/>
                    </a:ln>
                  </pic:spPr>
                </pic:pic>
              </a:graphicData>
            </a:graphic>
          </wp:inline>
        </w:drawing>
      </w:r>
    </w:p>
    <w:p w14:paraId="10B2AD59" w14:textId="5270E63F" w:rsidR="00405C01" w:rsidRPr="000E0F4A" w:rsidRDefault="00405C01" w:rsidP="00F94710">
      <w:pPr>
        <w:pStyle w:val="ListParagraph"/>
        <w:numPr>
          <w:ilvl w:val="0"/>
          <w:numId w:val="36"/>
        </w:numPr>
        <w:spacing w:line="240" w:lineRule="auto"/>
        <w:jc w:val="center"/>
        <w:rPr>
          <w:sz w:val="18"/>
          <w:szCs w:val="18"/>
        </w:rPr>
      </w:pPr>
      <w:r w:rsidRPr="000E0F4A">
        <w:rPr>
          <w:sz w:val="18"/>
          <w:szCs w:val="18"/>
        </w:rPr>
        <w:t>Reactive power waveform</w:t>
      </w:r>
    </w:p>
    <w:p w14:paraId="010C5DA3" w14:textId="77777777" w:rsidR="00F94710" w:rsidRPr="000E0F4A" w:rsidRDefault="00F94710" w:rsidP="00F94710">
      <w:pPr>
        <w:spacing w:line="240" w:lineRule="auto"/>
        <w:jc w:val="center"/>
        <w:rPr>
          <w:sz w:val="18"/>
          <w:szCs w:val="18"/>
        </w:rPr>
      </w:pPr>
    </w:p>
    <w:p w14:paraId="2B7DD83F" w14:textId="77777777" w:rsidR="00405C01" w:rsidRPr="000E0F4A" w:rsidRDefault="00405C01" w:rsidP="00C166B2">
      <w:pPr>
        <w:spacing w:line="240" w:lineRule="auto"/>
        <w:ind w:left="1531" w:firstLine="425"/>
        <w:jc w:val="center"/>
        <w:rPr>
          <w:sz w:val="18"/>
          <w:szCs w:val="18"/>
        </w:rPr>
      </w:pPr>
    </w:p>
    <w:p w14:paraId="15DDABBA" w14:textId="77777777" w:rsidR="00405C01" w:rsidRPr="000E0F4A" w:rsidRDefault="00405C01" w:rsidP="00C166B2">
      <w:pPr>
        <w:spacing w:line="240" w:lineRule="auto"/>
        <w:ind w:left="1531" w:firstLine="425"/>
        <w:jc w:val="center"/>
        <w:rPr>
          <w:sz w:val="18"/>
          <w:szCs w:val="18"/>
        </w:rPr>
      </w:pPr>
      <w:r w:rsidRPr="000E0F4A">
        <w:rPr>
          <w:noProof/>
          <w:sz w:val="18"/>
          <w:szCs w:val="18"/>
        </w:rPr>
        <w:drawing>
          <wp:inline distT="0" distB="0" distL="0" distR="0" wp14:anchorId="31921BEB" wp14:editId="27823ECE">
            <wp:extent cx="5287010" cy="2934032"/>
            <wp:effectExtent l="0" t="0" r="0" b="0"/>
            <wp:docPr id="18830096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7517" cy="2945412"/>
                    </a:xfrm>
                    <a:prstGeom prst="rect">
                      <a:avLst/>
                    </a:prstGeom>
                    <a:noFill/>
                    <a:ln>
                      <a:noFill/>
                    </a:ln>
                  </pic:spPr>
                </pic:pic>
              </a:graphicData>
            </a:graphic>
          </wp:inline>
        </w:drawing>
      </w:r>
    </w:p>
    <w:p w14:paraId="2A0578B0" w14:textId="77777777" w:rsidR="00405C01" w:rsidRPr="000E0F4A" w:rsidRDefault="00405C01" w:rsidP="00C166B2">
      <w:pPr>
        <w:spacing w:line="240" w:lineRule="auto"/>
        <w:ind w:left="1531" w:firstLine="425"/>
        <w:jc w:val="center"/>
        <w:rPr>
          <w:sz w:val="18"/>
          <w:szCs w:val="18"/>
        </w:rPr>
      </w:pPr>
      <w:r w:rsidRPr="000E0F4A">
        <w:rPr>
          <w:sz w:val="18"/>
          <w:szCs w:val="18"/>
        </w:rPr>
        <w:t>E. Power factor waveform</w:t>
      </w:r>
    </w:p>
    <w:p w14:paraId="4316E1A4" w14:textId="7173510B" w:rsidR="00405C01" w:rsidRPr="000E0F4A" w:rsidRDefault="00405C01" w:rsidP="00C166B2">
      <w:pPr>
        <w:spacing w:line="240" w:lineRule="auto"/>
        <w:ind w:left="1531" w:firstLine="425"/>
        <w:jc w:val="center"/>
        <w:rPr>
          <w:sz w:val="18"/>
          <w:szCs w:val="18"/>
        </w:rPr>
      </w:pPr>
    </w:p>
    <w:bookmarkEnd w:id="6"/>
    <w:p w14:paraId="011F705B" w14:textId="5396D597" w:rsidR="00F1674C" w:rsidRPr="000E0F4A" w:rsidRDefault="00F1674C" w:rsidP="00C166B2">
      <w:pPr>
        <w:spacing w:line="240" w:lineRule="auto"/>
        <w:ind w:left="2608"/>
        <w:rPr>
          <w:sz w:val="18"/>
          <w:szCs w:val="18"/>
        </w:rPr>
      </w:pPr>
      <w:r w:rsidRPr="000E0F4A">
        <w:rPr>
          <w:sz w:val="18"/>
          <w:szCs w:val="18"/>
        </w:rPr>
        <w:t xml:space="preserve">Figure 11. V, I, P, Q and PF at Source </w:t>
      </w:r>
      <w:r w:rsidR="00A43E44" w:rsidRPr="000E0F4A">
        <w:rPr>
          <w:sz w:val="18"/>
          <w:szCs w:val="18"/>
        </w:rPr>
        <w:t>bus</w:t>
      </w:r>
      <w:r w:rsidRPr="000E0F4A">
        <w:rPr>
          <w:sz w:val="18"/>
          <w:szCs w:val="18"/>
        </w:rPr>
        <w:t xml:space="preserve"> with Open Circuit</w:t>
      </w:r>
      <w:r w:rsidR="00111B1E" w:rsidRPr="000E0F4A">
        <w:rPr>
          <w:sz w:val="18"/>
          <w:szCs w:val="18"/>
        </w:rPr>
        <w:t>, duration in (100ms to 150ms)</w:t>
      </w:r>
      <w:r w:rsidRPr="000E0F4A">
        <w:rPr>
          <w:sz w:val="18"/>
          <w:szCs w:val="18"/>
        </w:rPr>
        <w:t xml:space="preserve">. A. RMS voltage waveform, B. RMS current waveform, C. Active power waveform, D. Reactive power waveform and E. Power factor waveform at Source </w:t>
      </w:r>
      <w:r w:rsidR="00A43E44" w:rsidRPr="000E0F4A">
        <w:rPr>
          <w:sz w:val="18"/>
          <w:szCs w:val="18"/>
        </w:rPr>
        <w:t>bus</w:t>
      </w:r>
      <w:r w:rsidRPr="000E0F4A">
        <w:rPr>
          <w:sz w:val="18"/>
          <w:szCs w:val="18"/>
        </w:rPr>
        <w:t xml:space="preserve">. </w:t>
      </w:r>
    </w:p>
    <w:p w14:paraId="3C3336FC" w14:textId="77777777" w:rsidR="00405C01" w:rsidRPr="000E0F4A" w:rsidRDefault="00405C01" w:rsidP="00C166B2">
      <w:pPr>
        <w:spacing w:line="240" w:lineRule="auto"/>
        <w:ind w:left="1531" w:firstLine="425"/>
        <w:jc w:val="center"/>
        <w:rPr>
          <w:sz w:val="18"/>
          <w:szCs w:val="18"/>
        </w:rPr>
      </w:pPr>
    </w:p>
    <w:p w14:paraId="1ED658DB" w14:textId="77777777" w:rsidR="0052390E" w:rsidRPr="000E0F4A" w:rsidRDefault="0052390E" w:rsidP="00C166B2">
      <w:pPr>
        <w:spacing w:line="240" w:lineRule="auto"/>
        <w:ind w:left="1531" w:firstLine="425"/>
        <w:jc w:val="center"/>
        <w:rPr>
          <w:sz w:val="18"/>
          <w:szCs w:val="18"/>
        </w:rPr>
      </w:pPr>
    </w:p>
    <w:p w14:paraId="5E38DEA8" w14:textId="77777777" w:rsidR="0052390E" w:rsidRPr="000E0F4A" w:rsidRDefault="0052390E" w:rsidP="00C166B2">
      <w:pPr>
        <w:spacing w:line="240" w:lineRule="auto"/>
        <w:ind w:left="1531" w:firstLine="425"/>
        <w:jc w:val="center"/>
        <w:rPr>
          <w:sz w:val="18"/>
          <w:szCs w:val="18"/>
        </w:rPr>
      </w:pPr>
    </w:p>
    <w:p w14:paraId="6337F63F" w14:textId="17C01FA6" w:rsidR="00F1674C" w:rsidRPr="000E0F4A" w:rsidRDefault="00991AC9" w:rsidP="00991AC9">
      <w:pPr>
        <w:spacing w:line="240" w:lineRule="auto"/>
        <w:ind w:left="1531" w:firstLine="425"/>
        <w:jc w:val="left"/>
        <w:rPr>
          <w:b/>
          <w:bCs/>
        </w:rPr>
      </w:pPr>
      <w:r w:rsidRPr="000E0F4A">
        <w:rPr>
          <w:b/>
          <w:bCs/>
        </w:rPr>
        <w:t xml:space="preserve">     </w:t>
      </w:r>
      <w:r w:rsidR="00F1674C" w:rsidRPr="000E0F4A">
        <w:rPr>
          <w:b/>
          <w:bCs/>
        </w:rPr>
        <w:t xml:space="preserve">6.5. V, I, P, Q and PF under at Load </w:t>
      </w:r>
      <w:r w:rsidR="00A43E44" w:rsidRPr="000E0F4A">
        <w:rPr>
          <w:b/>
          <w:bCs/>
        </w:rPr>
        <w:t>bus</w:t>
      </w:r>
      <w:r w:rsidR="00F1674C" w:rsidRPr="000E0F4A">
        <w:rPr>
          <w:b/>
          <w:bCs/>
        </w:rPr>
        <w:t xml:space="preserve"> with Open Circuit Operation</w:t>
      </w:r>
    </w:p>
    <w:p w14:paraId="547C22E8" w14:textId="77777777" w:rsidR="00991AC9" w:rsidRPr="000E0F4A" w:rsidRDefault="00991AC9" w:rsidP="00991AC9">
      <w:pPr>
        <w:spacing w:line="240" w:lineRule="auto"/>
        <w:ind w:left="1531" w:firstLine="425"/>
        <w:jc w:val="left"/>
        <w:rPr>
          <w:b/>
          <w:bCs/>
        </w:rPr>
      </w:pPr>
    </w:p>
    <w:p w14:paraId="2D7D4730" w14:textId="77777777" w:rsidR="00326515" w:rsidRPr="000E0F4A" w:rsidRDefault="00326515" w:rsidP="00C166B2">
      <w:pPr>
        <w:spacing w:line="240" w:lineRule="auto"/>
        <w:ind w:left="1531" w:firstLine="425"/>
        <w:jc w:val="center"/>
        <w:rPr>
          <w:sz w:val="18"/>
          <w:szCs w:val="18"/>
        </w:rPr>
      </w:pPr>
      <w:r w:rsidRPr="000E0F4A">
        <w:rPr>
          <w:noProof/>
          <w:sz w:val="18"/>
          <w:szCs w:val="18"/>
        </w:rPr>
        <w:drawing>
          <wp:inline distT="0" distB="0" distL="0" distR="0" wp14:anchorId="12C7594C" wp14:editId="03C77EAA">
            <wp:extent cx="5302656" cy="2918129"/>
            <wp:effectExtent l="0" t="0" r="0" b="0"/>
            <wp:docPr id="12992965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6293" cy="2936640"/>
                    </a:xfrm>
                    <a:prstGeom prst="rect">
                      <a:avLst/>
                    </a:prstGeom>
                    <a:noFill/>
                    <a:ln>
                      <a:noFill/>
                    </a:ln>
                  </pic:spPr>
                </pic:pic>
              </a:graphicData>
            </a:graphic>
          </wp:inline>
        </w:drawing>
      </w:r>
    </w:p>
    <w:p w14:paraId="6CF2FA83" w14:textId="40815453" w:rsidR="00205F0C" w:rsidRPr="000E0F4A" w:rsidRDefault="00326515" w:rsidP="00205F0C">
      <w:pPr>
        <w:pStyle w:val="ListParagraph"/>
        <w:numPr>
          <w:ilvl w:val="0"/>
          <w:numId w:val="41"/>
        </w:numPr>
        <w:spacing w:line="240" w:lineRule="auto"/>
        <w:jc w:val="center"/>
        <w:rPr>
          <w:sz w:val="18"/>
          <w:szCs w:val="18"/>
        </w:rPr>
      </w:pPr>
      <w:r w:rsidRPr="000E0F4A">
        <w:rPr>
          <w:sz w:val="18"/>
          <w:szCs w:val="18"/>
        </w:rPr>
        <w:t xml:space="preserve">RMS voltage waveform    </w:t>
      </w:r>
    </w:p>
    <w:p w14:paraId="3F38332B" w14:textId="77777777" w:rsidR="002D5FAE" w:rsidRPr="000E0F4A" w:rsidRDefault="002D5FAE" w:rsidP="002D5FAE">
      <w:pPr>
        <w:spacing w:line="240" w:lineRule="auto"/>
        <w:jc w:val="center"/>
        <w:rPr>
          <w:sz w:val="18"/>
          <w:szCs w:val="18"/>
        </w:rPr>
      </w:pPr>
    </w:p>
    <w:p w14:paraId="1695CCD1" w14:textId="77777777" w:rsidR="00326515" w:rsidRPr="000E0F4A" w:rsidRDefault="00326515" w:rsidP="00C166B2">
      <w:pPr>
        <w:spacing w:line="240" w:lineRule="auto"/>
        <w:ind w:left="1531" w:firstLine="425"/>
        <w:jc w:val="center"/>
        <w:rPr>
          <w:sz w:val="18"/>
          <w:szCs w:val="18"/>
        </w:rPr>
      </w:pPr>
      <w:r w:rsidRPr="000E0F4A">
        <w:rPr>
          <w:noProof/>
          <w:sz w:val="18"/>
          <w:szCs w:val="18"/>
        </w:rPr>
        <w:drawing>
          <wp:inline distT="0" distB="0" distL="0" distR="0" wp14:anchorId="575D8635" wp14:editId="0DAEB37E">
            <wp:extent cx="5302916" cy="2647785"/>
            <wp:effectExtent l="0" t="0" r="0" b="635"/>
            <wp:docPr id="20166273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0245" cy="2661430"/>
                    </a:xfrm>
                    <a:prstGeom prst="rect">
                      <a:avLst/>
                    </a:prstGeom>
                    <a:noFill/>
                    <a:ln>
                      <a:noFill/>
                    </a:ln>
                  </pic:spPr>
                </pic:pic>
              </a:graphicData>
            </a:graphic>
          </wp:inline>
        </w:drawing>
      </w:r>
    </w:p>
    <w:p w14:paraId="33F6050B" w14:textId="77777777" w:rsidR="00326515" w:rsidRPr="000E0F4A" w:rsidRDefault="00326515" w:rsidP="00C166B2">
      <w:pPr>
        <w:spacing w:line="240" w:lineRule="auto"/>
        <w:ind w:left="1531" w:firstLine="425"/>
        <w:jc w:val="center"/>
        <w:rPr>
          <w:sz w:val="18"/>
          <w:szCs w:val="18"/>
        </w:rPr>
      </w:pPr>
      <w:r w:rsidRPr="000E0F4A">
        <w:rPr>
          <w:sz w:val="18"/>
          <w:szCs w:val="18"/>
        </w:rPr>
        <w:t xml:space="preserve">B. RMS current waveform  </w:t>
      </w:r>
    </w:p>
    <w:p w14:paraId="0BDF230E" w14:textId="77777777" w:rsidR="00326515" w:rsidRPr="000E0F4A" w:rsidRDefault="00326515" w:rsidP="00C166B2">
      <w:pPr>
        <w:spacing w:line="240" w:lineRule="auto"/>
        <w:ind w:left="1531" w:firstLine="425"/>
        <w:jc w:val="center"/>
        <w:rPr>
          <w:sz w:val="18"/>
          <w:szCs w:val="18"/>
        </w:rPr>
      </w:pPr>
    </w:p>
    <w:p w14:paraId="0A507B40" w14:textId="77777777" w:rsidR="00326515" w:rsidRPr="000E0F4A" w:rsidRDefault="00326515" w:rsidP="00C166B2">
      <w:pPr>
        <w:spacing w:line="240" w:lineRule="auto"/>
        <w:ind w:left="1531" w:firstLine="425"/>
        <w:jc w:val="center"/>
        <w:rPr>
          <w:sz w:val="18"/>
          <w:szCs w:val="18"/>
        </w:rPr>
      </w:pPr>
    </w:p>
    <w:p w14:paraId="4C94EB57" w14:textId="77777777" w:rsidR="00326515" w:rsidRPr="000E0F4A" w:rsidRDefault="00326515" w:rsidP="00C166B2">
      <w:pPr>
        <w:spacing w:line="240" w:lineRule="auto"/>
        <w:ind w:left="1531" w:firstLine="425"/>
        <w:jc w:val="center"/>
        <w:rPr>
          <w:sz w:val="18"/>
          <w:szCs w:val="18"/>
        </w:rPr>
      </w:pPr>
      <w:r w:rsidRPr="000E0F4A">
        <w:rPr>
          <w:noProof/>
          <w:sz w:val="18"/>
          <w:szCs w:val="18"/>
        </w:rPr>
        <w:drawing>
          <wp:inline distT="0" distB="0" distL="0" distR="0" wp14:anchorId="2875245D" wp14:editId="1DCF524E">
            <wp:extent cx="5290185" cy="2496710"/>
            <wp:effectExtent l="0" t="0" r="0" b="0"/>
            <wp:docPr id="14017758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8850" cy="2524397"/>
                    </a:xfrm>
                    <a:prstGeom prst="rect">
                      <a:avLst/>
                    </a:prstGeom>
                    <a:noFill/>
                    <a:ln>
                      <a:noFill/>
                    </a:ln>
                  </pic:spPr>
                </pic:pic>
              </a:graphicData>
            </a:graphic>
          </wp:inline>
        </w:drawing>
      </w:r>
    </w:p>
    <w:p w14:paraId="3CCA4E93" w14:textId="3325AFEC" w:rsidR="00326515" w:rsidRPr="000E0F4A" w:rsidRDefault="00326515" w:rsidP="002D5FAE">
      <w:pPr>
        <w:pStyle w:val="ListParagraph"/>
        <w:numPr>
          <w:ilvl w:val="0"/>
          <w:numId w:val="41"/>
        </w:numPr>
        <w:spacing w:line="240" w:lineRule="auto"/>
        <w:jc w:val="center"/>
        <w:rPr>
          <w:sz w:val="18"/>
          <w:szCs w:val="18"/>
        </w:rPr>
      </w:pPr>
      <w:r w:rsidRPr="000E0F4A">
        <w:rPr>
          <w:sz w:val="18"/>
          <w:szCs w:val="18"/>
        </w:rPr>
        <w:t>Active power waveform</w:t>
      </w:r>
    </w:p>
    <w:p w14:paraId="0D19D5A4" w14:textId="77777777" w:rsidR="002D5FAE" w:rsidRPr="000E0F4A" w:rsidRDefault="002D5FAE" w:rsidP="002D5FAE">
      <w:pPr>
        <w:spacing w:line="240" w:lineRule="auto"/>
        <w:jc w:val="center"/>
        <w:rPr>
          <w:sz w:val="18"/>
          <w:szCs w:val="18"/>
        </w:rPr>
      </w:pPr>
    </w:p>
    <w:p w14:paraId="379817EA" w14:textId="77777777" w:rsidR="002D5FAE" w:rsidRPr="000E0F4A" w:rsidRDefault="002D5FAE" w:rsidP="002D5FAE">
      <w:pPr>
        <w:spacing w:line="240" w:lineRule="auto"/>
        <w:jc w:val="center"/>
        <w:rPr>
          <w:sz w:val="18"/>
          <w:szCs w:val="18"/>
        </w:rPr>
      </w:pPr>
    </w:p>
    <w:p w14:paraId="322186E8" w14:textId="77777777" w:rsidR="00326515" w:rsidRPr="000E0F4A" w:rsidRDefault="00326515" w:rsidP="00C166B2">
      <w:pPr>
        <w:spacing w:line="240" w:lineRule="auto"/>
        <w:ind w:left="1531" w:firstLine="425"/>
        <w:jc w:val="center"/>
        <w:rPr>
          <w:sz w:val="18"/>
          <w:szCs w:val="18"/>
        </w:rPr>
      </w:pPr>
      <w:r w:rsidRPr="000E0F4A">
        <w:rPr>
          <w:noProof/>
          <w:sz w:val="18"/>
          <w:szCs w:val="18"/>
        </w:rPr>
        <w:drawing>
          <wp:inline distT="0" distB="0" distL="0" distR="0" wp14:anchorId="0699D373" wp14:editId="745EE29D">
            <wp:extent cx="5324641" cy="2560320"/>
            <wp:effectExtent l="0" t="0" r="0" b="0"/>
            <wp:docPr id="841191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1710" cy="2587761"/>
                    </a:xfrm>
                    <a:prstGeom prst="rect">
                      <a:avLst/>
                    </a:prstGeom>
                    <a:noFill/>
                    <a:ln>
                      <a:noFill/>
                    </a:ln>
                  </pic:spPr>
                </pic:pic>
              </a:graphicData>
            </a:graphic>
          </wp:inline>
        </w:drawing>
      </w:r>
    </w:p>
    <w:p w14:paraId="4B41454D" w14:textId="2A207BC7" w:rsidR="00326515" w:rsidRPr="000E0F4A" w:rsidRDefault="00326515" w:rsidP="00C166B2">
      <w:pPr>
        <w:spacing w:line="240" w:lineRule="auto"/>
        <w:ind w:left="1531" w:firstLine="425"/>
        <w:jc w:val="center"/>
        <w:rPr>
          <w:sz w:val="18"/>
          <w:szCs w:val="18"/>
        </w:rPr>
      </w:pPr>
      <w:r w:rsidRPr="000E0F4A">
        <w:rPr>
          <w:sz w:val="18"/>
          <w:szCs w:val="18"/>
        </w:rPr>
        <w:t>D. Reactive power waveform</w:t>
      </w:r>
    </w:p>
    <w:p w14:paraId="7F1FA3B1" w14:textId="77777777" w:rsidR="002D5FAE" w:rsidRPr="000E0F4A" w:rsidRDefault="002D5FAE" w:rsidP="00C166B2">
      <w:pPr>
        <w:spacing w:line="240" w:lineRule="auto"/>
        <w:ind w:left="1531" w:firstLine="425"/>
        <w:jc w:val="center"/>
        <w:rPr>
          <w:sz w:val="18"/>
          <w:szCs w:val="18"/>
        </w:rPr>
      </w:pPr>
    </w:p>
    <w:p w14:paraId="1C82A726" w14:textId="77777777" w:rsidR="002D5FAE" w:rsidRPr="000E0F4A" w:rsidRDefault="002D5FAE" w:rsidP="00C166B2">
      <w:pPr>
        <w:spacing w:line="240" w:lineRule="auto"/>
        <w:ind w:left="1531" w:firstLine="425"/>
        <w:jc w:val="center"/>
        <w:rPr>
          <w:sz w:val="18"/>
          <w:szCs w:val="18"/>
        </w:rPr>
      </w:pPr>
    </w:p>
    <w:p w14:paraId="20CBFBFB" w14:textId="77777777" w:rsidR="002D5FAE" w:rsidRPr="000E0F4A" w:rsidRDefault="002D5FAE" w:rsidP="00C166B2">
      <w:pPr>
        <w:spacing w:line="240" w:lineRule="auto"/>
        <w:ind w:left="1531" w:firstLine="425"/>
        <w:jc w:val="center"/>
        <w:rPr>
          <w:sz w:val="18"/>
          <w:szCs w:val="18"/>
        </w:rPr>
      </w:pPr>
    </w:p>
    <w:p w14:paraId="1328B808" w14:textId="77777777" w:rsidR="002D5FAE" w:rsidRPr="000E0F4A" w:rsidRDefault="002D5FAE" w:rsidP="00C166B2">
      <w:pPr>
        <w:spacing w:line="240" w:lineRule="auto"/>
        <w:ind w:left="1531" w:firstLine="425"/>
        <w:jc w:val="center"/>
        <w:rPr>
          <w:sz w:val="18"/>
          <w:szCs w:val="18"/>
        </w:rPr>
      </w:pPr>
    </w:p>
    <w:p w14:paraId="65F39B0B" w14:textId="77777777" w:rsidR="002D5FAE" w:rsidRPr="000E0F4A" w:rsidRDefault="002D5FAE" w:rsidP="00C166B2">
      <w:pPr>
        <w:spacing w:line="240" w:lineRule="auto"/>
        <w:ind w:left="1531" w:firstLine="425"/>
        <w:jc w:val="center"/>
        <w:rPr>
          <w:sz w:val="18"/>
          <w:szCs w:val="18"/>
        </w:rPr>
      </w:pPr>
    </w:p>
    <w:p w14:paraId="226EA8DD" w14:textId="77777777" w:rsidR="002D5FAE" w:rsidRPr="000E0F4A" w:rsidRDefault="002D5FAE" w:rsidP="00C166B2">
      <w:pPr>
        <w:spacing w:line="240" w:lineRule="auto"/>
        <w:ind w:left="1531" w:firstLine="425"/>
        <w:jc w:val="center"/>
        <w:rPr>
          <w:sz w:val="18"/>
          <w:szCs w:val="18"/>
        </w:rPr>
      </w:pPr>
    </w:p>
    <w:p w14:paraId="5C1D8FBC" w14:textId="77777777" w:rsidR="002D5FAE" w:rsidRPr="000E0F4A" w:rsidRDefault="002D5FAE" w:rsidP="00C166B2">
      <w:pPr>
        <w:spacing w:line="240" w:lineRule="auto"/>
        <w:ind w:left="1531" w:firstLine="425"/>
        <w:jc w:val="center"/>
        <w:rPr>
          <w:sz w:val="18"/>
          <w:szCs w:val="18"/>
        </w:rPr>
      </w:pPr>
    </w:p>
    <w:p w14:paraId="220C7EB4" w14:textId="77777777" w:rsidR="00326515" w:rsidRPr="000E0F4A" w:rsidRDefault="00326515" w:rsidP="00C166B2">
      <w:pPr>
        <w:spacing w:line="240" w:lineRule="auto"/>
        <w:ind w:left="1531" w:firstLine="425"/>
        <w:jc w:val="center"/>
        <w:rPr>
          <w:sz w:val="18"/>
          <w:szCs w:val="18"/>
        </w:rPr>
      </w:pPr>
      <w:r w:rsidRPr="000E0F4A">
        <w:rPr>
          <w:noProof/>
          <w:sz w:val="18"/>
          <w:szCs w:val="18"/>
        </w:rPr>
        <w:lastRenderedPageBreak/>
        <w:drawing>
          <wp:inline distT="0" distB="0" distL="0" distR="0" wp14:anchorId="15904FAC" wp14:editId="7E277365">
            <wp:extent cx="5283835" cy="2743200"/>
            <wp:effectExtent l="0" t="0" r="0" b="0"/>
            <wp:docPr id="13780799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994" cy="2784297"/>
                    </a:xfrm>
                    <a:prstGeom prst="rect">
                      <a:avLst/>
                    </a:prstGeom>
                    <a:noFill/>
                    <a:ln>
                      <a:noFill/>
                    </a:ln>
                  </pic:spPr>
                </pic:pic>
              </a:graphicData>
            </a:graphic>
          </wp:inline>
        </w:drawing>
      </w:r>
    </w:p>
    <w:p w14:paraId="57586DC1" w14:textId="4301D781" w:rsidR="00326515" w:rsidRPr="000E0F4A" w:rsidRDefault="00326515" w:rsidP="00C166B2">
      <w:pPr>
        <w:spacing w:line="240" w:lineRule="auto"/>
        <w:ind w:left="1531" w:firstLine="425"/>
        <w:jc w:val="center"/>
        <w:rPr>
          <w:sz w:val="18"/>
          <w:szCs w:val="18"/>
        </w:rPr>
      </w:pPr>
      <w:r w:rsidRPr="000E0F4A">
        <w:rPr>
          <w:sz w:val="18"/>
          <w:szCs w:val="18"/>
        </w:rPr>
        <w:t>E. Power factor waveform</w:t>
      </w:r>
    </w:p>
    <w:p w14:paraId="7660903F" w14:textId="77777777" w:rsidR="0081058A" w:rsidRPr="000E0F4A" w:rsidRDefault="0081058A" w:rsidP="00C166B2">
      <w:pPr>
        <w:spacing w:line="240" w:lineRule="auto"/>
        <w:ind w:left="2608"/>
        <w:rPr>
          <w:sz w:val="18"/>
          <w:szCs w:val="18"/>
        </w:rPr>
      </w:pPr>
    </w:p>
    <w:p w14:paraId="55B17EF7" w14:textId="48AD7DFF" w:rsidR="00F1674C" w:rsidRPr="000E0F4A" w:rsidRDefault="00F1674C" w:rsidP="00C166B2">
      <w:pPr>
        <w:spacing w:line="240" w:lineRule="auto"/>
        <w:ind w:left="2608"/>
        <w:rPr>
          <w:sz w:val="18"/>
          <w:szCs w:val="18"/>
        </w:rPr>
      </w:pPr>
      <w:r w:rsidRPr="000E0F4A">
        <w:rPr>
          <w:sz w:val="18"/>
          <w:szCs w:val="18"/>
        </w:rPr>
        <w:t xml:space="preserve">Figure 12. V, I, P, Q and PF at Load </w:t>
      </w:r>
      <w:r w:rsidR="00A43E44" w:rsidRPr="000E0F4A">
        <w:rPr>
          <w:sz w:val="18"/>
          <w:szCs w:val="18"/>
        </w:rPr>
        <w:t>bus</w:t>
      </w:r>
      <w:r w:rsidRPr="000E0F4A">
        <w:rPr>
          <w:sz w:val="18"/>
          <w:szCs w:val="18"/>
        </w:rPr>
        <w:t xml:space="preserve"> with Open Circuit</w:t>
      </w:r>
      <w:r w:rsidR="00111B1E" w:rsidRPr="000E0F4A">
        <w:rPr>
          <w:sz w:val="18"/>
          <w:szCs w:val="18"/>
        </w:rPr>
        <w:t xml:space="preserve">, duration in (100ms to 150ms). </w:t>
      </w:r>
      <w:r w:rsidRPr="000E0F4A">
        <w:rPr>
          <w:sz w:val="18"/>
          <w:szCs w:val="18"/>
        </w:rPr>
        <w:t xml:space="preserve"> A. RMS voltage waveform, B. RMS current waveform, C. Active power waveform, D. Reactive power waveform and E. Power factor waveform at Load </w:t>
      </w:r>
      <w:r w:rsidR="00A43E44" w:rsidRPr="000E0F4A">
        <w:rPr>
          <w:sz w:val="18"/>
          <w:szCs w:val="18"/>
        </w:rPr>
        <w:t>bus</w:t>
      </w:r>
      <w:r w:rsidRPr="000E0F4A">
        <w:rPr>
          <w:sz w:val="18"/>
          <w:szCs w:val="18"/>
        </w:rPr>
        <w:t xml:space="preserve">.  </w:t>
      </w:r>
    </w:p>
    <w:p w14:paraId="1560AC0A" w14:textId="77777777" w:rsidR="00F1674C" w:rsidRPr="000E0F4A" w:rsidRDefault="00F1674C" w:rsidP="00C166B2">
      <w:pPr>
        <w:spacing w:line="240" w:lineRule="auto"/>
        <w:ind w:left="1531" w:firstLine="425"/>
        <w:jc w:val="center"/>
        <w:rPr>
          <w:sz w:val="18"/>
          <w:szCs w:val="18"/>
        </w:rPr>
      </w:pPr>
      <w:bookmarkStart w:id="7" w:name="_Hlk163265110"/>
    </w:p>
    <w:p w14:paraId="087A8228" w14:textId="5265FB8B" w:rsidR="00F1674C" w:rsidRPr="000E0F4A" w:rsidRDefault="00F1674C" w:rsidP="00C166B2">
      <w:pPr>
        <w:spacing w:line="240" w:lineRule="auto"/>
        <w:ind w:left="2608"/>
        <w:rPr>
          <w:sz w:val="18"/>
          <w:szCs w:val="18"/>
        </w:rPr>
      </w:pPr>
      <w:bookmarkStart w:id="8" w:name="_Hlk165633107"/>
      <w:r w:rsidRPr="000E0F4A">
        <w:rPr>
          <w:sz w:val="18"/>
          <w:szCs w:val="18"/>
        </w:rPr>
        <w:t>Table 2.  Voltage, Current, Active power and Power Factor Values at Source and Load Buses without and with MFCC</w:t>
      </w:r>
      <w:r w:rsidR="00C166B2" w:rsidRPr="000E0F4A">
        <w:rPr>
          <w:sz w:val="18"/>
          <w:szCs w:val="18"/>
        </w:rPr>
        <w:t xml:space="preserve"> </w:t>
      </w:r>
      <w:r w:rsidRPr="000E0F4A">
        <w:rPr>
          <w:sz w:val="18"/>
          <w:szCs w:val="18"/>
        </w:rPr>
        <w:t xml:space="preserve">device Under OC. </w:t>
      </w:r>
    </w:p>
    <w:p w14:paraId="0CCE9E26" w14:textId="77777777" w:rsidR="0068033B" w:rsidRPr="000E0F4A" w:rsidRDefault="0068033B" w:rsidP="0068033B">
      <w:pPr>
        <w:pStyle w:val="TableTitle"/>
        <w:jc w:val="both"/>
        <w:rPr>
          <w:rFonts w:ascii="Palatino Linotype" w:hAnsi="Palatino Linotype"/>
          <w:b/>
          <w:bCs/>
          <w:smallCaps w:val="0"/>
          <w:sz w:val="18"/>
          <w:szCs w:val="18"/>
          <w:lang w:val="en-AU" w:eastAsia="zh-CN"/>
        </w:rPr>
      </w:pPr>
    </w:p>
    <w:tbl>
      <w:tblPr>
        <w:tblStyle w:val="TableGrid"/>
        <w:tblW w:w="7430" w:type="dxa"/>
        <w:tblInd w:w="2552" w:type="dxa"/>
        <w:tblBorders>
          <w:left w:val="none" w:sz="0" w:space="0" w:color="auto"/>
          <w:right w:val="none" w:sz="0" w:space="0" w:color="auto"/>
        </w:tblBorders>
        <w:tblLayout w:type="fixed"/>
        <w:tblLook w:val="04A0" w:firstRow="1" w:lastRow="0" w:firstColumn="1" w:lastColumn="0" w:noHBand="0" w:noVBand="1"/>
      </w:tblPr>
      <w:tblGrid>
        <w:gridCol w:w="1997"/>
        <w:gridCol w:w="580"/>
        <w:gridCol w:w="746"/>
        <w:gridCol w:w="747"/>
        <w:gridCol w:w="751"/>
        <w:gridCol w:w="747"/>
        <w:gridCol w:w="575"/>
        <w:gridCol w:w="617"/>
        <w:gridCol w:w="670"/>
      </w:tblGrid>
      <w:tr w:rsidR="001A5018" w:rsidRPr="000E0F4A" w14:paraId="3698427A" w14:textId="77777777" w:rsidTr="00991AC9">
        <w:trPr>
          <w:trHeight w:val="582"/>
        </w:trPr>
        <w:tc>
          <w:tcPr>
            <w:tcW w:w="1997" w:type="dxa"/>
            <w:vMerge w:val="restart"/>
            <w:shd w:val="clear" w:color="auto" w:fill="auto"/>
          </w:tcPr>
          <w:p w14:paraId="5EDFE45D" w14:textId="77777777" w:rsidR="001A5018" w:rsidRPr="000E0F4A" w:rsidRDefault="001A5018" w:rsidP="001A5018">
            <w:pPr>
              <w:autoSpaceDE w:val="0"/>
              <w:autoSpaceDN w:val="0"/>
              <w:adjustRightInd w:val="0"/>
              <w:spacing w:line="276" w:lineRule="auto"/>
              <w:ind w:right="-284"/>
              <w:jc w:val="center"/>
              <w:rPr>
                <w:rFonts w:eastAsia="Calibri"/>
                <w:b/>
                <w:bCs/>
              </w:rPr>
            </w:pPr>
          </w:p>
          <w:p w14:paraId="4E48A797" w14:textId="77777777" w:rsidR="001A5018" w:rsidRPr="000E0F4A" w:rsidRDefault="001A5018" w:rsidP="001A5018">
            <w:pPr>
              <w:autoSpaceDE w:val="0"/>
              <w:autoSpaceDN w:val="0"/>
              <w:adjustRightInd w:val="0"/>
              <w:spacing w:line="276" w:lineRule="auto"/>
              <w:ind w:right="-284"/>
              <w:jc w:val="center"/>
              <w:rPr>
                <w:rFonts w:eastAsia="Calibri"/>
                <w:b/>
                <w:bCs/>
              </w:rPr>
            </w:pPr>
            <w:r w:rsidRPr="000E0F4A">
              <w:rPr>
                <w:rFonts w:eastAsia="Calibri"/>
                <w:b/>
                <w:bCs/>
              </w:rPr>
              <w:t>Buses</w:t>
            </w:r>
          </w:p>
          <w:p w14:paraId="54522398" w14:textId="77777777" w:rsidR="001A5018" w:rsidRPr="000E0F4A" w:rsidRDefault="001A5018" w:rsidP="001A5018">
            <w:pPr>
              <w:rPr>
                <w:rFonts w:eastAsia="Times New Roman"/>
              </w:rPr>
            </w:pPr>
          </w:p>
        </w:tc>
        <w:tc>
          <w:tcPr>
            <w:tcW w:w="2824" w:type="dxa"/>
            <w:gridSpan w:val="4"/>
            <w:shd w:val="clear" w:color="auto" w:fill="auto"/>
            <w:vAlign w:val="center"/>
          </w:tcPr>
          <w:p w14:paraId="6E2C72F4" w14:textId="27FC373D" w:rsidR="001A5018" w:rsidRPr="000E0F4A" w:rsidRDefault="001A5018" w:rsidP="001A5018">
            <w:pPr>
              <w:jc w:val="center"/>
              <w:rPr>
                <w:rFonts w:eastAsia="Calibri"/>
                <w:b/>
                <w:bCs/>
                <w:sz w:val="24"/>
                <w:szCs w:val="24"/>
              </w:rPr>
            </w:pPr>
            <w:r w:rsidRPr="000E0F4A">
              <w:rPr>
                <w:rFonts w:eastAsia="Calibri"/>
                <w:b/>
                <w:bCs/>
              </w:rPr>
              <w:t>Source</w:t>
            </w:r>
            <w:r w:rsidR="00A43E44" w:rsidRPr="000E0F4A">
              <w:rPr>
                <w:rFonts w:eastAsia="Calibri"/>
                <w:b/>
                <w:bCs/>
              </w:rPr>
              <w:t xml:space="preserve"> bus</w:t>
            </w:r>
            <w:r w:rsidRPr="000E0F4A">
              <w:rPr>
                <w:rFonts w:eastAsia="Calibri"/>
                <w:b/>
                <w:bCs/>
              </w:rPr>
              <w:t>, Vs (pu)</w:t>
            </w:r>
          </w:p>
        </w:tc>
        <w:tc>
          <w:tcPr>
            <w:tcW w:w="2609" w:type="dxa"/>
            <w:gridSpan w:val="4"/>
            <w:shd w:val="clear" w:color="auto" w:fill="auto"/>
            <w:vAlign w:val="center"/>
          </w:tcPr>
          <w:p w14:paraId="3A42FAB2" w14:textId="69581209" w:rsidR="001A5018" w:rsidRPr="000E0F4A" w:rsidRDefault="001A5018" w:rsidP="001A5018">
            <w:pPr>
              <w:jc w:val="center"/>
              <w:rPr>
                <w:rFonts w:eastAsia="Calibri"/>
                <w:b/>
                <w:bCs/>
                <w:sz w:val="24"/>
                <w:szCs w:val="24"/>
              </w:rPr>
            </w:pPr>
            <w:r w:rsidRPr="000E0F4A">
              <w:rPr>
                <w:rFonts w:eastAsia="Calibri"/>
                <w:b/>
                <w:bCs/>
              </w:rPr>
              <w:t>Load</w:t>
            </w:r>
            <w:r w:rsidR="00A43E44" w:rsidRPr="000E0F4A">
              <w:rPr>
                <w:rFonts w:eastAsia="Calibri"/>
                <w:b/>
                <w:bCs/>
              </w:rPr>
              <w:t xml:space="preserve"> bus</w:t>
            </w:r>
            <w:r w:rsidRPr="000E0F4A">
              <w:rPr>
                <w:rFonts w:eastAsia="Calibri"/>
                <w:b/>
                <w:bCs/>
              </w:rPr>
              <w:t>, V</w:t>
            </w:r>
            <w:r w:rsidRPr="000E0F4A">
              <w:rPr>
                <w:rFonts w:eastAsia="Calibri"/>
                <w:b/>
                <w:bCs/>
                <w:sz w:val="16"/>
                <w:szCs w:val="16"/>
              </w:rPr>
              <w:t>L</w:t>
            </w:r>
            <w:r w:rsidRPr="000E0F4A">
              <w:rPr>
                <w:rFonts w:eastAsia="Calibri"/>
                <w:b/>
                <w:bCs/>
              </w:rPr>
              <w:t xml:space="preserve"> (pu)</w:t>
            </w:r>
          </w:p>
        </w:tc>
      </w:tr>
      <w:tr w:rsidR="00F1674C" w:rsidRPr="000E0F4A" w14:paraId="1BC1D2F2" w14:textId="77777777" w:rsidTr="001A5018">
        <w:trPr>
          <w:trHeight w:val="573"/>
        </w:trPr>
        <w:tc>
          <w:tcPr>
            <w:tcW w:w="1997" w:type="dxa"/>
            <w:vMerge/>
            <w:shd w:val="clear" w:color="auto" w:fill="auto"/>
          </w:tcPr>
          <w:p w14:paraId="0A3B048F" w14:textId="77777777" w:rsidR="00F1674C" w:rsidRPr="000E0F4A" w:rsidRDefault="00F1674C" w:rsidP="00C765FA">
            <w:pPr>
              <w:rPr>
                <w:rFonts w:eastAsia="Times New Roman"/>
              </w:rPr>
            </w:pPr>
          </w:p>
        </w:tc>
        <w:tc>
          <w:tcPr>
            <w:tcW w:w="580" w:type="dxa"/>
            <w:shd w:val="clear" w:color="auto" w:fill="auto"/>
            <w:vAlign w:val="center"/>
          </w:tcPr>
          <w:p w14:paraId="152AAB4F" w14:textId="77777777" w:rsidR="00F1674C" w:rsidRPr="000E0F4A" w:rsidRDefault="00F1674C" w:rsidP="00C765FA">
            <w:pPr>
              <w:jc w:val="center"/>
              <w:rPr>
                <w:rFonts w:eastAsia="Times New Roman"/>
                <w:b/>
                <w:bCs/>
              </w:rPr>
            </w:pPr>
            <w:r w:rsidRPr="000E0F4A">
              <w:rPr>
                <w:rFonts w:eastAsia="Times New Roman"/>
                <w:b/>
                <w:bCs/>
              </w:rPr>
              <w:t>V</w:t>
            </w:r>
          </w:p>
        </w:tc>
        <w:tc>
          <w:tcPr>
            <w:tcW w:w="746" w:type="dxa"/>
            <w:shd w:val="clear" w:color="auto" w:fill="auto"/>
            <w:vAlign w:val="center"/>
          </w:tcPr>
          <w:p w14:paraId="20FAA282" w14:textId="77777777" w:rsidR="00F1674C" w:rsidRPr="000E0F4A" w:rsidRDefault="00F1674C" w:rsidP="00C765FA">
            <w:pPr>
              <w:jc w:val="center"/>
              <w:rPr>
                <w:rFonts w:eastAsia="Times New Roman"/>
                <w:b/>
                <w:bCs/>
              </w:rPr>
            </w:pPr>
            <w:r w:rsidRPr="000E0F4A">
              <w:rPr>
                <w:rFonts w:eastAsia="Times New Roman"/>
                <w:b/>
                <w:bCs/>
              </w:rPr>
              <w:t>I</w:t>
            </w:r>
          </w:p>
        </w:tc>
        <w:tc>
          <w:tcPr>
            <w:tcW w:w="747" w:type="dxa"/>
            <w:shd w:val="clear" w:color="auto" w:fill="auto"/>
            <w:vAlign w:val="center"/>
          </w:tcPr>
          <w:p w14:paraId="4A392087" w14:textId="77777777" w:rsidR="00F1674C" w:rsidRPr="000E0F4A" w:rsidRDefault="00F1674C" w:rsidP="00C765FA">
            <w:pPr>
              <w:jc w:val="center"/>
              <w:rPr>
                <w:rFonts w:eastAsia="Times New Roman"/>
                <w:b/>
                <w:bCs/>
              </w:rPr>
            </w:pPr>
            <w:r w:rsidRPr="000E0F4A">
              <w:rPr>
                <w:rFonts w:eastAsia="Times New Roman"/>
                <w:b/>
                <w:bCs/>
              </w:rPr>
              <w:t>P</w:t>
            </w:r>
          </w:p>
        </w:tc>
        <w:tc>
          <w:tcPr>
            <w:tcW w:w="751" w:type="dxa"/>
            <w:shd w:val="clear" w:color="auto" w:fill="auto"/>
            <w:vAlign w:val="center"/>
          </w:tcPr>
          <w:p w14:paraId="0CA1C9F1" w14:textId="77777777" w:rsidR="00F1674C" w:rsidRPr="000E0F4A" w:rsidRDefault="00F1674C" w:rsidP="00C765FA">
            <w:pPr>
              <w:jc w:val="center"/>
              <w:rPr>
                <w:rFonts w:eastAsia="Times New Roman"/>
                <w:b/>
                <w:bCs/>
              </w:rPr>
            </w:pPr>
            <w:r w:rsidRPr="000E0F4A">
              <w:rPr>
                <w:rFonts w:eastAsia="Times New Roman"/>
                <w:b/>
                <w:bCs/>
              </w:rPr>
              <w:t>PF</w:t>
            </w:r>
          </w:p>
        </w:tc>
        <w:tc>
          <w:tcPr>
            <w:tcW w:w="747" w:type="dxa"/>
            <w:shd w:val="clear" w:color="auto" w:fill="auto"/>
            <w:vAlign w:val="center"/>
          </w:tcPr>
          <w:p w14:paraId="35CCCF6F" w14:textId="77777777" w:rsidR="00F1674C" w:rsidRPr="000E0F4A" w:rsidRDefault="00F1674C" w:rsidP="00C765FA">
            <w:pPr>
              <w:jc w:val="center"/>
              <w:rPr>
                <w:rFonts w:eastAsia="Times New Roman"/>
                <w:b/>
                <w:bCs/>
              </w:rPr>
            </w:pPr>
            <w:r w:rsidRPr="000E0F4A">
              <w:rPr>
                <w:rFonts w:eastAsia="Times New Roman"/>
                <w:b/>
                <w:bCs/>
              </w:rPr>
              <w:t>V</w:t>
            </w:r>
          </w:p>
        </w:tc>
        <w:tc>
          <w:tcPr>
            <w:tcW w:w="575" w:type="dxa"/>
            <w:shd w:val="clear" w:color="auto" w:fill="auto"/>
            <w:vAlign w:val="center"/>
          </w:tcPr>
          <w:p w14:paraId="0D3EA799" w14:textId="77777777" w:rsidR="00F1674C" w:rsidRPr="000E0F4A" w:rsidRDefault="00F1674C" w:rsidP="00C765FA">
            <w:pPr>
              <w:jc w:val="center"/>
              <w:rPr>
                <w:rFonts w:eastAsia="Times New Roman"/>
                <w:b/>
                <w:bCs/>
              </w:rPr>
            </w:pPr>
            <w:r w:rsidRPr="000E0F4A">
              <w:rPr>
                <w:rFonts w:eastAsia="Times New Roman"/>
                <w:b/>
                <w:bCs/>
              </w:rPr>
              <w:t>I</w:t>
            </w:r>
          </w:p>
        </w:tc>
        <w:tc>
          <w:tcPr>
            <w:tcW w:w="617" w:type="dxa"/>
            <w:shd w:val="clear" w:color="auto" w:fill="auto"/>
            <w:vAlign w:val="center"/>
          </w:tcPr>
          <w:p w14:paraId="37B05CFE" w14:textId="77777777" w:rsidR="00F1674C" w:rsidRPr="000E0F4A" w:rsidRDefault="00F1674C" w:rsidP="00C765FA">
            <w:pPr>
              <w:jc w:val="center"/>
              <w:rPr>
                <w:rFonts w:eastAsia="Times New Roman"/>
                <w:b/>
                <w:bCs/>
              </w:rPr>
            </w:pPr>
            <w:r w:rsidRPr="000E0F4A">
              <w:rPr>
                <w:rFonts w:eastAsia="Times New Roman"/>
                <w:b/>
                <w:bCs/>
              </w:rPr>
              <w:t>P</w:t>
            </w:r>
          </w:p>
        </w:tc>
        <w:tc>
          <w:tcPr>
            <w:tcW w:w="670" w:type="dxa"/>
            <w:shd w:val="clear" w:color="auto" w:fill="auto"/>
            <w:vAlign w:val="center"/>
          </w:tcPr>
          <w:p w14:paraId="03EC4FE6" w14:textId="77777777" w:rsidR="00F1674C" w:rsidRPr="000E0F4A" w:rsidRDefault="00F1674C" w:rsidP="00C765FA">
            <w:pPr>
              <w:jc w:val="center"/>
              <w:rPr>
                <w:rFonts w:eastAsia="Times New Roman"/>
                <w:b/>
                <w:bCs/>
              </w:rPr>
            </w:pPr>
            <w:r w:rsidRPr="000E0F4A">
              <w:rPr>
                <w:rFonts w:eastAsia="Times New Roman"/>
                <w:b/>
                <w:bCs/>
              </w:rPr>
              <w:t>PF</w:t>
            </w:r>
          </w:p>
        </w:tc>
      </w:tr>
      <w:tr w:rsidR="00F1674C" w:rsidRPr="000E0F4A" w14:paraId="6B3CBD98" w14:textId="77777777" w:rsidTr="001A5018">
        <w:trPr>
          <w:trHeight w:val="368"/>
        </w:trPr>
        <w:tc>
          <w:tcPr>
            <w:tcW w:w="1997" w:type="dxa"/>
            <w:shd w:val="clear" w:color="auto" w:fill="auto"/>
          </w:tcPr>
          <w:p w14:paraId="75C63DB7" w14:textId="77777777" w:rsidR="00F1674C" w:rsidRPr="000E0F4A" w:rsidRDefault="00F1674C" w:rsidP="00C765FA">
            <w:pPr>
              <w:jc w:val="center"/>
              <w:rPr>
                <w:rFonts w:eastAsia="Times New Roman"/>
              </w:rPr>
            </w:pPr>
            <w:bookmarkStart w:id="9" w:name="_Hlk165534983"/>
            <w:r w:rsidRPr="000E0F4A">
              <w:rPr>
                <w:rFonts w:eastAsia="Calibri"/>
                <w:b/>
                <w:bCs/>
              </w:rPr>
              <w:t>Without MFCC</w:t>
            </w:r>
            <w:bookmarkEnd w:id="9"/>
          </w:p>
        </w:tc>
        <w:tc>
          <w:tcPr>
            <w:tcW w:w="580" w:type="dxa"/>
            <w:shd w:val="clear" w:color="auto" w:fill="auto"/>
          </w:tcPr>
          <w:p w14:paraId="513A9156" w14:textId="77777777" w:rsidR="00F1674C" w:rsidRPr="000E0F4A" w:rsidRDefault="00F1674C" w:rsidP="00C765FA">
            <w:pPr>
              <w:jc w:val="center"/>
              <w:rPr>
                <w:rFonts w:eastAsia="Times New Roman"/>
              </w:rPr>
            </w:pPr>
            <w:r w:rsidRPr="000E0F4A">
              <w:rPr>
                <w:rFonts w:eastAsia="Times New Roman"/>
              </w:rPr>
              <w:t>1.0</w:t>
            </w:r>
          </w:p>
        </w:tc>
        <w:tc>
          <w:tcPr>
            <w:tcW w:w="746" w:type="dxa"/>
            <w:shd w:val="clear" w:color="auto" w:fill="auto"/>
          </w:tcPr>
          <w:p w14:paraId="4EE673D2" w14:textId="77777777" w:rsidR="00F1674C" w:rsidRPr="000E0F4A" w:rsidRDefault="00F1674C" w:rsidP="00C765FA">
            <w:pPr>
              <w:jc w:val="center"/>
              <w:rPr>
                <w:rFonts w:eastAsia="Times New Roman"/>
              </w:rPr>
            </w:pPr>
            <w:r w:rsidRPr="000E0F4A">
              <w:rPr>
                <w:rFonts w:eastAsia="Times New Roman"/>
              </w:rPr>
              <w:t>0.8</w:t>
            </w:r>
          </w:p>
        </w:tc>
        <w:tc>
          <w:tcPr>
            <w:tcW w:w="747" w:type="dxa"/>
            <w:shd w:val="clear" w:color="auto" w:fill="auto"/>
          </w:tcPr>
          <w:p w14:paraId="79F6287C" w14:textId="77777777" w:rsidR="00F1674C" w:rsidRPr="000E0F4A" w:rsidRDefault="00F1674C" w:rsidP="00C765FA">
            <w:pPr>
              <w:jc w:val="center"/>
              <w:rPr>
                <w:rFonts w:eastAsia="Times New Roman"/>
              </w:rPr>
            </w:pPr>
            <w:r w:rsidRPr="000E0F4A">
              <w:rPr>
                <w:rFonts w:eastAsia="Times New Roman"/>
              </w:rPr>
              <w:t>0.35</w:t>
            </w:r>
          </w:p>
        </w:tc>
        <w:tc>
          <w:tcPr>
            <w:tcW w:w="751" w:type="dxa"/>
            <w:shd w:val="clear" w:color="auto" w:fill="auto"/>
          </w:tcPr>
          <w:p w14:paraId="737C1E25" w14:textId="77777777" w:rsidR="00F1674C" w:rsidRPr="000E0F4A" w:rsidRDefault="00F1674C" w:rsidP="00C765FA">
            <w:pPr>
              <w:jc w:val="center"/>
              <w:rPr>
                <w:rFonts w:eastAsia="Times New Roman"/>
              </w:rPr>
            </w:pPr>
            <w:r w:rsidRPr="000E0F4A">
              <w:rPr>
                <w:rFonts w:eastAsia="Times New Roman"/>
              </w:rPr>
              <w:t>0.78</w:t>
            </w:r>
          </w:p>
        </w:tc>
        <w:tc>
          <w:tcPr>
            <w:tcW w:w="747" w:type="dxa"/>
            <w:shd w:val="clear" w:color="auto" w:fill="auto"/>
          </w:tcPr>
          <w:p w14:paraId="7B9D7071" w14:textId="77777777" w:rsidR="00F1674C" w:rsidRPr="000E0F4A" w:rsidRDefault="00F1674C" w:rsidP="00C765FA">
            <w:pPr>
              <w:jc w:val="center"/>
              <w:rPr>
                <w:rFonts w:eastAsia="Times New Roman"/>
              </w:rPr>
            </w:pPr>
            <w:r w:rsidRPr="000E0F4A">
              <w:rPr>
                <w:rFonts w:eastAsia="Times New Roman"/>
              </w:rPr>
              <w:t>0.8</w:t>
            </w:r>
          </w:p>
        </w:tc>
        <w:tc>
          <w:tcPr>
            <w:tcW w:w="575" w:type="dxa"/>
            <w:shd w:val="clear" w:color="auto" w:fill="auto"/>
          </w:tcPr>
          <w:p w14:paraId="61EF9AC1" w14:textId="77777777" w:rsidR="00F1674C" w:rsidRPr="000E0F4A" w:rsidRDefault="00F1674C" w:rsidP="00C765FA">
            <w:pPr>
              <w:jc w:val="center"/>
              <w:rPr>
                <w:rFonts w:eastAsia="Times New Roman"/>
              </w:rPr>
            </w:pPr>
            <w:r w:rsidRPr="000E0F4A">
              <w:rPr>
                <w:rFonts w:eastAsia="Times New Roman"/>
              </w:rPr>
              <w:t>0.68</w:t>
            </w:r>
          </w:p>
        </w:tc>
        <w:tc>
          <w:tcPr>
            <w:tcW w:w="617" w:type="dxa"/>
            <w:shd w:val="clear" w:color="auto" w:fill="auto"/>
          </w:tcPr>
          <w:p w14:paraId="4010DA1F" w14:textId="77777777" w:rsidR="00F1674C" w:rsidRPr="000E0F4A" w:rsidRDefault="00F1674C" w:rsidP="00C765FA">
            <w:pPr>
              <w:jc w:val="center"/>
              <w:rPr>
                <w:rFonts w:eastAsia="Times New Roman"/>
              </w:rPr>
            </w:pPr>
            <w:r w:rsidRPr="000E0F4A">
              <w:rPr>
                <w:rFonts w:eastAsia="Times New Roman"/>
              </w:rPr>
              <w:t>0.3</w:t>
            </w:r>
          </w:p>
        </w:tc>
        <w:tc>
          <w:tcPr>
            <w:tcW w:w="670" w:type="dxa"/>
            <w:shd w:val="clear" w:color="auto" w:fill="auto"/>
          </w:tcPr>
          <w:p w14:paraId="618CA257" w14:textId="77777777" w:rsidR="00F1674C" w:rsidRPr="000E0F4A" w:rsidRDefault="00F1674C" w:rsidP="00C765FA">
            <w:pPr>
              <w:jc w:val="center"/>
              <w:rPr>
                <w:rFonts w:eastAsia="Times New Roman"/>
              </w:rPr>
            </w:pPr>
            <w:r w:rsidRPr="000E0F4A">
              <w:rPr>
                <w:rFonts w:eastAsia="Times New Roman"/>
              </w:rPr>
              <w:t>0.8</w:t>
            </w:r>
          </w:p>
        </w:tc>
      </w:tr>
      <w:tr w:rsidR="00F1674C" w:rsidRPr="000E0F4A" w14:paraId="4879C68D" w14:textId="77777777" w:rsidTr="001A5018">
        <w:trPr>
          <w:trHeight w:val="368"/>
        </w:trPr>
        <w:tc>
          <w:tcPr>
            <w:tcW w:w="1997" w:type="dxa"/>
            <w:shd w:val="clear" w:color="auto" w:fill="auto"/>
          </w:tcPr>
          <w:p w14:paraId="14424FD5" w14:textId="77777777" w:rsidR="00F1674C" w:rsidRPr="000E0F4A" w:rsidRDefault="00F1674C" w:rsidP="00C765FA">
            <w:pPr>
              <w:jc w:val="center"/>
              <w:rPr>
                <w:rFonts w:eastAsia="Calibri"/>
                <w:b/>
                <w:bCs/>
              </w:rPr>
            </w:pPr>
            <w:r w:rsidRPr="000E0F4A">
              <w:rPr>
                <w:rFonts w:eastAsia="Calibri"/>
                <w:b/>
                <w:bCs/>
              </w:rPr>
              <w:t>With MFCC</w:t>
            </w:r>
          </w:p>
        </w:tc>
        <w:tc>
          <w:tcPr>
            <w:tcW w:w="580" w:type="dxa"/>
            <w:shd w:val="clear" w:color="auto" w:fill="auto"/>
          </w:tcPr>
          <w:p w14:paraId="4EFD492A" w14:textId="77777777" w:rsidR="00F1674C" w:rsidRPr="000E0F4A" w:rsidRDefault="00F1674C" w:rsidP="00C765FA">
            <w:pPr>
              <w:jc w:val="center"/>
              <w:rPr>
                <w:rFonts w:eastAsia="Times New Roman"/>
              </w:rPr>
            </w:pPr>
            <w:r w:rsidRPr="000E0F4A">
              <w:rPr>
                <w:rFonts w:eastAsia="Times New Roman"/>
              </w:rPr>
              <w:t>1.01</w:t>
            </w:r>
          </w:p>
        </w:tc>
        <w:tc>
          <w:tcPr>
            <w:tcW w:w="746" w:type="dxa"/>
            <w:shd w:val="clear" w:color="auto" w:fill="auto"/>
          </w:tcPr>
          <w:p w14:paraId="65EC9F3B" w14:textId="77777777" w:rsidR="00F1674C" w:rsidRPr="000E0F4A" w:rsidRDefault="00F1674C" w:rsidP="00C765FA">
            <w:pPr>
              <w:jc w:val="center"/>
              <w:rPr>
                <w:rFonts w:eastAsia="Times New Roman"/>
              </w:rPr>
            </w:pPr>
            <w:r w:rsidRPr="000E0F4A">
              <w:rPr>
                <w:rFonts w:eastAsia="Times New Roman"/>
              </w:rPr>
              <w:t>0.9</w:t>
            </w:r>
          </w:p>
        </w:tc>
        <w:tc>
          <w:tcPr>
            <w:tcW w:w="747" w:type="dxa"/>
            <w:shd w:val="clear" w:color="auto" w:fill="auto"/>
          </w:tcPr>
          <w:p w14:paraId="41A58582" w14:textId="77777777" w:rsidR="00F1674C" w:rsidRPr="000E0F4A" w:rsidRDefault="00F1674C" w:rsidP="00C765FA">
            <w:pPr>
              <w:jc w:val="center"/>
              <w:rPr>
                <w:rFonts w:eastAsia="Times New Roman"/>
              </w:rPr>
            </w:pPr>
            <w:r w:rsidRPr="000E0F4A">
              <w:rPr>
                <w:rFonts w:eastAsia="Times New Roman"/>
              </w:rPr>
              <w:t>0.5</w:t>
            </w:r>
          </w:p>
        </w:tc>
        <w:tc>
          <w:tcPr>
            <w:tcW w:w="751" w:type="dxa"/>
            <w:shd w:val="clear" w:color="auto" w:fill="auto"/>
          </w:tcPr>
          <w:p w14:paraId="05FF955C" w14:textId="77777777" w:rsidR="00F1674C" w:rsidRPr="000E0F4A" w:rsidRDefault="00F1674C" w:rsidP="00C765FA">
            <w:pPr>
              <w:jc w:val="center"/>
              <w:rPr>
                <w:rFonts w:eastAsia="Times New Roman"/>
              </w:rPr>
            </w:pPr>
            <w:r w:rsidRPr="000E0F4A">
              <w:rPr>
                <w:rFonts w:eastAsia="Times New Roman"/>
              </w:rPr>
              <w:t>0.98</w:t>
            </w:r>
          </w:p>
        </w:tc>
        <w:tc>
          <w:tcPr>
            <w:tcW w:w="747" w:type="dxa"/>
            <w:shd w:val="clear" w:color="auto" w:fill="auto"/>
          </w:tcPr>
          <w:p w14:paraId="3911A8B0" w14:textId="77777777" w:rsidR="00F1674C" w:rsidRPr="000E0F4A" w:rsidRDefault="00F1674C" w:rsidP="00C765FA">
            <w:pPr>
              <w:jc w:val="center"/>
              <w:rPr>
                <w:rFonts w:eastAsia="Times New Roman"/>
              </w:rPr>
            </w:pPr>
            <w:r w:rsidRPr="000E0F4A">
              <w:rPr>
                <w:rFonts w:eastAsia="Times New Roman"/>
              </w:rPr>
              <w:t>1.0</w:t>
            </w:r>
          </w:p>
        </w:tc>
        <w:tc>
          <w:tcPr>
            <w:tcW w:w="575" w:type="dxa"/>
            <w:shd w:val="clear" w:color="auto" w:fill="auto"/>
          </w:tcPr>
          <w:p w14:paraId="75813F9A" w14:textId="77777777" w:rsidR="00F1674C" w:rsidRPr="000E0F4A" w:rsidRDefault="00F1674C" w:rsidP="00C765FA">
            <w:pPr>
              <w:jc w:val="center"/>
              <w:rPr>
                <w:rFonts w:eastAsia="Times New Roman"/>
              </w:rPr>
            </w:pPr>
            <w:r w:rsidRPr="000E0F4A">
              <w:rPr>
                <w:rFonts w:eastAsia="Times New Roman"/>
              </w:rPr>
              <w:t>0.75</w:t>
            </w:r>
          </w:p>
        </w:tc>
        <w:tc>
          <w:tcPr>
            <w:tcW w:w="617" w:type="dxa"/>
            <w:shd w:val="clear" w:color="auto" w:fill="auto"/>
          </w:tcPr>
          <w:p w14:paraId="7A71E4B6" w14:textId="77777777" w:rsidR="00F1674C" w:rsidRPr="000E0F4A" w:rsidRDefault="00F1674C" w:rsidP="00C765FA">
            <w:pPr>
              <w:jc w:val="center"/>
              <w:rPr>
                <w:rFonts w:eastAsia="Times New Roman"/>
              </w:rPr>
            </w:pPr>
            <w:r w:rsidRPr="000E0F4A">
              <w:rPr>
                <w:rFonts w:eastAsia="Times New Roman"/>
              </w:rPr>
              <w:t>0.4</w:t>
            </w:r>
          </w:p>
        </w:tc>
        <w:tc>
          <w:tcPr>
            <w:tcW w:w="670" w:type="dxa"/>
            <w:shd w:val="clear" w:color="auto" w:fill="auto"/>
          </w:tcPr>
          <w:p w14:paraId="7E601E5D" w14:textId="77777777" w:rsidR="00F1674C" w:rsidRPr="000E0F4A" w:rsidRDefault="00F1674C" w:rsidP="00C765FA">
            <w:pPr>
              <w:jc w:val="center"/>
              <w:rPr>
                <w:rFonts w:eastAsia="Times New Roman"/>
              </w:rPr>
            </w:pPr>
            <w:r w:rsidRPr="000E0F4A">
              <w:rPr>
                <w:rFonts w:eastAsia="Times New Roman"/>
              </w:rPr>
              <w:t>0.98</w:t>
            </w:r>
          </w:p>
        </w:tc>
      </w:tr>
      <w:tr w:rsidR="00F1674C" w:rsidRPr="000E0F4A" w14:paraId="5CDDFC66" w14:textId="77777777" w:rsidTr="001A5018">
        <w:trPr>
          <w:trHeight w:val="368"/>
        </w:trPr>
        <w:tc>
          <w:tcPr>
            <w:tcW w:w="1997" w:type="dxa"/>
            <w:shd w:val="clear" w:color="auto" w:fill="auto"/>
          </w:tcPr>
          <w:p w14:paraId="02C2F74D" w14:textId="77777777" w:rsidR="00F1674C" w:rsidRPr="000E0F4A" w:rsidRDefault="00F1674C" w:rsidP="00C765FA">
            <w:pPr>
              <w:jc w:val="center"/>
              <w:rPr>
                <w:rFonts w:eastAsia="Calibri"/>
                <w:b/>
                <w:bCs/>
              </w:rPr>
            </w:pPr>
            <w:r w:rsidRPr="000E0F4A">
              <w:rPr>
                <w:rFonts w:eastAsia="Calibri"/>
                <w:b/>
                <w:bCs/>
              </w:rPr>
              <w:t>Improvement</w:t>
            </w:r>
          </w:p>
        </w:tc>
        <w:tc>
          <w:tcPr>
            <w:tcW w:w="580" w:type="dxa"/>
            <w:shd w:val="clear" w:color="auto" w:fill="auto"/>
          </w:tcPr>
          <w:p w14:paraId="0C9603EA" w14:textId="77777777" w:rsidR="00F1674C" w:rsidRPr="000E0F4A" w:rsidRDefault="00F1674C" w:rsidP="00C765FA">
            <w:pPr>
              <w:jc w:val="center"/>
              <w:rPr>
                <w:rFonts w:eastAsia="Times New Roman"/>
              </w:rPr>
            </w:pPr>
            <w:r w:rsidRPr="000E0F4A">
              <w:rPr>
                <w:rFonts w:eastAsia="Times New Roman"/>
              </w:rPr>
              <w:t>0.01</w:t>
            </w:r>
          </w:p>
        </w:tc>
        <w:tc>
          <w:tcPr>
            <w:tcW w:w="746" w:type="dxa"/>
            <w:shd w:val="clear" w:color="auto" w:fill="auto"/>
          </w:tcPr>
          <w:p w14:paraId="7220F1A9" w14:textId="77777777" w:rsidR="00F1674C" w:rsidRPr="000E0F4A" w:rsidRDefault="00F1674C" w:rsidP="00C765FA">
            <w:pPr>
              <w:jc w:val="center"/>
              <w:rPr>
                <w:rFonts w:eastAsia="Times New Roman"/>
              </w:rPr>
            </w:pPr>
            <w:r w:rsidRPr="000E0F4A">
              <w:rPr>
                <w:rFonts w:eastAsia="Times New Roman"/>
              </w:rPr>
              <w:t>0.1</w:t>
            </w:r>
          </w:p>
        </w:tc>
        <w:tc>
          <w:tcPr>
            <w:tcW w:w="747" w:type="dxa"/>
            <w:shd w:val="clear" w:color="auto" w:fill="auto"/>
          </w:tcPr>
          <w:p w14:paraId="74E3E66E" w14:textId="77777777" w:rsidR="00F1674C" w:rsidRPr="000E0F4A" w:rsidRDefault="00F1674C" w:rsidP="00C765FA">
            <w:pPr>
              <w:jc w:val="center"/>
              <w:rPr>
                <w:rFonts w:eastAsia="Times New Roman"/>
              </w:rPr>
            </w:pPr>
            <w:r w:rsidRPr="000E0F4A">
              <w:rPr>
                <w:rFonts w:eastAsia="Times New Roman"/>
              </w:rPr>
              <w:t>0.15</w:t>
            </w:r>
          </w:p>
        </w:tc>
        <w:tc>
          <w:tcPr>
            <w:tcW w:w="751" w:type="dxa"/>
            <w:shd w:val="clear" w:color="auto" w:fill="auto"/>
          </w:tcPr>
          <w:p w14:paraId="660BF93A" w14:textId="77777777" w:rsidR="00F1674C" w:rsidRPr="000E0F4A" w:rsidRDefault="00F1674C" w:rsidP="00C765FA">
            <w:pPr>
              <w:jc w:val="center"/>
              <w:rPr>
                <w:rFonts w:eastAsia="Times New Roman"/>
              </w:rPr>
            </w:pPr>
            <w:r w:rsidRPr="000E0F4A">
              <w:rPr>
                <w:rFonts w:eastAsia="Times New Roman"/>
              </w:rPr>
              <w:t>0.2</w:t>
            </w:r>
          </w:p>
        </w:tc>
        <w:tc>
          <w:tcPr>
            <w:tcW w:w="747" w:type="dxa"/>
            <w:shd w:val="clear" w:color="auto" w:fill="auto"/>
          </w:tcPr>
          <w:p w14:paraId="74651C3B" w14:textId="77777777" w:rsidR="00F1674C" w:rsidRPr="000E0F4A" w:rsidRDefault="00F1674C" w:rsidP="00C765FA">
            <w:pPr>
              <w:jc w:val="center"/>
              <w:rPr>
                <w:rFonts w:eastAsia="Times New Roman"/>
              </w:rPr>
            </w:pPr>
            <w:r w:rsidRPr="000E0F4A">
              <w:rPr>
                <w:rFonts w:eastAsia="Times New Roman"/>
              </w:rPr>
              <w:t>0.2</w:t>
            </w:r>
          </w:p>
        </w:tc>
        <w:tc>
          <w:tcPr>
            <w:tcW w:w="575" w:type="dxa"/>
            <w:shd w:val="clear" w:color="auto" w:fill="auto"/>
          </w:tcPr>
          <w:p w14:paraId="65F8EE6E" w14:textId="77777777" w:rsidR="00F1674C" w:rsidRPr="000E0F4A" w:rsidRDefault="00F1674C" w:rsidP="00C765FA">
            <w:pPr>
              <w:jc w:val="center"/>
              <w:rPr>
                <w:rFonts w:eastAsia="Times New Roman"/>
              </w:rPr>
            </w:pPr>
            <w:r w:rsidRPr="000E0F4A">
              <w:rPr>
                <w:rFonts w:eastAsia="Times New Roman"/>
              </w:rPr>
              <w:t>0.05</w:t>
            </w:r>
          </w:p>
        </w:tc>
        <w:tc>
          <w:tcPr>
            <w:tcW w:w="617" w:type="dxa"/>
            <w:shd w:val="clear" w:color="auto" w:fill="auto"/>
          </w:tcPr>
          <w:p w14:paraId="19DFDA7D" w14:textId="77777777" w:rsidR="00F1674C" w:rsidRPr="000E0F4A" w:rsidRDefault="00F1674C" w:rsidP="00C765FA">
            <w:pPr>
              <w:jc w:val="center"/>
              <w:rPr>
                <w:rFonts w:eastAsia="Times New Roman"/>
              </w:rPr>
            </w:pPr>
            <w:r w:rsidRPr="000E0F4A">
              <w:rPr>
                <w:rFonts w:eastAsia="Times New Roman"/>
              </w:rPr>
              <w:t>0.1</w:t>
            </w:r>
          </w:p>
        </w:tc>
        <w:tc>
          <w:tcPr>
            <w:tcW w:w="670" w:type="dxa"/>
            <w:shd w:val="clear" w:color="auto" w:fill="auto"/>
          </w:tcPr>
          <w:p w14:paraId="3BCDAFCC" w14:textId="77777777" w:rsidR="00F1674C" w:rsidRPr="000E0F4A" w:rsidRDefault="00F1674C" w:rsidP="00C765FA">
            <w:pPr>
              <w:jc w:val="center"/>
              <w:rPr>
                <w:rFonts w:eastAsia="Times New Roman"/>
              </w:rPr>
            </w:pPr>
            <w:r w:rsidRPr="000E0F4A">
              <w:rPr>
                <w:rFonts w:eastAsia="Times New Roman"/>
              </w:rPr>
              <w:t>0.18</w:t>
            </w:r>
          </w:p>
        </w:tc>
      </w:tr>
      <w:tr w:rsidR="00F1674C" w:rsidRPr="000E0F4A" w14:paraId="7BED22A0" w14:textId="77777777" w:rsidTr="001A5018">
        <w:trPr>
          <w:trHeight w:val="295"/>
        </w:trPr>
        <w:tc>
          <w:tcPr>
            <w:tcW w:w="1997" w:type="dxa"/>
            <w:shd w:val="clear" w:color="auto" w:fill="auto"/>
          </w:tcPr>
          <w:p w14:paraId="4B28C659" w14:textId="1E3AB6BF" w:rsidR="00F1674C" w:rsidRPr="000E0F4A" w:rsidRDefault="00991AC9" w:rsidP="00C765FA">
            <w:pPr>
              <w:jc w:val="center"/>
              <w:rPr>
                <w:rFonts w:eastAsia="Calibri"/>
                <w:b/>
                <w:bCs/>
              </w:rPr>
            </w:pPr>
            <w:r w:rsidRPr="000E0F4A">
              <w:rPr>
                <w:rFonts w:eastAsia="Calibri"/>
                <w:b/>
                <w:bCs/>
              </w:rPr>
              <w:t>%</w:t>
            </w:r>
            <w:r w:rsidR="00F1674C" w:rsidRPr="000E0F4A">
              <w:rPr>
                <w:rFonts w:eastAsia="Calibri"/>
                <w:b/>
                <w:bCs/>
              </w:rPr>
              <w:t xml:space="preserve"> Improvement</w:t>
            </w:r>
          </w:p>
        </w:tc>
        <w:tc>
          <w:tcPr>
            <w:tcW w:w="580" w:type="dxa"/>
            <w:shd w:val="clear" w:color="auto" w:fill="auto"/>
          </w:tcPr>
          <w:p w14:paraId="764E1062" w14:textId="77777777" w:rsidR="00F1674C" w:rsidRPr="000E0F4A" w:rsidRDefault="00F1674C" w:rsidP="00C765FA">
            <w:pPr>
              <w:jc w:val="center"/>
              <w:rPr>
                <w:rFonts w:eastAsia="Times New Roman"/>
                <w:sz w:val="6"/>
                <w:szCs w:val="6"/>
              </w:rPr>
            </w:pPr>
            <w:r w:rsidRPr="000E0F4A">
              <w:rPr>
                <w:rFonts w:eastAsia="Times New Roman"/>
              </w:rPr>
              <w:t>1%</w:t>
            </w:r>
          </w:p>
        </w:tc>
        <w:tc>
          <w:tcPr>
            <w:tcW w:w="746" w:type="dxa"/>
            <w:shd w:val="clear" w:color="auto" w:fill="auto"/>
          </w:tcPr>
          <w:p w14:paraId="2BD76774" w14:textId="77777777" w:rsidR="00F1674C" w:rsidRPr="000E0F4A" w:rsidRDefault="00F1674C" w:rsidP="00C765FA">
            <w:pPr>
              <w:jc w:val="center"/>
              <w:rPr>
                <w:rFonts w:eastAsia="Times New Roman"/>
              </w:rPr>
            </w:pPr>
            <w:r w:rsidRPr="000E0F4A">
              <w:rPr>
                <w:rFonts w:eastAsia="Times New Roman"/>
              </w:rPr>
              <w:t>10%</w:t>
            </w:r>
          </w:p>
        </w:tc>
        <w:tc>
          <w:tcPr>
            <w:tcW w:w="747" w:type="dxa"/>
            <w:shd w:val="clear" w:color="auto" w:fill="auto"/>
          </w:tcPr>
          <w:p w14:paraId="01A89DB1" w14:textId="77777777" w:rsidR="00F1674C" w:rsidRPr="000E0F4A" w:rsidRDefault="00F1674C" w:rsidP="00C765FA">
            <w:pPr>
              <w:jc w:val="center"/>
              <w:rPr>
                <w:rFonts w:eastAsia="Times New Roman"/>
              </w:rPr>
            </w:pPr>
            <w:r w:rsidRPr="000E0F4A">
              <w:rPr>
                <w:rFonts w:eastAsia="Times New Roman"/>
              </w:rPr>
              <w:t>15%</w:t>
            </w:r>
          </w:p>
        </w:tc>
        <w:tc>
          <w:tcPr>
            <w:tcW w:w="751" w:type="dxa"/>
            <w:shd w:val="clear" w:color="auto" w:fill="auto"/>
          </w:tcPr>
          <w:p w14:paraId="3CB64CE4" w14:textId="77777777" w:rsidR="00F1674C" w:rsidRPr="000E0F4A" w:rsidRDefault="00F1674C" w:rsidP="00C765FA">
            <w:pPr>
              <w:jc w:val="center"/>
              <w:rPr>
                <w:rFonts w:eastAsia="Times New Roman"/>
              </w:rPr>
            </w:pPr>
            <w:r w:rsidRPr="000E0F4A">
              <w:rPr>
                <w:rFonts w:eastAsia="Times New Roman"/>
              </w:rPr>
              <w:t>20%</w:t>
            </w:r>
          </w:p>
        </w:tc>
        <w:tc>
          <w:tcPr>
            <w:tcW w:w="747" w:type="dxa"/>
            <w:shd w:val="clear" w:color="auto" w:fill="auto"/>
          </w:tcPr>
          <w:p w14:paraId="38B0AC82" w14:textId="77777777" w:rsidR="00F1674C" w:rsidRPr="000E0F4A" w:rsidRDefault="00F1674C" w:rsidP="00C765FA">
            <w:pPr>
              <w:jc w:val="center"/>
              <w:rPr>
                <w:rFonts w:eastAsia="Times New Roman"/>
              </w:rPr>
            </w:pPr>
            <w:r w:rsidRPr="000E0F4A">
              <w:rPr>
                <w:rFonts w:eastAsia="Times New Roman"/>
              </w:rPr>
              <w:t>20%</w:t>
            </w:r>
          </w:p>
        </w:tc>
        <w:tc>
          <w:tcPr>
            <w:tcW w:w="575" w:type="dxa"/>
            <w:shd w:val="clear" w:color="auto" w:fill="auto"/>
          </w:tcPr>
          <w:p w14:paraId="6CD6C8D2" w14:textId="77777777" w:rsidR="00F1674C" w:rsidRPr="000E0F4A" w:rsidRDefault="00F1674C" w:rsidP="00C765FA">
            <w:pPr>
              <w:jc w:val="center"/>
              <w:rPr>
                <w:rFonts w:eastAsia="Times New Roman"/>
              </w:rPr>
            </w:pPr>
            <w:r w:rsidRPr="000E0F4A">
              <w:rPr>
                <w:rFonts w:eastAsia="Times New Roman"/>
              </w:rPr>
              <w:t>7%</w:t>
            </w:r>
          </w:p>
        </w:tc>
        <w:tc>
          <w:tcPr>
            <w:tcW w:w="617" w:type="dxa"/>
            <w:shd w:val="clear" w:color="auto" w:fill="auto"/>
          </w:tcPr>
          <w:p w14:paraId="06E31914" w14:textId="77777777" w:rsidR="00F1674C" w:rsidRPr="000E0F4A" w:rsidRDefault="00F1674C" w:rsidP="00C765FA">
            <w:pPr>
              <w:jc w:val="center"/>
              <w:rPr>
                <w:rFonts w:eastAsia="Times New Roman"/>
              </w:rPr>
            </w:pPr>
            <w:r w:rsidRPr="000E0F4A">
              <w:rPr>
                <w:rFonts w:eastAsia="Times New Roman"/>
              </w:rPr>
              <w:t>10%</w:t>
            </w:r>
          </w:p>
        </w:tc>
        <w:tc>
          <w:tcPr>
            <w:tcW w:w="670" w:type="dxa"/>
            <w:shd w:val="clear" w:color="auto" w:fill="auto"/>
          </w:tcPr>
          <w:p w14:paraId="5145C03F" w14:textId="77777777" w:rsidR="00F1674C" w:rsidRPr="000E0F4A" w:rsidRDefault="00F1674C" w:rsidP="00C765FA">
            <w:pPr>
              <w:jc w:val="center"/>
              <w:rPr>
                <w:rFonts w:eastAsia="Times New Roman"/>
              </w:rPr>
            </w:pPr>
            <w:r w:rsidRPr="000E0F4A">
              <w:rPr>
                <w:rFonts w:eastAsia="Times New Roman"/>
              </w:rPr>
              <w:t>18%</w:t>
            </w:r>
          </w:p>
        </w:tc>
      </w:tr>
      <w:bookmarkEnd w:id="8"/>
    </w:tbl>
    <w:p w14:paraId="535649FD" w14:textId="77777777" w:rsidR="00F1674C" w:rsidRPr="000E0F4A" w:rsidRDefault="00F1674C" w:rsidP="00F1674C">
      <w:pPr>
        <w:rPr>
          <w:rFonts w:ascii="Times New Roman" w:eastAsia="Times New Roman" w:hAnsi="Times New Roman"/>
          <w:sz w:val="16"/>
          <w:szCs w:val="16"/>
        </w:rPr>
      </w:pPr>
    </w:p>
    <w:p w14:paraId="6ECEE00B" w14:textId="77777777" w:rsidR="0081058A" w:rsidRPr="000E0F4A" w:rsidRDefault="0081058A" w:rsidP="00F1674C">
      <w:pPr>
        <w:rPr>
          <w:rFonts w:ascii="Times New Roman" w:eastAsia="Times New Roman" w:hAnsi="Times New Roman"/>
          <w:sz w:val="16"/>
          <w:szCs w:val="16"/>
        </w:rPr>
      </w:pPr>
    </w:p>
    <w:bookmarkEnd w:id="7"/>
    <w:p w14:paraId="011DAF27" w14:textId="718AC00A" w:rsidR="00F1674C" w:rsidRPr="000E0F4A" w:rsidRDefault="00F1674C" w:rsidP="00574FA5">
      <w:pPr>
        <w:pStyle w:val="ListParagraph"/>
        <w:numPr>
          <w:ilvl w:val="0"/>
          <w:numId w:val="35"/>
        </w:numPr>
        <w:spacing w:line="240" w:lineRule="auto"/>
        <w:rPr>
          <w:b/>
          <w:bCs/>
        </w:rPr>
      </w:pPr>
      <w:r w:rsidRPr="000E0F4A">
        <w:rPr>
          <w:b/>
          <w:bCs/>
        </w:rPr>
        <w:t>Application Open Circuit Condition</w:t>
      </w:r>
    </w:p>
    <w:p w14:paraId="04035737" w14:textId="52F9E8F4" w:rsidR="005042B7" w:rsidRPr="000E0F4A" w:rsidRDefault="005042B7" w:rsidP="00757939">
      <w:pPr>
        <w:spacing w:line="240" w:lineRule="auto"/>
        <w:ind w:left="2608" w:firstLine="425"/>
        <w:rPr>
          <w:rFonts w:eastAsia="Times New Roman"/>
          <w:lang w:eastAsia="en-CA"/>
        </w:rPr>
      </w:pPr>
      <w:r w:rsidRPr="000E0F4A">
        <w:rPr>
          <w:rFonts w:eastAsia="Times New Roman"/>
          <w:lang w:eastAsia="en-CA"/>
        </w:rPr>
        <w:t>In this section of the work, an open circuit occurs close to the load, and the altering of a critical parameter is demonstrated. All digital simulations used the MATLAB/SIMULINK-202</w:t>
      </w:r>
      <w:r w:rsidR="004360E0" w:rsidRPr="000E0F4A">
        <w:rPr>
          <w:rFonts w:eastAsia="Times New Roman"/>
          <w:lang w:eastAsia="en-CA"/>
        </w:rPr>
        <w:t>3b</w:t>
      </w:r>
      <w:r w:rsidRPr="000E0F4A">
        <w:rPr>
          <w:rFonts w:eastAsia="Times New Roman"/>
          <w:lang w:eastAsia="en-CA"/>
        </w:rPr>
        <w:t xml:space="preserve"> Software Environment, which</w:t>
      </w:r>
      <w:r w:rsidR="00757939" w:rsidRPr="000E0F4A">
        <w:rPr>
          <w:rFonts w:eastAsia="Times New Roman"/>
          <w:lang w:eastAsia="en-CA"/>
        </w:rPr>
        <w:t xml:space="preserve"> </w:t>
      </w:r>
      <w:r w:rsidRPr="000E0F4A">
        <w:rPr>
          <w:rFonts w:eastAsia="Times New Roman"/>
          <w:lang w:eastAsia="en-CA"/>
        </w:rPr>
        <w:t xml:space="preserve">introduced a 3-phase open circuit to both buses (Source and Load) of the AC grid at time 100ms and </w:t>
      </w:r>
      <w:r w:rsidRPr="000E0F4A">
        <w:rPr>
          <w:rFonts w:eastAsia="Times New Roman"/>
          <w:lang w:eastAsia="en-CA"/>
        </w:rPr>
        <w:lastRenderedPageBreak/>
        <w:t>cleared after 150ms. Figures 11 and 12 demonstrate the outcomes of the simulations under the open circuit situation. Furthermore, as can be seen, both buses (Source and Load) now have better dynamic response and power quality. Additionally, there aren't many fluctuations in the power factor in open circuit faults with FACTS-MFCC-SFC in essential buses, particularly the Source bus.</w:t>
      </w:r>
    </w:p>
    <w:p w14:paraId="0CB47A73" w14:textId="77777777" w:rsidR="0081058A" w:rsidRPr="000E0F4A" w:rsidRDefault="0081058A" w:rsidP="00991AC9">
      <w:pPr>
        <w:spacing w:line="240" w:lineRule="auto"/>
        <w:ind w:left="2608" w:firstLine="425"/>
        <w:rPr>
          <w:rFonts w:eastAsia="Times New Roman"/>
          <w:lang w:eastAsia="en-CA"/>
        </w:rPr>
      </w:pPr>
    </w:p>
    <w:p w14:paraId="300D29A4" w14:textId="77777777" w:rsidR="005042B7" w:rsidRPr="000E0F4A" w:rsidRDefault="005042B7" w:rsidP="005042B7">
      <w:pPr>
        <w:pStyle w:val="ListParagraph"/>
        <w:spacing w:line="240" w:lineRule="auto"/>
        <w:ind w:left="3033"/>
        <w:jc w:val="left"/>
        <w:rPr>
          <w:b/>
        </w:rPr>
      </w:pPr>
    </w:p>
    <w:p w14:paraId="77089D62" w14:textId="68FEFF6B" w:rsidR="00F1674C" w:rsidRPr="000E0F4A" w:rsidRDefault="004D1CDF" w:rsidP="004D1CDF">
      <w:pPr>
        <w:spacing w:line="240" w:lineRule="auto"/>
        <w:ind w:left="1531" w:firstLine="425"/>
        <w:rPr>
          <w:b/>
          <w:bCs/>
        </w:rPr>
      </w:pPr>
      <w:r w:rsidRPr="000E0F4A">
        <w:rPr>
          <w:sz w:val="18"/>
          <w:szCs w:val="18"/>
        </w:rPr>
        <w:t xml:space="preserve">        </w:t>
      </w:r>
      <w:r w:rsidR="00F1674C" w:rsidRPr="000E0F4A">
        <w:rPr>
          <w:b/>
          <w:bCs/>
        </w:rPr>
        <w:t xml:space="preserve">6.7.  V, I, P, Q, and PF </w:t>
      </w:r>
      <w:bookmarkStart w:id="10" w:name="_Hlk159955622"/>
      <w:r w:rsidR="00F1674C" w:rsidRPr="000E0F4A">
        <w:rPr>
          <w:b/>
          <w:bCs/>
        </w:rPr>
        <w:t>in infinite bus</w:t>
      </w:r>
      <w:bookmarkEnd w:id="10"/>
    </w:p>
    <w:p w14:paraId="37BA910D" w14:textId="77777777" w:rsidR="00DA454B" w:rsidRPr="000E0F4A" w:rsidRDefault="00DA454B" w:rsidP="004D1CDF">
      <w:pPr>
        <w:spacing w:line="240" w:lineRule="auto"/>
        <w:ind w:left="1531" w:firstLine="425"/>
        <w:jc w:val="center"/>
        <w:rPr>
          <w:sz w:val="18"/>
          <w:szCs w:val="18"/>
        </w:rPr>
      </w:pPr>
      <w:r w:rsidRPr="000E0F4A">
        <w:rPr>
          <w:noProof/>
          <w:sz w:val="18"/>
          <w:szCs w:val="18"/>
        </w:rPr>
        <w:drawing>
          <wp:inline distT="0" distB="0" distL="0" distR="0" wp14:anchorId="7509745F" wp14:editId="2BEA1EFA">
            <wp:extent cx="5318283" cy="2679589"/>
            <wp:effectExtent l="0" t="0" r="0" b="6985"/>
            <wp:docPr id="17601113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18283" cy="2679589"/>
                    </a:xfrm>
                    <a:prstGeom prst="rect">
                      <a:avLst/>
                    </a:prstGeom>
                    <a:noFill/>
                    <a:ln>
                      <a:noFill/>
                    </a:ln>
                  </pic:spPr>
                </pic:pic>
              </a:graphicData>
            </a:graphic>
          </wp:inline>
        </w:drawing>
      </w:r>
    </w:p>
    <w:p w14:paraId="1AC6DF56" w14:textId="5C0C0A58" w:rsidR="00DA454B" w:rsidRPr="000E0F4A" w:rsidRDefault="00DA454B" w:rsidP="002D5FAE">
      <w:pPr>
        <w:pStyle w:val="ListParagraph"/>
        <w:numPr>
          <w:ilvl w:val="0"/>
          <w:numId w:val="43"/>
        </w:numPr>
        <w:spacing w:line="240" w:lineRule="auto"/>
        <w:jc w:val="center"/>
        <w:rPr>
          <w:sz w:val="18"/>
          <w:szCs w:val="18"/>
        </w:rPr>
      </w:pPr>
      <w:r w:rsidRPr="000E0F4A">
        <w:rPr>
          <w:sz w:val="18"/>
          <w:szCs w:val="18"/>
        </w:rPr>
        <w:t>RMS voltage waveform</w:t>
      </w:r>
    </w:p>
    <w:p w14:paraId="0A723FF3" w14:textId="77777777" w:rsidR="002D5FAE" w:rsidRPr="000E0F4A" w:rsidRDefault="002D5FAE" w:rsidP="002D5FAE">
      <w:pPr>
        <w:spacing w:line="240" w:lineRule="auto"/>
        <w:jc w:val="center"/>
        <w:rPr>
          <w:sz w:val="18"/>
          <w:szCs w:val="18"/>
        </w:rPr>
      </w:pPr>
    </w:p>
    <w:p w14:paraId="3B637DDF" w14:textId="77777777" w:rsidR="002D5FAE" w:rsidRPr="000E0F4A" w:rsidRDefault="002D5FAE" w:rsidP="002D5FAE">
      <w:pPr>
        <w:spacing w:line="240" w:lineRule="auto"/>
        <w:jc w:val="center"/>
        <w:rPr>
          <w:sz w:val="18"/>
          <w:szCs w:val="18"/>
        </w:rPr>
      </w:pPr>
    </w:p>
    <w:p w14:paraId="324EE0CA" w14:textId="77777777" w:rsidR="002D5FAE" w:rsidRPr="000E0F4A" w:rsidRDefault="002D5FAE" w:rsidP="002D5FAE">
      <w:pPr>
        <w:spacing w:line="240" w:lineRule="auto"/>
        <w:jc w:val="center"/>
        <w:rPr>
          <w:sz w:val="18"/>
          <w:szCs w:val="18"/>
        </w:rPr>
      </w:pPr>
    </w:p>
    <w:p w14:paraId="38AAE1C8" w14:textId="77777777" w:rsidR="002D5FAE" w:rsidRPr="000E0F4A" w:rsidRDefault="002D5FAE" w:rsidP="002D5FAE">
      <w:pPr>
        <w:spacing w:line="240" w:lineRule="auto"/>
        <w:jc w:val="center"/>
        <w:rPr>
          <w:sz w:val="18"/>
          <w:szCs w:val="18"/>
        </w:rPr>
      </w:pPr>
    </w:p>
    <w:p w14:paraId="579DE9C7" w14:textId="77777777" w:rsidR="002D5FAE" w:rsidRPr="000E0F4A" w:rsidRDefault="002D5FAE" w:rsidP="002D5FAE">
      <w:pPr>
        <w:spacing w:line="240" w:lineRule="auto"/>
        <w:jc w:val="center"/>
        <w:rPr>
          <w:sz w:val="18"/>
          <w:szCs w:val="18"/>
        </w:rPr>
      </w:pPr>
    </w:p>
    <w:p w14:paraId="066613AA" w14:textId="77777777" w:rsidR="002D5FAE" w:rsidRPr="000E0F4A" w:rsidRDefault="002D5FAE" w:rsidP="002D5FAE">
      <w:pPr>
        <w:spacing w:line="240" w:lineRule="auto"/>
        <w:jc w:val="center"/>
        <w:rPr>
          <w:sz w:val="18"/>
          <w:szCs w:val="18"/>
        </w:rPr>
      </w:pPr>
    </w:p>
    <w:p w14:paraId="32ED868A" w14:textId="77777777" w:rsidR="002D5FAE" w:rsidRPr="000E0F4A" w:rsidRDefault="002D5FAE" w:rsidP="002D5FAE">
      <w:pPr>
        <w:spacing w:line="240" w:lineRule="auto"/>
        <w:jc w:val="center"/>
        <w:rPr>
          <w:sz w:val="18"/>
          <w:szCs w:val="18"/>
        </w:rPr>
      </w:pPr>
    </w:p>
    <w:p w14:paraId="3E80D50D" w14:textId="77777777" w:rsidR="002D5FAE" w:rsidRPr="000E0F4A" w:rsidRDefault="002D5FAE" w:rsidP="002D5FAE">
      <w:pPr>
        <w:spacing w:line="240" w:lineRule="auto"/>
        <w:jc w:val="center"/>
        <w:rPr>
          <w:sz w:val="18"/>
          <w:szCs w:val="18"/>
        </w:rPr>
      </w:pPr>
    </w:p>
    <w:p w14:paraId="3A0DE332" w14:textId="77777777" w:rsidR="002D5FAE" w:rsidRPr="000E0F4A" w:rsidRDefault="002D5FAE" w:rsidP="002D5FAE">
      <w:pPr>
        <w:spacing w:line="240" w:lineRule="auto"/>
        <w:jc w:val="center"/>
        <w:rPr>
          <w:sz w:val="18"/>
          <w:szCs w:val="18"/>
        </w:rPr>
      </w:pPr>
    </w:p>
    <w:p w14:paraId="2966A662" w14:textId="77777777" w:rsidR="002D5FAE" w:rsidRPr="000E0F4A" w:rsidRDefault="002D5FAE" w:rsidP="002D5FAE">
      <w:pPr>
        <w:spacing w:line="240" w:lineRule="auto"/>
        <w:jc w:val="center"/>
        <w:rPr>
          <w:sz w:val="18"/>
          <w:szCs w:val="18"/>
        </w:rPr>
      </w:pPr>
    </w:p>
    <w:p w14:paraId="298D55EC" w14:textId="77777777" w:rsidR="002D5FAE" w:rsidRPr="000E0F4A" w:rsidRDefault="002D5FAE" w:rsidP="002D5FAE">
      <w:pPr>
        <w:spacing w:line="240" w:lineRule="auto"/>
        <w:jc w:val="center"/>
        <w:rPr>
          <w:sz w:val="18"/>
          <w:szCs w:val="18"/>
        </w:rPr>
      </w:pPr>
    </w:p>
    <w:p w14:paraId="02ACBD91" w14:textId="77777777" w:rsidR="002D5FAE" w:rsidRPr="000E0F4A" w:rsidRDefault="002D5FAE" w:rsidP="002D5FAE">
      <w:pPr>
        <w:spacing w:line="240" w:lineRule="auto"/>
        <w:jc w:val="center"/>
        <w:rPr>
          <w:sz w:val="18"/>
          <w:szCs w:val="18"/>
        </w:rPr>
      </w:pPr>
    </w:p>
    <w:p w14:paraId="36BBC8B9" w14:textId="77777777" w:rsidR="002D5FAE" w:rsidRPr="000E0F4A" w:rsidRDefault="002D5FAE" w:rsidP="002D5FAE">
      <w:pPr>
        <w:spacing w:line="240" w:lineRule="auto"/>
        <w:jc w:val="center"/>
        <w:rPr>
          <w:sz w:val="18"/>
          <w:szCs w:val="18"/>
        </w:rPr>
      </w:pPr>
    </w:p>
    <w:p w14:paraId="519F3993" w14:textId="77777777" w:rsidR="002D5FAE" w:rsidRPr="000E0F4A" w:rsidRDefault="002D5FAE" w:rsidP="002D5FAE">
      <w:pPr>
        <w:spacing w:line="240" w:lineRule="auto"/>
        <w:jc w:val="center"/>
        <w:rPr>
          <w:sz w:val="18"/>
          <w:szCs w:val="18"/>
        </w:rPr>
      </w:pPr>
    </w:p>
    <w:p w14:paraId="0B5B7871" w14:textId="77777777" w:rsidR="00DA454B" w:rsidRPr="000E0F4A" w:rsidRDefault="00DA454B" w:rsidP="0081058A">
      <w:pPr>
        <w:spacing w:line="240" w:lineRule="auto"/>
        <w:ind w:left="1531" w:firstLine="425"/>
        <w:jc w:val="center"/>
        <w:rPr>
          <w:sz w:val="18"/>
          <w:szCs w:val="18"/>
        </w:rPr>
      </w:pPr>
      <w:r w:rsidRPr="000E0F4A">
        <w:rPr>
          <w:noProof/>
          <w:sz w:val="18"/>
          <w:szCs w:val="18"/>
        </w:rPr>
        <w:lastRenderedPageBreak/>
        <w:drawing>
          <wp:inline distT="0" distB="0" distL="0" distR="0" wp14:anchorId="676D1C06" wp14:editId="15768C6F">
            <wp:extent cx="5294205" cy="2655735"/>
            <wp:effectExtent l="0" t="0" r="0" b="0"/>
            <wp:docPr id="11488732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3535" cy="2670448"/>
                    </a:xfrm>
                    <a:prstGeom prst="rect">
                      <a:avLst/>
                    </a:prstGeom>
                    <a:noFill/>
                    <a:ln>
                      <a:noFill/>
                    </a:ln>
                  </pic:spPr>
                </pic:pic>
              </a:graphicData>
            </a:graphic>
          </wp:inline>
        </w:drawing>
      </w:r>
    </w:p>
    <w:p w14:paraId="50995F2A" w14:textId="26E4BCB4" w:rsidR="002D5FAE" w:rsidRPr="000E0F4A" w:rsidRDefault="00DA454B" w:rsidP="002D5FAE">
      <w:pPr>
        <w:pStyle w:val="ListParagraph"/>
        <w:numPr>
          <w:ilvl w:val="0"/>
          <w:numId w:val="43"/>
        </w:numPr>
        <w:spacing w:line="240" w:lineRule="auto"/>
        <w:jc w:val="center"/>
        <w:rPr>
          <w:sz w:val="18"/>
          <w:szCs w:val="18"/>
        </w:rPr>
      </w:pPr>
      <w:r w:rsidRPr="000E0F4A">
        <w:rPr>
          <w:sz w:val="18"/>
          <w:szCs w:val="18"/>
        </w:rPr>
        <w:t>RMS current waveform</w:t>
      </w:r>
    </w:p>
    <w:p w14:paraId="4D2D8A11" w14:textId="77777777" w:rsidR="002D5FAE" w:rsidRPr="000E0F4A" w:rsidRDefault="002D5FAE" w:rsidP="002D5FAE">
      <w:pPr>
        <w:pStyle w:val="ListParagraph"/>
        <w:spacing w:line="240" w:lineRule="auto"/>
        <w:ind w:left="2316"/>
        <w:rPr>
          <w:sz w:val="18"/>
          <w:szCs w:val="18"/>
        </w:rPr>
      </w:pPr>
    </w:p>
    <w:p w14:paraId="6741898E" w14:textId="77777777" w:rsidR="002D5FAE" w:rsidRPr="000E0F4A" w:rsidRDefault="002D5FAE" w:rsidP="002D5FAE">
      <w:pPr>
        <w:pStyle w:val="ListParagraph"/>
        <w:spacing w:line="240" w:lineRule="auto"/>
        <w:ind w:left="2316"/>
        <w:rPr>
          <w:sz w:val="18"/>
          <w:szCs w:val="18"/>
        </w:rPr>
      </w:pPr>
    </w:p>
    <w:p w14:paraId="55B61A93" w14:textId="67168D8F" w:rsidR="00DA454B" w:rsidRPr="000E0F4A" w:rsidRDefault="00DA454B" w:rsidP="002D5FAE">
      <w:pPr>
        <w:pStyle w:val="ListParagraph"/>
        <w:numPr>
          <w:ilvl w:val="0"/>
          <w:numId w:val="43"/>
        </w:numPr>
        <w:spacing w:line="240" w:lineRule="auto"/>
        <w:jc w:val="center"/>
        <w:rPr>
          <w:sz w:val="18"/>
          <w:szCs w:val="18"/>
        </w:rPr>
      </w:pPr>
      <w:r w:rsidRPr="000E0F4A">
        <w:rPr>
          <w:noProof/>
        </w:rPr>
        <w:drawing>
          <wp:inline distT="0" distB="0" distL="0" distR="0" wp14:anchorId="2480B856" wp14:editId="072A8F11">
            <wp:extent cx="5303052" cy="2568271"/>
            <wp:effectExtent l="0" t="0" r="0" b="3810"/>
            <wp:docPr id="303646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3249" cy="2578052"/>
                    </a:xfrm>
                    <a:prstGeom prst="rect">
                      <a:avLst/>
                    </a:prstGeom>
                    <a:noFill/>
                    <a:ln>
                      <a:noFill/>
                    </a:ln>
                  </pic:spPr>
                </pic:pic>
              </a:graphicData>
            </a:graphic>
          </wp:inline>
        </w:drawing>
      </w:r>
    </w:p>
    <w:p w14:paraId="333C32AF" w14:textId="27713745" w:rsidR="002D5FAE" w:rsidRPr="000E0F4A" w:rsidRDefault="00DA454B" w:rsidP="002D5FAE">
      <w:pPr>
        <w:pStyle w:val="ListParagraph"/>
        <w:numPr>
          <w:ilvl w:val="0"/>
          <w:numId w:val="43"/>
        </w:numPr>
        <w:spacing w:line="240" w:lineRule="auto"/>
        <w:jc w:val="center"/>
        <w:rPr>
          <w:sz w:val="18"/>
          <w:szCs w:val="18"/>
        </w:rPr>
      </w:pPr>
      <w:r w:rsidRPr="000E0F4A">
        <w:rPr>
          <w:sz w:val="18"/>
          <w:szCs w:val="18"/>
        </w:rPr>
        <w:t xml:space="preserve">Active power waveform     </w:t>
      </w:r>
    </w:p>
    <w:p w14:paraId="3191572E" w14:textId="77777777" w:rsidR="002D5FAE" w:rsidRPr="000E0F4A" w:rsidRDefault="002D5FAE" w:rsidP="002D5FAE">
      <w:pPr>
        <w:spacing w:line="240" w:lineRule="auto"/>
        <w:jc w:val="center"/>
        <w:rPr>
          <w:sz w:val="18"/>
          <w:szCs w:val="18"/>
        </w:rPr>
      </w:pPr>
    </w:p>
    <w:p w14:paraId="0158C235" w14:textId="77777777" w:rsidR="002D5FAE" w:rsidRPr="000E0F4A" w:rsidRDefault="002D5FAE" w:rsidP="002D5FAE">
      <w:pPr>
        <w:spacing w:line="240" w:lineRule="auto"/>
        <w:jc w:val="center"/>
        <w:rPr>
          <w:sz w:val="18"/>
          <w:szCs w:val="18"/>
        </w:rPr>
      </w:pPr>
    </w:p>
    <w:p w14:paraId="576BEC47" w14:textId="77777777" w:rsidR="002D5FAE" w:rsidRPr="000E0F4A" w:rsidRDefault="002D5FAE" w:rsidP="002D5FAE">
      <w:pPr>
        <w:spacing w:line="240" w:lineRule="auto"/>
        <w:jc w:val="center"/>
        <w:rPr>
          <w:sz w:val="18"/>
          <w:szCs w:val="18"/>
        </w:rPr>
      </w:pPr>
    </w:p>
    <w:p w14:paraId="5395B4A3" w14:textId="77777777" w:rsidR="002D5FAE" w:rsidRPr="000E0F4A" w:rsidRDefault="002D5FAE" w:rsidP="002D5FAE">
      <w:pPr>
        <w:spacing w:line="240" w:lineRule="auto"/>
        <w:jc w:val="center"/>
        <w:rPr>
          <w:sz w:val="18"/>
          <w:szCs w:val="18"/>
        </w:rPr>
      </w:pPr>
    </w:p>
    <w:p w14:paraId="71F9B09C" w14:textId="77777777" w:rsidR="002D5FAE" w:rsidRPr="000E0F4A" w:rsidRDefault="002D5FAE" w:rsidP="002D5FAE">
      <w:pPr>
        <w:spacing w:line="240" w:lineRule="auto"/>
        <w:jc w:val="center"/>
        <w:rPr>
          <w:sz w:val="18"/>
          <w:szCs w:val="18"/>
        </w:rPr>
      </w:pPr>
    </w:p>
    <w:p w14:paraId="4626685F" w14:textId="12F944AA" w:rsidR="00DA454B" w:rsidRPr="000E0F4A" w:rsidRDefault="00DA454B" w:rsidP="004D1CDF">
      <w:pPr>
        <w:spacing w:line="240" w:lineRule="auto"/>
        <w:ind w:left="1531" w:firstLine="425"/>
        <w:jc w:val="center"/>
        <w:rPr>
          <w:sz w:val="18"/>
          <w:szCs w:val="18"/>
        </w:rPr>
      </w:pPr>
      <w:r w:rsidRPr="000E0F4A">
        <w:rPr>
          <w:noProof/>
          <w:sz w:val="18"/>
          <w:szCs w:val="18"/>
        </w:rPr>
        <w:lastRenderedPageBreak/>
        <w:drawing>
          <wp:inline distT="0" distB="0" distL="0" distR="0" wp14:anchorId="3D718309" wp14:editId="1BAFF410">
            <wp:extent cx="5293995" cy="2949934"/>
            <wp:effectExtent l="0" t="0" r="0" b="0"/>
            <wp:docPr id="182284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7068" cy="2968363"/>
                    </a:xfrm>
                    <a:prstGeom prst="rect">
                      <a:avLst/>
                    </a:prstGeom>
                    <a:noFill/>
                    <a:ln>
                      <a:noFill/>
                    </a:ln>
                  </pic:spPr>
                </pic:pic>
              </a:graphicData>
            </a:graphic>
          </wp:inline>
        </w:drawing>
      </w:r>
    </w:p>
    <w:p w14:paraId="4A7EDEBA" w14:textId="025818F0" w:rsidR="00DA454B" w:rsidRPr="000E0F4A" w:rsidRDefault="00DA454B" w:rsidP="004D1CDF">
      <w:pPr>
        <w:spacing w:line="240" w:lineRule="auto"/>
        <w:ind w:left="1531" w:firstLine="425"/>
        <w:jc w:val="center"/>
        <w:rPr>
          <w:sz w:val="18"/>
          <w:szCs w:val="18"/>
        </w:rPr>
      </w:pPr>
      <w:r w:rsidRPr="000E0F4A">
        <w:rPr>
          <w:sz w:val="18"/>
          <w:szCs w:val="18"/>
        </w:rPr>
        <w:t>Reactive power waveform</w:t>
      </w:r>
    </w:p>
    <w:p w14:paraId="3928B8FE" w14:textId="77777777" w:rsidR="00934D60" w:rsidRPr="000E0F4A" w:rsidRDefault="00934D60" w:rsidP="004D1CDF">
      <w:pPr>
        <w:spacing w:line="240" w:lineRule="auto"/>
        <w:ind w:left="1531" w:firstLine="425"/>
        <w:jc w:val="center"/>
        <w:rPr>
          <w:sz w:val="18"/>
          <w:szCs w:val="18"/>
        </w:rPr>
      </w:pPr>
    </w:p>
    <w:p w14:paraId="003353BA" w14:textId="77777777" w:rsidR="00DA454B" w:rsidRPr="000E0F4A" w:rsidRDefault="00DA454B" w:rsidP="004D1CDF">
      <w:pPr>
        <w:spacing w:line="240" w:lineRule="auto"/>
        <w:ind w:left="1531" w:firstLine="425"/>
        <w:jc w:val="center"/>
        <w:rPr>
          <w:sz w:val="18"/>
          <w:szCs w:val="18"/>
        </w:rPr>
      </w:pPr>
      <w:r w:rsidRPr="000E0F4A">
        <w:rPr>
          <w:noProof/>
          <w:sz w:val="18"/>
          <w:szCs w:val="18"/>
        </w:rPr>
        <w:drawing>
          <wp:inline distT="0" distB="0" distL="0" distR="0" wp14:anchorId="53186C0D" wp14:editId="40D11A2F">
            <wp:extent cx="5334669" cy="3037399"/>
            <wp:effectExtent l="0" t="0" r="0" b="0"/>
            <wp:docPr id="1964368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9082" cy="3051299"/>
                    </a:xfrm>
                    <a:prstGeom prst="rect">
                      <a:avLst/>
                    </a:prstGeom>
                    <a:noFill/>
                    <a:ln>
                      <a:noFill/>
                    </a:ln>
                  </pic:spPr>
                </pic:pic>
              </a:graphicData>
            </a:graphic>
          </wp:inline>
        </w:drawing>
      </w:r>
    </w:p>
    <w:p w14:paraId="4F057801" w14:textId="77777777" w:rsidR="00DA454B" w:rsidRPr="000E0F4A" w:rsidRDefault="00DA454B" w:rsidP="004D1CDF">
      <w:pPr>
        <w:spacing w:line="240" w:lineRule="auto"/>
        <w:ind w:left="1531" w:firstLine="425"/>
        <w:rPr>
          <w:sz w:val="18"/>
          <w:szCs w:val="18"/>
        </w:rPr>
      </w:pPr>
      <w:r w:rsidRPr="000E0F4A">
        <w:rPr>
          <w:sz w:val="18"/>
          <w:szCs w:val="18"/>
        </w:rPr>
        <w:t xml:space="preserve">                                       E. Power factor waveform</w:t>
      </w:r>
    </w:p>
    <w:p w14:paraId="28B90774" w14:textId="77777777" w:rsidR="00934D60" w:rsidRPr="000E0F4A" w:rsidRDefault="00934D60" w:rsidP="004D1CDF">
      <w:pPr>
        <w:spacing w:line="240" w:lineRule="auto"/>
        <w:ind w:left="1531" w:firstLine="425"/>
        <w:jc w:val="center"/>
        <w:rPr>
          <w:sz w:val="18"/>
          <w:szCs w:val="18"/>
        </w:rPr>
      </w:pPr>
    </w:p>
    <w:p w14:paraId="78270647" w14:textId="78271676" w:rsidR="00DA454B" w:rsidRPr="000E0F4A" w:rsidRDefault="00DA454B" w:rsidP="004D1CDF">
      <w:pPr>
        <w:spacing w:line="240" w:lineRule="auto"/>
        <w:ind w:left="2608"/>
        <w:rPr>
          <w:sz w:val="18"/>
          <w:szCs w:val="18"/>
        </w:rPr>
      </w:pPr>
      <w:r w:rsidRPr="000E0F4A">
        <w:rPr>
          <w:sz w:val="18"/>
          <w:szCs w:val="18"/>
        </w:rPr>
        <w:t>Figure 13. V, I, P, Q and PF at infinite bus with Open Circuit</w:t>
      </w:r>
      <w:r w:rsidR="00541327" w:rsidRPr="000E0F4A">
        <w:rPr>
          <w:sz w:val="18"/>
          <w:szCs w:val="18"/>
        </w:rPr>
        <w:t xml:space="preserve">, duration in (100ms to 150ms). </w:t>
      </w:r>
      <w:r w:rsidRPr="000E0F4A">
        <w:rPr>
          <w:sz w:val="18"/>
          <w:szCs w:val="18"/>
        </w:rPr>
        <w:t xml:space="preserve"> A. RMS voltage waveform, B. RMS current waveform, C. Active power waveform, D. Reactive power waveform and E. Power factor waveform in infinite bus.</w:t>
      </w:r>
    </w:p>
    <w:p w14:paraId="0C28C6AF" w14:textId="77777777" w:rsidR="00DA454B" w:rsidRPr="000E0F4A" w:rsidRDefault="00DA454B" w:rsidP="004D1CDF">
      <w:pPr>
        <w:spacing w:line="240" w:lineRule="auto"/>
        <w:ind w:left="1531" w:firstLine="425"/>
        <w:jc w:val="center"/>
        <w:rPr>
          <w:sz w:val="18"/>
          <w:szCs w:val="18"/>
        </w:rPr>
      </w:pPr>
    </w:p>
    <w:p w14:paraId="4CD8C967" w14:textId="77777777" w:rsidR="00DA454B" w:rsidRPr="000E0F4A" w:rsidRDefault="00DA454B" w:rsidP="004D1CDF">
      <w:pPr>
        <w:spacing w:line="240" w:lineRule="auto"/>
        <w:ind w:left="1531" w:firstLine="425"/>
        <w:jc w:val="center"/>
        <w:rPr>
          <w:sz w:val="18"/>
          <w:szCs w:val="18"/>
        </w:rPr>
        <w:sectPr w:rsidR="00DA454B" w:rsidRPr="000E0F4A" w:rsidSect="00EE7F6F">
          <w:type w:val="continuous"/>
          <w:pgSz w:w="11907" w:h="16160" w:code="9"/>
          <w:pgMar w:top="851" w:right="851" w:bottom="851" w:left="1134" w:header="1134" w:footer="1134" w:gutter="0"/>
          <w:pgNumType w:start="1"/>
          <w:cols w:space="252"/>
          <w:docGrid w:type="lines" w:linePitch="312"/>
        </w:sectPr>
      </w:pPr>
    </w:p>
    <w:p w14:paraId="1C3A6E4A" w14:textId="77777777" w:rsidR="00F1674C" w:rsidRPr="000E0F4A" w:rsidRDefault="00F1674C" w:rsidP="004D1CDF">
      <w:pPr>
        <w:spacing w:line="240" w:lineRule="auto"/>
        <w:ind w:left="1531" w:firstLine="425"/>
        <w:jc w:val="center"/>
        <w:rPr>
          <w:sz w:val="18"/>
          <w:szCs w:val="18"/>
        </w:rPr>
      </w:pPr>
    </w:p>
    <w:p w14:paraId="21A33B9A" w14:textId="77777777" w:rsidR="00DA454B" w:rsidRPr="000E0F4A" w:rsidRDefault="00DA454B" w:rsidP="004D1CDF">
      <w:pPr>
        <w:spacing w:line="240" w:lineRule="auto"/>
        <w:ind w:left="1531" w:firstLine="425"/>
        <w:jc w:val="center"/>
        <w:rPr>
          <w:sz w:val="18"/>
          <w:szCs w:val="18"/>
        </w:rPr>
      </w:pPr>
    </w:p>
    <w:p w14:paraId="114F2ABC" w14:textId="16ED8A10" w:rsidR="00DA454B" w:rsidRPr="000E0F4A" w:rsidRDefault="00F1674C" w:rsidP="001A5018">
      <w:pPr>
        <w:pStyle w:val="ListParagraph"/>
        <w:numPr>
          <w:ilvl w:val="1"/>
          <w:numId w:val="32"/>
        </w:numPr>
        <w:spacing w:line="240" w:lineRule="auto"/>
        <w:ind w:left="2965" w:hanging="357"/>
        <w:rPr>
          <w:b/>
          <w:bCs/>
        </w:rPr>
      </w:pPr>
      <w:r w:rsidRPr="000E0F4A">
        <w:rPr>
          <w:b/>
          <w:bCs/>
        </w:rPr>
        <w:t>V, I, P, Q and PF in Load bus</w:t>
      </w:r>
    </w:p>
    <w:p w14:paraId="252738C7" w14:textId="77777777" w:rsidR="00DA454B" w:rsidRPr="000E0F4A" w:rsidRDefault="00DA454B" w:rsidP="004D1CDF">
      <w:pPr>
        <w:spacing w:line="240" w:lineRule="auto"/>
        <w:ind w:left="1531" w:firstLine="425"/>
        <w:jc w:val="center"/>
        <w:rPr>
          <w:sz w:val="18"/>
          <w:szCs w:val="18"/>
        </w:rPr>
      </w:pPr>
      <w:r w:rsidRPr="000E0F4A">
        <w:rPr>
          <w:noProof/>
          <w:sz w:val="18"/>
          <w:szCs w:val="18"/>
        </w:rPr>
        <w:drawing>
          <wp:inline distT="0" distB="0" distL="0" distR="0" wp14:anchorId="6CDF984E" wp14:editId="7E07621F">
            <wp:extent cx="5302554" cy="2615979"/>
            <wp:effectExtent l="0" t="0" r="0" b="0"/>
            <wp:docPr id="10377662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7830" cy="2638316"/>
                    </a:xfrm>
                    <a:prstGeom prst="rect">
                      <a:avLst/>
                    </a:prstGeom>
                    <a:noFill/>
                    <a:ln>
                      <a:noFill/>
                    </a:ln>
                  </pic:spPr>
                </pic:pic>
              </a:graphicData>
            </a:graphic>
          </wp:inline>
        </w:drawing>
      </w:r>
    </w:p>
    <w:p w14:paraId="6CB9F2E5" w14:textId="19D41D1A" w:rsidR="00DA454B" w:rsidRPr="000E0F4A" w:rsidRDefault="00DA454B" w:rsidP="002D5FAE">
      <w:pPr>
        <w:pStyle w:val="ListParagraph"/>
        <w:numPr>
          <w:ilvl w:val="0"/>
          <w:numId w:val="44"/>
        </w:numPr>
        <w:spacing w:line="240" w:lineRule="auto"/>
        <w:jc w:val="center"/>
        <w:rPr>
          <w:sz w:val="18"/>
          <w:szCs w:val="18"/>
        </w:rPr>
      </w:pPr>
      <w:r w:rsidRPr="000E0F4A">
        <w:rPr>
          <w:sz w:val="18"/>
          <w:szCs w:val="18"/>
        </w:rPr>
        <w:t>RMS voltage waveform</w:t>
      </w:r>
    </w:p>
    <w:p w14:paraId="5DAB9085" w14:textId="77777777" w:rsidR="002D5FAE" w:rsidRPr="000E0F4A" w:rsidRDefault="002D5FAE" w:rsidP="002D5FAE">
      <w:pPr>
        <w:spacing w:line="240" w:lineRule="auto"/>
        <w:jc w:val="center"/>
        <w:rPr>
          <w:sz w:val="18"/>
          <w:szCs w:val="18"/>
        </w:rPr>
      </w:pPr>
    </w:p>
    <w:p w14:paraId="3509C2B8" w14:textId="77777777" w:rsidR="00DA454B" w:rsidRPr="000E0F4A" w:rsidRDefault="00DA454B" w:rsidP="004D1CDF">
      <w:pPr>
        <w:spacing w:line="240" w:lineRule="auto"/>
        <w:ind w:left="1531" w:firstLine="425"/>
        <w:jc w:val="center"/>
        <w:rPr>
          <w:sz w:val="18"/>
          <w:szCs w:val="18"/>
        </w:rPr>
      </w:pPr>
      <w:r w:rsidRPr="000E0F4A">
        <w:rPr>
          <w:noProof/>
          <w:sz w:val="18"/>
          <w:szCs w:val="18"/>
        </w:rPr>
        <w:drawing>
          <wp:inline distT="0" distB="0" distL="0" distR="0" wp14:anchorId="10E94B5F" wp14:editId="164E9194">
            <wp:extent cx="5270549" cy="2623930"/>
            <wp:effectExtent l="0" t="0" r="0" b="5080"/>
            <wp:docPr id="12608019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0456" cy="2633840"/>
                    </a:xfrm>
                    <a:prstGeom prst="rect">
                      <a:avLst/>
                    </a:prstGeom>
                    <a:noFill/>
                    <a:ln>
                      <a:noFill/>
                    </a:ln>
                  </pic:spPr>
                </pic:pic>
              </a:graphicData>
            </a:graphic>
          </wp:inline>
        </w:drawing>
      </w:r>
    </w:p>
    <w:p w14:paraId="527FD1A1" w14:textId="6054A0DD" w:rsidR="00DA454B" w:rsidRPr="000E0F4A" w:rsidRDefault="001A5018" w:rsidP="001A5018">
      <w:pPr>
        <w:pStyle w:val="ListParagraph"/>
        <w:spacing w:line="240" w:lineRule="auto"/>
        <w:ind w:left="714"/>
        <w:rPr>
          <w:sz w:val="18"/>
          <w:szCs w:val="18"/>
        </w:rPr>
      </w:pPr>
      <w:r w:rsidRPr="000E0F4A">
        <w:rPr>
          <w:sz w:val="18"/>
          <w:szCs w:val="18"/>
        </w:rPr>
        <w:t xml:space="preserve">                                                    B.</w:t>
      </w:r>
      <w:r w:rsidR="00DA454B" w:rsidRPr="000E0F4A">
        <w:rPr>
          <w:sz w:val="18"/>
          <w:szCs w:val="18"/>
        </w:rPr>
        <w:t>RMS current waveform</w:t>
      </w:r>
    </w:p>
    <w:p w14:paraId="2F71468C" w14:textId="77777777" w:rsidR="002D5FAE" w:rsidRPr="000E0F4A" w:rsidRDefault="002D5FAE" w:rsidP="001A5018">
      <w:pPr>
        <w:pStyle w:val="ListParagraph"/>
        <w:spacing w:line="240" w:lineRule="auto"/>
        <w:ind w:left="714"/>
        <w:rPr>
          <w:sz w:val="18"/>
          <w:szCs w:val="18"/>
        </w:rPr>
      </w:pPr>
    </w:p>
    <w:p w14:paraId="163A0232" w14:textId="77777777" w:rsidR="002D5FAE" w:rsidRPr="000E0F4A" w:rsidRDefault="002D5FAE" w:rsidP="001A5018">
      <w:pPr>
        <w:pStyle w:val="ListParagraph"/>
        <w:spacing w:line="240" w:lineRule="auto"/>
        <w:ind w:left="714"/>
        <w:rPr>
          <w:sz w:val="18"/>
          <w:szCs w:val="18"/>
        </w:rPr>
      </w:pPr>
    </w:p>
    <w:p w14:paraId="3522EB9F" w14:textId="77777777" w:rsidR="002D5FAE" w:rsidRPr="000E0F4A" w:rsidRDefault="002D5FAE" w:rsidP="001A5018">
      <w:pPr>
        <w:pStyle w:val="ListParagraph"/>
        <w:spacing w:line="240" w:lineRule="auto"/>
        <w:ind w:left="714"/>
        <w:rPr>
          <w:sz w:val="18"/>
          <w:szCs w:val="18"/>
        </w:rPr>
      </w:pPr>
    </w:p>
    <w:p w14:paraId="3EB21A3F" w14:textId="77777777" w:rsidR="002D5FAE" w:rsidRPr="000E0F4A" w:rsidRDefault="002D5FAE" w:rsidP="001A5018">
      <w:pPr>
        <w:pStyle w:val="ListParagraph"/>
        <w:spacing w:line="240" w:lineRule="auto"/>
        <w:ind w:left="714"/>
        <w:rPr>
          <w:sz w:val="18"/>
          <w:szCs w:val="18"/>
        </w:rPr>
      </w:pPr>
    </w:p>
    <w:p w14:paraId="5D7FA62A" w14:textId="77777777" w:rsidR="002D5FAE" w:rsidRPr="000E0F4A" w:rsidRDefault="002D5FAE" w:rsidP="001A5018">
      <w:pPr>
        <w:pStyle w:val="ListParagraph"/>
        <w:spacing w:line="240" w:lineRule="auto"/>
        <w:ind w:left="714"/>
        <w:rPr>
          <w:sz w:val="18"/>
          <w:szCs w:val="18"/>
        </w:rPr>
      </w:pPr>
    </w:p>
    <w:p w14:paraId="0C99DD97" w14:textId="77777777" w:rsidR="00DA454B" w:rsidRPr="000E0F4A" w:rsidRDefault="00DA454B" w:rsidP="004D1CDF">
      <w:pPr>
        <w:spacing w:line="240" w:lineRule="auto"/>
        <w:ind w:left="1531" w:firstLine="425"/>
        <w:jc w:val="center"/>
        <w:rPr>
          <w:sz w:val="18"/>
          <w:szCs w:val="18"/>
        </w:rPr>
      </w:pPr>
      <w:r w:rsidRPr="000E0F4A">
        <w:rPr>
          <w:noProof/>
          <w:sz w:val="18"/>
          <w:szCs w:val="18"/>
        </w:rPr>
        <w:drawing>
          <wp:inline distT="0" distB="0" distL="0" distR="0" wp14:anchorId="6F0B6E88" wp14:editId="11C3EB97">
            <wp:extent cx="5324052" cy="2496710"/>
            <wp:effectExtent l="0" t="0" r="0" b="0"/>
            <wp:docPr id="4474063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9293" cy="2531994"/>
                    </a:xfrm>
                    <a:prstGeom prst="rect">
                      <a:avLst/>
                    </a:prstGeom>
                    <a:noFill/>
                    <a:ln>
                      <a:noFill/>
                    </a:ln>
                  </pic:spPr>
                </pic:pic>
              </a:graphicData>
            </a:graphic>
          </wp:inline>
        </w:drawing>
      </w:r>
    </w:p>
    <w:p w14:paraId="38861ACA" w14:textId="12782C17" w:rsidR="00DA454B" w:rsidRPr="000E0F4A" w:rsidRDefault="00DA454B" w:rsidP="002D5FAE">
      <w:pPr>
        <w:pStyle w:val="ListParagraph"/>
        <w:numPr>
          <w:ilvl w:val="0"/>
          <w:numId w:val="44"/>
        </w:numPr>
        <w:spacing w:line="240" w:lineRule="auto"/>
        <w:jc w:val="center"/>
        <w:rPr>
          <w:sz w:val="18"/>
          <w:szCs w:val="18"/>
        </w:rPr>
      </w:pPr>
      <w:r w:rsidRPr="000E0F4A">
        <w:rPr>
          <w:sz w:val="18"/>
          <w:szCs w:val="18"/>
        </w:rPr>
        <w:t>Active power waveform</w:t>
      </w:r>
    </w:p>
    <w:p w14:paraId="4B979D3E" w14:textId="77777777" w:rsidR="002D5FAE" w:rsidRPr="000E0F4A" w:rsidRDefault="002D5FAE" w:rsidP="002D5FAE">
      <w:pPr>
        <w:spacing w:line="240" w:lineRule="auto"/>
        <w:jc w:val="center"/>
        <w:rPr>
          <w:sz w:val="18"/>
          <w:szCs w:val="18"/>
        </w:rPr>
      </w:pPr>
    </w:p>
    <w:p w14:paraId="05D6A401" w14:textId="77777777" w:rsidR="00DA454B" w:rsidRPr="000E0F4A" w:rsidRDefault="00DA454B" w:rsidP="004D1CDF">
      <w:pPr>
        <w:spacing w:line="240" w:lineRule="auto"/>
        <w:ind w:left="1531" w:firstLine="425"/>
        <w:jc w:val="center"/>
        <w:rPr>
          <w:sz w:val="18"/>
          <w:szCs w:val="18"/>
        </w:rPr>
      </w:pPr>
    </w:p>
    <w:p w14:paraId="165E6C0B" w14:textId="77777777" w:rsidR="00DA454B" w:rsidRPr="000E0F4A" w:rsidRDefault="00DA454B" w:rsidP="004D1CDF">
      <w:pPr>
        <w:spacing w:line="240" w:lineRule="auto"/>
        <w:ind w:left="1531" w:firstLine="425"/>
        <w:jc w:val="center"/>
        <w:rPr>
          <w:sz w:val="18"/>
          <w:szCs w:val="18"/>
        </w:rPr>
      </w:pPr>
      <w:r w:rsidRPr="000E0F4A">
        <w:rPr>
          <w:noProof/>
          <w:sz w:val="18"/>
          <w:szCs w:val="18"/>
        </w:rPr>
        <w:drawing>
          <wp:inline distT="0" distB="0" distL="0" distR="0" wp14:anchorId="1C24B57E" wp14:editId="15D056B6">
            <wp:extent cx="5295265" cy="2806810"/>
            <wp:effectExtent l="0" t="0" r="0" b="0"/>
            <wp:docPr id="7641738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6252" cy="2817934"/>
                    </a:xfrm>
                    <a:prstGeom prst="rect">
                      <a:avLst/>
                    </a:prstGeom>
                    <a:noFill/>
                    <a:ln>
                      <a:noFill/>
                    </a:ln>
                  </pic:spPr>
                </pic:pic>
              </a:graphicData>
            </a:graphic>
          </wp:inline>
        </w:drawing>
      </w:r>
    </w:p>
    <w:p w14:paraId="22A85AC7" w14:textId="1E6E803C" w:rsidR="00DA454B" w:rsidRPr="000E0F4A" w:rsidRDefault="00DA454B" w:rsidP="002D5FAE">
      <w:pPr>
        <w:pStyle w:val="ListParagraph"/>
        <w:numPr>
          <w:ilvl w:val="0"/>
          <w:numId w:val="44"/>
        </w:numPr>
        <w:spacing w:line="240" w:lineRule="auto"/>
        <w:jc w:val="center"/>
        <w:rPr>
          <w:sz w:val="18"/>
          <w:szCs w:val="18"/>
        </w:rPr>
      </w:pPr>
      <w:r w:rsidRPr="000E0F4A">
        <w:rPr>
          <w:sz w:val="18"/>
          <w:szCs w:val="18"/>
        </w:rPr>
        <w:t>Reactive power waveform</w:t>
      </w:r>
    </w:p>
    <w:p w14:paraId="21A051CA" w14:textId="77777777" w:rsidR="002D5FAE" w:rsidRPr="000E0F4A" w:rsidRDefault="002D5FAE" w:rsidP="002D5FAE">
      <w:pPr>
        <w:spacing w:line="240" w:lineRule="auto"/>
        <w:jc w:val="center"/>
        <w:rPr>
          <w:sz w:val="18"/>
          <w:szCs w:val="18"/>
        </w:rPr>
      </w:pPr>
    </w:p>
    <w:p w14:paraId="1A660800" w14:textId="77777777" w:rsidR="002D5FAE" w:rsidRPr="000E0F4A" w:rsidRDefault="002D5FAE" w:rsidP="002D5FAE">
      <w:pPr>
        <w:spacing w:line="240" w:lineRule="auto"/>
        <w:jc w:val="center"/>
        <w:rPr>
          <w:sz w:val="18"/>
          <w:szCs w:val="18"/>
        </w:rPr>
      </w:pPr>
    </w:p>
    <w:p w14:paraId="5683724D" w14:textId="77777777" w:rsidR="002D5FAE" w:rsidRPr="000E0F4A" w:rsidRDefault="002D5FAE" w:rsidP="002D5FAE">
      <w:pPr>
        <w:spacing w:line="240" w:lineRule="auto"/>
        <w:jc w:val="center"/>
        <w:rPr>
          <w:sz w:val="18"/>
          <w:szCs w:val="18"/>
        </w:rPr>
      </w:pPr>
    </w:p>
    <w:p w14:paraId="1C400663" w14:textId="77777777" w:rsidR="002D5FAE" w:rsidRPr="000E0F4A" w:rsidRDefault="002D5FAE" w:rsidP="002D5FAE">
      <w:pPr>
        <w:spacing w:line="240" w:lineRule="auto"/>
        <w:jc w:val="center"/>
        <w:rPr>
          <w:sz w:val="18"/>
          <w:szCs w:val="18"/>
        </w:rPr>
      </w:pPr>
    </w:p>
    <w:p w14:paraId="3F63A5E2" w14:textId="675DE64D" w:rsidR="00DA454B" w:rsidRPr="000E0F4A" w:rsidRDefault="00DA454B" w:rsidP="004D1CDF">
      <w:pPr>
        <w:spacing w:line="240" w:lineRule="auto"/>
        <w:ind w:left="1531" w:firstLine="425"/>
        <w:rPr>
          <w:sz w:val="18"/>
          <w:szCs w:val="18"/>
        </w:rPr>
      </w:pPr>
      <w:r w:rsidRPr="000E0F4A">
        <w:rPr>
          <w:noProof/>
          <w:sz w:val="18"/>
          <w:szCs w:val="18"/>
        </w:rPr>
        <w:lastRenderedPageBreak/>
        <w:drawing>
          <wp:inline distT="0" distB="0" distL="0" distR="0" wp14:anchorId="185903A6" wp14:editId="4C39CEEF">
            <wp:extent cx="5325745" cy="2735248"/>
            <wp:effectExtent l="0" t="0" r="0" b="8255"/>
            <wp:docPr id="4879610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4294" cy="2765318"/>
                    </a:xfrm>
                    <a:prstGeom prst="rect">
                      <a:avLst/>
                    </a:prstGeom>
                    <a:noFill/>
                    <a:ln>
                      <a:noFill/>
                    </a:ln>
                  </pic:spPr>
                </pic:pic>
              </a:graphicData>
            </a:graphic>
          </wp:inline>
        </w:drawing>
      </w:r>
    </w:p>
    <w:p w14:paraId="31D373B3" w14:textId="125531B9" w:rsidR="00DA454B" w:rsidRPr="000E0F4A" w:rsidRDefault="00DA454B" w:rsidP="004D1CDF">
      <w:pPr>
        <w:spacing w:line="240" w:lineRule="auto"/>
        <w:ind w:left="1531" w:firstLine="425"/>
        <w:rPr>
          <w:sz w:val="18"/>
          <w:szCs w:val="18"/>
        </w:rPr>
      </w:pPr>
      <w:r w:rsidRPr="000E0F4A">
        <w:rPr>
          <w:sz w:val="18"/>
          <w:szCs w:val="18"/>
        </w:rPr>
        <w:t xml:space="preserve">                                        E. Power factor waveform</w:t>
      </w:r>
    </w:p>
    <w:p w14:paraId="54308640" w14:textId="77777777" w:rsidR="004D1CDF" w:rsidRPr="000E0F4A" w:rsidRDefault="004D1CDF" w:rsidP="004D1CDF">
      <w:pPr>
        <w:spacing w:line="240" w:lineRule="auto"/>
        <w:ind w:left="1531" w:firstLine="425"/>
        <w:rPr>
          <w:sz w:val="18"/>
          <w:szCs w:val="18"/>
        </w:rPr>
      </w:pPr>
    </w:p>
    <w:p w14:paraId="180A5A78" w14:textId="2EB2A279" w:rsidR="00DA454B" w:rsidRPr="000E0F4A" w:rsidRDefault="00DA454B" w:rsidP="004D1CDF">
      <w:pPr>
        <w:spacing w:line="240" w:lineRule="auto"/>
        <w:ind w:left="2608"/>
        <w:rPr>
          <w:sz w:val="18"/>
          <w:szCs w:val="18"/>
        </w:rPr>
      </w:pPr>
      <w:r w:rsidRPr="000E0F4A">
        <w:rPr>
          <w:sz w:val="18"/>
          <w:szCs w:val="18"/>
        </w:rPr>
        <w:t>Figure 14. V, I, P, Q, and PF at Load bus with Open Circui</w:t>
      </w:r>
      <w:r w:rsidR="00541327" w:rsidRPr="000E0F4A">
        <w:rPr>
          <w:sz w:val="18"/>
          <w:szCs w:val="18"/>
        </w:rPr>
        <w:t xml:space="preserve">t, duration in (100ms to 150ms). </w:t>
      </w:r>
      <w:r w:rsidRPr="000E0F4A">
        <w:rPr>
          <w:sz w:val="18"/>
          <w:szCs w:val="18"/>
        </w:rPr>
        <w:t xml:space="preserve"> A. RMS voltage waveform, B. RMS current waveform, C. Active power waveform, D. Reactive power waveform, and E. Power factor waveform in Load bus.</w:t>
      </w:r>
    </w:p>
    <w:p w14:paraId="509D2F16" w14:textId="77777777" w:rsidR="001A5018" w:rsidRPr="000E0F4A" w:rsidRDefault="001A5018" w:rsidP="004D1CDF">
      <w:pPr>
        <w:spacing w:line="240" w:lineRule="auto"/>
        <w:ind w:left="2608"/>
        <w:rPr>
          <w:sz w:val="18"/>
          <w:szCs w:val="18"/>
        </w:rPr>
      </w:pPr>
    </w:p>
    <w:p w14:paraId="3EA4E98B" w14:textId="23A850F6" w:rsidR="001A5018" w:rsidRPr="000E0F4A" w:rsidRDefault="00277676" w:rsidP="00574FA5">
      <w:pPr>
        <w:pStyle w:val="ListParagraph"/>
        <w:numPr>
          <w:ilvl w:val="0"/>
          <w:numId w:val="35"/>
        </w:numPr>
        <w:spacing w:line="240" w:lineRule="auto"/>
        <w:rPr>
          <w:b/>
          <w:bCs/>
        </w:rPr>
      </w:pPr>
      <w:r w:rsidRPr="000E0F4A">
        <w:rPr>
          <w:b/>
          <w:bCs/>
        </w:rPr>
        <w:t xml:space="preserve">Open and Close </w:t>
      </w:r>
      <w:r w:rsidR="00757939" w:rsidRPr="000E0F4A">
        <w:rPr>
          <w:b/>
          <w:bCs/>
        </w:rPr>
        <w:t>C</w:t>
      </w:r>
      <w:r w:rsidR="00B632B8" w:rsidRPr="000E0F4A">
        <w:rPr>
          <w:b/>
          <w:bCs/>
        </w:rPr>
        <w:t>ircuit</w:t>
      </w:r>
      <w:r w:rsidR="00757939" w:rsidRPr="000E0F4A">
        <w:rPr>
          <w:b/>
          <w:bCs/>
        </w:rPr>
        <w:t>s</w:t>
      </w:r>
    </w:p>
    <w:p w14:paraId="28B363A8" w14:textId="7CAB21BC" w:rsidR="00B632B8" w:rsidRPr="000E0F4A" w:rsidRDefault="00B632B8" w:rsidP="00B632B8">
      <w:pPr>
        <w:spacing w:line="240" w:lineRule="auto"/>
        <w:ind w:left="2608" w:firstLine="425"/>
      </w:pPr>
      <w:r w:rsidRPr="000E0F4A">
        <w:t xml:space="preserve">We used the breakers on/off as </w:t>
      </w:r>
      <w:r w:rsidR="00757939" w:rsidRPr="000E0F4A">
        <w:t>seen</w:t>
      </w:r>
      <w:r w:rsidRPr="000E0F4A">
        <w:t xml:space="preserve"> on Simulink model and the position of the Breaker in series to close to ground at open circuit and parallel at short circuit and the operation for both open circuit and short circuit were done at AC source and load bus for </w:t>
      </w:r>
      <w:r w:rsidR="00757939" w:rsidRPr="000E0F4A">
        <w:t xml:space="preserve">a </w:t>
      </w:r>
      <w:r w:rsidRPr="000E0F4A">
        <w:t>duration of short circuit 100ms to 200ms and open circuit duration of 100ms to 150m</w:t>
      </w:r>
      <w:r w:rsidR="00757939" w:rsidRPr="000E0F4A">
        <w:t>s a</w:t>
      </w:r>
      <w:r w:rsidRPr="000E0F4A">
        <w:t>s shown in table 1 and 2. Figure 9 shows the V, I, P, Q and PF at Source side with Short Circuit Operation and Figure 10 shows the V, I, P, Q and PF at load side with Short Circuit Operation at 100ms to 200ms. Figure 11 shows the V, I, P, Q and PF at Source side with open Circuit Operation and Figure 12 shows the V, I, P, Q and PF at load side with open Circuit Operation at 100ms to 150ms.</w:t>
      </w:r>
    </w:p>
    <w:p w14:paraId="1E453F9B" w14:textId="77777777" w:rsidR="00BD7C4D" w:rsidRPr="000E0F4A" w:rsidRDefault="00BD7C4D" w:rsidP="00B632B8">
      <w:pPr>
        <w:spacing w:line="240" w:lineRule="auto"/>
        <w:ind w:left="2608" w:firstLine="425"/>
      </w:pPr>
    </w:p>
    <w:p w14:paraId="2C44E47A" w14:textId="0AC37849" w:rsidR="0068033B" w:rsidRPr="000E0F4A" w:rsidRDefault="0068033B" w:rsidP="00574FA5">
      <w:pPr>
        <w:pStyle w:val="ListParagraph"/>
        <w:numPr>
          <w:ilvl w:val="0"/>
          <w:numId w:val="35"/>
        </w:numPr>
        <w:spacing w:line="240" w:lineRule="auto"/>
        <w:rPr>
          <w:b/>
          <w:bCs/>
        </w:rPr>
      </w:pPr>
      <w:r w:rsidRPr="000E0F4A">
        <w:rPr>
          <w:b/>
          <w:bCs/>
        </w:rPr>
        <w:t>Hybrid Load Variations</w:t>
      </w:r>
    </w:p>
    <w:p w14:paraId="69FDE479" w14:textId="759CAC35" w:rsidR="0068033B" w:rsidRPr="000E0F4A" w:rsidRDefault="0068033B" w:rsidP="00A4254A">
      <w:pPr>
        <w:spacing w:line="240" w:lineRule="auto"/>
        <w:ind w:left="2608" w:firstLine="425"/>
      </w:pPr>
      <w:r w:rsidRPr="000E0F4A">
        <w:t xml:space="preserve">The grid is subjected to the following situations in order to study how the AC grid reacts to load excursions both with and without the FACTS-MFCC. The results for both current and voltage values are shown in Figures 13 and 14. Linear pressure is disconnected at </w:t>
      </w:r>
      <w:r w:rsidR="001C76D0" w:rsidRPr="000E0F4A">
        <w:t>117</w:t>
      </w:r>
      <w:r w:rsidRPr="000E0F4A">
        <w:t xml:space="preserve"> </w:t>
      </w:r>
      <w:r w:rsidR="001C76D0" w:rsidRPr="000E0F4A">
        <w:t>ms</w:t>
      </w:r>
      <w:r w:rsidRPr="000E0F4A">
        <w:t xml:space="preserve"> and then reconnected at </w:t>
      </w:r>
      <w:r w:rsidR="001C76D0" w:rsidRPr="000E0F4A">
        <w:t>134</w:t>
      </w:r>
      <w:r w:rsidRPr="000E0F4A">
        <w:t xml:space="preserve"> </w:t>
      </w:r>
      <w:r w:rsidR="001C76D0" w:rsidRPr="000E0F4A">
        <w:t>m</w:t>
      </w:r>
      <w:r w:rsidRPr="000E0F4A">
        <w:t>s. Nonlinear demand is disconnected at 1</w:t>
      </w:r>
      <w:r w:rsidR="001C76D0" w:rsidRPr="000E0F4A">
        <w:t>00</w:t>
      </w:r>
      <w:r w:rsidRPr="000E0F4A">
        <w:t xml:space="preserve"> </w:t>
      </w:r>
      <w:r w:rsidR="001C76D0" w:rsidRPr="000E0F4A">
        <w:t>m</w:t>
      </w:r>
      <w:r w:rsidRPr="000E0F4A">
        <w:t xml:space="preserve">s and then reconnected at </w:t>
      </w:r>
      <w:bookmarkStart w:id="11" w:name="_Hlk165536948"/>
      <w:r w:rsidRPr="000E0F4A">
        <w:t>4</w:t>
      </w:r>
      <w:r w:rsidR="001C76D0" w:rsidRPr="000E0F4A">
        <w:t>5 m</w:t>
      </w:r>
      <w:r w:rsidRPr="000E0F4A">
        <w:t>s</w:t>
      </w:r>
      <w:bookmarkEnd w:id="11"/>
      <w:r w:rsidRPr="000E0F4A">
        <w:t xml:space="preserve">. Motor load torque drops </w:t>
      </w:r>
      <w:r w:rsidR="00E03BFB" w:rsidRPr="000E0F4A">
        <w:t xml:space="preserve">at </w:t>
      </w:r>
      <w:r w:rsidR="00E03BFB" w:rsidRPr="000E0F4A">
        <w:lastRenderedPageBreak/>
        <w:t xml:space="preserve">170 ms </w:t>
      </w:r>
      <w:r w:rsidRPr="000E0F4A">
        <w:t xml:space="preserve">by 50% </w:t>
      </w:r>
      <w:r w:rsidR="00E03BFB" w:rsidRPr="000E0F4A">
        <w:t xml:space="preserve">and continues </w:t>
      </w:r>
      <w:r w:rsidR="00F340AC" w:rsidRPr="000E0F4A">
        <w:t>for a duration of</w:t>
      </w:r>
      <w:r w:rsidRPr="000E0F4A">
        <w:t xml:space="preserve"> 4</w:t>
      </w:r>
      <w:r w:rsidR="001C76D0" w:rsidRPr="000E0F4A">
        <w:t>5</w:t>
      </w:r>
      <w:r w:rsidRPr="000E0F4A">
        <w:t xml:space="preserve"> </w:t>
      </w:r>
      <w:r w:rsidR="001C76D0" w:rsidRPr="000E0F4A">
        <w:t>m</w:t>
      </w:r>
      <w:r w:rsidRPr="000E0F4A">
        <w:t xml:space="preserve">s. Motor load torque rises by 50% </w:t>
      </w:r>
      <w:r w:rsidR="00E03BFB" w:rsidRPr="000E0F4A">
        <w:t xml:space="preserve">at 250 ms seconds </w:t>
      </w:r>
      <w:r w:rsidRPr="000E0F4A">
        <w:t>for</w:t>
      </w:r>
      <w:r w:rsidR="00E03BFB" w:rsidRPr="000E0F4A">
        <w:t xml:space="preserve"> a duration of</w:t>
      </w:r>
      <w:r w:rsidRPr="000E0F4A">
        <w:t xml:space="preserve"> </w:t>
      </w:r>
      <w:r w:rsidR="001C76D0" w:rsidRPr="000E0F4A">
        <w:t>45 ms</w:t>
      </w:r>
      <w:r w:rsidRPr="000E0F4A">
        <w:t>.</w:t>
      </w:r>
    </w:p>
    <w:p w14:paraId="0EDC9CDF" w14:textId="77777777" w:rsidR="0068033B" w:rsidRPr="000E0F4A" w:rsidRDefault="0068033B" w:rsidP="0068033B">
      <w:pPr>
        <w:spacing w:line="240" w:lineRule="auto"/>
        <w:ind w:left="2608" w:firstLine="425"/>
      </w:pPr>
    </w:p>
    <w:p w14:paraId="4C32F316" w14:textId="6D76AF55" w:rsidR="0068033B" w:rsidRPr="000E0F4A" w:rsidRDefault="0068033B" w:rsidP="00574FA5">
      <w:pPr>
        <w:pStyle w:val="ListParagraph"/>
        <w:numPr>
          <w:ilvl w:val="0"/>
          <w:numId w:val="35"/>
        </w:numPr>
        <w:spacing w:line="240" w:lineRule="auto"/>
        <w:rPr>
          <w:b/>
          <w:bCs/>
        </w:rPr>
      </w:pPr>
      <w:r w:rsidRPr="000E0F4A">
        <w:rPr>
          <w:b/>
          <w:bCs/>
        </w:rPr>
        <w:t xml:space="preserve"> Power System</w:t>
      </w:r>
      <w:r w:rsidR="00757939" w:rsidRPr="000E0F4A">
        <w:rPr>
          <w:b/>
          <w:bCs/>
        </w:rPr>
        <w:t>s</w:t>
      </w:r>
      <w:r w:rsidRPr="000E0F4A">
        <w:rPr>
          <w:b/>
          <w:bCs/>
        </w:rPr>
        <w:t xml:space="preserve"> Harmonic</w:t>
      </w:r>
      <w:r w:rsidR="00757939" w:rsidRPr="000E0F4A">
        <w:rPr>
          <w:b/>
          <w:bCs/>
        </w:rPr>
        <w:t>s</w:t>
      </w:r>
      <w:r w:rsidRPr="000E0F4A">
        <w:rPr>
          <w:b/>
          <w:bCs/>
        </w:rPr>
        <w:t xml:space="preserve"> Analysis</w:t>
      </w:r>
    </w:p>
    <w:p w14:paraId="59A479DE" w14:textId="22667BED" w:rsidR="0068033B" w:rsidRPr="000E0F4A" w:rsidRDefault="0068033B" w:rsidP="001A5018">
      <w:pPr>
        <w:spacing w:line="240" w:lineRule="auto"/>
        <w:ind w:left="2608" w:firstLine="425"/>
      </w:pPr>
      <w:r w:rsidRPr="000E0F4A">
        <w:t xml:space="preserve">One useful metric for estimating the harmonics in voltage or current waveforms is the total harmonic distortion or THD. The harmonics effect of the voltage and current load bus are discussed in this section. The voltage and current THD of the load bus without FACTS-MFCC-SFC as a function of time </w:t>
      </w:r>
      <w:r w:rsidR="00757939" w:rsidRPr="000E0F4A">
        <w:t>are</w:t>
      </w:r>
      <w:r w:rsidRPr="000E0F4A">
        <w:t xml:space="preserve"> seen in </w:t>
      </w:r>
      <w:bookmarkStart w:id="12" w:name="_Hlk161975118"/>
      <w:r w:rsidRPr="000E0F4A">
        <w:t>Figures</w:t>
      </w:r>
      <w:bookmarkEnd w:id="12"/>
      <w:r w:rsidRPr="000E0F4A">
        <w:t xml:space="preserve"> 15 and 1</w:t>
      </w:r>
      <w:r w:rsidR="00CC0235" w:rsidRPr="000E0F4A">
        <w:t>7</w:t>
      </w:r>
      <w:r w:rsidRPr="000E0F4A">
        <w:t xml:space="preserve">, respectively. The rate of </w:t>
      </w:r>
      <w:r w:rsidR="00CC0235" w:rsidRPr="000E0F4A">
        <w:t>THD</w:t>
      </w:r>
      <w:r w:rsidRPr="000E0F4A">
        <w:t xml:space="preserve"> has increased for constant series compensation, as shown in Figures </w:t>
      </w:r>
      <w:r w:rsidR="00CC0235" w:rsidRPr="000E0F4A">
        <w:t xml:space="preserve">15 and 17 </w:t>
      </w:r>
      <w:r w:rsidRPr="000E0F4A">
        <w:t xml:space="preserve">because </w:t>
      </w:r>
      <w:r w:rsidR="00757939" w:rsidRPr="000E0F4A">
        <w:t xml:space="preserve">the </w:t>
      </w:r>
      <w:r w:rsidRPr="000E0F4A">
        <w:t>nonlinear loads are used on power systems; however, THD of the line current terminal voltage in the load bus is improved, as shown in Figures 1</w:t>
      </w:r>
      <w:r w:rsidR="00CC0235" w:rsidRPr="000E0F4A">
        <w:t>6</w:t>
      </w:r>
      <w:r w:rsidRPr="000E0F4A">
        <w:t xml:space="preserve"> and 18, by employing the FACTS-MFCC-SFC [</w:t>
      </w:r>
      <w:r w:rsidR="005F239C" w:rsidRPr="000E0F4A">
        <w:t>4</w:t>
      </w:r>
      <w:r w:rsidR="00A40C7A" w:rsidRPr="000E0F4A">
        <w:t>1</w:t>
      </w:r>
      <w:r w:rsidRPr="000E0F4A">
        <w:t>,</w:t>
      </w:r>
      <w:r w:rsidR="005F239C" w:rsidRPr="000E0F4A">
        <w:t>4</w:t>
      </w:r>
      <w:r w:rsidR="00A40C7A" w:rsidRPr="000E0F4A">
        <w:t>2</w:t>
      </w:r>
      <w:r w:rsidRPr="000E0F4A">
        <w:t>].</w:t>
      </w:r>
    </w:p>
    <w:p w14:paraId="3F8BB402" w14:textId="77777777" w:rsidR="0068033B" w:rsidRPr="000E0F4A" w:rsidRDefault="0068033B" w:rsidP="0068033B">
      <w:pPr>
        <w:spacing w:line="240" w:lineRule="auto"/>
        <w:ind w:left="2608" w:firstLine="425"/>
        <w:rPr>
          <w:rFonts w:eastAsia="Times New Roman"/>
          <w:sz w:val="18"/>
          <w:szCs w:val="18"/>
        </w:rPr>
      </w:pPr>
    </w:p>
    <w:p w14:paraId="19588807" w14:textId="77777777" w:rsidR="0048100C" w:rsidRPr="000E0F4A" w:rsidRDefault="0048100C" w:rsidP="0068033B">
      <w:pPr>
        <w:spacing w:line="240" w:lineRule="auto"/>
        <w:ind w:left="2608" w:firstLine="425"/>
        <w:rPr>
          <w:rFonts w:eastAsia="Times New Roman"/>
          <w:sz w:val="18"/>
          <w:szCs w:val="18"/>
        </w:rPr>
        <w:sectPr w:rsidR="0048100C" w:rsidRPr="000E0F4A" w:rsidSect="00EE7F6F">
          <w:type w:val="continuous"/>
          <w:pgSz w:w="11907" w:h="16160" w:code="9"/>
          <w:pgMar w:top="851" w:right="851" w:bottom="851" w:left="1134" w:header="1134" w:footer="1134" w:gutter="0"/>
          <w:pgNumType w:start="1"/>
          <w:cols w:space="252"/>
          <w:docGrid w:type="lines" w:linePitch="312"/>
        </w:sectPr>
      </w:pPr>
    </w:p>
    <w:p w14:paraId="6437F2B1" w14:textId="77777777" w:rsidR="0048100C" w:rsidRPr="000E0F4A" w:rsidRDefault="0048100C" w:rsidP="0068033B">
      <w:pPr>
        <w:spacing w:line="240" w:lineRule="auto"/>
        <w:ind w:left="2608" w:firstLine="425"/>
        <w:rPr>
          <w:rFonts w:eastAsia="Times New Roman"/>
          <w:sz w:val="18"/>
          <w:szCs w:val="18"/>
        </w:rPr>
      </w:pPr>
    </w:p>
    <w:p w14:paraId="31D6B6D7" w14:textId="77777777" w:rsidR="0048100C" w:rsidRPr="000E0F4A" w:rsidRDefault="0048100C" w:rsidP="0068033B">
      <w:pPr>
        <w:spacing w:line="240" w:lineRule="auto"/>
        <w:ind w:left="2608" w:firstLine="425"/>
        <w:rPr>
          <w:rFonts w:eastAsia="Times New Roman"/>
          <w:sz w:val="18"/>
          <w:szCs w:val="18"/>
        </w:rPr>
      </w:pPr>
    </w:p>
    <w:p w14:paraId="746728B1" w14:textId="77777777" w:rsidR="0048100C" w:rsidRPr="000E0F4A" w:rsidRDefault="0048100C" w:rsidP="0068033B">
      <w:pPr>
        <w:spacing w:line="240" w:lineRule="auto"/>
        <w:ind w:left="2608" w:firstLine="425"/>
        <w:rPr>
          <w:rFonts w:eastAsia="Times New Roman"/>
          <w:sz w:val="18"/>
          <w:szCs w:val="18"/>
        </w:rPr>
        <w:sectPr w:rsidR="0048100C" w:rsidRPr="000E0F4A" w:rsidSect="00EE7F6F">
          <w:type w:val="continuous"/>
          <w:pgSz w:w="11907" w:h="16160" w:code="9"/>
          <w:pgMar w:top="851" w:right="851" w:bottom="851" w:left="1134" w:header="1134" w:footer="1134" w:gutter="0"/>
          <w:pgNumType w:start="1"/>
          <w:cols w:num="2" w:space="252"/>
          <w:docGrid w:type="lines" w:linePitch="312"/>
        </w:sectPr>
      </w:pPr>
    </w:p>
    <w:p w14:paraId="4567DF03" w14:textId="0FBA1775" w:rsidR="0048100C" w:rsidRPr="000E0F4A" w:rsidRDefault="00AC3BD5" w:rsidP="005B607B">
      <w:pPr>
        <w:autoSpaceDE w:val="0"/>
        <w:autoSpaceDN w:val="0"/>
        <w:adjustRightInd w:val="0"/>
        <w:spacing w:line="240" w:lineRule="auto"/>
        <w:ind w:firstLine="397"/>
        <w:jc w:val="center"/>
        <w:rPr>
          <w:rFonts w:ascii="Times New Roman" w:hAnsi="Times New Roman"/>
          <w:sz w:val="16"/>
          <w:szCs w:val="16"/>
        </w:rPr>
      </w:pPr>
      <w:bookmarkStart w:id="13" w:name="_Hlk164161331"/>
      <w:r w:rsidRPr="000E0F4A">
        <w:rPr>
          <w:rFonts w:ascii="Times New Roman" w:hAnsi="Times New Roman"/>
          <w:noProof/>
          <w:sz w:val="16"/>
          <w:szCs w:val="16"/>
        </w:rPr>
        <w:drawing>
          <wp:inline distT="0" distB="0" distL="0" distR="0" wp14:anchorId="1B4A88DE" wp14:editId="0870AFAC">
            <wp:extent cx="6298565" cy="1579880"/>
            <wp:effectExtent l="0" t="0" r="6985" b="1270"/>
            <wp:docPr id="932127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8565" cy="1579880"/>
                    </a:xfrm>
                    <a:prstGeom prst="rect">
                      <a:avLst/>
                    </a:prstGeom>
                    <a:noFill/>
                    <a:ln>
                      <a:noFill/>
                    </a:ln>
                  </pic:spPr>
                </pic:pic>
              </a:graphicData>
            </a:graphic>
          </wp:inline>
        </w:drawing>
      </w:r>
    </w:p>
    <w:p w14:paraId="6D63F8E5" w14:textId="44633E07" w:rsidR="00C20160" w:rsidRPr="000E0F4A" w:rsidRDefault="00235FE1" w:rsidP="005B607B">
      <w:pPr>
        <w:autoSpaceDE w:val="0"/>
        <w:autoSpaceDN w:val="0"/>
        <w:adjustRightInd w:val="0"/>
        <w:spacing w:line="240" w:lineRule="auto"/>
        <w:ind w:firstLine="397"/>
        <w:jc w:val="center"/>
        <w:rPr>
          <w:sz w:val="16"/>
          <w:szCs w:val="16"/>
        </w:rPr>
      </w:pPr>
      <w:bookmarkStart w:id="14" w:name="_Hlk165141091"/>
      <w:r w:rsidRPr="000E0F4A">
        <w:rPr>
          <w:b/>
          <w:bCs/>
          <w:sz w:val="16"/>
          <w:szCs w:val="16"/>
        </w:rPr>
        <w:t>Figure 15.</w:t>
      </w:r>
      <w:r w:rsidRPr="000E0F4A">
        <w:rPr>
          <w:sz w:val="16"/>
          <w:szCs w:val="16"/>
        </w:rPr>
        <w:t xml:space="preserve"> FFT analysis of voltage at load Bus without </w:t>
      </w:r>
      <w:r w:rsidR="00C20160" w:rsidRPr="000E0F4A">
        <w:rPr>
          <w:sz w:val="16"/>
          <w:szCs w:val="16"/>
        </w:rPr>
        <w:t xml:space="preserve">       </w:t>
      </w:r>
      <w:r w:rsidR="00AC3BD5" w:rsidRPr="000E0F4A">
        <w:rPr>
          <w:sz w:val="16"/>
          <w:szCs w:val="16"/>
        </w:rPr>
        <w:t xml:space="preserve">     </w:t>
      </w:r>
      <w:r w:rsidR="00C20160" w:rsidRPr="000E0F4A">
        <w:rPr>
          <w:sz w:val="16"/>
          <w:szCs w:val="16"/>
        </w:rPr>
        <w:t xml:space="preserve"> </w:t>
      </w:r>
      <w:r w:rsidR="00C20160" w:rsidRPr="000E0F4A">
        <w:rPr>
          <w:b/>
          <w:bCs/>
          <w:sz w:val="16"/>
          <w:szCs w:val="16"/>
        </w:rPr>
        <w:t>Figure 1</w:t>
      </w:r>
      <w:r w:rsidR="00026129" w:rsidRPr="000E0F4A">
        <w:rPr>
          <w:b/>
          <w:bCs/>
          <w:sz w:val="16"/>
          <w:szCs w:val="16"/>
        </w:rPr>
        <w:t>6</w:t>
      </w:r>
      <w:r w:rsidR="00C20160" w:rsidRPr="000E0F4A">
        <w:rPr>
          <w:b/>
          <w:bCs/>
          <w:sz w:val="16"/>
          <w:szCs w:val="16"/>
        </w:rPr>
        <w:t>.</w:t>
      </w:r>
      <w:r w:rsidR="00C20160" w:rsidRPr="000E0F4A">
        <w:rPr>
          <w:sz w:val="16"/>
          <w:szCs w:val="16"/>
        </w:rPr>
        <w:t xml:space="preserve"> FFT analysis of voltage at load Bus with</w:t>
      </w:r>
    </w:p>
    <w:p w14:paraId="3E318CDF" w14:textId="77777777" w:rsidR="001A5018" w:rsidRPr="000E0F4A" w:rsidRDefault="005B607B" w:rsidP="005B607B">
      <w:pPr>
        <w:autoSpaceDE w:val="0"/>
        <w:autoSpaceDN w:val="0"/>
        <w:adjustRightInd w:val="0"/>
        <w:spacing w:line="240" w:lineRule="auto"/>
        <w:ind w:left="567"/>
        <w:jc w:val="left"/>
        <w:rPr>
          <w:rFonts w:ascii="Times New Roman" w:hAnsi="Times New Roman"/>
          <w:sz w:val="16"/>
          <w:szCs w:val="16"/>
        </w:rPr>
      </w:pPr>
      <w:r w:rsidRPr="000E0F4A">
        <w:rPr>
          <w:sz w:val="16"/>
          <w:szCs w:val="16"/>
        </w:rPr>
        <w:t xml:space="preserve">    </w:t>
      </w:r>
      <w:r w:rsidR="00C20160" w:rsidRPr="000E0F4A">
        <w:rPr>
          <w:sz w:val="16"/>
          <w:szCs w:val="16"/>
        </w:rPr>
        <w:t>FACTS-MFCC for load-changing operation.</w:t>
      </w:r>
      <w:bookmarkEnd w:id="14"/>
      <w:r w:rsidR="00C20160" w:rsidRPr="000E0F4A">
        <w:rPr>
          <w:sz w:val="16"/>
          <w:szCs w:val="16"/>
        </w:rPr>
        <w:t xml:space="preserve">  </w:t>
      </w:r>
      <w:r w:rsidRPr="000E0F4A">
        <w:rPr>
          <w:sz w:val="16"/>
          <w:szCs w:val="16"/>
        </w:rPr>
        <w:t xml:space="preserve">                     </w:t>
      </w:r>
      <w:r w:rsidR="00235FE1" w:rsidRPr="000E0F4A">
        <w:rPr>
          <w:sz w:val="16"/>
          <w:szCs w:val="16"/>
        </w:rPr>
        <w:t>FACTS-MFCC for load-changing operation.</w:t>
      </w:r>
      <w:r w:rsidR="004711DA" w:rsidRPr="000E0F4A">
        <w:rPr>
          <w:rFonts w:ascii="Times New Roman" w:hAnsi="Times New Roman"/>
          <w:sz w:val="16"/>
          <w:szCs w:val="16"/>
        </w:rPr>
        <w:t xml:space="preserve">  </w:t>
      </w:r>
    </w:p>
    <w:p w14:paraId="7858A6DC" w14:textId="5C04C61F" w:rsidR="004711DA" w:rsidRPr="000E0F4A" w:rsidRDefault="004711DA" w:rsidP="005B607B">
      <w:pPr>
        <w:autoSpaceDE w:val="0"/>
        <w:autoSpaceDN w:val="0"/>
        <w:adjustRightInd w:val="0"/>
        <w:spacing w:line="240" w:lineRule="auto"/>
        <w:ind w:left="567"/>
        <w:jc w:val="left"/>
        <w:rPr>
          <w:rFonts w:ascii="Times New Roman" w:hAnsi="Times New Roman"/>
          <w:sz w:val="16"/>
          <w:szCs w:val="16"/>
        </w:rPr>
      </w:pPr>
      <w:r w:rsidRPr="000E0F4A">
        <w:rPr>
          <w:rFonts w:ascii="Times New Roman" w:hAnsi="Times New Roman"/>
          <w:sz w:val="16"/>
          <w:szCs w:val="16"/>
        </w:rPr>
        <w:t xml:space="preserve">       </w:t>
      </w:r>
      <w:r w:rsidR="00934D60" w:rsidRPr="000E0F4A">
        <w:rPr>
          <w:rFonts w:ascii="Times New Roman" w:hAnsi="Times New Roman"/>
          <w:sz w:val="16"/>
          <w:szCs w:val="16"/>
        </w:rPr>
        <w:t xml:space="preserve">           </w:t>
      </w:r>
      <w:r w:rsidR="005B607B" w:rsidRPr="000E0F4A">
        <w:rPr>
          <w:rFonts w:ascii="Times New Roman" w:hAnsi="Times New Roman"/>
          <w:sz w:val="16"/>
          <w:szCs w:val="16"/>
        </w:rPr>
        <w:t xml:space="preserve">   </w:t>
      </w:r>
      <w:r w:rsidR="002D04DB" w:rsidRPr="000E0F4A">
        <w:rPr>
          <w:rFonts w:ascii="Times New Roman" w:hAnsi="Times New Roman"/>
          <w:noProof/>
          <w:sz w:val="16"/>
          <w:szCs w:val="16"/>
        </w:rPr>
        <w:drawing>
          <wp:inline distT="0" distB="0" distL="0" distR="0" wp14:anchorId="7DCA2103" wp14:editId="179746F6">
            <wp:extent cx="6074796" cy="1630680"/>
            <wp:effectExtent l="0" t="0" r="2540" b="7620"/>
            <wp:docPr id="1502211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3567" cy="1635719"/>
                    </a:xfrm>
                    <a:prstGeom prst="rect">
                      <a:avLst/>
                    </a:prstGeom>
                    <a:noFill/>
                    <a:ln>
                      <a:noFill/>
                    </a:ln>
                  </pic:spPr>
                </pic:pic>
              </a:graphicData>
            </a:graphic>
          </wp:inline>
        </w:drawing>
      </w:r>
    </w:p>
    <w:p w14:paraId="300CF3C8" w14:textId="1D52DFF6" w:rsidR="002D04DB" w:rsidRPr="000E0F4A" w:rsidRDefault="002D04DB" w:rsidP="005B607B">
      <w:pPr>
        <w:autoSpaceDE w:val="0"/>
        <w:autoSpaceDN w:val="0"/>
        <w:adjustRightInd w:val="0"/>
        <w:spacing w:line="240" w:lineRule="auto"/>
        <w:ind w:firstLine="397"/>
        <w:jc w:val="center"/>
        <w:rPr>
          <w:sz w:val="16"/>
          <w:szCs w:val="16"/>
        </w:rPr>
      </w:pPr>
      <w:r w:rsidRPr="000E0F4A">
        <w:rPr>
          <w:b/>
          <w:bCs/>
          <w:sz w:val="16"/>
          <w:szCs w:val="16"/>
        </w:rPr>
        <w:t>Figure 1</w:t>
      </w:r>
      <w:r w:rsidR="00026129" w:rsidRPr="000E0F4A">
        <w:rPr>
          <w:b/>
          <w:bCs/>
          <w:sz w:val="16"/>
          <w:szCs w:val="16"/>
        </w:rPr>
        <w:t>7</w:t>
      </w:r>
      <w:r w:rsidRPr="000E0F4A">
        <w:rPr>
          <w:b/>
          <w:bCs/>
          <w:sz w:val="16"/>
          <w:szCs w:val="16"/>
        </w:rPr>
        <w:t>.</w:t>
      </w:r>
      <w:r w:rsidRPr="000E0F4A">
        <w:rPr>
          <w:sz w:val="16"/>
          <w:szCs w:val="16"/>
        </w:rPr>
        <w:t xml:space="preserve"> FFT analysis of Current at load Bus without              </w:t>
      </w:r>
      <w:r w:rsidRPr="000E0F4A">
        <w:rPr>
          <w:b/>
          <w:bCs/>
          <w:sz w:val="16"/>
          <w:szCs w:val="16"/>
        </w:rPr>
        <w:t>Figure 1</w:t>
      </w:r>
      <w:r w:rsidR="00026129" w:rsidRPr="000E0F4A">
        <w:rPr>
          <w:b/>
          <w:bCs/>
          <w:sz w:val="16"/>
          <w:szCs w:val="16"/>
        </w:rPr>
        <w:t>8</w:t>
      </w:r>
      <w:r w:rsidRPr="000E0F4A">
        <w:rPr>
          <w:b/>
          <w:bCs/>
          <w:sz w:val="16"/>
          <w:szCs w:val="16"/>
        </w:rPr>
        <w:t>.</w:t>
      </w:r>
      <w:r w:rsidRPr="000E0F4A">
        <w:rPr>
          <w:sz w:val="16"/>
          <w:szCs w:val="16"/>
        </w:rPr>
        <w:t xml:space="preserve"> FFT analysis of </w:t>
      </w:r>
      <w:r w:rsidR="00026129" w:rsidRPr="000E0F4A">
        <w:rPr>
          <w:sz w:val="16"/>
          <w:szCs w:val="16"/>
        </w:rPr>
        <w:t>Current</w:t>
      </w:r>
      <w:r w:rsidRPr="000E0F4A">
        <w:rPr>
          <w:sz w:val="16"/>
          <w:szCs w:val="16"/>
        </w:rPr>
        <w:t xml:space="preserve"> at load Bus with</w:t>
      </w:r>
    </w:p>
    <w:p w14:paraId="7BF10988" w14:textId="14F25DA8" w:rsidR="002D04DB" w:rsidRPr="000E0F4A" w:rsidRDefault="005B607B" w:rsidP="005B607B">
      <w:pPr>
        <w:autoSpaceDE w:val="0"/>
        <w:autoSpaceDN w:val="0"/>
        <w:adjustRightInd w:val="0"/>
        <w:spacing w:line="240" w:lineRule="auto"/>
        <w:ind w:firstLine="397"/>
        <w:rPr>
          <w:sz w:val="16"/>
          <w:szCs w:val="16"/>
        </w:rPr>
      </w:pPr>
      <w:r w:rsidRPr="000E0F4A">
        <w:rPr>
          <w:sz w:val="16"/>
          <w:szCs w:val="16"/>
        </w:rPr>
        <w:t xml:space="preserve">      </w:t>
      </w:r>
      <w:r w:rsidR="002D04DB" w:rsidRPr="000E0F4A">
        <w:rPr>
          <w:sz w:val="16"/>
          <w:szCs w:val="16"/>
        </w:rPr>
        <w:t xml:space="preserve">FACTS-MFCC for load-changing operation.                  </w:t>
      </w:r>
      <w:r w:rsidRPr="000E0F4A">
        <w:rPr>
          <w:sz w:val="16"/>
          <w:szCs w:val="16"/>
        </w:rPr>
        <w:t xml:space="preserve"> </w:t>
      </w:r>
      <w:r w:rsidR="002D04DB" w:rsidRPr="000E0F4A">
        <w:rPr>
          <w:sz w:val="16"/>
          <w:szCs w:val="16"/>
        </w:rPr>
        <w:t xml:space="preserve">    FACTS-MFCC for load-changing operation.</w:t>
      </w:r>
    </w:p>
    <w:p w14:paraId="3534C9EE" w14:textId="77777777" w:rsidR="001A5018" w:rsidRPr="000E0F4A" w:rsidRDefault="001A5018" w:rsidP="005B607B">
      <w:pPr>
        <w:autoSpaceDE w:val="0"/>
        <w:autoSpaceDN w:val="0"/>
        <w:adjustRightInd w:val="0"/>
        <w:spacing w:line="240" w:lineRule="auto"/>
        <w:ind w:firstLine="397"/>
        <w:rPr>
          <w:sz w:val="16"/>
          <w:szCs w:val="16"/>
        </w:rPr>
      </w:pPr>
    </w:p>
    <w:p w14:paraId="5F5D2825" w14:textId="77777777" w:rsidR="00A4254A" w:rsidRPr="000E0F4A" w:rsidRDefault="00A4254A" w:rsidP="005B607B">
      <w:pPr>
        <w:autoSpaceDE w:val="0"/>
        <w:autoSpaceDN w:val="0"/>
        <w:adjustRightInd w:val="0"/>
        <w:spacing w:line="240" w:lineRule="auto"/>
        <w:ind w:firstLine="397"/>
        <w:rPr>
          <w:sz w:val="16"/>
          <w:szCs w:val="16"/>
        </w:rPr>
      </w:pPr>
    </w:p>
    <w:p w14:paraId="3D9F8DEF" w14:textId="77777777" w:rsidR="001A5018" w:rsidRPr="000E0F4A" w:rsidRDefault="001A5018" w:rsidP="005B607B">
      <w:pPr>
        <w:autoSpaceDE w:val="0"/>
        <w:autoSpaceDN w:val="0"/>
        <w:adjustRightInd w:val="0"/>
        <w:spacing w:line="240" w:lineRule="auto"/>
        <w:ind w:firstLine="397"/>
        <w:rPr>
          <w:sz w:val="16"/>
          <w:szCs w:val="16"/>
        </w:rPr>
      </w:pPr>
    </w:p>
    <w:bookmarkEnd w:id="13"/>
    <w:p w14:paraId="2E36800F" w14:textId="498A2164" w:rsidR="00775DB9" w:rsidRPr="000E0F4A" w:rsidRDefault="009E7BE4" w:rsidP="00775DB9">
      <w:pPr>
        <w:pStyle w:val="NormalWeb"/>
        <w:tabs>
          <w:tab w:val="num" w:pos="432"/>
        </w:tabs>
        <w:ind w:left="432" w:firstLine="161"/>
        <w:rPr>
          <w:sz w:val="18"/>
          <w:szCs w:val="18"/>
        </w:rPr>
      </w:pPr>
      <w:r w:rsidRPr="000E0F4A">
        <w:rPr>
          <w:sz w:val="18"/>
          <w:szCs w:val="18"/>
        </w:rPr>
        <w:t xml:space="preserve">                                    </w:t>
      </w:r>
    </w:p>
    <w:p w14:paraId="00EA2564" w14:textId="7A25E29F" w:rsidR="005B607B" w:rsidRPr="000E0F4A" w:rsidRDefault="004D1CDF" w:rsidP="004D1CDF">
      <w:pPr>
        <w:pStyle w:val="NormalWeb"/>
        <w:tabs>
          <w:tab w:val="num" w:pos="432"/>
        </w:tabs>
        <w:ind w:firstLine="161"/>
        <w:jc w:val="center"/>
        <w:rPr>
          <w:b/>
          <w:bCs/>
          <w:sz w:val="18"/>
          <w:szCs w:val="18"/>
        </w:rPr>
      </w:pPr>
      <w:r w:rsidRPr="000E0F4A">
        <w:rPr>
          <w:b/>
          <w:bCs/>
          <w:sz w:val="18"/>
          <w:szCs w:val="18"/>
        </w:rPr>
        <w:t xml:space="preserve">                                       APPENDIX A</w:t>
      </w:r>
    </w:p>
    <w:tbl>
      <w:tblPr>
        <w:tblStyle w:val="TableGrid0"/>
        <w:tblpPr w:leftFromText="180" w:rightFromText="180" w:vertAnchor="text" w:horzAnchor="margin" w:tblpXSpec="right" w:tblpY="363"/>
        <w:tblW w:w="5827" w:type="dxa"/>
        <w:tblInd w:w="0" w:type="dxa"/>
        <w:tblBorders>
          <w:top w:val="single" w:sz="6" w:space="0" w:color="000000"/>
          <w:bottom w:val="single" w:sz="6" w:space="0" w:color="000000"/>
          <w:insideH w:val="single" w:sz="6" w:space="0" w:color="000000"/>
          <w:insideV w:val="single" w:sz="6" w:space="0" w:color="000000"/>
        </w:tblBorders>
        <w:tblCellMar>
          <w:top w:w="40" w:type="dxa"/>
          <w:left w:w="106" w:type="dxa"/>
          <w:right w:w="69" w:type="dxa"/>
        </w:tblCellMar>
        <w:tblLook w:val="04A0" w:firstRow="1" w:lastRow="0" w:firstColumn="1" w:lastColumn="0" w:noHBand="0" w:noVBand="1"/>
      </w:tblPr>
      <w:tblGrid>
        <w:gridCol w:w="2363"/>
        <w:gridCol w:w="3464"/>
      </w:tblGrid>
      <w:tr w:rsidR="004D1CDF" w:rsidRPr="000E0F4A" w14:paraId="15EEF2E8" w14:textId="77777777" w:rsidTr="004D1CDF">
        <w:trPr>
          <w:trHeight w:val="69"/>
        </w:trPr>
        <w:tc>
          <w:tcPr>
            <w:tcW w:w="2363" w:type="dxa"/>
            <w:shd w:val="clear" w:color="auto" w:fill="auto"/>
          </w:tcPr>
          <w:p w14:paraId="1CCC313C" w14:textId="77777777" w:rsidR="004D1CDF" w:rsidRPr="000E0F4A" w:rsidRDefault="004D1CDF" w:rsidP="004D1CDF">
            <w:pPr>
              <w:ind w:firstLine="160"/>
              <w:jc w:val="center"/>
              <w:rPr>
                <w:b/>
                <w:bCs/>
                <w:sz w:val="18"/>
                <w:szCs w:val="18"/>
              </w:rPr>
            </w:pPr>
            <w:r w:rsidRPr="000E0F4A">
              <w:rPr>
                <w:rFonts w:eastAsia="Cambria"/>
                <w:b/>
                <w:bCs/>
                <w:sz w:val="18"/>
                <w:szCs w:val="18"/>
              </w:rPr>
              <w:t>Parameters</w:t>
            </w:r>
          </w:p>
        </w:tc>
        <w:tc>
          <w:tcPr>
            <w:tcW w:w="3464" w:type="dxa"/>
            <w:shd w:val="clear" w:color="auto" w:fill="auto"/>
          </w:tcPr>
          <w:p w14:paraId="60897F8B" w14:textId="77777777" w:rsidR="004D1CDF" w:rsidRPr="000E0F4A" w:rsidRDefault="004D1CDF" w:rsidP="004D1CDF">
            <w:pPr>
              <w:ind w:firstLine="160"/>
              <w:jc w:val="center"/>
              <w:rPr>
                <w:rFonts w:eastAsia="Cambria"/>
                <w:b/>
                <w:bCs/>
                <w:sz w:val="18"/>
                <w:szCs w:val="18"/>
              </w:rPr>
            </w:pPr>
            <w:r w:rsidRPr="000E0F4A">
              <w:rPr>
                <w:rFonts w:eastAsia="Cambria"/>
                <w:b/>
                <w:bCs/>
                <w:sz w:val="18"/>
                <w:szCs w:val="18"/>
              </w:rPr>
              <w:t>Value</w:t>
            </w:r>
          </w:p>
        </w:tc>
      </w:tr>
      <w:tr w:rsidR="004D1CDF" w:rsidRPr="000E0F4A" w14:paraId="2ED0DD1F" w14:textId="77777777" w:rsidTr="004D1CDF">
        <w:trPr>
          <w:trHeight w:val="69"/>
        </w:trPr>
        <w:tc>
          <w:tcPr>
            <w:tcW w:w="2363" w:type="dxa"/>
            <w:shd w:val="clear" w:color="auto" w:fill="auto"/>
          </w:tcPr>
          <w:p w14:paraId="0AE967FB" w14:textId="77777777" w:rsidR="004D1CDF" w:rsidRPr="000E0F4A" w:rsidRDefault="004D1CDF" w:rsidP="004D1CDF">
            <w:pPr>
              <w:ind w:right="34" w:firstLine="160"/>
              <w:jc w:val="center"/>
              <w:rPr>
                <w:rFonts w:eastAsia="Cambria"/>
                <w:b/>
                <w:bCs/>
                <w:sz w:val="18"/>
                <w:szCs w:val="18"/>
              </w:rPr>
            </w:pPr>
          </w:p>
        </w:tc>
        <w:tc>
          <w:tcPr>
            <w:tcW w:w="3464" w:type="dxa"/>
            <w:shd w:val="clear" w:color="auto" w:fill="auto"/>
          </w:tcPr>
          <w:p w14:paraId="3746B66A" w14:textId="77777777" w:rsidR="004D1CDF" w:rsidRPr="000E0F4A" w:rsidRDefault="004D1CDF" w:rsidP="004D1CDF">
            <w:pPr>
              <w:ind w:right="34" w:firstLine="160"/>
              <w:jc w:val="center"/>
              <w:rPr>
                <w:rFonts w:eastAsia="Cambria"/>
                <w:b/>
                <w:bCs/>
                <w:sz w:val="18"/>
                <w:szCs w:val="18"/>
              </w:rPr>
            </w:pPr>
          </w:p>
        </w:tc>
      </w:tr>
      <w:tr w:rsidR="004D1CDF" w:rsidRPr="000E0F4A" w14:paraId="5E97FFB5" w14:textId="77777777" w:rsidTr="004D1CDF">
        <w:trPr>
          <w:trHeight w:val="69"/>
        </w:trPr>
        <w:tc>
          <w:tcPr>
            <w:tcW w:w="5827" w:type="dxa"/>
            <w:gridSpan w:val="2"/>
            <w:shd w:val="clear" w:color="auto" w:fill="auto"/>
          </w:tcPr>
          <w:p w14:paraId="1DBFB539" w14:textId="77777777" w:rsidR="004D1CDF" w:rsidRPr="000E0F4A" w:rsidRDefault="004D1CDF" w:rsidP="004D1CDF">
            <w:pPr>
              <w:spacing w:after="10"/>
              <w:ind w:right="34" w:firstLine="160"/>
              <w:jc w:val="center"/>
              <w:rPr>
                <w:rFonts w:eastAsia="Times New Roman"/>
                <w:b/>
                <w:bCs/>
                <w:sz w:val="18"/>
                <w:szCs w:val="18"/>
              </w:rPr>
            </w:pPr>
            <w:r w:rsidRPr="000E0F4A">
              <w:rPr>
                <w:b/>
                <w:bCs/>
                <w:sz w:val="18"/>
                <w:szCs w:val="18"/>
              </w:rPr>
              <w:t>AC Utility Grid Parameters</w:t>
            </w:r>
          </w:p>
        </w:tc>
      </w:tr>
      <w:tr w:rsidR="004D1CDF" w:rsidRPr="000E0F4A" w14:paraId="0D5520F1" w14:textId="77777777" w:rsidTr="004D1CDF">
        <w:trPr>
          <w:trHeight w:val="69"/>
        </w:trPr>
        <w:tc>
          <w:tcPr>
            <w:tcW w:w="2363" w:type="dxa"/>
            <w:shd w:val="clear" w:color="auto" w:fill="auto"/>
          </w:tcPr>
          <w:p w14:paraId="08399ED8" w14:textId="77777777" w:rsidR="004D1CDF" w:rsidRPr="000E0F4A" w:rsidRDefault="004D1CDF" w:rsidP="004D1CDF">
            <w:pPr>
              <w:ind w:right="34" w:firstLine="160"/>
              <w:jc w:val="center"/>
              <w:rPr>
                <w:sz w:val="18"/>
                <w:szCs w:val="18"/>
              </w:rPr>
            </w:pPr>
            <w:r w:rsidRPr="000E0F4A">
              <w:rPr>
                <w:rFonts w:eastAsia="Cambria"/>
                <w:color w:val="181717"/>
                <w:sz w:val="18"/>
                <w:szCs w:val="18"/>
              </w:rPr>
              <w:t>Nominal Voltage</w:t>
            </w:r>
          </w:p>
        </w:tc>
        <w:tc>
          <w:tcPr>
            <w:tcW w:w="3464" w:type="dxa"/>
            <w:shd w:val="clear" w:color="auto" w:fill="auto"/>
          </w:tcPr>
          <w:p w14:paraId="258F8103" w14:textId="77777777" w:rsidR="004D1CDF" w:rsidRPr="000E0F4A" w:rsidRDefault="004D1CDF" w:rsidP="004D1CDF">
            <w:pPr>
              <w:ind w:right="34" w:firstLine="160"/>
              <w:jc w:val="center"/>
              <w:rPr>
                <w:sz w:val="18"/>
                <w:szCs w:val="18"/>
              </w:rPr>
            </w:pPr>
            <w:r w:rsidRPr="000E0F4A">
              <w:rPr>
                <w:sz w:val="18"/>
                <w:szCs w:val="18"/>
              </w:rPr>
              <w:t>138 KV (L-L), 100 MW</w:t>
            </w:r>
          </w:p>
        </w:tc>
      </w:tr>
      <w:tr w:rsidR="004D1CDF" w:rsidRPr="000E0F4A" w14:paraId="4CFD64EB" w14:textId="77777777" w:rsidTr="004D1CDF">
        <w:trPr>
          <w:trHeight w:val="69"/>
        </w:trPr>
        <w:tc>
          <w:tcPr>
            <w:tcW w:w="2363" w:type="dxa"/>
            <w:shd w:val="clear" w:color="auto" w:fill="auto"/>
          </w:tcPr>
          <w:p w14:paraId="15DD70A8" w14:textId="77777777" w:rsidR="004D1CDF" w:rsidRPr="000E0F4A" w:rsidRDefault="004D1CDF" w:rsidP="004D1CDF">
            <w:pPr>
              <w:ind w:right="34" w:firstLine="160"/>
              <w:jc w:val="center"/>
              <w:rPr>
                <w:rFonts w:eastAsia="Cambria"/>
                <w:color w:val="181717"/>
                <w:sz w:val="18"/>
                <w:szCs w:val="18"/>
              </w:rPr>
            </w:pPr>
            <w:r w:rsidRPr="000E0F4A">
              <w:rPr>
                <w:rFonts w:eastAsia="Cambria"/>
                <w:color w:val="181717"/>
                <w:sz w:val="18"/>
                <w:szCs w:val="18"/>
              </w:rPr>
              <w:t>Ratio X/R</w:t>
            </w:r>
          </w:p>
        </w:tc>
        <w:tc>
          <w:tcPr>
            <w:tcW w:w="3464" w:type="dxa"/>
            <w:shd w:val="clear" w:color="auto" w:fill="auto"/>
          </w:tcPr>
          <w:p w14:paraId="6B378BDC" w14:textId="77777777" w:rsidR="004D1CDF" w:rsidRPr="000E0F4A" w:rsidRDefault="004D1CDF" w:rsidP="004D1CDF">
            <w:pPr>
              <w:ind w:right="34" w:firstLine="160"/>
              <w:jc w:val="center"/>
              <w:rPr>
                <w:sz w:val="18"/>
                <w:szCs w:val="18"/>
              </w:rPr>
            </w:pPr>
            <w:r w:rsidRPr="000E0F4A">
              <w:rPr>
                <w:sz w:val="18"/>
                <w:szCs w:val="18"/>
              </w:rPr>
              <w:t>10</w:t>
            </w:r>
          </w:p>
        </w:tc>
      </w:tr>
      <w:tr w:rsidR="004D1CDF" w:rsidRPr="000E0F4A" w14:paraId="6A216DF3" w14:textId="77777777" w:rsidTr="004D1CDF">
        <w:trPr>
          <w:trHeight w:val="106"/>
        </w:trPr>
        <w:tc>
          <w:tcPr>
            <w:tcW w:w="2363" w:type="dxa"/>
            <w:shd w:val="clear" w:color="auto" w:fill="auto"/>
          </w:tcPr>
          <w:p w14:paraId="301557B9" w14:textId="77777777" w:rsidR="004D1CDF" w:rsidRPr="000E0F4A" w:rsidRDefault="004D1CDF" w:rsidP="004D1CDF">
            <w:pPr>
              <w:spacing w:after="120"/>
              <w:ind w:left="173" w:right="34" w:firstLine="192"/>
              <w:jc w:val="center"/>
              <w:rPr>
                <w:rFonts w:eastAsia="Times New Roman"/>
                <w:sz w:val="18"/>
                <w:szCs w:val="18"/>
              </w:rPr>
            </w:pPr>
            <w:r w:rsidRPr="000E0F4A">
              <w:rPr>
                <w:rFonts w:eastAsia="Times New Roman"/>
                <w:sz w:val="18"/>
                <w:szCs w:val="18"/>
              </w:rPr>
              <w:t>Base Power Vs Bus</w:t>
            </w:r>
          </w:p>
        </w:tc>
        <w:tc>
          <w:tcPr>
            <w:tcW w:w="3464" w:type="dxa"/>
            <w:shd w:val="clear" w:color="auto" w:fill="auto"/>
          </w:tcPr>
          <w:p w14:paraId="3DD33191" w14:textId="77777777" w:rsidR="004D1CDF" w:rsidRPr="000E0F4A" w:rsidRDefault="004D1CDF" w:rsidP="004D1CDF">
            <w:pPr>
              <w:ind w:right="34" w:firstLine="160"/>
              <w:jc w:val="center"/>
              <w:rPr>
                <w:sz w:val="18"/>
                <w:szCs w:val="18"/>
              </w:rPr>
            </w:pPr>
            <w:r w:rsidRPr="000E0F4A">
              <w:rPr>
                <w:sz w:val="18"/>
                <w:szCs w:val="18"/>
              </w:rPr>
              <w:t>100 MVA</w:t>
            </w:r>
          </w:p>
        </w:tc>
      </w:tr>
      <w:tr w:rsidR="004D1CDF" w:rsidRPr="000E0F4A" w14:paraId="304B44D7" w14:textId="77777777" w:rsidTr="004D1CDF">
        <w:trPr>
          <w:trHeight w:val="69"/>
        </w:trPr>
        <w:tc>
          <w:tcPr>
            <w:tcW w:w="2363" w:type="dxa"/>
            <w:shd w:val="clear" w:color="auto" w:fill="auto"/>
          </w:tcPr>
          <w:p w14:paraId="1F840129" w14:textId="77777777" w:rsidR="004D1CDF" w:rsidRPr="000E0F4A" w:rsidRDefault="004D1CDF" w:rsidP="004D1CDF">
            <w:pPr>
              <w:spacing w:after="120"/>
              <w:ind w:left="173" w:right="34" w:firstLine="192"/>
              <w:jc w:val="center"/>
              <w:rPr>
                <w:rFonts w:eastAsia="Times New Roman"/>
                <w:sz w:val="18"/>
                <w:szCs w:val="18"/>
              </w:rPr>
            </w:pPr>
            <w:r w:rsidRPr="000E0F4A">
              <w:rPr>
                <w:rFonts w:eastAsia="Times New Roman"/>
                <w:sz w:val="18"/>
                <w:szCs w:val="18"/>
              </w:rPr>
              <w:t>Base Power VL Bus</w:t>
            </w:r>
          </w:p>
        </w:tc>
        <w:tc>
          <w:tcPr>
            <w:tcW w:w="3464" w:type="dxa"/>
            <w:shd w:val="clear" w:color="auto" w:fill="auto"/>
          </w:tcPr>
          <w:p w14:paraId="262D3B5E" w14:textId="77777777" w:rsidR="004D1CDF" w:rsidRPr="000E0F4A" w:rsidRDefault="004D1CDF" w:rsidP="004D1CDF">
            <w:pPr>
              <w:ind w:right="34" w:firstLine="160"/>
              <w:jc w:val="center"/>
              <w:rPr>
                <w:sz w:val="18"/>
                <w:szCs w:val="18"/>
              </w:rPr>
            </w:pPr>
            <w:r w:rsidRPr="000E0F4A">
              <w:rPr>
                <w:sz w:val="18"/>
                <w:szCs w:val="18"/>
              </w:rPr>
              <w:t>200 MVA</w:t>
            </w:r>
          </w:p>
        </w:tc>
      </w:tr>
      <w:tr w:rsidR="004D1CDF" w:rsidRPr="000E0F4A" w14:paraId="515967C6" w14:textId="77777777" w:rsidTr="004D1CDF">
        <w:trPr>
          <w:trHeight w:val="199"/>
        </w:trPr>
        <w:tc>
          <w:tcPr>
            <w:tcW w:w="2363" w:type="dxa"/>
            <w:shd w:val="clear" w:color="auto" w:fill="auto"/>
          </w:tcPr>
          <w:p w14:paraId="529CAEB7" w14:textId="77777777" w:rsidR="004D1CDF" w:rsidRPr="000E0F4A" w:rsidRDefault="004D1CDF" w:rsidP="004D1CDF">
            <w:pPr>
              <w:spacing w:after="120"/>
              <w:ind w:left="173" w:right="34" w:firstLine="192"/>
              <w:rPr>
                <w:rFonts w:eastAsia="Times New Roman"/>
                <w:sz w:val="18"/>
                <w:szCs w:val="18"/>
              </w:rPr>
            </w:pPr>
            <w:r w:rsidRPr="000E0F4A">
              <w:rPr>
                <w:rFonts w:eastAsia="Times New Roman"/>
                <w:sz w:val="18"/>
                <w:szCs w:val="18"/>
              </w:rPr>
              <w:t>Frequency</w:t>
            </w:r>
          </w:p>
        </w:tc>
        <w:tc>
          <w:tcPr>
            <w:tcW w:w="3464" w:type="dxa"/>
            <w:shd w:val="clear" w:color="auto" w:fill="auto"/>
          </w:tcPr>
          <w:p w14:paraId="5FE78EAD" w14:textId="77777777" w:rsidR="004D1CDF" w:rsidRPr="000E0F4A" w:rsidRDefault="004D1CDF" w:rsidP="004D1CDF">
            <w:pPr>
              <w:ind w:right="34" w:firstLine="160"/>
              <w:jc w:val="center"/>
              <w:rPr>
                <w:sz w:val="18"/>
                <w:szCs w:val="18"/>
              </w:rPr>
            </w:pPr>
            <w:r w:rsidRPr="000E0F4A">
              <w:rPr>
                <w:sz w:val="18"/>
                <w:szCs w:val="18"/>
              </w:rPr>
              <w:t xml:space="preserve">1.750 </w:t>
            </w:r>
            <w:proofErr w:type="spellStart"/>
            <w:r w:rsidRPr="000E0F4A">
              <w:rPr>
                <w:sz w:val="18"/>
                <w:szCs w:val="18"/>
              </w:rPr>
              <w:t>KHz</w:t>
            </w:r>
            <w:proofErr w:type="spellEnd"/>
          </w:p>
        </w:tc>
      </w:tr>
      <w:tr w:rsidR="004D1CDF" w:rsidRPr="000E0F4A" w14:paraId="06717AE2" w14:textId="77777777" w:rsidTr="004D1CDF">
        <w:trPr>
          <w:trHeight w:val="171"/>
        </w:trPr>
        <w:tc>
          <w:tcPr>
            <w:tcW w:w="5827" w:type="dxa"/>
            <w:gridSpan w:val="2"/>
            <w:shd w:val="clear" w:color="auto" w:fill="auto"/>
          </w:tcPr>
          <w:p w14:paraId="6DEF0A77" w14:textId="77777777" w:rsidR="004D1CDF" w:rsidRPr="000E0F4A" w:rsidRDefault="004D1CDF" w:rsidP="004D1CDF">
            <w:pPr>
              <w:spacing w:after="10"/>
              <w:ind w:right="34" w:firstLine="160"/>
              <w:jc w:val="center"/>
              <w:rPr>
                <w:b/>
                <w:bCs/>
                <w:sz w:val="18"/>
                <w:szCs w:val="18"/>
              </w:rPr>
            </w:pPr>
            <w:r w:rsidRPr="000E0F4A">
              <w:rPr>
                <w:b/>
                <w:bCs/>
                <w:sz w:val="18"/>
                <w:szCs w:val="18"/>
              </w:rPr>
              <w:t xml:space="preserve">FACTS-MFCC </w:t>
            </w:r>
            <w:r w:rsidRPr="000E0F4A">
              <w:rPr>
                <w:rFonts w:eastAsia="Cambria"/>
                <w:b/>
                <w:bCs/>
                <w:sz w:val="18"/>
                <w:szCs w:val="18"/>
              </w:rPr>
              <w:t>Parameters</w:t>
            </w:r>
          </w:p>
        </w:tc>
      </w:tr>
      <w:tr w:rsidR="004D1CDF" w:rsidRPr="000E0F4A" w14:paraId="462D1BFC" w14:textId="77777777" w:rsidTr="004D1CDF">
        <w:trPr>
          <w:trHeight w:val="69"/>
        </w:trPr>
        <w:tc>
          <w:tcPr>
            <w:tcW w:w="2363" w:type="dxa"/>
            <w:shd w:val="clear" w:color="auto" w:fill="auto"/>
          </w:tcPr>
          <w:p w14:paraId="4A83E91F" w14:textId="77777777" w:rsidR="004D1CDF" w:rsidRPr="000E0F4A" w:rsidRDefault="00000000" w:rsidP="004D1CDF">
            <w:pPr>
              <w:ind w:right="35" w:firstLine="160"/>
              <w:jc w:val="center"/>
              <w:rPr>
                <w:sz w:val="18"/>
                <w:szCs w:val="18"/>
              </w:rPr>
            </w:pPr>
            <m:oMathPara>
              <m:oMath>
                <m:sSub>
                  <m:sSubPr>
                    <m:ctrlPr>
                      <w:rPr>
                        <w:rFonts w:ascii="Cambria Math" w:eastAsia="Cambria" w:hAnsi="Cambria Math"/>
                        <w:sz w:val="18"/>
                        <w:szCs w:val="18"/>
                      </w:rPr>
                    </m:ctrlPr>
                  </m:sSubPr>
                  <m:e>
                    <m:r>
                      <m:rPr>
                        <m:sty m:val="p"/>
                      </m:rPr>
                      <w:rPr>
                        <w:rFonts w:ascii="Cambria Math" w:eastAsia="Cambria" w:hAnsi="Cambria Math"/>
                        <w:color w:val="181717"/>
                        <w:sz w:val="18"/>
                        <w:szCs w:val="18"/>
                      </w:rPr>
                      <m:t>C</m:t>
                    </m:r>
                  </m:e>
                  <m:sub>
                    <m:r>
                      <m:rPr>
                        <m:sty m:val="p"/>
                      </m:rPr>
                      <w:rPr>
                        <w:rFonts w:ascii="Cambria Math" w:eastAsia="Cambria" w:hAnsi="Cambria Math"/>
                        <w:color w:val="181717"/>
                        <w:sz w:val="18"/>
                        <w:szCs w:val="18"/>
                      </w:rPr>
                      <m:t>F</m:t>
                    </m:r>
                  </m:sub>
                </m:sSub>
              </m:oMath>
            </m:oMathPara>
          </w:p>
        </w:tc>
        <w:tc>
          <w:tcPr>
            <w:tcW w:w="3464" w:type="dxa"/>
            <w:shd w:val="clear" w:color="auto" w:fill="auto"/>
          </w:tcPr>
          <w:p w14:paraId="41932CDE" w14:textId="77777777" w:rsidR="004D1CDF" w:rsidRPr="000E0F4A" w:rsidRDefault="004D1CDF" w:rsidP="004D1CDF">
            <w:pPr>
              <w:ind w:right="35" w:firstLine="160"/>
              <w:jc w:val="center"/>
              <w:rPr>
                <w:sz w:val="18"/>
                <w:szCs w:val="18"/>
              </w:rPr>
            </w:pPr>
            <w:r w:rsidRPr="000E0F4A">
              <w:rPr>
                <w:rFonts w:eastAsia="Times New Roman"/>
                <w:sz w:val="18"/>
                <w:szCs w:val="18"/>
              </w:rPr>
              <w:t>275µF</w:t>
            </w:r>
          </w:p>
        </w:tc>
      </w:tr>
      <w:tr w:rsidR="004D1CDF" w:rsidRPr="000E0F4A" w14:paraId="64BDAC18" w14:textId="77777777" w:rsidTr="004D1CDF">
        <w:trPr>
          <w:trHeight w:val="141"/>
        </w:trPr>
        <w:tc>
          <w:tcPr>
            <w:tcW w:w="2363" w:type="dxa"/>
            <w:shd w:val="clear" w:color="auto" w:fill="auto"/>
          </w:tcPr>
          <w:p w14:paraId="4B977C7F" w14:textId="77777777" w:rsidR="004D1CDF" w:rsidRPr="000E0F4A" w:rsidRDefault="00000000" w:rsidP="004D1CDF">
            <w:pPr>
              <w:ind w:right="34" w:firstLine="160"/>
              <w:jc w:val="center"/>
              <w:rPr>
                <w:sz w:val="18"/>
                <w:szCs w:val="18"/>
              </w:rPr>
            </w:pPr>
            <m:oMath>
              <m:sSub>
                <m:sSubPr>
                  <m:ctrlPr>
                    <w:rPr>
                      <w:rFonts w:ascii="Cambria Math" w:eastAsia="Cambria" w:hAnsi="Cambria Math"/>
                      <w:sz w:val="18"/>
                      <w:szCs w:val="18"/>
                    </w:rPr>
                  </m:ctrlPr>
                </m:sSubPr>
                <m:e>
                  <m:r>
                    <m:rPr>
                      <m:sty m:val="p"/>
                    </m:rPr>
                    <w:rPr>
                      <w:rFonts w:ascii="Cambria Math" w:eastAsia="Cambria" w:hAnsi="Cambria Math"/>
                      <w:color w:val="181717"/>
                      <w:sz w:val="18"/>
                      <w:szCs w:val="18"/>
                    </w:rPr>
                    <m:t>R</m:t>
                  </m:r>
                </m:e>
                <m:sub>
                  <m:r>
                    <m:rPr>
                      <m:sty m:val="p"/>
                    </m:rPr>
                    <w:rPr>
                      <w:rFonts w:ascii="Cambria Math" w:eastAsia="Cambria" w:hAnsi="Cambria Math"/>
                      <w:color w:val="181717"/>
                      <w:sz w:val="18"/>
                      <w:szCs w:val="18"/>
                    </w:rPr>
                    <m:t>D</m:t>
                  </m:r>
                </m:sub>
              </m:sSub>
            </m:oMath>
            <w:r w:rsidR="004D1CDF" w:rsidRPr="000E0F4A">
              <w:rPr>
                <w:rFonts w:eastAsia="Cambria"/>
                <w:color w:val="181717"/>
                <w:sz w:val="18"/>
                <w:szCs w:val="18"/>
              </w:rPr>
              <w:t xml:space="preserve">, </w:t>
            </w:r>
            <m:oMath>
              <m:sSub>
                <m:sSubPr>
                  <m:ctrlPr>
                    <w:rPr>
                      <w:rFonts w:ascii="Cambria Math" w:eastAsia="Cambria" w:hAnsi="Cambria Math"/>
                      <w:sz w:val="18"/>
                      <w:szCs w:val="18"/>
                    </w:rPr>
                  </m:ctrlPr>
                </m:sSubPr>
                <m:e>
                  <m:r>
                    <m:rPr>
                      <m:sty m:val="p"/>
                    </m:rPr>
                    <w:rPr>
                      <w:rFonts w:ascii="Cambria Math" w:eastAsia="Cambria" w:hAnsi="Cambria Math"/>
                      <w:color w:val="181717"/>
                      <w:sz w:val="18"/>
                      <w:szCs w:val="18"/>
                    </w:rPr>
                    <m:t>R</m:t>
                  </m:r>
                </m:e>
                <m:sub>
                  <m:r>
                    <m:rPr>
                      <m:sty m:val="p"/>
                    </m:rPr>
                    <w:rPr>
                      <w:rFonts w:ascii="Cambria Math" w:eastAsia="Cambria" w:hAnsi="Cambria Math"/>
                      <w:color w:val="181717"/>
                      <w:sz w:val="18"/>
                      <w:szCs w:val="18"/>
                    </w:rPr>
                    <m:t>F</m:t>
                  </m:r>
                </m:sub>
              </m:sSub>
            </m:oMath>
            <w:r w:rsidR="004D1CDF" w:rsidRPr="000E0F4A">
              <w:rPr>
                <w:rFonts w:eastAsia="Cambria"/>
                <w:sz w:val="18"/>
                <w:szCs w:val="18"/>
              </w:rPr>
              <w:t>,</w:t>
            </w:r>
            <m:oMath>
              <m:sSub>
                <m:sSubPr>
                  <m:ctrlPr>
                    <w:rPr>
                      <w:rFonts w:ascii="Cambria Math" w:eastAsia="Cambria" w:hAnsi="Cambria Math"/>
                      <w:sz w:val="18"/>
                      <w:szCs w:val="18"/>
                    </w:rPr>
                  </m:ctrlPr>
                </m:sSubPr>
                <m:e>
                  <m:r>
                    <m:rPr>
                      <m:sty m:val="p"/>
                    </m:rPr>
                    <w:rPr>
                      <w:rFonts w:ascii="Cambria Math" w:eastAsia="Cambria" w:hAnsi="Cambria Math"/>
                      <w:color w:val="181717"/>
                      <w:sz w:val="18"/>
                      <w:szCs w:val="18"/>
                    </w:rPr>
                    <m:t>L</m:t>
                  </m:r>
                </m:e>
                <m:sub>
                  <m:r>
                    <m:rPr>
                      <m:sty m:val="p"/>
                    </m:rPr>
                    <w:rPr>
                      <w:rFonts w:ascii="Cambria Math" w:eastAsia="Cambria" w:hAnsi="Cambria Math"/>
                      <w:color w:val="181717"/>
                      <w:sz w:val="18"/>
                      <w:szCs w:val="18"/>
                    </w:rPr>
                    <m:t>F</m:t>
                  </m:r>
                </m:sub>
              </m:sSub>
            </m:oMath>
          </w:p>
        </w:tc>
        <w:tc>
          <w:tcPr>
            <w:tcW w:w="3464" w:type="dxa"/>
            <w:shd w:val="clear" w:color="auto" w:fill="auto"/>
          </w:tcPr>
          <w:p w14:paraId="0D8FE7D6" w14:textId="77777777" w:rsidR="004D1CDF" w:rsidRPr="000E0F4A" w:rsidRDefault="004D1CDF" w:rsidP="004D1CDF">
            <w:pPr>
              <w:spacing w:after="10"/>
              <w:ind w:right="35" w:firstLine="160"/>
              <w:jc w:val="center"/>
              <w:rPr>
                <w:sz w:val="18"/>
                <w:szCs w:val="18"/>
              </w:rPr>
            </w:pPr>
            <w:r w:rsidRPr="000E0F4A">
              <w:rPr>
                <w:rFonts w:eastAsia="Times New Roman"/>
                <w:sz w:val="18"/>
                <w:szCs w:val="18"/>
              </w:rPr>
              <w:t>1</w:t>
            </w:r>
            <w:r w:rsidRPr="000E0F4A">
              <w:rPr>
                <w:rFonts w:eastAsia="Calibri"/>
                <w:noProof/>
                <w:sz w:val="18"/>
                <w:szCs w:val="18"/>
              </w:rPr>
              <mc:AlternateContent>
                <mc:Choice Requires="wpg">
                  <w:drawing>
                    <wp:inline distT="0" distB="0" distL="0" distR="0" wp14:anchorId="7809DBA8" wp14:editId="2D3CC36E">
                      <wp:extent cx="70104" cy="70104"/>
                      <wp:effectExtent l="0" t="0" r="0" b="0"/>
                      <wp:docPr id="280543903" name="Group 280543903"/>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850090908" name="Shape 5459"/>
                              <wps:cNvSpPr/>
                              <wps:spPr>
                                <a:xfrm>
                                  <a:off x="0" y="0"/>
                                  <a:ext cx="70104" cy="70104"/>
                                </a:xfrm>
                                <a:custGeom>
                                  <a:avLst/>
                                  <a:gdLst/>
                                  <a:ahLst/>
                                  <a:cxnLst/>
                                  <a:rect l="0" t="0" r="0" b="0"/>
                                  <a:pathLst>
                                    <a:path w="70104" h="70104">
                                      <a:moveTo>
                                        <a:pt x="35052" y="0"/>
                                      </a:moveTo>
                                      <a:cubicBezTo>
                                        <a:pt x="41148" y="0"/>
                                        <a:pt x="47244" y="1524"/>
                                        <a:pt x="53340" y="4572"/>
                                      </a:cubicBezTo>
                                      <a:cubicBezTo>
                                        <a:pt x="57912" y="6096"/>
                                        <a:pt x="62484" y="10668"/>
                                        <a:pt x="64008" y="15240"/>
                                      </a:cubicBezTo>
                                      <a:cubicBezTo>
                                        <a:pt x="67056" y="19812"/>
                                        <a:pt x="68580" y="25908"/>
                                        <a:pt x="68580" y="30480"/>
                                      </a:cubicBezTo>
                                      <a:cubicBezTo>
                                        <a:pt x="68580" y="35052"/>
                                        <a:pt x="67056" y="39624"/>
                                        <a:pt x="65532" y="42672"/>
                                      </a:cubicBezTo>
                                      <a:cubicBezTo>
                                        <a:pt x="64008" y="47244"/>
                                        <a:pt x="62484" y="50292"/>
                                        <a:pt x="59436" y="53340"/>
                                      </a:cubicBezTo>
                                      <a:cubicBezTo>
                                        <a:pt x="56388" y="56388"/>
                                        <a:pt x="51816" y="57912"/>
                                        <a:pt x="47244" y="59436"/>
                                      </a:cubicBezTo>
                                      <a:lnTo>
                                        <a:pt x="47244" y="60960"/>
                                      </a:lnTo>
                                      <a:lnTo>
                                        <a:pt x="60960" y="60960"/>
                                      </a:lnTo>
                                      <a:cubicBezTo>
                                        <a:pt x="64008" y="60960"/>
                                        <a:pt x="65532" y="60960"/>
                                        <a:pt x="67056" y="59436"/>
                                      </a:cubicBezTo>
                                      <a:cubicBezTo>
                                        <a:pt x="67056" y="59436"/>
                                        <a:pt x="68580" y="57912"/>
                                        <a:pt x="68580" y="54864"/>
                                      </a:cubicBezTo>
                                      <a:lnTo>
                                        <a:pt x="70104" y="54864"/>
                                      </a:lnTo>
                                      <a:lnTo>
                                        <a:pt x="70104" y="70104"/>
                                      </a:lnTo>
                                      <a:lnTo>
                                        <a:pt x="41148" y="70104"/>
                                      </a:lnTo>
                                      <a:lnTo>
                                        <a:pt x="42672" y="57912"/>
                                      </a:lnTo>
                                      <a:cubicBezTo>
                                        <a:pt x="47244" y="56388"/>
                                        <a:pt x="50292" y="53340"/>
                                        <a:pt x="51816" y="50292"/>
                                      </a:cubicBezTo>
                                      <a:cubicBezTo>
                                        <a:pt x="56388" y="45720"/>
                                        <a:pt x="57912" y="39624"/>
                                        <a:pt x="57912" y="30480"/>
                                      </a:cubicBezTo>
                                      <a:cubicBezTo>
                                        <a:pt x="57912" y="21336"/>
                                        <a:pt x="56388" y="15240"/>
                                        <a:pt x="51816" y="10668"/>
                                      </a:cubicBezTo>
                                      <a:cubicBezTo>
                                        <a:pt x="47244" y="6096"/>
                                        <a:pt x="42672" y="3048"/>
                                        <a:pt x="35052" y="3048"/>
                                      </a:cubicBezTo>
                                      <a:cubicBezTo>
                                        <a:pt x="27432" y="3048"/>
                                        <a:pt x="22860" y="4572"/>
                                        <a:pt x="19812" y="9144"/>
                                      </a:cubicBezTo>
                                      <a:cubicBezTo>
                                        <a:pt x="15240" y="13716"/>
                                        <a:pt x="12192" y="21336"/>
                                        <a:pt x="12192" y="30480"/>
                                      </a:cubicBezTo>
                                      <a:cubicBezTo>
                                        <a:pt x="12192" y="36576"/>
                                        <a:pt x="12192" y="41148"/>
                                        <a:pt x="13716" y="44196"/>
                                      </a:cubicBezTo>
                                      <a:cubicBezTo>
                                        <a:pt x="15240" y="48768"/>
                                        <a:pt x="18288" y="51816"/>
                                        <a:pt x="19812" y="53340"/>
                                      </a:cubicBezTo>
                                      <a:cubicBezTo>
                                        <a:pt x="21336" y="54864"/>
                                        <a:pt x="24384" y="56388"/>
                                        <a:pt x="27432" y="57912"/>
                                      </a:cubicBezTo>
                                      <a:lnTo>
                                        <a:pt x="28956" y="70104"/>
                                      </a:lnTo>
                                      <a:lnTo>
                                        <a:pt x="0" y="70104"/>
                                      </a:lnTo>
                                      <a:lnTo>
                                        <a:pt x="0" y="54864"/>
                                      </a:lnTo>
                                      <a:lnTo>
                                        <a:pt x="1524" y="54864"/>
                                      </a:lnTo>
                                      <a:cubicBezTo>
                                        <a:pt x="1524" y="57912"/>
                                        <a:pt x="3048" y="59436"/>
                                        <a:pt x="3048" y="59436"/>
                                      </a:cubicBezTo>
                                      <a:cubicBezTo>
                                        <a:pt x="4572" y="60960"/>
                                        <a:pt x="6096" y="60960"/>
                                        <a:pt x="9144" y="60960"/>
                                      </a:cubicBezTo>
                                      <a:lnTo>
                                        <a:pt x="22860" y="60960"/>
                                      </a:lnTo>
                                      <a:lnTo>
                                        <a:pt x="22860" y="59436"/>
                                      </a:lnTo>
                                      <a:cubicBezTo>
                                        <a:pt x="18288" y="57912"/>
                                        <a:pt x="13716" y="56388"/>
                                        <a:pt x="10668" y="53340"/>
                                      </a:cubicBezTo>
                                      <a:cubicBezTo>
                                        <a:pt x="7620" y="50292"/>
                                        <a:pt x="6096" y="47244"/>
                                        <a:pt x="4572" y="42672"/>
                                      </a:cubicBezTo>
                                      <a:cubicBezTo>
                                        <a:pt x="3048" y="39624"/>
                                        <a:pt x="1524" y="35052"/>
                                        <a:pt x="1524" y="30480"/>
                                      </a:cubicBezTo>
                                      <a:cubicBezTo>
                                        <a:pt x="1524" y="25908"/>
                                        <a:pt x="3048" y="19812"/>
                                        <a:pt x="6096" y="15240"/>
                                      </a:cubicBezTo>
                                      <a:cubicBezTo>
                                        <a:pt x="7620" y="10668"/>
                                        <a:pt x="12192" y="6096"/>
                                        <a:pt x="16764" y="4572"/>
                                      </a:cubicBezTo>
                                      <a:cubicBezTo>
                                        <a:pt x="22860" y="1524"/>
                                        <a:pt x="28956" y="0"/>
                                        <a:pt x="35052" y="0"/>
                                      </a:cubicBezTo>
                                      <a:close/>
                                    </a:path>
                                  </a:pathLst>
                                </a:custGeom>
                                <a:solidFill>
                                  <a:srgbClr val="000000"/>
                                </a:solidFill>
                                <a:ln w="0" cap="flat">
                                  <a:noFill/>
                                  <a:miter lim="127000"/>
                                </a:ln>
                                <a:effectLst/>
                              </wps:spPr>
                              <wps:bodyPr/>
                            </wps:wsp>
                          </wpg:wgp>
                        </a:graphicData>
                      </a:graphic>
                    </wp:inline>
                  </w:drawing>
                </mc:Choice>
                <mc:Fallback>
                  <w:pict>
                    <v:group w14:anchorId="58C6983B" id="Group 280543903"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">
                      <v:shape id="Shape 5459" o:spid="_x0000_s1027" style="position:absolute;width:70104;height:70104;visibility:visible;mso-wrap-style:square;v-text-anchor:top" coordsize="7010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" path="m35052,v6096,,12192,1524,18288,4572c57912,6096,62484,10668,64008,15240v3048,4572,4572,10668,4572,15240c68580,35052,67056,39624,65532,42672v-1524,4572,-3048,7620,-6096,10668c56388,56388,51816,57912,47244,59436r,1524l60960,60960v3048,,4572,,6096,-1524c67056,59436,68580,57912,68580,54864r1524,l70104,70104r-28956,l42672,57912v4572,-1524,7620,-4572,9144,-7620c56388,45720,57912,39624,57912,30480v,-9144,-1524,-15240,-6096,-19812c47244,6096,42672,3048,35052,3048v-7620,,-12192,1524,-15240,6096c15240,13716,12192,21336,12192,30480v,6096,,10668,1524,13716c15240,48768,18288,51816,19812,53340v1524,1524,4572,3048,7620,4572l28956,70104,,70104,,54864r1524,c1524,57912,3048,59436,3048,59436v1524,1524,3048,1524,6096,1524l22860,60960r,-1524c18288,57912,13716,56388,10668,53340,7620,50292,6096,47244,4572,42672,3048,39624,1524,35052,1524,30480v,-4572,1524,-10668,4572,-15240c7620,10668,12192,6096,16764,4572,22860,1524,28956,,35052,xe" fillcolor="black" stroked="f" strokeweight="0">
                        <v:stroke miterlimit="83231f" joinstyle="miter"/>
                        <v:path arrowok="t" textboxrect="0,0,70104,70104"/>
                      </v:shape>
                      <w10:anchorlock/>
                    </v:group>
                  </w:pict>
                </mc:Fallback>
              </mc:AlternateContent>
            </w:r>
            <w:r w:rsidRPr="000E0F4A">
              <w:rPr>
                <w:rFonts w:eastAsia="Times New Roman"/>
                <w:sz w:val="18"/>
                <w:szCs w:val="18"/>
              </w:rPr>
              <w:t>, 0.15</w:t>
            </w:r>
            <w:r w:rsidRPr="000E0F4A">
              <w:rPr>
                <w:rFonts w:eastAsia="Calibri"/>
                <w:noProof/>
                <w:sz w:val="18"/>
                <w:szCs w:val="18"/>
              </w:rPr>
              <mc:AlternateContent>
                <mc:Choice Requires="wpg">
                  <w:drawing>
                    <wp:inline distT="0" distB="0" distL="0" distR="0" wp14:anchorId="0F220F22" wp14:editId="28AB395C">
                      <wp:extent cx="70104" cy="70104"/>
                      <wp:effectExtent l="0" t="0" r="0" b="0"/>
                      <wp:docPr id="1565514354" name="Group 1565514354"/>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785074130" name="Shape 5459"/>
                              <wps:cNvSpPr/>
                              <wps:spPr>
                                <a:xfrm>
                                  <a:off x="0" y="0"/>
                                  <a:ext cx="70104" cy="70104"/>
                                </a:xfrm>
                                <a:custGeom>
                                  <a:avLst/>
                                  <a:gdLst/>
                                  <a:ahLst/>
                                  <a:cxnLst/>
                                  <a:rect l="0" t="0" r="0" b="0"/>
                                  <a:pathLst>
                                    <a:path w="70104" h="70104">
                                      <a:moveTo>
                                        <a:pt x="35052" y="0"/>
                                      </a:moveTo>
                                      <a:cubicBezTo>
                                        <a:pt x="41148" y="0"/>
                                        <a:pt x="47244" y="1524"/>
                                        <a:pt x="53340" y="4572"/>
                                      </a:cubicBezTo>
                                      <a:cubicBezTo>
                                        <a:pt x="57912" y="6096"/>
                                        <a:pt x="62484" y="10668"/>
                                        <a:pt x="64008" y="15240"/>
                                      </a:cubicBezTo>
                                      <a:cubicBezTo>
                                        <a:pt x="67056" y="19812"/>
                                        <a:pt x="68580" y="25908"/>
                                        <a:pt x="68580" y="30480"/>
                                      </a:cubicBezTo>
                                      <a:cubicBezTo>
                                        <a:pt x="68580" y="35052"/>
                                        <a:pt x="67056" y="39624"/>
                                        <a:pt x="65532" y="42672"/>
                                      </a:cubicBezTo>
                                      <a:cubicBezTo>
                                        <a:pt x="64008" y="47244"/>
                                        <a:pt x="62484" y="50292"/>
                                        <a:pt x="59436" y="53340"/>
                                      </a:cubicBezTo>
                                      <a:cubicBezTo>
                                        <a:pt x="56388" y="56388"/>
                                        <a:pt x="51816" y="57912"/>
                                        <a:pt x="47244" y="59436"/>
                                      </a:cubicBezTo>
                                      <a:lnTo>
                                        <a:pt x="47244" y="60960"/>
                                      </a:lnTo>
                                      <a:lnTo>
                                        <a:pt x="60960" y="60960"/>
                                      </a:lnTo>
                                      <a:cubicBezTo>
                                        <a:pt x="64008" y="60960"/>
                                        <a:pt x="65532" y="60960"/>
                                        <a:pt x="67056" y="59436"/>
                                      </a:cubicBezTo>
                                      <a:cubicBezTo>
                                        <a:pt x="67056" y="59436"/>
                                        <a:pt x="68580" y="57912"/>
                                        <a:pt x="68580" y="54864"/>
                                      </a:cubicBezTo>
                                      <a:lnTo>
                                        <a:pt x="70104" y="54864"/>
                                      </a:lnTo>
                                      <a:lnTo>
                                        <a:pt x="70104" y="70104"/>
                                      </a:lnTo>
                                      <a:lnTo>
                                        <a:pt x="41148" y="70104"/>
                                      </a:lnTo>
                                      <a:lnTo>
                                        <a:pt x="42672" y="57912"/>
                                      </a:lnTo>
                                      <a:cubicBezTo>
                                        <a:pt x="47244" y="56388"/>
                                        <a:pt x="50292" y="53340"/>
                                        <a:pt x="51816" y="50292"/>
                                      </a:cubicBezTo>
                                      <a:cubicBezTo>
                                        <a:pt x="56388" y="45720"/>
                                        <a:pt x="57912" y="39624"/>
                                        <a:pt x="57912" y="30480"/>
                                      </a:cubicBezTo>
                                      <a:cubicBezTo>
                                        <a:pt x="57912" y="21336"/>
                                        <a:pt x="56388" y="15240"/>
                                        <a:pt x="51816" y="10668"/>
                                      </a:cubicBezTo>
                                      <a:cubicBezTo>
                                        <a:pt x="47244" y="6096"/>
                                        <a:pt x="42672" y="3048"/>
                                        <a:pt x="35052" y="3048"/>
                                      </a:cubicBezTo>
                                      <a:cubicBezTo>
                                        <a:pt x="27432" y="3048"/>
                                        <a:pt x="22860" y="4572"/>
                                        <a:pt x="19812" y="9144"/>
                                      </a:cubicBezTo>
                                      <a:cubicBezTo>
                                        <a:pt x="15240" y="13716"/>
                                        <a:pt x="12192" y="21336"/>
                                        <a:pt x="12192" y="30480"/>
                                      </a:cubicBezTo>
                                      <a:cubicBezTo>
                                        <a:pt x="12192" y="36576"/>
                                        <a:pt x="12192" y="41148"/>
                                        <a:pt x="13716" y="44196"/>
                                      </a:cubicBezTo>
                                      <a:cubicBezTo>
                                        <a:pt x="15240" y="48768"/>
                                        <a:pt x="18288" y="51816"/>
                                        <a:pt x="19812" y="53340"/>
                                      </a:cubicBezTo>
                                      <a:cubicBezTo>
                                        <a:pt x="21336" y="54864"/>
                                        <a:pt x="24384" y="56388"/>
                                        <a:pt x="27432" y="57912"/>
                                      </a:cubicBezTo>
                                      <a:lnTo>
                                        <a:pt x="28956" y="70104"/>
                                      </a:lnTo>
                                      <a:lnTo>
                                        <a:pt x="0" y="70104"/>
                                      </a:lnTo>
                                      <a:lnTo>
                                        <a:pt x="0" y="54864"/>
                                      </a:lnTo>
                                      <a:lnTo>
                                        <a:pt x="1524" y="54864"/>
                                      </a:lnTo>
                                      <a:cubicBezTo>
                                        <a:pt x="1524" y="57912"/>
                                        <a:pt x="3048" y="59436"/>
                                        <a:pt x="3048" y="59436"/>
                                      </a:cubicBezTo>
                                      <a:cubicBezTo>
                                        <a:pt x="4572" y="60960"/>
                                        <a:pt x="6096" y="60960"/>
                                        <a:pt x="9144" y="60960"/>
                                      </a:cubicBezTo>
                                      <a:lnTo>
                                        <a:pt x="22860" y="60960"/>
                                      </a:lnTo>
                                      <a:lnTo>
                                        <a:pt x="22860" y="59436"/>
                                      </a:lnTo>
                                      <a:cubicBezTo>
                                        <a:pt x="18288" y="57912"/>
                                        <a:pt x="13716" y="56388"/>
                                        <a:pt x="10668" y="53340"/>
                                      </a:cubicBezTo>
                                      <a:cubicBezTo>
                                        <a:pt x="7620" y="50292"/>
                                        <a:pt x="6096" y="47244"/>
                                        <a:pt x="4572" y="42672"/>
                                      </a:cubicBezTo>
                                      <a:cubicBezTo>
                                        <a:pt x="3048" y="39624"/>
                                        <a:pt x="1524" y="35052"/>
                                        <a:pt x="1524" y="30480"/>
                                      </a:cubicBezTo>
                                      <a:cubicBezTo>
                                        <a:pt x="1524" y="25908"/>
                                        <a:pt x="3048" y="19812"/>
                                        <a:pt x="6096" y="15240"/>
                                      </a:cubicBezTo>
                                      <a:cubicBezTo>
                                        <a:pt x="7620" y="10668"/>
                                        <a:pt x="12192" y="6096"/>
                                        <a:pt x="16764" y="4572"/>
                                      </a:cubicBezTo>
                                      <a:cubicBezTo>
                                        <a:pt x="22860" y="1524"/>
                                        <a:pt x="28956" y="0"/>
                                        <a:pt x="35052" y="0"/>
                                      </a:cubicBezTo>
                                      <a:close/>
                                    </a:path>
                                  </a:pathLst>
                                </a:custGeom>
                                <a:solidFill>
                                  <a:srgbClr val="000000"/>
                                </a:solidFill>
                                <a:ln w="0" cap="flat">
                                  <a:noFill/>
                                  <a:miter lim="127000"/>
                                </a:ln>
                                <a:effectLst/>
                              </wps:spPr>
                              <wps:bodyPr/>
                            </wps:wsp>
                          </wpg:wgp>
                        </a:graphicData>
                      </a:graphic>
                    </wp:inline>
                  </w:drawing>
                </mc:Choice>
                <mc:Fallback>
                  <w:pict>
                    <v:group w14:anchorId="7535FB8A" id="Group 1565514354"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">
                      <v:shape id="Shape 5459" o:spid="_x0000_s1027" style="position:absolute;width:70104;height:70104;visibility:visible;mso-wrap-style:square;v-text-anchor:top" coordsize="7010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" path="m35052,v6096,,12192,1524,18288,4572c57912,6096,62484,10668,64008,15240v3048,4572,4572,10668,4572,15240c68580,35052,67056,39624,65532,42672v-1524,4572,-3048,7620,-6096,10668c56388,56388,51816,57912,47244,59436r,1524l60960,60960v3048,,4572,,6096,-1524c67056,59436,68580,57912,68580,54864r1524,l70104,70104r-28956,l42672,57912v4572,-1524,7620,-4572,9144,-7620c56388,45720,57912,39624,57912,30480v,-9144,-1524,-15240,-6096,-19812c47244,6096,42672,3048,35052,3048v-7620,,-12192,1524,-15240,6096c15240,13716,12192,21336,12192,30480v,6096,,10668,1524,13716c15240,48768,18288,51816,19812,53340v1524,1524,4572,3048,7620,4572l28956,70104,,70104,,54864r1524,c1524,57912,3048,59436,3048,59436v1524,1524,3048,1524,6096,1524l22860,60960r,-1524c18288,57912,13716,56388,10668,53340,7620,50292,6096,47244,4572,42672,3048,39624,1524,35052,1524,30480v,-4572,1524,-10668,4572,-15240c7620,10668,12192,6096,16764,4572,22860,1524,28956,,35052,xe" fillcolor="black" stroked="f" strokeweight="0">
                        <v:stroke miterlimit="83231f" joinstyle="miter"/>
                        <v:path arrowok="t" textboxrect="0,0,70104,70104"/>
                      </v:shape>
                      <w10:anchorlock/>
                    </v:group>
                  </w:pict>
                </mc:Fallback>
              </mc:AlternateContent>
            </w:r>
            <w:r w:rsidRPr="000E0F4A">
              <w:rPr>
                <w:rFonts w:eastAsia="Times New Roman"/>
                <w:sz w:val="18"/>
                <w:szCs w:val="18"/>
              </w:rPr>
              <w:t xml:space="preserve">, 3mH   </w:t>
            </w:r>
          </w:p>
        </w:tc>
      </w:tr>
      <w:tr w:rsidR="004D1CDF" w:rsidRPr="000E0F4A" w14:paraId="2850318B" w14:textId="77777777" w:rsidTr="004D1CDF">
        <w:trPr>
          <w:trHeight w:val="141"/>
        </w:trPr>
        <w:tc>
          <w:tcPr>
            <w:tcW w:w="2363" w:type="dxa"/>
            <w:shd w:val="clear" w:color="auto" w:fill="auto"/>
          </w:tcPr>
          <w:p w14:paraId="5B800D21" w14:textId="77777777" w:rsidR="004D1CDF" w:rsidRPr="000E0F4A" w:rsidRDefault="004D1CDF" w:rsidP="004D1CDF">
            <w:pPr>
              <w:ind w:right="34" w:firstLine="160"/>
              <w:jc w:val="center"/>
              <w:rPr>
                <w:sz w:val="18"/>
                <w:szCs w:val="18"/>
              </w:rPr>
            </w:pPr>
            <w:r w:rsidRPr="000E0F4A">
              <w:rPr>
                <w:sz w:val="18"/>
                <w:szCs w:val="18"/>
              </w:rPr>
              <w:t xml:space="preserve"> </w:t>
            </w:r>
          </w:p>
        </w:tc>
        <w:tc>
          <w:tcPr>
            <w:tcW w:w="3464" w:type="dxa"/>
            <w:shd w:val="clear" w:color="auto" w:fill="auto"/>
          </w:tcPr>
          <w:p w14:paraId="5A8480DB" w14:textId="77777777" w:rsidR="004D1CDF" w:rsidRPr="000E0F4A" w:rsidRDefault="004D1CDF" w:rsidP="004D1CDF">
            <w:pPr>
              <w:spacing w:after="10"/>
              <w:ind w:right="35" w:firstLine="160"/>
              <w:jc w:val="center"/>
              <w:rPr>
                <w:sz w:val="18"/>
                <w:szCs w:val="18"/>
              </w:rPr>
            </w:pPr>
          </w:p>
        </w:tc>
      </w:tr>
      <w:tr w:rsidR="004D1CDF" w:rsidRPr="000E0F4A" w14:paraId="5E78D8FE" w14:textId="77777777" w:rsidTr="004D1CDF">
        <w:trPr>
          <w:trHeight w:val="69"/>
        </w:trPr>
        <w:tc>
          <w:tcPr>
            <w:tcW w:w="5827" w:type="dxa"/>
            <w:gridSpan w:val="2"/>
            <w:shd w:val="clear" w:color="auto" w:fill="auto"/>
          </w:tcPr>
          <w:p w14:paraId="27896F20" w14:textId="0BF10D14" w:rsidR="004D1CDF" w:rsidRPr="000E0F4A" w:rsidRDefault="00130A63" w:rsidP="004D1CDF">
            <w:pPr>
              <w:ind w:right="36" w:firstLine="160"/>
              <w:jc w:val="center"/>
              <w:rPr>
                <w:b/>
                <w:bCs/>
                <w:sz w:val="18"/>
                <w:szCs w:val="18"/>
              </w:rPr>
            </w:pPr>
            <w:r w:rsidRPr="000E0F4A">
              <w:rPr>
                <w:rFonts w:eastAsia="Cambria"/>
                <w:b/>
                <w:bCs/>
                <w:color w:val="181717"/>
                <w:sz w:val="18"/>
                <w:szCs w:val="18"/>
              </w:rPr>
              <w:t>Width Modulation Proportional Integral Derivative (WMPID) Controller</w:t>
            </w:r>
            <w:r w:rsidR="004D1CDF" w:rsidRPr="000E0F4A">
              <w:rPr>
                <w:rFonts w:eastAsia="Cambria"/>
                <w:b/>
                <w:bCs/>
                <w:color w:val="181717"/>
                <w:sz w:val="18"/>
                <w:szCs w:val="18"/>
              </w:rPr>
              <w:t xml:space="preserve"> Parameters</w:t>
            </w:r>
          </w:p>
        </w:tc>
      </w:tr>
      <w:tr w:rsidR="004D1CDF" w:rsidRPr="000E0F4A" w14:paraId="258878C4" w14:textId="77777777" w:rsidTr="004D1CDF">
        <w:trPr>
          <w:trHeight w:val="200"/>
        </w:trPr>
        <w:tc>
          <w:tcPr>
            <w:tcW w:w="2363" w:type="dxa"/>
            <w:shd w:val="clear" w:color="auto" w:fill="auto"/>
          </w:tcPr>
          <w:p w14:paraId="5D297538" w14:textId="77777777" w:rsidR="004D1CDF" w:rsidRPr="000E0F4A" w:rsidRDefault="004D1CDF" w:rsidP="004D1CDF">
            <w:pPr>
              <w:ind w:right="35" w:firstLine="160"/>
              <w:jc w:val="center"/>
              <w:rPr>
                <w:sz w:val="18"/>
                <w:szCs w:val="18"/>
              </w:rPr>
            </w:pPr>
            <w:r w:rsidRPr="000E0F4A">
              <w:rPr>
                <w:rFonts w:eastAsia="Cambria"/>
                <w:color w:val="181717"/>
                <w:sz w:val="18"/>
                <w:szCs w:val="18"/>
              </w:rPr>
              <w:t xml:space="preserve">Ke, Kp, </w:t>
            </w:r>
            <m:oMath>
              <m:sSub>
                <m:sSubPr>
                  <m:ctrlPr>
                    <w:rPr>
                      <w:rFonts w:ascii="Cambria Math" w:eastAsia="Cambria" w:hAnsi="Cambria Math"/>
                      <w:sz w:val="18"/>
                      <w:szCs w:val="18"/>
                    </w:rPr>
                  </m:ctrlPr>
                </m:sSubPr>
                <m:e>
                  <m:r>
                    <m:rPr>
                      <m:sty m:val="p"/>
                    </m:rPr>
                    <w:rPr>
                      <w:rFonts w:ascii="Cambria Math" w:eastAsia="Cambria" w:hAnsi="Cambria Math"/>
                      <w:color w:val="181717"/>
                      <w:sz w:val="18"/>
                      <w:szCs w:val="18"/>
                    </w:rPr>
                    <m:t>K</m:t>
                  </m:r>
                </m:e>
                <m:sub>
                  <m:r>
                    <m:rPr>
                      <m:sty m:val="p"/>
                    </m:rPr>
                    <w:rPr>
                      <w:rFonts w:ascii="Cambria Math" w:eastAsia="Cambria" w:hAnsi="Cambria Math"/>
                      <w:color w:val="181717"/>
                      <w:sz w:val="18"/>
                      <w:szCs w:val="18"/>
                    </w:rPr>
                    <m:t>i</m:t>
                  </m:r>
                </m:sub>
              </m:sSub>
            </m:oMath>
            <w:r w:rsidRPr="000E0F4A">
              <w:rPr>
                <w:rFonts w:eastAsia="Cambria"/>
                <w:color w:val="181717"/>
                <w:sz w:val="18"/>
                <w:szCs w:val="18"/>
              </w:rPr>
              <w:t xml:space="preserve">, </w:t>
            </w:r>
            <m:oMath>
              <m:sSub>
                <m:sSubPr>
                  <m:ctrlPr>
                    <w:rPr>
                      <w:rFonts w:ascii="Cambria Math" w:eastAsia="Cambria" w:hAnsi="Cambria Math"/>
                      <w:sz w:val="18"/>
                      <w:szCs w:val="18"/>
                    </w:rPr>
                  </m:ctrlPr>
                </m:sSubPr>
                <m:e>
                  <m:r>
                    <m:rPr>
                      <m:sty m:val="p"/>
                    </m:rPr>
                    <w:rPr>
                      <w:rFonts w:ascii="Cambria Math" w:eastAsia="Cambria" w:hAnsi="Cambria Math"/>
                      <w:color w:val="181717"/>
                      <w:sz w:val="18"/>
                      <w:szCs w:val="18"/>
                    </w:rPr>
                    <m:t>K</m:t>
                  </m:r>
                </m:e>
                <m:sub>
                  <m:r>
                    <m:rPr>
                      <m:sty m:val="p"/>
                    </m:rPr>
                    <w:rPr>
                      <w:rFonts w:ascii="Cambria Math" w:eastAsia="Cambria" w:hAnsi="Cambria Math"/>
                      <w:color w:val="181717"/>
                      <w:sz w:val="18"/>
                      <w:szCs w:val="18"/>
                    </w:rPr>
                    <m:t>d</m:t>
                  </m:r>
                </m:sub>
              </m:sSub>
            </m:oMath>
            <w:r w:rsidRPr="000E0F4A">
              <w:rPr>
                <w:rFonts w:eastAsia="Cambria"/>
                <w:color w:val="181717"/>
                <w:sz w:val="18"/>
                <w:szCs w:val="18"/>
              </w:rPr>
              <w:t xml:space="preserve">, </w:t>
            </w:r>
            <m:oMath>
              <m:sSub>
                <m:sSubPr>
                  <m:ctrlPr>
                    <w:rPr>
                      <w:rFonts w:ascii="Cambria Math" w:eastAsia="Cambria" w:hAnsi="Cambria Math"/>
                      <w:sz w:val="18"/>
                      <w:szCs w:val="18"/>
                    </w:rPr>
                  </m:ctrlPr>
                </m:sSubPr>
                <m:e>
                  <m:r>
                    <m:rPr>
                      <m:sty m:val="p"/>
                    </m:rPr>
                    <w:rPr>
                      <w:rFonts w:ascii="Cambria Math" w:eastAsia="Cambria" w:hAnsi="Cambria Math"/>
                      <w:color w:val="181717"/>
                      <w:sz w:val="18"/>
                      <w:szCs w:val="18"/>
                    </w:rPr>
                    <m:t>γ</m:t>
                  </m:r>
                </m:e>
                <m:sub>
                  <m:r>
                    <m:rPr>
                      <m:sty m:val="p"/>
                    </m:rPr>
                    <w:rPr>
                      <w:rFonts w:ascii="Cambria Math" w:eastAsia="Cambria" w:hAnsi="Cambria Math"/>
                      <w:color w:val="181717"/>
                      <w:sz w:val="18"/>
                      <w:szCs w:val="18"/>
                    </w:rPr>
                    <m:t>e</m:t>
                  </m:r>
                </m:sub>
              </m:sSub>
            </m:oMath>
            <w:r w:rsidRPr="000E0F4A">
              <w:rPr>
                <w:rFonts w:eastAsia="Cambria"/>
                <w:color w:val="181717"/>
                <w:sz w:val="18"/>
                <w:szCs w:val="18"/>
              </w:rPr>
              <w:t xml:space="preserve">, </w:t>
            </w:r>
            <m:oMath>
              <m:sSub>
                <m:sSubPr>
                  <m:ctrlPr>
                    <w:rPr>
                      <w:rFonts w:ascii="Cambria Math" w:eastAsia="Cambria" w:hAnsi="Cambria Math"/>
                      <w:sz w:val="18"/>
                      <w:szCs w:val="18"/>
                    </w:rPr>
                  </m:ctrlPr>
                </m:sSubPr>
                <m:e>
                  <m:r>
                    <m:rPr>
                      <m:sty m:val="p"/>
                    </m:rPr>
                    <w:rPr>
                      <w:rFonts w:ascii="Cambria Math" w:eastAsia="Cambria" w:hAnsi="Cambria Math"/>
                      <w:color w:val="181717"/>
                      <w:sz w:val="18"/>
                      <w:szCs w:val="18"/>
                    </w:rPr>
                    <m:t>γ</m:t>
                  </m:r>
                </m:e>
                <m:sub>
                  <m:r>
                    <m:rPr>
                      <m:sty m:val="p"/>
                    </m:rPr>
                    <w:rPr>
                      <w:rFonts w:ascii="Cambria Math" w:eastAsia="Cambria" w:hAnsi="Cambria Math"/>
                      <w:color w:val="181717"/>
                      <w:sz w:val="18"/>
                      <w:szCs w:val="18"/>
                    </w:rPr>
                    <m:t>R</m:t>
                  </m:r>
                </m:sub>
              </m:sSub>
            </m:oMath>
            <w:r w:rsidRPr="000E0F4A">
              <w:rPr>
                <w:rFonts w:eastAsia="Cambria"/>
                <w:color w:val="181717"/>
                <w:sz w:val="18"/>
                <w:szCs w:val="18"/>
              </w:rPr>
              <w:t xml:space="preserve">    </w:t>
            </w:r>
          </w:p>
        </w:tc>
        <w:tc>
          <w:tcPr>
            <w:tcW w:w="3464" w:type="dxa"/>
            <w:shd w:val="clear" w:color="auto" w:fill="auto"/>
          </w:tcPr>
          <w:p w14:paraId="1A82C33B" w14:textId="77777777" w:rsidR="004D1CDF" w:rsidRPr="000E0F4A" w:rsidRDefault="004D1CDF" w:rsidP="004D1CDF">
            <w:pPr>
              <w:ind w:left="18" w:firstLine="160"/>
              <w:jc w:val="center"/>
              <w:rPr>
                <w:sz w:val="18"/>
                <w:szCs w:val="18"/>
              </w:rPr>
            </w:pPr>
            <w:r w:rsidRPr="000E0F4A">
              <w:rPr>
                <w:rFonts w:eastAsia="Cambria"/>
                <w:color w:val="181717"/>
                <w:sz w:val="18"/>
                <w:szCs w:val="18"/>
              </w:rPr>
              <w:t>0.7, 5, 1.5, 0.5, 0.5, 0.1</w:t>
            </w:r>
          </w:p>
        </w:tc>
      </w:tr>
      <w:tr w:rsidR="004D1CDF" w:rsidRPr="000E0F4A" w14:paraId="79ED9A77" w14:textId="77777777" w:rsidTr="004D1CDF">
        <w:trPr>
          <w:trHeight w:val="63"/>
        </w:trPr>
        <w:tc>
          <w:tcPr>
            <w:tcW w:w="5827" w:type="dxa"/>
            <w:gridSpan w:val="2"/>
            <w:shd w:val="clear" w:color="auto" w:fill="auto"/>
          </w:tcPr>
          <w:p w14:paraId="7F8DB1DE" w14:textId="77777777" w:rsidR="004D1CDF" w:rsidRPr="000E0F4A" w:rsidRDefault="004D1CDF" w:rsidP="004D1CDF">
            <w:pPr>
              <w:ind w:right="33" w:firstLine="160"/>
              <w:jc w:val="center"/>
              <w:rPr>
                <w:b/>
                <w:bCs/>
                <w:sz w:val="18"/>
                <w:szCs w:val="18"/>
              </w:rPr>
            </w:pPr>
            <w:r w:rsidRPr="000E0F4A">
              <w:rPr>
                <w:b/>
                <w:bCs/>
                <w:sz w:val="18"/>
                <w:szCs w:val="18"/>
              </w:rPr>
              <w:t xml:space="preserve">Transmission Line </w:t>
            </w:r>
          </w:p>
        </w:tc>
      </w:tr>
      <w:tr w:rsidR="004D1CDF" w:rsidRPr="000E0F4A" w14:paraId="18491FD5" w14:textId="77777777" w:rsidTr="004D1CDF">
        <w:trPr>
          <w:trHeight w:val="63"/>
        </w:trPr>
        <w:tc>
          <w:tcPr>
            <w:tcW w:w="2363" w:type="dxa"/>
            <w:shd w:val="clear" w:color="auto" w:fill="auto"/>
          </w:tcPr>
          <w:p w14:paraId="2B4BBB25" w14:textId="77777777" w:rsidR="004D1CDF" w:rsidRPr="000E0F4A" w:rsidRDefault="004D1CDF" w:rsidP="004D1CDF">
            <w:pPr>
              <w:ind w:right="36" w:firstLine="160"/>
              <w:jc w:val="center"/>
              <w:rPr>
                <w:sz w:val="18"/>
                <w:szCs w:val="18"/>
              </w:rPr>
            </w:pPr>
            <w:r w:rsidRPr="000E0F4A">
              <w:rPr>
                <w:sz w:val="18"/>
                <w:szCs w:val="18"/>
              </w:rPr>
              <w:t>Feeder</w:t>
            </w:r>
          </w:p>
        </w:tc>
        <w:tc>
          <w:tcPr>
            <w:tcW w:w="3464" w:type="dxa"/>
            <w:shd w:val="clear" w:color="auto" w:fill="auto"/>
          </w:tcPr>
          <w:p w14:paraId="13575449" w14:textId="77777777" w:rsidR="004D1CDF" w:rsidRPr="000E0F4A" w:rsidRDefault="004D1CDF" w:rsidP="004D1CDF">
            <w:pPr>
              <w:ind w:right="33" w:firstLine="160"/>
              <w:jc w:val="center"/>
              <w:rPr>
                <w:sz w:val="18"/>
                <w:szCs w:val="18"/>
              </w:rPr>
            </w:pPr>
            <w:r w:rsidRPr="000E0F4A">
              <w:rPr>
                <w:sz w:val="18"/>
                <w:szCs w:val="18"/>
              </w:rPr>
              <w:t>25 kv(L-L),10 km</w:t>
            </w:r>
          </w:p>
        </w:tc>
      </w:tr>
      <w:tr w:rsidR="004D1CDF" w:rsidRPr="000E0F4A" w14:paraId="7A89157A" w14:textId="77777777" w:rsidTr="004D1CDF">
        <w:trPr>
          <w:trHeight w:val="63"/>
        </w:trPr>
        <w:tc>
          <w:tcPr>
            <w:tcW w:w="2363" w:type="dxa"/>
            <w:shd w:val="clear" w:color="auto" w:fill="auto"/>
          </w:tcPr>
          <w:p w14:paraId="4856E168" w14:textId="77777777" w:rsidR="004D1CDF" w:rsidRPr="000E0F4A" w:rsidRDefault="004D1CDF" w:rsidP="004D1CDF">
            <w:pPr>
              <w:ind w:right="36" w:firstLine="160"/>
              <w:jc w:val="center"/>
              <w:rPr>
                <w:sz w:val="18"/>
                <w:szCs w:val="18"/>
              </w:rPr>
            </w:pPr>
            <w:r w:rsidRPr="000E0F4A">
              <w:rPr>
                <w:sz w:val="18"/>
                <w:szCs w:val="18"/>
              </w:rPr>
              <w:t>R/km, L/km</w:t>
            </w:r>
          </w:p>
        </w:tc>
        <w:tc>
          <w:tcPr>
            <w:tcW w:w="3464" w:type="dxa"/>
            <w:shd w:val="clear" w:color="auto" w:fill="auto"/>
          </w:tcPr>
          <w:p w14:paraId="48122102" w14:textId="77777777" w:rsidR="004D1CDF" w:rsidRPr="000E0F4A" w:rsidRDefault="004D1CDF" w:rsidP="004D1CDF">
            <w:pPr>
              <w:ind w:right="33" w:firstLine="160"/>
              <w:jc w:val="center"/>
              <w:rPr>
                <w:sz w:val="18"/>
                <w:szCs w:val="18"/>
              </w:rPr>
            </w:pPr>
            <w:r w:rsidRPr="000E0F4A">
              <w:rPr>
                <w:sz w:val="18"/>
                <w:szCs w:val="18"/>
              </w:rPr>
              <w:t>0.4</w:t>
            </w:r>
            <w:r w:rsidRPr="000E0F4A">
              <w:rPr>
                <w:rFonts w:eastAsia="Calibri"/>
                <w:noProof/>
                <w:sz w:val="18"/>
                <w:szCs w:val="18"/>
              </w:rPr>
              <mc:AlternateContent>
                <mc:Choice Requires="wpg">
                  <w:drawing>
                    <wp:inline distT="0" distB="0" distL="0" distR="0" wp14:anchorId="4BC44621" wp14:editId="43C3334F">
                      <wp:extent cx="70104" cy="70104"/>
                      <wp:effectExtent l="0" t="0" r="0" b="0"/>
                      <wp:docPr id="47813674" name="Group 47813674"/>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7660638" name="Shape 5459"/>
                              <wps:cNvSpPr/>
                              <wps:spPr>
                                <a:xfrm>
                                  <a:off x="0" y="0"/>
                                  <a:ext cx="70104" cy="70104"/>
                                </a:xfrm>
                                <a:custGeom>
                                  <a:avLst/>
                                  <a:gdLst/>
                                  <a:ahLst/>
                                  <a:cxnLst/>
                                  <a:rect l="0" t="0" r="0" b="0"/>
                                  <a:pathLst>
                                    <a:path w="70104" h="70104">
                                      <a:moveTo>
                                        <a:pt x="35052" y="0"/>
                                      </a:moveTo>
                                      <a:cubicBezTo>
                                        <a:pt x="41148" y="0"/>
                                        <a:pt x="47244" y="1524"/>
                                        <a:pt x="53340" y="4572"/>
                                      </a:cubicBezTo>
                                      <a:cubicBezTo>
                                        <a:pt x="57912" y="6096"/>
                                        <a:pt x="62484" y="10668"/>
                                        <a:pt x="64008" y="15240"/>
                                      </a:cubicBezTo>
                                      <a:cubicBezTo>
                                        <a:pt x="67056" y="19812"/>
                                        <a:pt x="68580" y="25908"/>
                                        <a:pt x="68580" y="30480"/>
                                      </a:cubicBezTo>
                                      <a:cubicBezTo>
                                        <a:pt x="68580" y="35052"/>
                                        <a:pt x="67056" y="39624"/>
                                        <a:pt x="65532" y="42672"/>
                                      </a:cubicBezTo>
                                      <a:cubicBezTo>
                                        <a:pt x="64008" y="47244"/>
                                        <a:pt x="62484" y="50292"/>
                                        <a:pt x="59436" y="53340"/>
                                      </a:cubicBezTo>
                                      <a:cubicBezTo>
                                        <a:pt x="56388" y="56388"/>
                                        <a:pt x="51816" y="57912"/>
                                        <a:pt x="47244" y="59436"/>
                                      </a:cubicBezTo>
                                      <a:lnTo>
                                        <a:pt x="47244" y="60960"/>
                                      </a:lnTo>
                                      <a:lnTo>
                                        <a:pt x="60960" y="60960"/>
                                      </a:lnTo>
                                      <a:cubicBezTo>
                                        <a:pt x="64008" y="60960"/>
                                        <a:pt x="65532" y="60960"/>
                                        <a:pt x="67056" y="59436"/>
                                      </a:cubicBezTo>
                                      <a:cubicBezTo>
                                        <a:pt x="67056" y="59436"/>
                                        <a:pt x="68580" y="57912"/>
                                        <a:pt x="68580" y="54864"/>
                                      </a:cubicBezTo>
                                      <a:lnTo>
                                        <a:pt x="70104" y="54864"/>
                                      </a:lnTo>
                                      <a:lnTo>
                                        <a:pt x="70104" y="70104"/>
                                      </a:lnTo>
                                      <a:lnTo>
                                        <a:pt x="41148" y="70104"/>
                                      </a:lnTo>
                                      <a:lnTo>
                                        <a:pt x="42672" y="57912"/>
                                      </a:lnTo>
                                      <a:cubicBezTo>
                                        <a:pt x="47244" y="56388"/>
                                        <a:pt x="50292" y="53340"/>
                                        <a:pt x="51816" y="50292"/>
                                      </a:cubicBezTo>
                                      <a:cubicBezTo>
                                        <a:pt x="56388" y="45720"/>
                                        <a:pt x="57912" y="39624"/>
                                        <a:pt x="57912" y="30480"/>
                                      </a:cubicBezTo>
                                      <a:cubicBezTo>
                                        <a:pt x="57912" y="21336"/>
                                        <a:pt x="56388" y="15240"/>
                                        <a:pt x="51816" y="10668"/>
                                      </a:cubicBezTo>
                                      <a:cubicBezTo>
                                        <a:pt x="47244" y="6096"/>
                                        <a:pt x="42672" y="3048"/>
                                        <a:pt x="35052" y="3048"/>
                                      </a:cubicBezTo>
                                      <a:cubicBezTo>
                                        <a:pt x="27432" y="3048"/>
                                        <a:pt x="22860" y="4572"/>
                                        <a:pt x="19812" y="9144"/>
                                      </a:cubicBezTo>
                                      <a:cubicBezTo>
                                        <a:pt x="15240" y="13716"/>
                                        <a:pt x="12192" y="21336"/>
                                        <a:pt x="12192" y="30480"/>
                                      </a:cubicBezTo>
                                      <a:cubicBezTo>
                                        <a:pt x="12192" y="36576"/>
                                        <a:pt x="12192" y="41148"/>
                                        <a:pt x="13716" y="44196"/>
                                      </a:cubicBezTo>
                                      <a:cubicBezTo>
                                        <a:pt x="15240" y="48768"/>
                                        <a:pt x="18288" y="51816"/>
                                        <a:pt x="19812" y="53340"/>
                                      </a:cubicBezTo>
                                      <a:cubicBezTo>
                                        <a:pt x="21336" y="54864"/>
                                        <a:pt x="24384" y="56388"/>
                                        <a:pt x="27432" y="57912"/>
                                      </a:cubicBezTo>
                                      <a:lnTo>
                                        <a:pt x="28956" y="70104"/>
                                      </a:lnTo>
                                      <a:lnTo>
                                        <a:pt x="0" y="70104"/>
                                      </a:lnTo>
                                      <a:lnTo>
                                        <a:pt x="0" y="54864"/>
                                      </a:lnTo>
                                      <a:lnTo>
                                        <a:pt x="1524" y="54864"/>
                                      </a:lnTo>
                                      <a:cubicBezTo>
                                        <a:pt x="1524" y="57912"/>
                                        <a:pt x="3048" y="59436"/>
                                        <a:pt x="3048" y="59436"/>
                                      </a:cubicBezTo>
                                      <a:cubicBezTo>
                                        <a:pt x="4572" y="60960"/>
                                        <a:pt x="6096" y="60960"/>
                                        <a:pt x="9144" y="60960"/>
                                      </a:cubicBezTo>
                                      <a:lnTo>
                                        <a:pt x="22860" y="60960"/>
                                      </a:lnTo>
                                      <a:lnTo>
                                        <a:pt x="22860" y="59436"/>
                                      </a:lnTo>
                                      <a:cubicBezTo>
                                        <a:pt x="18288" y="57912"/>
                                        <a:pt x="13716" y="56388"/>
                                        <a:pt x="10668" y="53340"/>
                                      </a:cubicBezTo>
                                      <a:cubicBezTo>
                                        <a:pt x="7620" y="50292"/>
                                        <a:pt x="6096" y="47244"/>
                                        <a:pt x="4572" y="42672"/>
                                      </a:cubicBezTo>
                                      <a:cubicBezTo>
                                        <a:pt x="3048" y="39624"/>
                                        <a:pt x="1524" y="35052"/>
                                        <a:pt x="1524" y="30480"/>
                                      </a:cubicBezTo>
                                      <a:cubicBezTo>
                                        <a:pt x="1524" y="25908"/>
                                        <a:pt x="3048" y="19812"/>
                                        <a:pt x="6096" y="15240"/>
                                      </a:cubicBezTo>
                                      <a:cubicBezTo>
                                        <a:pt x="7620" y="10668"/>
                                        <a:pt x="12192" y="6096"/>
                                        <a:pt x="16764" y="4572"/>
                                      </a:cubicBezTo>
                                      <a:cubicBezTo>
                                        <a:pt x="22860" y="1524"/>
                                        <a:pt x="28956" y="0"/>
                                        <a:pt x="35052" y="0"/>
                                      </a:cubicBezTo>
                                      <a:close/>
                                    </a:path>
                                  </a:pathLst>
                                </a:custGeom>
                                <a:solidFill>
                                  <a:srgbClr val="000000"/>
                                </a:solidFill>
                                <a:ln w="0" cap="flat">
                                  <a:noFill/>
                                  <a:miter lim="127000"/>
                                </a:ln>
                                <a:effectLst/>
                              </wps:spPr>
                              <wps:bodyPr/>
                            </wps:wsp>
                          </wpg:wgp>
                        </a:graphicData>
                      </a:graphic>
                    </wp:inline>
                  </w:drawing>
                </mc:Choice>
                <mc:Fallback>
                  <w:pict>
                    <v:group w14:anchorId="6FA9CC98" id="Group 47813674"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">
                      <v:shape id="Shape 5459" o:spid="_x0000_s1027" style="position:absolute;width:70104;height:70104;visibility:visible;mso-wrap-style:square;v-text-anchor:top" coordsize="7010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" path="m35052,v6096,,12192,1524,18288,4572c57912,6096,62484,10668,64008,15240v3048,4572,4572,10668,4572,15240c68580,35052,67056,39624,65532,42672v-1524,4572,-3048,7620,-6096,10668c56388,56388,51816,57912,47244,59436r,1524l60960,60960v3048,,4572,,6096,-1524c67056,59436,68580,57912,68580,54864r1524,l70104,70104r-28956,l42672,57912v4572,-1524,7620,-4572,9144,-7620c56388,45720,57912,39624,57912,30480v,-9144,-1524,-15240,-6096,-19812c47244,6096,42672,3048,35052,3048v-7620,,-12192,1524,-15240,6096c15240,13716,12192,21336,12192,30480v,6096,,10668,1524,13716c15240,48768,18288,51816,19812,53340v1524,1524,4572,3048,7620,4572l28956,70104,,70104,,54864r1524,c1524,57912,3048,59436,3048,59436v1524,1524,3048,1524,6096,1524l22860,60960r,-1524c18288,57912,13716,56388,10668,53340,7620,50292,6096,47244,4572,42672,3048,39624,1524,35052,1524,30480v,-4572,1524,-10668,4572,-15240c7620,10668,12192,6096,16764,4572,22860,1524,28956,,35052,xe" fillcolor="black" stroked="f" strokeweight="0">
                        <v:stroke miterlimit="83231f" joinstyle="miter"/>
                        <v:path arrowok="t" textboxrect="0,0,70104,70104"/>
                      </v:shape>
                      <w10:anchorlock/>
                    </v:group>
                  </w:pict>
                </mc:Fallback>
              </mc:AlternateContent>
            </w:r>
            <w:r w:rsidRPr="000E0F4A">
              <w:rPr>
                <w:rFonts w:eastAsia="Times New Roman"/>
                <w:sz w:val="18"/>
                <w:szCs w:val="18"/>
              </w:rPr>
              <w:t>, 0.45</w:t>
            </w:r>
            <w:r w:rsidRPr="000E0F4A">
              <w:rPr>
                <w:rFonts w:eastAsia="Calibri"/>
                <w:noProof/>
                <w:sz w:val="18"/>
                <w:szCs w:val="18"/>
              </w:rPr>
              <mc:AlternateContent>
                <mc:Choice Requires="wpg">
                  <w:drawing>
                    <wp:inline distT="0" distB="0" distL="0" distR="0" wp14:anchorId="329436F1" wp14:editId="7B0C7BD6">
                      <wp:extent cx="70104" cy="70104"/>
                      <wp:effectExtent l="0" t="0" r="0" b="0"/>
                      <wp:docPr id="1280714326" name="Group 1280714326"/>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951437485" name="Shape 5459"/>
                              <wps:cNvSpPr/>
                              <wps:spPr>
                                <a:xfrm>
                                  <a:off x="0" y="0"/>
                                  <a:ext cx="70104" cy="70104"/>
                                </a:xfrm>
                                <a:custGeom>
                                  <a:avLst/>
                                  <a:gdLst/>
                                  <a:ahLst/>
                                  <a:cxnLst/>
                                  <a:rect l="0" t="0" r="0" b="0"/>
                                  <a:pathLst>
                                    <a:path w="70104" h="70104">
                                      <a:moveTo>
                                        <a:pt x="35052" y="0"/>
                                      </a:moveTo>
                                      <a:cubicBezTo>
                                        <a:pt x="41148" y="0"/>
                                        <a:pt x="47244" y="1524"/>
                                        <a:pt x="53340" y="4572"/>
                                      </a:cubicBezTo>
                                      <a:cubicBezTo>
                                        <a:pt x="57912" y="6096"/>
                                        <a:pt x="62484" y="10668"/>
                                        <a:pt x="64008" y="15240"/>
                                      </a:cubicBezTo>
                                      <a:cubicBezTo>
                                        <a:pt x="67056" y="19812"/>
                                        <a:pt x="68580" y="25908"/>
                                        <a:pt x="68580" y="30480"/>
                                      </a:cubicBezTo>
                                      <a:cubicBezTo>
                                        <a:pt x="68580" y="35052"/>
                                        <a:pt x="67056" y="39624"/>
                                        <a:pt x="65532" y="42672"/>
                                      </a:cubicBezTo>
                                      <a:cubicBezTo>
                                        <a:pt x="64008" y="47244"/>
                                        <a:pt x="62484" y="50292"/>
                                        <a:pt x="59436" y="53340"/>
                                      </a:cubicBezTo>
                                      <a:cubicBezTo>
                                        <a:pt x="56388" y="56388"/>
                                        <a:pt x="51816" y="57912"/>
                                        <a:pt x="47244" y="59436"/>
                                      </a:cubicBezTo>
                                      <a:lnTo>
                                        <a:pt x="47244" y="60960"/>
                                      </a:lnTo>
                                      <a:lnTo>
                                        <a:pt x="60960" y="60960"/>
                                      </a:lnTo>
                                      <a:cubicBezTo>
                                        <a:pt x="64008" y="60960"/>
                                        <a:pt x="65532" y="60960"/>
                                        <a:pt x="67056" y="59436"/>
                                      </a:cubicBezTo>
                                      <a:cubicBezTo>
                                        <a:pt x="67056" y="59436"/>
                                        <a:pt x="68580" y="57912"/>
                                        <a:pt x="68580" y="54864"/>
                                      </a:cubicBezTo>
                                      <a:lnTo>
                                        <a:pt x="70104" y="54864"/>
                                      </a:lnTo>
                                      <a:lnTo>
                                        <a:pt x="70104" y="70104"/>
                                      </a:lnTo>
                                      <a:lnTo>
                                        <a:pt x="41148" y="70104"/>
                                      </a:lnTo>
                                      <a:lnTo>
                                        <a:pt x="42672" y="57912"/>
                                      </a:lnTo>
                                      <a:cubicBezTo>
                                        <a:pt x="47244" y="56388"/>
                                        <a:pt x="50292" y="53340"/>
                                        <a:pt x="51816" y="50292"/>
                                      </a:cubicBezTo>
                                      <a:cubicBezTo>
                                        <a:pt x="56388" y="45720"/>
                                        <a:pt x="57912" y="39624"/>
                                        <a:pt x="57912" y="30480"/>
                                      </a:cubicBezTo>
                                      <a:cubicBezTo>
                                        <a:pt x="57912" y="21336"/>
                                        <a:pt x="56388" y="15240"/>
                                        <a:pt x="51816" y="10668"/>
                                      </a:cubicBezTo>
                                      <a:cubicBezTo>
                                        <a:pt x="47244" y="6096"/>
                                        <a:pt x="42672" y="3048"/>
                                        <a:pt x="35052" y="3048"/>
                                      </a:cubicBezTo>
                                      <a:cubicBezTo>
                                        <a:pt x="27432" y="3048"/>
                                        <a:pt x="22860" y="4572"/>
                                        <a:pt x="19812" y="9144"/>
                                      </a:cubicBezTo>
                                      <a:cubicBezTo>
                                        <a:pt x="15240" y="13716"/>
                                        <a:pt x="12192" y="21336"/>
                                        <a:pt x="12192" y="30480"/>
                                      </a:cubicBezTo>
                                      <a:cubicBezTo>
                                        <a:pt x="12192" y="36576"/>
                                        <a:pt x="12192" y="41148"/>
                                        <a:pt x="13716" y="44196"/>
                                      </a:cubicBezTo>
                                      <a:cubicBezTo>
                                        <a:pt x="15240" y="48768"/>
                                        <a:pt x="18288" y="51816"/>
                                        <a:pt x="19812" y="53340"/>
                                      </a:cubicBezTo>
                                      <a:cubicBezTo>
                                        <a:pt x="21336" y="54864"/>
                                        <a:pt x="24384" y="56388"/>
                                        <a:pt x="27432" y="57912"/>
                                      </a:cubicBezTo>
                                      <a:lnTo>
                                        <a:pt x="28956" y="70104"/>
                                      </a:lnTo>
                                      <a:lnTo>
                                        <a:pt x="0" y="70104"/>
                                      </a:lnTo>
                                      <a:lnTo>
                                        <a:pt x="0" y="54864"/>
                                      </a:lnTo>
                                      <a:lnTo>
                                        <a:pt x="1524" y="54864"/>
                                      </a:lnTo>
                                      <a:cubicBezTo>
                                        <a:pt x="1524" y="57912"/>
                                        <a:pt x="3048" y="59436"/>
                                        <a:pt x="3048" y="59436"/>
                                      </a:cubicBezTo>
                                      <a:cubicBezTo>
                                        <a:pt x="4572" y="60960"/>
                                        <a:pt x="6096" y="60960"/>
                                        <a:pt x="9144" y="60960"/>
                                      </a:cubicBezTo>
                                      <a:lnTo>
                                        <a:pt x="22860" y="60960"/>
                                      </a:lnTo>
                                      <a:lnTo>
                                        <a:pt x="22860" y="59436"/>
                                      </a:lnTo>
                                      <a:cubicBezTo>
                                        <a:pt x="18288" y="57912"/>
                                        <a:pt x="13716" y="56388"/>
                                        <a:pt x="10668" y="53340"/>
                                      </a:cubicBezTo>
                                      <a:cubicBezTo>
                                        <a:pt x="7620" y="50292"/>
                                        <a:pt x="6096" y="47244"/>
                                        <a:pt x="4572" y="42672"/>
                                      </a:cubicBezTo>
                                      <a:cubicBezTo>
                                        <a:pt x="3048" y="39624"/>
                                        <a:pt x="1524" y="35052"/>
                                        <a:pt x="1524" y="30480"/>
                                      </a:cubicBezTo>
                                      <a:cubicBezTo>
                                        <a:pt x="1524" y="25908"/>
                                        <a:pt x="3048" y="19812"/>
                                        <a:pt x="6096" y="15240"/>
                                      </a:cubicBezTo>
                                      <a:cubicBezTo>
                                        <a:pt x="7620" y="10668"/>
                                        <a:pt x="12192" y="6096"/>
                                        <a:pt x="16764" y="4572"/>
                                      </a:cubicBezTo>
                                      <a:cubicBezTo>
                                        <a:pt x="22860" y="1524"/>
                                        <a:pt x="28956" y="0"/>
                                        <a:pt x="35052" y="0"/>
                                      </a:cubicBezTo>
                                      <a:close/>
                                    </a:path>
                                  </a:pathLst>
                                </a:custGeom>
                                <a:solidFill>
                                  <a:srgbClr val="000000"/>
                                </a:solidFill>
                                <a:ln w="0" cap="flat">
                                  <a:noFill/>
                                  <a:miter lim="127000"/>
                                </a:ln>
                                <a:effectLst/>
                              </wps:spPr>
                              <wps:bodyPr/>
                            </wps:wsp>
                          </wpg:wgp>
                        </a:graphicData>
                      </a:graphic>
                    </wp:inline>
                  </w:drawing>
                </mc:Choice>
                <mc:Fallback>
                  <w:pict>
                    <v:group w14:anchorId="393F935C" id="Group 1280714326"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">
                      <v:shape id="Shape 5459" o:spid="_x0000_s1027" style="position:absolute;width:70104;height:70104;visibility:visible;mso-wrap-style:square;v-text-anchor:top" coordsize="7010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" path="m35052,v6096,,12192,1524,18288,4572c57912,6096,62484,10668,64008,15240v3048,4572,4572,10668,4572,15240c68580,35052,67056,39624,65532,42672v-1524,4572,-3048,7620,-6096,10668c56388,56388,51816,57912,47244,59436r,1524l60960,60960v3048,,4572,,6096,-1524c67056,59436,68580,57912,68580,54864r1524,l70104,70104r-28956,l42672,57912v4572,-1524,7620,-4572,9144,-7620c56388,45720,57912,39624,57912,30480v,-9144,-1524,-15240,-6096,-19812c47244,6096,42672,3048,35052,3048v-7620,,-12192,1524,-15240,6096c15240,13716,12192,21336,12192,30480v,6096,,10668,1524,13716c15240,48768,18288,51816,19812,53340v1524,1524,4572,3048,7620,4572l28956,70104,,70104,,54864r1524,c1524,57912,3048,59436,3048,59436v1524,1524,3048,1524,6096,1524l22860,60960r,-1524c18288,57912,13716,56388,10668,53340,7620,50292,6096,47244,4572,42672,3048,39624,1524,35052,1524,30480v,-4572,1524,-10668,4572,-15240c7620,10668,12192,6096,16764,4572,22860,1524,28956,,35052,xe" fillcolor="black" stroked="f" strokeweight="0">
                        <v:stroke miterlimit="83231f" joinstyle="miter"/>
                        <v:path arrowok="t" textboxrect="0,0,70104,70104"/>
                      </v:shape>
                      <w10:anchorlock/>
                    </v:group>
                  </w:pict>
                </mc:Fallback>
              </mc:AlternateContent>
            </w:r>
          </w:p>
        </w:tc>
      </w:tr>
    </w:tbl>
    <w:p w14:paraId="35BC628B" w14:textId="021302FE" w:rsidR="009E7BE4" w:rsidRPr="000E0F4A" w:rsidRDefault="009E7BE4" w:rsidP="00775DB9">
      <w:pPr>
        <w:pStyle w:val="NormalWeb"/>
        <w:tabs>
          <w:tab w:val="num" w:pos="432"/>
        </w:tabs>
        <w:ind w:left="432" w:firstLine="161"/>
        <w:jc w:val="center"/>
        <w:rPr>
          <w:sz w:val="18"/>
          <w:szCs w:val="18"/>
        </w:rPr>
      </w:pPr>
    </w:p>
    <w:p w14:paraId="24DFF95C" w14:textId="171D378E" w:rsidR="0048100C" w:rsidRPr="000E0F4A" w:rsidRDefault="0048100C" w:rsidP="0048100C">
      <w:pPr>
        <w:ind w:left="-170"/>
      </w:pPr>
    </w:p>
    <w:p w14:paraId="7C7D8154" w14:textId="77777777" w:rsidR="0048100C" w:rsidRPr="000E0F4A" w:rsidRDefault="0048100C" w:rsidP="0048100C">
      <w:pPr>
        <w:ind w:left="-170"/>
      </w:pPr>
    </w:p>
    <w:p w14:paraId="65CCC82C" w14:textId="77777777" w:rsidR="0048100C" w:rsidRPr="000E0F4A" w:rsidRDefault="0048100C" w:rsidP="0048100C">
      <w:pPr>
        <w:ind w:left="-170"/>
      </w:pPr>
    </w:p>
    <w:p w14:paraId="2C0E6752" w14:textId="77777777" w:rsidR="0048100C" w:rsidRPr="000E0F4A" w:rsidRDefault="0048100C" w:rsidP="0048100C">
      <w:pPr>
        <w:ind w:left="-170"/>
      </w:pPr>
    </w:p>
    <w:p w14:paraId="4C1C8CAF" w14:textId="77777777" w:rsidR="004D1CDF" w:rsidRPr="000E0F4A" w:rsidRDefault="004D1CDF" w:rsidP="00775DB9">
      <w:pPr>
        <w:autoSpaceDE w:val="0"/>
        <w:autoSpaceDN w:val="0"/>
        <w:adjustRightInd w:val="0"/>
        <w:jc w:val="center"/>
        <w:rPr>
          <w:b/>
          <w:bCs/>
        </w:rPr>
      </w:pPr>
      <w:r w:rsidRPr="000E0F4A">
        <w:rPr>
          <w:b/>
          <w:bCs/>
        </w:rPr>
        <w:t xml:space="preserve">                                    </w:t>
      </w:r>
    </w:p>
    <w:p w14:paraId="2490E4ED" w14:textId="1BC61EA3" w:rsidR="00645F8C" w:rsidRPr="000E0F4A" w:rsidRDefault="004D1CDF" w:rsidP="00775DB9">
      <w:pPr>
        <w:autoSpaceDE w:val="0"/>
        <w:autoSpaceDN w:val="0"/>
        <w:adjustRightInd w:val="0"/>
        <w:jc w:val="center"/>
        <w:rPr>
          <w:b/>
          <w:bCs/>
        </w:rPr>
      </w:pPr>
      <w:r w:rsidRPr="000E0F4A">
        <w:rPr>
          <w:b/>
          <w:bCs/>
        </w:rPr>
        <w:t xml:space="preserve">                                    </w:t>
      </w:r>
    </w:p>
    <w:p w14:paraId="30504EDF" w14:textId="77777777" w:rsidR="001A5018" w:rsidRPr="000E0F4A" w:rsidRDefault="001A5018" w:rsidP="004D1CDF">
      <w:pPr>
        <w:pStyle w:val="SAP-Level1HeadingSingleline"/>
        <w:keepNext/>
        <w:spacing w:before="0" w:after="0" w:line="240" w:lineRule="auto"/>
        <w:rPr>
          <w:bCs/>
        </w:rPr>
      </w:pPr>
      <w:r w:rsidRPr="000E0F4A">
        <w:rPr>
          <w:bCs/>
        </w:rPr>
        <w:t xml:space="preserve">                                                  </w:t>
      </w:r>
    </w:p>
    <w:p w14:paraId="57F609AD" w14:textId="77777777" w:rsidR="00B632B8" w:rsidRPr="000E0F4A" w:rsidRDefault="00B632B8" w:rsidP="001A5018">
      <w:pPr>
        <w:pStyle w:val="NormalWeb"/>
        <w:tabs>
          <w:tab w:val="num" w:pos="432"/>
        </w:tabs>
        <w:ind w:firstLine="161"/>
        <w:jc w:val="center"/>
        <w:rPr>
          <w:bCs/>
        </w:rPr>
      </w:pPr>
    </w:p>
    <w:p w14:paraId="273C3C0C" w14:textId="77777777" w:rsidR="00B632B8" w:rsidRPr="000E0F4A" w:rsidRDefault="00B632B8" w:rsidP="001A5018">
      <w:pPr>
        <w:pStyle w:val="NormalWeb"/>
        <w:tabs>
          <w:tab w:val="num" w:pos="432"/>
        </w:tabs>
        <w:ind w:firstLine="161"/>
        <w:jc w:val="center"/>
        <w:rPr>
          <w:bCs/>
        </w:rPr>
      </w:pPr>
    </w:p>
    <w:p w14:paraId="261AC648" w14:textId="77777777" w:rsidR="00B632B8" w:rsidRPr="000E0F4A" w:rsidRDefault="00B632B8" w:rsidP="001A5018">
      <w:pPr>
        <w:pStyle w:val="NormalWeb"/>
        <w:tabs>
          <w:tab w:val="num" w:pos="432"/>
        </w:tabs>
        <w:ind w:firstLine="161"/>
        <w:jc w:val="center"/>
        <w:rPr>
          <w:bCs/>
        </w:rPr>
      </w:pPr>
    </w:p>
    <w:p w14:paraId="58A59511" w14:textId="77777777" w:rsidR="00B632B8" w:rsidRPr="000E0F4A" w:rsidRDefault="00B632B8" w:rsidP="001A5018">
      <w:pPr>
        <w:pStyle w:val="NormalWeb"/>
        <w:tabs>
          <w:tab w:val="num" w:pos="432"/>
        </w:tabs>
        <w:ind w:firstLine="161"/>
        <w:jc w:val="center"/>
        <w:rPr>
          <w:bCs/>
        </w:rPr>
      </w:pPr>
    </w:p>
    <w:p w14:paraId="62834D7B" w14:textId="77777777" w:rsidR="0052390E" w:rsidRPr="000E0F4A" w:rsidRDefault="0052390E" w:rsidP="001A5018">
      <w:pPr>
        <w:pStyle w:val="NormalWeb"/>
        <w:tabs>
          <w:tab w:val="num" w:pos="432"/>
        </w:tabs>
        <w:ind w:firstLine="161"/>
        <w:jc w:val="center"/>
        <w:rPr>
          <w:bCs/>
        </w:rPr>
      </w:pPr>
    </w:p>
    <w:p w14:paraId="2CAFAA66" w14:textId="6A344587" w:rsidR="0012118F" w:rsidRPr="000E0F4A" w:rsidRDefault="001A5018" w:rsidP="001A5018">
      <w:pPr>
        <w:pStyle w:val="NormalWeb"/>
        <w:tabs>
          <w:tab w:val="num" w:pos="432"/>
        </w:tabs>
        <w:ind w:firstLine="161"/>
        <w:jc w:val="center"/>
        <w:rPr>
          <w:b/>
          <w:bCs/>
          <w:sz w:val="18"/>
          <w:szCs w:val="18"/>
        </w:rPr>
      </w:pPr>
      <w:r w:rsidRPr="000E0F4A">
        <w:rPr>
          <w:bCs/>
        </w:rPr>
        <w:t xml:space="preserve">                                      </w:t>
      </w:r>
    </w:p>
    <w:p w14:paraId="3BC58F2D" w14:textId="77777777" w:rsidR="0012118F" w:rsidRPr="000E0F4A" w:rsidRDefault="0012118F" w:rsidP="001A5018">
      <w:pPr>
        <w:pStyle w:val="NormalWeb"/>
        <w:tabs>
          <w:tab w:val="num" w:pos="432"/>
        </w:tabs>
        <w:ind w:firstLine="161"/>
        <w:jc w:val="center"/>
        <w:rPr>
          <w:b/>
          <w:bCs/>
          <w:sz w:val="18"/>
          <w:szCs w:val="18"/>
        </w:rPr>
      </w:pPr>
    </w:p>
    <w:p w14:paraId="5480B5F4" w14:textId="77777777" w:rsidR="0012118F" w:rsidRPr="000E0F4A" w:rsidRDefault="0012118F" w:rsidP="001A5018">
      <w:pPr>
        <w:pStyle w:val="NormalWeb"/>
        <w:tabs>
          <w:tab w:val="num" w:pos="432"/>
        </w:tabs>
        <w:ind w:firstLine="161"/>
        <w:jc w:val="center"/>
        <w:rPr>
          <w:b/>
          <w:bCs/>
          <w:sz w:val="18"/>
          <w:szCs w:val="18"/>
        </w:rPr>
      </w:pPr>
    </w:p>
    <w:p w14:paraId="3ADCE699" w14:textId="77777777" w:rsidR="0012118F" w:rsidRPr="000E0F4A" w:rsidRDefault="0012118F" w:rsidP="001A5018">
      <w:pPr>
        <w:pStyle w:val="NormalWeb"/>
        <w:tabs>
          <w:tab w:val="num" w:pos="432"/>
        </w:tabs>
        <w:ind w:firstLine="161"/>
        <w:jc w:val="center"/>
        <w:rPr>
          <w:b/>
          <w:bCs/>
          <w:sz w:val="18"/>
          <w:szCs w:val="18"/>
        </w:rPr>
      </w:pPr>
    </w:p>
    <w:p w14:paraId="2DEAA1A6" w14:textId="77777777" w:rsidR="0012118F" w:rsidRPr="000E0F4A" w:rsidRDefault="0012118F" w:rsidP="001A5018">
      <w:pPr>
        <w:pStyle w:val="NormalWeb"/>
        <w:tabs>
          <w:tab w:val="num" w:pos="432"/>
        </w:tabs>
        <w:ind w:firstLine="161"/>
        <w:jc w:val="center"/>
        <w:rPr>
          <w:b/>
          <w:bCs/>
          <w:sz w:val="18"/>
          <w:szCs w:val="18"/>
        </w:rPr>
      </w:pPr>
    </w:p>
    <w:p w14:paraId="752AE71D" w14:textId="77777777" w:rsidR="0012118F" w:rsidRPr="000E0F4A" w:rsidRDefault="0012118F" w:rsidP="001A5018">
      <w:pPr>
        <w:pStyle w:val="NormalWeb"/>
        <w:tabs>
          <w:tab w:val="num" w:pos="432"/>
        </w:tabs>
        <w:ind w:firstLine="161"/>
        <w:jc w:val="center"/>
        <w:rPr>
          <w:b/>
          <w:bCs/>
          <w:sz w:val="18"/>
          <w:szCs w:val="18"/>
        </w:rPr>
      </w:pPr>
    </w:p>
    <w:p w14:paraId="0495DFE1" w14:textId="77777777" w:rsidR="0012118F" w:rsidRPr="000E0F4A" w:rsidRDefault="0012118F" w:rsidP="001A5018">
      <w:pPr>
        <w:pStyle w:val="NormalWeb"/>
        <w:tabs>
          <w:tab w:val="num" w:pos="432"/>
        </w:tabs>
        <w:ind w:firstLine="161"/>
        <w:jc w:val="center"/>
        <w:rPr>
          <w:b/>
          <w:bCs/>
          <w:sz w:val="18"/>
          <w:szCs w:val="18"/>
        </w:rPr>
      </w:pPr>
    </w:p>
    <w:p w14:paraId="01CC4702" w14:textId="77777777" w:rsidR="0012118F" w:rsidRPr="000E0F4A" w:rsidRDefault="0012118F" w:rsidP="001A5018">
      <w:pPr>
        <w:pStyle w:val="NormalWeb"/>
        <w:tabs>
          <w:tab w:val="num" w:pos="432"/>
        </w:tabs>
        <w:ind w:firstLine="161"/>
        <w:jc w:val="center"/>
        <w:rPr>
          <w:b/>
          <w:bCs/>
          <w:sz w:val="18"/>
          <w:szCs w:val="18"/>
        </w:rPr>
      </w:pPr>
    </w:p>
    <w:p w14:paraId="0CE79ABC" w14:textId="77777777" w:rsidR="0012118F" w:rsidRPr="000E0F4A" w:rsidRDefault="0012118F" w:rsidP="001A5018">
      <w:pPr>
        <w:pStyle w:val="NormalWeb"/>
        <w:tabs>
          <w:tab w:val="num" w:pos="432"/>
        </w:tabs>
        <w:ind w:firstLine="161"/>
        <w:jc w:val="center"/>
        <w:rPr>
          <w:b/>
          <w:bCs/>
          <w:sz w:val="18"/>
          <w:szCs w:val="18"/>
        </w:rPr>
      </w:pPr>
    </w:p>
    <w:p w14:paraId="1164CB0D" w14:textId="77777777" w:rsidR="0012118F" w:rsidRPr="000E0F4A" w:rsidRDefault="0012118F" w:rsidP="001A5018">
      <w:pPr>
        <w:pStyle w:val="NormalWeb"/>
        <w:tabs>
          <w:tab w:val="num" w:pos="432"/>
        </w:tabs>
        <w:ind w:firstLine="161"/>
        <w:jc w:val="center"/>
        <w:rPr>
          <w:b/>
          <w:bCs/>
          <w:sz w:val="18"/>
          <w:szCs w:val="18"/>
        </w:rPr>
      </w:pPr>
    </w:p>
    <w:p w14:paraId="2D4063A9" w14:textId="77777777" w:rsidR="00A4254A" w:rsidRPr="000E0F4A" w:rsidRDefault="00A4254A" w:rsidP="001A5018">
      <w:pPr>
        <w:pStyle w:val="NormalWeb"/>
        <w:tabs>
          <w:tab w:val="num" w:pos="432"/>
        </w:tabs>
        <w:ind w:firstLine="161"/>
        <w:jc w:val="center"/>
        <w:rPr>
          <w:b/>
          <w:bCs/>
          <w:sz w:val="18"/>
          <w:szCs w:val="18"/>
        </w:rPr>
      </w:pPr>
      <w:r w:rsidRPr="000E0F4A">
        <w:rPr>
          <w:b/>
          <w:bCs/>
          <w:sz w:val="18"/>
          <w:szCs w:val="18"/>
        </w:rPr>
        <w:t xml:space="preserve">                                </w:t>
      </w:r>
    </w:p>
    <w:p w14:paraId="21C575F2" w14:textId="18F8562C" w:rsidR="0012118F" w:rsidRPr="000E0F4A" w:rsidRDefault="00A4254A" w:rsidP="001A5018">
      <w:pPr>
        <w:pStyle w:val="NormalWeb"/>
        <w:tabs>
          <w:tab w:val="num" w:pos="432"/>
        </w:tabs>
        <w:ind w:firstLine="161"/>
        <w:jc w:val="center"/>
        <w:rPr>
          <w:b/>
          <w:bCs/>
          <w:sz w:val="18"/>
          <w:szCs w:val="18"/>
        </w:rPr>
      </w:pPr>
      <w:r w:rsidRPr="000E0F4A">
        <w:rPr>
          <w:b/>
          <w:bCs/>
          <w:sz w:val="18"/>
          <w:szCs w:val="18"/>
        </w:rPr>
        <w:t xml:space="preserve">                              APPENDIX B</w:t>
      </w:r>
    </w:p>
    <w:tbl>
      <w:tblPr>
        <w:tblStyle w:val="TableGrid0"/>
        <w:tblpPr w:leftFromText="180" w:rightFromText="180" w:vertAnchor="text" w:horzAnchor="margin" w:tblpXSpec="right" w:tblpY="-24"/>
        <w:tblW w:w="5664" w:type="dxa"/>
        <w:tblInd w:w="0" w:type="dxa"/>
        <w:tblCellMar>
          <w:top w:w="40" w:type="dxa"/>
          <w:left w:w="106" w:type="dxa"/>
          <w:right w:w="69" w:type="dxa"/>
        </w:tblCellMar>
        <w:tblLook w:val="04A0" w:firstRow="1" w:lastRow="0" w:firstColumn="1" w:lastColumn="0" w:noHBand="0" w:noVBand="1"/>
      </w:tblPr>
      <w:tblGrid>
        <w:gridCol w:w="2268"/>
        <w:gridCol w:w="3396"/>
      </w:tblGrid>
      <w:tr w:rsidR="00A4254A" w:rsidRPr="000E0F4A" w14:paraId="298DD862" w14:textId="77777777" w:rsidTr="00A4254A">
        <w:trPr>
          <w:trHeight w:val="80"/>
        </w:trPr>
        <w:tc>
          <w:tcPr>
            <w:tcW w:w="2268" w:type="dxa"/>
            <w:tcBorders>
              <w:top w:val="single" w:sz="6" w:space="0" w:color="000000"/>
              <w:bottom w:val="single" w:sz="5" w:space="0" w:color="000000"/>
              <w:right w:val="single" w:sz="6" w:space="0" w:color="000000"/>
            </w:tcBorders>
            <w:shd w:val="clear" w:color="auto" w:fill="auto"/>
          </w:tcPr>
          <w:p w14:paraId="78E5C1EA" w14:textId="77777777" w:rsidR="00A4254A" w:rsidRPr="000E0F4A" w:rsidRDefault="00A4254A" w:rsidP="00A4254A">
            <w:pPr>
              <w:spacing w:line="259" w:lineRule="auto"/>
              <w:ind w:right="34"/>
              <w:rPr>
                <w:rFonts w:cs="Times New Roman"/>
                <w:b/>
                <w:bCs/>
                <w:sz w:val="18"/>
                <w:szCs w:val="18"/>
              </w:rPr>
            </w:pPr>
            <w:r w:rsidRPr="000E0F4A">
              <w:rPr>
                <w:rFonts w:eastAsia="Cambria" w:cs="Times New Roman"/>
                <w:b/>
                <w:bCs/>
                <w:sz w:val="18"/>
                <w:szCs w:val="18"/>
              </w:rPr>
              <w:lastRenderedPageBreak/>
              <w:t xml:space="preserve">        Parameters</w:t>
            </w:r>
          </w:p>
        </w:tc>
        <w:tc>
          <w:tcPr>
            <w:tcW w:w="3396" w:type="dxa"/>
            <w:tcBorders>
              <w:top w:val="single" w:sz="6" w:space="0" w:color="000000"/>
              <w:left w:val="single" w:sz="6" w:space="0" w:color="000000"/>
              <w:bottom w:val="single" w:sz="5" w:space="0" w:color="000000"/>
            </w:tcBorders>
            <w:shd w:val="clear" w:color="auto" w:fill="auto"/>
          </w:tcPr>
          <w:p w14:paraId="214D3242" w14:textId="77777777" w:rsidR="00A4254A" w:rsidRPr="000E0F4A" w:rsidRDefault="00A4254A" w:rsidP="00A4254A">
            <w:pPr>
              <w:spacing w:line="259" w:lineRule="auto"/>
              <w:ind w:right="34" w:firstLine="160"/>
              <w:jc w:val="center"/>
              <w:rPr>
                <w:rFonts w:cs="Times New Roman"/>
                <w:b/>
                <w:bCs/>
                <w:sz w:val="18"/>
                <w:szCs w:val="18"/>
              </w:rPr>
            </w:pPr>
            <w:r w:rsidRPr="000E0F4A">
              <w:rPr>
                <w:rFonts w:eastAsia="Cambria" w:cs="Times New Roman"/>
                <w:b/>
                <w:bCs/>
                <w:sz w:val="18"/>
                <w:szCs w:val="18"/>
              </w:rPr>
              <w:t>Value</w:t>
            </w:r>
          </w:p>
        </w:tc>
      </w:tr>
      <w:tr w:rsidR="00A4254A" w:rsidRPr="000E0F4A" w14:paraId="07AAA780" w14:textId="77777777" w:rsidTr="00A4254A">
        <w:trPr>
          <w:trHeight w:val="80"/>
        </w:trPr>
        <w:tc>
          <w:tcPr>
            <w:tcW w:w="5664" w:type="dxa"/>
            <w:gridSpan w:val="2"/>
            <w:tcBorders>
              <w:top w:val="single" w:sz="5" w:space="0" w:color="000000"/>
              <w:bottom w:val="single" w:sz="5" w:space="0" w:color="000000"/>
            </w:tcBorders>
            <w:shd w:val="clear" w:color="auto" w:fill="auto"/>
          </w:tcPr>
          <w:p w14:paraId="41B2E93D" w14:textId="77777777" w:rsidR="00A4254A" w:rsidRPr="000E0F4A" w:rsidRDefault="00A4254A" w:rsidP="00A4254A">
            <w:pPr>
              <w:spacing w:line="259" w:lineRule="auto"/>
              <w:ind w:right="34" w:firstLine="160"/>
              <w:jc w:val="center"/>
              <w:rPr>
                <w:b/>
                <w:bCs/>
                <w:sz w:val="18"/>
                <w:szCs w:val="18"/>
              </w:rPr>
            </w:pPr>
            <w:r w:rsidRPr="000E0F4A">
              <w:rPr>
                <w:rFonts w:cs="Times New Roman"/>
                <w:b/>
                <w:bCs/>
                <w:sz w:val="18"/>
                <w:szCs w:val="18"/>
              </w:rPr>
              <w:t>Transformer Parameters</w:t>
            </w:r>
          </w:p>
        </w:tc>
      </w:tr>
      <w:tr w:rsidR="00A4254A" w:rsidRPr="000E0F4A" w14:paraId="6ABD36C4" w14:textId="77777777" w:rsidTr="00A4254A">
        <w:trPr>
          <w:trHeight w:val="80"/>
        </w:trPr>
        <w:tc>
          <w:tcPr>
            <w:tcW w:w="2268" w:type="dxa"/>
            <w:tcBorders>
              <w:top w:val="single" w:sz="5" w:space="0" w:color="000000"/>
              <w:bottom w:val="single" w:sz="5" w:space="0" w:color="000000"/>
              <w:right w:val="single" w:sz="6" w:space="0" w:color="000000"/>
            </w:tcBorders>
            <w:shd w:val="clear" w:color="auto" w:fill="auto"/>
          </w:tcPr>
          <w:p w14:paraId="38E880EA" w14:textId="77777777" w:rsidR="00A4254A" w:rsidRPr="000E0F4A" w:rsidRDefault="00A4254A" w:rsidP="00A4254A">
            <w:pPr>
              <w:spacing w:line="259" w:lineRule="auto"/>
              <w:ind w:right="34" w:firstLine="160"/>
              <w:jc w:val="center"/>
              <w:rPr>
                <w:rFonts w:cs="Times New Roman"/>
                <w:sz w:val="18"/>
                <w:szCs w:val="18"/>
              </w:rPr>
            </w:pPr>
            <w:r w:rsidRPr="000E0F4A">
              <w:rPr>
                <w:rFonts w:cs="Times New Roman"/>
                <w:sz w:val="18"/>
                <w:szCs w:val="18"/>
              </w:rPr>
              <w:t>Power Transformer 1</w:t>
            </w:r>
          </w:p>
        </w:tc>
        <w:tc>
          <w:tcPr>
            <w:tcW w:w="3396" w:type="dxa"/>
            <w:tcBorders>
              <w:top w:val="single" w:sz="5" w:space="0" w:color="000000"/>
              <w:left w:val="single" w:sz="6" w:space="0" w:color="000000"/>
              <w:bottom w:val="single" w:sz="5" w:space="0" w:color="000000"/>
            </w:tcBorders>
            <w:shd w:val="clear" w:color="auto" w:fill="auto"/>
          </w:tcPr>
          <w:p w14:paraId="4AA65950" w14:textId="77777777" w:rsidR="00A4254A" w:rsidRPr="000E0F4A" w:rsidRDefault="00A4254A" w:rsidP="00A4254A">
            <w:pPr>
              <w:spacing w:line="259" w:lineRule="auto"/>
              <w:ind w:right="34" w:firstLine="160"/>
              <w:jc w:val="center"/>
              <w:rPr>
                <w:rFonts w:cs="Times New Roman"/>
                <w:sz w:val="18"/>
                <w:szCs w:val="18"/>
              </w:rPr>
            </w:pPr>
            <w:r w:rsidRPr="000E0F4A">
              <w:rPr>
                <w:rFonts w:cs="Times New Roman"/>
                <w:sz w:val="18"/>
                <w:szCs w:val="18"/>
              </w:rPr>
              <w:t>138 KV to 25kv, 5 MW</w:t>
            </w:r>
          </w:p>
        </w:tc>
      </w:tr>
      <w:tr w:rsidR="00A4254A" w:rsidRPr="000E0F4A" w14:paraId="17C9FCAA" w14:textId="77777777" w:rsidTr="00A4254A">
        <w:trPr>
          <w:trHeight w:val="80"/>
        </w:trPr>
        <w:tc>
          <w:tcPr>
            <w:tcW w:w="2268" w:type="dxa"/>
            <w:tcBorders>
              <w:top w:val="single" w:sz="5" w:space="0" w:color="000000"/>
              <w:bottom w:val="single" w:sz="5" w:space="0" w:color="000000"/>
              <w:right w:val="single" w:sz="6" w:space="0" w:color="000000"/>
            </w:tcBorders>
            <w:shd w:val="clear" w:color="auto" w:fill="auto"/>
          </w:tcPr>
          <w:p w14:paraId="77EADBD6" w14:textId="77777777" w:rsidR="00A4254A" w:rsidRPr="000E0F4A" w:rsidRDefault="00A4254A" w:rsidP="00A4254A">
            <w:pPr>
              <w:spacing w:line="259" w:lineRule="auto"/>
              <w:ind w:right="34" w:firstLine="160"/>
              <w:jc w:val="center"/>
              <w:rPr>
                <w:rFonts w:cs="Times New Roman"/>
                <w:sz w:val="18"/>
                <w:szCs w:val="18"/>
              </w:rPr>
            </w:pPr>
            <w:r w:rsidRPr="000E0F4A">
              <w:rPr>
                <w:rFonts w:cs="Times New Roman"/>
                <w:sz w:val="18"/>
                <w:szCs w:val="18"/>
              </w:rPr>
              <w:t>Power Transformer 2</w:t>
            </w:r>
          </w:p>
        </w:tc>
        <w:tc>
          <w:tcPr>
            <w:tcW w:w="3396" w:type="dxa"/>
            <w:tcBorders>
              <w:top w:val="single" w:sz="5" w:space="0" w:color="000000"/>
              <w:left w:val="single" w:sz="6" w:space="0" w:color="000000"/>
              <w:bottom w:val="single" w:sz="5" w:space="0" w:color="000000"/>
            </w:tcBorders>
            <w:shd w:val="clear" w:color="auto" w:fill="auto"/>
          </w:tcPr>
          <w:p w14:paraId="08008A65" w14:textId="77777777" w:rsidR="00A4254A" w:rsidRPr="000E0F4A" w:rsidRDefault="00A4254A" w:rsidP="00A4254A">
            <w:pPr>
              <w:spacing w:line="259" w:lineRule="auto"/>
              <w:ind w:right="34" w:firstLine="160"/>
              <w:jc w:val="center"/>
              <w:rPr>
                <w:rFonts w:cs="Times New Roman"/>
                <w:sz w:val="18"/>
                <w:szCs w:val="18"/>
              </w:rPr>
            </w:pPr>
            <w:r w:rsidRPr="000E0F4A">
              <w:rPr>
                <w:rFonts w:cs="Times New Roman"/>
                <w:sz w:val="18"/>
                <w:szCs w:val="18"/>
              </w:rPr>
              <w:t>25 KV to 4.16kv, 5 MW</w:t>
            </w:r>
          </w:p>
        </w:tc>
      </w:tr>
      <w:tr w:rsidR="00A4254A" w:rsidRPr="000E0F4A" w14:paraId="7735F713" w14:textId="77777777" w:rsidTr="00A4254A">
        <w:trPr>
          <w:trHeight w:val="222"/>
        </w:trPr>
        <w:tc>
          <w:tcPr>
            <w:tcW w:w="5664" w:type="dxa"/>
            <w:gridSpan w:val="2"/>
            <w:tcBorders>
              <w:top w:val="single" w:sz="5" w:space="0" w:color="000000"/>
              <w:bottom w:val="single" w:sz="5" w:space="0" w:color="000000"/>
            </w:tcBorders>
            <w:shd w:val="clear" w:color="auto" w:fill="auto"/>
          </w:tcPr>
          <w:p w14:paraId="3AEED389" w14:textId="77777777" w:rsidR="00A4254A" w:rsidRPr="000E0F4A" w:rsidRDefault="00A4254A" w:rsidP="00A4254A">
            <w:pPr>
              <w:spacing w:line="259" w:lineRule="auto"/>
              <w:ind w:right="34" w:firstLine="160"/>
              <w:jc w:val="center"/>
              <w:rPr>
                <w:rFonts w:cs="Times New Roman"/>
                <w:b/>
                <w:bCs/>
                <w:sz w:val="18"/>
                <w:szCs w:val="18"/>
              </w:rPr>
            </w:pPr>
            <w:r w:rsidRPr="000E0F4A">
              <w:rPr>
                <w:rFonts w:cs="Times New Roman"/>
                <w:b/>
                <w:bCs/>
                <w:sz w:val="18"/>
                <w:szCs w:val="18"/>
              </w:rPr>
              <w:t xml:space="preserve">Hybrid AC Load </w:t>
            </w:r>
            <w:r w:rsidRPr="000E0F4A">
              <w:rPr>
                <w:rFonts w:eastAsia="Cambria" w:cs="Times New Roman"/>
                <w:b/>
                <w:bCs/>
                <w:sz w:val="18"/>
                <w:szCs w:val="18"/>
              </w:rPr>
              <w:t>Parameters</w:t>
            </w:r>
          </w:p>
        </w:tc>
      </w:tr>
      <w:tr w:rsidR="00A4254A" w:rsidRPr="000E0F4A" w14:paraId="45C7F746" w14:textId="77777777" w:rsidTr="00A4254A">
        <w:trPr>
          <w:trHeight w:val="80"/>
        </w:trPr>
        <w:tc>
          <w:tcPr>
            <w:tcW w:w="2268" w:type="dxa"/>
            <w:vMerge w:val="restart"/>
            <w:tcBorders>
              <w:top w:val="single" w:sz="5" w:space="0" w:color="000000"/>
              <w:bottom w:val="single" w:sz="5" w:space="0" w:color="000000"/>
              <w:right w:val="single" w:sz="6" w:space="0" w:color="000000"/>
            </w:tcBorders>
            <w:shd w:val="clear" w:color="auto" w:fill="auto"/>
            <w:vAlign w:val="center"/>
          </w:tcPr>
          <w:p w14:paraId="6C54789B" w14:textId="77777777" w:rsidR="00A4254A" w:rsidRPr="000E0F4A" w:rsidRDefault="00A4254A" w:rsidP="00A4254A">
            <w:pPr>
              <w:spacing w:line="259" w:lineRule="auto"/>
              <w:ind w:right="37" w:firstLine="160"/>
              <w:jc w:val="center"/>
              <w:rPr>
                <w:rFonts w:cs="Times New Roman"/>
                <w:sz w:val="18"/>
                <w:szCs w:val="18"/>
              </w:rPr>
            </w:pPr>
            <w:r w:rsidRPr="000E0F4A">
              <w:rPr>
                <w:rFonts w:cs="Times New Roman"/>
                <w:sz w:val="18"/>
                <w:szCs w:val="18"/>
              </w:rPr>
              <w:t xml:space="preserve">Induction Motor </w:t>
            </w:r>
          </w:p>
        </w:tc>
        <w:tc>
          <w:tcPr>
            <w:tcW w:w="3396" w:type="dxa"/>
            <w:tcBorders>
              <w:top w:val="single" w:sz="5" w:space="0" w:color="000000"/>
              <w:left w:val="single" w:sz="6" w:space="0" w:color="000000"/>
              <w:bottom w:val="single" w:sz="5" w:space="0" w:color="000000"/>
            </w:tcBorders>
            <w:shd w:val="clear" w:color="auto" w:fill="auto"/>
          </w:tcPr>
          <w:p w14:paraId="7FA3B0F1" w14:textId="77777777" w:rsidR="00A4254A" w:rsidRPr="000E0F4A" w:rsidRDefault="00A4254A" w:rsidP="00A4254A">
            <w:pPr>
              <w:spacing w:line="259" w:lineRule="auto"/>
              <w:ind w:right="35" w:firstLine="160"/>
              <w:jc w:val="center"/>
              <w:rPr>
                <w:rFonts w:cs="Times New Roman"/>
                <w:sz w:val="18"/>
                <w:szCs w:val="18"/>
              </w:rPr>
            </w:pPr>
            <w:r w:rsidRPr="000E0F4A">
              <w:rPr>
                <w:rFonts w:cs="Times New Roman"/>
                <w:sz w:val="18"/>
                <w:szCs w:val="18"/>
              </w:rPr>
              <w:t xml:space="preserve">2.5 MVA, 4 poles </w:t>
            </w:r>
          </w:p>
        </w:tc>
      </w:tr>
      <w:tr w:rsidR="00A4254A" w:rsidRPr="000E0F4A" w14:paraId="70BFB56E" w14:textId="77777777" w:rsidTr="00A4254A">
        <w:trPr>
          <w:trHeight w:val="161"/>
        </w:trPr>
        <w:tc>
          <w:tcPr>
            <w:tcW w:w="2268" w:type="dxa"/>
            <w:vMerge/>
            <w:tcBorders>
              <w:top w:val="nil"/>
              <w:bottom w:val="nil"/>
              <w:right w:val="single" w:sz="6" w:space="0" w:color="000000"/>
            </w:tcBorders>
            <w:shd w:val="clear" w:color="auto" w:fill="auto"/>
          </w:tcPr>
          <w:p w14:paraId="23661DA9" w14:textId="77777777" w:rsidR="00A4254A" w:rsidRPr="000E0F4A" w:rsidRDefault="00A4254A" w:rsidP="00A4254A">
            <w:pPr>
              <w:spacing w:line="259" w:lineRule="auto"/>
              <w:ind w:firstLine="160"/>
              <w:rPr>
                <w:rFonts w:cs="Times New Roman"/>
                <w:sz w:val="18"/>
                <w:szCs w:val="18"/>
              </w:rPr>
            </w:pPr>
          </w:p>
        </w:tc>
        <w:tc>
          <w:tcPr>
            <w:tcW w:w="3396" w:type="dxa"/>
            <w:tcBorders>
              <w:top w:val="single" w:sz="5" w:space="0" w:color="000000"/>
              <w:left w:val="single" w:sz="6" w:space="0" w:color="000000"/>
              <w:bottom w:val="single" w:sz="5" w:space="0" w:color="000000"/>
            </w:tcBorders>
            <w:shd w:val="clear" w:color="auto" w:fill="auto"/>
          </w:tcPr>
          <w:p w14:paraId="1F8C9F15" w14:textId="77777777" w:rsidR="00A4254A" w:rsidRPr="000E0F4A" w:rsidRDefault="00A4254A" w:rsidP="00A4254A">
            <w:pPr>
              <w:spacing w:line="259" w:lineRule="auto"/>
              <w:ind w:right="35" w:firstLine="160"/>
              <w:rPr>
                <w:rFonts w:cs="Times New Roman"/>
                <w:sz w:val="18"/>
                <w:szCs w:val="18"/>
              </w:rPr>
            </w:pPr>
            <w:r w:rsidRPr="000E0F4A">
              <w:rPr>
                <w:rFonts w:cs="Times New Roman"/>
                <w:sz w:val="18"/>
                <w:szCs w:val="18"/>
              </w:rPr>
              <w:t xml:space="preserve">Rs=0.02765pu, Ls=0.0498 pu </w:t>
            </w:r>
          </w:p>
        </w:tc>
      </w:tr>
      <w:tr w:rsidR="00A4254A" w:rsidRPr="000E0F4A" w14:paraId="04E344AB" w14:textId="77777777" w:rsidTr="00A4254A">
        <w:trPr>
          <w:trHeight w:val="161"/>
        </w:trPr>
        <w:tc>
          <w:tcPr>
            <w:tcW w:w="2268" w:type="dxa"/>
            <w:vMerge/>
            <w:tcBorders>
              <w:top w:val="nil"/>
              <w:bottom w:val="nil"/>
              <w:right w:val="single" w:sz="6" w:space="0" w:color="000000"/>
            </w:tcBorders>
            <w:shd w:val="clear" w:color="auto" w:fill="auto"/>
          </w:tcPr>
          <w:p w14:paraId="05A01DC6" w14:textId="77777777" w:rsidR="00A4254A" w:rsidRPr="000E0F4A" w:rsidRDefault="00A4254A" w:rsidP="00A4254A">
            <w:pPr>
              <w:spacing w:line="259" w:lineRule="auto"/>
              <w:ind w:firstLine="160"/>
              <w:rPr>
                <w:rFonts w:cs="Times New Roman"/>
                <w:sz w:val="18"/>
                <w:szCs w:val="18"/>
              </w:rPr>
            </w:pPr>
          </w:p>
        </w:tc>
        <w:tc>
          <w:tcPr>
            <w:tcW w:w="3396" w:type="dxa"/>
            <w:tcBorders>
              <w:top w:val="single" w:sz="5" w:space="0" w:color="000000"/>
              <w:left w:val="single" w:sz="6" w:space="0" w:color="000000"/>
              <w:bottom w:val="single" w:sz="5" w:space="0" w:color="000000"/>
            </w:tcBorders>
            <w:shd w:val="clear" w:color="auto" w:fill="auto"/>
          </w:tcPr>
          <w:p w14:paraId="6AA2DC1D" w14:textId="77777777" w:rsidR="00A4254A" w:rsidRPr="000E0F4A" w:rsidRDefault="00A4254A" w:rsidP="00A4254A">
            <w:pPr>
              <w:spacing w:line="259" w:lineRule="auto"/>
              <w:ind w:right="35" w:firstLine="160"/>
              <w:rPr>
                <w:rFonts w:cs="Times New Roman"/>
                <w:sz w:val="18"/>
                <w:szCs w:val="18"/>
              </w:rPr>
            </w:pPr>
            <w:r w:rsidRPr="000E0F4A">
              <w:rPr>
                <w:rFonts w:cs="Times New Roman"/>
                <w:sz w:val="18"/>
                <w:szCs w:val="18"/>
              </w:rPr>
              <w:t xml:space="preserve">Rr=0.01807pu, Lr=0.0497 pu </w:t>
            </w:r>
          </w:p>
        </w:tc>
      </w:tr>
      <w:tr w:rsidR="00A4254A" w:rsidRPr="000E0F4A" w14:paraId="7CCBEB16" w14:textId="77777777" w:rsidTr="00A4254A">
        <w:trPr>
          <w:trHeight w:val="80"/>
        </w:trPr>
        <w:tc>
          <w:tcPr>
            <w:tcW w:w="2268" w:type="dxa"/>
            <w:vMerge/>
            <w:tcBorders>
              <w:top w:val="nil"/>
              <w:bottom w:val="single" w:sz="5" w:space="0" w:color="000000"/>
              <w:right w:val="single" w:sz="6" w:space="0" w:color="000000"/>
            </w:tcBorders>
            <w:shd w:val="clear" w:color="auto" w:fill="auto"/>
          </w:tcPr>
          <w:p w14:paraId="1DCDF877" w14:textId="77777777" w:rsidR="00A4254A" w:rsidRPr="000E0F4A" w:rsidRDefault="00A4254A" w:rsidP="00A4254A">
            <w:pPr>
              <w:spacing w:line="259" w:lineRule="auto"/>
              <w:ind w:firstLine="160"/>
              <w:rPr>
                <w:rFonts w:cs="Times New Roman"/>
                <w:sz w:val="18"/>
                <w:szCs w:val="18"/>
              </w:rPr>
            </w:pPr>
          </w:p>
        </w:tc>
        <w:tc>
          <w:tcPr>
            <w:tcW w:w="3396" w:type="dxa"/>
            <w:tcBorders>
              <w:top w:val="single" w:sz="5" w:space="0" w:color="000000"/>
              <w:left w:val="single" w:sz="6" w:space="0" w:color="000000"/>
              <w:bottom w:val="single" w:sz="5" w:space="0" w:color="000000"/>
            </w:tcBorders>
            <w:shd w:val="clear" w:color="auto" w:fill="auto"/>
          </w:tcPr>
          <w:p w14:paraId="01C1A462" w14:textId="77777777" w:rsidR="00A4254A" w:rsidRPr="000E0F4A" w:rsidRDefault="00A4254A" w:rsidP="00A4254A">
            <w:pPr>
              <w:spacing w:line="259" w:lineRule="auto"/>
              <w:ind w:right="36" w:firstLine="160"/>
              <w:jc w:val="center"/>
              <w:rPr>
                <w:rFonts w:cs="Times New Roman"/>
                <w:sz w:val="18"/>
                <w:szCs w:val="18"/>
              </w:rPr>
            </w:pPr>
            <w:proofErr w:type="spellStart"/>
            <w:r w:rsidRPr="000E0F4A">
              <w:rPr>
                <w:rFonts w:cs="Times New Roman"/>
                <w:sz w:val="18"/>
                <w:szCs w:val="18"/>
              </w:rPr>
              <w:t>Lm</w:t>
            </w:r>
            <w:proofErr w:type="spellEnd"/>
            <w:r w:rsidRPr="000E0F4A">
              <w:rPr>
                <w:rFonts w:cs="Times New Roman"/>
                <w:sz w:val="18"/>
                <w:szCs w:val="18"/>
              </w:rPr>
              <w:t xml:space="preserve">=1.354 pu </w:t>
            </w:r>
          </w:p>
        </w:tc>
      </w:tr>
      <w:tr w:rsidR="00A4254A" w:rsidRPr="000E0F4A" w14:paraId="286FE6B8" w14:textId="77777777" w:rsidTr="00A4254A">
        <w:trPr>
          <w:trHeight w:val="80"/>
        </w:trPr>
        <w:tc>
          <w:tcPr>
            <w:tcW w:w="2268" w:type="dxa"/>
            <w:tcBorders>
              <w:top w:val="single" w:sz="5" w:space="0" w:color="000000"/>
              <w:bottom w:val="single" w:sz="5" w:space="0" w:color="000000"/>
              <w:right w:val="single" w:sz="6" w:space="0" w:color="000000"/>
            </w:tcBorders>
            <w:shd w:val="clear" w:color="auto" w:fill="auto"/>
          </w:tcPr>
          <w:p w14:paraId="3606A0A2" w14:textId="77777777" w:rsidR="00A4254A" w:rsidRPr="000E0F4A" w:rsidRDefault="00A4254A" w:rsidP="00A4254A">
            <w:pPr>
              <w:spacing w:line="259" w:lineRule="auto"/>
              <w:ind w:right="35" w:firstLine="160"/>
              <w:jc w:val="center"/>
              <w:rPr>
                <w:rFonts w:cs="Times New Roman"/>
                <w:sz w:val="18"/>
                <w:szCs w:val="18"/>
              </w:rPr>
            </w:pPr>
            <w:r w:rsidRPr="000E0F4A">
              <w:rPr>
                <w:rFonts w:cs="Times New Roman"/>
                <w:sz w:val="18"/>
                <w:szCs w:val="18"/>
              </w:rPr>
              <w:t xml:space="preserve">Linear Load </w:t>
            </w:r>
          </w:p>
        </w:tc>
        <w:tc>
          <w:tcPr>
            <w:tcW w:w="3396" w:type="dxa"/>
            <w:tcBorders>
              <w:top w:val="single" w:sz="5" w:space="0" w:color="000000"/>
              <w:left w:val="single" w:sz="6" w:space="0" w:color="000000"/>
              <w:bottom w:val="single" w:sz="5" w:space="0" w:color="000000"/>
            </w:tcBorders>
            <w:shd w:val="clear" w:color="auto" w:fill="auto"/>
          </w:tcPr>
          <w:p w14:paraId="374D3826" w14:textId="77777777" w:rsidR="00A4254A" w:rsidRPr="000E0F4A" w:rsidRDefault="00A4254A" w:rsidP="00A4254A">
            <w:pPr>
              <w:spacing w:line="259" w:lineRule="auto"/>
              <w:ind w:left="18" w:firstLine="160"/>
              <w:jc w:val="center"/>
              <w:rPr>
                <w:rFonts w:cs="Times New Roman"/>
                <w:sz w:val="18"/>
                <w:szCs w:val="18"/>
              </w:rPr>
            </w:pPr>
            <w:r w:rsidRPr="000E0F4A">
              <w:rPr>
                <w:rFonts w:cs="Times New Roman"/>
                <w:sz w:val="18"/>
                <w:szCs w:val="18"/>
              </w:rPr>
              <w:t>P=2500 KW, Q= 2 MVAr</w:t>
            </w:r>
          </w:p>
        </w:tc>
      </w:tr>
      <w:tr w:rsidR="00A4254A" w:rsidRPr="000E0F4A" w14:paraId="6E6D6E22" w14:textId="77777777" w:rsidTr="00A4254A">
        <w:trPr>
          <w:trHeight w:val="236"/>
        </w:trPr>
        <w:tc>
          <w:tcPr>
            <w:tcW w:w="2268" w:type="dxa"/>
            <w:tcBorders>
              <w:top w:val="single" w:sz="5" w:space="0" w:color="000000"/>
              <w:bottom w:val="single" w:sz="6" w:space="0" w:color="000000"/>
              <w:right w:val="single" w:sz="6" w:space="0" w:color="000000"/>
            </w:tcBorders>
            <w:shd w:val="clear" w:color="auto" w:fill="auto"/>
          </w:tcPr>
          <w:p w14:paraId="67F2DD4F" w14:textId="77777777" w:rsidR="00A4254A" w:rsidRPr="000E0F4A" w:rsidRDefault="00A4254A" w:rsidP="00A4254A">
            <w:pPr>
              <w:spacing w:line="259" w:lineRule="auto"/>
              <w:ind w:right="36" w:firstLine="160"/>
              <w:jc w:val="center"/>
              <w:rPr>
                <w:rFonts w:cs="Times New Roman"/>
                <w:sz w:val="18"/>
                <w:szCs w:val="18"/>
              </w:rPr>
            </w:pPr>
            <w:r w:rsidRPr="000E0F4A">
              <w:rPr>
                <w:rFonts w:cs="Times New Roman"/>
                <w:sz w:val="18"/>
                <w:szCs w:val="18"/>
              </w:rPr>
              <w:t xml:space="preserve">Nonlinear Load </w:t>
            </w:r>
          </w:p>
        </w:tc>
        <w:tc>
          <w:tcPr>
            <w:tcW w:w="3396" w:type="dxa"/>
            <w:tcBorders>
              <w:top w:val="single" w:sz="5" w:space="0" w:color="000000"/>
              <w:left w:val="single" w:sz="6" w:space="0" w:color="000000"/>
              <w:bottom w:val="single" w:sz="6" w:space="0" w:color="000000"/>
            </w:tcBorders>
            <w:shd w:val="clear" w:color="auto" w:fill="auto"/>
          </w:tcPr>
          <w:p w14:paraId="6B210FF1" w14:textId="77777777" w:rsidR="00A4254A" w:rsidRPr="000E0F4A" w:rsidRDefault="00A4254A" w:rsidP="00A4254A">
            <w:pPr>
              <w:spacing w:line="259" w:lineRule="auto"/>
              <w:ind w:right="33" w:firstLine="160"/>
              <w:jc w:val="center"/>
              <w:rPr>
                <w:rFonts w:cs="Times New Roman"/>
                <w:sz w:val="18"/>
                <w:szCs w:val="18"/>
              </w:rPr>
            </w:pPr>
            <w:r w:rsidRPr="000E0F4A">
              <w:rPr>
                <w:rFonts w:cs="Times New Roman"/>
                <w:sz w:val="18"/>
                <w:szCs w:val="18"/>
              </w:rPr>
              <w:t xml:space="preserve">P=1250 KW, Q= 2 MVAr   </w:t>
            </w:r>
          </w:p>
        </w:tc>
      </w:tr>
    </w:tbl>
    <w:p w14:paraId="5852567B" w14:textId="77777777" w:rsidR="0012118F" w:rsidRPr="000E0F4A" w:rsidRDefault="0012118F" w:rsidP="001A5018">
      <w:pPr>
        <w:pStyle w:val="NormalWeb"/>
        <w:tabs>
          <w:tab w:val="num" w:pos="432"/>
        </w:tabs>
        <w:ind w:firstLine="161"/>
        <w:jc w:val="center"/>
        <w:rPr>
          <w:b/>
          <w:bCs/>
          <w:sz w:val="18"/>
          <w:szCs w:val="18"/>
        </w:rPr>
      </w:pPr>
    </w:p>
    <w:p w14:paraId="41161F9C" w14:textId="77777777" w:rsidR="002E499E" w:rsidRPr="000E0F4A" w:rsidRDefault="002E499E" w:rsidP="002E499E">
      <w:pPr>
        <w:spacing w:line="240" w:lineRule="auto"/>
      </w:pPr>
    </w:p>
    <w:p w14:paraId="67FE9E12" w14:textId="77777777" w:rsidR="002E499E" w:rsidRPr="000E0F4A" w:rsidRDefault="002E499E" w:rsidP="002E499E">
      <w:pPr>
        <w:spacing w:line="240" w:lineRule="auto"/>
      </w:pPr>
    </w:p>
    <w:p w14:paraId="44EDA452" w14:textId="77777777" w:rsidR="002E499E" w:rsidRPr="000E0F4A" w:rsidRDefault="002E499E" w:rsidP="002E499E">
      <w:pPr>
        <w:spacing w:line="240" w:lineRule="auto"/>
      </w:pPr>
    </w:p>
    <w:p w14:paraId="568D4519" w14:textId="77777777" w:rsidR="00A4254A" w:rsidRPr="000E0F4A" w:rsidRDefault="00A4254A" w:rsidP="002E499E">
      <w:pPr>
        <w:spacing w:line="240" w:lineRule="auto"/>
      </w:pPr>
    </w:p>
    <w:p w14:paraId="22A39469" w14:textId="77777777" w:rsidR="00A4254A" w:rsidRPr="000E0F4A" w:rsidRDefault="00A4254A" w:rsidP="002E499E">
      <w:pPr>
        <w:spacing w:line="240" w:lineRule="auto"/>
      </w:pPr>
    </w:p>
    <w:p w14:paraId="0F94ED36" w14:textId="77777777" w:rsidR="00A4254A" w:rsidRPr="000E0F4A" w:rsidRDefault="00A4254A" w:rsidP="002E499E">
      <w:pPr>
        <w:spacing w:line="240" w:lineRule="auto"/>
      </w:pPr>
    </w:p>
    <w:p w14:paraId="0D4A947E" w14:textId="77777777" w:rsidR="00A4254A" w:rsidRPr="000E0F4A" w:rsidRDefault="00A4254A" w:rsidP="002E499E">
      <w:pPr>
        <w:spacing w:line="240" w:lineRule="auto"/>
      </w:pPr>
    </w:p>
    <w:p w14:paraId="118DF1C5" w14:textId="77777777" w:rsidR="00A4254A" w:rsidRPr="000E0F4A" w:rsidRDefault="00A4254A" w:rsidP="002E499E">
      <w:pPr>
        <w:spacing w:line="240" w:lineRule="auto"/>
      </w:pPr>
    </w:p>
    <w:p w14:paraId="1F99786A" w14:textId="77777777" w:rsidR="00A4254A" w:rsidRPr="000E0F4A" w:rsidRDefault="00A4254A" w:rsidP="002E499E">
      <w:pPr>
        <w:spacing w:line="240" w:lineRule="auto"/>
      </w:pPr>
    </w:p>
    <w:p w14:paraId="5A01A4AD" w14:textId="77777777" w:rsidR="00A4254A" w:rsidRPr="000E0F4A" w:rsidRDefault="00A4254A" w:rsidP="002E499E">
      <w:pPr>
        <w:spacing w:line="240" w:lineRule="auto"/>
      </w:pPr>
    </w:p>
    <w:p w14:paraId="788E71A1" w14:textId="77777777" w:rsidR="00A4254A" w:rsidRPr="000E0F4A" w:rsidRDefault="00A4254A" w:rsidP="002E499E">
      <w:pPr>
        <w:spacing w:line="240" w:lineRule="auto"/>
      </w:pPr>
    </w:p>
    <w:p w14:paraId="1AFB0D3A" w14:textId="77777777" w:rsidR="00A4254A" w:rsidRPr="000E0F4A" w:rsidRDefault="00A4254A" w:rsidP="002E499E">
      <w:pPr>
        <w:spacing w:line="240" w:lineRule="auto"/>
      </w:pPr>
    </w:p>
    <w:p w14:paraId="58BA7DF0" w14:textId="77777777" w:rsidR="00A4254A" w:rsidRPr="000E0F4A" w:rsidRDefault="00A4254A" w:rsidP="002E499E">
      <w:pPr>
        <w:spacing w:line="240" w:lineRule="auto"/>
      </w:pPr>
    </w:p>
    <w:p w14:paraId="33AE4E5B" w14:textId="77777777" w:rsidR="002E499E" w:rsidRPr="000E0F4A" w:rsidRDefault="002E499E" w:rsidP="002E499E">
      <w:pPr>
        <w:spacing w:line="240" w:lineRule="auto"/>
      </w:pPr>
      <w:r w:rsidRPr="000E0F4A">
        <w:t xml:space="preserve">                    </w:t>
      </w:r>
    </w:p>
    <w:p w14:paraId="27BC39CA" w14:textId="19A9BB78" w:rsidR="002E499E" w:rsidRPr="000E0F4A" w:rsidRDefault="002E499E" w:rsidP="00574FA5">
      <w:pPr>
        <w:pStyle w:val="ListParagraph"/>
        <w:numPr>
          <w:ilvl w:val="0"/>
          <w:numId w:val="35"/>
        </w:numPr>
        <w:spacing w:line="240" w:lineRule="auto"/>
        <w:rPr>
          <w:b/>
          <w:bCs/>
        </w:rPr>
      </w:pPr>
      <w:r w:rsidRPr="000E0F4A">
        <w:rPr>
          <w:b/>
          <w:bCs/>
        </w:rPr>
        <w:t>Discussions of Digital Simulation results</w:t>
      </w:r>
    </w:p>
    <w:p w14:paraId="6563C335" w14:textId="64042642" w:rsidR="006410ED" w:rsidRPr="000E0F4A" w:rsidRDefault="002E499E" w:rsidP="006410ED">
      <w:pPr>
        <w:spacing w:line="240" w:lineRule="auto"/>
        <w:ind w:left="2608" w:firstLine="425"/>
        <w:rPr>
          <w:rFonts w:eastAsia="Times New Roman"/>
          <w:lang w:eastAsia="en-CA"/>
        </w:rPr>
      </w:pPr>
      <w:r w:rsidRPr="000E0F4A">
        <w:rPr>
          <w:rFonts w:eastAsia="Times New Roman"/>
          <w:lang w:eastAsia="en-CA"/>
        </w:rPr>
        <w:t xml:space="preserve">There are many reasons to propose a new equipment device and the use of the low-cost structure of the dual Mode modulated filter is necessitated by the need to dual tuned arm filter plus capacitive compensation for dynamic inrush nonlinear loads. The function of the modulated pulse width duty cycle switching scheme is to dynamically </w:t>
      </w:r>
      <w:r w:rsidR="00CD5A6E" w:rsidRPr="000E0F4A">
        <w:rPr>
          <w:rFonts w:eastAsia="Times New Roman"/>
          <w:lang w:eastAsia="en-CA"/>
        </w:rPr>
        <w:t>cater</w:t>
      </w:r>
      <w:r w:rsidRPr="000E0F4A">
        <w:rPr>
          <w:rFonts w:eastAsia="Times New Roman"/>
          <w:lang w:eastAsia="en-CA"/>
        </w:rPr>
        <w:t xml:space="preserve"> the nonlinear loads and inrush current variations and reactive compensation tasks to stabilize the AC voltages at key load buses</w:t>
      </w:r>
      <w:r w:rsidR="00CD5A6E" w:rsidRPr="000E0F4A">
        <w:rPr>
          <w:rFonts w:eastAsia="Times New Roman"/>
          <w:lang w:eastAsia="en-CA"/>
        </w:rPr>
        <w:t xml:space="preserve"> </w:t>
      </w:r>
      <w:r w:rsidR="006410ED" w:rsidRPr="000E0F4A">
        <w:rPr>
          <w:rFonts w:eastAsia="Times New Roman"/>
          <w:lang w:eastAsia="en-CA"/>
        </w:rPr>
        <w:t>with FACTS-MFCC-SFC as shown in table 1 and 2.</w:t>
      </w:r>
    </w:p>
    <w:p w14:paraId="58ED2305" w14:textId="77777777" w:rsidR="0052390E" w:rsidRPr="000E0F4A" w:rsidRDefault="0052390E" w:rsidP="006410ED">
      <w:pPr>
        <w:spacing w:line="240" w:lineRule="auto"/>
        <w:ind w:left="2608" w:firstLine="425"/>
        <w:rPr>
          <w:rFonts w:ascii="inherit" w:eastAsia="Times New Roman" w:hAnsi="inherit"/>
          <w:lang w:eastAsia="en-CA"/>
        </w:rPr>
      </w:pPr>
    </w:p>
    <w:p w14:paraId="7838DF19" w14:textId="65FE5012" w:rsidR="0048100C" w:rsidRPr="000E0F4A" w:rsidRDefault="0048100C" w:rsidP="00574FA5">
      <w:pPr>
        <w:pStyle w:val="ListParagraph"/>
        <w:numPr>
          <w:ilvl w:val="0"/>
          <w:numId w:val="35"/>
        </w:numPr>
        <w:spacing w:line="240" w:lineRule="auto"/>
        <w:rPr>
          <w:b/>
          <w:bCs/>
        </w:rPr>
      </w:pPr>
      <w:bookmarkStart w:id="15" w:name="_Hlk163814116"/>
      <w:r w:rsidRPr="000E0F4A">
        <w:rPr>
          <w:b/>
          <w:bCs/>
        </w:rPr>
        <w:t>Conclusion and Extended Work </w:t>
      </w:r>
    </w:p>
    <w:p w14:paraId="1F3E120E" w14:textId="10548232" w:rsidR="00743D71" w:rsidRPr="000E0F4A" w:rsidRDefault="0048100C" w:rsidP="007636BB">
      <w:pPr>
        <w:spacing w:line="240" w:lineRule="auto"/>
        <w:ind w:left="2608" w:firstLine="425"/>
      </w:pPr>
      <w:bookmarkStart w:id="16" w:name="_Hlk163853947"/>
      <w:r w:rsidRPr="000E0F4A">
        <w:t xml:space="preserve">The paper validated the concept of AC plug switched filter modulated action using pulse width modulation based on multi-loop self-adjusted modified weighted PID structure controller and FLC. The modulated filter AC green plug ensures enhanced efficient operation, power quality, reduced harmonics, and improved power factor operation at nonlinear type motorized inrush and rectifier nonlinear loads.  For strong interfacing to the smart AC grid, the same filter structure MFCC-SFC device with different control techniques is currently being extended for hybrid renewable wind and micro-hydro green energy systems and applications such as using virtual inertia static synchronous machines and Energy Storage System (ESS) DC- AC utility grid systems. The digital simulation results validate the quick flexibility and efficiency of the proposed FACTS-MFCC-SFC scheme in improving voltage regulation, reducing inrush current conditions, and altering power factor. The AC green plug filter is validated as an effective voltage stabilization and power factor improvement tool in case of slow dynamic nonlinear and inrush type loads. The PWM switching-modulation index is dynamically modified to modulate the tuned arm filter apparent admittance and capacitive VAR - </w:t>
      </w:r>
      <w:r w:rsidRPr="000E0F4A">
        <w:lastRenderedPageBreak/>
        <w:t xml:space="preserve">compensation level using the multi-loop multi regulation fuzzy logic fast </w:t>
      </w:r>
      <w:r w:rsidR="00645F8C" w:rsidRPr="000E0F4A">
        <w:t>dynamic controller.</w:t>
      </w:r>
      <w:r w:rsidRPr="000E0F4A">
        <w:t xml:space="preserve"> </w:t>
      </w:r>
      <w:r w:rsidR="00743D71" w:rsidRPr="000E0F4A">
        <w:t xml:space="preserve">The fuzzy logic fast dynamic multi loop multi regulator controller </w:t>
      </w:r>
      <w:r w:rsidR="00CD5A6E" w:rsidRPr="000E0F4A">
        <w:t>was</w:t>
      </w:r>
      <w:r w:rsidR="00743D71" w:rsidRPr="000E0F4A">
        <w:t xml:space="preserve"> validated as an effective tool in voltage stabilization, power factor improvement and power quality enhancements.</w:t>
      </w:r>
    </w:p>
    <w:p w14:paraId="7F2C9D04" w14:textId="6FA73F81" w:rsidR="00645F8C" w:rsidRPr="000E0F4A" w:rsidRDefault="00645F8C" w:rsidP="00645F8C">
      <w:pPr>
        <w:pBdr>
          <w:bottom w:val="single" w:sz="6" w:space="1" w:color="auto"/>
        </w:pBdr>
        <w:spacing w:line="240" w:lineRule="auto"/>
        <w:ind w:left="2608" w:firstLine="425"/>
        <w:rPr>
          <w:rFonts w:eastAsia="Times New Roman"/>
          <w:color w:val="242424"/>
          <w:lang w:eastAsia="en-CA"/>
        </w:rPr>
      </w:pPr>
    </w:p>
    <w:p w14:paraId="19CA71AA" w14:textId="31A91B56" w:rsidR="00645F8C" w:rsidRPr="000E0F4A" w:rsidRDefault="00645F8C" w:rsidP="00645F8C">
      <w:pPr>
        <w:pStyle w:val="NormalWeb"/>
        <w:tabs>
          <w:tab w:val="num" w:pos="432"/>
        </w:tabs>
        <w:rPr>
          <w:b/>
          <w:bCs/>
          <w:sz w:val="18"/>
          <w:szCs w:val="18"/>
        </w:rPr>
      </w:pPr>
      <w:r w:rsidRPr="000E0F4A">
        <w:rPr>
          <w:b/>
          <w:bCs/>
          <w:sz w:val="18"/>
          <w:szCs w:val="18"/>
        </w:rPr>
        <w:t xml:space="preserve">References </w:t>
      </w:r>
    </w:p>
    <w:p w14:paraId="3F1617C2" w14:textId="5BBF30E2" w:rsidR="00645F8C" w:rsidRPr="000E0F4A" w:rsidRDefault="00645F8C" w:rsidP="00645F8C">
      <w:pPr>
        <w:pStyle w:val="ListParagraph"/>
        <w:numPr>
          <w:ilvl w:val="0"/>
          <w:numId w:val="34"/>
        </w:numPr>
        <w:spacing w:line="240" w:lineRule="auto"/>
        <w:rPr>
          <w:noProof/>
          <w:sz w:val="18"/>
          <w:szCs w:val="18"/>
        </w:rPr>
      </w:pPr>
      <w:r w:rsidRPr="000E0F4A">
        <w:rPr>
          <w:rFonts w:eastAsia="Times New Roman"/>
          <w:sz w:val="18"/>
          <w:szCs w:val="18"/>
          <w:lang w:val="en-CA" w:eastAsia="en-CA"/>
        </w:rPr>
        <w:t>E. Kazemi-</w:t>
      </w:r>
      <w:proofErr w:type="spellStart"/>
      <w:r w:rsidRPr="000E0F4A">
        <w:rPr>
          <w:rFonts w:eastAsia="Times New Roman"/>
          <w:sz w:val="18"/>
          <w:szCs w:val="18"/>
          <w:lang w:val="en-CA" w:eastAsia="en-CA"/>
        </w:rPr>
        <w:t>Robati</w:t>
      </w:r>
      <w:proofErr w:type="spellEnd"/>
      <w:r w:rsidRPr="000E0F4A">
        <w:rPr>
          <w:rFonts w:eastAsia="Times New Roman"/>
          <w:sz w:val="18"/>
          <w:szCs w:val="18"/>
          <w:lang w:val="en-CA" w:eastAsia="en-CA"/>
        </w:rPr>
        <w:t xml:space="preserve">, H. Hafezi, M. S. </w:t>
      </w:r>
      <w:proofErr w:type="spellStart"/>
      <w:r w:rsidRPr="000E0F4A">
        <w:rPr>
          <w:rFonts w:eastAsia="Times New Roman"/>
          <w:sz w:val="18"/>
          <w:szCs w:val="18"/>
          <w:lang w:val="en-CA" w:eastAsia="en-CA"/>
        </w:rPr>
        <w:t>Sepasian</w:t>
      </w:r>
      <w:proofErr w:type="spellEnd"/>
      <w:r w:rsidRPr="000E0F4A">
        <w:rPr>
          <w:rFonts w:eastAsia="Times New Roman"/>
          <w:sz w:val="18"/>
          <w:szCs w:val="18"/>
          <w:lang w:val="en-CA" w:eastAsia="en-CA"/>
        </w:rPr>
        <w:t xml:space="preserve"> and B. Silva, </w:t>
      </w:r>
      <w:r w:rsidRPr="000E0F4A">
        <w:rPr>
          <w:noProof/>
          <w:sz w:val="18"/>
          <w:szCs w:val="18"/>
        </w:rPr>
        <w:t xml:space="preserve">"Probabilistic planning of virtually-hybrid harmonic filters inmodern distribution systems," in </w:t>
      </w:r>
      <w:r w:rsidRPr="000E0F4A">
        <w:rPr>
          <w:i/>
          <w:iCs/>
          <w:noProof/>
          <w:sz w:val="18"/>
          <w:szCs w:val="18"/>
        </w:rPr>
        <w:t xml:space="preserve">2023 International </w:t>
      </w:r>
      <w:r w:rsidRPr="000E0F4A">
        <w:rPr>
          <w:noProof/>
          <w:sz w:val="18"/>
          <w:szCs w:val="18"/>
        </w:rPr>
        <w:t>Conference on Smart Energy Systems and Technologies (SEST), 2023.</w:t>
      </w:r>
    </w:p>
    <w:p w14:paraId="4D9A3449" w14:textId="4C7EC854" w:rsidR="00645F8C" w:rsidRPr="000E0F4A" w:rsidRDefault="009D6793" w:rsidP="009E7BE4">
      <w:pPr>
        <w:pStyle w:val="ListParagraph"/>
        <w:numPr>
          <w:ilvl w:val="0"/>
          <w:numId w:val="34"/>
        </w:numPr>
        <w:spacing w:line="240" w:lineRule="auto"/>
        <w:rPr>
          <w:rFonts w:ascii="Times New Roman" w:hAnsi="Times New Roman"/>
          <w:noProof/>
          <w:sz w:val="18"/>
          <w:szCs w:val="18"/>
        </w:rPr>
      </w:pPr>
      <w:r w:rsidRPr="000E0F4A">
        <w:rPr>
          <w:noProof/>
          <w:sz w:val="18"/>
          <w:szCs w:val="18"/>
        </w:rPr>
        <w:t>Hamed H. H. Aly</w:t>
      </w:r>
      <w:r w:rsidR="00645F8C" w:rsidRPr="000E0F4A">
        <w:rPr>
          <w:noProof/>
          <w:sz w:val="18"/>
          <w:szCs w:val="18"/>
        </w:rPr>
        <w:t xml:space="preserve"> "</w:t>
      </w:r>
      <w:r w:rsidRPr="000E0F4A">
        <w:t xml:space="preserve"> </w:t>
      </w:r>
      <w:r w:rsidRPr="000E0F4A">
        <w:rPr>
          <w:noProof/>
          <w:sz w:val="18"/>
          <w:szCs w:val="18"/>
        </w:rPr>
        <w:t xml:space="preserve">A proposed intelligent short-term load forecasting hybrid models of ANN, WNN and KF based on clustering techniques for smart grid </w:t>
      </w:r>
      <w:r w:rsidR="00645F8C" w:rsidRPr="000E0F4A">
        <w:rPr>
          <w:noProof/>
          <w:sz w:val="18"/>
          <w:szCs w:val="18"/>
        </w:rPr>
        <w:t>"</w:t>
      </w:r>
      <w:r w:rsidRPr="000E0F4A">
        <w:t xml:space="preserve"> </w:t>
      </w:r>
      <w:r w:rsidRPr="000E0F4A">
        <w:rPr>
          <w:noProof/>
          <w:sz w:val="18"/>
          <w:szCs w:val="18"/>
        </w:rPr>
        <w:t>Electric Power Systems Research,Vol 182,</w:t>
      </w:r>
      <w:r w:rsidR="00645F8C" w:rsidRPr="000E0F4A">
        <w:rPr>
          <w:noProof/>
          <w:sz w:val="18"/>
          <w:szCs w:val="18"/>
        </w:rPr>
        <w:t xml:space="preserve"> 2020.</w:t>
      </w:r>
    </w:p>
    <w:p w14:paraId="2FD4A0F3"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noProof/>
          <w:sz w:val="18"/>
          <w:szCs w:val="18"/>
        </w:rPr>
        <w:t>S. D. Biswas, S. Chowdhury, C. Nandi and B. Das, "Power quality improvement with hybrid shunt active power filter," in 2023 IEEE International Conference on Power Electronics, Smart Grid, and Renewable Energy (PESGRE), 2023.</w:t>
      </w:r>
    </w:p>
    <w:p w14:paraId="6B8BC97F" w14:textId="77777777" w:rsidR="008920F9" w:rsidRPr="000E0F4A" w:rsidRDefault="008920F9" w:rsidP="008920F9">
      <w:pPr>
        <w:numPr>
          <w:ilvl w:val="0"/>
          <w:numId w:val="34"/>
        </w:numPr>
        <w:spacing w:after="60" w:line="240" w:lineRule="auto"/>
        <w:contextualSpacing/>
        <w:rPr>
          <w:sz w:val="18"/>
          <w:szCs w:val="18"/>
        </w:rPr>
      </w:pPr>
      <w:r w:rsidRPr="000E0F4A">
        <w:rPr>
          <w:sz w:val="18"/>
          <w:szCs w:val="18"/>
        </w:rPr>
        <w:t>Elbakush, E., A. M. Sharaf, and I. H. Altas. "A novel Green Plug Filter Compensation scheme for electric vehicle DC drive." In 2011 International Symposium on Innovations in Intelligent Systems and Applications, pp. 599-605. IEEE, 2011.</w:t>
      </w:r>
    </w:p>
    <w:p w14:paraId="4DB9C028" w14:textId="44CEEA0C" w:rsidR="00614806" w:rsidRPr="000E0F4A" w:rsidRDefault="00614806" w:rsidP="00614806">
      <w:pPr>
        <w:pStyle w:val="ListParagraph"/>
        <w:numPr>
          <w:ilvl w:val="0"/>
          <w:numId w:val="34"/>
        </w:numPr>
        <w:spacing w:line="240" w:lineRule="auto"/>
        <w:rPr>
          <w:sz w:val="18"/>
          <w:szCs w:val="18"/>
        </w:rPr>
      </w:pPr>
      <w:r w:rsidRPr="000E0F4A">
        <w:rPr>
          <w:sz w:val="18"/>
          <w:szCs w:val="18"/>
        </w:rPr>
        <w:t>Sharaf, A. M., and B. Khaki. "A novel FACTS hybrid modulated filter/capacitor compensator." In 2012 International Conference on Smart Grid (SGE), pp. 1-6. IEEE, 2012.</w:t>
      </w:r>
    </w:p>
    <w:p w14:paraId="0B2F483F" w14:textId="77777777" w:rsidR="00645F8C" w:rsidRPr="000E0F4A" w:rsidRDefault="00645F8C" w:rsidP="009E7BE4">
      <w:pPr>
        <w:pStyle w:val="ListParagraph"/>
        <w:numPr>
          <w:ilvl w:val="0"/>
          <w:numId w:val="34"/>
        </w:numPr>
        <w:spacing w:line="240" w:lineRule="auto"/>
        <w:rPr>
          <w:noProof/>
          <w:sz w:val="18"/>
          <w:szCs w:val="18"/>
        </w:rPr>
      </w:pPr>
      <w:r w:rsidRPr="000E0F4A">
        <w:rPr>
          <w:noProof/>
          <w:sz w:val="18"/>
          <w:szCs w:val="18"/>
        </w:rPr>
        <w:t>M. Golla, S. Thangavel, S. P. Simon, N. P. Padhy and S. Pannala, "An improved hybrid control strategy for UAPF- based microgrid system for active power line conditioner with power flow control," in 2023 IEEE International Conference on Power Electronics, Smart Grid, and Renewable Energy (PESGRE).</w:t>
      </w:r>
    </w:p>
    <w:p w14:paraId="2FF354AE" w14:textId="77777777" w:rsidR="00645F8C" w:rsidRPr="000E0F4A" w:rsidRDefault="00645F8C" w:rsidP="009E7BE4">
      <w:pPr>
        <w:pStyle w:val="ListParagraph"/>
        <w:numPr>
          <w:ilvl w:val="0"/>
          <w:numId w:val="34"/>
        </w:numPr>
        <w:spacing w:line="240" w:lineRule="auto"/>
        <w:rPr>
          <w:noProof/>
          <w:sz w:val="18"/>
          <w:szCs w:val="18"/>
        </w:rPr>
      </w:pPr>
      <w:r w:rsidRPr="000E0F4A">
        <w:rPr>
          <w:noProof/>
          <w:sz w:val="18"/>
          <w:szCs w:val="18"/>
        </w:rPr>
        <w:t xml:space="preserve">R. S. Yallamilli and M. K. Mishra, "Instantaneous symmetrical component theory based parallel grid side converter control strategy for microgrid power management," </w:t>
      </w:r>
      <w:r w:rsidRPr="000E0F4A">
        <w:rPr>
          <w:i/>
          <w:iCs/>
          <w:noProof/>
          <w:sz w:val="18"/>
          <w:szCs w:val="18"/>
        </w:rPr>
        <w:t xml:space="preserve">IEEE transactions on sustainable energy, </w:t>
      </w:r>
      <w:r w:rsidRPr="000E0F4A">
        <w:rPr>
          <w:noProof/>
          <w:sz w:val="18"/>
          <w:szCs w:val="18"/>
        </w:rPr>
        <w:t>vol. 10, no. 2, pp. 682-692, 2019.</w:t>
      </w:r>
    </w:p>
    <w:p w14:paraId="25046F1B" w14:textId="77777777" w:rsidR="00645F8C" w:rsidRPr="000E0F4A" w:rsidRDefault="00645F8C" w:rsidP="009E7BE4">
      <w:pPr>
        <w:pStyle w:val="ListParagraph"/>
        <w:numPr>
          <w:ilvl w:val="0"/>
          <w:numId w:val="34"/>
        </w:numPr>
        <w:spacing w:line="240" w:lineRule="auto"/>
        <w:rPr>
          <w:noProof/>
          <w:sz w:val="18"/>
          <w:szCs w:val="18"/>
        </w:rPr>
      </w:pPr>
      <w:r w:rsidRPr="000E0F4A">
        <w:rPr>
          <w:noProof/>
          <w:sz w:val="18"/>
          <w:szCs w:val="18"/>
        </w:rPr>
        <w:t xml:space="preserve">S. B. Q. Naqvi and B. Singh, "A PV-battery system resilient to weak grid conditions with regulated power injection and grid supportive features," </w:t>
      </w:r>
      <w:r w:rsidRPr="000E0F4A">
        <w:rPr>
          <w:i/>
          <w:iCs/>
          <w:noProof/>
          <w:sz w:val="18"/>
          <w:szCs w:val="18"/>
        </w:rPr>
        <w:t xml:space="preserve">IEEE transactions on sustainable energy, </w:t>
      </w:r>
      <w:r w:rsidRPr="000E0F4A">
        <w:rPr>
          <w:noProof/>
          <w:sz w:val="18"/>
          <w:szCs w:val="18"/>
        </w:rPr>
        <w:t>vol. 13, no. 3, pp. 1408-1419, 2022.</w:t>
      </w:r>
    </w:p>
    <w:p w14:paraId="1429A820" w14:textId="77777777" w:rsidR="003F589A" w:rsidRPr="000E0F4A" w:rsidRDefault="003F589A" w:rsidP="003F589A">
      <w:pPr>
        <w:numPr>
          <w:ilvl w:val="0"/>
          <w:numId w:val="34"/>
        </w:numPr>
        <w:spacing w:after="60" w:line="240" w:lineRule="auto"/>
        <w:contextualSpacing/>
        <w:rPr>
          <w:rFonts w:cs="Arial"/>
          <w:color w:val="222222"/>
          <w:sz w:val="18"/>
          <w:szCs w:val="18"/>
          <w:shd w:val="clear" w:color="auto" w:fill="FFFFFF"/>
        </w:rPr>
      </w:pPr>
      <w:r w:rsidRPr="000E0F4A">
        <w:rPr>
          <w:rFonts w:cs="Arial"/>
          <w:color w:val="222222"/>
          <w:sz w:val="18"/>
          <w:szCs w:val="18"/>
          <w:shd w:val="clear" w:color="auto" w:fill="FFFFFF"/>
        </w:rPr>
        <w:t>Şahin, Mustafa Ergin, and Adel Mahmoud Sharaf. "A Robust Decoupled Microgrid Charging Scheme Using a DC Green Plug-Switched Filter Compensator." In Fast Charging and Resilient Transportation Infrastructures in Smart Cities, pp. 89-116. Cham: Springer International Publishing, 2022.</w:t>
      </w:r>
    </w:p>
    <w:p w14:paraId="1D237D83" w14:textId="77777777" w:rsidR="003F589A" w:rsidRPr="000E0F4A" w:rsidRDefault="003F589A" w:rsidP="003F589A">
      <w:pPr>
        <w:numPr>
          <w:ilvl w:val="0"/>
          <w:numId w:val="34"/>
        </w:numPr>
        <w:spacing w:after="60" w:line="240" w:lineRule="auto"/>
        <w:contextualSpacing/>
        <w:rPr>
          <w:rFonts w:cs="Arial"/>
          <w:color w:val="222222"/>
          <w:sz w:val="18"/>
          <w:szCs w:val="18"/>
          <w:shd w:val="clear" w:color="auto" w:fill="FFFFFF"/>
        </w:rPr>
      </w:pPr>
      <w:proofErr w:type="spellStart"/>
      <w:r w:rsidRPr="000E0F4A">
        <w:rPr>
          <w:rFonts w:cstheme="majorBidi"/>
          <w:color w:val="222222"/>
          <w:sz w:val="18"/>
          <w:szCs w:val="18"/>
          <w:shd w:val="clear" w:color="auto" w:fill="FFFFFF"/>
        </w:rPr>
        <w:t>Francees</w:t>
      </w:r>
      <w:proofErr w:type="spellEnd"/>
      <w:r w:rsidRPr="000E0F4A">
        <w:rPr>
          <w:rFonts w:cstheme="majorBidi"/>
          <w:color w:val="222222"/>
          <w:sz w:val="18"/>
          <w:szCs w:val="18"/>
          <w:shd w:val="clear" w:color="auto" w:fill="FFFFFF"/>
        </w:rPr>
        <w:t>, Ayman, and Adel Sharaf. "A novel filter compensation scheme for hybrid (photovoltaic–fuel cell)-dc utilization systems." </w:t>
      </w:r>
      <w:r w:rsidRPr="000E0F4A">
        <w:rPr>
          <w:rFonts w:cstheme="majorBidi"/>
          <w:i/>
          <w:iCs/>
          <w:color w:val="222222"/>
          <w:sz w:val="18"/>
          <w:szCs w:val="18"/>
          <w:shd w:val="clear" w:color="auto" w:fill="FFFFFF"/>
        </w:rPr>
        <w:t>International Journal of Advanced Renewable Energy Research</w:t>
      </w:r>
      <w:r w:rsidRPr="000E0F4A">
        <w:rPr>
          <w:rFonts w:cstheme="majorBidi"/>
          <w:color w:val="222222"/>
          <w:sz w:val="18"/>
          <w:szCs w:val="18"/>
          <w:shd w:val="clear" w:color="auto" w:fill="FFFFFF"/>
        </w:rPr>
        <w:t xml:space="preserve"> 1, no. 6 (2012): 283-291. </w:t>
      </w:r>
    </w:p>
    <w:p w14:paraId="7592D2AB" w14:textId="77777777" w:rsidR="003F589A" w:rsidRPr="000E0F4A" w:rsidRDefault="003F589A" w:rsidP="003F589A">
      <w:pPr>
        <w:numPr>
          <w:ilvl w:val="0"/>
          <w:numId w:val="34"/>
        </w:numPr>
        <w:spacing w:after="60" w:line="240" w:lineRule="auto"/>
        <w:contextualSpacing/>
        <w:rPr>
          <w:rFonts w:eastAsia="Times New Roman" w:cstheme="majorBidi"/>
          <w:sz w:val="18"/>
          <w:szCs w:val="18"/>
          <w:lang w:eastAsia="en-CA"/>
        </w:rPr>
      </w:pPr>
      <w:r w:rsidRPr="000E0F4A">
        <w:rPr>
          <w:rFonts w:cs="Arial"/>
          <w:color w:val="222222"/>
          <w:sz w:val="18"/>
          <w:szCs w:val="18"/>
          <w:shd w:val="clear" w:color="auto" w:fill="FFFFFF"/>
        </w:rPr>
        <w:t>Sharaf, Adel M., and Mohamed A. El-Sayed. "A novel hybrid Photovoltaic/Wave energy utilization system for island electricity." In </w:t>
      </w:r>
      <w:r w:rsidRPr="000E0F4A">
        <w:rPr>
          <w:rFonts w:cs="Arial"/>
          <w:i/>
          <w:iCs/>
          <w:color w:val="222222"/>
          <w:sz w:val="18"/>
          <w:szCs w:val="18"/>
          <w:shd w:val="clear" w:color="auto" w:fill="FFFFFF"/>
        </w:rPr>
        <w:t>2009 16th IEEE International Conference on Electronics, Circuits and Systems-(ICECS 2009)</w:t>
      </w:r>
      <w:r w:rsidRPr="000E0F4A">
        <w:rPr>
          <w:rFonts w:cs="Arial"/>
          <w:color w:val="222222"/>
          <w:sz w:val="18"/>
          <w:szCs w:val="18"/>
          <w:shd w:val="clear" w:color="auto" w:fill="FFFFFF"/>
        </w:rPr>
        <w:t>, pp. 571-574. IEEE, 2009.</w:t>
      </w:r>
    </w:p>
    <w:p w14:paraId="1CA8E049" w14:textId="77777777" w:rsidR="003F589A" w:rsidRPr="000E0F4A" w:rsidRDefault="003F589A" w:rsidP="003F589A">
      <w:pPr>
        <w:numPr>
          <w:ilvl w:val="0"/>
          <w:numId w:val="34"/>
        </w:numPr>
        <w:spacing w:after="60" w:line="240" w:lineRule="auto"/>
        <w:contextualSpacing/>
        <w:rPr>
          <w:rFonts w:cs="Arial"/>
          <w:color w:val="222222"/>
          <w:sz w:val="18"/>
          <w:szCs w:val="18"/>
          <w:shd w:val="clear" w:color="auto" w:fill="FFFFFF"/>
        </w:rPr>
      </w:pPr>
      <w:proofErr w:type="spellStart"/>
      <w:r w:rsidRPr="000E0F4A">
        <w:rPr>
          <w:rFonts w:cstheme="majorBidi"/>
          <w:color w:val="222222"/>
          <w:sz w:val="18"/>
          <w:szCs w:val="18"/>
          <w:shd w:val="clear" w:color="auto" w:fill="FFFFFF"/>
        </w:rPr>
        <w:t>Alghassab</w:t>
      </w:r>
      <w:proofErr w:type="spellEnd"/>
      <w:r w:rsidRPr="000E0F4A">
        <w:rPr>
          <w:rFonts w:cstheme="majorBidi"/>
          <w:color w:val="222222"/>
          <w:sz w:val="18"/>
          <w:szCs w:val="18"/>
          <w:shd w:val="clear" w:color="auto" w:fill="FFFFFF"/>
        </w:rPr>
        <w:t>, Mohammed. "Performance enhancement of stand-alone photovoltaic systems with household loads." In </w:t>
      </w:r>
      <w:r w:rsidRPr="000E0F4A">
        <w:rPr>
          <w:rFonts w:cstheme="majorBidi"/>
          <w:i/>
          <w:iCs/>
          <w:color w:val="222222"/>
          <w:sz w:val="18"/>
          <w:szCs w:val="18"/>
          <w:shd w:val="clear" w:color="auto" w:fill="FFFFFF"/>
        </w:rPr>
        <w:t>2019 2nd International Conference on Computer Applications &amp; Information Security (ICCAIS)</w:t>
      </w:r>
      <w:r w:rsidRPr="000E0F4A">
        <w:rPr>
          <w:rFonts w:cstheme="majorBidi"/>
          <w:color w:val="222222"/>
          <w:sz w:val="18"/>
          <w:szCs w:val="18"/>
          <w:shd w:val="clear" w:color="auto" w:fill="FFFFFF"/>
        </w:rPr>
        <w:t>, pp. 1-6. IEEE, 2019.</w:t>
      </w:r>
    </w:p>
    <w:p w14:paraId="10C50EF9" w14:textId="0A4732F1" w:rsidR="001F2CC3" w:rsidRPr="000E0F4A" w:rsidRDefault="001F2CC3" w:rsidP="001F2CC3">
      <w:pPr>
        <w:pStyle w:val="ListParagraph"/>
        <w:numPr>
          <w:ilvl w:val="0"/>
          <w:numId w:val="34"/>
        </w:numPr>
        <w:spacing w:after="60" w:line="240" w:lineRule="auto"/>
        <w:rPr>
          <w:rFonts w:eastAsia="Times New Roman"/>
          <w:sz w:val="18"/>
          <w:szCs w:val="18"/>
          <w:lang w:eastAsia="en-CA"/>
        </w:rPr>
      </w:pPr>
      <w:bookmarkStart w:id="17" w:name="_Hlk165518269"/>
      <w:r w:rsidRPr="000E0F4A">
        <w:rPr>
          <w:rFonts w:cs="Arial"/>
          <w:color w:val="222222"/>
          <w:sz w:val="18"/>
          <w:szCs w:val="18"/>
          <w:shd w:val="clear" w:color="auto" w:fill="FFFFFF"/>
        </w:rPr>
        <w:t xml:space="preserve">Fry, Sophia, Mahir Irtiza, Alexa Hoffman, and Yousef </w:t>
      </w:r>
      <w:proofErr w:type="spellStart"/>
      <w:r w:rsidRPr="000E0F4A">
        <w:rPr>
          <w:rFonts w:cs="Arial"/>
          <w:color w:val="222222"/>
          <w:sz w:val="18"/>
          <w:szCs w:val="18"/>
          <w:shd w:val="clear" w:color="auto" w:fill="FFFFFF"/>
        </w:rPr>
        <w:t>Sardahi</w:t>
      </w:r>
      <w:proofErr w:type="spellEnd"/>
      <w:r w:rsidRPr="000E0F4A">
        <w:rPr>
          <w:rFonts w:cs="Arial"/>
          <w:color w:val="222222"/>
          <w:sz w:val="18"/>
          <w:szCs w:val="18"/>
          <w:shd w:val="clear" w:color="auto" w:fill="FFFFFF"/>
        </w:rPr>
        <w:t>. "Fuzzy Logic Control for Flexible Joint Manipulator: An Experimental Implementation." </w:t>
      </w:r>
      <w:r w:rsidRPr="000E0F4A">
        <w:rPr>
          <w:rFonts w:cs="Arial"/>
          <w:i/>
          <w:iCs/>
          <w:color w:val="222222"/>
          <w:sz w:val="18"/>
          <w:szCs w:val="18"/>
          <w:shd w:val="clear" w:color="auto" w:fill="FFFFFF"/>
        </w:rPr>
        <w:t>International Journal of Mechanical and Mechatronics Engineering</w:t>
      </w:r>
      <w:r w:rsidRPr="000E0F4A">
        <w:rPr>
          <w:rFonts w:cs="Arial"/>
          <w:color w:val="222222"/>
          <w:sz w:val="18"/>
          <w:szCs w:val="18"/>
          <w:shd w:val="clear" w:color="auto" w:fill="FFFFFF"/>
        </w:rPr>
        <w:t> 18, no. 1 (2024): 16-20.</w:t>
      </w:r>
    </w:p>
    <w:bookmarkEnd w:id="17"/>
    <w:p w14:paraId="362714C2" w14:textId="77777777" w:rsidR="00645F8C" w:rsidRPr="000E0F4A" w:rsidRDefault="00645F8C" w:rsidP="001F2CC3">
      <w:pPr>
        <w:numPr>
          <w:ilvl w:val="0"/>
          <w:numId w:val="34"/>
        </w:numPr>
        <w:spacing w:after="60" w:line="240" w:lineRule="auto"/>
        <w:contextualSpacing/>
        <w:rPr>
          <w:rFonts w:ascii="Arial" w:hAnsi="Arial" w:cs="Arial"/>
          <w:color w:val="222222"/>
          <w:shd w:val="clear" w:color="auto" w:fill="FFFFFF"/>
        </w:rPr>
      </w:pPr>
      <w:r w:rsidRPr="000E0F4A">
        <w:rPr>
          <w:sz w:val="18"/>
          <w:szCs w:val="18"/>
        </w:rPr>
        <w:lastRenderedPageBreak/>
        <w:t xml:space="preserve">Chao, </w:t>
      </w:r>
      <w:proofErr w:type="spellStart"/>
      <w:r w:rsidRPr="000E0F4A">
        <w:rPr>
          <w:sz w:val="18"/>
          <w:szCs w:val="18"/>
        </w:rPr>
        <w:t>Wujie</w:t>
      </w:r>
      <w:proofErr w:type="spellEnd"/>
      <w:r w:rsidRPr="000E0F4A">
        <w:rPr>
          <w:sz w:val="18"/>
          <w:szCs w:val="18"/>
        </w:rPr>
        <w:t>, et al. "Research on Hybrid Active Power Filter and Its Control and Protection System for LCC-HVDC." 2023 IEEE 11th Joint International Information Technology and Artificial Intelligence Conference (ITAIC). Vol. 11. IEEE, 2023.</w:t>
      </w:r>
    </w:p>
    <w:p w14:paraId="145427ED"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 xml:space="preserve">Wang, </w:t>
      </w:r>
      <w:proofErr w:type="spellStart"/>
      <w:r w:rsidRPr="000E0F4A">
        <w:rPr>
          <w:sz w:val="18"/>
          <w:szCs w:val="18"/>
        </w:rPr>
        <w:t>Lianjie</w:t>
      </w:r>
      <w:proofErr w:type="spellEnd"/>
      <w:r w:rsidRPr="000E0F4A">
        <w:rPr>
          <w:sz w:val="18"/>
          <w:szCs w:val="18"/>
        </w:rPr>
        <w:t xml:space="preserve">, et al. "A Three-Phase-Module-Parallel Si &amp; </w:t>
      </w:r>
      <w:proofErr w:type="spellStart"/>
      <w:r w:rsidRPr="000E0F4A">
        <w:rPr>
          <w:sz w:val="18"/>
          <w:szCs w:val="18"/>
        </w:rPr>
        <w:t>SiC</w:t>
      </w:r>
      <w:proofErr w:type="spellEnd"/>
      <w:r w:rsidRPr="000E0F4A">
        <w:rPr>
          <w:sz w:val="18"/>
          <w:szCs w:val="18"/>
        </w:rPr>
        <w:t xml:space="preserve"> Hybrid Inverter with Smaller Filter Size and Low Cost." 2022 IEEE Transportation Electrification Conference and Expo, Asia-Pacific (ITEC Asia-Pacific). IEEE, 2022.</w:t>
      </w:r>
    </w:p>
    <w:p w14:paraId="7B8C7394"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lang w:val="es-ES"/>
        </w:rPr>
        <w:t xml:space="preserve">Catata, Elmer O. Hancco, et al. </w:t>
      </w:r>
      <w:r w:rsidRPr="000E0F4A">
        <w:rPr>
          <w:sz w:val="18"/>
          <w:szCs w:val="18"/>
        </w:rPr>
        <w:t>"In-Loop Adaptive Filters to Improve the Power Quality of Switched Reluctance Generator in WECS." IEEE Access 10 (2021): 2941-2951.</w:t>
      </w:r>
    </w:p>
    <w:p w14:paraId="563AF5B7"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Singh, Vikram, et al. "Performance Evaluation of A Shunt Active Power Filter For Current Harmonic Elimination." 2021 IEEE Region 10 Symposium (TENSYMP). IEEE, 2021.</w:t>
      </w:r>
    </w:p>
    <w:p w14:paraId="2EF15E8C"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 xml:space="preserve">Lima, Vitor </w:t>
      </w:r>
      <w:proofErr w:type="spellStart"/>
      <w:r w:rsidRPr="000E0F4A">
        <w:rPr>
          <w:sz w:val="18"/>
          <w:szCs w:val="18"/>
        </w:rPr>
        <w:t>Leobet</w:t>
      </w:r>
      <w:proofErr w:type="spellEnd"/>
      <w:r w:rsidRPr="000E0F4A">
        <w:rPr>
          <w:sz w:val="18"/>
          <w:szCs w:val="18"/>
        </w:rPr>
        <w:t xml:space="preserve">, and Tiago Jackson May </w:t>
      </w:r>
      <w:proofErr w:type="spellStart"/>
      <w:r w:rsidRPr="000E0F4A">
        <w:rPr>
          <w:sz w:val="18"/>
          <w:szCs w:val="18"/>
        </w:rPr>
        <w:t>Dezuo</w:t>
      </w:r>
      <w:proofErr w:type="spellEnd"/>
      <w:r w:rsidRPr="000E0F4A">
        <w:rPr>
          <w:sz w:val="18"/>
          <w:szCs w:val="18"/>
        </w:rPr>
        <w:t>. "Robust Switching Rule Design for Single-Phase Shunt Active Power Filter." 2021 Brazilian Power Electronics Conference (COBEP). IEEE, 2021.</w:t>
      </w:r>
    </w:p>
    <w:p w14:paraId="7CC4FE5E"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 xml:space="preserve">Lin, Hongyi, et al. "Shunt active power filter using </w:t>
      </w:r>
      <w:proofErr w:type="spellStart"/>
      <w:r w:rsidRPr="000E0F4A">
        <w:rPr>
          <w:sz w:val="18"/>
          <w:szCs w:val="18"/>
        </w:rPr>
        <w:t>SiC</w:t>
      </w:r>
      <w:proofErr w:type="spellEnd"/>
      <w:r w:rsidRPr="000E0F4A">
        <w:rPr>
          <w:sz w:val="18"/>
          <w:szCs w:val="18"/>
        </w:rPr>
        <w:t>-MOSFET with high accuracy compensation." 2020 IEEE 9th International Power Electronics and Motion Control Conference (IPEMC2020-ECCE Asia). IEEE, 2020.</w:t>
      </w:r>
    </w:p>
    <w:p w14:paraId="2C5F505D"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Daftary, Dhrumil, and M. T. Shah. "Design and analysis of hybrid active power filter for current harmonics mitigation." 2019 IEEE 16th India Council International Conference (INDICON). IEEE, 2019.</w:t>
      </w:r>
    </w:p>
    <w:p w14:paraId="5F9ACF22"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lang w:val="es-ES"/>
        </w:rPr>
        <w:t xml:space="preserve">Nolasco, Diego HS, et al. </w:t>
      </w:r>
      <w:r w:rsidRPr="000E0F4A">
        <w:rPr>
          <w:sz w:val="18"/>
          <w:szCs w:val="18"/>
        </w:rPr>
        <w:t>"Application of Fuzzy Systems in Power Quality: Diagnosis of Total Harmonic Distortions." 2018 IEEE International Conference on Fuzzy Systems (FUZZ-IEEE). IEEE, 2018.</w:t>
      </w:r>
    </w:p>
    <w:p w14:paraId="510932E7"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 xml:space="preserve">Mohammad Nurul Absar, Md </w:t>
      </w:r>
      <w:proofErr w:type="spellStart"/>
      <w:r w:rsidRPr="000E0F4A">
        <w:rPr>
          <w:sz w:val="18"/>
          <w:szCs w:val="18"/>
        </w:rPr>
        <w:t>Fokhrul</w:t>
      </w:r>
      <w:proofErr w:type="spellEnd"/>
      <w:r w:rsidRPr="000E0F4A">
        <w:rPr>
          <w:sz w:val="18"/>
          <w:szCs w:val="18"/>
        </w:rPr>
        <w:t xml:space="preserve"> Islam, Ashik Ahmed “Power quality improvement of a proposed grid-connected hybrid system by load flow analysis using static VAR compensator,” </w:t>
      </w:r>
      <w:proofErr w:type="spellStart"/>
      <w:r w:rsidRPr="000E0F4A">
        <w:rPr>
          <w:sz w:val="18"/>
          <w:szCs w:val="18"/>
        </w:rPr>
        <w:t>Heliyon</w:t>
      </w:r>
      <w:proofErr w:type="spellEnd"/>
      <w:r w:rsidRPr="000E0F4A">
        <w:rPr>
          <w:sz w:val="18"/>
          <w:szCs w:val="18"/>
        </w:rPr>
        <w:t xml:space="preserve"> journal, 2023.</w:t>
      </w:r>
    </w:p>
    <w:p w14:paraId="68F2A2CE"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A.Y. Solanki, and S.R. Vyas, “A review on power quality enhancement using custom power devices,” International Research Journal of Engineering and Technology, vol. 8, no. 2, pp. 287-90, 2021.</w:t>
      </w:r>
    </w:p>
    <w:p w14:paraId="0E53876D" w14:textId="77777777" w:rsidR="009E7BE4"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A.M. Bloul; A.M. Sharaf; H.M. Mosbah; M.E. El-Hawary, “A robust fuzzy logic controller for a green plug-switched filter for nonlinear loads’’ IEEE International Canadian Conference on Electrical and Computer Engineering (CCECE),2015.</w:t>
      </w:r>
    </w:p>
    <w:p w14:paraId="5F5992A9" w14:textId="6BC23EE1"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 xml:space="preserve">A.M. Sharaf, H. Huang, and L. Chang, “Power quality and nonlinear load voltage stabilization using error driven switched passive power filter,” IEEE Proc. on International Symposium on Industrial Electronics, pp. 616-621, 1995. </w:t>
      </w:r>
    </w:p>
    <w:p w14:paraId="0A5C573B"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 xml:space="preserve">A M. Sharaf, F. H. Gandoman, "A Flexible Facts Based Scheme for Smart Grid-PV-Battery Storage Systems," International Journal of Distributed Energy Resources, vol. 10, no. 4, pp. 261-271,2014. </w:t>
      </w:r>
    </w:p>
    <w:p w14:paraId="138B3340"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 xml:space="preserve">P.A. </w:t>
      </w:r>
      <w:proofErr w:type="spellStart"/>
      <w:r w:rsidRPr="000E0F4A">
        <w:rPr>
          <w:sz w:val="18"/>
          <w:szCs w:val="18"/>
        </w:rPr>
        <w:t>Desale</w:t>
      </w:r>
      <w:proofErr w:type="spellEnd"/>
      <w:r w:rsidRPr="000E0F4A">
        <w:rPr>
          <w:sz w:val="18"/>
          <w:szCs w:val="18"/>
        </w:rPr>
        <w:t xml:space="preserve">, V.J. Dhawale, and R. M. Bandgar, "Brief review paper on the custom power devices for power quality improvement," International Journal of Electronic and Electrical Engineering, vol. 7, no, 7, 2014. </w:t>
      </w:r>
    </w:p>
    <w:p w14:paraId="5E39D64B"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 xml:space="preserve">F. </w:t>
      </w:r>
      <w:proofErr w:type="spellStart"/>
      <w:r w:rsidRPr="000E0F4A">
        <w:rPr>
          <w:sz w:val="18"/>
          <w:szCs w:val="18"/>
        </w:rPr>
        <w:t>Nejabatkhah</w:t>
      </w:r>
      <w:proofErr w:type="spellEnd"/>
      <w:r w:rsidRPr="000E0F4A">
        <w:rPr>
          <w:sz w:val="18"/>
          <w:szCs w:val="18"/>
        </w:rPr>
        <w:t xml:space="preserve">, Y. Li, H Tian, “Power quality control of smart hybrid AC/DC Microgrids: An Overview”, IEEE conference. Translations and content mining, 2169-3536, 2019. </w:t>
      </w:r>
    </w:p>
    <w:p w14:paraId="6BDEF65A"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iCs/>
          <w:noProof/>
          <w:sz w:val="18"/>
          <w:szCs w:val="18"/>
        </w:rPr>
        <w:t>Albe M. Bloul, Adel M. Sharaf, Hamed H. Aly and Jason Gu, “An Energy   Efficient Green Plug Filter Compensation Scheme for Hybrid Nonlinear Loads’’ International Journal of Engineering Innovation &amp; Research Volume 12, Issue 5, ISSN: 2277 – 5668, IJEIR 2023.</w:t>
      </w:r>
    </w:p>
    <w:p w14:paraId="639DC53E"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iCs/>
          <w:noProof/>
          <w:sz w:val="18"/>
          <w:szCs w:val="18"/>
        </w:rPr>
        <w:t>Amal Dendouga, Abdelhakim Dendouga, Najib Essounbouli, “Performance Enhancement of Wind Turbine Systems using Type-2 Fuzzy Logic Control: comparative study’’ 19th International Multi-Conference on Systems, Signals &amp; Devices (SSD'22), 2022</w:t>
      </w:r>
      <w:r w:rsidRPr="000E0F4A">
        <w:rPr>
          <w:noProof/>
          <w:sz w:val="18"/>
          <w:szCs w:val="18"/>
        </w:rPr>
        <w:t>.</w:t>
      </w:r>
    </w:p>
    <w:p w14:paraId="36A4C0C1"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noProof/>
          <w:sz w:val="18"/>
          <w:szCs w:val="18"/>
        </w:rPr>
        <w:lastRenderedPageBreak/>
        <w:t>Qutaiba A. H. Al-Bashayreh, Ammar Kiftaro, Mahmoud Alsheikh, Mohammad A. Jaradat, “An Intelligent Controller for an Assisted Electric Wheelchair based on Interval Type-2 Fuzzy Logic’’  IEEE </w:t>
      </w:r>
      <w:hyperlink r:id="rId54" w:history="1">
        <w:r w:rsidRPr="000E0F4A">
          <w:rPr>
            <w:rStyle w:val="Hyperlink"/>
            <w:noProof/>
            <w:color w:val="auto"/>
            <w:sz w:val="18"/>
            <w:szCs w:val="18"/>
          </w:rPr>
          <w:t>Advances in Science and Engineering Technology International Conferences (ASET)</w:t>
        </w:r>
      </w:hyperlink>
      <w:r w:rsidRPr="000E0F4A">
        <w:rPr>
          <w:noProof/>
          <w:sz w:val="18"/>
          <w:szCs w:val="18"/>
        </w:rPr>
        <w:t>, 2023.</w:t>
      </w:r>
    </w:p>
    <w:p w14:paraId="69836ECC"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noProof/>
          <w:sz w:val="18"/>
          <w:szCs w:val="18"/>
        </w:rPr>
        <w:t>Jianan Zhang, Lei Zhang, Fengchun Sun and Zhenpo Wang, “An Overview on Thermal Safety Issues of Lithium-ion Batteries for Electric Vehicle Application’’ IEEE Special Section on Battery Energy Storage and Management Systems. May 2018.</w:t>
      </w:r>
    </w:p>
    <w:p w14:paraId="25D50798" w14:textId="77777777" w:rsidR="009E7BE4"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sz w:val="18"/>
          <w:szCs w:val="18"/>
        </w:rPr>
        <w:t xml:space="preserve">Haotian Dong and </w:t>
      </w:r>
      <w:proofErr w:type="spellStart"/>
      <w:r w:rsidRPr="000E0F4A">
        <w:rPr>
          <w:sz w:val="18"/>
          <w:szCs w:val="18"/>
        </w:rPr>
        <w:t>Junqiang</w:t>
      </w:r>
      <w:proofErr w:type="spellEnd"/>
      <w:r w:rsidRPr="000E0F4A">
        <w:rPr>
          <w:sz w:val="18"/>
          <w:szCs w:val="18"/>
        </w:rPr>
        <w:t xml:space="preserve"> Xi, “Model Predictive Longitudinal Motion Control for the Unmanned Ground Vehicle with a Trajectory Tracking Model’’ IEEE TRANSACTIONS ON VEHICULAR TECHNOLOGY, VOL. 71, NO. 2, Feb. 2022</w:t>
      </w:r>
      <w:r w:rsidR="009E7BE4" w:rsidRPr="000E0F4A">
        <w:rPr>
          <w:sz w:val="18"/>
          <w:szCs w:val="18"/>
        </w:rPr>
        <w:t>.</w:t>
      </w:r>
    </w:p>
    <w:p w14:paraId="620C0D3C" w14:textId="02F77EA5"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rFonts w:eastAsia="Times New Roman"/>
          <w:sz w:val="18"/>
          <w:szCs w:val="18"/>
          <w:lang w:val="en-CA" w:eastAsia="en-CA"/>
        </w:rPr>
        <w:t xml:space="preserve">Seema Agrawal, Deepika Sharma, Vijay Kumar Gupta and R. K. Somani, “Performance Evaluation of 3-Phase 4-Wire SAPF based on Synchronizing EPLL with Fuzzy Logic Controller’’ 2nd IEEE International conference on power Electronics, Intelligent Control and Energy systems, ICPEICES.2018. </w:t>
      </w:r>
    </w:p>
    <w:p w14:paraId="0364AAB7"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rFonts w:eastAsia="Times New Roman"/>
          <w:iCs/>
          <w:noProof/>
          <w:color w:val="181717"/>
          <w:sz w:val="18"/>
          <w:szCs w:val="18"/>
          <w:lang w:eastAsia="en-CA"/>
        </w:rPr>
        <w:t>Ahmed F. Zobaa, Shady H. E. Abdel Aleem (ed.), Power quality in future electrical power systems, Energy Engineering, IET Digital Library, 2017, pp. 200‐230.</w:t>
      </w:r>
    </w:p>
    <w:p w14:paraId="47F5E1E2"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rFonts w:eastAsia="Times New Roman"/>
          <w:sz w:val="18"/>
          <w:szCs w:val="18"/>
          <w:lang w:eastAsia="en-CA"/>
        </w:rPr>
        <w:t xml:space="preserve">H. </w:t>
      </w:r>
      <w:proofErr w:type="spellStart"/>
      <w:r w:rsidRPr="000E0F4A">
        <w:rPr>
          <w:rFonts w:eastAsia="Times New Roman"/>
          <w:sz w:val="18"/>
          <w:szCs w:val="18"/>
          <w:lang w:eastAsia="en-CA"/>
        </w:rPr>
        <w:t>Hagras</w:t>
      </w:r>
      <w:proofErr w:type="spellEnd"/>
      <w:r w:rsidRPr="000E0F4A">
        <w:rPr>
          <w:rFonts w:eastAsia="Times New Roman"/>
          <w:sz w:val="18"/>
          <w:szCs w:val="18"/>
          <w:lang w:eastAsia="en-CA"/>
        </w:rPr>
        <w:t>; "A Hierarchical type-2 Fuzzy Logic Control Architecture for Autonomous Mobile Robots”; IEEE Transactions on Fuzzy Systems, Vol. 12 No. 4, pp. 524-539, August 2004.</w:t>
      </w:r>
    </w:p>
    <w:p w14:paraId="3EE765CE" w14:textId="26EBFED9" w:rsidR="00645F8C" w:rsidRPr="000E0F4A" w:rsidRDefault="009D6793" w:rsidP="009E7BE4">
      <w:pPr>
        <w:pStyle w:val="ListParagraph"/>
        <w:numPr>
          <w:ilvl w:val="0"/>
          <w:numId w:val="34"/>
        </w:numPr>
        <w:spacing w:line="240" w:lineRule="auto"/>
        <w:rPr>
          <w:rFonts w:ascii="Times New Roman" w:hAnsi="Times New Roman"/>
          <w:noProof/>
          <w:sz w:val="18"/>
          <w:szCs w:val="18"/>
        </w:rPr>
      </w:pPr>
      <w:r w:rsidRPr="000E0F4A">
        <w:rPr>
          <w:rFonts w:eastAsia="Times New Roman"/>
          <w:sz w:val="18"/>
          <w:szCs w:val="18"/>
          <w:lang w:val="fr-FR" w:eastAsia="en-CA"/>
        </w:rPr>
        <w:t>Mahdi M EI-</w:t>
      </w:r>
      <w:proofErr w:type="spellStart"/>
      <w:r w:rsidRPr="000E0F4A">
        <w:rPr>
          <w:rFonts w:eastAsia="Times New Roman"/>
          <w:sz w:val="18"/>
          <w:szCs w:val="18"/>
          <w:lang w:val="fr-FR" w:eastAsia="en-CA"/>
        </w:rPr>
        <w:t>Arini</w:t>
      </w:r>
      <w:proofErr w:type="spellEnd"/>
      <w:r w:rsidRPr="000E0F4A">
        <w:rPr>
          <w:rFonts w:eastAsia="Times New Roman"/>
          <w:sz w:val="18"/>
          <w:szCs w:val="18"/>
          <w:lang w:val="fr-FR" w:eastAsia="en-CA"/>
        </w:rPr>
        <w:t xml:space="preserve">, MT Youssef, Hamed H </w:t>
      </w:r>
      <w:proofErr w:type="spellStart"/>
      <w:r w:rsidRPr="000E0F4A">
        <w:rPr>
          <w:rFonts w:eastAsia="Times New Roman"/>
          <w:sz w:val="18"/>
          <w:szCs w:val="18"/>
          <w:lang w:val="fr-FR" w:eastAsia="en-CA"/>
        </w:rPr>
        <w:t>Hendawy</w:t>
      </w:r>
      <w:proofErr w:type="spellEnd"/>
      <w:r w:rsidRPr="000E0F4A">
        <w:rPr>
          <w:rFonts w:eastAsia="Times New Roman"/>
          <w:sz w:val="18"/>
          <w:szCs w:val="18"/>
          <w:lang w:val="fr-FR" w:eastAsia="en-CA"/>
        </w:rPr>
        <w:t xml:space="preserve"> </w:t>
      </w:r>
      <w:r w:rsidRPr="000E0F4A">
        <w:t>“</w:t>
      </w:r>
      <w:r w:rsidRPr="000E0F4A">
        <w:rPr>
          <w:rFonts w:eastAsia="Times New Roman"/>
          <w:sz w:val="18"/>
          <w:szCs w:val="18"/>
          <w:lang w:val="fr-FR" w:eastAsia="en-CA"/>
        </w:rPr>
        <w:t xml:space="preserve">Voltage </w:t>
      </w:r>
      <w:proofErr w:type="spellStart"/>
      <w:r w:rsidRPr="000E0F4A">
        <w:rPr>
          <w:rFonts w:eastAsia="Times New Roman"/>
          <w:sz w:val="18"/>
          <w:szCs w:val="18"/>
          <w:lang w:val="fr-FR" w:eastAsia="en-CA"/>
        </w:rPr>
        <w:t>sag</w:t>
      </w:r>
      <w:proofErr w:type="spellEnd"/>
      <w:r w:rsidRPr="000E0F4A">
        <w:rPr>
          <w:rFonts w:eastAsia="Times New Roman"/>
          <w:sz w:val="18"/>
          <w:szCs w:val="18"/>
          <w:lang w:val="fr-FR" w:eastAsia="en-CA"/>
        </w:rPr>
        <w:t xml:space="preserve"> </w:t>
      </w:r>
      <w:proofErr w:type="spellStart"/>
      <w:r w:rsidRPr="000E0F4A">
        <w:rPr>
          <w:rFonts w:eastAsia="Times New Roman"/>
          <w:sz w:val="18"/>
          <w:szCs w:val="18"/>
          <w:lang w:val="fr-FR" w:eastAsia="en-CA"/>
        </w:rPr>
        <w:t>analysis</w:t>
      </w:r>
      <w:proofErr w:type="spellEnd"/>
      <w:r w:rsidRPr="000E0F4A">
        <w:rPr>
          <w:rFonts w:eastAsia="Times New Roman"/>
          <w:sz w:val="18"/>
          <w:szCs w:val="18"/>
          <w:lang w:val="fr-FR" w:eastAsia="en-CA"/>
        </w:rPr>
        <w:t xml:space="preserve"> and </w:t>
      </w:r>
      <w:proofErr w:type="spellStart"/>
      <w:r w:rsidRPr="000E0F4A">
        <w:rPr>
          <w:rFonts w:eastAsia="Times New Roman"/>
          <w:sz w:val="18"/>
          <w:szCs w:val="18"/>
          <w:lang w:val="fr-FR" w:eastAsia="en-CA"/>
        </w:rPr>
        <w:t>its</w:t>
      </w:r>
      <w:proofErr w:type="spellEnd"/>
      <w:r w:rsidRPr="000E0F4A">
        <w:rPr>
          <w:rFonts w:eastAsia="Times New Roman"/>
          <w:sz w:val="18"/>
          <w:szCs w:val="18"/>
          <w:lang w:val="fr-FR" w:eastAsia="en-CA"/>
        </w:rPr>
        <w:t xml:space="preserve"> </w:t>
      </w:r>
      <w:proofErr w:type="spellStart"/>
      <w:r w:rsidRPr="000E0F4A">
        <w:rPr>
          <w:rFonts w:eastAsia="Times New Roman"/>
          <w:sz w:val="18"/>
          <w:szCs w:val="18"/>
          <w:lang w:val="fr-FR" w:eastAsia="en-CA"/>
        </w:rPr>
        <w:t>reduction</w:t>
      </w:r>
      <w:proofErr w:type="spellEnd"/>
      <w:r w:rsidRPr="000E0F4A">
        <w:rPr>
          <w:rFonts w:eastAsia="Times New Roman"/>
          <w:sz w:val="18"/>
          <w:szCs w:val="18"/>
          <w:lang w:val="fr-FR" w:eastAsia="en-CA"/>
        </w:rPr>
        <w:t xml:space="preserve"> to </w:t>
      </w:r>
      <w:proofErr w:type="spellStart"/>
      <w:r w:rsidRPr="000E0F4A">
        <w:rPr>
          <w:rFonts w:eastAsia="Times New Roman"/>
          <w:sz w:val="18"/>
          <w:szCs w:val="18"/>
          <w:lang w:val="fr-FR" w:eastAsia="en-CA"/>
        </w:rPr>
        <w:t>improve</w:t>
      </w:r>
      <w:proofErr w:type="spellEnd"/>
      <w:r w:rsidRPr="000E0F4A">
        <w:rPr>
          <w:rFonts w:eastAsia="Times New Roman"/>
          <w:sz w:val="18"/>
          <w:szCs w:val="18"/>
          <w:lang w:val="fr-FR" w:eastAsia="en-CA"/>
        </w:rPr>
        <w:t xml:space="preserve"> power system performance" IEEE</w:t>
      </w:r>
      <w:r w:rsidRPr="000E0F4A">
        <w:t xml:space="preserve"> </w:t>
      </w:r>
      <w:proofErr w:type="spellStart"/>
      <w:r w:rsidRPr="000E0F4A">
        <w:rPr>
          <w:rFonts w:eastAsia="Times New Roman"/>
          <w:sz w:val="18"/>
          <w:szCs w:val="18"/>
          <w:lang w:val="fr-FR" w:eastAsia="en-CA"/>
        </w:rPr>
        <w:t>Eleventh</w:t>
      </w:r>
      <w:proofErr w:type="spellEnd"/>
      <w:r w:rsidRPr="000E0F4A">
        <w:rPr>
          <w:rFonts w:eastAsia="Times New Roman"/>
          <w:sz w:val="18"/>
          <w:szCs w:val="18"/>
          <w:lang w:val="fr-FR" w:eastAsia="en-CA"/>
        </w:rPr>
        <w:t xml:space="preserve"> International Middle East Power </w:t>
      </w:r>
      <w:proofErr w:type="spellStart"/>
      <w:r w:rsidRPr="000E0F4A">
        <w:rPr>
          <w:rFonts w:eastAsia="Times New Roman"/>
          <w:sz w:val="18"/>
          <w:szCs w:val="18"/>
          <w:lang w:val="fr-FR" w:eastAsia="en-CA"/>
        </w:rPr>
        <w:t>Systems</w:t>
      </w:r>
      <w:proofErr w:type="spellEnd"/>
      <w:r w:rsidRPr="000E0F4A">
        <w:rPr>
          <w:rFonts w:eastAsia="Times New Roman"/>
          <w:sz w:val="18"/>
          <w:szCs w:val="18"/>
          <w:lang w:val="fr-FR" w:eastAsia="en-CA"/>
        </w:rPr>
        <w:t xml:space="preserve"> </w:t>
      </w:r>
      <w:proofErr w:type="spellStart"/>
      <w:r w:rsidRPr="000E0F4A">
        <w:rPr>
          <w:rFonts w:eastAsia="Times New Roman"/>
          <w:sz w:val="18"/>
          <w:szCs w:val="18"/>
          <w:lang w:val="fr-FR" w:eastAsia="en-CA"/>
        </w:rPr>
        <w:t>Conference</w:t>
      </w:r>
      <w:proofErr w:type="spellEnd"/>
      <w:r w:rsidRPr="000E0F4A">
        <w:rPr>
          <w:rFonts w:eastAsia="Times New Roman"/>
          <w:sz w:val="18"/>
          <w:szCs w:val="18"/>
          <w:lang w:val="fr-FR" w:eastAsia="en-CA"/>
        </w:rPr>
        <w:t>,(2006</w:t>
      </w:r>
      <w:r w:rsidR="00645F8C" w:rsidRPr="000E0F4A">
        <w:rPr>
          <w:rFonts w:eastAsia="Times New Roman"/>
          <w:sz w:val="18"/>
          <w:szCs w:val="18"/>
          <w:lang w:val="fr-FR" w:eastAsia="en-CA"/>
        </w:rPr>
        <w:t>).</w:t>
      </w:r>
    </w:p>
    <w:p w14:paraId="4E396D59"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rFonts w:eastAsia="Times New Roman"/>
          <w:sz w:val="18"/>
          <w:szCs w:val="18"/>
          <w:lang w:eastAsia="en-CA"/>
        </w:rPr>
        <w:t xml:space="preserve">J. Mendel, H. </w:t>
      </w:r>
      <w:proofErr w:type="spellStart"/>
      <w:r w:rsidRPr="000E0F4A">
        <w:rPr>
          <w:rFonts w:eastAsia="Times New Roman"/>
          <w:sz w:val="18"/>
          <w:szCs w:val="18"/>
          <w:lang w:eastAsia="en-CA"/>
        </w:rPr>
        <w:t>Hagras</w:t>
      </w:r>
      <w:proofErr w:type="spellEnd"/>
      <w:r w:rsidRPr="000E0F4A">
        <w:rPr>
          <w:rFonts w:eastAsia="Times New Roman"/>
          <w:sz w:val="18"/>
          <w:szCs w:val="18"/>
          <w:lang w:eastAsia="en-CA"/>
        </w:rPr>
        <w:t>, W.-W. Tan, W. W. Melek, and H. Ying, Introduction to Type-2 Fuzzy Logic Control: Theory and Applications, John Wiley &amp; Sons, Inc., Hoboken, New Jersey (2014).</w:t>
      </w:r>
    </w:p>
    <w:p w14:paraId="0C24BD30" w14:textId="77777777" w:rsidR="00645F8C" w:rsidRPr="000E0F4A" w:rsidRDefault="00645F8C" w:rsidP="009E7BE4">
      <w:pPr>
        <w:pStyle w:val="ListParagraph"/>
        <w:numPr>
          <w:ilvl w:val="0"/>
          <w:numId w:val="34"/>
        </w:numPr>
        <w:spacing w:line="240" w:lineRule="auto"/>
        <w:rPr>
          <w:rFonts w:ascii="Times New Roman" w:hAnsi="Times New Roman"/>
          <w:noProof/>
          <w:sz w:val="18"/>
          <w:szCs w:val="18"/>
        </w:rPr>
      </w:pPr>
      <w:r w:rsidRPr="000E0F4A">
        <w:rPr>
          <w:rFonts w:eastAsia="Times New Roman"/>
          <w:sz w:val="18"/>
          <w:szCs w:val="18"/>
          <w:lang w:eastAsia="en-CA"/>
        </w:rPr>
        <w:t>J. Mendel and R. John; “Type-2 Fuzzy Sets Made Simple” ; IEEE Transactions on Fuzzy Systems, Vol. 10, pp.117-127, April 2002.</w:t>
      </w:r>
    </w:p>
    <w:p w14:paraId="787A8358" w14:textId="77777777" w:rsidR="00645F8C" w:rsidRPr="000E0F4A" w:rsidRDefault="00000000" w:rsidP="009E7BE4">
      <w:pPr>
        <w:pStyle w:val="ListParagraph"/>
        <w:numPr>
          <w:ilvl w:val="0"/>
          <w:numId w:val="34"/>
        </w:numPr>
        <w:spacing w:line="240" w:lineRule="auto"/>
        <w:rPr>
          <w:rFonts w:ascii="Times New Roman" w:hAnsi="Times New Roman"/>
          <w:noProof/>
          <w:sz w:val="18"/>
          <w:szCs w:val="18"/>
        </w:rPr>
      </w:pPr>
      <w:hyperlink r:id="rId55" w:history="1">
        <w:r w:rsidR="00645F8C" w:rsidRPr="000E0F4A">
          <w:rPr>
            <w:sz w:val="18"/>
            <w:szCs w:val="18"/>
          </w:rPr>
          <w:t xml:space="preserve">Mukhtar </w:t>
        </w:r>
        <w:proofErr w:type="spellStart"/>
        <w:r w:rsidR="00645F8C" w:rsidRPr="000E0F4A">
          <w:rPr>
            <w:sz w:val="18"/>
            <w:szCs w:val="18"/>
          </w:rPr>
          <w:t>Fatihu</w:t>
        </w:r>
        <w:proofErr w:type="spellEnd"/>
        <w:r w:rsidR="00645F8C" w:rsidRPr="000E0F4A">
          <w:rPr>
            <w:sz w:val="18"/>
            <w:szCs w:val="18"/>
          </w:rPr>
          <w:t xml:space="preserve"> Hamza</w:t>
        </w:r>
      </w:hyperlink>
      <w:r w:rsidR="00645F8C" w:rsidRPr="000E0F4A">
        <w:rPr>
          <w:sz w:val="18"/>
          <w:szCs w:val="18"/>
        </w:rPr>
        <w:t xml:space="preserve">, </w:t>
      </w:r>
      <w:hyperlink r:id="rId56" w:history="1">
        <w:r w:rsidR="00645F8C" w:rsidRPr="000E0F4A">
          <w:rPr>
            <w:sz w:val="18"/>
            <w:szCs w:val="18"/>
          </w:rPr>
          <w:t>Hwa Jen YAP</w:t>
        </w:r>
      </w:hyperlink>
      <w:r w:rsidR="00645F8C" w:rsidRPr="000E0F4A">
        <w:rPr>
          <w:sz w:val="18"/>
          <w:szCs w:val="18"/>
        </w:rPr>
        <w:t xml:space="preserve">  and </w:t>
      </w:r>
      <w:hyperlink r:id="rId57" w:history="1">
        <w:r w:rsidR="00645F8C" w:rsidRPr="000E0F4A">
          <w:rPr>
            <w:sz w:val="18"/>
            <w:szCs w:val="18"/>
          </w:rPr>
          <w:t>Imtiaz Choudhury</w:t>
        </w:r>
      </w:hyperlink>
      <w:r w:rsidR="00645F8C" w:rsidRPr="000E0F4A">
        <w:rPr>
          <w:sz w:val="18"/>
          <w:szCs w:val="18"/>
        </w:rPr>
        <w:t xml:space="preserve"> " Advances on the Use of Meta-Heuristic Algorithms to Optimize Type-2 Fuzzy Logic Systems for Prediction, Classification, Clustering and Pattern Recognition”;  Journal of Computational and Theoretical Nanoscience Vol. 13, 96–109, 2016.</w:t>
      </w:r>
    </w:p>
    <w:p w14:paraId="0F0DCDEB" w14:textId="77777777" w:rsidR="00645F8C" w:rsidRPr="000E0F4A" w:rsidRDefault="00000000" w:rsidP="009E7BE4">
      <w:pPr>
        <w:pStyle w:val="ListParagraph"/>
        <w:numPr>
          <w:ilvl w:val="0"/>
          <w:numId w:val="34"/>
        </w:numPr>
        <w:spacing w:line="240" w:lineRule="auto"/>
        <w:rPr>
          <w:rFonts w:ascii="Times New Roman" w:hAnsi="Times New Roman"/>
          <w:noProof/>
          <w:sz w:val="18"/>
          <w:szCs w:val="18"/>
        </w:rPr>
      </w:pPr>
      <w:hyperlink r:id="rId58" w:history="1">
        <w:r w:rsidR="00645F8C" w:rsidRPr="000E0F4A">
          <w:rPr>
            <w:sz w:val="18"/>
            <w:szCs w:val="18"/>
          </w:rPr>
          <w:t xml:space="preserve">Mukhtar </w:t>
        </w:r>
        <w:proofErr w:type="spellStart"/>
        <w:r w:rsidR="00645F8C" w:rsidRPr="000E0F4A">
          <w:rPr>
            <w:sz w:val="18"/>
            <w:szCs w:val="18"/>
          </w:rPr>
          <w:t>Fatihu</w:t>
        </w:r>
        <w:proofErr w:type="spellEnd"/>
        <w:r w:rsidR="00645F8C" w:rsidRPr="000E0F4A">
          <w:rPr>
            <w:sz w:val="18"/>
            <w:szCs w:val="18"/>
          </w:rPr>
          <w:t xml:space="preserve"> Hamza</w:t>
        </w:r>
      </w:hyperlink>
      <w:r w:rsidR="00645F8C" w:rsidRPr="000E0F4A">
        <w:rPr>
          <w:sz w:val="18"/>
          <w:szCs w:val="18"/>
        </w:rPr>
        <w:t xml:space="preserve">, </w:t>
      </w:r>
      <w:hyperlink r:id="rId59" w:history="1">
        <w:r w:rsidR="00645F8C" w:rsidRPr="000E0F4A">
          <w:rPr>
            <w:sz w:val="18"/>
            <w:szCs w:val="18"/>
          </w:rPr>
          <w:t>Hwa Jen YAP</w:t>
        </w:r>
      </w:hyperlink>
      <w:r w:rsidR="00645F8C" w:rsidRPr="000E0F4A">
        <w:rPr>
          <w:sz w:val="18"/>
          <w:szCs w:val="18"/>
        </w:rPr>
        <w:t xml:space="preserve">  and </w:t>
      </w:r>
      <w:hyperlink r:id="rId60" w:history="1">
        <w:r w:rsidR="00645F8C" w:rsidRPr="000E0F4A">
          <w:rPr>
            <w:sz w:val="18"/>
            <w:szCs w:val="18"/>
          </w:rPr>
          <w:t>Imtiaz Choudhury</w:t>
        </w:r>
      </w:hyperlink>
      <w:r w:rsidR="00645F8C" w:rsidRPr="000E0F4A">
        <w:rPr>
          <w:sz w:val="18"/>
          <w:szCs w:val="18"/>
        </w:rPr>
        <w:t xml:space="preserve"> " Advances on the Use of Meta-Heuristic Algorithms to Optimize Type-2 Fuzzy Logic Systems for Prediction, Classification, Clustering and Pattern Recognition”  Journal of Computational and Theoretical Nanoscience Vol. 13, 96–109, 2016.</w:t>
      </w:r>
    </w:p>
    <w:p w14:paraId="014691F3" w14:textId="58A87AEF" w:rsidR="00645F8C" w:rsidRPr="000E0F4A" w:rsidRDefault="00645F8C" w:rsidP="009E7BE4">
      <w:pPr>
        <w:pStyle w:val="ListParagraph"/>
        <w:numPr>
          <w:ilvl w:val="0"/>
          <w:numId w:val="34"/>
        </w:numPr>
        <w:spacing w:line="240" w:lineRule="auto"/>
        <w:rPr>
          <w:rFonts w:eastAsia="Times New Roman"/>
          <w:color w:val="242424"/>
          <w:lang w:eastAsia="en-CA"/>
        </w:rPr>
      </w:pPr>
      <w:r w:rsidRPr="000E0F4A">
        <w:rPr>
          <w:rFonts w:eastAsia="Times New Roman"/>
          <w:bCs/>
          <w:sz w:val="18"/>
          <w:szCs w:val="18"/>
        </w:rPr>
        <w:t>A. Bloul, A. Sharaf, M. El-Hawary, “An energy saving green plug device for nonlinear loads’ IEEE International Conference, Engineering IOP Conference Earth and Environmental Science, 2018.</w:t>
      </w:r>
      <w:bookmarkEnd w:id="15"/>
      <w:bookmarkEnd w:id="16"/>
    </w:p>
    <w:p w14:paraId="61C98120" w14:textId="77777777" w:rsidR="006B1803" w:rsidRDefault="006B1803" w:rsidP="006B1803">
      <w:pPr>
        <w:spacing w:line="240" w:lineRule="auto"/>
        <w:rPr>
          <w:rFonts w:eastAsia="Times New Roman"/>
          <w:color w:val="242424"/>
          <w:lang w:eastAsia="en-CA"/>
        </w:rPr>
      </w:pPr>
    </w:p>
    <w:p w14:paraId="0580BF3C" w14:textId="77777777" w:rsidR="006B1803" w:rsidRDefault="006B1803" w:rsidP="006B1803">
      <w:pPr>
        <w:spacing w:line="240" w:lineRule="auto"/>
        <w:rPr>
          <w:rFonts w:eastAsia="Times New Roman"/>
          <w:color w:val="242424"/>
          <w:lang w:eastAsia="en-CA"/>
        </w:rPr>
      </w:pPr>
    </w:p>
    <w:p w14:paraId="090FE1D9" w14:textId="77777777" w:rsidR="006B1803" w:rsidRPr="0052390E" w:rsidRDefault="006B1803" w:rsidP="006B1803">
      <w:pPr>
        <w:spacing w:line="240" w:lineRule="auto"/>
        <w:rPr>
          <w:sz w:val="18"/>
          <w:szCs w:val="18"/>
        </w:rPr>
      </w:pPr>
    </w:p>
    <w:sectPr w:rsidR="006B1803" w:rsidRPr="0052390E" w:rsidSect="00EE7F6F">
      <w:headerReference w:type="even" r:id="rId61"/>
      <w:headerReference w:type="default" r:id="rId62"/>
      <w:footerReference w:type="default" r:id="rId63"/>
      <w:headerReference w:type="first" r:id="rId64"/>
      <w:footerReference w:type="first" r:id="rId65"/>
      <w:type w:val="continuous"/>
      <w:pgSz w:w="11907" w:h="16160" w:code="9"/>
      <w:pgMar w:top="851" w:right="851" w:bottom="851" w:left="1134" w:header="1134" w:footer="1134" w:gutter="0"/>
      <w:pgNumType w:start="1"/>
      <w:cols w:space="252"/>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B3900" w14:textId="77777777" w:rsidR="00EE7F6F" w:rsidRDefault="00EE7F6F">
      <w:pPr>
        <w:spacing w:line="240" w:lineRule="auto"/>
      </w:pPr>
      <w:r>
        <w:separator/>
      </w:r>
    </w:p>
  </w:endnote>
  <w:endnote w:type="continuationSeparator" w:id="0">
    <w:p w14:paraId="4995D084" w14:textId="77777777" w:rsidR="00EE7F6F" w:rsidRDefault="00EE7F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FormataOTF-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683FC" w14:textId="77777777" w:rsidR="00EB4CE8" w:rsidRDefault="00EB4CE8" w:rsidP="00EB4CE8">
    <w:pPr>
      <w:pStyle w:val="MDPIfooterfirstpage"/>
      <w:pBdr>
        <w:top w:val="single" w:sz="4" w:space="0" w:color="000000"/>
      </w:pBdr>
      <w:adjustRightInd w:val="0"/>
      <w:snapToGrid w:val="0"/>
      <w:spacing w:before="480" w:line="100" w:lineRule="exact"/>
      <w:rPr>
        <w:i/>
      </w:rPr>
    </w:pPr>
  </w:p>
  <w:p w14:paraId="4F3223E7" w14:textId="77777777" w:rsidR="00EB4CE8" w:rsidRPr="008B308E" w:rsidRDefault="00EB4CE8" w:rsidP="00EB4CE8">
    <w:pPr>
      <w:pStyle w:val="MDPIfooterfirstpage"/>
      <w:tabs>
        <w:tab w:val="clear" w:pos="8845"/>
        <w:tab w:val="right" w:pos="10466"/>
      </w:tabs>
      <w:spacing w:line="240" w:lineRule="auto"/>
      <w:jc w:val="both"/>
      <w:rPr>
        <w:lang w:val="fr-CH"/>
      </w:rPr>
    </w:pPr>
    <w:r w:rsidRPr="00665FDA">
      <w:rPr>
        <w:i/>
        <w:lang w:val="fr-FR"/>
      </w:rPr>
      <w:t>Energies</w:t>
    </w:r>
    <w:r>
      <w:rPr>
        <w:iCs/>
        <w:lang w:val="fr-FR"/>
      </w:rPr>
      <w:t xml:space="preserve"> </w:t>
    </w:r>
    <w:r w:rsidRPr="00665FDA">
      <w:rPr>
        <w:b/>
        <w:lang w:val="fr-FR"/>
      </w:rPr>
      <w:t>2024</w:t>
    </w:r>
    <w:r w:rsidRPr="00665FDA">
      <w:rPr>
        <w:lang w:val="fr-FR"/>
      </w:rPr>
      <w:t>,</w:t>
    </w:r>
    <w:r w:rsidRPr="00665FDA">
      <w:rPr>
        <w:i/>
        <w:lang w:val="fr-FR"/>
      </w:rPr>
      <w:t xml:space="preserve"> 17</w:t>
    </w:r>
    <w:r w:rsidRPr="00665FDA">
      <w:rPr>
        <w:lang w:val="fr-FR"/>
      </w:rPr>
      <w:t>, x. https://doi.org/10.3390/xxxxx</w:t>
    </w:r>
    <w:r w:rsidRPr="008B308E">
      <w:rPr>
        <w:lang w:val="fr-CH"/>
      </w:rPr>
      <w:tab/>
      <w:t>www.mdpi.com/journal/</w:t>
    </w:r>
    <w:r w:rsidRPr="004D575B">
      <w:rPr>
        <w:lang w:val="de-CH"/>
      </w:rPr>
      <w:t>energies</w:t>
    </w:r>
  </w:p>
  <w:p w14:paraId="1020C4FB" w14:textId="77777777" w:rsidR="00EB4CE8" w:rsidRPr="00EB4CE8" w:rsidRDefault="00EB4CE8">
    <w:pPr>
      <w:pStyle w:val="Footer"/>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3DED4" w14:textId="77777777" w:rsidR="00922B1F" w:rsidRPr="00717E37" w:rsidRDefault="00922B1F" w:rsidP="00922B1F">
    <w:pPr>
      <w:pStyle w:val="Foote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59A29" w14:textId="77777777" w:rsidR="00DE4709" w:rsidRDefault="00DE4709" w:rsidP="00EC0B89">
    <w:pPr>
      <w:pStyle w:val="MDPIfooterfirstpage"/>
      <w:pBdr>
        <w:top w:val="single" w:sz="4" w:space="0" w:color="000000"/>
      </w:pBdr>
      <w:adjustRightInd w:val="0"/>
      <w:snapToGrid w:val="0"/>
      <w:spacing w:before="480" w:line="100" w:lineRule="exact"/>
      <w:rPr>
        <w:i/>
      </w:rPr>
    </w:pPr>
  </w:p>
  <w:p w14:paraId="6107E92A" w14:textId="77777777" w:rsidR="00922B1F" w:rsidRPr="008B308E" w:rsidRDefault="00922B1F" w:rsidP="007E3D17">
    <w:pPr>
      <w:pStyle w:val="MDPIfooterfirstpage"/>
      <w:tabs>
        <w:tab w:val="clear" w:pos="8845"/>
        <w:tab w:val="right" w:pos="10466"/>
      </w:tabs>
      <w:spacing w:line="240" w:lineRule="auto"/>
      <w:jc w:val="both"/>
      <w:rPr>
        <w:lang w:val="fr-CH"/>
      </w:rPr>
    </w:pPr>
    <w:r w:rsidRPr="00665FDA">
      <w:rPr>
        <w:i/>
        <w:lang w:val="fr-FR"/>
      </w:rPr>
      <w:t>Energies</w:t>
    </w:r>
    <w:r>
      <w:rPr>
        <w:iCs/>
        <w:lang w:val="fr-FR"/>
      </w:rPr>
      <w:t xml:space="preserve"> </w:t>
    </w:r>
    <w:r w:rsidR="00E3215B" w:rsidRPr="00665FDA">
      <w:rPr>
        <w:b/>
        <w:lang w:val="fr-FR"/>
      </w:rPr>
      <w:t>2024</w:t>
    </w:r>
    <w:r w:rsidR="00E847BE" w:rsidRPr="00665FDA">
      <w:rPr>
        <w:lang w:val="fr-FR"/>
      </w:rPr>
      <w:t>,</w:t>
    </w:r>
    <w:r w:rsidR="00E3215B" w:rsidRPr="00665FDA">
      <w:rPr>
        <w:i/>
        <w:lang w:val="fr-FR"/>
      </w:rPr>
      <w:t xml:space="preserve"> 17</w:t>
    </w:r>
    <w:r w:rsidR="00E847BE" w:rsidRPr="00665FDA">
      <w:rPr>
        <w:lang w:val="fr-FR"/>
      </w:rPr>
      <w:t xml:space="preserve">, </w:t>
    </w:r>
    <w:r w:rsidR="00487046" w:rsidRPr="00665FDA">
      <w:rPr>
        <w:lang w:val="fr-FR"/>
      </w:rPr>
      <w:t>x</w:t>
    </w:r>
    <w:r w:rsidR="00DE4709" w:rsidRPr="00665FDA">
      <w:rPr>
        <w:lang w:val="fr-FR"/>
      </w:rPr>
      <w:t>. https://doi.org/10.3390/xxxxx</w:t>
    </w:r>
    <w:r w:rsidR="007E3D17" w:rsidRPr="008B308E">
      <w:rPr>
        <w:lang w:val="fr-CH"/>
      </w:rPr>
      <w:tab/>
    </w:r>
    <w:r w:rsidRPr="008B308E">
      <w:rPr>
        <w:lang w:val="fr-CH"/>
      </w:rPr>
      <w:t>www.mdpi.com/journal/</w:t>
    </w:r>
    <w:r w:rsidRPr="004D575B">
      <w:rPr>
        <w:lang w:val="de-CH"/>
      </w:rPr>
      <w:t>energies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E915D" w14:textId="77777777" w:rsidR="00EE7F6F" w:rsidRDefault="00EE7F6F">
      <w:pPr>
        <w:spacing w:line="240" w:lineRule="auto"/>
      </w:pPr>
      <w:r>
        <w:separator/>
      </w:r>
    </w:p>
  </w:footnote>
  <w:footnote w:type="continuationSeparator" w:id="0">
    <w:p w14:paraId="2F3EB637" w14:textId="77777777" w:rsidR="00EE7F6F" w:rsidRDefault="00EE7F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3DE17" w14:textId="713F5264" w:rsidR="00EB4CE8" w:rsidRPr="00EB4CE8" w:rsidRDefault="00EB4CE8" w:rsidP="00EB4CE8">
    <w:pPr>
      <w:pStyle w:val="Header"/>
      <w:jc w:val="left"/>
    </w:pPr>
    <w:r w:rsidRPr="00661D1F">
      <w:rPr>
        <w:rFonts w:eastAsia="DengXian"/>
        <w:b/>
        <w:bCs/>
        <w:noProof/>
      </w:rPr>
      <w:drawing>
        <wp:inline distT="0" distB="0" distL="0" distR="0" wp14:anchorId="172D960A" wp14:editId="4AE1C484">
          <wp:extent cx="1683385" cy="429260"/>
          <wp:effectExtent l="0" t="0" r="0" b="0"/>
          <wp:docPr id="1088640121" name="Picture 3" descr="C:\Users\home\Desktop\logos\energi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energi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429260"/>
                  </a:xfrm>
                  <a:prstGeom prst="rect">
                    <a:avLst/>
                  </a:prstGeom>
                  <a:noFill/>
                  <a:ln>
                    <a:noFill/>
                  </a:ln>
                </pic:spPr>
              </pic:pic>
            </a:graphicData>
          </a:graphic>
        </wp:inline>
      </w:drawing>
    </w:r>
    <w:r>
      <w:t xml:space="preserve">                                                              </w:t>
    </w:r>
    <w:r>
      <w:rPr>
        <w:rFonts w:eastAsia="DengXian"/>
        <w:b/>
        <w:bCs/>
        <w:noProof/>
      </w:rPr>
      <w:drawing>
        <wp:inline distT="0" distB="0" distL="0" distR="0" wp14:anchorId="382D6DAE" wp14:editId="41D57B1C">
          <wp:extent cx="540000" cy="360000"/>
          <wp:effectExtent l="0" t="0" r="0" b="2540"/>
          <wp:docPr id="1194915112" name="Picture 1" descr="Blue letter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194915112" name="Picture 1" descr="Blue letters on a black background&#10;&#10;Description automatically generated"/>
                  <pic:cNvPicPr/>
                </pic:nvPicPr>
                <pic:blipFill>
                  <a:blip r:embed="rId2"/>
                  <a:stretch>
                    <a:fillRect/>
                  </a:stretch>
                </pic:blipFill>
                <pic:spPr>
                  <a:xfrm>
                    <a:off x="0" y="0"/>
                    <a:ext cx="540000" cy="360000"/>
                  </a:xfrm>
                  <a:prstGeom prst="rect">
                    <a:avLst/>
                  </a:prstGeom>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676E2" w14:textId="77777777" w:rsidR="00922B1F" w:rsidRDefault="00922B1F" w:rsidP="00922B1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A7E02" w14:textId="77777777" w:rsidR="00DE4709" w:rsidRDefault="00922B1F" w:rsidP="007E3D17">
    <w:pPr>
      <w:tabs>
        <w:tab w:val="right" w:pos="10466"/>
      </w:tabs>
      <w:adjustRightInd w:val="0"/>
      <w:snapToGrid w:val="0"/>
      <w:spacing w:line="240" w:lineRule="auto"/>
      <w:rPr>
        <w:sz w:val="16"/>
      </w:rPr>
    </w:pPr>
    <w:r>
      <w:rPr>
        <w:i/>
        <w:sz w:val="16"/>
      </w:rPr>
      <w:t xml:space="preserve">Energies </w:t>
    </w:r>
    <w:r w:rsidR="00E3215B">
      <w:rPr>
        <w:b/>
        <w:sz w:val="16"/>
      </w:rPr>
      <w:t>2024</w:t>
    </w:r>
    <w:r w:rsidR="00E847BE" w:rsidRPr="00E847BE">
      <w:rPr>
        <w:sz w:val="16"/>
      </w:rPr>
      <w:t>,</w:t>
    </w:r>
    <w:r w:rsidR="00E3215B">
      <w:rPr>
        <w:i/>
        <w:sz w:val="16"/>
      </w:rPr>
      <w:t xml:space="preserve"> 17</w:t>
    </w:r>
    <w:r w:rsidR="00487046">
      <w:rPr>
        <w:sz w:val="16"/>
      </w:rPr>
      <w:t>, x FOR PEER REVIEW</w:t>
    </w:r>
    <w:r w:rsidR="007E3D17">
      <w:rPr>
        <w:sz w:val="16"/>
      </w:rPr>
      <w:tab/>
    </w:r>
    <w:r w:rsidR="00487046">
      <w:rPr>
        <w:sz w:val="16"/>
      </w:rPr>
      <w:fldChar w:fldCharType="begin"/>
    </w:r>
    <w:r w:rsidR="00487046">
      <w:rPr>
        <w:sz w:val="16"/>
      </w:rPr>
      <w:instrText xml:space="preserve"> PAGE   \* MERGEFORMAT </w:instrText>
    </w:r>
    <w:r w:rsidR="00487046">
      <w:rPr>
        <w:sz w:val="16"/>
      </w:rPr>
      <w:fldChar w:fldCharType="separate"/>
    </w:r>
    <w:r w:rsidR="002E351E">
      <w:rPr>
        <w:sz w:val="16"/>
      </w:rPr>
      <w:t>5</w:t>
    </w:r>
    <w:r w:rsidR="00487046">
      <w:rPr>
        <w:sz w:val="16"/>
      </w:rPr>
      <w:fldChar w:fldCharType="end"/>
    </w:r>
    <w:r w:rsidR="00487046">
      <w:rPr>
        <w:sz w:val="16"/>
      </w:rPr>
      <w:t xml:space="preserve"> of </w:t>
    </w:r>
    <w:r w:rsidR="00487046">
      <w:rPr>
        <w:sz w:val="16"/>
      </w:rPr>
      <w:fldChar w:fldCharType="begin"/>
    </w:r>
    <w:r w:rsidR="00487046">
      <w:rPr>
        <w:sz w:val="16"/>
      </w:rPr>
      <w:instrText xml:space="preserve"> NUMPAGES   \* MERGEFORMAT </w:instrText>
    </w:r>
    <w:r w:rsidR="00487046">
      <w:rPr>
        <w:sz w:val="16"/>
      </w:rPr>
      <w:fldChar w:fldCharType="separate"/>
    </w:r>
    <w:r w:rsidR="002E351E">
      <w:rPr>
        <w:sz w:val="16"/>
      </w:rPr>
      <w:t>5</w:t>
    </w:r>
    <w:r w:rsidR="00487046">
      <w:rPr>
        <w:sz w:val="16"/>
      </w:rPr>
      <w:fldChar w:fldCharType="end"/>
    </w:r>
  </w:p>
  <w:p w14:paraId="2EC0C6CE" w14:textId="77777777" w:rsidR="00922B1F" w:rsidRPr="00B913EA" w:rsidRDefault="00922B1F" w:rsidP="00EC0B89">
    <w:pPr>
      <w:pBdr>
        <w:bottom w:val="single" w:sz="4" w:space="1" w:color="000000"/>
      </w:pBdr>
      <w:tabs>
        <w:tab w:val="right" w:pos="8844"/>
      </w:tabs>
      <w:adjustRightInd w:val="0"/>
      <w:snapToGrid w:val="0"/>
      <w:spacing w:after="480" w:line="100" w:lineRule="exact"/>
      <w:jc w:val="lef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DE4709" w:rsidRPr="007E3D17" w14:paraId="7367E30E" w14:textId="77777777" w:rsidTr="00EF63D8">
      <w:trPr>
        <w:trHeight w:val="686"/>
      </w:trPr>
      <w:tc>
        <w:tcPr>
          <w:tcW w:w="3679" w:type="dxa"/>
          <w:shd w:val="clear" w:color="auto" w:fill="auto"/>
          <w:vAlign w:val="center"/>
        </w:tcPr>
        <w:p w14:paraId="50FBC61A" w14:textId="77777777" w:rsidR="00DE4709" w:rsidRPr="00661D1F" w:rsidRDefault="00CB7B70" w:rsidP="007E3D17">
          <w:pPr>
            <w:pStyle w:val="Header"/>
            <w:pBdr>
              <w:bottom w:val="none" w:sz="0" w:space="0" w:color="auto"/>
            </w:pBdr>
            <w:jc w:val="left"/>
            <w:rPr>
              <w:rFonts w:eastAsia="DengXian"/>
              <w:b/>
              <w:bCs/>
            </w:rPr>
          </w:pPr>
          <w:r w:rsidRPr="00661D1F">
            <w:rPr>
              <w:rFonts w:eastAsia="DengXian"/>
              <w:b/>
              <w:bCs/>
              <w:noProof/>
            </w:rPr>
            <w:drawing>
              <wp:inline distT="0" distB="0" distL="0" distR="0" wp14:anchorId="5D402ACB" wp14:editId="01B683EB">
                <wp:extent cx="1683385" cy="429260"/>
                <wp:effectExtent l="0" t="0" r="0" b="0"/>
                <wp:docPr id="1" name="Picture 3" descr="C:\Users\home\Desktop\logos\energi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energi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429260"/>
                        </a:xfrm>
                        <a:prstGeom prst="rect">
                          <a:avLst/>
                        </a:prstGeom>
                        <a:noFill/>
                        <a:ln>
                          <a:noFill/>
                        </a:ln>
                      </pic:spPr>
                    </pic:pic>
                  </a:graphicData>
                </a:graphic>
              </wp:inline>
            </w:drawing>
          </w:r>
        </w:p>
      </w:tc>
      <w:tc>
        <w:tcPr>
          <w:tcW w:w="4535" w:type="dxa"/>
          <w:shd w:val="clear" w:color="auto" w:fill="auto"/>
          <w:vAlign w:val="center"/>
        </w:tcPr>
        <w:p w14:paraId="65EBBA65" w14:textId="77777777" w:rsidR="00DE4709" w:rsidRPr="00661D1F" w:rsidRDefault="00DE4709" w:rsidP="007E3D17">
          <w:pPr>
            <w:pStyle w:val="Header"/>
            <w:pBdr>
              <w:bottom w:val="none" w:sz="0" w:space="0" w:color="auto"/>
            </w:pBdr>
            <w:rPr>
              <w:rFonts w:eastAsia="DengXian"/>
              <w:b/>
              <w:bCs/>
            </w:rPr>
          </w:pPr>
        </w:p>
      </w:tc>
      <w:tc>
        <w:tcPr>
          <w:tcW w:w="2273" w:type="dxa"/>
          <w:shd w:val="clear" w:color="auto" w:fill="auto"/>
          <w:vAlign w:val="center"/>
        </w:tcPr>
        <w:p w14:paraId="1F5AA490" w14:textId="77777777" w:rsidR="00DE4709" w:rsidRPr="00661D1F" w:rsidRDefault="00EF63D8" w:rsidP="00EF63D8">
          <w:pPr>
            <w:pStyle w:val="Header"/>
            <w:pBdr>
              <w:bottom w:val="none" w:sz="0" w:space="0" w:color="auto"/>
            </w:pBdr>
            <w:jc w:val="right"/>
            <w:rPr>
              <w:rFonts w:eastAsia="DengXian"/>
              <w:b/>
              <w:bCs/>
            </w:rPr>
          </w:pPr>
          <w:r>
            <w:rPr>
              <w:rFonts w:eastAsia="DengXian"/>
              <w:b/>
              <w:bCs/>
              <w:noProof/>
            </w:rPr>
            <w:drawing>
              <wp:inline distT="0" distB="0" distL="0" distR="0" wp14:anchorId="51EF7D80" wp14:editId="6BAE7B01">
                <wp:extent cx="540000" cy="360000"/>
                <wp:effectExtent l="0" t="0" r="0" b="2540"/>
                <wp:docPr id="852764832" name="Picture 1"/>
                <wp:cNvGraphicFramePr/>
                <a:graphic xmlns:a="http://schemas.openxmlformats.org/drawingml/2006/main">
                  <a:graphicData uri="http://schemas.openxmlformats.org/drawingml/2006/picture">
                    <pic:pic xmlns:pic="http://schemas.openxmlformats.org/drawingml/2006/picture">
                      <pic:nvPicPr>
                        <pic:cNvPr id="852764832" name=""/>
                        <pic:cNvPicPr/>
                      </pic:nvPicPr>
                      <pic:blipFill>
                        <a:blip r:embed="rId2"/>
                        <a:stretch>
                          <a:fillRect/>
                        </a:stretch>
                      </pic:blipFill>
                      <pic:spPr>
                        <a:xfrm>
                          <a:off x="0" y="0"/>
                          <a:ext cx="540000" cy="360000"/>
                        </a:xfrm>
                        <a:prstGeom prst="rect">
                          <a:avLst/>
                        </a:prstGeom>
                      </pic:spPr>
                    </pic:pic>
                  </a:graphicData>
                </a:graphic>
              </wp:inline>
            </w:drawing>
          </w:r>
        </w:p>
      </w:tc>
    </w:tr>
  </w:tbl>
  <w:p w14:paraId="737E7982" w14:textId="77777777" w:rsidR="00922B1F" w:rsidRPr="00DE4709" w:rsidRDefault="00922B1F" w:rsidP="00EC0B8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E1ACD"/>
    <w:multiLevelType w:val="hybridMultilevel"/>
    <w:tmpl w:val="BDF26E3A"/>
    <w:lvl w:ilvl="0" w:tplc="1B6C555E">
      <w:start w:val="1"/>
      <w:numFmt w:val="decimal"/>
      <w:lvlText w:val="%1."/>
      <w:lvlJc w:val="left"/>
      <w:pPr>
        <w:ind w:left="2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462FFA">
      <w:start w:val="1"/>
      <w:numFmt w:val="lowerLetter"/>
      <w:lvlText w:val="%2"/>
      <w:lvlJc w:val="left"/>
      <w:pPr>
        <w:ind w:left="3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BEF9FC">
      <w:start w:val="1"/>
      <w:numFmt w:val="lowerRoman"/>
      <w:lvlText w:val="%3"/>
      <w:lvlJc w:val="left"/>
      <w:pPr>
        <w:ind w:left="4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9A25E9A">
      <w:start w:val="1"/>
      <w:numFmt w:val="decimal"/>
      <w:lvlText w:val="%4"/>
      <w:lvlJc w:val="left"/>
      <w:pPr>
        <w:ind w:left="4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0CD02A">
      <w:start w:val="1"/>
      <w:numFmt w:val="lowerLetter"/>
      <w:lvlText w:val="%5"/>
      <w:lvlJc w:val="left"/>
      <w:pPr>
        <w:ind w:left="5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F01FD6">
      <w:start w:val="1"/>
      <w:numFmt w:val="lowerRoman"/>
      <w:lvlText w:val="%6"/>
      <w:lvlJc w:val="left"/>
      <w:pPr>
        <w:ind w:left="6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8C6A96">
      <w:start w:val="1"/>
      <w:numFmt w:val="decimal"/>
      <w:lvlText w:val="%7"/>
      <w:lvlJc w:val="left"/>
      <w:pPr>
        <w:ind w:left="7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A7C8E04">
      <w:start w:val="1"/>
      <w:numFmt w:val="lowerLetter"/>
      <w:lvlText w:val="%8"/>
      <w:lvlJc w:val="left"/>
      <w:pPr>
        <w:ind w:left="7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92264C">
      <w:start w:val="1"/>
      <w:numFmt w:val="lowerRoman"/>
      <w:lvlText w:val="%9"/>
      <w:lvlJc w:val="left"/>
      <w:pPr>
        <w:ind w:left="8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4175CAD"/>
    <w:multiLevelType w:val="hybridMultilevel"/>
    <w:tmpl w:val="0FA0B4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51F7349"/>
    <w:multiLevelType w:val="hybridMultilevel"/>
    <w:tmpl w:val="49C4466E"/>
    <w:lvl w:ilvl="0" w:tplc="1009000F">
      <w:start w:val="1"/>
      <w:numFmt w:val="decimal"/>
      <w:lvlText w:val="%1."/>
      <w:lvlJc w:val="left"/>
      <w:pPr>
        <w:ind w:left="720" w:hanging="360"/>
      </w:pPr>
      <w:rPr>
        <w:rFonts w:eastAsia="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B468F5"/>
    <w:multiLevelType w:val="hybridMultilevel"/>
    <w:tmpl w:val="11B4802E"/>
    <w:lvl w:ilvl="0" w:tplc="8340D3EE">
      <w:start w:val="1"/>
      <w:numFmt w:val="bullet"/>
      <w:lvlRestart w:val="0"/>
      <w:pStyle w:val="MDPI38bullet"/>
      <w:lvlText w:val=""/>
      <w:lvlJc w:val="left"/>
      <w:pPr>
        <w:ind w:left="2891" w:hanging="425"/>
      </w:pPr>
      <w:rPr>
        <w:rFonts w:ascii="Symbol" w:hAnsi="Symbol" w:hint="default"/>
        <w:b w:val="0"/>
        <w:i w:val="0"/>
        <w:sz w:val="20"/>
        <w:vertAlign w:val="baseline"/>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 w15:restartNumberingAfterBreak="0">
    <w:nsid w:val="1DC308B1"/>
    <w:multiLevelType w:val="hybridMultilevel"/>
    <w:tmpl w:val="F4B45D86"/>
    <w:lvl w:ilvl="0" w:tplc="4ED6011C">
      <w:start w:val="1"/>
      <w:numFmt w:val="upperLetter"/>
      <w:lvlText w:val="%1."/>
      <w:lvlJc w:val="left"/>
      <w:pPr>
        <w:ind w:left="2316" w:hanging="360"/>
      </w:pPr>
      <w:rPr>
        <w:rFonts w:hint="default"/>
      </w:rPr>
    </w:lvl>
    <w:lvl w:ilvl="1" w:tplc="10090019" w:tentative="1">
      <w:start w:val="1"/>
      <w:numFmt w:val="lowerLetter"/>
      <w:lvlText w:val="%2."/>
      <w:lvlJc w:val="left"/>
      <w:pPr>
        <w:ind w:left="3036" w:hanging="360"/>
      </w:pPr>
    </w:lvl>
    <w:lvl w:ilvl="2" w:tplc="1009001B" w:tentative="1">
      <w:start w:val="1"/>
      <w:numFmt w:val="lowerRoman"/>
      <w:lvlText w:val="%3."/>
      <w:lvlJc w:val="right"/>
      <w:pPr>
        <w:ind w:left="3756" w:hanging="180"/>
      </w:pPr>
    </w:lvl>
    <w:lvl w:ilvl="3" w:tplc="1009000F" w:tentative="1">
      <w:start w:val="1"/>
      <w:numFmt w:val="decimal"/>
      <w:lvlText w:val="%4."/>
      <w:lvlJc w:val="left"/>
      <w:pPr>
        <w:ind w:left="4476" w:hanging="360"/>
      </w:pPr>
    </w:lvl>
    <w:lvl w:ilvl="4" w:tplc="10090019" w:tentative="1">
      <w:start w:val="1"/>
      <w:numFmt w:val="lowerLetter"/>
      <w:lvlText w:val="%5."/>
      <w:lvlJc w:val="left"/>
      <w:pPr>
        <w:ind w:left="5196" w:hanging="360"/>
      </w:pPr>
    </w:lvl>
    <w:lvl w:ilvl="5" w:tplc="1009001B" w:tentative="1">
      <w:start w:val="1"/>
      <w:numFmt w:val="lowerRoman"/>
      <w:lvlText w:val="%6."/>
      <w:lvlJc w:val="right"/>
      <w:pPr>
        <w:ind w:left="5916" w:hanging="180"/>
      </w:pPr>
    </w:lvl>
    <w:lvl w:ilvl="6" w:tplc="1009000F" w:tentative="1">
      <w:start w:val="1"/>
      <w:numFmt w:val="decimal"/>
      <w:lvlText w:val="%7."/>
      <w:lvlJc w:val="left"/>
      <w:pPr>
        <w:ind w:left="6636" w:hanging="360"/>
      </w:pPr>
    </w:lvl>
    <w:lvl w:ilvl="7" w:tplc="10090019" w:tentative="1">
      <w:start w:val="1"/>
      <w:numFmt w:val="lowerLetter"/>
      <w:lvlText w:val="%8."/>
      <w:lvlJc w:val="left"/>
      <w:pPr>
        <w:ind w:left="7356" w:hanging="360"/>
      </w:pPr>
    </w:lvl>
    <w:lvl w:ilvl="8" w:tplc="1009001B" w:tentative="1">
      <w:start w:val="1"/>
      <w:numFmt w:val="lowerRoman"/>
      <w:lvlText w:val="%9."/>
      <w:lvlJc w:val="right"/>
      <w:pPr>
        <w:ind w:left="8076" w:hanging="180"/>
      </w:pPr>
    </w:lvl>
  </w:abstractNum>
  <w:abstractNum w:abstractNumId="5"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0" w15:restartNumberingAfterBreak="0">
    <w:nsid w:val="32094604"/>
    <w:multiLevelType w:val="multilevel"/>
    <w:tmpl w:val="973C6ADA"/>
    <w:lvl w:ilvl="0">
      <w:start w:val="6"/>
      <w:numFmt w:val="decimal"/>
      <w:lvlText w:val="%1."/>
      <w:lvlJc w:val="left"/>
      <w:pPr>
        <w:ind w:left="2911" w:hanging="360"/>
      </w:pPr>
      <w:rPr>
        <w:rFonts w:hint="default"/>
      </w:rPr>
    </w:lvl>
    <w:lvl w:ilvl="1">
      <w:start w:val="6"/>
      <w:numFmt w:val="decimal"/>
      <w:lvlText w:val="%1.%2."/>
      <w:lvlJc w:val="left"/>
      <w:pPr>
        <w:ind w:left="29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15:restartNumberingAfterBreak="0">
    <w:nsid w:val="47D03806"/>
    <w:multiLevelType w:val="multilevel"/>
    <w:tmpl w:val="F54C1C40"/>
    <w:lvl w:ilvl="0">
      <w:start w:val="3"/>
      <w:numFmt w:val="decimal"/>
      <w:lvlText w:val="%1."/>
      <w:lvlJc w:val="left"/>
      <w:pPr>
        <w:ind w:left="2911" w:hanging="360"/>
      </w:pPr>
      <w:rPr>
        <w:rFonts w:eastAsia="Aptos" w:hint="default"/>
        <w:b/>
        <w:color w:val="auto"/>
        <w:sz w:val="24"/>
      </w:rPr>
    </w:lvl>
    <w:lvl w:ilvl="1">
      <w:start w:val="3"/>
      <w:numFmt w:val="decimal"/>
      <w:isLgl/>
      <w:lvlText w:val="%1.%2."/>
      <w:lvlJc w:val="left"/>
      <w:pPr>
        <w:ind w:left="2911" w:hanging="360"/>
      </w:pPr>
      <w:rPr>
        <w:rFonts w:hint="default"/>
      </w:rPr>
    </w:lvl>
    <w:lvl w:ilvl="2">
      <w:start w:val="1"/>
      <w:numFmt w:val="decimal"/>
      <w:isLgl/>
      <w:lvlText w:val="%1.%2.%3."/>
      <w:lvlJc w:val="left"/>
      <w:pPr>
        <w:ind w:left="3413" w:hanging="720"/>
      </w:pPr>
      <w:rPr>
        <w:rFonts w:hint="default"/>
      </w:rPr>
    </w:lvl>
    <w:lvl w:ilvl="3">
      <w:start w:val="1"/>
      <w:numFmt w:val="decimal"/>
      <w:isLgl/>
      <w:lvlText w:val="%1.%2.%3.%4."/>
      <w:lvlJc w:val="left"/>
      <w:pPr>
        <w:ind w:left="3413" w:hanging="720"/>
      </w:pPr>
      <w:rPr>
        <w:rFonts w:hint="default"/>
      </w:rPr>
    </w:lvl>
    <w:lvl w:ilvl="4">
      <w:start w:val="1"/>
      <w:numFmt w:val="decimal"/>
      <w:isLgl/>
      <w:lvlText w:val="%1.%2.%3.%4.%5."/>
      <w:lvlJc w:val="left"/>
      <w:pPr>
        <w:ind w:left="3773" w:hanging="1080"/>
      </w:pPr>
      <w:rPr>
        <w:rFonts w:hint="default"/>
      </w:rPr>
    </w:lvl>
    <w:lvl w:ilvl="5">
      <w:start w:val="1"/>
      <w:numFmt w:val="decimal"/>
      <w:isLgl/>
      <w:lvlText w:val="%1.%2.%3.%4.%5.%6."/>
      <w:lvlJc w:val="left"/>
      <w:pPr>
        <w:ind w:left="3773" w:hanging="1080"/>
      </w:pPr>
      <w:rPr>
        <w:rFonts w:hint="default"/>
      </w:rPr>
    </w:lvl>
    <w:lvl w:ilvl="6">
      <w:start w:val="1"/>
      <w:numFmt w:val="decimal"/>
      <w:isLgl/>
      <w:lvlText w:val="%1.%2.%3.%4.%5.%6.%7."/>
      <w:lvlJc w:val="left"/>
      <w:pPr>
        <w:ind w:left="3773" w:hanging="1080"/>
      </w:pPr>
      <w:rPr>
        <w:rFonts w:hint="default"/>
      </w:rPr>
    </w:lvl>
    <w:lvl w:ilvl="7">
      <w:start w:val="1"/>
      <w:numFmt w:val="decimal"/>
      <w:isLgl/>
      <w:lvlText w:val="%1.%2.%3.%4.%5.%6.%7.%8."/>
      <w:lvlJc w:val="left"/>
      <w:pPr>
        <w:ind w:left="4133" w:hanging="1440"/>
      </w:pPr>
      <w:rPr>
        <w:rFonts w:hint="default"/>
      </w:rPr>
    </w:lvl>
    <w:lvl w:ilvl="8">
      <w:start w:val="1"/>
      <w:numFmt w:val="decimal"/>
      <w:isLgl/>
      <w:lvlText w:val="%1.%2.%3.%4.%5.%6.%7.%8.%9."/>
      <w:lvlJc w:val="left"/>
      <w:pPr>
        <w:ind w:left="4133" w:hanging="1440"/>
      </w:pPr>
      <w:rPr>
        <w:rFonts w:hint="default"/>
      </w:rPr>
    </w:lvl>
  </w:abstractNum>
  <w:abstractNum w:abstractNumId="13" w15:restartNumberingAfterBreak="0">
    <w:nsid w:val="5171198C"/>
    <w:multiLevelType w:val="hybridMultilevel"/>
    <w:tmpl w:val="60609BE8"/>
    <w:lvl w:ilvl="0" w:tplc="FFFFFFFF">
      <w:start w:val="1"/>
      <w:numFmt w:val="decimal"/>
      <w:lvlText w:val="%1."/>
      <w:lvlJc w:val="left"/>
      <w:pPr>
        <w:ind w:left="720" w:hanging="360"/>
      </w:pPr>
      <w:rPr>
        <w:rFonts w:ascii="Arial" w:eastAsiaTheme="minorHAnsi" w:hAnsi="Arial" w:cs="Arial" w:hint="default"/>
        <w:color w:val="222222"/>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6" w15:restartNumberingAfterBreak="0">
    <w:nsid w:val="56054540"/>
    <w:multiLevelType w:val="hybridMultilevel"/>
    <w:tmpl w:val="2BFE33BC"/>
    <w:lvl w:ilvl="0" w:tplc="D9563CC2">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1E60FC"/>
    <w:multiLevelType w:val="hybridMultilevel"/>
    <w:tmpl w:val="F7C0263A"/>
    <w:lvl w:ilvl="0" w:tplc="C200EA6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8" w15:restartNumberingAfterBreak="0">
    <w:nsid w:val="673E7803"/>
    <w:multiLevelType w:val="hybridMultilevel"/>
    <w:tmpl w:val="FB5A5F3C"/>
    <w:lvl w:ilvl="0" w:tplc="80083216">
      <w:start w:val="1"/>
      <w:numFmt w:val="decimal"/>
      <w:lvlText w:val="%1."/>
      <w:lvlJc w:val="left"/>
      <w:pPr>
        <w:ind w:left="720" w:hanging="360"/>
      </w:pPr>
      <w:rPr>
        <w:rFonts w:ascii="Arial" w:eastAsiaTheme="minorHAnsi" w:hAnsi="Arial" w:cs="Arial" w:hint="default"/>
        <w:color w:val="222222"/>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7947455"/>
    <w:multiLevelType w:val="hybridMultilevel"/>
    <w:tmpl w:val="B726B404"/>
    <w:lvl w:ilvl="0" w:tplc="689A3214">
      <w:start w:val="1"/>
      <w:numFmt w:val="upperLetter"/>
      <w:lvlText w:val="%1."/>
      <w:lvlJc w:val="left"/>
      <w:pPr>
        <w:ind w:left="2316" w:hanging="360"/>
      </w:pPr>
      <w:rPr>
        <w:rFonts w:hint="default"/>
      </w:rPr>
    </w:lvl>
    <w:lvl w:ilvl="1" w:tplc="10090019" w:tentative="1">
      <w:start w:val="1"/>
      <w:numFmt w:val="lowerLetter"/>
      <w:lvlText w:val="%2."/>
      <w:lvlJc w:val="left"/>
      <w:pPr>
        <w:ind w:left="3036" w:hanging="360"/>
      </w:pPr>
    </w:lvl>
    <w:lvl w:ilvl="2" w:tplc="1009001B" w:tentative="1">
      <w:start w:val="1"/>
      <w:numFmt w:val="lowerRoman"/>
      <w:lvlText w:val="%3."/>
      <w:lvlJc w:val="right"/>
      <w:pPr>
        <w:ind w:left="3756" w:hanging="180"/>
      </w:pPr>
    </w:lvl>
    <w:lvl w:ilvl="3" w:tplc="1009000F" w:tentative="1">
      <w:start w:val="1"/>
      <w:numFmt w:val="decimal"/>
      <w:lvlText w:val="%4."/>
      <w:lvlJc w:val="left"/>
      <w:pPr>
        <w:ind w:left="4476" w:hanging="360"/>
      </w:pPr>
    </w:lvl>
    <w:lvl w:ilvl="4" w:tplc="10090019" w:tentative="1">
      <w:start w:val="1"/>
      <w:numFmt w:val="lowerLetter"/>
      <w:lvlText w:val="%5."/>
      <w:lvlJc w:val="left"/>
      <w:pPr>
        <w:ind w:left="5196" w:hanging="360"/>
      </w:pPr>
    </w:lvl>
    <w:lvl w:ilvl="5" w:tplc="1009001B" w:tentative="1">
      <w:start w:val="1"/>
      <w:numFmt w:val="lowerRoman"/>
      <w:lvlText w:val="%6."/>
      <w:lvlJc w:val="right"/>
      <w:pPr>
        <w:ind w:left="5916" w:hanging="180"/>
      </w:pPr>
    </w:lvl>
    <w:lvl w:ilvl="6" w:tplc="1009000F" w:tentative="1">
      <w:start w:val="1"/>
      <w:numFmt w:val="decimal"/>
      <w:lvlText w:val="%7."/>
      <w:lvlJc w:val="left"/>
      <w:pPr>
        <w:ind w:left="6636" w:hanging="360"/>
      </w:pPr>
    </w:lvl>
    <w:lvl w:ilvl="7" w:tplc="10090019" w:tentative="1">
      <w:start w:val="1"/>
      <w:numFmt w:val="lowerLetter"/>
      <w:lvlText w:val="%8."/>
      <w:lvlJc w:val="left"/>
      <w:pPr>
        <w:ind w:left="7356" w:hanging="360"/>
      </w:pPr>
    </w:lvl>
    <w:lvl w:ilvl="8" w:tplc="1009001B" w:tentative="1">
      <w:start w:val="1"/>
      <w:numFmt w:val="lowerRoman"/>
      <w:lvlText w:val="%9."/>
      <w:lvlJc w:val="right"/>
      <w:pPr>
        <w:ind w:left="8076" w:hanging="180"/>
      </w:pPr>
    </w:lvl>
  </w:abstractNum>
  <w:abstractNum w:abstractNumId="20" w15:restartNumberingAfterBreak="0">
    <w:nsid w:val="6842067D"/>
    <w:multiLevelType w:val="hybridMultilevel"/>
    <w:tmpl w:val="3C444AD0"/>
    <w:lvl w:ilvl="0" w:tplc="10090011">
      <w:start w:val="1"/>
      <w:numFmt w:val="decimal"/>
      <w:lvlText w:val="%1)"/>
      <w:lvlJc w:val="left"/>
      <w:pPr>
        <w:ind w:left="3328" w:hanging="360"/>
      </w:pPr>
    </w:lvl>
    <w:lvl w:ilvl="1" w:tplc="10090019" w:tentative="1">
      <w:start w:val="1"/>
      <w:numFmt w:val="lowerLetter"/>
      <w:lvlText w:val="%2."/>
      <w:lvlJc w:val="left"/>
      <w:pPr>
        <w:ind w:left="4048" w:hanging="360"/>
      </w:pPr>
    </w:lvl>
    <w:lvl w:ilvl="2" w:tplc="1009001B" w:tentative="1">
      <w:start w:val="1"/>
      <w:numFmt w:val="lowerRoman"/>
      <w:lvlText w:val="%3."/>
      <w:lvlJc w:val="right"/>
      <w:pPr>
        <w:ind w:left="4768" w:hanging="180"/>
      </w:pPr>
    </w:lvl>
    <w:lvl w:ilvl="3" w:tplc="1009000F" w:tentative="1">
      <w:start w:val="1"/>
      <w:numFmt w:val="decimal"/>
      <w:lvlText w:val="%4."/>
      <w:lvlJc w:val="left"/>
      <w:pPr>
        <w:ind w:left="5488" w:hanging="360"/>
      </w:pPr>
    </w:lvl>
    <w:lvl w:ilvl="4" w:tplc="10090019" w:tentative="1">
      <w:start w:val="1"/>
      <w:numFmt w:val="lowerLetter"/>
      <w:lvlText w:val="%5."/>
      <w:lvlJc w:val="left"/>
      <w:pPr>
        <w:ind w:left="6208" w:hanging="360"/>
      </w:pPr>
    </w:lvl>
    <w:lvl w:ilvl="5" w:tplc="1009001B" w:tentative="1">
      <w:start w:val="1"/>
      <w:numFmt w:val="lowerRoman"/>
      <w:lvlText w:val="%6."/>
      <w:lvlJc w:val="right"/>
      <w:pPr>
        <w:ind w:left="6928" w:hanging="180"/>
      </w:pPr>
    </w:lvl>
    <w:lvl w:ilvl="6" w:tplc="1009000F" w:tentative="1">
      <w:start w:val="1"/>
      <w:numFmt w:val="decimal"/>
      <w:lvlText w:val="%7."/>
      <w:lvlJc w:val="left"/>
      <w:pPr>
        <w:ind w:left="7648" w:hanging="360"/>
      </w:pPr>
    </w:lvl>
    <w:lvl w:ilvl="7" w:tplc="10090019" w:tentative="1">
      <w:start w:val="1"/>
      <w:numFmt w:val="lowerLetter"/>
      <w:lvlText w:val="%8."/>
      <w:lvlJc w:val="left"/>
      <w:pPr>
        <w:ind w:left="8368" w:hanging="360"/>
      </w:pPr>
    </w:lvl>
    <w:lvl w:ilvl="8" w:tplc="1009001B" w:tentative="1">
      <w:start w:val="1"/>
      <w:numFmt w:val="lowerRoman"/>
      <w:lvlText w:val="%9."/>
      <w:lvlJc w:val="right"/>
      <w:pPr>
        <w:ind w:left="9088" w:hanging="180"/>
      </w:pPr>
    </w:lvl>
  </w:abstractNum>
  <w:abstractNum w:abstractNumId="21" w15:restartNumberingAfterBreak="0">
    <w:nsid w:val="6B9D23CF"/>
    <w:multiLevelType w:val="hybridMultilevel"/>
    <w:tmpl w:val="D61EC4DC"/>
    <w:lvl w:ilvl="0" w:tplc="624A3208">
      <w:start w:val="1"/>
      <w:numFmt w:val="upperLetter"/>
      <w:lvlText w:val="%1."/>
      <w:lvlJc w:val="left"/>
      <w:pPr>
        <w:ind w:left="2316" w:hanging="360"/>
      </w:pPr>
      <w:rPr>
        <w:rFonts w:hint="default"/>
      </w:rPr>
    </w:lvl>
    <w:lvl w:ilvl="1" w:tplc="10090019" w:tentative="1">
      <w:start w:val="1"/>
      <w:numFmt w:val="lowerLetter"/>
      <w:lvlText w:val="%2."/>
      <w:lvlJc w:val="left"/>
      <w:pPr>
        <w:ind w:left="3036" w:hanging="360"/>
      </w:pPr>
    </w:lvl>
    <w:lvl w:ilvl="2" w:tplc="1009001B" w:tentative="1">
      <w:start w:val="1"/>
      <w:numFmt w:val="lowerRoman"/>
      <w:lvlText w:val="%3."/>
      <w:lvlJc w:val="right"/>
      <w:pPr>
        <w:ind w:left="3756" w:hanging="180"/>
      </w:pPr>
    </w:lvl>
    <w:lvl w:ilvl="3" w:tplc="1009000F" w:tentative="1">
      <w:start w:val="1"/>
      <w:numFmt w:val="decimal"/>
      <w:lvlText w:val="%4."/>
      <w:lvlJc w:val="left"/>
      <w:pPr>
        <w:ind w:left="4476" w:hanging="360"/>
      </w:pPr>
    </w:lvl>
    <w:lvl w:ilvl="4" w:tplc="10090019" w:tentative="1">
      <w:start w:val="1"/>
      <w:numFmt w:val="lowerLetter"/>
      <w:lvlText w:val="%5."/>
      <w:lvlJc w:val="left"/>
      <w:pPr>
        <w:ind w:left="5196" w:hanging="360"/>
      </w:pPr>
    </w:lvl>
    <w:lvl w:ilvl="5" w:tplc="1009001B" w:tentative="1">
      <w:start w:val="1"/>
      <w:numFmt w:val="lowerRoman"/>
      <w:lvlText w:val="%6."/>
      <w:lvlJc w:val="right"/>
      <w:pPr>
        <w:ind w:left="5916" w:hanging="180"/>
      </w:pPr>
    </w:lvl>
    <w:lvl w:ilvl="6" w:tplc="1009000F" w:tentative="1">
      <w:start w:val="1"/>
      <w:numFmt w:val="decimal"/>
      <w:lvlText w:val="%7."/>
      <w:lvlJc w:val="left"/>
      <w:pPr>
        <w:ind w:left="6636" w:hanging="360"/>
      </w:pPr>
    </w:lvl>
    <w:lvl w:ilvl="7" w:tplc="10090019" w:tentative="1">
      <w:start w:val="1"/>
      <w:numFmt w:val="lowerLetter"/>
      <w:lvlText w:val="%8."/>
      <w:lvlJc w:val="left"/>
      <w:pPr>
        <w:ind w:left="7356" w:hanging="360"/>
      </w:pPr>
    </w:lvl>
    <w:lvl w:ilvl="8" w:tplc="1009001B" w:tentative="1">
      <w:start w:val="1"/>
      <w:numFmt w:val="lowerRoman"/>
      <w:lvlText w:val="%9."/>
      <w:lvlJc w:val="right"/>
      <w:pPr>
        <w:ind w:left="8076" w:hanging="180"/>
      </w:pPr>
    </w:lvl>
  </w:abstractNum>
  <w:abstractNum w:abstractNumId="22" w15:restartNumberingAfterBreak="0">
    <w:nsid w:val="6C6E7B14"/>
    <w:multiLevelType w:val="hybridMultilevel"/>
    <w:tmpl w:val="FF54EB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54376E"/>
    <w:multiLevelType w:val="multilevel"/>
    <w:tmpl w:val="7D105E7A"/>
    <w:lvl w:ilvl="0">
      <w:start w:val="6"/>
      <w:numFmt w:val="decimal"/>
      <w:lvlText w:val="%1."/>
      <w:lvlJc w:val="left"/>
      <w:pPr>
        <w:ind w:left="360" w:hanging="360"/>
      </w:pPr>
      <w:rPr>
        <w:rFonts w:hint="default"/>
      </w:rPr>
    </w:lvl>
    <w:lvl w:ilvl="1">
      <w:start w:val="9"/>
      <w:numFmt w:val="decimal"/>
      <w:lvlText w:val="%1.%2."/>
      <w:lvlJc w:val="left"/>
      <w:pPr>
        <w:ind w:left="29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6074D46"/>
    <w:multiLevelType w:val="hybridMultilevel"/>
    <w:tmpl w:val="54E8B60A"/>
    <w:lvl w:ilvl="0" w:tplc="10090001">
      <w:start w:val="1"/>
      <w:numFmt w:val="bullet"/>
      <w:lvlText w:val=""/>
      <w:lvlJc w:val="left"/>
      <w:pPr>
        <w:ind w:left="3753" w:hanging="360"/>
      </w:pPr>
      <w:rPr>
        <w:rFonts w:ascii="Symbol" w:hAnsi="Symbol" w:hint="default"/>
      </w:rPr>
    </w:lvl>
    <w:lvl w:ilvl="1" w:tplc="10090003" w:tentative="1">
      <w:start w:val="1"/>
      <w:numFmt w:val="bullet"/>
      <w:lvlText w:val="o"/>
      <w:lvlJc w:val="left"/>
      <w:pPr>
        <w:ind w:left="4473" w:hanging="360"/>
      </w:pPr>
      <w:rPr>
        <w:rFonts w:ascii="Courier New" w:hAnsi="Courier New" w:cs="Courier New" w:hint="default"/>
      </w:rPr>
    </w:lvl>
    <w:lvl w:ilvl="2" w:tplc="10090005" w:tentative="1">
      <w:start w:val="1"/>
      <w:numFmt w:val="bullet"/>
      <w:lvlText w:val=""/>
      <w:lvlJc w:val="left"/>
      <w:pPr>
        <w:ind w:left="5193" w:hanging="360"/>
      </w:pPr>
      <w:rPr>
        <w:rFonts w:ascii="Wingdings" w:hAnsi="Wingdings" w:hint="default"/>
      </w:rPr>
    </w:lvl>
    <w:lvl w:ilvl="3" w:tplc="10090001" w:tentative="1">
      <w:start w:val="1"/>
      <w:numFmt w:val="bullet"/>
      <w:lvlText w:val=""/>
      <w:lvlJc w:val="left"/>
      <w:pPr>
        <w:ind w:left="5913" w:hanging="360"/>
      </w:pPr>
      <w:rPr>
        <w:rFonts w:ascii="Symbol" w:hAnsi="Symbol" w:hint="default"/>
      </w:rPr>
    </w:lvl>
    <w:lvl w:ilvl="4" w:tplc="10090003" w:tentative="1">
      <w:start w:val="1"/>
      <w:numFmt w:val="bullet"/>
      <w:lvlText w:val="o"/>
      <w:lvlJc w:val="left"/>
      <w:pPr>
        <w:ind w:left="6633" w:hanging="360"/>
      </w:pPr>
      <w:rPr>
        <w:rFonts w:ascii="Courier New" w:hAnsi="Courier New" w:cs="Courier New" w:hint="default"/>
      </w:rPr>
    </w:lvl>
    <w:lvl w:ilvl="5" w:tplc="10090005" w:tentative="1">
      <w:start w:val="1"/>
      <w:numFmt w:val="bullet"/>
      <w:lvlText w:val=""/>
      <w:lvlJc w:val="left"/>
      <w:pPr>
        <w:ind w:left="7353" w:hanging="360"/>
      </w:pPr>
      <w:rPr>
        <w:rFonts w:ascii="Wingdings" w:hAnsi="Wingdings" w:hint="default"/>
      </w:rPr>
    </w:lvl>
    <w:lvl w:ilvl="6" w:tplc="10090001" w:tentative="1">
      <w:start w:val="1"/>
      <w:numFmt w:val="bullet"/>
      <w:lvlText w:val=""/>
      <w:lvlJc w:val="left"/>
      <w:pPr>
        <w:ind w:left="8073" w:hanging="360"/>
      </w:pPr>
      <w:rPr>
        <w:rFonts w:ascii="Symbol" w:hAnsi="Symbol" w:hint="default"/>
      </w:rPr>
    </w:lvl>
    <w:lvl w:ilvl="7" w:tplc="10090003" w:tentative="1">
      <w:start w:val="1"/>
      <w:numFmt w:val="bullet"/>
      <w:lvlText w:val="o"/>
      <w:lvlJc w:val="left"/>
      <w:pPr>
        <w:ind w:left="8793" w:hanging="360"/>
      </w:pPr>
      <w:rPr>
        <w:rFonts w:ascii="Courier New" w:hAnsi="Courier New" w:cs="Courier New" w:hint="default"/>
      </w:rPr>
    </w:lvl>
    <w:lvl w:ilvl="8" w:tplc="10090005" w:tentative="1">
      <w:start w:val="1"/>
      <w:numFmt w:val="bullet"/>
      <w:lvlText w:val=""/>
      <w:lvlJc w:val="left"/>
      <w:pPr>
        <w:ind w:left="9513" w:hanging="360"/>
      </w:pPr>
      <w:rPr>
        <w:rFonts w:ascii="Wingdings" w:hAnsi="Wingdings" w:hint="default"/>
      </w:rPr>
    </w:lvl>
  </w:abstractNum>
  <w:abstractNum w:abstractNumId="26" w15:restartNumberingAfterBreak="0">
    <w:nsid w:val="764A44D9"/>
    <w:multiLevelType w:val="hybridMultilevel"/>
    <w:tmpl w:val="ADC870BA"/>
    <w:lvl w:ilvl="0" w:tplc="6DF0260A">
      <w:start w:val="1"/>
      <w:numFmt w:val="upperLetter"/>
      <w:lvlText w:val="%1."/>
      <w:lvlJc w:val="left"/>
      <w:pPr>
        <w:ind w:left="2316" w:hanging="360"/>
      </w:pPr>
      <w:rPr>
        <w:rFonts w:hint="default"/>
      </w:rPr>
    </w:lvl>
    <w:lvl w:ilvl="1" w:tplc="10090019" w:tentative="1">
      <w:start w:val="1"/>
      <w:numFmt w:val="lowerLetter"/>
      <w:lvlText w:val="%2."/>
      <w:lvlJc w:val="left"/>
      <w:pPr>
        <w:ind w:left="3036" w:hanging="360"/>
      </w:pPr>
    </w:lvl>
    <w:lvl w:ilvl="2" w:tplc="1009001B" w:tentative="1">
      <w:start w:val="1"/>
      <w:numFmt w:val="lowerRoman"/>
      <w:lvlText w:val="%3."/>
      <w:lvlJc w:val="right"/>
      <w:pPr>
        <w:ind w:left="3756" w:hanging="180"/>
      </w:pPr>
    </w:lvl>
    <w:lvl w:ilvl="3" w:tplc="1009000F" w:tentative="1">
      <w:start w:val="1"/>
      <w:numFmt w:val="decimal"/>
      <w:lvlText w:val="%4."/>
      <w:lvlJc w:val="left"/>
      <w:pPr>
        <w:ind w:left="4476" w:hanging="360"/>
      </w:pPr>
    </w:lvl>
    <w:lvl w:ilvl="4" w:tplc="10090019" w:tentative="1">
      <w:start w:val="1"/>
      <w:numFmt w:val="lowerLetter"/>
      <w:lvlText w:val="%5."/>
      <w:lvlJc w:val="left"/>
      <w:pPr>
        <w:ind w:left="5196" w:hanging="360"/>
      </w:pPr>
    </w:lvl>
    <w:lvl w:ilvl="5" w:tplc="1009001B" w:tentative="1">
      <w:start w:val="1"/>
      <w:numFmt w:val="lowerRoman"/>
      <w:lvlText w:val="%6."/>
      <w:lvlJc w:val="right"/>
      <w:pPr>
        <w:ind w:left="5916" w:hanging="180"/>
      </w:pPr>
    </w:lvl>
    <w:lvl w:ilvl="6" w:tplc="1009000F" w:tentative="1">
      <w:start w:val="1"/>
      <w:numFmt w:val="decimal"/>
      <w:lvlText w:val="%7."/>
      <w:lvlJc w:val="left"/>
      <w:pPr>
        <w:ind w:left="6636" w:hanging="360"/>
      </w:pPr>
    </w:lvl>
    <w:lvl w:ilvl="7" w:tplc="10090019" w:tentative="1">
      <w:start w:val="1"/>
      <w:numFmt w:val="lowerLetter"/>
      <w:lvlText w:val="%8."/>
      <w:lvlJc w:val="left"/>
      <w:pPr>
        <w:ind w:left="7356" w:hanging="360"/>
      </w:pPr>
    </w:lvl>
    <w:lvl w:ilvl="8" w:tplc="1009001B" w:tentative="1">
      <w:start w:val="1"/>
      <w:numFmt w:val="lowerRoman"/>
      <w:lvlText w:val="%9."/>
      <w:lvlJc w:val="right"/>
      <w:pPr>
        <w:ind w:left="8076" w:hanging="180"/>
      </w:pPr>
    </w:lvl>
  </w:abstractNum>
  <w:abstractNum w:abstractNumId="27" w15:restartNumberingAfterBreak="0">
    <w:nsid w:val="7C49538F"/>
    <w:multiLevelType w:val="hybridMultilevel"/>
    <w:tmpl w:val="58CA91A4"/>
    <w:lvl w:ilvl="0" w:tplc="F4621B14">
      <w:start w:val="1"/>
      <w:numFmt w:val="decimal"/>
      <w:lvlText w:val="%1."/>
      <w:lvlJc w:val="left"/>
      <w:pPr>
        <w:ind w:left="2968" w:hanging="360"/>
      </w:pPr>
      <w:rPr>
        <w:rFonts w:hint="default"/>
      </w:rPr>
    </w:lvl>
    <w:lvl w:ilvl="1" w:tplc="10090019">
      <w:start w:val="1"/>
      <w:numFmt w:val="lowerLetter"/>
      <w:lvlText w:val="%2."/>
      <w:lvlJc w:val="left"/>
      <w:pPr>
        <w:ind w:left="3688" w:hanging="360"/>
      </w:pPr>
    </w:lvl>
    <w:lvl w:ilvl="2" w:tplc="1009001B" w:tentative="1">
      <w:start w:val="1"/>
      <w:numFmt w:val="lowerRoman"/>
      <w:lvlText w:val="%3."/>
      <w:lvlJc w:val="right"/>
      <w:pPr>
        <w:ind w:left="4408" w:hanging="180"/>
      </w:pPr>
    </w:lvl>
    <w:lvl w:ilvl="3" w:tplc="1009000F" w:tentative="1">
      <w:start w:val="1"/>
      <w:numFmt w:val="decimal"/>
      <w:lvlText w:val="%4."/>
      <w:lvlJc w:val="left"/>
      <w:pPr>
        <w:ind w:left="5128" w:hanging="360"/>
      </w:pPr>
    </w:lvl>
    <w:lvl w:ilvl="4" w:tplc="10090019" w:tentative="1">
      <w:start w:val="1"/>
      <w:numFmt w:val="lowerLetter"/>
      <w:lvlText w:val="%5."/>
      <w:lvlJc w:val="left"/>
      <w:pPr>
        <w:ind w:left="5848" w:hanging="360"/>
      </w:pPr>
    </w:lvl>
    <w:lvl w:ilvl="5" w:tplc="1009001B" w:tentative="1">
      <w:start w:val="1"/>
      <w:numFmt w:val="lowerRoman"/>
      <w:lvlText w:val="%6."/>
      <w:lvlJc w:val="right"/>
      <w:pPr>
        <w:ind w:left="6568" w:hanging="180"/>
      </w:pPr>
    </w:lvl>
    <w:lvl w:ilvl="6" w:tplc="1009000F" w:tentative="1">
      <w:start w:val="1"/>
      <w:numFmt w:val="decimal"/>
      <w:lvlText w:val="%7."/>
      <w:lvlJc w:val="left"/>
      <w:pPr>
        <w:ind w:left="7288" w:hanging="360"/>
      </w:pPr>
    </w:lvl>
    <w:lvl w:ilvl="7" w:tplc="10090019" w:tentative="1">
      <w:start w:val="1"/>
      <w:numFmt w:val="lowerLetter"/>
      <w:lvlText w:val="%8."/>
      <w:lvlJc w:val="left"/>
      <w:pPr>
        <w:ind w:left="8008" w:hanging="360"/>
      </w:pPr>
    </w:lvl>
    <w:lvl w:ilvl="8" w:tplc="1009001B" w:tentative="1">
      <w:start w:val="1"/>
      <w:numFmt w:val="lowerRoman"/>
      <w:lvlText w:val="%9."/>
      <w:lvlJc w:val="right"/>
      <w:pPr>
        <w:ind w:left="8728" w:hanging="180"/>
      </w:pPr>
    </w:lvl>
  </w:abstractNum>
  <w:abstractNum w:abstractNumId="28" w15:restartNumberingAfterBreak="0">
    <w:nsid w:val="7CDB365C"/>
    <w:multiLevelType w:val="hybridMultilevel"/>
    <w:tmpl w:val="494EBB52"/>
    <w:lvl w:ilvl="0" w:tplc="10090001">
      <w:start w:val="1"/>
      <w:numFmt w:val="bullet"/>
      <w:lvlText w:val=""/>
      <w:lvlJc w:val="left"/>
      <w:pPr>
        <w:ind w:left="3328" w:hanging="360"/>
      </w:pPr>
      <w:rPr>
        <w:rFonts w:ascii="Symbol" w:hAnsi="Symbol" w:hint="default"/>
      </w:rPr>
    </w:lvl>
    <w:lvl w:ilvl="1" w:tplc="10090003" w:tentative="1">
      <w:start w:val="1"/>
      <w:numFmt w:val="bullet"/>
      <w:lvlText w:val="o"/>
      <w:lvlJc w:val="left"/>
      <w:pPr>
        <w:ind w:left="4048" w:hanging="360"/>
      </w:pPr>
      <w:rPr>
        <w:rFonts w:ascii="Courier New" w:hAnsi="Courier New" w:cs="Courier New" w:hint="default"/>
      </w:rPr>
    </w:lvl>
    <w:lvl w:ilvl="2" w:tplc="10090005" w:tentative="1">
      <w:start w:val="1"/>
      <w:numFmt w:val="bullet"/>
      <w:lvlText w:val=""/>
      <w:lvlJc w:val="left"/>
      <w:pPr>
        <w:ind w:left="4768" w:hanging="360"/>
      </w:pPr>
      <w:rPr>
        <w:rFonts w:ascii="Wingdings" w:hAnsi="Wingdings" w:hint="default"/>
      </w:rPr>
    </w:lvl>
    <w:lvl w:ilvl="3" w:tplc="10090001" w:tentative="1">
      <w:start w:val="1"/>
      <w:numFmt w:val="bullet"/>
      <w:lvlText w:val=""/>
      <w:lvlJc w:val="left"/>
      <w:pPr>
        <w:ind w:left="5488" w:hanging="360"/>
      </w:pPr>
      <w:rPr>
        <w:rFonts w:ascii="Symbol" w:hAnsi="Symbol" w:hint="default"/>
      </w:rPr>
    </w:lvl>
    <w:lvl w:ilvl="4" w:tplc="10090003" w:tentative="1">
      <w:start w:val="1"/>
      <w:numFmt w:val="bullet"/>
      <w:lvlText w:val="o"/>
      <w:lvlJc w:val="left"/>
      <w:pPr>
        <w:ind w:left="6208" w:hanging="360"/>
      </w:pPr>
      <w:rPr>
        <w:rFonts w:ascii="Courier New" w:hAnsi="Courier New" w:cs="Courier New" w:hint="default"/>
      </w:rPr>
    </w:lvl>
    <w:lvl w:ilvl="5" w:tplc="10090005" w:tentative="1">
      <w:start w:val="1"/>
      <w:numFmt w:val="bullet"/>
      <w:lvlText w:val=""/>
      <w:lvlJc w:val="left"/>
      <w:pPr>
        <w:ind w:left="6928" w:hanging="360"/>
      </w:pPr>
      <w:rPr>
        <w:rFonts w:ascii="Wingdings" w:hAnsi="Wingdings" w:hint="default"/>
      </w:rPr>
    </w:lvl>
    <w:lvl w:ilvl="6" w:tplc="10090001" w:tentative="1">
      <w:start w:val="1"/>
      <w:numFmt w:val="bullet"/>
      <w:lvlText w:val=""/>
      <w:lvlJc w:val="left"/>
      <w:pPr>
        <w:ind w:left="7648" w:hanging="360"/>
      </w:pPr>
      <w:rPr>
        <w:rFonts w:ascii="Symbol" w:hAnsi="Symbol" w:hint="default"/>
      </w:rPr>
    </w:lvl>
    <w:lvl w:ilvl="7" w:tplc="10090003" w:tentative="1">
      <w:start w:val="1"/>
      <w:numFmt w:val="bullet"/>
      <w:lvlText w:val="o"/>
      <w:lvlJc w:val="left"/>
      <w:pPr>
        <w:ind w:left="8368" w:hanging="360"/>
      </w:pPr>
      <w:rPr>
        <w:rFonts w:ascii="Courier New" w:hAnsi="Courier New" w:cs="Courier New" w:hint="default"/>
      </w:rPr>
    </w:lvl>
    <w:lvl w:ilvl="8" w:tplc="10090005" w:tentative="1">
      <w:start w:val="1"/>
      <w:numFmt w:val="bullet"/>
      <w:lvlText w:val=""/>
      <w:lvlJc w:val="left"/>
      <w:pPr>
        <w:ind w:left="9088" w:hanging="360"/>
      </w:pPr>
      <w:rPr>
        <w:rFonts w:ascii="Wingdings" w:hAnsi="Wingdings" w:hint="default"/>
      </w:rPr>
    </w:lvl>
  </w:abstractNum>
  <w:abstractNum w:abstractNumId="29" w15:restartNumberingAfterBreak="0">
    <w:nsid w:val="7E066FEB"/>
    <w:multiLevelType w:val="hybridMultilevel"/>
    <w:tmpl w:val="60609BE8"/>
    <w:lvl w:ilvl="0" w:tplc="B4AA52E4">
      <w:start w:val="1"/>
      <w:numFmt w:val="decimal"/>
      <w:lvlText w:val="%1."/>
      <w:lvlJc w:val="left"/>
      <w:pPr>
        <w:ind w:left="720" w:hanging="360"/>
      </w:pPr>
      <w:rPr>
        <w:rFonts w:ascii="Arial" w:eastAsiaTheme="minorHAnsi" w:hAnsi="Arial" w:cs="Arial" w:hint="default"/>
        <w:color w:val="222222"/>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E9142DC"/>
    <w:multiLevelType w:val="hybridMultilevel"/>
    <w:tmpl w:val="DB34EEB0"/>
    <w:lvl w:ilvl="0" w:tplc="94924358">
      <w:start w:val="8"/>
      <w:numFmt w:val="decimal"/>
      <w:lvlText w:val="%1."/>
      <w:lvlJc w:val="left"/>
      <w:pPr>
        <w:ind w:left="3060" w:hanging="360"/>
      </w:pPr>
      <w:rPr>
        <w:rFonts w:ascii="inherit" w:eastAsia="Times New Roman" w:hAnsi="inherit" w:hint="default"/>
      </w:rPr>
    </w:lvl>
    <w:lvl w:ilvl="1" w:tplc="10090019" w:tentative="1">
      <w:start w:val="1"/>
      <w:numFmt w:val="lowerLetter"/>
      <w:lvlText w:val="%2."/>
      <w:lvlJc w:val="left"/>
      <w:pPr>
        <w:ind w:left="3780" w:hanging="360"/>
      </w:pPr>
    </w:lvl>
    <w:lvl w:ilvl="2" w:tplc="1009001B" w:tentative="1">
      <w:start w:val="1"/>
      <w:numFmt w:val="lowerRoman"/>
      <w:lvlText w:val="%3."/>
      <w:lvlJc w:val="right"/>
      <w:pPr>
        <w:ind w:left="4500" w:hanging="180"/>
      </w:pPr>
    </w:lvl>
    <w:lvl w:ilvl="3" w:tplc="1009000F" w:tentative="1">
      <w:start w:val="1"/>
      <w:numFmt w:val="decimal"/>
      <w:lvlText w:val="%4."/>
      <w:lvlJc w:val="left"/>
      <w:pPr>
        <w:ind w:left="5220" w:hanging="360"/>
      </w:pPr>
    </w:lvl>
    <w:lvl w:ilvl="4" w:tplc="10090019" w:tentative="1">
      <w:start w:val="1"/>
      <w:numFmt w:val="lowerLetter"/>
      <w:lvlText w:val="%5."/>
      <w:lvlJc w:val="left"/>
      <w:pPr>
        <w:ind w:left="5940" w:hanging="360"/>
      </w:pPr>
    </w:lvl>
    <w:lvl w:ilvl="5" w:tplc="1009001B" w:tentative="1">
      <w:start w:val="1"/>
      <w:numFmt w:val="lowerRoman"/>
      <w:lvlText w:val="%6."/>
      <w:lvlJc w:val="right"/>
      <w:pPr>
        <w:ind w:left="6660" w:hanging="180"/>
      </w:pPr>
    </w:lvl>
    <w:lvl w:ilvl="6" w:tplc="1009000F" w:tentative="1">
      <w:start w:val="1"/>
      <w:numFmt w:val="decimal"/>
      <w:lvlText w:val="%7."/>
      <w:lvlJc w:val="left"/>
      <w:pPr>
        <w:ind w:left="7380" w:hanging="360"/>
      </w:pPr>
    </w:lvl>
    <w:lvl w:ilvl="7" w:tplc="10090019" w:tentative="1">
      <w:start w:val="1"/>
      <w:numFmt w:val="lowerLetter"/>
      <w:lvlText w:val="%8."/>
      <w:lvlJc w:val="left"/>
      <w:pPr>
        <w:ind w:left="8100" w:hanging="360"/>
      </w:pPr>
    </w:lvl>
    <w:lvl w:ilvl="8" w:tplc="1009001B" w:tentative="1">
      <w:start w:val="1"/>
      <w:numFmt w:val="lowerRoman"/>
      <w:lvlText w:val="%9."/>
      <w:lvlJc w:val="right"/>
      <w:pPr>
        <w:ind w:left="8820" w:hanging="180"/>
      </w:pPr>
    </w:lvl>
  </w:abstractNum>
  <w:abstractNum w:abstractNumId="31" w15:restartNumberingAfterBreak="0">
    <w:nsid w:val="7F0E1980"/>
    <w:multiLevelType w:val="hybridMultilevel"/>
    <w:tmpl w:val="889A1976"/>
    <w:lvl w:ilvl="0" w:tplc="878EC844">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B04665"/>
    <w:multiLevelType w:val="hybridMultilevel"/>
    <w:tmpl w:val="83A251C2"/>
    <w:lvl w:ilvl="0" w:tplc="627213C4">
      <w:start w:val="3"/>
      <w:numFmt w:val="decimal"/>
      <w:lvlText w:val="%1."/>
      <w:lvlJc w:val="left"/>
      <w:pPr>
        <w:ind w:left="2911" w:hanging="360"/>
      </w:pPr>
      <w:rPr>
        <w:rFonts w:hint="default"/>
      </w:rPr>
    </w:lvl>
    <w:lvl w:ilvl="1" w:tplc="10090019" w:tentative="1">
      <w:start w:val="1"/>
      <w:numFmt w:val="lowerLetter"/>
      <w:lvlText w:val="%2."/>
      <w:lvlJc w:val="left"/>
      <w:pPr>
        <w:ind w:left="3631" w:hanging="360"/>
      </w:pPr>
    </w:lvl>
    <w:lvl w:ilvl="2" w:tplc="1009001B" w:tentative="1">
      <w:start w:val="1"/>
      <w:numFmt w:val="lowerRoman"/>
      <w:lvlText w:val="%3."/>
      <w:lvlJc w:val="right"/>
      <w:pPr>
        <w:ind w:left="4351" w:hanging="180"/>
      </w:pPr>
    </w:lvl>
    <w:lvl w:ilvl="3" w:tplc="1009000F" w:tentative="1">
      <w:start w:val="1"/>
      <w:numFmt w:val="decimal"/>
      <w:lvlText w:val="%4."/>
      <w:lvlJc w:val="left"/>
      <w:pPr>
        <w:ind w:left="5071" w:hanging="360"/>
      </w:pPr>
    </w:lvl>
    <w:lvl w:ilvl="4" w:tplc="10090019" w:tentative="1">
      <w:start w:val="1"/>
      <w:numFmt w:val="lowerLetter"/>
      <w:lvlText w:val="%5."/>
      <w:lvlJc w:val="left"/>
      <w:pPr>
        <w:ind w:left="5791" w:hanging="360"/>
      </w:pPr>
    </w:lvl>
    <w:lvl w:ilvl="5" w:tplc="1009001B" w:tentative="1">
      <w:start w:val="1"/>
      <w:numFmt w:val="lowerRoman"/>
      <w:lvlText w:val="%6."/>
      <w:lvlJc w:val="right"/>
      <w:pPr>
        <w:ind w:left="6511" w:hanging="180"/>
      </w:pPr>
    </w:lvl>
    <w:lvl w:ilvl="6" w:tplc="1009000F" w:tentative="1">
      <w:start w:val="1"/>
      <w:numFmt w:val="decimal"/>
      <w:lvlText w:val="%7."/>
      <w:lvlJc w:val="left"/>
      <w:pPr>
        <w:ind w:left="7231" w:hanging="360"/>
      </w:pPr>
    </w:lvl>
    <w:lvl w:ilvl="7" w:tplc="10090019" w:tentative="1">
      <w:start w:val="1"/>
      <w:numFmt w:val="lowerLetter"/>
      <w:lvlText w:val="%8."/>
      <w:lvlJc w:val="left"/>
      <w:pPr>
        <w:ind w:left="7951" w:hanging="360"/>
      </w:pPr>
    </w:lvl>
    <w:lvl w:ilvl="8" w:tplc="1009001B" w:tentative="1">
      <w:start w:val="1"/>
      <w:numFmt w:val="lowerRoman"/>
      <w:lvlText w:val="%9."/>
      <w:lvlJc w:val="right"/>
      <w:pPr>
        <w:ind w:left="8671" w:hanging="180"/>
      </w:pPr>
    </w:lvl>
  </w:abstractNum>
  <w:num w:numId="1" w16cid:durableId="939875671">
    <w:abstractNumId w:val="7"/>
  </w:num>
  <w:num w:numId="2" w16cid:durableId="1941519879">
    <w:abstractNumId w:val="11"/>
  </w:num>
  <w:num w:numId="3" w16cid:durableId="835071712">
    <w:abstractNumId w:val="6"/>
  </w:num>
  <w:num w:numId="4" w16cid:durableId="17598657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2532296">
    <w:abstractNumId w:val="8"/>
  </w:num>
  <w:num w:numId="6" w16cid:durableId="89082151">
    <w:abstractNumId w:val="15"/>
  </w:num>
  <w:num w:numId="7" w16cid:durableId="1555697431">
    <w:abstractNumId w:val="5"/>
  </w:num>
  <w:num w:numId="8" w16cid:durableId="2053383074">
    <w:abstractNumId w:val="15"/>
  </w:num>
  <w:num w:numId="9" w16cid:durableId="1861166586">
    <w:abstractNumId w:val="5"/>
  </w:num>
  <w:num w:numId="10" w16cid:durableId="499734703">
    <w:abstractNumId w:val="15"/>
  </w:num>
  <w:num w:numId="11" w16cid:durableId="1755004224">
    <w:abstractNumId w:val="5"/>
  </w:num>
  <w:num w:numId="12" w16cid:durableId="42564004">
    <w:abstractNumId w:val="23"/>
  </w:num>
  <w:num w:numId="13" w16cid:durableId="1327706908">
    <w:abstractNumId w:val="15"/>
  </w:num>
  <w:num w:numId="14" w16cid:durableId="1335181966">
    <w:abstractNumId w:val="5"/>
  </w:num>
  <w:num w:numId="15" w16cid:durableId="2112432042">
    <w:abstractNumId w:val="3"/>
  </w:num>
  <w:num w:numId="16" w16cid:durableId="61609903">
    <w:abstractNumId w:val="14"/>
  </w:num>
  <w:num w:numId="17" w16cid:durableId="1558542169">
    <w:abstractNumId w:val="3"/>
  </w:num>
  <w:num w:numId="18" w16cid:durableId="411198218">
    <w:abstractNumId w:val="15"/>
  </w:num>
  <w:num w:numId="19" w16cid:durableId="1420247191">
    <w:abstractNumId w:val="5"/>
  </w:num>
  <w:num w:numId="20" w16cid:durableId="471099898">
    <w:abstractNumId w:val="3"/>
  </w:num>
  <w:num w:numId="21" w16cid:durableId="1635673528">
    <w:abstractNumId w:val="31"/>
  </w:num>
  <w:num w:numId="22" w16cid:durableId="120225664">
    <w:abstractNumId w:val="17"/>
  </w:num>
  <w:num w:numId="23" w16cid:durableId="730074925">
    <w:abstractNumId w:val="16"/>
  </w:num>
  <w:num w:numId="24" w16cid:durableId="651829843">
    <w:abstractNumId w:val="25"/>
  </w:num>
  <w:num w:numId="25" w16cid:durableId="1360426638">
    <w:abstractNumId w:val="28"/>
  </w:num>
  <w:num w:numId="26" w16cid:durableId="1241057242">
    <w:abstractNumId w:val="20"/>
  </w:num>
  <w:num w:numId="27" w16cid:durableId="722172705">
    <w:abstractNumId w:val="12"/>
  </w:num>
  <w:num w:numId="28" w16cid:durableId="560363011">
    <w:abstractNumId w:val="32"/>
  </w:num>
  <w:num w:numId="29" w16cid:durableId="2082436041">
    <w:abstractNumId w:val="0"/>
  </w:num>
  <w:num w:numId="30" w16cid:durableId="888344333">
    <w:abstractNumId w:val="22"/>
  </w:num>
  <w:num w:numId="31" w16cid:durableId="1039935175">
    <w:abstractNumId w:val="9"/>
  </w:num>
  <w:num w:numId="32" w16cid:durableId="1520586626">
    <w:abstractNumId w:val="10"/>
  </w:num>
  <w:num w:numId="33" w16cid:durableId="1977370302">
    <w:abstractNumId w:val="24"/>
  </w:num>
  <w:num w:numId="34" w16cid:durableId="1983725806">
    <w:abstractNumId w:val="2"/>
  </w:num>
  <w:num w:numId="35" w16cid:durableId="133527165">
    <w:abstractNumId w:val="27"/>
  </w:num>
  <w:num w:numId="36" w16cid:durableId="1067916870">
    <w:abstractNumId w:val="1"/>
  </w:num>
  <w:num w:numId="37" w16cid:durableId="32115790">
    <w:abstractNumId w:val="18"/>
  </w:num>
  <w:num w:numId="38" w16cid:durableId="1946302545">
    <w:abstractNumId w:val="30"/>
  </w:num>
  <w:num w:numId="39" w16cid:durableId="1986544266">
    <w:abstractNumId w:val="29"/>
  </w:num>
  <w:num w:numId="40" w16cid:durableId="889221729">
    <w:abstractNumId w:val="13"/>
  </w:num>
  <w:num w:numId="41" w16cid:durableId="290063550">
    <w:abstractNumId w:val="4"/>
  </w:num>
  <w:num w:numId="42" w16cid:durableId="608120739">
    <w:abstractNumId w:val="21"/>
  </w:num>
  <w:num w:numId="43" w16cid:durableId="980500134">
    <w:abstractNumId w:val="26"/>
  </w:num>
  <w:num w:numId="44" w16cid:durableId="9023770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FDA"/>
    <w:rsid w:val="0001729A"/>
    <w:rsid w:val="00017FC8"/>
    <w:rsid w:val="00026129"/>
    <w:rsid w:val="00032AA5"/>
    <w:rsid w:val="000339E8"/>
    <w:rsid w:val="00033B80"/>
    <w:rsid w:val="0003783F"/>
    <w:rsid w:val="0004194B"/>
    <w:rsid w:val="000451AF"/>
    <w:rsid w:val="0005384F"/>
    <w:rsid w:val="00062A1B"/>
    <w:rsid w:val="000741FB"/>
    <w:rsid w:val="00074C13"/>
    <w:rsid w:val="0009049C"/>
    <w:rsid w:val="0009370B"/>
    <w:rsid w:val="0009574A"/>
    <w:rsid w:val="000A0F10"/>
    <w:rsid w:val="000A7AD5"/>
    <w:rsid w:val="000C14BD"/>
    <w:rsid w:val="000D2E99"/>
    <w:rsid w:val="000D5762"/>
    <w:rsid w:val="000E0F4A"/>
    <w:rsid w:val="000F3875"/>
    <w:rsid w:val="000F52FB"/>
    <w:rsid w:val="000F7E0D"/>
    <w:rsid w:val="001013F5"/>
    <w:rsid w:val="00102C0D"/>
    <w:rsid w:val="00110EB0"/>
    <w:rsid w:val="00111B1E"/>
    <w:rsid w:val="00112020"/>
    <w:rsid w:val="00112BEF"/>
    <w:rsid w:val="0012118F"/>
    <w:rsid w:val="001225DA"/>
    <w:rsid w:val="00130A63"/>
    <w:rsid w:val="0014563A"/>
    <w:rsid w:val="001461D6"/>
    <w:rsid w:val="00151F49"/>
    <w:rsid w:val="001553F2"/>
    <w:rsid w:val="00157570"/>
    <w:rsid w:val="0016552F"/>
    <w:rsid w:val="0016792C"/>
    <w:rsid w:val="001731F9"/>
    <w:rsid w:val="001734B6"/>
    <w:rsid w:val="001A384C"/>
    <w:rsid w:val="001A4E3F"/>
    <w:rsid w:val="001A5018"/>
    <w:rsid w:val="001B329C"/>
    <w:rsid w:val="001B6F81"/>
    <w:rsid w:val="001C341E"/>
    <w:rsid w:val="001C3A2C"/>
    <w:rsid w:val="001C496C"/>
    <w:rsid w:val="001C7392"/>
    <w:rsid w:val="001C76D0"/>
    <w:rsid w:val="001D3076"/>
    <w:rsid w:val="001E2AEB"/>
    <w:rsid w:val="001E4A8E"/>
    <w:rsid w:val="001E572C"/>
    <w:rsid w:val="001E597E"/>
    <w:rsid w:val="001E59E9"/>
    <w:rsid w:val="001E65E5"/>
    <w:rsid w:val="001F2CC3"/>
    <w:rsid w:val="0020058A"/>
    <w:rsid w:val="00205F0C"/>
    <w:rsid w:val="00215287"/>
    <w:rsid w:val="0022792B"/>
    <w:rsid w:val="00235FE1"/>
    <w:rsid w:val="00244ABF"/>
    <w:rsid w:val="00245C4D"/>
    <w:rsid w:val="002509AB"/>
    <w:rsid w:val="002749FA"/>
    <w:rsid w:val="00275D46"/>
    <w:rsid w:val="00277676"/>
    <w:rsid w:val="00280096"/>
    <w:rsid w:val="00295ADF"/>
    <w:rsid w:val="002A4368"/>
    <w:rsid w:val="002A49D8"/>
    <w:rsid w:val="002A648E"/>
    <w:rsid w:val="002A6908"/>
    <w:rsid w:val="002B0CA1"/>
    <w:rsid w:val="002C31FC"/>
    <w:rsid w:val="002D04DB"/>
    <w:rsid w:val="002D5FAE"/>
    <w:rsid w:val="002D68D5"/>
    <w:rsid w:val="002E1717"/>
    <w:rsid w:val="002E351E"/>
    <w:rsid w:val="002E499E"/>
    <w:rsid w:val="002E4BD8"/>
    <w:rsid w:val="002F74CA"/>
    <w:rsid w:val="003047FC"/>
    <w:rsid w:val="00306464"/>
    <w:rsid w:val="00321D23"/>
    <w:rsid w:val="0032320B"/>
    <w:rsid w:val="00326141"/>
    <w:rsid w:val="00326515"/>
    <w:rsid w:val="0033629C"/>
    <w:rsid w:val="003514DE"/>
    <w:rsid w:val="003557EE"/>
    <w:rsid w:val="00361BAC"/>
    <w:rsid w:val="0037218F"/>
    <w:rsid w:val="00380445"/>
    <w:rsid w:val="00382EE0"/>
    <w:rsid w:val="00385495"/>
    <w:rsid w:val="00385741"/>
    <w:rsid w:val="00394601"/>
    <w:rsid w:val="003B0223"/>
    <w:rsid w:val="003B3072"/>
    <w:rsid w:val="003B30BE"/>
    <w:rsid w:val="003B36A5"/>
    <w:rsid w:val="003C20B6"/>
    <w:rsid w:val="003C56CD"/>
    <w:rsid w:val="003D0EA6"/>
    <w:rsid w:val="003D1580"/>
    <w:rsid w:val="003D1B58"/>
    <w:rsid w:val="003E0E98"/>
    <w:rsid w:val="003F1F60"/>
    <w:rsid w:val="003F589A"/>
    <w:rsid w:val="00401D30"/>
    <w:rsid w:val="00405C01"/>
    <w:rsid w:val="00411523"/>
    <w:rsid w:val="00412976"/>
    <w:rsid w:val="0042737D"/>
    <w:rsid w:val="00435684"/>
    <w:rsid w:val="004360E0"/>
    <w:rsid w:val="00455B3A"/>
    <w:rsid w:val="004654D2"/>
    <w:rsid w:val="004711DA"/>
    <w:rsid w:val="00473F60"/>
    <w:rsid w:val="004746BB"/>
    <w:rsid w:val="0047731A"/>
    <w:rsid w:val="0048100C"/>
    <w:rsid w:val="00481482"/>
    <w:rsid w:val="00487046"/>
    <w:rsid w:val="00490D16"/>
    <w:rsid w:val="004946BF"/>
    <w:rsid w:val="0049536C"/>
    <w:rsid w:val="004A09DC"/>
    <w:rsid w:val="004A353B"/>
    <w:rsid w:val="004A7781"/>
    <w:rsid w:val="004C333D"/>
    <w:rsid w:val="004C5C7C"/>
    <w:rsid w:val="004D1CDF"/>
    <w:rsid w:val="004E5A43"/>
    <w:rsid w:val="004F4A2F"/>
    <w:rsid w:val="00502E4F"/>
    <w:rsid w:val="005034AF"/>
    <w:rsid w:val="005042B7"/>
    <w:rsid w:val="00517F90"/>
    <w:rsid w:val="005217C1"/>
    <w:rsid w:val="0052390E"/>
    <w:rsid w:val="005349D8"/>
    <w:rsid w:val="00541327"/>
    <w:rsid w:val="00541BFE"/>
    <w:rsid w:val="00541FA5"/>
    <w:rsid w:val="005439E3"/>
    <w:rsid w:val="00547F6C"/>
    <w:rsid w:val="00564209"/>
    <w:rsid w:val="00567523"/>
    <w:rsid w:val="00574FA5"/>
    <w:rsid w:val="00580080"/>
    <w:rsid w:val="005B1A22"/>
    <w:rsid w:val="005B607B"/>
    <w:rsid w:val="005C181D"/>
    <w:rsid w:val="005D059B"/>
    <w:rsid w:val="005E0ED6"/>
    <w:rsid w:val="005E2C13"/>
    <w:rsid w:val="005E7B10"/>
    <w:rsid w:val="005F13F2"/>
    <w:rsid w:val="005F239C"/>
    <w:rsid w:val="005F35AE"/>
    <w:rsid w:val="00601648"/>
    <w:rsid w:val="00602973"/>
    <w:rsid w:val="0060358D"/>
    <w:rsid w:val="006063DB"/>
    <w:rsid w:val="00614806"/>
    <w:rsid w:val="00617338"/>
    <w:rsid w:val="006230E9"/>
    <w:rsid w:val="0062500C"/>
    <w:rsid w:val="006354C2"/>
    <w:rsid w:val="006410ED"/>
    <w:rsid w:val="00645908"/>
    <w:rsid w:val="00645DE5"/>
    <w:rsid w:val="00645F8C"/>
    <w:rsid w:val="00653860"/>
    <w:rsid w:val="006554E6"/>
    <w:rsid w:val="00661D1F"/>
    <w:rsid w:val="00665FDA"/>
    <w:rsid w:val="00670931"/>
    <w:rsid w:val="00671D70"/>
    <w:rsid w:val="0067302D"/>
    <w:rsid w:val="00675205"/>
    <w:rsid w:val="0068033B"/>
    <w:rsid w:val="00692393"/>
    <w:rsid w:val="006947B7"/>
    <w:rsid w:val="0069636B"/>
    <w:rsid w:val="006A2AA7"/>
    <w:rsid w:val="006A5757"/>
    <w:rsid w:val="006B1803"/>
    <w:rsid w:val="006B7624"/>
    <w:rsid w:val="006C08F3"/>
    <w:rsid w:val="006E1A12"/>
    <w:rsid w:val="006F55D5"/>
    <w:rsid w:val="00703448"/>
    <w:rsid w:val="00705A94"/>
    <w:rsid w:val="007154F9"/>
    <w:rsid w:val="007255E5"/>
    <w:rsid w:val="00726B31"/>
    <w:rsid w:val="00743D71"/>
    <w:rsid w:val="00757939"/>
    <w:rsid w:val="007636BB"/>
    <w:rsid w:val="007659E2"/>
    <w:rsid w:val="00766E28"/>
    <w:rsid w:val="007707A8"/>
    <w:rsid w:val="00770839"/>
    <w:rsid w:val="00775DB9"/>
    <w:rsid w:val="0079405A"/>
    <w:rsid w:val="007966FA"/>
    <w:rsid w:val="007A5543"/>
    <w:rsid w:val="007C2D66"/>
    <w:rsid w:val="007D2666"/>
    <w:rsid w:val="007E3D17"/>
    <w:rsid w:val="00801F2D"/>
    <w:rsid w:val="0081058A"/>
    <w:rsid w:val="008131ED"/>
    <w:rsid w:val="008135AD"/>
    <w:rsid w:val="00813755"/>
    <w:rsid w:val="0082392F"/>
    <w:rsid w:val="00830A99"/>
    <w:rsid w:val="0083730C"/>
    <w:rsid w:val="008410F7"/>
    <w:rsid w:val="00871966"/>
    <w:rsid w:val="008920F9"/>
    <w:rsid w:val="008A011C"/>
    <w:rsid w:val="008A1CC0"/>
    <w:rsid w:val="008B519E"/>
    <w:rsid w:val="008B6FFC"/>
    <w:rsid w:val="008B7A26"/>
    <w:rsid w:val="008C0570"/>
    <w:rsid w:val="008C15D1"/>
    <w:rsid w:val="008C3A1F"/>
    <w:rsid w:val="008E1366"/>
    <w:rsid w:val="008E3078"/>
    <w:rsid w:val="008E30A6"/>
    <w:rsid w:val="008E4EB1"/>
    <w:rsid w:val="008E5535"/>
    <w:rsid w:val="008F7826"/>
    <w:rsid w:val="00922B1F"/>
    <w:rsid w:val="0092430E"/>
    <w:rsid w:val="00927C1E"/>
    <w:rsid w:val="00933951"/>
    <w:rsid w:val="00934D60"/>
    <w:rsid w:val="009400C6"/>
    <w:rsid w:val="00966C21"/>
    <w:rsid w:val="00974DF1"/>
    <w:rsid w:val="009839B5"/>
    <w:rsid w:val="00991AC9"/>
    <w:rsid w:val="009A576C"/>
    <w:rsid w:val="009A5ECD"/>
    <w:rsid w:val="009B2EF7"/>
    <w:rsid w:val="009B47DE"/>
    <w:rsid w:val="009B4FB9"/>
    <w:rsid w:val="009C2A35"/>
    <w:rsid w:val="009C4AF5"/>
    <w:rsid w:val="009C69D7"/>
    <w:rsid w:val="009D3A7A"/>
    <w:rsid w:val="009D5330"/>
    <w:rsid w:val="009D6231"/>
    <w:rsid w:val="009D670D"/>
    <w:rsid w:val="009D6793"/>
    <w:rsid w:val="009E18F7"/>
    <w:rsid w:val="009E299E"/>
    <w:rsid w:val="009E32DD"/>
    <w:rsid w:val="009E7BE4"/>
    <w:rsid w:val="009F2CA0"/>
    <w:rsid w:val="009F70E6"/>
    <w:rsid w:val="00A11C08"/>
    <w:rsid w:val="00A125F5"/>
    <w:rsid w:val="00A16025"/>
    <w:rsid w:val="00A164C9"/>
    <w:rsid w:val="00A22A27"/>
    <w:rsid w:val="00A259EE"/>
    <w:rsid w:val="00A36278"/>
    <w:rsid w:val="00A40599"/>
    <w:rsid w:val="00A40C7A"/>
    <w:rsid w:val="00A4254A"/>
    <w:rsid w:val="00A43E44"/>
    <w:rsid w:val="00A46855"/>
    <w:rsid w:val="00A73E8E"/>
    <w:rsid w:val="00A812AE"/>
    <w:rsid w:val="00A97EAC"/>
    <w:rsid w:val="00AA5D7B"/>
    <w:rsid w:val="00AB221C"/>
    <w:rsid w:val="00AB7431"/>
    <w:rsid w:val="00AC359D"/>
    <w:rsid w:val="00AC3BD5"/>
    <w:rsid w:val="00AD22B9"/>
    <w:rsid w:val="00AE32BD"/>
    <w:rsid w:val="00AF2603"/>
    <w:rsid w:val="00AF511D"/>
    <w:rsid w:val="00B0031C"/>
    <w:rsid w:val="00B05885"/>
    <w:rsid w:val="00B05F31"/>
    <w:rsid w:val="00B06285"/>
    <w:rsid w:val="00B13DDB"/>
    <w:rsid w:val="00B1489B"/>
    <w:rsid w:val="00B14BD1"/>
    <w:rsid w:val="00B21F73"/>
    <w:rsid w:val="00B27BBC"/>
    <w:rsid w:val="00B31386"/>
    <w:rsid w:val="00B31971"/>
    <w:rsid w:val="00B402AB"/>
    <w:rsid w:val="00B41BF6"/>
    <w:rsid w:val="00B44028"/>
    <w:rsid w:val="00B50152"/>
    <w:rsid w:val="00B5050F"/>
    <w:rsid w:val="00B51241"/>
    <w:rsid w:val="00B55863"/>
    <w:rsid w:val="00B567D3"/>
    <w:rsid w:val="00B632B8"/>
    <w:rsid w:val="00B741D6"/>
    <w:rsid w:val="00B75009"/>
    <w:rsid w:val="00B76A8D"/>
    <w:rsid w:val="00B77FB3"/>
    <w:rsid w:val="00B85566"/>
    <w:rsid w:val="00B865DB"/>
    <w:rsid w:val="00B90E91"/>
    <w:rsid w:val="00B934F1"/>
    <w:rsid w:val="00B9550B"/>
    <w:rsid w:val="00BB29DD"/>
    <w:rsid w:val="00BB3081"/>
    <w:rsid w:val="00BB44D3"/>
    <w:rsid w:val="00BB5780"/>
    <w:rsid w:val="00BB67D1"/>
    <w:rsid w:val="00BD3A5E"/>
    <w:rsid w:val="00BD7C4D"/>
    <w:rsid w:val="00BE6091"/>
    <w:rsid w:val="00BF02FA"/>
    <w:rsid w:val="00BF6A79"/>
    <w:rsid w:val="00C14295"/>
    <w:rsid w:val="00C166B2"/>
    <w:rsid w:val="00C20160"/>
    <w:rsid w:val="00C2154E"/>
    <w:rsid w:val="00C216D1"/>
    <w:rsid w:val="00C304A5"/>
    <w:rsid w:val="00C41BA9"/>
    <w:rsid w:val="00C44F96"/>
    <w:rsid w:val="00C47EC8"/>
    <w:rsid w:val="00C577A3"/>
    <w:rsid w:val="00C57B91"/>
    <w:rsid w:val="00C60B9E"/>
    <w:rsid w:val="00C614A6"/>
    <w:rsid w:val="00C7094C"/>
    <w:rsid w:val="00C73AB9"/>
    <w:rsid w:val="00C80169"/>
    <w:rsid w:val="00C91554"/>
    <w:rsid w:val="00C9290D"/>
    <w:rsid w:val="00C967C0"/>
    <w:rsid w:val="00CA01CD"/>
    <w:rsid w:val="00CA18D6"/>
    <w:rsid w:val="00CB7B70"/>
    <w:rsid w:val="00CC0235"/>
    <w:rsid w:val="00CC14CC"/>
    <w:rsid w:val="00CD0E05"/>
    <w:rsid w:val="00CD5A6E"/>
    <w:rsid w:val="00CD78B9"/>
    <w:rsid w:val="00CE059F"/>
    <w:rsid w:val="00CF4EBD"/>
    <w:rsid w:val="00D025E4"/>
    <w:rsid w:val="00D072FD"/>
    <w:rsid w:val="00D315A0"/>
    <w:rsid w:val="00D33C5D"/>
    <w:rsid w:val="00D42381"/>
    <w:rsid w:val="00D44E90"/>
    <w:rsid w:val="00D558ED"/>
    <w:rsid w:val="00D74018"/>
    <w:rsid w:val="00D75054"/>
    <w:rsid w:val="00D84C38"/>
    <w:rsid w:val="00D87BF7"/>
    <w:rsid w:val="00D969A0"/>
    <w:rsid w:val="00DA31F8"/>
    <w:rsid w:val="00DA3C0A"/>
    <w:rsid w:val="00DA454B"/>
    <w:rsid w:val="00DB4DA3"/>
    <w:rsid w:val="00DB7EFE"/>
    <w:rsid w:val="00DC351F"/>
    <w:rsid w:val="00DC3B00"/>
    <w:rsid w:val="00DE34CD"/>
    <w:rsid w:val="00DE4709"/>
    <w:rsid w:val="00E00212"/>
    <w:rsid w:val="00E03BFB"/>
    <w:rsid w:val="00E048FA"/>
    <w:rsid w:val="00E12276"/>
    <w:rsid w:val="00E16875"/>
    <w:rsid w:val="00E20EDA"/>
    <w:rsid w:val="00E24431"/>
    <w:rsid w:val="00E25190"/>
    <w:rsid w:val="00E3215B"/>
    <w:rsid w:val="00E53152"/>
    <w:rsid w:val="00E83281"/>
    <w:rsid w:val="00E847BE"/>
    <w:rsid w:val="00E91C86"/>
    <w:rsid w:val="00EA3611"/>
    <w:rsid w:val="00EB1D5E"/>
    <w:rsid w:val="00EB200C"/>
    <w:rsid w:val="00EB4CE8"/>
    <w:rsid w:val="00EC0B89"/>
    <w:rsid w:val="00EC1818"/>
    <w:rsid w:val="00EC3A51"/>
    <w:rsid w:val="00EE0609"/>
    <w:rsid w:val="00EE59CD"/>
    <w:rsid w:val="00EE6362"/>
    <w:rsid w:val="00EE7F6F"/>
    <w:rsid w:val="00EF258A"/>
    <w:rsid w:val="00EF63D8"/>
    <w:rsid w:val="00F0027A"/>
    <w:rsid w:val="00F16089"/>
    <w:rsid w:val="00F1674C"/>
    <w:rsid w:val="00F20232"/>
    <w:rsid w:val="00F340AC"/>
    <w:rsid w:val="00F42B79"/>
    <w:rsid w:val="00F67190"/>
    <w:rsid w:val="00F825DF"/>
    <w:rsid w:val="00F8363D"/>
    <w:rsid w:val="00F83E4A"/>
    <w:rsid w:val="00F92617"/>
    <w:rsid w:val="00F94710"/>
    <w:rsid w:val="00F954D5"/>
    <w:rsid w:val="00FA0376"/>
    <w:rsid w:val="00FA2D17"/>
    <w:rsid w:val="00FA56E8"/>
    <w:rsid w:val="00FB1A80"/>
    <w:rsid w:val="00FB62CB"/>
    <w:rsid w:val="00FC424A"/>
    <w:rsid w:val="00FD21C2"/>
    <w:rsid w:val="00FD397A"/>
    <w:rsid w:val="00FD3E82"/>
    <w:rsid w:val="00FE5D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4F9987"/>
  <w15:chartTrackingRefBased/>
  <w15:docId w15:val="{751D7AEF-0B3C-49F5-B279-B762B0488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0D"/>
    <w:pPr>
      <w:spacing w:line="260" w:lineRule="atLeast"/>
      <w:jc w:val="both"/>
    </w:pPr>
    <w:rPr>
      <w:rFonts w:ascii="Palatino Linotype" w:hAnsi="Palatino Linotype"/>
      <w:color w:val="000000"/>
    </w:rPr>
  </w:style>
  <w:style w:type="paragraph" w:styleId="Heading1">
    <w:name w:val="heading 1"/>
    <w:basedOn w:val="Normal"/>
    <w:next w:val="Normal"/>
    <w:link w:val="Heading1Char"/>
    <w:uiPriority w:val="9"/>
    <w:qFormat/>
    <w:rsid w:val="00F16089"/>
    <w:pPr>
      <w:keepNext/>
      <w:widowControl w:val="0"/>
      <w:spacing w:before="240" w:after="60" w:line="240" w:lineRule="auto"/>
      <w:outlineLvl w:val="0"/>
    </w:pPr>
    <w:rPr>
      <w:rFonts w:ascii="Aptos Display" w:eastAsia="Times New Roman" w:hAnsi="Aptos Display"/>
      <w:b/>
      <w:bCs/>
      <w:color w:val="auto"/>
      <w:kern w:val="32"/>
      <w:sz w:val="32"/>
      <w:szCs w:val="32"/>
    </w:rPr>
  </w:style>
  <w:style w:type="paragraph" w:styleId="Heading3">
    <w:name w:val="heading 3"/>
    <w:basedOn w:val="Normal"/>
    <w:next w:val="Normal"/>
    <w:link w:val="Heading3Char"/>
    <w:qFormat/>
    <w:rsid w:val="00F1674C"/>
    <w:pPr>
      <w:keepNext/>
      <w:numPr>
        <w:ilvl w:val="2"/>
        <w:numId w:val="31"/>
      </w:numPr>
      <w:spacing w:before="240" w:after="60" w:line="240" w:lineRule="auto"/>
      <w:jc w:val="left"/>
      <w:outlineLvl w:val="2"/>
    </w:pPr>
    <w:rPr>
      <w:rFonts w:ascii="Arial" w:hAnsi="Arial"/>
      <w:b/>
      <w:bCs/>
      <w:color w:val="auto"/>
      <w:sz w:val="26"/>
      <w:szCs w:val="26"/>
      <w:lang w:val="en-A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C9290D"/>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C9290D"/>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C9290D"/>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C9290D"/>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C9290D"/>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C9290D"/>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C9290D"/>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C9290D"/>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C9290D"/>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C9290D"/>
    <w:rPr>
      <w:rFonts w:ascii="Palatino Linotype" w:hAnsi="Palatino Linotype"/>
      <w:noProof/>
      <w:color w:val="000000"/>
      <w:szCs w:val="18"/>
    </w:rPr>
  </w:style>
  <w:style w:type="paragraph" w:styleId="Header">
    <w:name w:val="header"/>
    <w:basedOn w:val="Normal"/>
    <w:link w:val="HeaderChar"/>
    <w:uiPriority w:val="99"/>
    <w:rsid w:val="00C9290D"/>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C9290D"/>
    <w:rPr>
      <w:rFonts w:ascii="Palatino Linotype" w:hAnsi="Palatino Linotype"/>
      <w:noProof/>
      <w:color w:val="000000"/>
      <w:szCs w:val="18"/>
    </w:rPr>
  </w:style>
  <w:style w:type="paragraph" w:customStyle="1" w:styleId="MDPIheaderjournallogo">
    <w:name w:val="MDPI_header_journal_logo"/>
    <w:qFormat/>
    <w:rsid w:val="00C9290D"/>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C9290D"/>
    <w:pPr>
      <w:ind w:firstLine="0"/>
    </w:pPr>
  </w:style>
  <w:style w:type="paragraph" w:customStyle="1" w:styleId="MDPI31text">
    <w:name w:val="MDPI_3.1_text"/>
    <w:qFormat/>
    <w:rsid w:val="00BB578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C9290D"/>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C9290D"/>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C9290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C9290D"/>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135AD"/>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135AD"/>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C9290D"/>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C9290D"/>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C9290D"/>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865D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C9290D"/>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C9290D"/>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C9290D"/>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C9290D"/>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C9290D"/>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C9290D"/>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C9290D"/>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C9290D"/>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C9290D"/>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D3076"/>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C9290D"/>
    <w:rPr>
      <w:rFonts w:cs="Tahoma"/>
      <w:szCs w:val="18"/>
    </w:rPr>
  </w:style>
  <w:style w:type="character" w:customStyle="1" w:styleId="BalloonTextChar">
    <w:name w:val="Balloon Text Char"/>
    <w:link w:val="BalloonText"/>
    <w:uiPriority w:val="99"/>
    <w:rsid w:val="00C9290D"/>
    <w:rPr>
      <w:rFonts w:ascii="Palatino Linotype" w:hAnsi="Palatino Linotype" w:cs="Tahoma"/>
      <w:noProof/>
      <w:color w:val="000000"/>
      <w:szCs w:val="18"/>
    </w:rPr>
  </w:style>
  <w:style w:type="character" w:styleId="LineNumber">
    <w:name w:val="line number"/>
    <w:uiPriority w:val="99"/>
    <w:rsid w:val="006E1A12"/>
    <w:rPr>
      <w:rFonts w:ascii="Palatino Linotype" w:hAnsi="Palatino Linotype"/>
      <w:sz w:val="16"/>
    </w:rPr>
  </w:style>
  <w:style w:type="table" w:customStyle="1" w:styleId="MDPI41threelinetable">
    <w:name w:val="MDPI_4.1_three_line_table"/>
    <w:basedOn w:val="TableNormal"/>
    <w:uiPriority w:val="99"/>
    <w:rsid w:val="00C9290D"/>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C9290D"/>
    <w:rPr>
      <w:color w:val="0000FF"/>
      <w:u w:val="single"/>
    </w:rPr>
  </w:style>
  <w:style w:type="character" w:styleId="UnresolvedMention">
    <w:name w:val="Unresolved Mention"/>
    <w:uiPriority w:val="99"/>
    <w:semiHidden/>
    <w:unhideWhenUsed/>
    <w:rsid w:val="00FB62CB"/>
    <w:rPr>
      <w:color w:val="605E5C"/>
      <w:shd w:val="clear" w:color="auto" w:fill="E1DFDD"/>
    </w:rPr>
  </w:style>
  <w:style w:type="table" w:styleId="TableGrid">
    <w:name w:val="Table Grid"/>
    <w:basedOn w:val="TableNormal"/>
    <w:rsid w:val="00C9290D"/>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847B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C9290D"/>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C9290D"/>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C9290D"/>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3B36A5"/>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C9290D"/>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C9290D"/>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C9290D"/>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1A4E3F"/>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C9290D"/>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C9290D"/>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C9290D"/>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C9290D"/>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C9290D"/>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C9290D"/>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C9290D"/>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C9290D"/>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C9290D"/>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C9290D"/>
  </w:style>
  <w:style w:type="paragraph" w:styleId="Bibliography">
    <w:name w:val="Bibliography"/>
    <w:basedOn w:val="Normal"/>
    <w:next w:val="Normal"/>
    <w:uiPriority w:val="37"/>
    <w:semiHidden/>
    <w:unhideWhenUsed/>
    <w:rsid w:val="00C9290D"/>
  </w:style>
  <w:style w:type="paragraph" w:styleId="BodyText">
    <w:name w:val="Body Text"/>
    <w:link w:val="BodyTextChar"/>
    <w:rsid w:val="00C9290D"/>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C9290D"/>
    <w:rPr>
      <w:rFonts w:ascii="Palatino Linotype" w:hAnsi="Palatino Linotype"/>
      <w:color w:val="000000"/>
      <w:sz w:val="24"/>
      <w:lang w:eastAsia="de-DE"/>
    </w:rPr>
  </w:style>
  <w:style w:type="character" w:styleId="CommentReference">
    <w:name w:val="annotation reference"/>
    <w:rsid w:val="00C9290D"/>
    <w:rPr>
      <w:sz w:val="21"/>
      <w:szCs w:val="21"/>
    </w:rPr>
  </w:style>
  <w:style w:type="paragraph" w:styleId="CommentText">
    <w:name w:val="annotation text"/>
    <w:basedOn w:val="Normal"/>
    <w:link w:val="CommentTextChar"/>
    <w:rsid w:val="00C9290D"/>
  </w:style>
  <w:style w:type="character" w:customStyle="1" w:styleId="CommentTextChar">
    <w:name w:val="Comment Text Char"/>
    <w:link w:val="CommentText"/>
    <w:rsid w:val="00C9290D"/>
    <w:rPr>
      <w:rFonts w:ascii="Palatino Linotype" w:hAnsi="Palatino Linotype"/>
      <w:noProof/>
      <w:color w:val="000000"/>
    </w:rPr>
  </w:style>
  <w:style w:type="paragraph" w:styleId="CommentSubject">
    <w:name w:val="annotation subject"/>
    <w:basedOn w:val="CommentText"/>
    <w:next w:val="CommentText"/>
    <w:link w:val="CommentSubjectChar"/>
    <w:rsid w:val="00C9290D"/>
    <w:rPr>
      <w:b/>
      <w:bCs/>
    </w:rPr>
  </w:style>
  <w:style w:type="character" w:customStyle="1" w:styleId="CommentSubjectChar">
    <w:name w:val="Comment Subject Char"/>
    <w:link w:val="CommentSubject"/>
    <w:rsid w:val="00C9290D"/>
    <w:rPr>
      <w:rFonts w:ascii="Palatino Linotype" w:hAnsi="Palatino Linotype"/>
      <w:b/>
      <w:bCs/>
      <w:noProof/>
      <w:color w:val="000000"/>
    </w:rPr>
  </w:style>
  <w:style w:type="character" w:styleId="EndnoteReference">
    <w:name w:val="endnote reference"/>
    <w:rsid w:val="00C9290D"/>
    <w:rPr>
      <w:vertAlign w:val="superscript"/>
    </w:rPr>
  </w:style>
  <w:style w:type="paragraph" w:styleId="EndnoteText">
    <w:name w:val="endnote text"/>
    <w:basedOn w:val="Normal"/>
    <w:link w:val="EndnoteTextChar"/>
    <w:semiHidden/>
    <w:unhideWhenUsed/>
    <w:rsid w:val="00C9290D"/>
    <w:pPr>
      <w:spacing w:line="240" w:lineRule="auto"/>
    </w:pPr>
  </w:style>
  <w:style w:type="character" w:customStyle="1" w:styleId="EndnoteTextChar">
    <w:name w:val="Endnote Text Char"/>
    <w:link w:val="EndnoteText"/>
    <w:semiHidden/>
    <w:rsid w:val="00C9290D"/>
    <w:rPr>
      <w:rFonts w:ascii="Palatino Linotype" w:hAnsi="Palatino Linotype"/>
      <w:noProof/>
      <w:color w:val="000000"/>
    </w:rPr>
  </w:style>
  <w:style w:type="character" w:styleId="FollowedHyperlink">
    <w:name w:val="FollowedHyperlink"/>
    <w:rsid w:val="00C9290D"/>
    <w:rPr>
      <w:color w:val="954F72"/>
      <w:u w:val="single"/>
    </w:rPr>
  </w:style>
  <w:style w:type="paragraph" w:styleId="FootnoteText">
    <w:name w:val="footnote text"/>
    <w:basedOn w:val="Normal"/>
    <w:link w:val="FootnoteTextChar"/>
    <w:semiHidden/>
    <w:unhideWhenUsed/>
    <w:rsid w:val="00C9290D"/>
    <w:pPr>
      <w:spacing w:line="240" w:lineRule="auto"/>
    </w:pPr>
  </w:style>
  <w:style w:type="character" w:customStyle="1" w:styleId="FootnoteTextChar">
    <w:name w:val="Footnote Text Char"/>
    <w:link w:val="FootnoteText"/>
    <w:semiHidden/>
    <w:rsid w:val="00C9290D"/>
    <w:rPr>
      <w:rFonts w:ascii="Palatino Linotype" w:hAnsi="Palatino Linotype"/>
      <w:noProof/>
      <w:color w:val="000000"/>
    </w:rPr>
  </w:style>
  <w:style w:type="paragraph" w:styleId="NormalWeb">
    <w:name w:val="Normal (Web)"/>
    <w:basedOn w:val="Normal"/>
    <w:uiPriority w:val="99"/>
    <w:rsid w:val="00C9290D"/>
    <w:rPr>
      <w:szCs w:val="24"/>
    </w:rPr>
  </w:style>
  <w:style w:type="paragraph" w:customStyle="1" w:styleId="MsoFootnoteText0">
    <w:name w:val="MsoFootnoteText"/>
    <w:basedOn w:val="NormalWeb"/>
    <w:qFormat/>
    <w:rsid w:val="00C9290D"/>
    <w:rPr>
      <w:rFonts w:ascii="Times New Roman" w:hAnsi="Times New Roman"/>
    </w:rPr>
  </w:style>
  <w:style w:type="character" w:styleId="PageNumber">
    <w:name w:val="page number"/>
    <w:rsid w:val="00C9290D"/>
  </w:style>
  <w:style w:type="character" w:styleId="PlaceholderText">
    <w:name w:val="Placeholder Text"/>
    <w:uiPriority w:val="99"/>
    <w:semiHidden/>
    <w:rsid w:val="00C9290D"/>
    <w:rPr>
      <w:color w:val="808080"/>
    </w:rPr>
  </w:style>
  <w:style w:type="paragraph" w:customStyle="1" w:styleId="MDPI71FootNotes">
    <w:name w:val="MDPI_7.1_FootNotes"/>
    <w:qFormat/>
    <w:rsid w:val="00FD397A"/>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0A7AD5"/>
    <w:pPr>
      <w:ind w:left="720"/>
      <w:contextualSpacing/>
    </w:pPr>
  </w:style>
  <w:style w:type="paragraph" w:customStyle="1" w:styleId="SAP-PaperTitle">
    <w:name w:val="SAP-Paper Title"/>
    <w:rsid w:val="001B6F81"/>
    <w:pPr>
      <w:spacing w:before="440" w:after="440" w:line="540" w:lineRule="exact"/>
      <w:jc w:val="center"/>
    </w:pPr>
    <w:rPr>
      <w:rFonts w:ascii="Times New Roman" w:eastAsia="Times New Roman" w:hAnsi="Times New Roman"/>
      <w:b/>
      <w:noProof/>
      <w:sz w:val="40"/>
      <w:szCs w:val="48"/>
      <w:lang w:eastAsia="en-US"/>
    </w:rPr>
  </w:style>
  <w:style w:type="character" w:customStyle="1" w:styleId="Heading1Char">
    <w:name w:val="Heading 1 Char"/>
    <w:basedOn w:val="DefaultParagraphFont"/>
    <w:link w:val="Heading1"/>
    <w:uiPriority w:val="9"/>
    <w:rsid w:val="00F16089"/>
    <w:rPr>
      <w:rFonts w:ascii="Aptos Display" w:eastAsia="Times New Roman" w:hAnsi="Aptos Display"/>
      <w:b/>
      <w:bCs/>
      <w:kern w:val="32"/>
      <w:sz w:val="32"/>
      <w:szCs w:val="32"/>
    </w:rPr>
  </w:style>
  <w:style w:type="character" w:customStyle="1" w:styleId="CaptionColor">
    <w:name w:val="Caption Color"/>
    <w:rsid w:val="0005384F"/>
    <w:rPr>
      <w:rFonts w:ascii="Helvetica" w:hAnsi="Helvetica" w:cs="FormataOTF-Bold"/>
      <w:bCs/>
      <w:color w:val="00629B"/>
      <w:sz w:val="14"/>
      <w:szCs w:val="14"/>
    </w:rPr>
  </w:style>
  <w:style w:type="paragraph" w:customStyle="1" w:styleId="SAP-FigureCaptionMulti-Lines">
    <w:name w:val="SAP-Figure Caption Multi-Lines"/>
    <w:rsid w:val="00C47EC8"/>
    <w:pPr>
      <w:spacing w:afterLines="50" w:line="200" w:lineRule="exact"/>
    </w:pPr>
    <w:rPr>
      <w:rFonts w:ascii="Times New Roman" w:eastAsia="Times New Roman" w:hAnsi="Times New Roman"/>
      <w:sz w:val="16"/>
      <w:szCs w:val="24"/>
      <w:lang w:val="en-AU"/>
    </w:rPr>
  </w:style>
  <w:style w:type="paragraph" w:customStyle="1" w:styleId="TableTitle">
    <w:name w:val="Table Title"/>
    <w:basedOn w:val="Normal"/>
    <w:rsid w:val="00F1674C"/>
    <w:pPr>
      <w:spacing w:line="240" w:lineRule="auto"/>
      <w:jc w:val="center"/>
    </w:pPr>
    <w:rPr>
      <w:rFonts w:ascii="Times New Roman" w:eastAsia="Times New Roman" w:hAnsi="Times New Roman"/>
      <w:smallCaps/>
      <w:color w:val="auto"/>
      <w:sz w:val="16"/>
      <w:szCs w:val="16"/>
      <w:lang w:eastAsia="en-US"/>
    </w:rPr>
  </w:style>
  <w:style w:type="character" w:customStyle="1" w:styleId="Heading3Char">
    <w:name w:val="Heading 3 Char"/>
    <w:basedOn w:val="DefaultParagraphFont"/>
    <w:link w:val="Heading3"/>
    <w:rsid w:val="00F1674C"/>
    <w:rPr>
      <w:rFonts w:ascii="Arial" w:hAnsi="Arial"/>
      <w:b/>
      <w:bCs/>
      <w:sz w:val="26"/>
      <w:szCs w:val="26"/>
      <w:lang w:val="en-AU" w:eastAsia="x-none"/>
    </w:rPr>
  </w:style>
  <w:style w:type="paragraph" w:customStyle="1" w:styleId="SAP-Level1HeadingSingleline">
    <w:name w:val="SAP-Level 1 Heading Single line"/>
    <w:rsid w:val="00F1674C"/>
    <w:pPr>
      <w:adjustRightInd w:val="0"/>
      <w:snapToGrid w:val="0"/>
      <w:spacing w:before="468" w:after="156" w:line="240" w:lineRule="exact"/>
      <w:jc w:val="both"/>
      <w:outlineLvl w:val="0"/>
    </w:pPr>
    <w:rPr>
      <w:rFonts w:ascii="Times New Roman" w:eastAsia="Times New Roman" w:hAnsi="Times New Roman"/>
      <w:b/>
      <w:sz w:val="28"/>
      <w:szCs w:val="24"/>
    </w:rPr>
  </w:style>
  <w:style w:type="table" w:customStyle="1" w:styleId="TableGrid0">
    <w:name w:val="TableGrid"/>
    <w:rsid w:val="00F1674C"/>
    <w:rPr>
      <w:rFonts w:asciiTheme="minorHAnsi" w:eastAsiaTheme="minorEastAsia" w:hAnsiTheme="minorHAnsi" w:cstheme="minorBidi"/>
      <w:kern w:val="2"/>
      <w:sz w:val="22"/>
      <w:szCs w:val="22"/>
      <w:lang w:val="en-CA" w:eastAsia="en-CA"/>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hyperlink" Target="https://www.researchgate.net/profile/Mukhtar-Hamza?_tp=eyJjb250ZXh0Ijp7ImZpcnN0UGFnZSI6InB1YmxpY2F0aW9uIiwicGFnZSI6InB1YmxpY2F0aW9uIn19" TargetMode="External"/><Relationship Id="rId63" Type="http://schemas.openxmlformats.org/officeDocument/2006/relationships/footer" Target="footer2.xml"/><Relationship Id="rId7" Type="http://schemas.openxmlformats.org/officeDocument/2006/relationships/hyperlink" Target="mailto:Hamed.Aly@Dal.Ca"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hyperlink" Target="https://www.researchgate.net/profile/Mukhtar-Hamza?_tp=eyJjb250ZXh0Ijp7ImZpcnN0UGFnZSI6InB1YmxpY2F0aW9uIiwicGFnZSI6InB1YmxpY2F0aW9uIn19"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eader" Target="header1.xml"/><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hyperlink" Target="https://www.researchgate.net/profile/Hwa-Jen-Yap?_tp=eyJjb250ZXh0Ijp7ImZpcnN0UGFnZSI6InB1YmxpY2F0aW9uIiwicGFnZSI6InB1YmxpY2F0aW9uIn19" TargetMode="External"/><Relationship Id="rId64" Type="http://schemas.openxmlformats.org/officeDocument/2006/relationships/header" Target="header4.xml"/><Relationship Id="rId8" Type="http://schemas.openxmlformats.org/officeDocument/2006/relationships/hyperlink" Target="mailto:Hamed.Aly@Dal.Ca" TargetMode="External"/><Relationship Id="rId51" Type="http://schemas.openxmlformats.org/officeDocument/2006/relationships/image" Target="media/image42.emf"/><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hyperlink" Target="https://www.researchgate.net/profile/Hwa-Jen-Yap?_tp=eyJjb250ZXh0Ijp7ImZpcnN0UGFnZSI6InB1YmxpY2F0aW9uIiwicGFnZSI6InB1YmxpY2F0aW9uIn19" TargetMode="External"/><Relationship Id="rId6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hyperlink" Target="https://ieeexplore.ieee.org/xpl/conhome/10180403/proceeding"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hyperlink" Target="https://www.researchgate.net/profile/Imtiaz-Choudhury?_tp=eyJjb250ZXh0Ijp7ImZpcnN0UGFnZSI6InB1YmxpY2F0aW9uIiwicGFnZSI6InB1YmxpY2F0aW9uIn19" TargetMode="External"/><Relationship Id="rId10" Type="http://schemas.openxmlformats.org/officeDocument/2006/relationships/image" Target="media/image1.png"/><Relationship Id="rId31" Type="http://schemas.openxmlformats.org/officeDocument/2006/relationships/footer" Target="footer1.xml"/><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hyperlink" Target="https://www.researchgate.net/profile/Imtiaz-Choudhury?_tp=eyJjb250ZXh0Ijp7ImZpcnN0UGFnZSI6InB1YmxpY2F0aW9uIiwicGFnZSI6InB1YmxpY2F0aW9uIn19" TargetMode="Externa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AL952598@Dal.Ca"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emf"/></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maa\Downloads\energi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energies-template</Template>
  <TotalTime>1</TotalTime>
  <Pages>35</Pages>
  <Words>6446</Words>
  <Characters>36745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Gama Ali</dc:creator>
  <cp:keywords/>
  <dc:description/>
  <cp:lastModifiedBy>Albe Mousa A Bloul</cp:lastModifiedBy>
  <cp:revision>2</cp:revision>
  <cp:lastPrinted>2024-05-01T18:53:00Z</cp:lastPrinted>
  <dcterms:created xsi:type="dcterms:W3CDTF">2024-05-03T16:35:00Z</dcterms:created>
  <dcterms:modified xsi:type="dcterms:W3CDTF">2024-05-03T16:35:00Z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ef674747-4e75-4317-821d-65b79adef877</vt:lpwstr>
  </property>
</Properties>
</file>