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4B5E669" w14:textId="69CFE010" w:rsidR="002568FC" w:rsidRPr="00763775" w:rsidRDefault="002568FC" w:rsidP="002568FC">
      <w:pPr>
        <w:rPr>
          <w:rFonts w:ascii="Times New Roman" w:eastAsia="宋体" w:hAnsi="Times New Roman" w:cs="Times New Roman"/>
          <w:i/>
          <w:kern w:val="0"/>
          <w:sz w:val="24"/>
          <w:lang w:eastAsia="en-US"/>
        </w:rPr>
      </w:pPr>
      <w:bookmarkStart w:id="0" w:name="_Hlk159509806"/>
      <w:r>
        <w:rPr>
          <w:rFonts w:ascii="Times New Roman" w:eastAsia="宋体" w:hAnsi="Times New Roman" w:cs="Times New Roman"/>
          <w:i/>
          <w:kern w:val="0"/>
          <w:sz w:val="24"/>
        </w:rPr>
        <w:t>Supplementary Material</w:t>
      </w:r>
    </w:p>
    <w:bookmarkEnd w:id="0"/>
    <w:p w14:paraId="68080353" w14:textId="77777777" w:rsidR="005B7C2D" w:rsidRPr="003674C0" w:rsidRDefault="005B7C2D" w:rsidP="005B7C2D">
      <w:pPr>
        <w:spacing w:before="400" w:line="480" w:lineRule="auto"/>
        <w:rPr>
          <w:rFonts w:ascii="Times New Roman" w:eastAsia="宋体" w:hAnsi="Times New Roman" w:cs="Times New Roman"/>
          <w:b/>
          <w:bCs/>
          <w:sz w:val="32"/>
          <w:szCs w:val="32"/>
        </w:rPr>
      </w:pPr>
      <w:r w:rsidRPr="003674C0">
        <w:rPr>
          <w:rFonts w:ascii="Times New Roman" w:eastAsia="宋体" w:hAnsi="Times New Roman" w:cs="Times New Roman"/>
          <w:b/>
          <w:bCs/>
          <w:i/>
          <w:iCs/>
          <w:sz w:val="32"/>
          <w:szCs w:val="32"/>
        </w:rPr>
        <w:t>Lactiplantibacillus plantarum</w:t>
      </w:r>
      <w:r w:rsidRPr="003674C0">
        <w:rPr>
          <w:rFonts w:ascii="Times New Roman" w:eastAsia="宋体" w:hAnsi="Times New Roman" w:cs="Times New Roman"/>
          <w:b/>
          <w:bCs/>
          <w:sz w:val="32"/>
          <w:szCs w:val="32"/>
        </w:rPr>
        <w:t xml:space="preserve"> Lp20 alleviates high fat diet-induced obesity in mice</w:t>
      </w:r>
      <w:r w:rsidRPr="003674C0">
        <w:rPr>
          <w:rFonts w:ascii="Times New Roman" w:eastAsia="宋体" w:hAnsi="Times New Roman" w:cs="Times New Roman" w:hint="eastAsia"/>
          <w:b/>
          <w:bCs/>
          <w:sz w:val="32"/>
          <w:szCs w:val="32"/>
        </w:rPr>
        <w:t xml:space="preserve"> via</w:t>
      </w:r>
      <w:r w:rsidRPr="003674C0">
        <w:rPr>
          <w:rFonts w:ascii="Times New Roman" w:eastAsia="宋体" w:hAnsi="Times New Roman" w:cs="Times New Roman"/>
          <w:b/>
          <w:bCs/>
          <w:sz w:val="32"/>
          <w:szCs w:val="32"/>
        </w:rPr>
        <w:t xml:space="preserve"> </w:t>
      </w:r>
      <w:r w:rsidRPr="003674C0">
        <w:rPr>
          <w:rFonts w:ascii="Times New Roman" w:eastAsia="宋体" w:hAnsi="Times New Roman" w:cs="Times New Roman" w:hint="eastAsia"/>
          <w:b/>
          <w:bCs/>
          <w:sz w:val="32"/>
          <w:szCs w:val="32"/>
        </w:rPr>
        <w:t>its</w:t>
      </w:r>
      <w:r w:rsidRPr="003674C0">
        <w:rPr>
          <w:rFonts w:ascii="Times New Roman" w:eastAsia="宋体" w:hAnsi="Times New Roman" w:cs="Times New Roman"/>
          <w:b/>
          <w:bCs/>
          <w:sz w:val="32"/>
          <w:szCs w:val="32"/>
        </w:rPr>
        <w:t xml:space="preserve"> </w:t>
      </w:r>
      <w:r w:rsidRPr="003674C0">
        <w:rPr>
          <w:rFonts w:ascii="Times New Roman" w:eastAsia="宋体" w:hAnsi="Times New Roman" w:cs="Times New Roman" w:hint="eastAsia"/>
          <w:b/>
          <w:bCs/>
          <w:sz w:val="32"/>
          <w:szCs w:val="32"/>
        </w:rPr>
        <w:t>b</w:t>
      </w:r>
      <w:r w:rsidRPr="003674C0">
        <w:rPr>
          <w:rFonts w:ascii="Times New Roman" w:eastAsia="宋体" w:hAnsi="Times New Roman" w:cs="Times New Roman"/>
          <w:b/>
          <w:bCs/>
          <w:sz w:val="32"/>
          <w:szCs w:val="32"/>
        </w:rPr>
        <w:t xml:space="preserve">ile salt hydrolase </w:t>
      </w:r>
      <w:r w:rsidRPr="003674C0">
        <w:rPr>
          <w:rFonts w:ascii="Times New Roman" w:eastAsia="宋体" w:hAnsi="Times New Roman" w:cs="Times New Roman" w:hint="eastAsia"/>
          <w:b/>
          <w:bCs/>
          <w:sz w:val="32"/>
          <w:szCs w:val="32"/>
        </w:rPr>
        <w:t>activity</w:t>
      </w:r>
    </w:p>
    <w:p w14:paraId="2D7FC79F" w14:textId="77777777" w:rsidR="002568FC" w:rsidRPr="0039245F" w:rsidRDefault="002568FC" w:rsidP="005B7C2D">
      <w:pPr>
        <w:spacing w:line="360" w:lineRule="auto"/>
        <w:ind w:firstLineChars="400" w:firstLine="803"/>
        <w:rPr>
          <w:rFonts w:ascii="Times New Roman" w:eastAsia="宋体" w:hAnsi="Times New Roman" w:cs="Times New Roman"/>
          <w:sz w:val="20"/>
          <w:szCs w:val="20"/>
        </w:rPr>
      </w:pPr>
      <w:r w:rsidRPr="0039245F">
        <w:rPr>
          <w:rFonts w:ascii="Times New Roman" w:eastAsia="宋体" w:hAnsi="Times New Roman" w:cs="Times New Roman"/>
          <w:b/>
          <w:bCs/>
          <w:sz w:val="20"/>
          <w:szCs w:val="20"/>
        </w:rPr>
        <w:t>Fangzhou Lu</w:t>
      </w:r>
      <w:r w:rsidRPr="0039245F">
        <w:rPr>
          <w:rFonts w:ascii="Times New Roman" w:eastAsia="宋体" w:hAnsi="Times New Roman" w:cs="Times New Roman" w:hint="eastAsia"/>
          <w:b/>
          <w:bCs/>
          <w:sz w:val="20"/>
          <w:szCs w:val="20"/>
          <w:vertAlign w:val="superscript"/>
        </w:rPr>
        <w:t>1</w:t>
      </w:r>
      <w:r w:rsidRPr="0039245F">
        <w:rPr>
          <w:rFonts w:ascii="Times New Roman" w:eastAsia="宋体" w:hAnsi="Times New Roman" w:cs="Times New Roman"/>
          <w:b/>
          <w:bCs/>
          <w:sz w:val="20"/>
          <w:szCs w:val="20"/>
        </w:rPr>
        <w:t>, Hui Wang</w:t>
      </w:r>
      <w:r w:rsidRPr="0039245F">
        <w:rPr>
          <w:rFonts w:ascii="Times New Roman" w:eastAsia="宋体" w:hAnsi="Times New Roman" w:cs="Times New Roman" w:hint="eastAsia"/>
          <w:b/>
          <w:bCs/>
          <w:sz w:val="20"/>
          <w:szCs w:val="20"/>
          <w:vertAlign w:val="superscript"/>
        </w:rPr>
        <w:t>1</w:t>
      </w:r>
      <w:r w:rsidRPr="0039245F">
        <w:rPr>
          <w:rFonts w:ascii="Times New Roman" w:eastAsia="宋体" w:hAnsi="Times New Roman" w:cs="Times New Roman"/>
          <w:b/>
          <w:bCs/>
          <w:sz w:val="20"/>
          <w:szCs w:val="20"/>
        </w:rPr>
        <w:t>,</w:t>
      </w:r>
      <w:r w:rsidRPr="0039245F">
        <w:rPr>
          <w:rFonts w:hint="eastAsia"/>
          <w:sz w:val="20"/>
          <w:szCs w:val="20"/>
        </w:rPr>
        <w:t xml:space="preserve"> </w:t>
      </w:r>
      <w:r w:rsidRPr="0039245F">
        <w:rPr>
          <w:rFonts w:ascii="Times New Roman" w:eastAsia="宋体" w:hAnsi="Times New Roman" w:cs="Times New Roman"/>
          <w:b/>
          <w:bCs/>
          <w:sz w:val="20"/>
          <w:szCs w:val="20"/>
        </w:rPr>
        <w:t>Haidong Qian</w:t>
      </w:r>
      <w:r w:rsidRPr="0039245F">
        <w:rPr>
          <w:rFonts w:ascii="Times New Roman" w:eastAsia="宋体" w:hAnsi="Times New Roman" w:cs="Times New Roman" w:hint="eastAsia"/>
          <w:b/>
          <w:bCs/>
          <w:sz w:val="20"/>
          <w:szCs w:val="20"/>
          <w:vertAlign w:val="superscript"/>
        </w:rPr>
        <w:t>2</w:t>
      </w:r>
      <w:r w:rsidRPr="0039245F">
        <w:rPr>
          <w:rFonts w:ascii="Times New Roman" w:eastAsia="宋体" w:hAnsi="Times New Roman" w:cs="Times New Roman"/>
          <w:b/>
          <w:bCs/>
          <w:sz w:val="20"/>
          <w:szCs w:val="20"/>
        </w:rPr>
        <w:t xml:space="preserve">, Zhengyuan Zhai </w:t>
      </w:r>
      <w:r w:rsidRPr="0039245F">
        <w:rPr>
          <w:rFonts w:ascii="Times New Roman" w:eastAsia="宋体" w:hAnsi="Times New Roman" w:cs="Times New Roman" w:hint="eastAsia"/>
          <w:b/>
          <w:bCs/>
          <w:sz w:val="20"/>
          <w:szCs w:val="20"/>
          <w:vertAlign w:val="superscript"/>
        </w:rPr>
        <w:t>1</w:t>
      </w:r>
      <w:r w:rsidRPr="0039245F">
        <w:rPr>
          <w:rFonts w:ascii="Times New Roman" w:eastAsia="宋体" w:hAnsi="Times New Roman" w:cs="Times New Roman"/>
          <w:b/>
          <w:bCs/>
          <w:sz w:val="20"/>
          <w:szCs w:val="20"/>
          <w:vertAlign w:val="superscript"/>
        </w:rPr>
        <w:t>,3 *</w:t>
      </w:r>
      <w:r w:rsidRPr="0039245F">
        <w:rPr>
          <w:rFonts w:ascii="Times New Roman" w:eastAsia="宋体" w:hAnsi="Times New Roman" w:cs="Times New Roman" w:hint="eastAsia"/>
          <w:b/>
          <w:bCs/>
          <w:sz w:val="20"/>
          <w:szCs w:val="20"/>
        </w:rPr>
        <w:t>and</w:t>
      </w:r>
      <w:r w:rsidRPr="0039245F">
        <w:rPr>
          <w:rFonts w:ascii="Times New Roman" w:eastAsia="宋体" w:hAnsi="Times New Roman" w:cs="Times New Roman"/>
          <w:b/>
          <w:bCs/>
          <w:sz w:val="20"/>
          <w:szCs w:val="20"/>
        </w:rPr>
        <w:t xml:space="preserve"> Yanling Hao </w:t>
      </w:r>
      <w:r w:rsidRPr="0039245F">
        <w:rPr>
          <w:rFonts w:ascii="Times New Roman" w:eastAsia="宋体" w:hAnsi="Times New Roman" w:cs="Times New Roman" w:hint="eastAsia"/>
          <w:b/>
          <w:bCs/>
          <w:sz w:val="20"/>
          <w:szCs w:val="20"/>
          <w:vertAlign w:val="superscript"/>
        </w:rPr>
        <w:t>2</w:t>
      </w:r>
      <w:r w:rsidRPr="0039245F">
        <w:rPr>
          <w:rFonts w:ascii="Times New Roman" w:eastAsia="宋体" w:hAnsi="Times New Roman" w:cs="Times New Roman"/>
          <w:b/>
          <w:bCs/>
          <w:sz w:val="20"/>
          <w:szCs w:val="20"/>
          <w:vertAlign w:val="superscript"/>
        </w:rPr>
        <w:t>,</w:t>
      </w:r>
      <w:r w:rsidRPr="0039245F">
        <w:rPr>
          <w:rFonts w:ascii="Times New Roman" w:eastAsia="宋体" w:hAnsi="Times New Roman" w:cs="Times New Roman"/>
          <w:sz w:val="20"/>
          <w:szCs w:val="20"/>
          <w:vertAlign w:val="superscript"/>
        </w:rPr>
        <w:t xml:space="preserve"> *</w:t>
      </w:r>
    </w:p>
    <w:p w14:paraId="1A19E8CB" w14:textId="77777777" w:rsidR="002568FC" w:rsidRPr="00AF566B" w:rsidRDefault="002568FC" w:rsidP="002568FC">
      <w:pPr>
        <w:ind w:firstLineChars="400" w:firstLine="800"/>
        <w:rPr>
          <w:rFonts w:ascii="Times New Roman" w:eastAsia="宋体" w:hAnsi="Times New Roman" w:cs="Times New Roman"/>
          <w:sz w:val="20"/>
          <w:szCs w:val="20"/>
        </w:rPr>
      </w:pPr>
    </w:p>
    <w:p w14:paraId="6F0478E7" w14:textId="77777777" w:rsidR="002568FC" w:rsidRPr="0039245F" w:rsidRDefault="002568FC" w:rsidP="002568FC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 w:rsidRPr="0039245F">
        <w:rPr>
          <w:rFonts w:ascii="Times New Roman" w:eastAsia="宋体" w:hAnsi="Times New Roman" w:cs="Times New Roman" w:hint="eastAsia"/>
          <w:sz w:val="24"/>
          <w:szCs w:val="24"/>
          <w:vertAlign w:val="superscript"/>
        </w:rPr>
        <w:t>1</w:t>
      </w:r>
      <w:r w:rsidRPr="0039245F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Pr="0039245F">
        <w:rPr>
          <w:rFonts w:ascii="Times New Roman" w:eastAsia="宋体" w:hAnsi="Times New Roman" w:cs="Times New Roman"/>
          <w:sz w:val="24"/>
          <w:szCs w:val="24"/>
        </w:rPr>
        <w:t>College of Food Science and Nutritional Engineering, China Agricultural University, Beijing 100083, China.</w:t>
      </w:r>
    </w:p>
    <w:p w14:paraId="199F28DC" w14:textId="77777777" w:rsidR="002568FC" w:rsidRPr="0039245F" w:rsidRDefault="002568FC" w:rsidP="002568FC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 w:rsidRPr="0039245F">
        <w:rPr>
          <w:rFonts w:ascii="Times New Roman" w:eastAsia="宋体" w:hAnsi="Times New Roman" w:cs="Times New Roman" w:hint="eastAsia"/>
          <w:sz w:val="24"/>
          <w:szCs w:val="24"/>
          <w:vertAlign w:val="superscript"/>
        </w:rPr>
        <w:t>2</w:t>
      </w:r>
      <w:r w:rsidRPr="0039245F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Pr="0039245F">
        <w:rPr>
          <w:rFonts w:ascii="Times New Roman" w:eastAsia="宋体" w:hAnsi="Times New Roman" w:cs="Times New Roman"/>
          <w:sz w:val="24"/>
          <w:szCs w:val="24"/>
        </w:rPr>
        <w:t>Key Laboratory of Precision Nutrition and Food Quality, Department of Nutrition and Health, China Agricultural University, Beijing 100190, China.</w:t>
      </w:r>
    </w:p>
    <w:p w14:paraId="09EF4BFA" w14:textId="77777777" w:rsidR="002568FC" w:rsidRPr="0039245F" w:rsidRDefault="002568FC" w:rsidP="002568FC">
      <w:pPr>
        <w:spacing w:line="360" w:lineRule="auto"/>
        <w:rPr>
          <w:rFonts w:ascii="Times New Roman" w:eastAsia="宋体" w:hAnsi="Times New Roman" w:cs="Times New Roman"/>
          <w:sz w:val="24"/>
          <w:szCs w:val="24"/>
        </w:rPr>
      </w:pPr>
      <w:r w:rsidRPr="0039245F">
        <w:rPr>
          <w:rFonts w:ascii="Times New Roman" w:eastAsia="宋体" w:hAnsi="Times New Roman" w:cs="Times New Roman" w:hint="eastAsia"/>
          <w:sz w:val="24"/>
          <w:szCs w:val="24"/>
          <w:vertAlign w:val="superscript"/>
        </w:rPr>
        <w:t>3</w:t>
      </w:r>
      <w:r w:rsidRPr="0039245F">
        <w:rPr>
          <w:rFonts w:ascii="Times New Roman" w:eastAsia="宋体" w:hAnsi="Times New Roman" w:cs="Times New Roman"/>
          <w:sz w:val="24"/>
          <w:szCs w:val="24"/>
        </w:rPr>
        <w:t xml:space="preserve"> Food Laboratory of Zhongyuan, Luohe 462300, Henan, China.</w:t>
      </w:r>
    </w:p>
    <w:p w14:paraId="659136ED" w14:textId="77777777" w:rsidR="002568FC" w:rsidRDefault="002568FC">
      <w:pPr>
        <w:widowControl/>
        <w:jc w:val="left"/>
        <w:rPr>
          <w:rFonts w:ascii="Arial" w:eastAsia="宋体" w:hAnsi="Arial" w:cs="Arial"/>
          <w:b/>
          <w:color w:val="000000" w:themeColor="text1"/>
          <w:szCs w:val="21"/>
          <w:lang w:eastAsia="en-US"/>
          <w14:ligatures w14:val="none"/>
        </w:rPr>
      </w:pPr>
      <w:r>
        <w:rPr>
          <w:rFonts w:ascii="Arial" w:eastAsia="宋体" w:hAnsi="Arial" w:cs="Arial"/>
          <w:b/>
          <w:color w:val="000000" w:themeColor="text1"/>
          <w:szCs w:val="21"/>
          <w:lang w:eastAsia="en-US"/>
          <w14:ligatures w14:val="none"/>
        </w:rPr>
        <w:br w:type="page"/>
      </w:r>
    </w:p>
    <w:p w14:paraId="01E244C1" w14:textId="50188499" w:rsidR="00CD4B76" w:rsidRDefault="00CD4B76" w:rsidP="00CD4B76">
      <w:pPr>
        <w:spacing w:beforeLines="50" w:before="156" w:after="156" w:line="360" w:lineRule="auto"/>
        <w:jc w:val="left"/>
        <w:outlineLvl w:val="4"/>
        <w:rPr>
          <w:rFonts w:ascii="Arial" w:eastAsia="宋体" w:hAnsi="Arial" w:cs="Arial"/>
          <w:b/>
          <w:color w:val="000000" w:themeColor="text1"/>
          <w:szCs w:val="21"/>
          <w:lang w:eastAsia="en-US"/>
          <w14:ligatures w14:val="none"/>
        </w:rPr>
      </w:pPr>
      <w:r>
        <w:rPr>
          <w:rFonts w:ascii="Arial" w:eastAsia="宋体" w:hAnsi="Arial" w:cs="Arial"/>
          <w:b/>
          <w:color w:val="000000" w:themeColor="text1"/>
          <w:szCs w:val="21"/>
          <w:lang w:eastAsia="en-US"/>
          <w14:ligatures w14:val="none"/>
        </w:rPr>
        <w:lastRenderedPageBreak/>
        <w:t xml:space="preserve">1. </w:t>
      </w:r>
      <w:r w:rsidRPr="00CD4B76">
        <w:rPr>
          <w:rFonts w:ascii="Arial" w:eastAsia="宋体" w:hAnsi="Arial" w:cs="Arial"/>
          <w:b/>
          <w:color w:val="000000" w:themeColor="text1"/>
          <w:szCs w:val="21"/>
          <w:lang w:eastAsia="en-US"/>
          <w14:ligatures w14:val="none"/>
        </w:rPr>
        <w:t>Supplementary</w:t>
      </w:r>
      <w:r>
        <w:rPr>
          <w:rFonts w:ascii="Arial" w:eastAsia="宋体" w:hAnsi="Arial" w:cs="Arial"/>
          <w:b/>
          <w:color w:val="000000" w:themeColor="text1"/>
          <w:szCs w:val="21"/>
          <w:lang w:eastAsia="en-US"/>
          <w14:ligatures w14:val="none"/>
        </w:rPr>
        <w:t xml:space="preserve"> </w:t>
      </w:r>
      <w:r>
        <w:rPr>
          <w:rFonts w:ascii="Arial" w:eastAsia="宋体" w:hAnsi="Arial" w:cs="Arial" w:hint="eastAsia"/>
          <w:b/>
          <w:color w:val="000000" w:themeColor="text1"/>
          <w:szCs w:val="21"/>
          <w14:ligatures w14:val="none"/>
        </w:rPr>
        <w:t>Tables</w:t>
      </w:r>
    </w:p>
    <w:p w14:paraId="480AA203" w14:textId="31BB84CC" w:rsidR="00904D89" w:rsidRPr="00457ADC" w:rsidRDefault="00904D89" w:rsidP="000C4CD0">
      <w:pPr>
        <w:spacing w:beforeLines="50" w:before="156" w:after="156" w:line="360" w:lineRule="auto"/>
        <w:jc w:val="center"/>
        <w:outlineLvl w:val="4"/>
        <w:rPr>
          <w:rFonts w:ascii="Palatino Linotype" w:eastAsia="宋体" w:hAnsi="Palatino Linotype" w:cs="Times New Roman"/>
          <w:b/>
          <w:color w:val="000000" w:themeColor="text1"/>
          <w:szCs w:val="21"/>
          <w:lang w:eastAsia="en-US"/>
          <w14:ligatures w14:val="none"/>
        </w:rPr>
      </w:pPr>
      <w:r w:rsidRPr="00457ADC">
        <w:rPr>
          <w:rFonts w:ascii="Palatino Linotype" w:eastAsia="宋体" w:hAnsi="Palatino Linotype" w:cs="Arial"/>
          <w:b/>
          <w:color w:val="000000" w:themeColor="text1"/>
          <w:szCs w:val="21"/>
          <w:lang w:eastAsia="en-US"/>
          <w14:ligatures w14:val="none"/>
        </w:rPr>
        <w:t>Table S1</w:t>
      </w:r>
      <w:r w:rsidR="000C4CD0" w:rsidRPr="00457ADC">
        <w:rPr>
          <w:rFonts w:ascii="Palatino Linotype" w:eastAsia="宋体" w:hAnsi="Palatino Linotype" w:cs="Arial"/>
          <w:b/>
          <w:color w:val="000000" w:themeColor="text1"/>
          <w:szCs w:val="21"/>
          <w:lang w:eastAsia="en-US"/>
          <w14:ligatures w14:val="none"/>
        </w:rPr>
        <w:t>.</w:t>
      </w:r>
      <w:r w:rsidRPr="00457ADC">
        <w:rPr>
          <w:rFonts w:ascii="Palatino Linotype" w:eastAsia="宋体" w:hAnsi="Palatino Linotype" w:cs="Times New Roman"/>
          <w:b/>
          <w:color w:val="000000" w:themeColor="text1"/>
          <w:szCs w:val="21"/>
          <w:lang w:eastAsia="en-US"/>
          <w14:ligatures w14:val="none"/>
        </w:rPr>
        <w:t xml:space="preserve"> </w:t>
      </w:r>
      <w:bookmarkStart w:id="1" w:name="_Hlk167778478"/>
      <w:r w:rsidRPr="00457ADC">
        <w:rPr>
          <w:rFonts w:ascii="Palatino Linotype" w:eastAsia="宋体" w:hAnsi="Palatino Linotype" w:cs="Times New Roman"/>
          <w:bCs/>
          <w:color w:val="000000" w:themeColor="text1"/>
          <w:szCs w:val="21"/>
          <w:lang w:eastAsia="en-US"/>
          <w14:ligatures w14:val="none"/>
        </w:rPr>
        <w:t>Bacteria strains and plasmids used in this study</w:t>
      </w:r>
      <w:bookmarkEnd w:id="1"/>
    </w:p>
    <w:tbl>
      <w:tblPr>
        <w:tblStyle w:val="1"/>
        <w:tblW w:w="9505" w:type="dxa"/>
        <w:jc w:val="center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724"/>
        <w:gridCol w:w="3521"/>
        <w:gridCol w:w="3260"/>
      </w:tblGrid>
      <w:tr w:rsidR="00904D89" w:rsidRPr="00457ADC" w14:paraId="3FDAAF19" w14:textId="77777777" w:rsidTr="00EA722E">
        <w:trPr>
          <w:trHeight w:val="634"/>
          <w:jc w:val="center"/>
        </w:trPr>
        <w:tc>
          <w:tcPr>
            <w:tcW w:w="2724" w:type="dxa"/>
            <w:tcBorders>
              <w:top w:val="single" w:sz="8" w:space="0" w:color="auto"/>
              <w:bottom w:val="single" w:sz="4" w:space="0" w:color="auto"/>
            </w:tcBorders>
          </w:tcPr>
          <w:p w14:paraId="5AF63311" w14:textId="77777777" w:rsidR="00904D89" w:rsidRPr="00457ADC" w:rsidRDefault="00904D89" w:rsidP="009330A1">
            <w:pPr>
              <w:jc w:val="center"/>
              <w:rPr>
                <w:rFonts w:ascii="Palatino Linotype" w:hAnsi="Palatino Linotype"/>
                <w:b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b/>
                <w:color w:val="000000" w:themeColor="text1"/>
                <w:sz w:val="21"/>
                <w:szCs w:val="16"/>
              </w:rPr>
              <w:t>Strains and plasmids</w:t>
            </w:r>
          </w:p>
        </w:tc>
        <w:tc>
          <w:tcPr>
            <w:tcW w:w="3521" w:type="dxa"/>
            <w:tcBorders>
              <w:top w:val="single" w:sz="8" w:space="0" w:color="auto"/>
              <w:bottom w:val="single" w:sz="4" w:space="0" w:color="auto"/>
            </w:tcBorders>
          </w:tcPr>
          <w:p w14:paraId="3211F52F" w14:textId="77777777" w:rsidR="00904D89" w:rsidRPr="00457ADC" w:rsidRDefault="00904D89" w:rsidP="009330A1">
            <w:pPr>
              <w:jc w:val="center"/>
              <w:rPr>
                <w:rFonts w:ascii="Palatino Linotype" w:hAnsi="Palatino Linotype"/>
                <w:b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b/>
                <w:color w:val="000000" w:themeColor="text1"/>
                <w:sz w:val="21"/>
                <w:szCs w:val="16"/>
              </w:rPr>
              <w:t>Relevant characteristics</w:t>
            </w:r>
          </w:p>
        </w:tc>
        <w:tc>
          <w:tcPr>
            <w:tcW w:w="3260" w:type="dxa"/>
            <w:tcBorders>
              <w:top w:val="single" w:sz="8" w:space="0" w:color="auto"/>
              <w:bottom w:val="single" w:sz="4" w:space="0" w:color="auto"/>
            </w:tcBorders>
          </w:tcPr>
          <w:p w14:paraId="75F7D607" w14:textId="0D30D989" w:rsidR="00904D89" w:rsidRPr="00457ADC" w:rsidRDefault="00904D89" w:rsidP="009330A1">
            <w:pPr>
              <w:jc w:val="center"/>
              <w:rPr>
                <w:rFonts w:ascii="Palatino Linotype" w:hAnsi="Palatino Linotype"/>
                <w:b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b/>
                <w:color w:val="000000" w:themeColor="text1"/>
                <w:sz w:val="21"/>
                <w:szCs w:val="16"/>
              </w:rPr>
              <w:t>Source</w:t>
            </w:r>
          </w:p>
        </w:tc>
      </w:tr>
      <w:tr w:rsidR="00904D89" w:rsidRPr="00457ADC" w14:paraId="0C54DDEE" w14:textId="77777777" w:rsidTr="00EA722E">
        <w:trPr>
          <w:trHeight w:val="294"/>
          <w:jc w:val="center"/>
        </w:trPr>
        <w:tc>
          <w:tcPr>
            <w:tcW w:w="9505" w:type="dxa"/>
            <w:gridSpan w:val="3"/>
            <w:tcBorders>
              <w:top w:val="single" w:sz="4" w:space="0" w:color="auto"/>
              <w:tl2br w:val="nil"/>
              <w:tr2bl w:val="nil"/>
            </w:tcBorders>
          </w:tcPr>
          <w:p w14:paraId="437C22EE" w14:textId="77777777" w:rsidR="00904D89" w:rsidRPr="00457ADC" w:rsidRDefault="00904D89" w:rsidP="00EA722E">
            <w:pPr>
              <w:rPr>
                <w:rFonts w:ascii="Palatino Linotype" w:hAnsi="Palatino Linotype"/>
                <w:b/>
                <w:bCs/>
                <w:i/>
                <w:iCs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b/>
                <w:bCs/>
                <w:color w:val="000000" w:themeColor="text1"/>
                <w:sz w:val="21"/>
                <w:szCs w:val="16"/>
              </w:rPr>
              <w:t>Strains</w:t>
            </w:r>
          </w:p>
        </w:tc>
      </w:tr>
      <w:tr w:rsidR="00904D89" w:rsidRPr="00457ADC" w14:paraId="5E0A91B7" w14:textId="77777777" w:rsidTr="00EA722E">
        <w:trPr>
          <w:trHeight w:val="294"/>
          <w:jc w:val="center"/>
        </w:trPr>
        <w:tc>
          <w:tcPr>
            <w:tcW w:w="2724" w:type="dxa"/>
            <w:tcBorders>
              <w:tl2br w:val="nil"/>
              <w:tr2bl w:val="nil"/>
            </w:tcBorders>
            <w:vAlign w:val="center"/>
          </w:tcPr>
          <w:p w14:paraId="2ED2A24B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bookmarkStart w:id="2" w:name="OLE_LINK61"/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 xml:space="preserve">Lp. plantarum </w:t>
            </w:r>
            <w:bookmarkEnd w:id="2"/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WCFS1</w:t>
            </w:r>
          </w:p>
        </w:tc>
        <w:tc>
          <w:tcPr>
            <w:tcW w:w="3521" w:type="dxa"/>
            <w:tcBorders>
              <w:tl2br w:val="nil"/>
              <w:tr2bl w:val="nil"/>
            </w:tcBorders>
            <w:vAlign w:val="center"/>
          </w:tcPr>
          <w:p w14:paraId="61A8DEE0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 xml:space="preserve">Standard strain of </w:t>
            </w: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>Lactiplantibacillus plantarum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, used as control strain to determine bile salt clearance rate of BSH</w:t>
            </w:r>
          </w:p>
        </w:tc>
        <w:tc>
          <w:tcPr>
            <w:tcW w:w="3260" w:type="dxa"/>
            <w:tcBorders>
              <w:tl2br w:val="nil"/>
              <w:tr2bl w:val="nil"/>
            </w:tcBorders>
            <w:vAlign w:val="center"/>
          </w:tcPr>
          <w:p w14:paraId="267B2A18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 xml:space="preserve">Given by Professor William de Wos </w:t>
            </w:r>
          </w:p>
        </w:tc>
      </w:tr>
      <w:tr w:rsidR="00904D89" w:rsidRPr="00457ADC" w14:paraId="6CF00DDC" w14:textId="77777777" w:rsidTr="00EA722E">
        <w:trPr>
          <w:trHeight w:val="294"/>
          <w:jc w:val="center"/>
        </w:trPr>
        <w:tc>
          <w:tcPr>
            <w:tcW w:w="2724" w:type="dxa"/>
            <w:tcBorders>
              <w:tl2br w:val="nil"/>
              <w:tr2bl w:val="nil"/>
            </w:tcBorders>
            <w:vAlign w:val="center"/>
          </w:tcPr>
          <w:p w14:paraId="5684FFC2" w14:textId="77777777" w:rsidR="00904D89" w:rsidRPr="00457ADC" w:rsidRDefault="00904D89" w:rsidP="00EA722E">
            <w:pPr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 xml:space="preserve">Lp. plantarum 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Lp1, Lp2, Lp3, Lp4, Lp5, Lp92, Lp93, Lp97</w:t>
            </w:r>
          </w:p>
        </w:tc>
        <w:tc>
          <w:tcPr>
            <w:tcW w:w="3521" w:type="dxa"/>
            <w:tcBorders>
              <w:tl2br w:val="nil"/>
              <w:tr2bl w:val="nil"/>
            </w:tcBorders>
            <w:vAlign w:val="center"/>
          </w:tcPr>
          <w:p w14:paraId="47548CFE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Candidate strain</w:t>
            </w:r>
          </w:p>
        </w:tc>
        <w:tc>
          <w:tcPr>
            <w:tcW w:w="3260" w:type="dxa"/>
            <w:tcBorders>
              <w:tl2br w:val="nil"/>
              <w:tr2bl w:val="nil"/>
            </w:tcBorders>
            <w:vAlign w:val="center"/>
          </w:tcPr>
          <w:p w14:paraId="11B1CC1C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Isolated from fermented dairy products in Yunnan and preserved by our laboratory</w:t>
            </w:r>
          </w:p>
        </w:tc>
      </w:tr>
      <w:tr w:rsidR="00904D89" w:rsidRPr="00457ADC" w14:paraId="5F5EFC42" w14:textId="77777777" w:rsidTr="00EA722E">
        <w:trPr>
          <w:trHeight w:val="294"/>
          <w:jc w:val="center"/>
        </w:trPr>
        <w:tc>
          <w:tcPr>
            <w:tcW w:w="2724" w:type="dxa"/>
            <w:tcBorders>
              <w:tl2br w:val="nil"/>
              <w:tr2bl w:val="nil"/>
            </w:tcBorders>
            <w:vAlign w:val="center"/>
          </w:tcPr>
          <w:p w14:paraId="505099E5" w14:textId="77777777" w:rsidR="00904D89" w:rsidRPr="00457ADC" w:rsidRDefault="00904D89" w:rsidP="00EA722E">
            <w:pPr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 xml:space="preserve">Lp. plantarum 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Lp20</w:t>
            </w:r>
          </w:p>
        </w:tc>
        <w:tc>
          <w:tcPr>
            <w:tcW w:w="3521" w:type="dxa"/>
            <w:tcBorders>
              <w:tl2br w:val="nil"/>
              <w:tr2bl w:val="nil"/>
            </w:tcBorders>
            <w:vAlign w:val="center"/>
          </w:tcPr>
          <w:p w14:paraId="3F2CD277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Candidate strain. Host strain for deletion mutant</w:t>
            </w:r>
          </w:p>
        </w:tc>
        <w:tc>
          <w:tcPr>
            <w:tcW w:w="3260" w:type="dxa"/>
            <w:tcBorders>
              <w:tl2br w:val="nil"/>
              <w:tr2bl w:val="nil"/>
            </w:tcBorders>
            <w:vAlign w:val="center"/>
          </w:tcPr>
          <w:p w14:paraId="3592E4C4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Isolated from fermented dairy products in Yunnan and preserved by our laboratory</w:t>
            </w:r>
          </w:p>
        </w:tc>
      </w:tr>
      <w:tr w:rsidR="00904D89" w:rsidRPr="00457ADC" w14:paraId="1D50EF07" w14:textId="77777777" w:rsidTr="00EA722E">
        <w:trPr>
          <w:trHeight w:val="294"/>
          <w:jc w:val="center"/>
        </w:trPr>
        <w:tc>
          <w:tcPr>
            <w:tcW w:w="2724" w:type="dxa"/>
            <w:tcBorders>
              <w:tl2br w:val="nil"/>
              <w:tr2bl w:val="nil"/>
            </w:tcBorders>
            <w:vAlign w:val="center"/>
          </w:tcPr>
          <w:p w14:paraId="5A004DA3" w14:textId="77777777" w:rsidR="00904D89" w:rsidRPr="00457ADC" w:rsidRDefault="00904D89" w:rsidP="00EA722E">
            <w:pPr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 xml:space="preserve">Lp. plantarum 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Y03, Y08</w:t>
            </w:r>
          </w:p>
        </w:tc>
        <w:tc>
          <w:tcPr>
            <w:tcW w:w="3521" w:type="dxa"/>
            <w:tcBorders>
              <w:tl2br w:val="nil"/>
              <w:tr2bl w:val="nil"/>
            </w:tcBorders>
            <w:vAlign w:val="center"/>
          </w:tcPr>
          <w:p w14:paraId="58AF4200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Candidate strain</w:t>
            </w:r>
          </w:p>
        </w:tc>
        <w:tc>
          <w:tcPr>
            <w:tcW w:w="3260" w:type="dxa"/>
            <w:tcBorders>
              <w:tl2br w:val="nil"/>
              <w:tr2bl w:val="nil"/>
            </w:tcBorders>
            <w:vAlign w:val="center"/>
          </w:tcPr>
          <w:p w14:paraId="5683E765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Given by Professor Yang Yao</w:t>
            </w:r>
          </w:p>
        </w:tc>
      </w:tr>
      <w:tr w:rsidR="00904D89" w:rsidRPr="00457ADC" w14:paraId="285D2DA1" w14:textId="77777777" w:rsidTr="00EA722E">
        <w:trPr>
          <w:trHeight w:val="294"/>
          <w:jc w:val="center"/>
        </w:trPr>
        <w:tc>
          <w:tcPr>
            <w:tcW w:w="2724" w:type="dxa"/>
            <w:tcBorders>
              <w:tl2br w:val="nil"/>
              <w:tr2bl w:val="nil"/>
            </w:tcBorders>
            <w:vAlign w:val="center"/>
          </w:tcPr>
          <w:p w14:paraId="44EE9125" w14:textId="77777777" w:rsidR="00904D89" w:rsidRPr="00457ADC" w:rsidRDefault="00904D89" w:rsidP="00EA722E">
            <w:pPr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 xml:space="preserve">Lp. plantarum 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Lp200, Lp278, Lp281, Lp282, Lp283, Lp286, Lp288</w:t>
            </w:r>
          </w:p>
        </w:tc>
        <w:tc>
          <w:tcPr>
            <w:tcW w:w="3521" w:type="dxa"/>
            <w:tcBorders>
              <w:tl2br w:val="nil"/>
              <w:tr2bl w:val="nil"/>
            </w:tcBorders>
            <w:vAlign w:val="center"/>
          </w:tcPr>
          <w:p w14:paraId="0F431BBA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Candidate strain</w:t>
            </w:r>
          </w:p>
        </w:tc>
        <w:tc>
          <w:tcPr>
            <w:tcW w:w="3260" w:type="dxa"/>
            <w:tcBorders>
              <w:tl2br w:val="nil"/>
              <w:tr2bl w:val="nil"/>
            </w:tcBorders>
            <w:vAlign w:val="center"/>
          </w:tcPr>
          <w:p w14:paraId="1C8B5589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Laboratory collection</w:t>
            </w:r>
          </w:p>
        </w:tc>
      </w:tr>
      <w:tr w:rsidR="00904D89" w:rsidRPr="00457ADC" w14:paraId="1BD8E4BE" w14:textId="77777777" w:rsidTr="00EA722E">
        <w:trPr>
          <w:trHeight w:val="294"/>
          <w:jc w:val="center"/>
        </w:trPr>
        <w:tc>
          <w:tcPr>
            <w:tcW w:w="2724" w:type="dxa"/>
            <w:tcBorders>
              <w:tl2br w:val="nil"/>
              <w:tr2bl w:val="nil"/>
            </w:tcBorders>
            <w:vAlign w:val="center"/>
          </w:tcPr>
          <w:p w14:paraId="19AC508F" w14:textId="77777777" w:rsidR="00904D89" w:rsidRPr="00457ADC" w:rsidRDefault="00904D89" w:rsidP="00EA722E">
            <w:pPr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 xml:space="preserve">Lp. plantarum 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Lp255, Lp256</w:t>
            </w:r>
          </w:p>
        </w:tc>
        <w:tc>
          <w:tcPr>
            <w:tcW w:w="3521" w:type="dxa"/>
            <w:tcBorders>
              <w:tl2br w:val="nil"/>
              <w:tr2bl w:val="nil"/>
            </w:tcBorders>
            <w:vAlign w:val="center"/>
          </w:tcPr>
          <w:p w14:paraId="029B33FA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Candidate strain</w:t>
            </w:r>
          </w:p>
        </w:tc>
        <w:tc>
          <w:tcPr>
            <w:tcW w:w="3260" w:type="dxa"/>
            <w:tcBorders>
              <w:tl2br w:val="nil"/>
              <w:tr2bl w:val="nil"/>
            </w:tcBorders>
            <w:vAlign w:val="center"/>
          </w:tcPr>
          <w:p w14:paraId="1725AFE0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Isolated from fermented food in Anhui and preserved by our laboratory</w:t>
            </w:r>
          </w:p>
        </w:tc>
      </w:tr>
      <w:tr w:rsidR="00904D89" w:rsidRPr="00457ADC" w14:paraId="5C0A1F64" w14:textId="77777777" w:rsidTr="00EA722E">
        <w:trPr>
          <w:trHeight w:val="294"/>
          <w:jc w:val="center"/>
        </w:trPr>
        <w:tc>
          <w:tcPr>
            <w:tcW w:w="2724" w:type="dxa"/>
            <w:tcBorders>
              <w:tl2br w:val="nil"/>
              <w:tr2bl w:val="nil"/>
            </w:tcBorders>
            <w:vAlign w:val="center"/>
          </w:tcPr>
          <w:p w14:paraId="6ACC18A0" w14:textId="77777777" w:rsidR="00904D89" w:rsidRPr="00457ADC" w:rsidRDefault="00904D89" w:rsidP="00EA722E">
            <w:pPr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 xml:space="preserve">Lp. plantarum 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Lp258, Lp260</w:t>
            </w:r>
          </w:p>
        </w:tc>
        <w:tc>
          <w:tcPr>
            <w:tcW w:w="3521" w:type="dxa"/>
            <w:tcBorders>
              <w:tl2br w:val="nil"/>
              <w:tr2bl w:val="nil"/>
            </w:tcBorders>
            <w:vAlign w:val="center"/>
          </w:tcPr>
          <w:p w14:paraId="32D99688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Candidate strain</w:t>
            </w:r>
          </w:p>
        </w:tc>
        <w:tc>
          <w:tcPr>
            <w:tcW w:w="3260" w:type="dxa"/>
            <w:tcBorders>
              <w:tl2br w:val="nil"/>
              <w:tr2bl w:val="nil"/>
            </w:tcBorders>
            <w:vAlign w:val="center"/>
          </w:tcPr>
          <w:p w14:paraId="6070A22A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Isolated from fermented dairy products in Inner Mongolia and preserved by our laboratory</w:t>
            </w:r>
          </w:p>
        </w:tc>
      </w:tr>
      <w:tr w:rsidR="00904D89" w:rsidRPr="00457ADC" w14:paraId="3A8B3938" w14:textId="77777777" w:rsidTr="00EA722E">
        <w:trPr>
          <w:trHeight w:val="294"/>
          <w:jc w:val="center"/>
        </w:trPr>
        <w:tc>
          <w:tcPr>
            <w:tcW w:w="2724" w:type="dxa"/>
            <w:tcBorders>
              <w:tl2br w:val="nil"/>
              <w:tr2bl w:val="nil"/>
            </w:tcBorders>
            <w:vAlign w:val="center"/>
          </w:tcPr>
          <w:p w14:paraId="0B631C05" w14:textId="77777777" w:rsidR="00904D89" w:rsidRPr="00457ADC" w:rsidRDefault="00904D89" w:rsidP="00EA722E">
            <w:pPr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 xml:space="preserve">Lp. plantarum 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Lp261</w:t>
            </w:r>
          </w:p>
        </w:tc>
        <w:tc>
          <w:tcPr>
            <w:tcW w:w="3521" w:type="dxa"/>
            <w:tcBorders>
              <w:tl2br w:val="nil"/>
              <w:tr2bl w:val="nil"/>
            </w:tcBorders>
            <w:vAlign w:val="center"/>
          </w:tcPr>
          <w:p w14:paraId="74369360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Candidate strain</w:t>
            </w:r>
          </w:p>
        </w:tc>
        <w:tc>
          <w:tcPr>
            <w:tcW w:w="3260" w:type="dxa"/>
            <w:tcBorders>
              <w:tl2br w:val="nil"/>
              <w:tr2bl w:val="nil"/>
            </w:tcBorders>
            <w:vAlign w:val="center"/>
          </w:tcPr>
          <w:p w14:paraId="6CC0C67A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Isolated from fermented dairy products in Gansu and preserved by our laboratory</w:t>
            </w:r>
          </w:p>
        </w:tc>
      </w:tr>
      <w:tr w:rsidR="00904D89" w:rsidRPr="00457ADC" w14:paraId="04965596" w14:textId="77777777" w:rsidTr="00EA722E">
        <w:trPr>
          <w:trHeight w:val="294"/>
          <w:jc w:val="center"/>
        </w:trPr>
        <w:tc>
          <w:tcPr>
            <w:tcW w:w="2724" w:type="dxa"/>
            <w:tcBorders>
              <w:tl2br w:val="nil"/>
              <w:tr2bl w:val="nil"/>
            </w:tcBorders>
            <w:vAlign w:val="center"/>
          </w:tcPr>
          <w:p w14:paraId="0A1EFFC6" w14:textId="77777777" w:rsidR="00904D89" w:rsidRPr="00457ADC" w:rsidRDefault="00904D89" w:rsidP="00EA722E">
            <w:pPr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 xml:space="preserve">Lp. plantarum 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Lp271</w:t>
            </w:r>
          </w:p>
        </w:tc>
        <w:tc>
          <w:tcPr>
            <w:tcW w:w="3521" w:type="dxa"/>
            <w:tcBorders>
              <w:tl2br w:val="nil"/>
              <w:tr2bl w:val="nil"/>
            </w:tcBorders>
            <w:vAlign w:val="center"/>
          </w:tcPr>
          <w:p w14:paraId="62470E04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Candidate strain</w:t>
            </w:r>
          </w:p>
        </w:tc>
        <w:tc>
          <w:tcPr>
            <w:tcW w:w="3260" w:type="dxa"/>
            <w:tcBorders>
              <w:tl2br w:val="nil"/>
              <w:tr2bl w:val="nil"/>
            </w:tcBorders>
            <w:vAlign w:val="center"/>
          </w:tcPr>
          <w:p w14:paraId="5AF1AD68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Isolated from fermented dairy products in Qinghai and preserved by our laboratory</w:t>
            </w:r>
          </w:p>
        </w:tc>
      </w:tr>
      <w:tr w:rsidR="00904D89" w:rsidRPr="00457ADC" w14:paraId="1C4F1C58" w14:textId="77777777" w:rsidTr="00EA722E">
        <w:trPr>
          <w:trHeight w:val="294"/>
          <w:jc w:val="center"/>
        </w:trPr>
        <w:tc>
          <w:tcPr>
            <w:tcW w:w="2724" w:type="dxa"/>
            <w:tcBorders>
              <w:tl2br w:val="nil"/>
              <w:tr2bl w:val="nil"/>
            </w:tcBorders>
            <w:vAlign w:val="center"/>
          </w:tcPr>
          <w:p w14:paraId="165E1710" w14:textId="77777777" w:rsidR="00904D89" w:rsidRPr="00457ADC" w:rsidRDefault="00904D89" w:rsidP="00EA722E">
            <w:pPr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 xml:space="preserve">Lp. plantarum 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Lp272, Lp274</w:t>
            </w:r>
          </w:p>
        </w:tc>
        <w:tc>
          <w:tcPr>
            <w:tcW w:w="3521" w:type="dxa"/>
            <w:tcBorders>
              <w:tl2br w:val="nil"/>
              <w:tr2bl w:val="nil"/>
            </w:tcBorders>
            <w:vAlign w:val="center"/>
          </w:tcPr>
          <w:p w14:paraId="32A783CD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Candidate strain</w:t>
            </w:r>
          </w:p>
        </w:tc>
        <w:tc>
          <w:tcPr>
            <w:tcW w:w="3260" w:type="dxa"/>
            <w:tcBorders>
              <w:tl2br w:val="nil"/>
              <w:tr2bl w:val="nil"/>
            </w:tcBorders>
            <w:vAlign w:val="center"/>
          </w:tcPr>
          <w:p w14:paraId="5F7811C8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Isolated from fermented Sauerkraut in Heilongjiang and preserved by our laboratory</w:t>
            </w:r>
          </w:p>
        </w:tc>
      </w:tr>
      <w:tr w:rsidR="00904D89" w:rsidRPr="00457ADC" w14:paraId="14E2E373" w14:textId="77777777" w:rsidTr="00EA722E">
        <w:trPr>
          <w:trHeight w:val="294"/>
          <w:jc w:val="center"/>
        </w:trPr>
        <w:tc>
          <w:tcPr>
            <w:tcW w:w="2724" w:type="dxa"/>
            <w:tcBorders>
              <w:tl2br w:val="nil"/>
              <w:tr2bl w:val="nil"/>
            </w:tcBorders>
            <w:vAlign w:val="center"/>
          </w:tcPr>
          <w:p w14:paraId="21FF2B05" w14:textId="77777777" w:rsidR="00904D89" w:rsidRPr="00457ADC" w:rsidRDefault="00904D89" w:rsidP="00EA722E">
            <w:pPr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 xml:space="preserve">Lp. plantarum 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Lp277</w:t>
            </w:r>
          </w:p>
        </w:tc>
        <w:tc>
          <w:tcPr>
            <w:tcW w:w="3521" w:type="dxa"/>
            <w:tcBorders>
              <w:tl2br w:val="nil"/>
              <w:tr2bl w:val="nil"/>
            </w:tcBorders>
            <w:vAlign w:val="center"/>
          </w:tcPr>
          <w:p w14:paraId="55222A7E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Candidate strain</w:t>
            </w:r>
          </w:p>
        </w:tc>
        <w:tc>
          <w:tcPr>
            <w:tcW w:w="3260" w:type="dxa"/>
            <w:tcBorders>
              <w:tl2br w:val="nil"/>
              <w:tr2bl w:val="nil"/>
            </w:tcBorders>
            <w:vAlign w:val="center"/>
          </w:tcPr>
          <w:p w14:paraId="1AC50F26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Isolated from fermented products in Tianjin and preserved by our laboratory</w:t>
            </w:r>
          </w:p>
        </w:tc>
      </w:tr>
      <w:tr w:rsidR="00904D89" w:rsidRPr="00457ADC" w14:paraId="3B293376" w14:textId="77777777" w:rsidTr="00EA722E">
        <w:trPr>
          <w:trHeight w:val="276"/>
          <w:jc w:val="center"/>
        </w:trPr>
        <w:tc>
          <w:tcPr>
            <w:tcW w:w="2724" w:type="dxa"/>
            <w:tcBorders>
              <w:tl2br w:val="nil"/>
              <w:tr2bl w:val="nil"/>
            </w:tcBorders>
            <w:vAlign w:val="center"/>
          </w:tcPr>
          <w:p w14:paraId="5F3C608F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>L. lactic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 xml:space="preserve"> NZ9000</w:t>
            </w:r>
          </w:p>
        </w:tc>
        <w:tc>
          <w:tcPr>
            <w:tcW w:w="3521" w:type="dxa"/>
            <w:tcBorders>
              <w:tl2br w:val="nil"/>
              <w:tr2bl w:val="nil"/>
            </w:tcBorders>
            <w:vAlign w:val="center"/>
          </w:tcPr>
          <w:p w14:paraId="2A51271E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 xml:space="preserve">Plasmid-free derivative of </w:t>
            </w: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>L. lactis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 xml:space="preserve"> MG1363 </w:t>
            </w: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>pepN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::</w:t>
            </w: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>nisRK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. Host strain for pNZ vectors</w:t>
            </w:r>
          </w:p>
        </w:tc>
        <w:tc>
          <w:tcPr>
            <w:tcW w:w="3260" w:type="dxa"/>
            <w:tcBorders>
              <w:tl2br w:val="nil"/>
              <w:tr2bl w:val="nil"/>
            </w:tcBorders>
            <w:vAlign w:val="center"/>
          </w:tcPr>
          <w:p w14:paraId="06566339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Laboratory collection</w:t>
            </w:r>
          </w:p>
        </w:tc>
      </w:tr>
      <w:tr w:rsidR="00904D89" w:rsidRPr="00457ADC" w14:paraId="0E4B4996" w14:textId="77777777" w:rsidTr="00EA722E">
        <w:trPr>
          <w:trHeight w:val="1888"/>
          <w:jc w:val="center"/>
        </w:trPr>
        <w:tc>
          <w:tcPr>
            <w:tcW w:w="2724" w:type="dxa"/>
            <w:tcBorders>
              <w:tl2br w:val="nil"/>
              <w:tr2bl w:val="nil"/>
            </w:tcBorders>
            <w:vAlign w:val="center"/>
          </w:tcPr>
          <w:p w14:paraId="36A800B9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lastRenderedPageBreak/>
              <w:t>E. coli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 xml:space="preserve"> DH5α</w:t>
            </w:r>
          </w:p>
        </w:tc>
        <w:tc>
          <w:tcPr>
            <w:tcW w:w="3521" w:type="dxa"/>
            <w:tcBorders>
              <w:tl2br w:val="nil"/>
              <w:tr2bl w:val="nil"/>
            </w:tcBorders>
            <w:vAlign w:val="center"/>
          </w:tcPr>
          <w:p w14:paraId="66307E4A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F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  <w:vertAlign w:val="superscript"/>
              </w:rPr>
              <w:t>-</w:t>
            </w:r>
            <w:r w:rsidRPr="00457ADC">
              <w:rPr>
                <w:rFonts w:ascii="Palatino Linotype" w:hAnsi="Palatino Linotype" w:cs="Cambria"/>
                <w:color w:val="000000" w:themeColor="text1"/>
                <w:sz w:val="21"/>
                <w:szCs w:val="16"/>
              </w:rPr>
              <w:t>ϕ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80d</w:t>
            </w: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>lac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ZΔM15, Δ (</w:t>
            </w: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>lacZYA–argF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) U169,</w:t>
            </w: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 xml:space="preserve"> deoR, recA1, endA1, hsdR17 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(r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  <w:vertAlign w:val="subscript"/>
              </w:rPr>
              <w:t>K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  <w:vertAlign w:val="superscript"/>
              </w:rPr>
              <w:t>-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, m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  <w:vertAlign w:val="subscript"/>
              </w:rPr>
              <w:t>K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  <w:vertAlign w:val="superscript"/>
              </w:rPr>
              <w:t>-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 xml:space="preserve">), </w:t>
            </w: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>phoA, supE44, λ</w:t>
            </w: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  <w:vertAlign w:val="superscript"/>
              </w:rPr>
              <w:t>-</w:t>
            </w: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 xml:space="preserve">, thi-1, gyrA96, relA1. 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Host strain for pUC vectors</w:t>
            </w:r>
          </w:p>
        </w:tc>
        <w:tc>
          <w:tcPr>
            <w:tcW w:w="3260" w:type="dxa"/>
            <w:tcBorders>
              <w:tl2br w:val="nil"/>
              <w:tr2bl w:val="nil"/>
            </w:tcBorders>
          </w:tcPr>
          <w:p w14:paraId="6D69C8DA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TIANGEN</w:t>
            </w:r>
          </w:p>
        </w:tc>
      </w:tr>
      <w:tr w:rsidR="00904D89" w:rsidRPr="00457ADC" w14:paraId="65D8F972" w14:textId="77777777" w:rsidTr="00EA722E">
        <w:trPr>
          <w:trHeight w:val="313"/>
          <w:jc w:val="center"/>
        </w:trPr>
        <w:tc>
          <w:tcPr>
            <w:tcW w:w="2724" w:type="dxa"/>
            <w:tcBorders>
              <w:tl2br w:val="nil"/>
              <w:tr2bl w:val="nil"/>
            </w:tcBorders>
            <w:vAlign w:val="center"/>
          </w:tcPr>
          <w:p w14:paraId="7952B2AA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 xml:space="preserve">Lp. plantarum 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 xml:space="preserve">Lp20 </w:t>
            </w: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>Δbsh1</w:t>
            </w:r>
          </w:p>
        </w:tc>
        <w:tc>
          <w:tcPr>
            <w:tcW w:w="3521" w:type="dxa"/>
            <w:tcBorders>
              <w:tl2br w:val="nil"/>
              <w:tr2bl w:val="nil"/>
            </w:tcBorders>
            <w:vAlign w:val="center"/>
          </w:tcPr>
          <w:p w14:paraId="749D2648" w14:textId="77777777" w:rsidR="00904D89" w:rsidRPr="00457ADC" w:rsidRDefault="00904D89" w:rsidP="00EA722E">
            <w:pPr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 xml:space="preserve">bsh1 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gene deletion mutant of</w:t>
            </w: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 xml:space="preserve"> Lp. plantarum 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 xml:space="preserve">Lp20. Host strain for pNZ11, </w:t>
            </w: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>Cm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  <w:vertAlign w:val="superscript"/>
              </w:rPr>
              <w:t>R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.</w:t>
            </w:r>
          </w:p>
        </w:tc>
        <w:tc>
          <w:tcPr>
            <w:tcW w:w="3260" w:type="dxa"/>
            <w:tcBorders>
              <w:tl2br w:val="nil"/>
              <w:tr2bl w:val="nil"/>
            </w:tcBorders>
          </w:tcPr>
          <w:p w14:paraId="4BD2822E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This work</w:t>
            </w:r>
          </w:p>
        </w:tc>
      </w:tr>
      <w:tr w:rsidR="00904D89" w:rsidRPr="00457ADC" w14:paraId="72220D3C" w14:textId="77777777" w:rsidTr="00EA722E">
        <w:trPr>
          <w:trHeight w:val="317"/>
          <w:jc w:val="center"/>
        </w:trPr>
        <w:tc>
          <w:tcPr>
            <w:tcW w:w="2724" w:type="dxa"/>
            <w:tcBorders>
              <w:tl2br w:val="nil"/>
              <w:tr2bl w:val="nil"/>
            </w:tcBorders>
            <w:vAlign w:val="center"/>
          </w:tcPr>
          <w:p w14:paraId="4FE68958" w14:textId="77777777" w:rsidR="00904D89" w:rsidRPr="00457ADC" w:rsidRDefault="00904D89" w:rsidP="00EA722E">
            <w:pPr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 xml:space="preserve">Lp. plantarum 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Lp20</w:t>
            </w:r>
            <w:r w:rsidRPr="00457ADC">
              <w:rPr>
                <w:rFonts w:ascii="Palatino Linotype" w:hAnsi="Palatino Linotype"/>
                <w:sz w:val="21"/>
                <w:szCs w:val="16"/>
              </w:rPr>
              <w:t xml:space="preserve"> </w:t>
            </w:r>
            <w:r w:rsidRPr="00457ADC">
              <w:rPr>
                <w:rFonts w:ascii="Palatino Linotype" w:hAnsi="Palatino Linotype"/>
                <w:i/>
                <w:iCs/>
                <w:sz w:val="21"/>
                <w:szCs w:val="16"/>
              </w:rPr>
              <w:t>Δbsh1</w:t>
            </w:r>
          </w:p>
        </w:tc>
        <w:tc>
          <w:tcPr>
            <w:tcW w:w="3521" w:type="dxa"/>
            <w:tcBorders>
              <w:tl2br w:val="nil"/>
              <w:tr2bl w:val="nil"/>
            </w:tcBorders>
            <w:vAlign w:val="center"/>
          </w:tcPr>
          <w:p w14:paraId="5A2FC344" w14:textId="77777777" w:rsidR="00904D89" w:rsidRPr="00457ADC" w:rsidRDefault="00904D89" w:rsidP="00EA722E">
            <w:pPr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i/>
                <w:iCs/>
                <w:sz w:val="21"/>
                <w:szCs w:val="16"/>
              </w:rPr>
              <w:t xml:space="preserve">Lp. plantarum </w:t>
            </w:r>
            <w:r w:rsidRPr="00457ADC">
              <w:rPr>
                <w:rFonts w:ascii="Palatino Linotype" w:hAnsi="Palatino Linotype"/>
                <w:sz w:val="21"/>
                <w:szCs w:val="16"/>
              </w:rPr>
              <w:t>Lp20-</w:t>
            </w: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>Δbsh1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 xml:space="preserve"> with pNZ11 as control strain</w:t>
            </w:r>
          </w:p>
        </w:tc>
        <w:tc>
          <w:tcPr>
            <w:tcW w:w="3260" w:type="dxa"/>
            <w:tcBorders>
              <w:tl2br w:val="nil"/>
              <w:tr2bl w:val="nil"/>
            </w:tcBorders>
          </w:tcPr>
          <w:p w14:paraId="756300C9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This work</w:t>
            </w:r>
          </w:p>
        </w:tc>
      </w:tr>
      <w:tr w:rsidR="00904D89" w:rsidRPr="00457ADC" w14:paraId="1F288CC5" w14:textId="77777777" w:rsidTr="00EA722E">
        <w:trPr>
          <w:trHeight w:val="317"/>
          <w:jc w:val="center"/>
        </w:trPr>
        <w:tc>
          <w:tcPr>
            <w:tcW w:w="2724" w:type="dxa"/>
            <w:tcBorders>
              <w:tl2br w:val="nil"/>
              <w:tr2bl w:val="nil"/>
            </w:tcBorders>
            <w:vAlign w:val="center"/>
          </w:tcPr>
          <w:p w14:paraId="1F62BE7F" w14:textId="77777777" w:rsidR="00904D89" w:rsidRPr="00457ADC" w:rsidRDefault="00904D89" w:rsidP="00EA722E">
            <w:pPr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 xml:space="preserve">Lp. plantarum 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Lp20</w:t>
            </w:r>
            <w:r w:rsidRPr="00457ADC">
              <w:rPr>
                <w:rFonts w:ascii="Palatino Linotype" w:hAnsi="Palatino Linotype"/>
                <w:sz w:val="21"/>
                <w:szCs w:val="16"/>
              </w:rPr>
              <w:t xml:space="preserve"> </w:t>
            </w:r>
            <w:r w:rsidRPr="00457ADC">
              <w:rPr>
                <w:rFonts w:ascii="Palatino Linotype" w:hAnsi="Palatino Linotype"/>
                <w:i/>
                <w:iCs/>
                <w:sz w:val="21"/>
                <w:szCs w:val="16"/>
              </w:rPr>
              <w:t>Δbsh1</w:t>
            </w:r>
            <w:r w:rsidRPr="00457ADC">
              <w:rPr>
                <w:rFonts w:ascii="Palatino Linotype" w:hAnsi="Palatino Linotype"/>
                <w:sz w:val="21"/>
                <w:szCs w:val="16"/>
              </w:rPr>
              <w:t xml:space="preserve"> </w:t>
            </w:r>
            <w:r w:rsidRPr="00457ADC">
              <w:rPr>
                <w:rFonts w:ascii="Palatino Linotype" w:hAnsi="Palatino Linotype"/>
                <w:sz w:val="21"/>
                <w:szCs w:val="16"/>
                <w:vertAlign w:val="superscript"/>
              </w:rPr>
              <w:t>+</w:t>
            </w:r>
          </w:p>
        </w:tc>
        <w:tc>
          <w:tcPr>
            <w:tcW w:w="3521" w:type="dxa"/>
            <w:tcBorders>
              <w:tl2br w:val="nil"/>
              <w:tr2bl w:val="nil"/>
            </w:tcBorders>
            <w:vAlign w:val="center"/>
          </w:tcPr>
          <w:p w14:paraId="2A32BFD1" w14:textId="77777777" w:rsidR="00904D89" w:rsidRPr="00457ADC" w:rsidRDefault="00904D89" w:rsidP="00EA722E">
            <w:pPr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i/>
                <w:iCs/>
                <w:sz w:val="21"/>
                <w:szCs w:val="16"/>
              </w:rPr>
              <w:t xml:space="preserve">Lp. plantarum </w:t>
            </w:r>
            <w:r w:rsidRPr="00457ADC">
              <w:rPr>
                <w:rFonts w:ascii="Palatino Linotype" w:hAnsi="Palatino Linotype"/>
                <w:sz w:val="21"/>
                <w:szCs w:val="16"/>
              </w:rPr>
              <w:t>Lp20-</w:t>
            </w: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 xml:space="preserve">Δbsh1 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with pNZbsh1</w:t>
            </w:r>
          </w:p>
        </w:tc>
        <w:tc>
          <w:tcPr>
            <w:tcW w:w="3260" w:type="dxa"/>
            <w:tcBorders>
              <w:tl2br w:val="nil"/>
              <w:tr2bl w:val="nil"/>
            </w:tcBorders>
          </w:tcPr>
          <w:p w14:paraId="77F578CF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This work</w:t>
            </w:r>
          </w:p>
        </w:tc>
      </w:tr>
      <w:tr w:rsidR="00904D89" w:rsidRPr="00457ADC" w14:paraId="3402CD13" w14:textId="77777777" w:rsidTr="00EA722E">
        <w:trPr>
          <w:trHeight w:val="302"/>
          <w:jc w:val="center"/>
        </w:trPr>
        <w:tc>
          <w:tcPr>
            <w:tcW w:w="2724" w:type="dxa"/>
            <w:tcBorders>
              <w:tl2br w:val="nil"/>
              <w:tr2bl w:val="nil"/>
            </w:tcBorders>
            <w:vAlign w:val="center"/>
          </w:tcPr>
          <w:p w14:paraId="71AD26DF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b/>
                <w:bCs/>
                <w:color w:val="000000" w:themeColor="text1"/>
                <w:sz w:val="21"/>
                <w:szCs w:val="16"/>
              </w:rPr>
              <w:t>Plasmids</w:t>
            </w:r>
          </w:p>
        </w:tc>
        <w:tc>
          <w:tcPr>
            <w:tcW w:w="3521" w:type="dxa"/>
          </w:tcPr>
          <w:p w14:paraId="1AB939E4" w14:textId="77777777" w:rsidR="00904D89" w:rsidRPr="00457ADC" w:rsidRDefault="00904D89" w:rsidP="00EA722E">
            <w:pPr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</w:pPr>
          </w:p>
        </w:tc>
        <w:tc>
          <w:tcPr>
            <w:tcW w:w="3260" w:type="dxa"/>
            <w:tcBorders>
              <w:tl2br w:val="nil"/>
              <w:tr2bl w:val="nil"/>
            </w:tcBorders>
          </w:tcPr>
          <w:p w14:paraId="4EEEA37D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</w:p>
        </w:tc>
      </w:tr>
      <w:tr w:rsidR="00904D89" w:rsidRPr="00457ADC" w14:paraId="27B41002" w14:textId="77777777" w:rsidTr="00EA722E">
        <w:trPr>
          <w:trHeight w:val="952"/>
          <w:jc w:val="center"/>
        </w:trPr>
        <w:tc>
          <w:tcPr>
            <w:tcW w:w="2724" w:type="dxa"/>
            <w:tcBorders>
              <w:tl2br w:val="nil"/>
              <w:tr2bl w:val="nil"/>
            </w:tcBorders>
            <w:vAlign w:val="center"/>
          </w:tcPr>
          <w:p w14:paraId="6A82237F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pUC19E</w:t>
            </w:r>
          </w:p>
        </w:tc>
        <w:tc>
          <w:tcPr>
            <w:tcW w:w="3521" w:type="dxa"/>
            <w:tcBorders>
              <w:tl2br w:val="nil"/>
              <w:tr2bl w:val="nil"/>
            </w:tcBorders>
            <w:vAlign w:val="center"/>
          </w:tcPr>
          <w:p w14:paraId="1D98B7EC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 xml:space="preserve">Suicide plasmid carried a </w:t>
            </w: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>Em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  <w:vertAlign w:val="superscript"/>
              </w:rPr>
              <w:t>R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 xml:space="preserve"> cassette, derivative of pUC19, </w:t>
            </w: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>Amp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  <w:vertAlign w:val="superscript"/>
              </w:rPr>
              <w:t>R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 xml:space="preserve">, </w:t>
            </w: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>Em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  <w:vertAlign w:val="superscript"/>
              </w:rPr>
              <w:t>R</w:t>
            </w:r>
          </w:p>
        </w:tc>
        <w:tc>
          <w:tcPr>
            <w:tcW w:w="3260" w:type="dxa"/>
            <w:tcBorders>
              <w:tl2br w:val="nil"/>
              <w:tr2bl w:val="nil"/>
            </w:tcBorders>
          </w:tcPr>
          <w:p w14:paraId="06D4AB16" w14:textId="77777777" w:rsidR="00904D89" w:rsidRPr="00457ADC" w:rsidRDefault="00904D89" w:rsidP="00EA722E">
            <w:pPr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Laboratory collection</w:t>
            </w:r>
          </w:p>
        </w:tc>
      </w:tr>
      <w:tr w:rsidR="00904D89" w:rsidRPr="00457ADC" w14:paraId="4E611886" w14:textId="77777777" w:rsidTr="00EA722E">
        <w:trPr>
          <w:trHeight w:val="1254"/>
          <w:jc w:val="center"/>
        </w:trPr>
        <w:tc>
          <w:tcPr>
            <w:tcW w:w="2724" w:type="dxa"/>
            <w:tcBorders>
              <w:tl2br w:val="nil"/>
              <w:tr2bl w:val="nil"/>
            </w:tcBorders>
            <w:vAlign w:val="center"/>
          </w:tcPr>
          <w:p w14:paraId="41D6EC3A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pUCbsh1arm</w:t>
            </w:r>
          </w:p>
        </w:tc>
        <w:tc>
          <w:tcPr>
            <w:tcW w:w="3521" w:type="dxa"/>
            <w:tcBorders>
              <w:tl2br w:val="nil"/>
              <w:tr2bl w:val="nil"/>
            </w:tcBorders>
            <w:vAlign w:val="center"/>
          </w:tcPr>
          <w:p w14:paraId="6D313C31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 xml:space="preserve">pUC19E containing the homologous arms of </w:t>
            </w: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>bsh1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 xml:space="preserve"> gene of</w:t>
            </w: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 xml:space="preserve"> Lp. plantarum 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 xml:space="preserve">Lp20, </w:t>
            </w: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>Amp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  <w:vertAlign w:val="superscript"/>
              </w:rPr>
              <w:t>R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 xml:space="preserve">, </w:t>
            </w: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>Em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  <w:vertAlign w:val="superscript"/>
              </w:rPr>
              <w:t>R</w:t>
            </w:r>
          </w:p>
        </w:tc>
        <w:tc>
          <w:tcPr>
            <w:tcW w:w="3260" w:type="dxa"/>
            <w:tcBorders>
              <w:tl2br w:val="nil"/>
              <w:tr2bl w:val="nil"/>
            </w:tcBorders>
          </w:tcPr>
          <w:p w14:paraId="14DF1CD0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This work</w:t>
            </w:r>
          </w:p>
        </w:tc>
      </w:tr>
      <w:tr w:rsidR="00904D89" w:rsidRPr="00457ADC" w14:paraId="2859A63A" w14:textId="77777777" w:rsidTr="00EA722E">
        <w:trPr>
          <w:trHeight w:val="317"/>
          <w:jc w:val="center"/>
        </w:trPr>
        <w:tc>
          <w:tcPr>
            <w:tcW w:w="2724" w:type="dxa"/>
            <w:tcBorders>
              <w:tl2br w:val="nil"/>
              <w:tr2bl w:val="nil"/>
            </w:tcBorders>
            <w:vAlign w:val="center"/>
          </w:tcPr>
          <w:p w14:paraId="7DF6B906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pNZ11</w:t>
            </w:r>
          </w:p>
        </w:tc>
        <w:tc>
          <w:tcPr>
            <w:tcW w:w="3521" w:type="dxa"/>
            <w:tcBorders>
              <w:tl2br w:val="nil"/>
              <w:tr2bl w:val="nil"/>
            </w:tcBorders>
            <w:vAlign w:val="center"/>
          </w:tcPr>
          <w:p w14:paraId="7D250E0B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  <w:vertAlign w:val="superscript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pNZ8148 derivative carrying P11 promoter instead of PnisA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  <w:vertAlign w:val="subscript"/>
              </w:rPr>
              <w:t xml:space="preserve"> 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 xml:space="preserve">promoter, </w:t>
            </w: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>Cm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  <w:vertAlign w:val="superscript"/>
              </w:rPr>
              <w:t>R</w:t>
            </w:r>
          </w:p>
        </w:tc>
        <w:tc>
          <w:tcPr>
            <w:tcW w:w="3260" w:type="dxa"/>
            <w:tcBorders>
              <w:tl2br w:val="nil"/>
              <w:tr2bl w:val="nil"/>
            </w:tcBorders>
          </w:tcPr>
          <w:p w14:paraId="1198A75F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Laboratory collection</w:t>
            </w:r>
          </w:p>
        </w:tc>
      </w:tr>
      <w:tr w:rsidR="00904D89" w:rsidRPr="00457ADC" w14:paraId="1735D39A" w14:textId="77777777" w:rsidTr="00EA722E">
        <w:trPr>
          <w:trHeight w:val="936"/>
          <w:jc w:val="center"/>
        </w:trPr>
        <w:tc>
          <w:tcPr>
            <w:tcW w:w="2724" w:type="dxa"/>
            <w:tcBorders>
              <w:tl2br w:val="nil"/>
              <w:tr2bl w:val="nil"/>
            </w:tcBorders>
            <w:vAlign w:val="center"/>
          </w:tcPr>
          <w:p w14:paraId="124ADA30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pNZbsh1</w:t>
            </w:r>
          </w:p>
        </w:tc>
        <w:tc>
          <w:tcPr>
            <w:tcW w:w="3521" w:type="dxa"/>
            <w:tcBorders>
              <w:tl2br w:val="nil"/>
              <w:tr2bl w:val="nil"/>
            </w:tcBorders>
            <w:vAlign w:val="center"/>
          </w:tcPr>
          <w:p w14:paraId="5CA1121E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 xml:space="preserve">pNZ11 containing the </w:t>
            </w: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>bsh1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 xml:space="preserve"> gene of</w:t>
            </w: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 xml:space="preserve"> Lp. plantarum 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 xml:space="preserve">Lp20, </w:t>
            </w:r>
            <w:r w:rsidRPr="00457ADC">
              <w:rPr>
                <w:rFonts w:ascii="Palatino Linotype" w:hAnsi="Palatino Linotype"/>
                <w:i/>
                <w:iCs/>
                <w:color w:val="000000" w:themeColor="text1"/>
                <w:sz w:val="21"/>
                <w:szCs w:val="16"/>
              </w:rPr>
              <w:t>Cm</w:t>
            </w: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  <w:vertAlign w:val="superscript"/>
              </w:rPr>
              <w:t>R</w:t>
            </w:r>
          </w:p>
        </w:tc>
        <w:tc>
          <w:tcPr>
            <w:tcW w:w="3260" w:type="dxa"/>
            <w:tcBorders>
              <w:tl2br w:val="nil"/>
              <w:tr2bl w:val="nil"/>
            </w:tcBorders>
          </w:tcPr>
          <w:p w14:paraId="2A40E8F5" w14:textId="77777777" w:rsidR="00904D89" w:rsidRPr="00457ADC" w:rsidRDefault="00904D89" w:rsidP="00EA722E">
            <w:pPr>
              <w:rPr>
                <w:rFonts w:ascii="Palatino Linotype" w:hAnsi="Palatino Linotype"/>
                <w:color w:val="000000" w:themeColor="text1"/>
                <w:sz w:val="21"/>
                <w:szCs w:val="16"/>
              </w:rPr>
            </w:pPr>
            <w:r w:rsidRPr="00457ADC">
              <w:rPr>
                <w:rFonts w:ascii="Palatino Linotype" w:hAnsi="Palatino Linotype"/>
                <w:color w:val="000000" w:themeColor="text1"/>
                <w:sz w:val="21"/>
                <w:szCs w:val="16"/>
              </w:rPr>
              <w:t>This work</w:t>
            </w:r>
          </w:p>
        </w:tc>
      </w:tr>
    </w:tbl>
    <w:p w14:paraId="6999B370" w14:textId="0AA5291A" w:rsidR="00AD699D" w:rsidRPr="00457ADC" w:rsidRDefault="001B211B" w:rsidP="001B211B">
      <w:pPr>
        <w:rPr>
          <w:rFonts w:ascii="Palatino Linotype" w:hAnsi="Palatino Linotype" w:cs="Times New Roman"/>
        </w:rPr>
      </w:pPr>
      <w:r w:rsidRPr="00457ADC">
        <w:rPr>
          <w:rFonts w:ascii="Palatino Linotype" w:hAnsi="Palatino Linotype" w:cs="Times New Roman"/>
          <w:i/>
          <w:iCs/>
          <w:color w:val="000000" w:themeColor="text1"/>
          <w:szCs w:val="16"/>
        </w:rPr>
        <w:t>Amp</w:t>
      </w:r>
      <w:r w:rsidRPr="00457ADC">
        <w:rPr>
          <w:rFonts w:ascii="Palatino Linotype" w:hAnsi="Palatino Linotype" w:cs="Times New Roman"/>
          <w:color w:val="000000" w:themeColor="text1"/>
          <w:szCs w:val="16"/>
          <w:vertAlign w:val="superscript"/>
        </w:rPr>
        <w:t>R</w:t>
      </w:r>
      <w:r w:rsidRPr="00457ADC">
        <w:rPr>
          <w:rFonts w:ascii="Palatino Linotype" w:hAnsi="Palatino Linotype" w:cs="Times New Roman"/>
          <w:color w:val="000000" w:themeColor="text1"/>
          <w:szCs w:val="16"/>
        </w:rPr>
        <w:t xml:space="preserve">, ampicillin resistance; </w:t>
      </w:r>
      <w:r w:rsidRPr="00457ADC">
        <w:rPr>
          <w:rFonts w:ascii="Palatino Linotype" w:hAnsi="Palatino Linotype" w:cs="Times New Roman"/>
          <w:i/>
          <w:iCs/>
          <w:color w:val="000000" w:themeColor="text1"/>
          <w:szCs w:val="16"/>
        </w:rPr>
        <w:t>Em</w:t>
      </w:r>
      <w:r w:rsidRPr="00457ADC">
        <w:rPr>
          <w:rFonts w:ascii="Palatino Linotype" w:hAnsi="Palatino Linotype" w:cs="Times New Roman"/>
          <w:color w:val="000000" w:themeColor="text1"/>
          <w:szCs w:val="16"/>
          <w:vertAlign w:val="superscript"/>
        </w:rPr>
        <w:t>R</w:t>
      </w:r>
      <w:r w:rsidRPr="00457ADC">
        <w:rPr>
          <w:rFonts w:ascii="Palatino Linotype" w:hAnsi="Palatino Linotype" w:cs="Times New Roman"/>
          <w:color w:val="000000" w:themeColor="text1"/>
          <w:szCs w:val="16"/>
        </w:rPr>
        <w:t xml:space="preserve">, erythromycin resistance; </w:t>
      </w:r>
      <w:r w:rsidRPr="00457ADC">
        <w:rPr>
          <w:rFonts w:ascii="Palatino Linotype" w:hAnsi="Palatino Linotype" w:cs="Times New Roman"/>
          <w:i/>
          <w:iCs/>
          <w:color w:val="000000" w:themeColor="text1"/>
          <w:szCs w:val="16"/>
        </w:rPr>
        <w:t>Cm</w:t>
      </w:r>
      <w:r w:rsidRPr="00457ADC">
        <w:rPr>
          <w:rFonts w:ascii="Palatino Linotype" w:hAnsi="Palatino Linotype" w:cs="Times New Roman"/>
          <w:color w:val="000000" w:themeColor="text1"/>
          <w:szCs w:val="16"/>
          <w:vertAlign w:val="superscript"/>
        </w:rPr>
        <w:t>R</w:t>
      </w:r>
      <w:r w:rsidRPr="00457ADC">
        <w:rPr>
          <w:rFonts w:ascii="Palatino Linotype" w:hAnsi="Palatino Linotype" w:cs="Times New Roman"/>
          <w:color w:val="000000" w:themeColor="text1"/>
          <w:szCs w:val="16"/>
        </w:rPr>
        <w:t>, chloramphenicol resistance.</w:t>
      </w:r>
    </w:p>
    <w:p w14:paraId="2A1A521F" w14:textId="242CE6A9" w:rsidR="00904D89" w:rsidRDefault="00904D89" w:rsidP="00904D89">
      <w:pPr>
        <w:widowControl/>
        <w:jc w:val="left"/>
        <w:rPr>
          <w:rFonts w:ascii="Times New Roman" w:eastAsia="宋体" w:hAnsi="Times New Roman" w:cs="Times New Roman"/>
          <w:b/>
          <w:color w:val="000000" w:themeColor="text1"/>
          <w:szCs w:val="21"/>
          <w:lang w:eastAsia="en-US"/>
          <w14:ligatures w14:val="none"/>
        </w:rPr>
      </w:pPr>
      <w:r>
        <w:rPr>
          <w:rFonts w:ascii="Times New Roman" w:eastAsia="宋体" w:hAnsi="Times New Roman" w:cs="Times New Roman"/>
          <w:b/>
          <w:color w:val="000000" w:themeColor="text1"/>
          <w:szCs w:val="21"/>
          <w:lang w:eastAsia="en-US"/>
          <w14:ligatures w14:val="none"/>
        </w:rPr>
        <w:br w:type="page"/>
      </w:r>
    </w:p>
    <w:p w14:paraId="4ECD49A0" w14:textId="4FB1F654" w:rsidR="00904D89" w:rsidRPr="00457ADC" w:rsidRDefault="00904D89" w:rsidP="00904D89">
      <w:pPr>
        <w:spacing w:beforeLines="50" w:before="156" w:after="156" w:line="360" w:lineRule="auto"/>
        <w:jc w:val="center"/>
        <w:outlineLvl w:val="4"/>
        <w:rPr>
          <w:rFonts w:ascii="Palatino Linotype" w:eastAsia="Times New Roman" w:hAnsi="Palatino Linotype" w:cs="Times New Roman"/>
          <w:bCs/>
          <w:color w:val="000000" w:themeColor="text1"/>
          <w:szCs w:val="21"/>
          <w14:ligatures w14:val="none"/>
        </w:rPr>
      </w:pPr>
      <w:r w:rsidRPr="00457ADC">
        <w:rPr>
          <w:rFonts w:ascii="Palatino Linotype" w:eastAsia="宋体" w:hAnsi="Palatino Linotype" w:cs="Arial"/>
          <w:b/>
          <w:color w:val="000000" w:themeColor="text1"/>
          <w:szCs w:val="21"/>
          <w:lang w:eastAsia="en-US"/>
          <w14:ligatures w14:val="none"/>
        </w:rPr>
        <w:lastRenderedPageBreak/>
        <w:t>Table S</w:t>
      </w:r>
      <w:r w:rsidRPr="00457ADC">
        <w:rPr>
          <w:rFonts w:ascii="Palatino Linotype" w:eastAsia="宋体" w:hAnsi="Palatino Linotype" w:cs="Arial"/>
          <w:b/>
          <w:color w:val="000000" w:themeColor="text1"/>
          <w:szCs w:val="21"/>
          <w14:ligatures w14:val="none"/>
        </w:rPr>
        <w:t>2</w:t>
      </w:r>
      <w:r w:rsidR="000C4CD0" w:rsidRPr="00457ADC">
        <w:rPr>
          <w:rFonts w:ascii="Palatino Linotype" w:eastAsia="宋体" w:hAnsi="Palatino Linotype" w:cs="Arial"/>
          <w:b/>
          <w:color w:val="000000" w:themeColor="text1"/>
          <w:szCs w:val="21"/>
          <w14:ligatures w14:val="none"/>
        </w:rPr>
        <w:t>.</w:t>
      </w:r>
      <w:r w:rsidRPr="00457ADC">
        <w:rPr>
          <w:rFonts w:ascii="Palatino Linotype" w:eastAsia="宋体" w:hAnsi="Palatino Linotype" w:cs="Times New Roman"/>
          <w:bCs/>
          <w:color w:val="000000" w:themeColor="text1"/>
          <w:szCs w:val="21"/>
          <w:lang w:eastAsia="en-US"/>
          <w14:ligatures w14:val="none"/>
        </w:rPr>
        <w:t xml:space="preserve"> </w:t>
      </w:r>
      <w:bookmarkStart w:id="3" w:name="_Hlk105182402"/>
      <w:r w:rsidRPr="00457ADC">
        <w:rPr>
          <w:rFonts w:ascii="Palatino Linotype" w:eastAsia="宋体" w:hAnsi="Palatino Linotype" w:cs="Times New Roman"/>
          <w:bCs/>
          <w:color w:val="000000" w:themeColor="text1"/>
          <w:szCs w:val="21"/>
          <w:lang w:eastAsia="en-US"/>
          <w14:ligatures w14:val="none"/>
        </w:rPr>
        <w:t>Primers used in this study</w:t>
      </w:r>
      <w:bookmarkEnd w:id="3"/>
    </w:p>
    <w:tbl>
      <w:tblPr>
        <w:tblStyle w:val="2"/>
        <w:tblW w:w="9289" w:type="dxa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24"/>
        <w:gridCol w:w="7065"/>
      </w:tblGrid>
      <w:tr w:rsidR="00904D89" w:rsidRPr="00457ADC" w14:paraId="50D02A87" w14:textId="77777777" w:rsidTr="00EA722E">
        <w:trPr>
          <w:jc w:val="center"/>
        </w:trPr>
        <w:tc>
          <w:tcPr>
            <w:tcW w:w="2224" w:type="dxa"/>
            <w:tcBorders>
              <w:top w:val="single" w:sz="8" w:space="0" w:color="auto"/>
              <w:bottom w:val="single" w:sz="8" w:space="0" w:color="auto"/>
            </w:tcBorders>
          </w:tcPr>
          <w:p w14:paraId="348E5B37" w14:textId="77777777" w:rsidR="00904D89" w:rsidRPr="00457ADC" w:rsidRDefault="00904D89" w:rsidP="00EA722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Palatino Linotype" w:hAnsi="Palatino Linotype" w:cs="Times New Roman"/>
                <w:b/>
                <w:bCs/>
                <w:color w:val="000000" w:themeColor="text1"/>
                <w:kern w:val="0"/>
                <w:szCs w:val="21"/>
                <w14:ligatures w14:val="none"/>
              </w:rPr>
            </w:pPr>
            <w:r w:rsidRPr="00457ADC">
              <w:rPr>
                <w:rFonts w:ascii="Palatino Linotype" w:hAnsi="Palatino Linotype" w:cs="Times New Roman"/>
                <w:b/>
                <w:bCs/>
                <w:color w:val="000000" w:themeColor="text1"/>
                <w:kern w:val="0"/>
                <w:szCs w:val="21"/>
                <w14:ligatures w14:val="none"/>
              </w:rPr>
              <w:t>Primer pair</w:t>
            </w:r>
          </w:p>
        </w:tc>
        <w:tc>
          <w:tcPr>
            <w:tcW w:w="7065" w:type="dxa"/>
            <w:tcBorders>
              <w:top w:val="single" w:sz="8" w:space="0" w:color="auto"/>
              <w:bottom w:val="single" w:sz="8" w:space="0" w:color="auto"/>
            </w:tcBorders>
          </w:tcPr>
          <w:p w14:paraId="544E0986" w14:textId="77777777" w:rsidR="00904D89" w:rsidRPr="00457ADC" w:rsidRDefault="00904D89" w:rsidP="00EA722E">
            <w:pPr>
              <w:spacing w:line="360" w:lineRule="auto"/>
              <w:ind w:firstLineChars="200" w:firstLine="422"/>
              <w:jc w:val="center"/>
              <w:rPr>
                <w:rFonts w:ascii="Palatino Linotype" w:eastAsia="宋体" w:hAnsi="Palatino Linotype" w:cs="Times New Roman"/>
                <w:b/>
                <w:bCs/>
                <w:color w:val="000000" w:themeColor="text1"/>
                <w:szCs w:val="21"/>
                <w14:ligatures w14:val="none"/>
              </w:rPr>
            </w:pPr>
            <w:r w:rsidRPr="00457ADC">
              <w:rPr>
                <w:rFonts w:ascii="Palatino Linotype" w:eastAsia="宋体" w:hAnsi="Palatino Linotype" w:cs="Times New Roman"/>
                <w:b/>
                <w:bCs/>
                <w:color w:val="000000" w:themeColor="text1"/>
                <w:szCs w:val="21"/>
                <w14:ligatures w14:val="none"/>
              </w:rPr>
              <w:t>Sequence (5’-3’)</w:t>
            </w:r>
          </w:p>
        </w:tc>
      </w:tr>
      <w:tr w:rsidR="00904D89" w:rsidRPr="00457ADC" w14:paraId="6D67F65C" w14:textId="77777777" w:rsidTr="00EA722E">
        <w:trPr>
          <w:jc w:val="center"/>
        </w:trPr>
        <w:tc>
          <w:tcPr>
            <w:tcW w:w="2224" w:type="dxa"/>
            <w:vAlign w:val="center"/>
          </w:tcPr>
          <w:p w14:paraId="5CFC5682" w14:textId="77777777" w:rsidR="00904D89" w:rsidRPr="00457ADC" w:rsidRDefault="00904D89" w:rsidP="00EA722E">
            <w:pPr>
              <w:spacing w:line="360" w:lineRule="auto"/>
              <w:jc w:val="center"/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</w:pPr>
            <w:bookmarkStart w:id="4" w:name="_Hlk155872783"/>
            <w:r w:rsidRPr="00457ADC"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  <w:t>Lp20_GM1654L-F</w:t>
            </w:r>
          </w:p>
          <w:p w14:paraId="578F8E6B" w14:textId="77777777" w:rsidR="00904D89" w:rsidRPr="00457ADC" w:rsidRDefault="00904D89" w:rsidP="00EA722E">
            <w:pPr>
              <w:spacing w:line="360" w:lineRule="auto"/>
              <w:jc w:val="center"/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</w:pPr>
            <w:r w:rsidRPr="00457ADC"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  <w:t>Lp20_GM1654L-R</w:t>
            </w:r>
            <w:bookmarkEnd w:id="4"/>
          </w:p>
        </w:tc>
        <w:tc>
          <w:tcPr>
            <w:tcW w:w="7065" w:type="dxa"/>
            <w:vAlign w:val="center"/>
          </w:tcPr>
          <w:p w14:paraId="39578CDE" w14:textId="77777777" w:rsidR="00904D89" w:rsidRPr="00457ADC" w:rsidRDefault="00904D89" w:rsidP="00EA722E">
            <w:pPr>
              <w:spacing w:line="360" w:lineRule="auto"/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</w:pPr>
            <w:r w:rsidRPr="00457ADC"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  <w:t>aaaacgacggccagtgaattcGATCATGTTGTTAAACTCACTTACGATAA</w:t>
            </w:r>
          </w:p>
          <w:p w14:paraId="6EC3ECFF" w14:textId="77777777" w:rsidR="00904D89" w:rsidRPr="00457ADC" w:rsidRDefault="00904D89" w:rsidP="00EA722E">
            <w:pPr>
              <w:spacing w:line="360" w:lineRule="auto"/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</w:pPr>
            <w:r w:rsidRPr="00457ADC"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  <w:t>ggaggattactatttAAGCCACTACTGTAATAGTTAAAATTGTTT</w:t>
            </w:r>
          </w:p>
        </w:tc>
      </w:tr>
      <w:tr w:rsidR="00904D89" w:rsidRPr="00457ADC" w14:paraId="7D63F196" w14:textId="77777777" w:rsidTr="00EA722E">
        <w:trPr>
          <w:jc w:val="center"/>
        </w:trPr>
        <w:tc>
          <w:tcPr>
            <w:tcW w:w="2224" w:type="dxa"/>
            <w:vAlign w:val="center"/>
          </w:tcPr>
          <w:p w14:paraId="48630DD9" w14:textId="77777777" w:rsidR="00904D89" w:rsidRPr="00457ADC" w:rsidRDefault="00904D89" w:rsidP="00EA722E">
            <w:pPr>
              <w:spacing w:line="360" w:lineRule="auto"/>
              <w:jc w:val="center"/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</w:pPr>
            <w:bookmarkStart w:id="5" w:name="_Hlk155872806"/>
            <w:r w:rsidRPr="00457ADC"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  <w:t>Lp20_GM1654R-F</w:t>
            </w:r>
          </w:p>
          <w:p w14:paraId="1B17235D" w14:textId="77777777" w:rsidR="00904D89" w:rsidRPr="00457ADC" w:rsidRDefault="00904D89" w:rsidP="00EA722E">
            <w:pPr>
              <w:spacing w:line="360" w:lineRule="auto"/>
              <w:jc w:val="center"/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</w:pPr>
            <w:r w:rsidRPr="00457ADC"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  <w:t>Lp20_GM1654R-R</w:t>
            </w:r>
            <w:bookmarkEnd w:id="5"/>
          </w:p>
        </w:tc>
        <w:tc>
          <w:tcPr>
            <w:tcW w:w="7065" w:type="dxa"/>
            <w:vAlign w:val="center"/>
          </w:tcPr>
          <w:p w14:paraId="61B45EFB" w14:textId="77777777" w:rsidR="00904D89" w:rsidRPr="00457ADC" w:rsidRDefault="00904D89" w:rsidP="00EA722E">
            <w:pPr>
              <w:spacing w:line="360" w:lineRule="auto"/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</w:pPr>
            <w:r w:rsidRPr="00457ADC"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  <w:t>ggcttAAATAGTAATCCTCCTCGAAAATAATATTT</w:t>
            </w:r>
          </w:p>
          <w:p w14:paraId="5FACA5DD" w14:textId="77777777" w:rsidR="00904D89" w:rsidRPr="00457ADC" w:rsidRDefault="00904D89" w:rsidP="00EA722E">
            <w:pPr>
              <w:spacing w:line="360" w:lineRule="auto"/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</w:pPr>
            <w:r w:rsidRPr="00457ADC"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  <w:t>cttctgcaggtcgactctagaCGGCCGACCGTAATATTGG</w:t>
            </w:r>
          </w:p>
        </w:tc>
      </w:tr>
      <w:tr w:rsidR="00904D89" w:rsidRPr="00457ADC" w14:paraId="40F9DC48" w14:textId="77777777" w:rsidTr="00EA722E">
        <w:trPr>
          <w:jc w:val="center"/>
        </w:trPr>
        <w:tc>
          <w:tcPr>
            <w:tcW w:w="2224" w:type="dxa"/>
            <w:vAlign w:val="center"/>
          </w:tcPr>
          <w:p w14:paraId="2ADD3AD0" w14:textId="04260666" w:rsidR="009330A1" w:rsidRPr="00457ADC" w:rsidRDefault="00904D89" w:rsidP="00EA722E">
            <w:pPr>
              <w:spacing w:line="360" w:lineRule="auto"/>
              <w:jc w:val="center"/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</w:pPr>
            <w:r w:rsidRPr="00457ADC"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  <w:t>pUC antilinear-F</w:t>
            </w:r>
          </w:p>
          <w:p w14:paraId="7E3813AE" w14:textId="46A7B526" w:rsidR="00904D89" w:rsidRPr="00457ADC" w:rsidRDefault="00904D89" w:rsidP="00EA722E">
            <w:pPr>
              <w:spacing w:line="360" w:lineRule="auto"/>
              <w:jc w:val="center"/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</w:pPr>
            <w:r w:rsidRPr="00457ADC"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  <w:t>pUC antilinear-R</w:t>
            </w:r>
          </w:p>
        </w:tc>
        <w:tc>
          <w:tcPr>
            <w:tcW w:w="7065" w:type="dxa"/>
            <w:vAlign w:val="center"/>
          </w:tcPr>
          <w:p w14:paraId="4857F4B8" w14:textId="77777777" w:rsidR="00904D89" w:rsidRPr="00457ADC" w:rsidRDefault="00904D89" w:rsidP="00EA722E">
            <w:pPr>
              <w:spacing w:line="360" w:lineRule="auto"/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</w:pPr>
            <w:r w:rsidRPr="00457ADC"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  <w:t>AATTCACTGGCCGTCGTTTTACAAC</w:t>
            </w:r>
          </w:p>
          <w:p w14:paraId="71541015" w14:textId="77777777" w:rsidR="00904D89" w:rsidRPr="00457ADC" w:rsidRDefault="00904D89" w:rsidP="00EA722E">
            <w:pPr>
              <w:spacing w:line="360" w:lineRule="auto"/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</w:pPr>
            <w:r w:rsidRPr="00457ADC"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  <w:t>AGTCGACCTGCAGAAGAGGAT</w:t>
            </w:r>
          </w:p>
        </w:tc>
      </w:tr>
      <w:tr w:rsidR="00904D89" w:rsidRPr="00457ADC" w14:paraId="5E1D86D6" w14:textId="77777777" w:rsidTr="00EA722E">
        <w:trPr>
          <w:jc w:val="center"/>
        </w:trPr>
        <w:tc>
          <w:tcPr>
            <w:tcW w:w="2224" w:type="dxa"/>
          </w:tcPr>
          <w:p w14:paraId="4C848A4D" w14:textId="77777777" w:rsidR="00904D89" w:rsidRPr="00457ADC" w:rsidRDefault="00904D89" w:rsidP="00EA722E">
            <w:pPr>
              <w:spacing w:line="360" w:lineRule="auto"/>
              <w:jc w:val="center"/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</w:pPr>
            <w:r w:rsidRPr="00457ADC"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  <w:t>Up-F</w:t>
            </w:r>
          </w:p>
          <w:p w14:paraId="13BA8524" w14:textId="77777777" w:rsidR="00904D89" w:rsidRPr="00457ADC" w:rsidRDefault="00904D89" w:rsidP="00EA722E">
            <w:pPr>
              <w:spacing w:line="360" w:lineRule="auto"/>
              <w:jc w:val="center"/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</w:pPr>
            <w:r w:rsidRPr="00457ADC"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  <w:t>Up-R</w:t>
            </w:r>
          </w:p>
        </w:tc>
        <w:tc>
          <w:tcPr>
            <w:tcW w:w="7065" w:type="dxa"/>
            <w:vAlign w:val="bottom"/>
          </w:tcPr>
          <w:p w14:paraId="75926F65" w14:textId="77777777" w:rsidR="00904D89" w:rsidRPr="00457ADC" w:rsidRDefault="00904D89" w:rsidP="00EA722E">
            <w:pPr>
              <w:spacing w:line="360" w:lineRule="auto"/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</w:pPr>
            <w:r w:rsidRPr="00457ADC"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  <w:t>CGATGCTCAAGATGATCAATAC</w:t>
            </w:r>
          </w:p>
          <w:p w14:paraId="0DC8742C" w14:textId="77777777" w:rsidR="00904D89" w:rsidRPr="00457ADC" w:rsidRDefault="00904D89" w:rsidP="00EA722E">
            <w:pPr>
              <w:spacing w:line="360" w:lineRule="auto"/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</w:pPr>
            <w:r w:rsidRPr="00457ADC"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  <w:t xml:space="preserve">CATTGTTATATCGGCTATAAGGGTTAC </w:t>
            </w:r>
          </w:p>
        </w:tc>
      </w:tr>
      <w:tr w:rsidR="00904D89" w:rsidRPr="00457ADC" w14:paraId="114C580F" w14:textId="77777777" w:rsidTr="00EA722E">
        <w:trPr>
          <w:jc w:val="center"/>
        </w:trPr>
        <w:tc>
          <w:tcPr>
            <w:tcW w:w="2224" w:type="dxa"/>
          </w:tcPr>
          <w:p w14:paraId="2DCAAB31" w14:textId="77777777" w:rsidR="00904D89" w:rsidRPr="00457ADC" w:rsidRDefault="00904D89" w:rsidP="00EA722E">
            <w:pPr>
              <w:spacing w:line="360" w:lineRule="auto"/>
              <w:jc w:val="center"/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</w:pPr>
            <w:r w:rsidRPr="00457ADC"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  <w:t>Down-F</w:t>
            </w:r>
          </w:p>
          <w:p w14:paraId="53163C69" w14:textId="77777777" w:rsidR="00904D89" w:rsidRPr="00457ADC" w:rsidRDefault="00904D89" w:rsidP="00EA722E">
            <w:pPr>
              <w:spacing w:line="360" w:lineRule="auto"/>
              <w:jc w:val="center"/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</w:pPr>
            <w:r w:rsidRPr="00457ADC"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  <w:t>Down-R</w:t>
            </w:r>
          </w:p>
        </w:tc>
        <w:tc>
          <w:tcPr>
            <w:tcW w:w="7065" w:type="dxa"/>
            <w:vAlign w:val="bottom"/>
          </w:tcPr>
          <w:p w14:paraId="1718582C" w14:textId="77777777" w:rsidR="00904D89" w:rsidRPr="00457ADC" w:rsidRDefault="00904D89" w:rsidP="00EA722E">
            <w:pPr>
              <w:spacing w:line="360" w:lineRule="auto"/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</w:pPr>
            <w:r w:rsidRPr="00457ADC"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  <w:t>CATCTAGTGTCATATTAACAGCAATG</w:t>
            </w:r>
          </w:p>
          <w:p w14:paraId="1BFB432A" w14:textId="77777777" w:rsidR="00904D89" w:rsidRPr="00457ADC" w:rsidRDefault="00904D89" w:rsidP="00EA722E">
            <w:pPr>
              <w:spacing w:line="360" w:lineRule="auto"/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</w:pPr>
            <w:r w:rsidRPr="00457ADC"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  <w:t>GAATGGAACAATTACACAATTACCG</w:t>
            </w:r>
          </w:p>
        </w:tc>
      </w:tr>
      <w:tr w:rsidR="00904D89" w:rsidRPr="00457ADC" w14:paraId="2FD77E8F" w14:textId="77777777" w:rsidTr="00EA722E">
        <w:trPr>
          <w:jc w:val="center"/>
        </w:trPr>
        <w:tc>
          <w:tcPr>
            <w:tcW w:w="2224" w:type="dxa"/>
          </w:tcPr>
          <w:p w14:paraId="38DAFAF6" w14:textId="77777777" w:rsidR="00904D89" w:rsidRPr="00457ADC" w:rsidRDefault="00904D89" w:rsidP="00EA722E">
            <w:pPr>
              <w:spacing w:line="360" w:lineRule="auto"/>
              <w:jc w:val="center"/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</w:pPr>
            <w:r w:rsidRPr="00457ADC"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  <w:t>NcoI-bsh1</w:t>
            </w:r>
          </w:p>
        </w:tc>
        <w:tc>
          <w:tcPr>
            <w:tcW w:w="7065" w:type="dxa"/>
          </w:tcPr>
          <w:p w14:paraId="43DA7C18" w14:textId="77777777" w:rsidR="00904D89" w:rsidRPr="00457ADC" w:rsidRDefault="00904D89" w:rsidP="00EA722E">
            <w:pPr>
              <w:spacing w:line="360" w:lineRule="auto"/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</w:pPr>
            <w:r w:rsidRPr="00457ADC"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  <w:t>catg</w:t>
            </w:r>
            <w:r w:rsidRPr="00457ADC">
              <w:rPr>
                <w:rFonts w:ascii="Palatino Linotype" w:eastAsia="宋体" w:hAnsi="Palatino Linotype" w:cs="Times New Roman"/>
                <w:color w:val="000000" w:themeColor="text1"/>
                <w:szCs w:val="21"/>
                <w:u w:val="single"/>
                <w14:ligatures w14:val="none"/>
              </w:rPr>
              <w:t>CCATGG</w:t>
            </w:r>
            <w:r w:rsidRPr="00457ADC"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  <w:t>GGTGTACTGCCATAACTTATCAATCTTA</w:t>
            </w:r>
          </w:p>
        </w:tc>
      </w:tr>
      <w:tr w:rsidR="00904D89" w:rsidRPr="00457ADC" w14:paraId="241F6C78" w14:textId="77777777" w:rsidTr="00EA722E">
        <w:trPr>
          <w:jc w:val="center"/>
        </w:trPr>
        <w:tc>
          <w:tcPr>
            <w:tcW w:w="2224" w:type="dxa"/>
          </w:tcPr>
          <w:p w14:paraId="791F059E" w14:textId="77777777" w:rsidR="00904D89" w:rsidRPr="00457ADC" w:rsidRDefault="00904D89" w:rsidP="00EA722E">
            <w:pPr>
              <w:spacing w:line="360" w:lineRule="auto"/>
              <w:jc w:val="center"/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</w:pPr>
            <w:r w:rsidRPr="00457ADC"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  <w:t>SacI-bsh1</w:t>
            </w:r>
          </w:p>
        </w:tc>
        <w:tc>
          <w:tcPr>
            <w:tcW w:w="7065" w:type="dxa"/>
          </w:tcPr>
          <w:p w14:paraId="36277E27" w14:textId="77777777" w:rsidR="00904D89" w:rsidRPr="00457ADC" w:rsidRDefault="00904D89" w:rsidP="00EA722E">
            <w:pPr>
              <w:spacing w:line="360" w:lineRule="auto"/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</w:pPr>
            <w:r w:rsidRPr="00457ADC"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  <w:t>c</w:t>
            </w:r>
            <w:r w:rsidRPr="00457ADC">
              <w:rPr>
                <w:rFonts w:ascii="Palatino Linotype" w:eastAsia="宋体" w:hAnsi="Palatino Linotype" w:cs="Times New Roman"/>
                <w:color w:val="000000" w:themeColor="text1"/>
                <w:szCs w:val="21"/>
                <w:u w:val="single"/>
                <w14:ligatures w14:val="none"/>
              </w:rPr>
              <w:t>GAGCTC</w:t>
            </w:r>
            <w:r w:rsidRPr="00457ADC">
              <w:rPr>
                <w:rFonts w:ascii="Palatino Linotype" w:eastAsia="宋体" w:hAnsi="Palatino Linotype" w:cs="Times New Roman"/>
                <w:color w:val="000000" w:themeColor="text1"/>
                <w:szCs w:val="21"/>
                <w14:ligatures w14:val="none"/>
              </w:rPr>
              <w:t>TTAGTTAACTGCATAGTATTGTGCTTCTG</w:t>
            </w:r>
          </w:p>
        </w:tc>
      </w:tr>
    </w:tbl>
    <w:p w14:paraId="2B458D49" w14:textId="77777777" w:rsidR="00904D89" w:rsidRPr="00763775" w:rsidRDefault="00904D89" w:rsidP="00904D89">
      <w:pPr>
        <w:widowControl/>
        <w:jc w:val="left"/>
        <w:rPr>
          <w:rFonts w:ascii="Times New Roman" w:eastAsia="宋体" w:hAnsi="Times New Roman" w:cs="Times New Roman"/>
          <w:b/>
          <w:bCs/>
          <w:sz w:val="22"/>
          <w:szCs w:val="24"/>
        </w:rPr>
      </w:pPr>
      <w:r w:rsidRPr="00763775">
        <w:rPr>
          <w:rFonts w:ascii="Times New Roman" w:eastAsia="宋体" w:hAnsi="Times New Roman" w:cs="Times New Roman"/>
          <w:b/>
          <w:bCs/>
          <w:sz w:val="22"/>
          <w:szCs w:val="24"/>
        </w:rPr>
        <w:br w:type="page"/>
      </w:r>
    </w:p>
    <w:p w14:paraId="4DE9BD4A" w14:textId="39225C32" w:rsidR="00904D89" w:rsidRPr="00763775" w:rsidRDefault="00904D89" w:rsidP="00904D89">
      <w:pPr>
        <w:widowControl/>
        <w:jc w:val="left"/>
        <w:rPr>
          <w:rFonts w:ascii="Times New Roman" w:eastAsia="宋体" w:hAnsi="Times New Roman" w:cs="Times New Roman"/>
          <w:b/>
          <w:bCs/>
          <w:sz w:val="22"/>
          <w:szCs w:val="24"/>
        </w:rPr>
      </w:pPr>
    </w:p>
    <w:p w14:paraId="1B0F9BE6" w14:textId="59EFD7AF" w:rsidR="00904D89" w:rsidRPr="00457ADC" w:rsidRDefault="00EB5C07" w:rsidP="000C4CD0">
      <w:pPr>
        <w:spacing w:beforeLines="50" w:before="156" w:after="156" w:line="360" w:lineRule="auto"/>
        <w:jc w:val="center"/>
        <w:outlineLvl w:val="4"/>
        <w:rPr>
          <w:rFonts w:ascii="Palatino Linotype" w:eastAsia="宋体" w:hAnsi="Palatino Linotype" w:cs="Times New Roman"/>
          <w:b/>
          <w:color w:val="000000" w:themeColor="text1"/>
          <w:szCs w:val="21"/>
          <w:lang w:eastAsia="en-US"/>
          <w14:ligatures w14:val="none"/>
        </w:rPr>
      </w:pPr>
      <w:r w:rsidRPr="00457ADC">
        <w:rPr>
          <w:rFonts w:ascii="Palatino Linotype" w:eastAsia="宋体" w:hAnsi="Palatino Linotype" w:cs="Arial"/>
          <w:b/>
          <w:color w:val="000000" w:themeColor="text1"/>
          <w:szCs w:val="21"/>
          <w:lang w:eastAsia="en-US"/>
          <w14:ligatures w14:val="none"/>
        </w:rPr>
        <w:t>Table S3</w:t>
      </w:r>
      <w:r w:rsidR="000C4CD0" w:rsidRPr="00457ADC">
        <w:rPr>
          <w:rFonts w:ascii="Palatino Linotype" w:eastAsia="宋体" w:hAnsi="Palatino Linotype" w:cs="Arial"/>
          <w:b/>
          <w:color w:val="000000" w:themeColor="text1"/>
          <w:szCs w:val="21"/>
          <w:lang w:eastAsia="en-US"/>
          <w14:ligatures w14:val="none"/>
        </w:rPr>
        <w:t>.</w:t>
      </w:r>
      <w:r w:rsidR="00904D89" w:rsidRPr="00457ADC">
        <w:rPr>
          <w:rFonts w:ascii="Palatino Linotype" w:eastAsia="宋体" w:hAnsi="Palatino Linotype" w:cs="Times New Roman"/>
          <w:b/>
          <w:color w:val="000000" w:themeColor="text1"/>
          <w:szCs w:val="21"/>
          <w:lang w:eastAsia="en-US"/>
          <w14:ligatures w14:val="none"/>
        </w:rPr>
        <w:t xml:space="preserve"> </w:t>
      </w:r>
      <w:bookmarkStart w:id="6" w:name="_Hlk167778545"/>
      <w:r w:rsidR="00904D89" w:rsidRPr="00457ADC">
        <w:rPr>
          <w:rFonts w:ascii="Palatino Linotype" w:eastAsia="宋体" w:hAnsi="Palatino Linotype" w:cs="Times New Roman"/>
          <w:bCs/>
          <w:color w:val="000000" w:themeColor="text1"/>
          <w:szCs w:val="21"/>
          <w:lang w:eastAsia="en-US"/>
          <w14:ligatures w14:val="none"/>
        </w:rPr>
        <w:t>Mice average daily energy intake during the modeling period</w:t>
      </w:r>
      <w:bookmarkEnd w:id="6"/>
      <w:r w:rsidR="00904D89" w:rsidRPr="00457ADC">
        <w:rPr>
          <w:rFonts w:ascii="Palatino Linotype" w:eastAsia="宋体" w:hAnsi="Palatino Linotype" w:cs="Times New Roman"/>
          <w:bCs/>
          <w:color w:val="000000" w:themeColor="text1"/>
          <w:szCs w:val="21"/>
          <w:lang w:eastAsia="en-US"/>
          <w14:ligatures w14:val="none"/>
        </w:rPr>
        <w:t xml:space="preserve"> (1-12 weeks).</w:t>
      </w: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1236"/>
        <w:gridCol w:w="2163"/>
        <w:gridCol w:w="2142"/>
        <w:gridCol w:w="21"/>
      </w:tblGrid>
      <w:tr w:rsidR="00904D89" w:rsidRPr="00457ADC" w14:paraId="2AC2A36F" w14:textId="77777777" w:rsidTr="005B7C2D">
        <w:trPr>
          <w:gridAfter w:val="1"/>
          <w:wAfter w:w="21" w:type="dxa"/>
          <w:trHeight w:val="379"/>
          <w:jc w:val="center"/>
        </w:trPr>
        <w:tc>
          <w:tcPr>
            <w:tcW w:w="1236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40DC7C21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right"/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4305" w:type="dxa"/>
            <w:gridSpan w:val="2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14:paraId="6592D2F4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  <w:t>Average energy intake</w:t>
            </w:r>
          </w:p>
          <w:p w14:paraId="4CB3DA18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（</w:t>
            </w: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kcal·day</w:t>
            </w: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  <w:vertAlign w:val="superscript"/>
              </w:rPr>
              <w:t>-1</w:t>
            </w: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 xml:space="preserve"> per mouse</w:t>
            </w: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）</w:t>
            </w:r>
          </w:p>
        </w:tc>
      </w:tr>
      <w:tr w:rsidR="00904D89" w:rsidRPr="00457ADC" w14:paraId="376591E9" w14:textId="77777777" w:rsidTr="005B7C2D">
        <w:trPr>
          <w:trHeight w:val="323"/>
          <w:jc w:val="center"/>
        </w:trPr>
        <w:tc>
          <w:tcPr>
            <w:tcW w:w="1236" w:type="dxa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0804B591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  <w:t>Weeks</w:t>
            </w:r>
          </w:p>
        </w:tc>
        <w:tc>
          <w:tcPr>
            <w:tcW w:w="2163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</w:tcPr>
          <w:p w14:paraId="37B61FCB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  <w:t>LFD</w:t>
            </w:r>
          </w:p>
        </w:tc>
        <w:tc>
          <w:tcPr>
            <w:tcW w:w="2163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</w:tcPr>
          <w:p w14:paraId="60EE775A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  <w:t>HFD</w:t>
            </w:r>
          </w:p>
        </w:tc>
      </w:tr>
      <w:tr w:rsidR="00904D89" w:rsidRPr="00457ADC" w14:paraId="26927364" w14:textId="77777777" w:rsidTr="005B7C2D">
        <w:trPr>
          <w:trHeight w:val="278"/>
          <w:jc w:val="center"/>
        </w:trPr>
        <w:tc>
          <w:tcPr>
            <w:tcW w:w="1236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4E9B65CB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  <w:t>1</w:t>
            </w:r>
          </w:p>
        </w:tc>
        <w:tc>
          <w:tcPr>
            <w:tcW w:w="2163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3A9D07E5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14.49</w:t>
            </w:r>
          </w:p>
        </w:tc>
        <w:tc>
          <w:tcPr>
            <w:tcW w:w="2163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3544AC4A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14.85</w:t>
            </w:r>
          </w:p>
        </w:tc>
      </w:tr>
      <w:tr w:rsidR="00904D89" w:rsidRPr="00457ADC" w14:paraId="21286093" w14:textId="77777777" w:rsidTr="005B7C2D">
        <w:trPr>
          <w:trHeight w:val="278"/>
          <w:jc w:val="center"/>
        </w:trPr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</w:tcPr>
          <w:p w14:paraId="5B619B5E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  <w:t>2</w:t>
            </w:r>
          </w:p>
        </w:tc>
        <w:tc>
          <w:tcPr>
            <w:tcW w:w="2163" w:type="dxa"/>
            <w:tcBorders>
              <w:top w:val="nil"/>
              <w:left w:val="nil"/>
              <w:bottom w:val="nil"/>
              <w:right w:val="nil"/>
            </w:tcBorders>
          </w:tcPr>
          <w:p w14:paraId="4A924F65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13.08</w:t>
            </w:r>
          </w:p>
        </w:tc>
        <w:tc>
          <w:tcPr>
            <w:tcW w:w="216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FCC542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13.40</w:t>
            </w:r>
          </w:p>
        </w:tc>
      </w:tr>
      <w:tr w:rsidR="00904D89" w:rsidRPr="00457ADC" w14:paraId="677A20C7" w14:textId="77777777" w:rsidTr="005B7C2D">
        <w:trPr>
          <w:trHeight w:val="278"/>
          <w:jc w:val="center"/>
        </w:trPr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</w:tcPr>
          <w:p w14:paraId="250DBAF3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  <w:t>3</w:t>
            </w:r>
          </w:p>
        </w:tc>
        <w:tc>
          <w:tcPr>
            <w:tcW w:w="2163" w:type="dxa"/>
            <w:tcBorders>
              <w:top w:val="nil"/>
              <w:left w:val="nil"/>
              <w:bottom w:val="nil"/>
              <w:right w:val="nil"/>
            </w:tcBorders>
          </w:tcPr>
          <w:p w14:paraId="1AC9C410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12.80</w:t>
            </w:r>
          </w:p>
        </w:tc>
        <w:tc>
          <w:tcPr>
            <w:tcW w:w="216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734DBD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13.67</w:t>
            </w:r>
          </w:p>
        </w:tc>
      </w:tr>
      <w:tr w:rsidR="00904D89" w:rsidRPr="00457ADC" w14:paraId="0E8E6BF4" w14:textId="77777777" w:rsidTr="005B7C2D">
        <w:trPr>
          <w:trHeight w:val="278"/>
          <w:jc w:val="center"/>
        </w:trPr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</w:tcPr>
          <w:p w14:paraId="53485952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  <w:t>4</w:t>
            </w:r>
          </w:p>
        </w:tc>
        <w:tc>
          <w:tcPr>
            <w:tcW w:w="2163" w:type="dxa"/>
            <w:tcBorders>
              <w:top w:val="nil"/>
              <w:left w:val="nil"/>
              <w:bottom w:val="nil"/>
              <w:right w:val="nil"/>
            </w:tcBorders>
          </w:tcPr>
          <w:p w14:paraId="19976F44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12.39</w:t>
            </w:r>
          </w:p>
        </w:tc>
        <w:tc>
          <w:tcPr>
            <w:tcW w:w="216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1943A53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13.86</w:t>
            </w:r>
          </w:p>
        </w:tc>
      </w:tr>
      <w:tr w:rsidR="00904D89" w:rsidRPr="00457ADC" w14:paraId="1C23CCAA" w14:textId="77777777" w:rsidTr="005B7C2D">
        <w:trPr>
          <w:trHeight w:val="278"/>
          <w:jc w:val="center"/>
        </w:trPr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</w:tcPr>
          <w:p w14:paraId="08D03567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  <w:t>5</w:t>
            </w:r>
          </w:p>
        </w:tc>
        <w:tc>
          <w:tcPr>
            <w:tcW w:w="2163" w:type="dxa"/>
            <w:tcBorders>
              <w:top w:val="nil"/>
              <w:left w:val="nil"/>
              <w:bottom w:val="nil"/>
              <w:right w:val="nil"/>
            </w:tcBorders>
          </w:tcPr>
          <w:p w14:paraId="369D6804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12.60</w:t>
            </w:r>
          </w:p>
        </w:tc>
        <w:tc>
          <w:tcPr>
            <w:tcW w:w="216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FAC32C0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13.59</w:t>
            </w:r>
          </w:p>
        </w:tc>
      </w:tr>
      <w:tr w:rsidR="00904D89" w:rsidRPr="00457ADC" w14:paraId="35CA221B" w14:textId="77777777" w:rsidTr="005B7C2D">
        <w:trPr>
          <w:trHeight w:val="278"/>
          <w:jc w:val="center"/>
        </w:trPr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</w:tcPr>
          <w:p w14:paraId="246F523A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  <w:t>6</w:t>
            </w:r>
          </w:p>
        </w:tc>
        <w:tc>
          <w:tcPr>
            <w:tcW w:w="2163" w:type="dxa"/>
            <w:tcBorders>
              <w:top w:val="nil"/>
              <w:left w:val="nil"/>
              <w:bottom w:val="nil"/>
              <w:right w:val="nil"/>
            </w:tcBorders>
          </w:tcPr>
          <w:p w14:paraId="5DB244F3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12.88</w:t>
            </w:r>
          </w:p>
        </w:tc>
        <w:tc>
          <w:tcPr>
            <w:tcW w:w="216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B0BFBDE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13.87</w:t>
            </w:r>
          </w:p>
        </w:tc>
      </w:tr>
      <w:tr w:rsidR="00904D89" w:rsidRPr="00457ADC" w14:paraId="1803C21A" w14:textId="77777777" w:rsidTr="005B7C2D">
        <w:trPr>
          <w:trHeight w:val="278"/>
          <w:jc w:val="center"/>
        </w:trPr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</w:tcPr>
          <w:p w14:paraId="268B30F7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  <w:t>7</w:t>
            </w:r>
          </w:p>
        </w:tc>
        <w:tc>
          <w:tcPr>
            <w:tcW w:w="2163" w:type="dxa"/>
            <w:tcBorders>
              <w:top w:val="nil"/>
              <w:left w:val="nil"/>
              <w:bottom w:val="nil"/>
              <w:right w:val="nil"/>
            </w:tcBorders>
          </w:tcPr>
          <w:p w14:paraId="44E22E53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13.07</w:t>
            </w:r>
          </w:p>
        </w:tc>
        <w:tc>
          <w:tcPr>
            <w:tcW w:w="216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41801A4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14.11</w:t>
            </w:r>
          </w:p>
        </w:tc>
      </w:tr>
      <w:tr w:rsidR="00904D89" w:rsidRPr="00457ADC" w14:paraId="6D003B18" w14:textId="77777777" w:rsidTr="005B7C2D">
        <w:trPr>
          <w:trHeight w:val="278"/>
          <w:jc w:val="center"/>
        </w:trPr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</w:tcPr>
          <w:p w14:paraId="633A2AE5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  <w:t>8</w:t>
            </w:r>
          </w:p>
        </w:tc>
        <w:tc>
          <w:tcPr>
            <w:tcW w:w="2163" w:type="dxa"/>
            <w:tcBorders>
              <w:top w:val="nil"/>
              <w:left w:val="nil"/>
              <w:bottom w:val="nil"/>
              <w:right w:val="nil"/>
            </w:tcBorders>
          </w:tcPr>
          <w:p w14:paraId="498C9006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12.27</w:t>
            </w:r>
          </w:p>
        </w:tc>
        <w:tc>
          <w:tcPr>
            <w:tcW w:w="216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7E012F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13.99</w:t>
            </w:r>
          </w:p>
        </w:tc>
      </w:tr>
      <w:tr w:rsidR="00904D89" w:rsidRPr="00457ADC" w14:paraId="6D69200C" w14:textId="77777777" w:rsidTr="005B7C2D">
        <w:trPr>
          <w:trHeight w:val="278"/>
          <w:jc w:val="center"/>
        </w:trPr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</w:tcPr>
          <w:p w14:paraId="3CE7EB73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  <w:t>9</w:t>
            </w:r>
          </w:p>
        </w:tc>
        <w:tc>
          <w:tcPr>
            <w:tcW w:w="2163" w:type="dxa"/>
            <w:tcBorders>
              <w:top w:val="nil"/>
              <w:left w:val="nil"/>
              <w:bottom w:val="nil"/>
              <w:right w:val="nil"/>
            </w:tcBorders>
          </w:tcPr>
          <w:p w14:paraId="28406BA0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12.76</w:t>
            </w:r>
          </w:p>
        </w:tc>
        <w:tc>
          <w:tcPr>
            <w:tcW w:w="216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A6DB297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14.77</w:t>
            </w:r>
          </w:p>
        </w:tc>
      </w:tr>
      <w:tr w:rsidR="00904D89" w:rsidRPr="00457ADC" w14:paraId="453D9903" w14:textId="77777777" w:rsidTr="005B7C2D">
        <w:trPr>
          <w:trHeight w:val="278"/>
          <w:jc w:val="center"/>
        </w:trPr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</w:tcPr>
          <w:p w14:paraId="74FF5A5A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  <w:t>10</w:t>
            </w:r>
          </w:p>
        </w:tc>
        <w:tc>
          <w:tcPr>
            <w:tcW w:w="2163" w:type="dxa"/>
            <w:tcBorders>
              <w:top w:val="nil"/>
              <w:left w:val="nil"/>
              <w:bottom w:val="nil"/>
              <w:right w:val="nil"/>
            </w:tcBorders>
          </w:tcPr>
          <w:p w14:paraId="033A216A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12.60</w:t>
            </w:r>
          </w:p>
        </w:tc>
        <w:tc>
          <w:tcPr>
            <w:tcW w:w="216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8209694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15.24</w:t>
            </w:r>
          </w:p>
        </w:tc>
      </w:tr>
      <w:tr w:rsidR="00904D89" w:rsidRPr="00457ADC" w14:paraId="1A6DD210" w14:textId="77777777" w:rsidTr="005B7C2D">
        <w:trPr>
          <w:trHeight w:val="278"/>
          <w:jc w:val="center"/>
        </w:trPr>
        <w:tc>
          <w:tcPr>
            <w:tcW w:w="1236" w:type="dxa"/>
            <w:tcBorders>
              <w:top w:val="nil"/>
              <w:left w:val="nil"/>
              <w:bottom w:val="nil"/>
              <w:right w:val="nil"/>
            </w:tcBorders>
          </w:tcPr>
          <w:p w14:paraId="6723F27C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  <w:t>11</w:t>
            </w:r>
          </w:p>
        </w:tc>
        <w:tc>
          <w:tcPr>
            <w:tcW w:w="2163" w:type="dxa"/>
            <w:tcBorders>
              <w:top w:val="nil"/>
              <w:left w:val="nil"/>
              <w:bottom w:val="nil"/>
              <w:right w:val="nil"/>
            </w:tcBorders>
          </w:tcPr>
          <w:p w14:paraId="691A7C8D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12.55</w:t>
            </w:r>
          </w:p>
        </w:tc>
        <w:tc>
          <w:tcPr>
            <w:tcW w:w="216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8291094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14.48</w:t>
            </w:r>
          </w:p>
        </w:tc>
      </w:tr>
      <w:tr w:rsidR="00904D89" w:rsidRPr="00457ADC" w14:paraId="442286F0" w14:textId="77777777" w:rsidTr="005B7C2D">
        <w:trPr>
          <w:trHeight w:val="278"/>
          <w:jc w:val="center"/>
        </w:trPr>
        <w:tc>
          <w:tcPr>
            <w:tcW w:w="1236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0220708E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  <w:t>12</w:t>
            </w:r>
          </w:p>
        </w:tc>
        <w:tc>
          <w:tcPr>
            <w:tcW w:w="2163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318AA8AA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12.62</w:t>
            </w:r>
          </w:p>
        </w:tc>
        <w:tc>
          <w:tcPr>
            <w:tcW w:w="2163" w:type="dxa"/>
            <w:gridSpan w:val="2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2F755AA0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15.50</w:t>
            </w:r>
          </w:p>
        </w:tc>
      </w:tr>
    </w:tbl>
    <w:p w14:paraId="7B9F84B8" w14:textId="77777777" w:rsidR="00904D89" w:rsidRPr="00457ADC" w:rsidRDefault="00904D89" w:rsidP="00904D89">
      <w:pPr>
        <w:rPr>
          <w:rFonts w:ascii="Palatino Linotype" w:eastAsia="宋体" w:hAnsi="Palatino Linotype" w:cs="Times New Roman"/>
          <w:b/>
          <w:bCs/>
          <w:sz w:val="22"/>
          <w:szCs w:val="24"/>
        </w:rPr>
      </w:pPr>
    </w:p>
    <w:p w14:paraId="31B37763" w14:textId="6B2ACF2F" w:rsidR="00904D89" w:rsidRPr="00457ADC" w:rsidRDefault="00EB5C07" w:rsidP="000C4CD0">
      <w:pPr>
        <w:spacing w:beforeLines="50" w:before="156" w:after="156" w:line="360" w:lineRule="auto"/>
        <w:jc w:val="center"/>
        <w:outlineLvl w:val="4"/>
        <w:rPr>
          <w:rFonts w:ascii="Palatino Linotype" w:eastAsia="宋体" w:hAnsi="Palatino Linotype" w:cs="Times New Roman"/>
          <w:b/>
          <w:color w:val="000000" w:themeColor="text1"/>
          <w:szCs w:val="21"/>
          <w:lang w:eastAsia="en-US"/>
          <w14:ligatures w14:val="none"/>
        </w:rPr>
      </w:pPr>
      <w:r w:rsidRPr="00457ADC">
        <w:rPr>
          <w:rFonts w:ascii="Palatino Linotype" w:eastAsia="宋体" w:hAnsi="Palatino Linotype" w:cs="Arial"/>
          <w:b/>
          <w:color w:val="000000" w:themeColor="text1"/>
          <w:szCs w:val="21"/>
          <w:lang w:eastAsia="en-US"/>
          <w14:ligatures w14:val="none"/>
        </w:rPr>
        <w:t>Table S4</w:t>
      </w:r>
      <w:r w:rsidR="000C4CD0" w:rsidRPr="00457ADC">
        <w:rPr>
          <w:rFonts w:ascii="Palatino Linotype" w:eastAsia="宋体" w:hAnsi="Palatino Linotype" w:cs="Arial"/>
          <w:b/>
          <w:color w:val="000000" w:themeColor="text1"/>
          <w:szCs w:val="21"/>
          <w:lang w:eastAsia="en-US"/>
          <w14:ligatures w14:val="none"/>
        </w:rPr>
        <w:t>.</w:t>
      </w:r>
      <w:r w:rsidR="00904D89" w:rsidRPr="00457ADC">
        <w:rPr>
          <w:rFonts w:ascii="Palatino Linotype" w:eastAsia="宋体" w:hAnsi="Palatino Linotype" w:cs="Times New Roman"/>
          <w:b/>
          <w:color w:val="000000" w:themeColor="text1"/>
          <w:szCs w:val="21"/>
          <w:lang w:eastAsia="en-US"/>
          <w14:ligatures w14:val="none"/>
        </w:rPr>
        <w:t xml:space="preserve"> </w:t>
      </w:r>
      <w:bookmarkStart w:id="7" w:name="_Hlk167778565"/>
      <w:r w:rsidR="00904D89" w:rsidRPr="00457ADC">
        <w:rPr>
          <w:rFonts w:ascii="Palatino Linotype" w:eastAsia="宋体" w:hAnsi="Palatino Linotype" w:cs="Times New Roman"/>
          <w:bCs/>
          <w:color w:val="000000" w:themeColor="text1"/>
          <w:szCs w:val="21"/>
          <w:lang w:eastAsia="en-US"/>
          <w14:ligatures w14:val="none"/>
        </w:rPr>
        <w:t>Mice average daily energy intake during treatment</w:t>
      </w:r>
      <w:bookmarkEnd w:id="7"/>
      <w:r w:rsidR="00904D89" w:rsidRPr="00457ADC">
        <w:rPr>
          <w:rFonts w:ascii="Palatino Linotype" w:eastAsia="宋体" w:hAnsi="Palatino Linotype" w:cs="Times New Roman"/>
          <w:bCs/>
          <w:color w:val="000000" w:themeColor="text1"/>
          <w:szCs w:val="21"/>
          <w:lang w:eastAsia="en-US"/>
          <w14:ligatures w14:val="none"/>
        </w:rPr>
        <w:t xml:space="preserve"> (13-20 weeks).</w:t>
      </w:r>
    </w:p>
    <w:tbl>
      <w:tblPr>
        <w:tblW w:w="0" w:type="auto"/>
        <w:jc w:val="center"/>
        <w:tblLayout w:type="fixed"/>
        <w:tblLook w:val="0000" w:firstRow="0" w:lastRow="0" w:firstColumn="0" w:lastColumn="0" w:noHBand="0" w:noVBand="0"/>
      </w:tblPr>
      <w:tblGrid>
        <w:gridCol w:w="1296"/>
        <w:gridCol w:w="1751"/>
        <w:gridCol w:w="1751"/>
        <w:gridCol w:w="1751"/>
        <w:gridCol w:w="1852"/>
        <w:gridCol w:w="9"/>
      </w:tblGrid>
      <w:tr w:rsidR="00904D89" w:rsidRPr="00457ADC" w14:paraId="14042FC8" w14:textId="77777777" w:rsidTr="00EA722E">
        <w:trPr>
          <w:gridAfter w:val="1"/>
          <w:wAfter w:w="9" w:type="dxa"/>
          <w:trHeight w:val="447"/>
          <w:jc w:val="center"/>
        </w:trPr>
        <w:tc>
          <w:tcPr>
            <w:tcW w:w="1296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4CF7E436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right"/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</w:pPr>
          </w:p>
        </w:tc>
        <w:tc>
          <w:tcPr>
            <w:tcW w:w="7105" w:type="dxa"/>
            <w:gridSpan w:val="4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5CFABDE3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  <w:t>Average energy intake</w:t>
            </w:r>
          </w:p>
          <w:p w14:paraId="1A53983E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（</w:t>
            </w: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kcal·day</w:t>
            </w: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  <w:vertAlign w:val="superscript"/>
              </w:rPr>
              <w:t>-1</w:t>
            </w: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 xml:space="preserve"> per mouse</w:t>
            </w: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）</w:t>
            </w:r>
          </w:p>
        </w:tc>
      </w:tr>
      <w:tr w:rsidR="00904D89" w:rsidRPr="00457ADC" w14:paraId="39006193" w14:textId="77777777" w:rsidTr="00EA722E">
        <w:trPr>
          <w:trHeight w:val="380"/>
          <w:jc w:val="center"/>
        </w:trPr>
        <w:tc>
          <w:tcPr>
            <w:tcW w:w="1296" w:type="dxa"/>
            <w:tcBorders>
              <w:top w:val="nil"/>
              <w:left w:val="nil"/>
              <w:bottom w:val="single" w:sz="8" w:space="0" w:color="auto"/>
              <w:right w:val="nil"/>
            </w:tcBorders>
          </w:tcPr>
          <w:p w14:paraId="7FA9DA67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  <w:t>Weeks</w:t>
            </w:r>
          </w:p>
        </w:tc>
        <w:tc>
          <w:tcPr>
            <w:tcW w:w="1751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</w:tcPr>
          <w:p w14:paraId="322C9DF3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  <w:t>LFD</w:t>
            </w:r>
          </w:p>
        </w:tc>
        <w:tc>
          <w:tcPr>
            <w:tcW w:w="1751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</w:tcPr>
          <w:p w14:paraId="74B448EB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  <w:t>HFD</w:t>
            </w:r>
          </w:p>
        </w:tc>
        <w:tc>
          <w:tcPr>
            <w:tcW w:w="1751" w:type="dxa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</w:tcPr>
          <w:p w14:paraId="435E50D0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  <w:t>HFD+Lp20-WT</w:t>
            </w:r>
          </w:p>
        </w:tc>
        <w:tc>
          <w:tcPr>
            <w:tcW w:w="1861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</w:tcPr>
          <w:p w14:paraId="144F15B4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  <w:t>HFD+Lp20-</w:t>
            </w:r>
            <w:r w:rsidRPr="00457ADC">
              <w:rPr>
                <w:rFonts w:ascii="Palatino Linotype" w:eastAsia="宋体" w:hAnsi="Palatino Linotype" w:cs="Times New Roman"/>
                <w:b/>
                <w:bCs/>
                <w:i/>
                <w:iCs/>
                <w:color w:val="000000"/>
                <w:kern w:val="0"/>
                <w:szCs w:val="21"/>
              </w:rPr>
              <w:t>Δbsh1</w:t>
            </w:r>
          </w:p>
        </w:tc>
      </w:tr>
      <w:tr w:rsidR="00904D89" w:rsidRPr="00457ADC" w14:paraId="4AC66B8C" w14:textId="77777777" w:rsidTr="00EA722E">
        <w:trPr>
          <w:trHeight w:val="331"/>
          <w:jc w:val="center"/>
        </w:trPr>
        <w:tc>
          <w:tcPr>
            <w:tcW w:w="1296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5EAC0D4E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  <w:t>13</w:t>
            </w:r>
          </w:p>
        </w:tc>
        <w:tc>
          <w:tcPr>
            <w:tcW w:w="1751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09875F6D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12.77</w:t>
            </w:r>
          </w:p>
        </w:tc>
        <w:tc>
          <w:tcPr>
            <w:tcW w:w="1751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29649644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15.01</w:t>
            </w:r>
          </w:p>
        </w:tc>
        <w:tc>
          <w:tcPr>
            <w:tcW w:w="1751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12E574FD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14.09</w:t>
            </w:r>
          </w:p>
        </w:tc>
        <w:tc>
          <w:tcPr>
            <w:tcW w:w="1861" w:type="dxa"/>
            <w:gridSpan w:val="2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07C5CFED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14.32</w:t>
            </w:r>
          </w:p>
        </w:tc>
      </w:tr>
      <w:tr w:rsidR="00904D89" w:rsidRPr="00457ADC" w14:paraId="7237A29B" w14:textId="77777777" w:rsidTr="00EA722E">
        <w:trPr>
          <w:trHeight w:val="331"/>
          <w:jc w:val="center"/>
        </w:trPr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</w:tcPr>
          <w:p w14:paraId="3918B965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  <w:t>14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</w:tcPr>
          <w:p w14:paraId="048D21E0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13.20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</w:tcPr>
          <w:p w14:paraId="35593B1C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15.45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</w:tcPr>
          <w:p w14:paraId="3B3D6582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15.55</w:t>
            </w:r>
          </w:p>
        </w:tc>
        <w:tc>
          <w:tcPr>
            <w:tcW w:w="186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D6BF8E1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14.84</w:t>
            </w:r>
          </w:p>
        </w:tc>
      </w:tr>
      <w:tr w:rsidR="00904D89" w:rsidRPr="00457ADC" w14:paraId="6705E0B3" w14:textId="77777777" w:rsidTr="00EA722E">
        <w:trPr>
          <w:trHeight w:val="331"/>
          <w:jc w:val="center"/>
        </w:trPr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</w:tcPr>
          <w:p w14:paraId="5B661077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  <w:t>15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</w:tcPr>
          <w:p w14:paraId="75927E51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11.35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</w:tcPr>
          <w:p w14:paraId="1004E882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14.94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</w:tcPr>
          <w:p w14:paraId="2758791A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15.66</w:t>
            </w:r>
          </w:p>
        </w:tc>
        <w:tc>
          <w:tcPr>
            <w:tcW w:w="186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82AA4EE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15.29</w:t>
            </w:r>
          </w:p>
        </w:tc>
      </w:tr>
      <w:tr w:rsidR="00904D89" w:rsidRPr="00457ADC" w14:paraId="6D060528" w14:textId="77777777" w:rsidTr="00EA722E">
        <w:trPr>
          <w:trHeight w:val="331"/>
          <w:jc w:val="center"/>
        </w:trPr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</w:tcPr>
          <w:p w14:paraId="678A339A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  <w:t>16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</w:tcPr>
          <w:p w14:paraId="3BEA8F76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11.74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</w:tcPr>
          <w:p w14:paraId="308E66A7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14.73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</w:tcPr>
          <w:p w14:paraId="6204E4C4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15.31</w:t>
            </w:r>
          </w:p>
        </w:tc>
        <w:tc>
          <w:tcPr>
            <w:tcW w:w="186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0C913B5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15.07</w:t>
            </w:r>
          </w:p>
        </w:tc>
      </w:tr>
      <w:tr w:rsidR="00904D89" w:rsidRPr="00457ADC" w14:paraId="556EDCBD" w14:textId="77777777" w:rsidTr="00EA722E">
        <w:trPr>
          <w:trHeight w:val="331"/>
          <w:jc w:val="center"/>
        </w:trPr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</w:tcPr>
          <w:p w14:paraId="1B00B9DB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  <w:t>17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</w:tcPr>
          <w:p w14:paraId="05E6D6D0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12.18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</w:tcPr>
          <w:p w14:paraId="03CB8B49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14.33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</w:tcPr>
          <w:p w14:paraId="32AB18F5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14.72</w:t>
            </w:r>
          </w:p>
        </w:tc>
        <w:tc>
          <w:tcPr>
            <w:tcW w:w="186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8E933A3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14.33</w:t>
            </w:r>
          </w:p>
        </w:tc>
      </w:tr>
      <w:tr w:rsidR="00904D89" w:rsidRPr="00457ADC" w14:paraId="7C39A5E2" w14:textId="77777777" w:rsidTr="00EA722E">
        <w:trPr>
          <w:trHeight w:val="331"/>
          <w:jc w:val="center"/>
        </w:trPr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</w:tcPr>
          <w:p w14:paraId="1917276A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  <w:t>18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</w:tcPr>
          <w:p w14:paraId="284FBE70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12.36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</w:tcPr>
          <w:p w14:paraId="1649999E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15.42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</w:tcPr>
          <w:p w14:paraId="20970E74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14.98</w:t>
            </w:r>
          </w:p>
        </w:tc>
        <w:tc>
          <w:tcPr>
            <w:tcW w:w="186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1239A0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13.94</w:t>
            </w:r>
          </w:p>
        </w:tc>
      </w:tr>
      <w:tr w:rsidR="00904D89" w:rsidRPr="00457ADC" w14:paraId="1E56D3FD" w14:textId="77777777" w:rsidTr="00EA722E">
        <w:trPr>
          <w:trHeight w:val="331"/>
          <w:jc w:val="center"/>
        </w:trPr>
        <w:tc>
          <w:tcPr>
            <w:tcW w:w="1296" w:type="dxa"/>
            <w:tcBorders>
              <w:top w:val="nil"/>
              <w:left w:val="nil"/>
              <w:bottom w:val="nil"/>
              <w:right w:val="nil"/>
            </w:tcBorders>
          </w:tcPr>
          <w:p w14:paraId="4A9DCB7B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  <w:t>19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</w:tcPr>
          <w:p w14:paraId="22941B9B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12.79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</w:tcPr>
          <w:p w14:paraId="26F3CEB2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14.56</w:t>
            </w:r>
          </w:p>
        </w:tc>
        <w:tc>
          <w:tcPr>
            <w:tcW w:w="1751" w:type="dxa"/>
            <w:tcBorders>
              <w:top w:val="nil"/>
              <w:left w:val="nil"/>
              <w:bottom w:val="nil"/>
              <w:right w:val="nil"/>
            </w:tcBorders>
          </w:tcPr>
          <w:p w14:paraId="724D3DC8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14.30</w:t>
            </w:r>
          </w:p>
        </w:tc>
        <w:tc>
          <w:tcPr>
            <w:tcW w:w="186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8480790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14.75</w:t>
            </w:r>
          </w:p>
        </w:tc>
      </w:tr>
      <w:tr w:rsidR="00904D89" w:rsidRPr="00457ADC" w14:paraId="59CFC098" w14:textId="77777777" w:rsidTr="00EA722E">
        <w:trPr>
          <w:trHeight w:val="331"/>
          <w:jc w:val="center"/>
        </w:trPr>
        <w:tc>
          <w:tcPr>
            <w:tcW w:w="1296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040F5EFD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b/>
                <w:bCs/>
                <w:color w:val="000000"/>
                <w:kern w:val="0"/>
                <w:szCs w:val="21"/>
              </w:rPr>
              <w:t>20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5CBBCDB9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12.52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2BD02CCB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15.12</w:t>
            </w:r>
          </w:p>
        </w:tc>
        <w:tc>
          <w:tcPr>
            <w:tcW w:w="1751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6C532183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14.75</w:t>
            </w:r>
          </w:p>
        </w:tc>
        <w:tc>
          <w:tcPr>
            <w:tcW w:w="1861" w:type="dxa"/>
            <w:gridSpan w:val="2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4C39A084" w14:textId="77777777" w:rsidR="00904D89" w:rsidRPr="00457ADC" w:rsidRDefault="00904D89" w:rsidP="00EA722E">
            <w:pPr>
              <w:autoSpaceDE w:val="0"/>
              <w:autoSpaceDN w:val="0"/>
              <w:adjustRightInd w:val="0"/>
              <w:jc w:val="center"/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</w:pPr>
            <w:r w:rsidRPr="00457ADC">
              <w:rPr>
                <w:rFonts w:ascii="Palatino Linotype" w:eastAsia="宋体" w:hAnsi="Palatino Linotype" w:cs="Times New Roman"/>
                <w:color w:val="000000"/>
                <w:kern w:val="0"/>
                <w:szCs w:val="21"/>
              </w:rPr>
              <w:t>14.41</w:t>
            </w:r>
          </w:p>
        </w:tc>
      </w:tr>
    </w:tbl>
    <w:p w14:paraId="121C5C7E" w14:textId="77777777" w:rsidR="00904D89" w:rsidRPr="00763775" w:rsidRDefault="00904D89" w:rsidP="00904D89"/>
    <w:p w14:paraId="6514F602" w14:textId="77777777" w:rsidR="00904D89" w:rsidRPr="00763775" w:rsidRDefault="00904D89" w:rsidP="00904D89">
      <w:pPr>
        <w:widowControl/>
        <w:jc w:val="left"/>
        <w:rPr>
          <w:rFonts w:ascii="Times New Roman" w:eastAsia="宋体" w:hAnsi="Times New Roman" w:cs="Times New Roman"/>
          <w:b/>
          <w:bCs/>
        </w:rPr>
      </w:pPr>
      <w:r w:rsidRPr="00763775">
        <w:rPr>
          <w:rFonts w:ascii="Times New Roman" w:eastAsia="宋体" w:hAnsi="Times New Roman" w:cs="Times New Roman"/>
          <w:b/>
          <w:bCs/>
        </w:rPr>
        <w:br w:type="page"/>
      </w:r>
    </w:p>
    <w:p w14:paraId="702E9951" w14:textId="1610DBD3" w:rsidR="00904D89" w:rsidRPr="00457ADC" w:rsidRDefault="00EB5C07" w:rsidP="000C4CD0">
      <w:pPr>
        <w:spacing w:beforeLines="50" w:before="156" w:after="156" w:line="360" w:lineRule="auto"/>
        <w:jc w:val="center"/>
        <w:outlineLvl w:val="4"/>
        <w:rPr>
          <w:rFonts w:ascii="Palatino Linotype" w:eastAsia="宋体" w:hAnsi="Palatino Linotype" w:cs="Times New Roman"/>
          <w:b/>
          <w:color w:val="000000" w:themeColor="text1"/>
          <w:szCs w:val="21"/>
          <w:lang w:eastAsia="en-US"/>
          <w14:ligatures w14:val="none"/>
        </w:rPr>
      </w:pPr>
      <w:r w:rsidRPr="00457ADC">
        <w:rPr>
          <w:rFonts w:ascii="Palatino Linotype" w:eastAsia="宋体" w:hAnsi="Palatino Linotype" w:cs="Arial"/>
          <w:b/>
          <w:color w:val="000000" w:themeColor="text1"/>
          <w:szCs w:val="21"/>
          <w:lang w:eastAsia="en-US"/>
          <w14:ligatures w14:val="none"/>
        </w:rPr>
        <w:lastRenderedPageBreak/>
        <w:t>Table S5</w:t>
      </w:r>
      <w:r w:rsidR="000C4CD0" w:rsidRPr="00457ADC">
        <w:rPr>
          <w:rFonts w:ascii="Palatino Linotype" w:eastAsia="宋体" w:hAnsi="Palatino Linotype" w:cs="Arial"/>
          <w:b/>
          <w:color w:val="000000" w:themeColor="text1"/>
          <w:szCs w:val="21"/>
          <w14:ligatures w14:val="none"/>
        </w:rPr>
        <w:t>.</w:t>
      </w:r>
      <w:r w:rsidR="00904D89" w:rsidRPr="00457ADC">
        <w:rPr>
          <w:rFonts w:ascii="Palatino Linotype" w:eastAsia="宋体" w:hAnsi="Palatino Linotype" w:cs="Times New Roman"/>
          <w:b/>
          <w:color w:val="000000" w:themeColor="text1"/>
          <w:szCs w:val="21"/>
          <w:lang w:eastAsia="en-US"/>
          <w14:ligatures w14:val="none"/>
        </w:rPr>
        <w:t xml:space="preserve"> </w:t>
      </w:r>
      <w:bookmarkStart w:id="8" w:name="_Hlk167778585"/>
      <w:r w:rsidR="00904D89" w:rsidRPr="00457ADC">
        <w:rPr>
          <w:rFonts w:ascii="Palatino Linotype" w:eastAsia="宋体" w:hAnsi="Palatino Linotype" w:cs="Times New Roman"/>
          <w:bCs/>
          <w:color w:val="000000" w:themeColor="text1"/>
          <w:szCs w:val="21"/>
          <w:lang w:eastAsia="en-US"/>
          <w14:ligatures w14:val="none"/>
        </w:rPr>
        <w:t>Liver weight and liver index (Mean and standard deviation) of mice after 8 weeks of intervention</w:t>
      </w:r>
      <w:bookmarkEnd w:id="8"/>
      <w:r w:rsidR="00904D89" w:rsidRPr="00457ADC">
        <w:rPr>
          <w:rFonts w:ascii="Palatino Linotype" w:eastAsia="宋体" w:hAnsi="Palatino Linotype" w:cs="Times New Roman"/>
          <w:bCs/>
          <w:color w:val="000000" w:themeColor="text1"/>
          <w:szCs w:val="21"/>
          <w:lang w:eastAsia="en-US"/>
          <w14:ligatures w14:val="none"/>
        </w:rPr>
        <w:t>.</w:t>
      </w:r>
    </w:p>
    <w:tbl>
      <w:tblPr>
        <w:tblStyle w:val="a7"/>
        <w:tblW w:w="8667" w:type="dxa"/>
        <w:jc w:val="center"/>
        <w:tblBorders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924"/>
        <w:gridCol w:w="1626"/>
        <w:gridCol w:w="1649"/>
        <w:gridCol w:w="1733"/>
        <w:gridCol w:w="1735"/>
      </w:tblGrid>
      <w:tr w:rsidR="00904D89" w:rsidRPr="00457ADC" w14:paraId="7A94532D" w14:textId="77777777" w:rsidTr="005B7C2D">
        <w:trPr>
          <w:trHeight w:val="553"/>
          <w:jc w:val="center"/>
        </w:trPr>
        <w:tc>
          <w:tcPr>
            <w:tcW w:w="1924" w:type="dxa"/>
            <w:tcBorders>
              <w:top w:val="single" w:sz="12" w:space="0" w:color="auto"/>
              <w:bottom w:val="nil"/>
              <w:right w:val="nil"/>
            </w:tcBorders>
          </w:tcPr>
          <w:p w14:paraId="46BCBC86" w14:textId="77777777" w:rsidR="00904D89" w:rsidRPr="00457ADC" w:rsidRDefault="00904D89" w:rsidP="00EA722E">
            <w:pPr>
              <w:widowControl/>
              <w:jc w:val="center"/>
              <w:rPr>
                <w:rFonts w:ascii="Palatino Linotype" w:eastAsia="宋体" w:hAnsi="Palatino Linotype" w:cs="Times New Roman"/>
              </w:rPr>
            </w:pPr>
          </w:p>
        </w:tc>
        <w:tc>
          <w:tcPr>
            <w:tcW w:w="3275" w:type="dxa"/>
            <w:gridSpan w:val="2"/>
            <w:tcBorders>
              <w:top w:val="single" w:sz="12" w:space="0" w:color="auto"/>
              <w:left w:val="nil"/>
              <w:bottom w:val="single" w:sz="8" w:space="0" w:color="auto"/>
              <w:right w:val="nil"/>
            </w:tcBorders>
          </w:tcPr>
          <w:p w14:paraId="51994382" w14:textId="77777777" w:rsidR="00904D89" w:rsidRPr="00457ADC" w:rsidRDefault="00904D89" w:rsidP="00EA722E">
            <w:pPr>
              <w:widowControl/>
              <w:jc w:val="center"/>
              <w:rPr>
                <w:rFonts w:ascii="Palatino Linotype" w:eastAsia="宋体" w:hAnsi="Palatino Linotype" w:cs="Times New Roman"/>
              </w:rPr>
            </w:pPr>
            <w:r w:rsidRPr="00457ADC">
              <w:rPr>
                <w:rFonts w:ascii="Palatino Linotype" w:eastAsia="宋体" w:hAnsi="Palatino Linotype" w:cs="Times New Roman"/>
              </w:rPr>
              <w:t>Liver weight(g)</w:t>
            </w:r>
          </w:p>
        </w:tc>
        <w:tc>
          <w:tcPr>
            <w:tcW w:w="3468" w:type="dxa"/>
            <w:gridSpan w:val="2"/>
            <w:tcBorders>
              <w:top w:val="single" w:sz="12" w:space="0" w:color="auto"/>
              <w:left w:val="nil"/>
              <w:bottom w:val="single" w:sz="8" w:space="0" w:color="auto"/>
            </w:tcBorders>
          </w:tcPr>
          <w:p w14:paraId="7FBFC277" w14:textId="77777777" w:rsidR="00904D89" w:rsidRPr="00457ADC" w:rsidRDefault="00904D89" w:rsidP="00EA722E">
            <w:pPr>
              <w:widowControl/>
              <w:jc w:val="center"/>
              <w:rPr>
                <w:rFonts w:ascii="Palatino Linotype" w:eastAsia="宋体" w:hAnsi="Palatino Linotype" w:cs="Times New Roman"/>
              </w:rPr>
            </w:pPr>
            <w:r w:rsidRPr="00457ADC">
              <w:rPr>
                <w:rFonts w:ascii="Palatino Linotype" w:eastAsia="宋体" w:hAnsi="Palatino Linotype" w:cs="Times New Roman"/>
              </w:rPr>
              <w:t>Liver index (%)</w:t>
            </w:r>
          </w:p>
        </w:tc>
      </w:tr>
      <w:tr w:rsidR="00904D89" w:rsidRPr="00457ADC" w14:paraId="36989C16" w14:textId="77777777" w:rsidTr="005B7C2D">
        <w:trPr>
          <w:trHeight w:val="506"/>
          <w:jc w:val="center"/>
        </w:trPr>
        <w:tc>
          <w:tcPr>
            <w:tcW w:w="1924" w:type="dxa"/>
            <w:tcBorders>
              <w:top w:val="nil"/>
              <w:bottom w:val="single" w:sz="12" w:space="0" w:color="auto"/>
              <w:right w:val="nil"/>
            </w:tcBorders>
          </w:tcPr>
          <w:p w14:paraId="2747E09B" w14:textId="77777777" w:rsidR="00904D89" w:rsidRPr="00457ADC" w:rsidRDefault="00904D89" w:rsidP="00EA722E">
            <w:pPr>
              <w:widowControl/>
              <w:jc w:val="left"/>
              <w:rPr>
                <w:rFonts w:ascii="Palatino Linotype" w:eastAsia="宋体" w:hAnsi="Palatino Linotype" w:cs="Times New Roman"/>
              </w:rPr>
            </w:pPr>
            <w:r w:rsidRPr="00457ADC">
              <w:rPr>
                <w:rFonts w:ascii="Palatino Linotype" w:eastAsia="宋体" w:hAnsi="Palatino Linotype" w:cs="Times New Roman"/>
              </w:rPr>
              <w:t>Group</w:t>
            </w:r>
          </w:p>
        </w:tc>
        <w:tc>
          <w:tcPr>
            <w:tcW w:w="1626" w:type="dxa"/>
            <w:tcBorders>
              <w:top w:val="single" w:sz="8" w:space="0" w:color="auto"/>
              <w:left w:val="nil"/>
              <w:bottom w:val="single" w:sz="12" w:space="0" w:color="auto"/>
              <w:right w:val="nil"/>
            </w:tcBorders>
          </w:tcPr>
          <w:p w14:paraId="0B806C82" w14:textId="77777777" w:rsidR="00904D89" w:rsidRPr="00457ADC" w:rsidRDefault="00904D89" w:rsidP="00EA722E">
            <w:pPr>
              <w:widowControl/>
              <w:jc w:val="center"/>
              <w:rPr>
                <w:rFonts w:ascii="Palatino Linotype" w:eastAsia="宋体" w:hAnsi="Palatino Linotype" w:cs="Times New Roman"/>
              </w:rPr>
            </w:pPr>
            <w:r w:rsidRPr="00457ADC">
              <w:rPr>
                <w:rFonts w:ascii="Palatino Linotype" w:eastAsia="宋体" w:hAnsi="Palatino Linotype" w:cs="Times New Roman"/>
              </w:rPr>
              <w:t>Mean</w:t>
            </w:r>
          </w:p>
        </w:tc>
        <w:tc>
          <w:tcPr>
            <w:tcW w:w="1648" w:type="dxa"/>
            <w:tcBorders>
              <w:top w:val="single" w:sz="8" w:space="0" w:color="auto"/>
              <w:left w:val="nil"/>
              <w:bottom w:val="single" w:sz="12" w:space="0" w:color="auto"/>
              <w:right w:val="nil"/>
            </w:tcBorders>
          </w:tcPr>
          <w:p w14:paraId="58CF74AB" w14:textId="77777777" w:rsidR="00904D89" w:rsidRPr="00457ADC" w:rsidRDefault="00904D89" w:rsidP="00EA722E">
            <w:pPr>
              <w:widowControl/>
              <w:jc w:val="center"/>
              <w:rPr>
                <w:rFonts w:ascii="Palatino Linotype" w:eastAsia="宋体" w:hAnsi="Palatino Linotype" w:cs="Times New Roman"/>
                <w:vertAlign w:val="subscript"/>
              </w:rPr>
            </w:pPr>
            <w:r w:rsidRPr="00457ADC">
              <w:rPr>
                <w:rFonts w:ascii="Palatino Linotype" w:eastAsia="宋体" w:hAnsi="Palatino Linotype" w:cs="Times New Roman"/>
                <w:vertAlign w:val="subscript"/>
              </w:rPr>
              <w:t>SD</w:t>
            </w:r>
          </w:p>
        </w:tc>
        <w:tc>
          <w:tcPr>
            <w:tcW w:w="1733" w:type="dxa"/>
            <w:tcBorders>
              <w:top w:val="single" w:sz="8" w:space="0" w:color="auto"/>
              <w:left w:val="nil"/>
              <w:bottom w:val="single" w:sz="12" w:space="0" w:color="auto"/>
              <w:right w:val="nil"/>
            </w:tcBorders>
          </w:tcPr>
          <w:p w14:paraId="29BB9BDD" w14:textId="77777777" w:rsidR="00904D89" w:rsidRPr="00457ADC" w:rsidRDefault="00904D89" w:rsidP="00EA722E">
            <w:pPr>
              <w:widowControl/>
              <w:jc w:val="center"/>
              <w:rPr>
                <w:rFonts w:ascii="Palatino Linotype" w:eastAsia="宋体" w:hAnsi="Palatino Linotype" w:cs="Times New Roman"/>
              </w:rPr>
            </w:pPr>
            <w:r w:rsidRPr="00457ADC">
              <w:rPr>
                <w:rFonts w:ascii="Palatino Linotype" w:eastAsia="宋体" w:hAnsi="Palatino Linotype" w:cs="Times New Roman"/>
              </w:rPr>
              <w:t>Mean</w:t>
            </w:r>
          </w:p>
        </w:tc>
        <w:tc>
          <w:tcPr>
            <w:tcW w:w="1734" w:type="dxa"/>
            <w:tcBorders>
              <w:top w:val="single" w:sz="8" w:space="0" w:color="auto"/>
              <w:left w:val="nil"/>
              <w:bottom w:val="single" w:sz="12" w:space="0" w:color="auto"/>
              <w:right w:val="nil"/>
            </w:tcBorders>
          </w:tcPr>
          <w:p w14:paraId="1D573BAA" w14:textId="77777777" w:rsidR="00904D89" w:rsidRPr="00457ADC" w:rsidRDefault="00904D89" w:rsidP="00EA722E">
            <w:pPr>
              <w:widowControl/>
              <w:jc w:val="center"/>
              <w:rPr>
                <w:rFonts w:ascii="Palatino Linotype" w:eastAsia="宋体" w:hAnsi="Palatino Linotype" w:cs="Times New Roman"/>
                <w:vertAlign w:val="subscript"/>
              </w:rPr>
            </w:pPr>
            <w:r w:rsidRPr="00457ADC">
              <w:rPr>
                <w:rFonts w:ascii="Palatino Linotype" w:eastAsia="宋体" w:hAnsi="Palatino Linotype" w:cs="Times New Roman"/>
                <w:vertAlign w:val="subscript"/>
              </w:rPr>
              <w:t>SD</w:t>
            </w:r>
          </w:p>
        </w:tc>
      </w:tr>
      <w:tr w:rsidR="00904D89" w:rsidRPr="00457ADC" w14:paraId="04AD89CD" w14:textId="77777777" w:rsidTr="005B7C2D">
        <w:trPr>
          <w:trHeight w:val="284"/>
          <w:jc w:val="center"/>
        </w:trPr>
        <w:tc>
          <w:tcPr>
            <w:tcW w:w="1924" w:type="dxa"/>
            <w:tcBorders>
              <w:top w:val="single" w:sz="12" w:space="0" w:color="auto"/>
              <w:bottom w:val="nil"/>
              <w:right w:val="nil"/>
            </w:tcBorders>
          </w:tcPr>
          <w:p w14:paraId="17A8BBBB" w14:textId="77777777" w:rsidR="00904D89" w:rsidRPr="00457ADC" w:rsidRDefault="00904D89" w:rsidP="00EA722E">
            <w:pPr>
              <w:widowControl/>
              <w:jc w:val="left"/>
              <w:rPr>
                <w:rFonts w:ascii="Palatino Linotype" w:eastAsia="宋体" w:hAnsi="Palatino Linotype" w:cs="Times New Roman"/>
              </w:rPr>
            </w:pPr>
            <w:r w:rsidRPr="00457ADC">
              <w:rPr>
                <w:rFonts w:ascii="Palatino Linotype" w:eastAsia="宋体" w:hAnsi="Palatino Linotype" w:cs="Times New Roman"/>
              </w:rPr>
              <w:t>LFD</w:t>
            </w:r>
          </w:p>
        </w:tc>
        <w:tc>
          <w:tcPr>
            <w:tcW w:w="1626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3F36B034" w14:textId="77777777" w:rsidR="00904D89" w:rsidRPr="00457ADC" w:rsidRDefault="00904D89" w:rsidP="00EA722E">
            <w:pPr>
              <w:widowControl/>
              <w:jc w:val="center"/>
              <w:rPr>
                <w:rFonts w:ascii="Palatino Linotype" w:eastAsia="宋体" w:hAnsi="Palatino Linotype" w:cs="Times New Roman"/>
              </w:rPr>
            </w:pPr>
            <w:r w:rsidRPr="00457ADC">
              <w:rPr>
                <w:rFonts w:ascii="Palatino Linotype" w:eastAsia="宋体" w:hAnsi="Palatino Linotype" w:cs="Times New Roman"/>
              </w:rPr>
              <w:t>1.19</w:t>
            </w:r>
            <w:r w:rsidRPr="00457ADC">
              <w:rPr>
                <w:rFonts w:ascii="Palatino Linotype" w:eastAsia="宋体" w:hAnsi="Palatino Linotype" w:cs="Times New Roman"/>
                <w:vertAlign w:val="superscript"/>
              </w:rPr>
              <w:t>c</w:t>
            </w:r>
          </w:p>
        </w:tc>
        <w:tc>
          <w:tcPr>
            <w:tcW w:w="1648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3012885E" w14:textId="77777777" w:rsidR="00904D89" w:rsidRPr="00457ADC" w:rsidRDefault="00904D89" w:rsidP="00EA722E">
            <w:pPr>
              <w:widowControl/>
              <w:jc w:val="center"/>
              <w:rPr>
                <w:rFonts w:ascii="Palatino Linotype" w:eastAsia="宋体" w:hAnsi="Palatino Linotype" w:cs="Times New Roman"/>
              </w:rPr>
            </w:pPr>
            <w:r w:rsidRPr="00457ADC">
              <w:rPr>
                <w:rFonts w:ascii="Palatino Linotype" w:eastAsia="宋体" w:hAnsi="Palatino Linotype" w:cs="Times New Roman"/>
              </w:rPr>
              <w:t>0.10</w:t>
            </w:r>
          </w:p>
        </w:tc>
        <w:tc>
          <w:tcPr>
            <w:tcW w:w="1733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520650F2" w14:textId="77777777" w:rsidR="00904D89" w:rsidRPr="00457ADC" w:rsidRDefault="00904D89" w:rsidP="00EA722E">
            <w:pPr>
              <w:widowControl/>
              <w:jc w:val="center"/>
              <w:rPr>
                <w:rFonts w:ascii="Palatino Linotype" w:eastAsia="宋体" w:hAnsi="Palatino Linotype" w:cs="Times New Roman"/>
              </w:rPr>
            </w:pPr>
            <w:r w:rsidRPr="00457ADC">
              <w:rPr>
                <w:rFonts w:ascii="Palatino Linotype" w:eastAsia="宋体" w:hAnsi="Palatino Linotype" w:cs="Times New Roman"/>
              </w:rPr>
              <w:t>3.93</w:t>
            </w:r>
            <w:r w:rsidRPr="00457ADC">
              <w:rPr>
                <w:rFonts w:ascii="Palatino Linotype" w:eastAsia="宋体" w:hAnsi="Palatino Linotype" w:cs="Times New Roman"/>
                <w:vertAlign w:val="superscript"/>
              </w:rPr>
              <w:t>a</w:t>
            </w:r>
          </w:p>
        </w:tc>
        <w:tc>
          <w:tcPr>
            <w:tcW w:w="1734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14:paraId="575C22BD" w14:textId="77777777" w:rsidR="00904D89" w:rsidRPr="00457ADC" w:rsidRDefault="00904D89" w:rsidP="00EA722E">
            <w:pPr>
              <w:widowControl/>
              <w:jc w:val="center"/>
              <w:rPr>
                <w:rFonts w:ascii="Palatino Linotype" w:eastAsia="宋体" w:hAnsi="Palatino Linotype" w:cs="Times New Roman"/>
              </w:rPr>
            </w:pPr>
            <w:r w:rsidRPr="00457ADC">
              <w:rPr>
                <w:rFonts w:ascii="Palatino Linotype" w:eastAsia="宋体" w:hAnsi="Palatino Linotype" w:cs="Times New Roman"/>
              </w:rPr>
              <w:t>0.20</w:t>
            </w:r>
          </w:p>
        </w:tc>
      </w:tr>
      <w:tr w:rsidR="00904D89" w:rsidRPr="00457ADC" w14:paraId="2621117D" w14:textId="77777777" w:rsidTr="005B7C2D">
        <w:trPr>
          <w:trHeight w:val="298"/>
          <w:jc w:val="center"/>
        </w:trPr>
        <w:tc>
          <w:tcPr>
            <w:tcW w:w="1924" w:type="dxa"/>
            <w:tcBorders>
              <w:top w:val="nil"/>
              <w:bottom w:val="nil"/>
              <w:right w:val="nil"/>
            </w:tcBorders>
          </w:tcPr>
          <w:p w14:paraId="108C287C" w14:textId="77777777" w:rsidR="00904D89" w:rsidRPr="00457ADC" w:rsidRDefault="00904D89" w:rsidP="00EA722E">
            <w:pPr>
              <w:widowControl/>
              <w:jc w:val="left"/>
              <w:rPr>
                <w:rFonts w:ascii="Palatino Linotype" w:eastAsia="宋体" w:hAnsi="Palatino Linotype" w:cs="Times New Roman"/>
              </w:rPr>
            </w:pPr>
            <w:r w:rsidRPr="00457ADC">
              <w:rPr>
                <w:rFonts w:ascii="Palatino Linotype" w:eastAsia="宋体" w:hAnsi="Palatino Linotype" w:cs="Times New Roman"/>
              </w:rPr>
              <w:t>HFD</w:t>
            </w:r>
          </w:p>
        </w:tc>
        <w:tc>
          <w:tcPr>
            <w:tcW w:w="1626" w:type="dxa"/>
            <w:tcBorders>
              <w:top w:val="nil"/>
              <w:left w:val="nil"/>
              <w:bottom w:val="nil"/>
              <w:right w:val="nil"/>
            </w:tcBorders>
          </w:tcPr>
          <w:p w14:paraId="6BF9DA90" w14:textId="77777777" w:rsidR="00904D89" w:rsidRPr="00457ADC" w:rsidRDefault="00904D89" w:rsidP="00EA722E">
            <w:pPr>
              <w:widowControl/>
              <w:jc w:val="center"/>
              <w:rPr>
                <w:rFonts w:ascii="Palatino Linotype" w:eastAsia="宋体" w:hAnsi="Palatino Linotype" w:cs="Times New Roman"/>
              </w:rPr>
            </w:pPr>
            <w:r w:rsidRPr="00457ADC">
              <w:rPr>
                <w:rFonts w:ascii="Palatino Linotype" w:eastAsia="宋体" w:hAnsi="Palatino Linotype" w:cs="Times New Roman"/>
              </w:rPr>
              <w:t>1.97</w:t>
            </w:r>
            <w:r w:rsidRPr="00457ADC">
              <w:rPr>
                <w:rFonts w:ascii="Palatino Linotype" w:eastAsia="宋体" w:hAnsi="Palatino Linotype" w:cs="Times New Roman"/>
                <w:vertAlign w:val="superscript"/>
              </w:rPr>
              <w:t>a</w:t>
            </w:r>
          </w:p>
        </w:tc>
        <w:tc>
          <w:tcPr>
            <w:tcW w:w="1648" w:type="dxa"/>
            <w:tcBorders>
              <w:top w:val="nil"/>
              <w:left w:val="nil"/>
              <w:bottom w:val="nil"/>
              <w:right w:val="nil"/>
            </w:tcBorders>
          </w:tcPr>
          <w:p w14:paraId="6B42A505" w14:textId="77777777" w:rsidR="00904D89" w:rsidRPr="00457ADC" w:rsidRDefault="00904D89" w:rsidP="00EA722E">
            <w:pPr>
              <w:widowControl/>
              <w:jc w:val="center"/>
              <w:rPr>
                <w:rFonts w:ascii="Palatino Linotype" w:eastAsia="宋体" w:hAnsi="Palatino Linotype" w:cs="Times New Roman"/>
              </w:rPr>
            </w:pPr>
            <w:r w:rsidRPr="00457ADC">
              <w:rPr>
                <w:rFonts w:ascii="Palatino Linotype" w:eastAsia="宋体" w:hAnsi="Palatino Linotype" w:cs="Times New Roman"/>
              </w:rPr>
              <w:t>0.23</w:t>
            </w:r>
          </w:p>
        </w:tc>
        <w:tc>
          <w:tcPr>
            <w:tcW w:w="1733" w:type="dxa"/>
            <w:tcBorders>
              <w:top w:val="nil"/>
              <w:left w:val="nil"/>
              <w:bottom w:val="nil"/>
              <w:right w:val="nil"/>
            </w:tcBorders>
          </w:tcPr>
          <w:p w14:paraId="76C1A16E" w14:textId="77777777" w:rsidR="00904D89" w:rsidRPr="00457ADC" w:rsidRDefault="00904D89" w:rsidP="00EA722E">
            <w:pPr>
              <w:widowControl/>
              <w:jc w:val="center"/>
              <w:rPr>
                <w:rFonts w:ascii="Palatino Linotype" w:eastAsia="宋体" w:hAnsi="Palatino Linotype" w:cs="Times New Roman"/>
              </w:rPr>
            </w:pPr>
            <w:r w:rsidRPr="00457ADC">
              <w:rPr>
                <w:rFonts w:ascii="Palatino Linotype" w:eastAsia="宋体" w:hAnsi="Palatino Linotype" w:cs="Times New Roman"/>
              </w:rPr>
              <w:t>4.01</w:t>
            </w:r>
            <w:r w:rsidRPr="00457ADC">
              <w:rPr>
                <w:rFonts w:ascii="Palatino Linotype" w:eastAsia="宋体" w:hAnsi="Palatino Linotype" w:cs="Times New Roman"/>
                <w:vertAlign w:val="superscript"/>
              </w:rPr>
              <w:t>a</w:t>
            </w:r>
          </w:p>
        </w:tc>
        <w:tc>
          <w:tcPr>
            <w:tcW w:w="1734" w:type="dxa"/>
            <w:tcBorders>
              <w:top w:val="nil"/>
              <w:left w:val="nil"/>
              <w:bottom w:val="nil"/>
            </w:tcBorders>
          </w:tcPr>
          <w:p w14:paraId="7D5AF976" w14:textId="77777777" w:rsidR="00904D89" w:rsidRPr="00457ADC" w:rsidRDefault="00904D89" w:rsidP="00EA722E">
            <w:pPr>
              <w:widowControl/>
              <w:jc w:val="center"/>
              <w:rPr>
                <w:rFonts w:ascii="Palatino Linotype" w:eastAsia="宋体" w:hAnsi="Palatino Linotype" w:cs="Times New Roman"/>
              </w:rPr>
            </w:pPr>
            <w:r w:rsidRPr="00457ADC">
              <w:rPr>
                <w:rFonts w:ascii="Palatino Linotype" w:eastAsia="宋体" w:hAnsi="Palatino Linotype" w:cs="Times New Roman"/>
              </w:rPr>
              <w:t>0.35</w:t>
            </w:r>
          </w:p>
        </w:tc>
      </w:tr>
      <w:tr w:rsidR="00904D89" w:rsidRPr="00457ADC" w14:paraId="74044A9A" w14:textId="77777777" w:rsidTr="005B7C2D">
        <w:trPr>
          <w:trHeight w:val="298"/>
          <w:jc w:val="center"/>
        </w:trPr>
        <w:tc>
          <w:tcPr>
            <w:tcW w:w="1924" w:type="dxa"/>
            <w:tcBorders>
              <w:top w:val="nil"/>
              <w:bottom w:val="nil"/>
              <w:right w:val="nil"/>
            </w:tcBorders>
          </w:tcPr>
          <w:p w14:paraId="5DA8B85B" w14:textId="77777777" w:rsidR="00904D89" w:rsidRPr="00457ADC" w:rsidRDefault="00904D89" w:rsidP="00EA722E">
            <w:pPr>
              <w:widowControl/>
              <w:jc w:val="left"/>
              <w:rPr>
                <w:rFonts w:ascii="Palatino Linotype" w:eastAsia="宋体" w:hAnsi="Palatino Linotype" w:cs="Times New Roman"/>
              </w:rPr>
            </w:pPr>
            <w:r w:rsidRPr="00457ADC">
              <w:rPr>
                <w:rFonts w:ascii="Palatino Linotype" w:eastAsia="宋体" w:hAnsi="Palatino Linotype" w:cs="Times New Roman"/>
              </w:rPr>
              <w:t>HFD + Lp20-WT</w:t>
            </w:r>
          </w:p>
        </w:tc>
        <w:tc>
          <w:tcPr>
            <w:tcW w:w="1626" w:type="dxa"/>
            <w:tcBorders>
              <w:top w:val="nil"/>
              <w:left w:val="nil"/>
              <w:bottom w:val="nil"/>
              <w:right w:val="nil"/>
            </w:tcBorders>
          </w:tcPr>
          <w:p w14:paraId="2CB573FF" w14:textId="77777777" w:rsidR="00904D89" w:rsidRPr="00457ADC" w:rsidRDefault="00904D89" w:rsidP="00EA722E">
            <w:pPr>
              <w:widowControl/>
              <w:jc w:val="center"/>
              <w:rPr>
                <w:rFonts w:ascii="Palatino Linotype" w:eastAsia="宋体" w:hAnsi="Palatino Linotype" w:cs="Times New Roman"/>
              </w:rPr>
            </w:pPr>
            <w:r w:rsidRPr="00457ADC">
              <w:rPr>
                <w:rFonts w:ascii="Palatino Linotype" w:eastAsia="宋体" w:hAnsi="Palatino Linotype" w:cs="Times New Roman"/>
              </w:rPr>
              <w:t>1.20</w:t>
            </w:r>
            <w:r w:rsidRPr="00457ADC">
              <w:rPr>
                <w:rFonts w:ascii="Palatino Linotype" w:eastAsia="宋体" w:hAnsi="Palatino Linotype" w:cs="Times New Roman"/>
                <w:vertAlign w:val="superscript"/>
              </w:rPr>
              <w:t>c</w:t>
            </w:r>
          </w:p>
        </w:tc>
        <w:tc>
          <w:tcPr>
            <w:tcW w:w="1648" w:type="dxa"/>
            <w:tcBorders>
              <w:top w:val="nil"/>
              <w:left w:val="nil"/>
              <w:bottom w:val="nil"/>
              <w:right w:val="nil"/>
            </w:tcBorders>
          </w:tcPr>
          <w:p w14:paraId="482FB78E" w14:textId="77777777" w:rsidR="00904D89" w:rsidRPr="00457ADC" w:rsidRDefault="00904D89" w:rsidP="00EA722E">
            <w:pPr>
              <w:widowControl/>
              <w:jc w:val="center"/>
              <w:rPr>
                <w:rFonts w:ascii="Palatino Linotype" w:eastAsia="宋体" w:hAnsi="Palatino Linotype" w:cs="Times New Roman"/>
              </w:rPr>
            </w:pPr>
            <w:r w:rsidRPr="00457ADC">
              <w:rPr>
                <w:rFonts w:ascii="Palatino Linotype" w:eastAsia="宋体" w:hAnsi="Palatino Linotype" w:cs="Times New Roman"/>
              </w:rPr>
              <w:t>0.19</w:t>
            </w:r>
          </w:p>
        </w:tc>
        <w:tc>
          <w:tcPr>
            <w:tcW w:w="1733" w:type="dxa"/>
            <w:tcBorders>
              <w:top w:val="nil"/>
              <w:left w:val="nil"/>
              <w:bottom w:val="nil"/>
              <w:right w:val="nil"/>
            </w:tcBorders>
          </w:tcPr>
          <w:p w14:paraId="69A1AC15" w14:textId="77777777" w:rsidR="00904D89" w:rsidRPr="00457ADC" w:rsidRDefault="00904D89" w:rsidP="00EA722E">
            <w:pPr>
              <w:widowControl/>
              <w:jc w:val="center"/>
              <w:rPr>
                <w:rFonts w:ascii="Palatino Linotype" w:eastAsia="宋体" w:hAnsi="Palatino Linotype" w:cs="Times New Roman"/>
              </w:rPr>
            </w:pPr>
            <w:r w:rsidRPr="00457ADC">
              <w:rPr>
                <w:rFonts w:ascii="Palatino Linotype" w:eastAsia="宋体" w:hAnsi="Palatino Linotype" w:cs="Times New Roman"/>
              </w:rPr>
              <w:t>2.88</w:t>
            </w:r>
            <w:r w:rsidRPr="00457ADC">
              <w:rPr>
                <w:rFonts w:ascii="Palatino Linotype" w:eastAsia="宋体" w:hAnsi="Palatino Linotype" w:cs="Times New Roman"/>
                <w:vertAlign w:val="superscript"/>
              </w:rPr>
              <w:t>b</w:t>
            </w:r>
          </w:p>
        </w:tc>
        <w:tc>
          <w:tcPr>
            <w:tcW w:w="1734" w:type="dxa"/>
            <w:tcBorders>
              <w:top w:val="nil"/>
              <w:left w:val="nil"/>
              <w:bottom w:val="nil"/>
            </w:tcBorders>
          </w:tcPr>
          <w:p w14:paraId="7A53983D" w14:textId="77777777" w:rsidR="00904D89" w:rsidRPr="00457ADC" w:rsidRDefault="00904D89" w:rsidP="00EA722E">
            <w:pPr>
              <w:widowControl/>
              <w:jc w:val="center"/>
              <w:rPr>
                <w:rFonts w:ascii="Palatino Linotype" w:eastAsia="宋体" w:hAnsi="Palatino Linotype" w:cs="Times New Roman"/>
              </w:rPr>
            </w:pPr>
            <w:r w:rsidRPr="00457ADC">
              <w:rPr>
                <w:rFonts w:ascii="Palatino Linotype" w:eastAsia="宋体" w:hAnsi="Palatino Linotype" w:cs="Times New Roman"/>
              </w:rPr>
              <w:t>0.29</w:t>
            </w:r>
          </w:p>
        </w:tc>
      </w:tr>
      <w:tr w:rsidR="00904D89" w:rsidRPr="00457ADC" w14:paraId="48D415E7" w14:textId="77777777" w:rsidTr="005B7C2D">
        <w:trPr>
          <w:trHeight w:val="272"/>
          <w:jc w:val="center"/>
        </w:trPr>
        <w:tc>
          <w:tcPr>
            <w:tcW w:w="1924" w:type="dxa"/>
            <w:tcBorders>
              <w:top w:val="nil"/>
              <w:bottom w:val="single" w:sz="12" w:space="0" w:color="auto"/>
              <w:right w:val="nil"/>
            </w:tcBorders>
          </w:tcPr>
          <w:p w14:paraId="63AEEC41" w14:textId="77777777" w:rsidR="00904D89" w:rsidRPr="00457ADC" w:rsidRDefault="00904D89" w:rsidP="00EA722E">
            <w:pPr>
              <w:widowControl/>
              <w:jc w:val="left"/>
              <w:rPr>
                <w:rFonts w:ascii="Palatino Linotype" w:eastAsia="宋体" w:hAnsi="Palatino Linotype" w:cs="Times New Roman"/>
              </w:rPr>
            </w:pPr>
            <w:r w:rsidRPr="00457ADC">
              <w:rPr>
                <w:rFonts w:ascii="Palatino Linotype" w:eastAsia="宋体" w:hAnsi="Palatino Linotype" w:cs="Times New Roman"/>
              </w:rPr>
              <w:t>HFD + Lp20-</w:t>
            </w:r>
            <w:r w:rsidRPr="00457ADC">
              <w:rPr>
                <w:rFonts w:ascii="Palatino Linotype" w:eastAsia="宋体" w:hAnsi="Palatino Linotype" w:cs="Times New Roman"/>
                <w:i/>
                <w:iCs/>
              </w:rPr>
              <w:t>Δbsh1</w:t>
            </w:r>
          </w:p>
        </w:tc>
        <w:tc>
          <w:tcPr>
            <w:tcW w:w="1626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48AA729F" w14:textId="77777777" w:rsidR="00904D89" w:rsidRPr="00457ADC" w:rsidRDefault="00904D89" w:rsidP="00EA722E">
            <w:pPr>
              <w:widowControl/>
              <w:jc w:val="center"/>
              <w:rPr>
                <w:rFonts w:ascii="Palatino Linotype" w:eastAsia="宋体" w:hAnsi="Palatino Linotype" w:cs="Times New Roman"/>
              </w:rPr>
            </w:pPr>
            <w:r w:rsidRPr="00457ADC">
              <w:rPr>
                <w:rFonts w:ascii="Palatino Linotype" w:eastAsia="宋体" w:hAnsi="Palatino Linotype" w:cs="Times New Roman"/>
              </w:rPr>
              <w:t>1.68</w:t>
            </w:r>
            <w:r w:rsidRPr="00457ADC">
              <w:rPr>
                <w:rFonts w:ascii="Palatino Linotype" w:eastAsia="宋体" w:hAnsi="Palatino Linotype" w:cs="Times New Roman"/>
                <w:vertAlign w:val="superscript"/>
              </w:rPr>
              <w:t>b</w:t>
            </w:r>
          </w:p>
        </w:tc>
        <w:tc>
          <w:tcPr>
            <w:tcW w:w="1648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4DFC2503" w14:textId="77777777" w:rsidR="00904D89" w:rsidRPr="00457ADC" w:rsidRDefault="00904D89" w:rsidP="00EA722E">
            <w:pPr>
              <w:widowControl/>
              <w:jc w:val="center"/>
              <w:rPr>
                <w:rFonts w:ascii="Palatino Linotype" w:eastAsia="宋体" w:hAnsi="Palatino Linotype" w:cs="Times New Roman"/>
              </w:rPr>
            </w:pPr>
            <w:r w:rsidRPr="00457ADC">
              <w:rPr>
                <w:rFonts w:ascii="Palatino Linotype" w:eastAsia="宋体" w:hAnsi="Palatino Linotype" w:cs="Times New Roman"/>
              </w:rPr>
              <w:t>0.14</w:t>
            </w:r>
          </w:p>
        </w:tc>
        <w:tc>
          <w:tcPr>
            <w:tcW w:w="1733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5D24C977" w14:textId="77777777" w:rsidR="00904D89" w:rsidRPr="00457ADC" w:rsidRDefault="00904D89" w:rsidP="00EA722E">
            <w:pPr>
              <w:widowControl/>
              <w:jc w:val="center"/>
              <w:rPr>
                <w:rFonts w:ascii="Palatino Linotype" w:eastAsia="宋体" w:hAnsi="Palatino Linotype" w:cs="Times New Roman"/>
              </w:rPr>
            </w:pPr>
            <w:r w:rsidRPr="00457ADC">
              <w:rPr>
                <w:rFonts w:ascii="Palatino Linotype" w:eastAsia="宋体" w:hAnsi="Palatino Linotype" w:cs="Times New Roman"/>
              </w:rPr>
              <w:t>3.56</w:t>
            </w:r>
            <w:r w:rsidRPr="00457ADC">
              <w:rPr>
                <w:rFonts w:ascii="Palatino Linotype" w:eastAsia="宋体" w:hAnsi="Palatino Linotype" w:cs="Times New Roman"/>
                <w:vertAlign w:val="superscript"/>
              </w:rPr>
              <w:t>a</w:t>
            </w:r>
          </w:p>
        </w:tc>
        <w:tc>
          <w:tcPr>
            <w:tcW w:w="1734" w:type="dxa"/>
            <w:tcBorders>
              <w:top w:val="nil"/>
              <w:left w:val="nil"/>
              <w:bottom w:val="single" w:sz="12" w:space="0" w:color="auto"/>
            </w:tcBorders>
          </w:tcPr>
          <w:p w14:paraId="6751D137" w14:textId="77777777" w:rsidR="00904D89" w:rsidRPr="00457ADC" w:rsidRDefault="00904D89" w:rsidP="00EA722E">
            <w:pPr>
              <w:widowControl/>
              <w:jc w:val="center"/>
              <w:rPr>
                <w:rFonts w:ascii="Palatino Linotype" w:eastAsia="宋体" w:hAnsi="Palatino Linotype" w:cs="Times New Roman"/>
              </w:rPr>
            </w:pPr>
            <w:r w:rsidRPr="00457ADC">
              <w:rPr>
                <w:rFonts w:ascii="Palatino Linotype" w:eastAsia="宋体" w:hAnsi="Palatino Linotype" w:cs="Times New Roman"/>
              </w:rPr>
              <w:t>0.24</w:t>
            </w:r>
          </w:p>
        </w:tc>
      </w:tr>
    </w:tbl>
    <w:p w14:paraId="0B59207A" w14:textId="77777777" w:rsidR="00904D89" w:rsidRPr="00457ADC" w:rsidRDefault="00904D89" w:rsidP="00904D89">
      <w:pPr>
        <w:widowControl/>
        <w:rPr>
          <w:rFonts w:ascii="Palatino Linotype" w:eastAsia="宋体" w:hAnsi="Palatino Linotype" w:cs="Times New Roman"/>
        </w:rPr>
      </w:pPr>
      <w:r w:rsidRPr="00457ADC">
        <w:rPr>
          <w:rFonts w:ascii="Palatino Linotype" w:eastAsia="宋体" w:hAnsi="Palatino Linotype" w:cs="Times New Roman"/>
        </w:rPr>
        <w:t>a,b,c,d Different letters in the same column represent significant differences (P &lt; 0.05).</w:t>
      </w:r>
    </w:p>
    <w:p w14:paraId="753FAED3" w14:textId="77777777" w:rsidR="00904D89" w:rsidRPr="00FA005C" w:rsidRDefault="00904D89" w:rsidP="00904D89"/>
    <w:p w14:paraId="49BE7A2E" w14:textId="1946274B" w:rsidR="00904D89" w:rsidRDefault="00904D89">
      <w:pPr>
        <w:widowControl/>
        <w:jc w:val="left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sz w:val="24"/>
          <w:szCs w:val="28"/>
        </w:rPr>
        <w:br w:type="page"/>
      </w:r>
    </w:p>
    <w:p w14:paraId="3F3A38C6" w14:textId="286376E6" w:rsidR="00CD4B76" w:rsidRDefault="00CD4B76" w:rsidP="00CD4B76">
      <w:pPr>
        <w:spacing w:beforeLines="50" w:before="156" w:after="156" w:line="360" w:lineRule="auto"/>
        <w:jc w:val="left"/>
        <w:outlineLvl w:val="4"/>
        <w:rPr>
          <w:rFonts w:ascii="Arial" w:eastAsia="宋体" w:hAnsi="Arial" w:cs="Arial"/>
          <w:b/>
          <w:color w:val="000000" w:themeColor="text1"/>
          <w:szCs w:val="21"/>
          <w:lang w:eastAsia="en-US"/>
          <w14:ligatures w14:val="none"/>
        </w:rPr>
      </w:pPr>
      <w:r>
        <w:rPr>
          <w:rFonts w:ascii="Arial" w:eastAsia="宋体" w:hAnsi="Arial" w:cs="Arial"/>
          <w:b/>
          <w:color w:val="000000" w:themeColor="text1"/>
          <w:szCs w:val="21"/>
          <w:lang w:eastAsia="en-US"/>
          <w14:ligatures w14:val="none"/>
        </w:rPr>
        <w:lastRenderedPageBreak/>
        <w:t xml:space="preserve">2. </w:t>
      </w:r>
      <w:r w:rsidRPr="00CD4B76">
        <w:rPr>
          <w:rFonts w:ascii="Arial" w:eastAsia="宋体" w:hAnsi="Arial" w:cs="Arial"/>
          <w:b/>
          <w:color w:val="000000" w:themeColor="text1"/>
          <w:szCs w:val="21"/>
          <w:lang w:eastAsia="en-US"/>
          <w14:ligatures w14:val="none"/>
        </w:rPr>
        <w:t>Supplementary</w:t>
      </w:r>
      <w:r>
        <w:rPr>
          <w:rFonts w:ascii="Arial" w:eastAsia="宋体" w:hAnsi="Arial" w:cs="Arial"/>
          <w:b/>
          <w:color w:val="000000" w:themeColor="text1"/>
          <w:szCs w:val="21"/>
          <w:lang w:eastAsia="en-US"/>
          <w14:ligatures w14:val="none"/>
        </w:rPr>
        <w:t xml:space="preserve"> </w:t>
      </w:r>
      <w:r>
        <w:rPr>
          <w:rFonts w:ascii="Arial" w:eastAsia="宋体" w:hAnsi="Arial" w:cs="Arial" w:hint="eastAsia"/>
          <w:b/>
          <w:color w:val="000000" w:themeColor="text1"/>
          <w:szCs w:val="21"/>
          <w14:ligatures w14:val="none"/>
        </w:rPr>
        <w:t>Figures</w:t>
      </w:r>
    </w:p>
    <w:p w14:paraId="335E2EE8" w14:textId="77777777" w:rsidR="00CD4B76" w:rsidRDefault="00CD4B76">
      <w:pPr>
        <w:widowControl/>
        <w:jc w:val="left"/>
        <w:rPr>
          <w:rFonts w:ascii="Times New Roman" w:eastAsia="宋体" w:hAnsi="Times New Roman" w:cs="Times New Roman"/>
          <w:sz w:val="24"/>
          <w:szCs w:val="28"/>
        </w:rPr>
      </w:pPr>
    </w:p>
    <w:p w14:paraId="32859FAE" w14:textId="02E52F12" w:rsidR="004B31AF" w:rsidRDefault="00CA3CDB" w:rsidP="000818B9">
      <w:pPr>
        <w:widowControl/>
        <w:jc w:val="center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 w:hint="eastAsia"/>
          <w:noProof/>
          <w:sz w:val="24"/>
          <w:szCs w:val="28"/>
        </w:rPr>
        <w:drawing>
          <wp:inline distT="0" distB="0" distL="0" distR="0" wp14:anchorId="7E42C609" wp14:editId="47542A3D">
            <wp:extent cx="5278120" cy="5295265"/>
            <wp:effectExtent l="0" t="0" r="0" b="635"/>
            <wp:docPr id="23211482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529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A297C" w14:textId="321B4B60" w:rsidR="000818B9" w:rsidRPr="00457ADC" w:rsidRDefault="00756F6E" w:rsidP="009330A1">
      <w:pPr>
        <w:tabs>
          <w:tab w:val="left" w:pos="657"/>
        </w:tabs>
        <w:rPr>
          <w:rFonts w:ascii="Palatino Linotype" w:eastAsia="宋体" w:hAnsi="Palatino Linotype" w:cs="Times New Roman"/>
          <w:szCs w:val="21"/>
        </w:rPr>
      </w:pPr>
      <w:r w:rsidRPr="00457ADC">
        <w:rPr>
          <w:rFonts w:ascii="Palatino Linotype" w:eastAsia="宋体" w:hAnsi="Palatino Linotype" w:cs="Times New Roman"/>
          <w:b/>
          <w:bCs/>
          <w:szCs w:val="21"/>
        </w:rPr>
        <w:t>Fig</w:t>
      </w:r>
      <w:r w:rsidR="001251EE" w:rsidRPr="00457ADC">
        <w:rPr>
          <w:rFonts w:ascii="Palatino Linotype" w:eastAsia="宋体" w:hAnsi="Palatino Linotype" w:cs="Times New Roman"/>
          <w:b/>
          <w:bCs/>
          <w:szCs w:val="21"/>
        </w:rPr>
        <w:t>ure</w:t>
      </w:r>
      <w:r w:rsidR="000818B9" w:rsidRPr="00457ADC">
        <w:rPr>
          <w:rFonts w:ascii="Palatino Linotype" w:eastAsia="宋体" w:hAnsi="Palatino Linotype" w:cs="Times New Roman"/>
          <w:b/>
          <w:bCs/>
          <w:szCs w:val="21"/>
        </w:rPr>
        <w:t xml:space="preserve"> S1</w:t>
      </w:r>
      <w:r w:rsidR="001251EE" w:rsidRPr="00457ADC">
        <w:rPr>
          <w:rFonts w:ascii="Palatino Linotype" w:eastAsia="宋体" w:hAnsi="Palatino Linotype" w:cs="Times New Roman"/>
          <w:b/>
          <w:bCs/>
          <w:szCs w:val="21"/>
        </w:rPr>
        <w:t>.</w:t>
      </w:r>
      <w:r w:rsidR="000818B9" w:rsidRPr="00457ADC">
        <w:rPr>
          <w:rFonts w:ascii="Palatino Linotype" w:eastAsia="宋体" w:hAnsi="Palatino Linotype" w:cs="Times New Roman"/>
          <w:szCs w:val="21"/>
        </w:rPr>
        <w:t xml:space="preserve"> </w:t>
      </w:r>
      <w:bookmarkStart w:id="9" w:name="_Hlk167778610"/>
      <w:r w:rsidR="000818B9" w:rsidRPr="00457ADC">
        <w:rPr>
          <w:rFonts w:ascii="Palatino Linotype" w:eastAsia="宋体" w:hAnsi="Palatino Linotype" w:cs="Times New Roman"/>
          <w:szCs w:val="21"/>
        </w:rPr>
        <w:t xml:space="preserve">Negative results in precipitation halo assay for </w:t>
      </w:r>
      <w:r w:rsidR="000818B9" w:rsidRPr="00457ADC">
        <w:rPr>
          <w:rFonts w:ascii="Palatino Linotype" w:eastAsia="宋体" w:hAnsi="Palatino Linotype" w:cs="Times New Roman"/>
          <w:i/>
          <w:iCs/>
          <w:szCs w:val="21"/>
        </w:rPr>
        <w:t>Lactiplantibacillus</w:t>
      </w:r>
      <w:r w:rsidR="000818B9" w:rsidRPr="00457ADC">
        <w:rPr>
          <w:rFonts w:ascii="Palatino Linotype" w:eastAsia="宋体" w:hAnsi="Palatino Linotype" w:cs="Times New Roman"/>
          <w:szCs w:val="21"/>
        </w:rPr>
        <w:t xml:space="preserve"> BSH activity</w:t>
      </w:r>
      <w:r w:rsidRPr="00457ADC">
        <w:rPr>
          <w:rFonts w:ascii="Palatino Linotype" w:eastAsia="宋体" w:hAnsi="Palatino Linotype" w:cs="Times New Roman"/>
          <w:szCs w:val="21"/>
        </w:rPr>
        <w:t xml:space="preserve"> on</w:t>
      </w:r>
      <w:r w:rsidR="000818B9" w:rsidRPr="00457ADC">
        <w:rPr>
          <w:rFonts w:ascii="Palatino Linotype" w:eastAsia="宋体" w:hAnsi="Palatino Linotype" w:cs="Times New Roman"/>
          <w:szCs w:val="21"/>
        </w:rPr>
        <w:t xml:space="preserve"> GDCA plates</w:t>
      </w:r>
      <w:bookmarkEnd w:id="9"/>
      <w:r w:rsidR="000818B9" w:rsidRPr="00457ADC">
        <w:rPr>
          <w:rFonts w:ascii="Palatino Linotype" w:eastAsia="宋体" w:hAnsi="Palatino Linotype" w:cs="Times New Roman"/>
          <w:szCs w:val="21"/>
        </w:rPr>
        <w:t xml:space="preserve">: </w:t>
      </w:r>
      <w:r w:rsidR="000818B9" w:rsidRPr="00457ADC">
        <w:rPr>
          <w:rFonts w:ascii="Palatino Linotype" w:eastAsia="宋体" w:hAnsi="Palatino Linotype" w:cs="Times New Roman"/>
          <w:i/>
          <w:iCs/>
          <w:szCs w:val="21"/>
        </w:rPr>
        <w:t>Lp. plantarum</w:t>
      </w:r>
      <w:r w:rsidR="000818B9" w:rsidRPr="00457ADC">
        <w:rPr>
          <w:rFonts w:ascii="Palatino Linotype" w:eastAsia="宋体" w:hAnsi="Palatino Linotype" w:cs="Times New Roman"/>
          <w:szCs w:val="21"/>
        </w:rPr>
        <w:t xml:space="preserve"> Lp260</w:t>
      </w:r>
      <w:r w:rsidR="001251EE" w:rsidRPr="00457ADC">
        <w:rPr>
          <w:rFonts w:ascii="Palatino Linotype" w:eastAsia="宋体" w:hAnsi="Palatino Linotype" w:cs="Times New Roman"/>
          <w:szCs w:val="21"/>
        </w:rPr>
        <w:t xml:space="preserve"> (</w:t>
      </w:r>
      <w:r w:rsidR="001251EE" w:rsidRPr="00457ADC">
        <w:rPr>
          <w:rFonts w:ascii="Palatino Linotype" w:eastAsia="宋体" w:hAnsi="Palatino Linotype" w:cs="Times New Roman"/>
          <w:b/>
          <w:bCs/>
          <w:szCs w:val="21"/>
        </w:rPr>
        <w:t>A</w:t>
      </w:r>
      <w:r w:rsidR="001251EE" w:rsidRPr="00457ADC">
        <w:rPr>
          <w:rFonts w:ascii="Palatino Linotype" w:eastAsia="宋体" w:hAnsi="Palatino Linotype" w:cs="Times New Roman"/>
          <w:szCs w:val="21"/>
        </w:rPr>
        <w:t>) and</w:t>
      </w:r>
      <w:r w:rsidR="000818B9" w:rsidRPr="00457ADC">
        <w:rPr>
          <w:rFonts w:ascii="Palatino Linotype" w:eastAsia="宋体" w:hAnsi="Palatino Linotype" w:cs="Times New Roman"/>
          <w:szCs w:val="21"/>
        </w:rPr>
        <w:t xml:space="preserve"> </w:t>
      </w:r>
      <w:r w:rsidR="000818B9" w:rsidRPr="00457ADC">
        <w:rPr>
          <w:rFonts w:ascii="Palatino Linotype" w:eastAsia="宋体" w:hAnsi="Palatino Linotype" w:cs="Times New Roman"/>
          <w:i/>
          <w:iCs/>
          <w:szCs w:val="21"/>
        </w:rPr>
        <w:t>Lp. plantarum</w:t>
      </w:r>
      <w:r w:rsidR="000818B9" w:rsidRPr="00457ADC">
        <w:rPr>
          <w:rFonts w:ascii="Palatino Linotype" w:eastAsia="宋体" w:hAnsi="Palatino Linotype" w:cs="Times New Roman"/>
          <w:szCs w:val="21"/>
        </w:rPr>
        <w:t xml:space="preserve"> Lp282</w:t>
      </w:r>
      <w:r w:rsidR="001251EE" w:rsidRPr="00457ADC">
        <w:rPr>
          <w:rFonts w:ascii="Palatino Linotype" w:eastAsia="宋体" w:hAnsi="Palatino Linotype" w:cs="Times New Roman"/>
          <w:szCs w:val="21"/>
        </w:rPr>
        <w:t xml:space="preserve"> (</w:t>
      </w:r>
      <w:r w:rsidR="001251EE" w:rsidRPr="00457ADC">
        <w:rPr>
          <w:rFonts w:ascii="Palatino Linotype" w:eastAsia="宋体" w:hAnsi="Palatino Linotype" w:cs="Times New Roman"/>
          <w:b/>
          <w:bCs/>
          <w:szCs w:val="21"/>
        </w:rPr>
        <w:t>B</w:t>
      </w:r>
      <w:r w:rsidR="001251EE" w:rsidRPr="00457ADC">
        <w:rPr>
          <w:rFonts w:ascii="Palatino Linotype" w:eastAsia="宋体" w:hAnsi="Palatino Linotype" w:cs="Times New Roman"/>
          <w:szCs w:val="21"/>
        </w:rPr>
        <w:t>)</w:t>
      </w:r>
      <w:r w:rsidR="000E7D3F" w:rsidRPr="00457ADC">
        <w:rPr>
          <w:rFonts w:ascii="Palatino Linotype" w:eastAsia="宋体" w:hAnsi="Palatino Linotype" w:cs="Times New Roman"/>
          <w:szCs w:val="21"/>
        </w:rPr>
        <w:t>;</w:t>
      </w:r>
      <w:r w:rsidRPr="00457ADC">
        <w:rPr>
          <w:rFonts w:ascii="Palatino Linotype" w:eastAsia="宋体" w:hAnsi="Palatino Linotype" w:cs="Times New Roman"/>
          <w:szCs w:val="21"/>
        </w:rPr>
        <w:t xml:space="preserve"> </w:t>
      </w:r>
      <w:r w:rsidR="000818B9" w:rsidRPr="00457ADC">
        <w:rPr>
          <w:rFonts w:ascii="Palatino Linotype" w:eastAsia="宋体" w:hAnsi="Palatino Linotype" w:cs="Times New Roman"/>
          <w:szCs w:val="21"/>
        </w:rPr>
        <w:t xml:space="preserve">TDCA plates: </w:t>
      </w:r>
      <w:r w:rsidR="000818B9" w:rsidRPr="00457ADC">
        <w:rPr>
          <w:rFonts w:ascii="Palatino Linotype" w:eastAsia="宋体" w:hAnsi="Palatino Linotype" w:cs="Times New Roman"/>
          <w:i/>
          <w:iCs/>
          <w:szCs w:val="21"/>
        </w:rPr>
        <w:t>Lp. plantarum</w:t>
      </w:r>
      <w:r w:rsidR="000818B9" w:rsidRPr="00457ADC">
        <w:rPr>
          <w:rFonts w:ascii="Palatino Linotype" w:eastAsia="宋体" w:hAnsi="Palatino Linotype" w:cs="Times New Roman"/>
          <w:szCs w:val="21"/>
        </w:rPr>
        <w:t xml:space="preserve"> Lp256</w:t>
      </w:r>
      <w:r w:rsidR="001251EE" w:rsidRPr="00457ADC">
        <w:rPr>
          <w:rFonts w:ascii="Palatino Linotype" w:eastAsia="宋体" w:hAnsi="Palatino Linotype" w:cs="Times New Roman"/>
          <w:szCs w:val="21"/>
        </w:rPr>
        <w:t xml:space="preserve"> (</w:t>
      </w:r>
      <w:r w:rsidR="001251EE" w:rsidRPr="00457ADC">
        <w:rPr>
          <w:rFonts w:ascii="Palatino Linotype" w:eastAsia="宋体" w:hAnsi="Palatino Linotype" w:cs="Times New Roman"/>
          <w:b/>
          <w:bCs/>
          <w:szCs w:val="21"/>
        </w:rPr>
        <w:t>C</w:t>
      </w:r>
      <w:r w:rsidR="001251EE" w:rsidRPr="00457ADC">
        <w:rPr>
          <w:rFonts w:ascii="Palatino Linotype" w:eastAsia="宋体" w:hAnsi="Palatino Linotype" w:cs="Times New Roman"/>
          <w:szCs w:val="21"/>
        </w:rPr>
        <w:t>)</w:t>
      </w:r>
      <w:r w:rsidR="000818B9" w:rsidRPr="00457ADC">
        <w:rPr>
          <w:rFonts w:ascii="Palatino Linotype" w:eastAsia="宋体" w:hAnsi="Palatino Linotype" w:cs="Times New Roman"/>
          <w:szCs w:val="21"/>
        </w:rPr>
        <w:t xml:space="preserve"> </w:t>
      </w:r>
      <w:r w:rsidR="001251EE" w:rsidRPr="00457ADC">
        <w:rPr>
          <w:rFonts w:ascii="Palatino Linotype" w:eastAsia="宋体" w:hAnsi="Palatino Linotype" w:cs="Times New Roman"/>
          <w:szCs w:val="21"/>
        </w:rPr>
        <w:t>and</w:t>
      </w:r>
      <w:r w:rsidR="000818B9" w:rsidRPr="00457ADC">
        <w:rPr>
          <w:rFonts w:ascii="Palatino Linotype" w:eastAsia="宋体" w:hAnsi="Palatino Linotype" w:cs="Times New Roman"/>
          <w:szCs w:val="21"/>
        </w:rPr>
        <w:t xml:space="preserve"> </w:t>
      </w:r>
      <w:r w:rsidR="000818B9" w:rsidRPr="00457ADC">
        <w:rPr>
          <w:rFonts w:ascii="Palatino Linotype" w:eastAsia="宋体" w:hAnsi="Palatino Linotype" w:cs="Times New Roman"/>
          <w:i/>
          <w:iCs/>
          <w:szCs w:val="21"/>
        </w:rPr>
        <w:t>Lp. plantarum</w:t>
      </w:r>
      <w:r w:rsidR="000818B9" w:rsidRPr="00457ADC">
        <w:rPr>
          <w:rFonts w:ascii="Palatino Linotype" w:eastAsia="宋体" w:hAnsi="Palatino Linotype" w:cs="Times New Roman"/>
          <w:szCs w:val="21"/>
        </w:rPr>
        <w:t xml:space="preserve"> Lp261</w:t>
      </w:r>
      <w:r w:rsidR="001251EE" w:rsidRPr="00457ADC">
        <w:rPr>
          <w:rFonts w:ascii="Palatino Linotype" w:eastAsia="宋体" w:hAnsi="Palatino Linotype" w:cs="Times New Roman"/>
          <w:szCs w:val="21"/>
        </w:rPr>
        <w:t xml:space="preserve"> (</w:t>
      </w:r>
      <w:r w:rsidR="001251EE" w:rsidRPr="00457ADC">
        <w:rPr>
          <w:rFonts w:ascii="Palatino Linotype" w:eastAsia="宋体" w:hAnsi="Palatino Linotype" w:cs="Times New Roman"/>
          <w:b/>
          <w:bCs/>
          <w:szCs w:val="21"/>
        </w:rPr>
        <w:t>D</w:t>
      </w:r>
      <w:r w:rsidR="001251EE" w:rsidRPr="00457ADC">
        <w:rPr>
          <w:rFonts w:ascii="Palatino Linotype" w:eastAsia="宋体" w:hAnsi="Palatino Linotype" w:cs="Times New Roman"/>
          <w:szCs w:val="21"/>
        </w:rPr>
        <w:t>)</w:t>
      </w:r>
      <w:r w:rsidR="000818B9" w:rsidRPr="00457ADC">
        <w:rPr>
          <w:rFonts w:ascii="Palatino Linotype" w:eastAsia="宋体" w:hAnsi="Palatino Linotype" w:cs="Times New Roman"/>
          <w:szCs w:val="21"/>
        </w:rPr>
        <w:t>.</w:t>
      </w:r>
    </w:p>
    <w:p w14:paraId="1755AF3B" w14:textId="77777777" w:rsidR="004B31AF" w:rsidRDefault="004B31AF">
      <w:pPr>
        <w:widowControl/>
        <w:jc w:val="left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sz w:val="24"/>
          <w:szCs w:val="28"/>
        </w:rPr>
        <w:br w:type="page"/>
      </w:r>
    </w:p>
    <w:p w14:paraId="492410D4" w14:textId="011AE454" w:rsidR="0016075D" w:rsidRPr="00763775" w:rsidRDefault="000E7D3F" w:rsidP="00C83222">
      <w:pPr>
        <w:widowControl/>
        <w:jc w:val="center"/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/>
          <w:noProof/>
          <w:sz w:val="24"/>
          <w:szCs w:val="28"/>
        </w:rPr>
        <w:lastRenderedPageBreak/>
        <w:drawing>
          <wp:inline distT="0" distB="0" distL="0" distR="0" wp14:anchorId="52C98B23" wp14:editId="7FB61A17">
            <wp:extent cx="5273675" cy="4512310"/>
            <wp:effectExtent l="0" t="0" r="3175" b="2540"/>
            <wp:docPr id="92451112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451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53311" w14:textId="6B52ADB6" w:rsidR="0016075D" w:rsidRPr="00457ADC" w:rsidRDefault="00756F6E" w:rsidP="0016075D">
      <w:pPr>
        <w:rPr>
          <w:rFonts w:ascii="Palatino Linotype" w:eastAsia="宋体" w:hAnsi="Palatino Linotype" w:cs="Times New Roman"/>
        </w:rPr>
      </w:pPr>
      <w:r w:rsidRPr="00457ADC">
        <w:rPr>
          <w:rFonts w:ascii="Palatino Linotype" w:eastAsia="宋体" w:hAnsi="Palatino Linotype" w:cs="Arial"/>
          <w:b/>
          <w:bCs/>
        </w:rPr>
        <w:t>Fig</w:t>
      </w:r>
      <w:r w:rsidR="000E7D3F" w:rsidRPr="00457ADC">
        <w:rPr>
          <w:rFonts w:ascii="Palatino Linotype" w:eastAsia="宋体" w:hAnsi="Palatino Linotype" w:cs="Arial"/>
          <w:b/>
          <w:bCs/>
        </w:rPr>
        <w:t>ure</w:t>
      </w:r>
      <w:r w:rsidR="0016075D" w:rsidRPr="00457ADC">
        <w:rPr>
          <w:rFonts w:ascii="Palatino Linotype" w:eastAsia="宋体" w:hAnsi="Palatino Linotype" w:cs="Arial"/>
          <w:b/>
          <w:bCs/>
        </w:rPr>
        <w:t xml:space="preserve"> S</w:t>
      </w:r>
      <w:r w:rsidR="007F3087" w:rsidRPr="00457ADC">
        <w:rPr>
          <w:rFonts w:ascii="Palatino Linotype" w:eastAsia="宋体" w:hAnsi="Palatino Linotype" w:cs="Arial"/>
          <w:b/>
          <w:bCs/>
        </w:rPr>
        <w:t>2</w:t>
      </w:r>
      <w:r w:rsidR="000E7D3F" w:rsidRPr="00457ADC">
        <w:rPr>
          <w:rFonts w:ascii="Palatino Linotype" w:eastAsia="宋体" w:hAnsi="Palatino Linotype" w:cs="Arial"/>
          <w:b/>
          <w:bCs/>
        </w:rPr>
        <w:t>.</w:t>
      </w:r>
      <w:r w:rsidR="0016075D" w:rsidRPr="00457ADC">
        <w:rPr>
          <w:rFonts w:ascii="Palatino Linotype" w:eastAsia="宋体" w:hAnsi="Palatino Linotype" w:cs="Times New Roman"/>
        </w:rPr>
        <w:t xml:space="preserve"> </w:t>
      </w:r>
      <w:bookmarkStart w:id="10" w:name="_Hlk167778631"/>
      <w:r w:rsidR="0016075D" w:rsidRPr="00457ADC">
        <w:rPr>
          <w:rFonts w:ascii="Palatino Linotype" w:eastAsia="宋体" w:hAnsi="Palatino Linotype" w:cs="Times New Roman"/>
        </w:rPr>
        <w:t xml:space="preserve">A schematic representing the generation of a markerless </w:t>
      </w:r>
      <w:r w:rsidR="0016075D" w:rsidRPr="00457ADC">
        <w:rPr>
          <w:rFonts w:ascii="Palatino Linotype" w:eastAsia="宋体" w:hAnsi="Palatino Linotype" w:cs="Times New Roman"/>
          <w:i/>
          <w:iCs/>
        </w:rPr>
        <w:t>bsh1</w:t>
      </w:r>
      <w:r w:rsidR="0016075D" w:rsidRPr="00457ADC">
        <w:rPr>
          <w:rFonts w:ascii="Palatino Linotype" w:eastAsia="宋体" w:hAnsi="Palatino Linotype" w:cs="Times New Roman"/>
        </w:rPr>
        <w:t xml:space="preserve"> deletion in </w:t>
      </w:r>
      <w:r w:rsidR="00170D5A" w:rsidRPr="00457ADC">
        <w:rPr>
          <w:rFonts w:ascii="Palatino Linotype" w:eastAsia="宋体" w:hAnsi="Palatino Linotype" w:cs="Times New Roman"/>
          <w:i/>
          <w:iCs/>
        </w:rPr>
        <w:t>Lp. plantarum</w:t>
      </w:r>
      <w:r w:rsidR="00170D5A" w:rsidRPr="00457ADC">
        <w:rPr>
          <w:rFonts w:ascii="Palatino Linotype" w:eastAsia="宋体" w:hAnsi="Palatino Linotype" w:cs="Times New Roman"/>
        </w:rPr>
        <w:t xml:space="preserve"> Lp20</w:t>
      </w:r>
      <w:r w:rsidR="0016075D" w:rsidRPr="00457ADC">
        <w:rPr>
          <w:rFonts w:ascii="Palatino Linotype" w:eastAsia="宋体" w:hAnsi="Palatino Linotype" w:cs="Times New Roman"/>
        </w:rPr>
        <w:t xml:space="preserve"> using the pUCb</w:t>
      </w:r>
      <w:r w:rsidR="00170D5A" w:rsidRPr="00457ADC">
        <w:rPr>
          <w:rFonts w:ascii="Palatino Linotype" w:eastAsia="宋体" w:hAnsi="Palatino Linotype" w:cs="Times New Roman"/>
        </w:rPr>
        <w:t>s</w:t>
      </w:r>
      <w:r w:rsidR="0016075D" w:rsidRPr="00457ADC">
        <w:rPr>
          <w:rFonts w:ascii="Palatino Linotype" w:eastAsia="宋体" w:hAnsi="Palatino Linotype" w:cs="Times New Roman"/>
        </w:rPr>
        <w:t>h1arm suicide plasmid</w:t>
      </w:r>
      <w:bookmarkEnd w:id="10"/>
      <w:r w:rsidR="0016075D" w:rsidRPr="00457ADC">
        <w:rPr>
          <w:rFonts w:ascii="Palatino Linotype" w:eastAsia="宋体" w:hAnsi="Palatino Linotype" w:cs="Times New Roman"/>
        </w:rPr>
        <w:t xml:space="preserve">. The process involves the following steps: (1) Construction of a suicide plasmid containing homologous flanking fragments of the </w:t>
      </w:r>
      <w:r w:rsidR="0016075D" w:rsidRPr="00457ADC">
        <w:rPr>
          <w:rFonts w:ascii="Palatino Linotype" w:eastAsia="宋体" w:hAnsi="Palatino Linotype" w:cs="Times New Roman"/>
          <w:i/>
          <w:iCs/>
        </w:rPr>
        <w:t>bsh1</w:t>
      </w:r>
      <w:r w:rsidR="0016075D" w:rsidRPr="00457ADC">
        <w:rPr>
          <w:rFonts w:ascii="Palatino Linotype" w:eastAsia="宋体" w:hAnsi="Palatino Linotype" w:cs="Times New Roman"/>
        </w:rPr>
        <w:t xml:space="preserve"> gene. (2) Integration into the chromosome via the first recombination event in homologous recombination, with primer positions (DF/UF, DR/UR) used for plasmid insertion verification. (3) Selection of double crossover transformants by continuous cultivation in MRS medium without any antibiotics for 10 passages, and the use of primers (DF/UR) to differentiate the deletion mutants from the wild type.</w:t>
      </w:r>
    </w:p>
    <w:p w14:paraId="0B1E8B77" w14:textId="77777777" w:rsidR="00170D5A" w:rsidRPr="00763775" w:rsidRDefault="00170D5A">
      <w:pPr>
        <w:widowControl/>
        <w:jc w:val="left"/>
        <w:rPr>
          <w:rFonts w:ascii="Times New Roman" w:eastAsia="宋体" w:hAnsi="Times New Roman" w:cs="Times New Roman"/>
          <w:sz w:val="24"/>
          <w:szCs w:val="28"/>
        </w:rPr>
      </w:pPr>
      <w:r w:rsidRPr="00763775">
        <w:rPr>
          <w:rFonts w:ascii="Times New Roman" w:eastAsia="宋体" w:hAnsi="Times New Roman" w:cs="Times New Roman"/>
          <w:sz w:val="24"/>
          <w:szCs w:val="28"/>
        </w:rPr>
        <w:br w:type="page"/>
      </w:r>
    </w:p>
    <w:p w14:paraId="40B4BE2F" w14:textId="7FB043FB" w:rsidR="0016075D" w:rsidRPr="00763775" w:rsidRDefault="00CA3CDB" w:rsidP="0016075D">
      <w:pPr>
        <w:rPr>
          <w:rFonts w:ascii="Times New Roman" w:eastAsia="宋体" w:hAnsi="Times New Roman" w:cs="Times New Roman"/>
          <w:sz w:val="24"/>
          <w:szCs w:val="28"/>
        </w:rPr>
      </w:pPr>
      <w:r>
        <w:rPr>
          <w:rFonts w:ascii="Times New Roman" w:eastAsia="宋体" w:hAnsi="Times New Roman" w:cs="Times New Roman" w:hint="eastAsia"/>
          <w:noProof/>
          <w:sz w:val="24"/>
          <w:szCs w:val="28"/>
        </w:rPr>
        <w:lastRenderedPageBreak/>
        <w:drawing>
          <wp:inline distT="0" distB="0" distL="0" distR="0" wp14:anchorId="4468D396" wp14:editId="3254F10D">
            <wp:extent cx="5278120" cy="3266440"/>
            <wp:effectExtent l="0" t="0" r="0" b="0"/>
            <wp:docPr id="129269318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8120" cy="326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5349A" w14:textId="30558535" w:rsidR="00B67DA8" w:rsidRPr="00457ADC" w:rsidRDefault="00756F6E" w:rsidP="00B67DA8">
      <w:pPr>
        <w:rPr>
          <w:rFonts w:ascii="Palatino Linotype" w:eastAsia="宋体" w:hAnsi="Palatino Linotype" w:cs="Times New Roman"/>
        </w:rPr>
      </w:pPr>
      <w:r w:rsidRPr="00457ADC">
        <w:rPr>
          <w:rFonts w:ascii="Palatino Linotype" w:eastAsia="宋体" w:hAnsi="Palatino Linotype" w:cs="Arial"/>
          <w:b/>
          <w:bCs/>
        </w:rPr>
        <w:t>Fig</w:t>
      </w:r>
      <w:r w:rsidR="000E7D3F" w:rsidRPr="00457ADC">
        <w:rPr>
          <w:rFonts w:ascii="Palatino Linotype" w:eastAsia="宋体" w:hAnsi="Palatino Linotype" w:cs="Arial"/>
          <w:b/>
          <w:bCs/>
        </w:rPr>
        <w:t>ure</w:t>
      </w:r>
      <w:r w:rsidR="0016075D" w:rsidRPr="00457ADC">
        <w:rPr>
          <w:rFonts w:ascii="Palatino Linotype" w:eastAsia="宋体" w:hAnsi="Palatino Linotype" w:cs="Arial"/>
          <w:b/>
          <w:bCs/>
        </w:rPr>
        <w:t xml:space="preserve"> S</w:t>
      </w:r>
      <w:r w:rsidR="007F3087" w:rsidRPr="00457ADC">
        <w:rPr>
          <w:rFonts w:ascii="Palatino Linotype" w:eastAsia="宋体" w:hAnsi="Palatino Linotype" w:cs="Arial"/>
          <w:b/>
          <w:bCs/>
        </w:rPr>
        <w:t>3</w:t>
      </w:r>
      <w:r w:rsidR="000E7D3F" w:rsidRPr="00457ADC">
        <w:rPr>
          <w:rFonts w:ascii="Palatino Linotype" w:eastAsia="宋体" w:hAnsi="Palatino Linotype" w:cs="Arial"/>
          <w:b/>
          <w:bCs/>
        </w:rPr>
        <w:t>.</w:t>
      </w:r>
      <w:r w:rsidR="0016075D" w:rsidRPr="00457ADC">
        <w:rPr>
          <w:rFonts w:ascii="Palatino Linotype" w:eastAsia="宋体" w:hAnsi="Palatino Linotype" w:cs="Times New Roman"/>
        </w:rPr>
        <w:t xml:space="preserve"> </w:t>
      </w:r>
      <w:bookmarkStart w:id="11" w:name="_Hlk167778659"/>
      <w:r w:rsidR="0016075D" w:rsidRPr="00457ADC">
        <w:rPr>
          <w:rFonts w:ascii="Palatino Linotype" w:eastAsia="宋体" w:hAnsi="Palatino Linotype" w:cs="Times New Roman"/>
        </w:rPr>
        <w:t xml:space="preserve">Illustrations of the PCR detection of </w:t>
      </w:r>
      <w:r w:rsidR="0016075D" w:rsidRPr="00457ADC">
        <w:rPr>
          <w:rFonts w:ascii="Palatino Linotype" w:eastAsia="宋体" w:hAnsi="Palatino Linotype" w:cs="Times New Roman"/>
          <w:i/>
          <w:iCs/>
        </w:rPr>
        <w:t>bsh1</w:t>
      </w:r>
      <w:r w:rsidR="0016075D" w:rsidRPr="00457ADC">
        <w:rPr>
          <w:rFonts w:ascii="Palatino Linotype" w:eastAsia="宋体" w:hAnsi="Palatino Linotype" w:cs="Times New Roman"/>
        </w:rPr>
        <w:t xml:space="preserve"> single crossover insertion vectors using primer pairs DF/UF </w:t>
      </w:r>
      <w:r w:rsidR="000E7D3F" w:rsidRPr="00457ADC">
        <w:rPr>
          <w:rFonts w:ascii="Palatino Linotype" w:eastAsia="宋体" w:hAnsi="Palatino Linotype" w:cs="Times New Roman"/>
        </w:rPr>
        <w:t>(</w:t>
      </w:r>
      <w:r w:rsidR="000E7D3F" w:rsidRPr="00457ADC">
        <w:rPr>
          <w:rFonts w:ascii="Palatino Linotype" w:eastAsia="宋体" w:hAnsi="Palatino Linotype" w:cs="Times New Roman"/>
          <w:b/>
          <w:bCs/>
        </w:rPr>
        <w:t>A</w:t>
      </w:r>
      <w:r w:rsidR="000E7D3F" w:rsidRPr="00457ADC">
        <w:rPr>
          <w:rFonts w:ascii="Palatino Linotype" w:eastAsia="宋体" w:hAnsi="Palatino Linotype" w:cs="Times New Roman"/>
        </w:rPr>
        <w:t>)</w:t>
      </w:r>
      <w:r w:rsidR="0016075D" w:rsidRPr="00457ADC">
        <w:rPr>
          <w:rFonts w:ascii="Palatino Linotype" w:eastAsia="宋体" w:hAnsi="Palatino Linotype" w:cs="Times New Roman"/>
        </w:rPr>
        <w:t xml:space="preserve"> and DR/UR </w:t>
      </w:r>
      <w:r w:rsidR="000E7D3F" w:rsidRPr="00457ADC">
        <w:rPr>
          <w:rFonts w:ascii="Palatino Linotype" w:eastAsia="宋体" w:hAnsi="Palatino Linotype" w:cs="Times New Roman"/>
        </w:rPr>
        <w:t>(</w:t>
      </w:r>
      <w:r w:rsidR="000E7D3F" w:rsidRPr="00457ADC">
        <w:rPr>
          <w:rFonts w:ascii="Palatino Linotype" w:eastAsia="宋体" w:hAnsi="Palatino Linotype" w:cs="Times New Roman"/>
          <w:b/>
          <w:bCs/>
        </w:rPr>
        <w:t>B</w:t>
      </w:r>
      <w:r w:rsidR="000E7D3F" w:rsidRPr="00457ADC">
        <w:rPr>
          <w:rFonts w:ascii="Palatino Linotype" w:eastAsia="宋体" w:hAnsi="Palatino Linotype" w:cs="Times New Roman"/>
        </w:rPr>
        <w:t>)</w:t>
      </w:r>
      <w:bookmarkEnd w:id="11"/>
      <w:r w:rsidR="0016075D" w:rsidRPr="00457ADC">
        <w:rPr>
          <w:rFonts w:ascii="Palatino Linotype" w:eastAsia="宋体" w:hAnsi="Palatino Linotype" w:cs="Times New Roman"/>
        </w:rPr>
        <w:t xml:space="preserve">. Marker, DNA Ladder 15,000. WT, wild-type </w:t>
      </w:r>
      <w:r w:rsidR="00170D5A" w:rsidRPr="00457ADC">
        <w:rPr>
          <w:rFonts w:ascii="Palatino Linotype" w:eastAsia="宋体" w:hAnsi="Palatino Linotype" w:cs="Times New Roman"/>
          <w:i/>
          <w:iCs/>
        </w:rPr>
        <w:t>Lp. plantarum</w:t>
      </w:r>
      <w:r w:rsidR="00170D5A" w:rsidRPr="00457ADC">
        <w:rPr>
          <w:rFonts w:ascii="Palatino Linotype" w:eastAsia="宋体" w:hAnsi="Palatino Linotype" w:cs="Times New Roman"/>
        </w:rPr>
        <w:t xml:space="preserve"> Lp20 genome</w:t>
      </w:r>
      <w:r w:rsidR="0016075D" w:rsidRPr="00457ADC">
        <w:rPr>
          <w:rFonts w:ascii="Palatino Linotype" w:eastAsia="宋体" w:hAnsi="Palatino Linotype" w:cs="Times New Roman"/>
        </w:rPr>
        <w:t xml:space="preserve"> used as a template; 1-2 are two single clones selected from the plates following electroporation. </w:t>
      </w:r>
      <w:r w:rsidR="000E7D3F" w:rsidRPr="00457ADC">
        <w:rPr>
          <w:rFonts w:ascii="Palatino Linotype" w:eastAsia="宋体" w:hAnsi="Palatino Linotype" w:cs="Times New Roman"/>
        </w:rPr>
        <w:t>(</w:t>
      </w:r>
      <w:r w:rsidR="000E7D3F" w:rsidRPr="00457ADC">
        <w:rPr>
          <w:rFonts w:ascii="Palatino Linotype" w:eastAsia="宋体" w:hAnsi="Palatino Linotype" w:cs="Times New Roman"/>
          <w:b/>
          <w:bCs/>
        </w:rPr>
        <w:t>C</w:t>
      </w:r>
      <w:r w:rsidR="000E7D3F" w:rsidRPr="00457ADC">
        <w:rPr>
          <w:rFonts w:ascii="Palatino Linotype" w:eastAsia="宋体" w:hAnsi="Palatino Linotype" w:cs="Times New Roman"/>
        </w:rPr>
        <w:t>)</w:t>
      </w:r>
      <w:r w:rsidR="0016075D" w:rsidRPr="00457ADC">
        <w:rPr>
          <w:rFonts w:ascii="Palatino Linotype" w:eastAsia="宋体" w:hAnsi="Palatino Linotype" w:cs="Times New Roman"/>
        </w:rPr>
        <w:t xml:space="preserve"> </w:t>
      </w:r>
      <w:r w:rsidR="000747F6" w:rsidRPr="00457ADC">
        <w:rPr>
          <w:rFonts w:ascii="Palatino Linotype" w:eastAsia="宋体" w:hAnsi="Palatino Linotype" w:cs="Times New Roman"/>
        </w:rPr>
        <w:t>Bsh1 deleted mutant detection from s</w:t>
      </w:r>
      <w:r w:rsidR="0016075D" w:rsidRPr="00457ADC">
        <w:rPr>
          <w:rFonts w:ascii="Palatino Linotype" w:eastAsia="宋体" w:hAnsi="Palatino Linotype" w:cs="Times New Roman"/>
        </w:rPr>
        <w:t>ingle</w:t>
      </w:r>
      <w:r w:rsidR="000747F6" w:rsidRPr="00457ADC">
        <w:rPr>
          <w:rFonts w:ascii="Palatino Linotype" w:eastAsia="宋体" w:hAnsi="Palatino Linotype" w:cs="Times New Roman"/>
        </w:rPr>
        <w:t>-overcrossing</w:t>
      </w:r>
      <w:r w:rsidR="0016075D" w:rsidRPr="00457ADC">
        <w:rPr>
          <w:rFonts w:ascii="Palatino Linotype" w:eastAsia="宋体" w:hAnsi="Palatino Linotype" w:cs="Times New Roman"/>
        </w:rPr>
        <w:t xml:space="preserve"> strain after continuous passages, imprinted </w:t>
      </w:r>
      <w:r w:rsidR="000747F6" w:rsidRPr="00457ADC">
        <w:rPr>
          <w:rFonts w:ascii="Palatino Linotype" w:eastAsia="宋体" w:hAnsi="Palatino Linotype" w:cs="Times New Roman"/>
        </w:rPr>
        <w:t xml:space="preserve">and confirmed </w:t>
      </w:r>
      <w:r w:rsidR="0016075D" w:rsidRPr="00457ADC">
        <w:rPr>
          <w:rFonts w:ascii="Palatino Linotype" w:eastAsia="宋体" w:hAnsi="Palatino Linotype" w:cs="Times New Roman"/>
        </w:rPr>
        <w:t xml:space="preserve">on </w:t>
      </w:r>
      <w:r w:rsidR="000747F6" w:rsidRPr="00457ADC">
        <w:rPr>
          <w:rFonts w:ascii="Palatino Linotype" w:eastAsia="宋体" w:hAnsi="Palatino Linotype" w:cs="Times New Roman"/>
        </w:rPr>
        <w:t xml:space="preserve">both </w:t>
      </w:r>
      <w:r w:rsidR="0016075D" w:rsidRPr="00457ADC">
        <w:rPr>
          <w:rFonts w:ascii="Palatino Linotype" w:eastAsia="宋体" w:hAnsi="Palatino Linotype" w:cs="Times New Roman"/>
        </w:rPr>
        <w:t xml:space="preserve">antibiotic and GDCA </w:t>
      </w:r>
      <w:r w:rsidR="000747F6" w:rsidRPr="00457ADC">
        <w:rPr>
          <w:rFonts w:ascii="Palatino Linotype" w:eastAsia="宋体" w:hAnsi="Palatino Linotype" w:cs="Times New Roman"/>
        </w:rPr>
        <w:t>agar plates</w:t>
      </w:r>
      <w:r w:rsidR="0016075D" w:rsidRPr="00457ADC">
        <w:rPr>
          <w:rFonts w:ascii="Palatino Linotype" w:eastAsia="宋体" w:hAnsi="Palatino Linotype" w:cs="Times New Roman"/>
        </w:rPr>
        <w:t>. The second homologous recombination mutants were PCR verified using the primer pair DF/UR in</w:t>
      </w:r>
      <w:r w:rsidR="00D673F6" w:rsidRPr="00457ADC">
        <w:rPr>
          <w:rFonts w:ascii="Palatino Linotype" w:eastAsia="宋体" w:hAnsi="Palatino Linotype" w:cs="Times New Roman"/>
        </w:rPr>
        <w:t xml:space="preserve"> </w:t>
      </w:r>
      <w:r w:rsidR="000E7D3F" w:rsidRPr="00457ADC">
        <w:rPr>
          <w:rFonts w:ascii="Palatino Linotype" w:eastAsia="宋体" w:hAnsi="Palatino Linotype" w:cs="Times New Roman"/>
        </w:rPr>
        <w:t>(</w:t>
      </w:r>
      <w:r w:rsidR="000E7D3F" w:rsidRPr="00457ADC">
        <w:rPr>
          <w:rFonts w:ascii="Palatino Linotype" w:eastAsia="宋体" w:hAnsi="Palatino Linotype" w:cs="Times New Roman"/>
          <w:b/>
          <w:bCs/>
        </w:rPr>
        <w:t>D</w:t>
      </w:r>
      <w:r w:rsidR="000E7D3F" w:rsidRPr="00457ADC">
        <w:rPr>
          <w:rFonts w:ascii="Palatino Linotype" w:eastAsia="宋体" w:hAnsi="Palatino Linotype" w:cs="Times New Roman"/>
        </w:rPr>
        <w:t>)</w:t>
      </w:r>
      <w:r w:rsidR="0016075D" w:rsidRPr="00457ADC">
        <w:rPr>
          <w:rFonts w:ascii="Palatino Linotype" w:eastAsia="宋体" w:hAnsi="Palatino Linotype" w:cs="Times New Roman"/>
        </w:rPr>
        <w:t xml:space="preserve">. 1-3 are three single clones chosen from the double selection imprinting plates as shown in </w:t>
      </w:r>
      <w:r w:rsidR="00D673F6" w:rsidRPr="00457ADC">
        <w:rPr>
          <w:rFonts w:ascii="Palatino Linotype" w:eastAsia="宋体" w:hAnsi="Palatino Linotype" w:cs="Times New Roman"/>
        </w:rPr>
        <w:t>c</w:t>
      </w:r>
      <w:r w:rsidR="0016075D" w:rsidRPr="00457ADC">
        <w:rPr>
          <w:rFonts w:ascii="Palatino Linotype" w:eastAsia="宋体" w:hAnsi="Palatino Linotype" w:cs="Times New Roman"/>
        </w:rPr>
        <w:t xml:space="preserve"> following the second homologous recombination. WT, wild-type strain </w:t>
      </w:r>
      <w:r w:rsidR="00170D5A" w:rsidRPr="00457ADC">
        <w:rPr>
          <w:rFonts w:ascii="Palatino Linotype" w:eastAsia="宋体" w:hAnsi="Palatino Linotype" w:cs="Times New Roman"/>
          <w:i/>
          <w:iCs/>
        </w:rPr>
        <w:t>Lp. plantarum</w:t>
      </w:r>
      <w:r w:rsidR="00170D5A" w:rsidRPr="00457ADC">
        <w:rPr>
          <w:rFonts w:ascii="Palatino Linotype" w:eastAsia="宋体" w:hAnsi="Palatino Linotype" w:cs="Times New Roman"/>
        </w:rPr>
        <w:t xml:space="preserve"> Lp20</w:t>
      </w:r>
      <w:r w:rsidR="0016075D" w:rsidRPr="00457ADC">
        <w:rPr>
          <w:rFonts w:ascii="Palatino Linotype" w:eastAsia="宋体" w:hAnsi="Palatino Linotype" w:cs="Times New Roman"/>
        </w:rPr>
        <w:t>. Marker, DNA Ladder 5,000.</w:t>
      </w:r>
    </w:p>
    <w:p w14:paraId="256AB5E6" w14:textId="77777777" w:rsidR="00B67DA8" w:rsidRDefault="00B67DA8">
      <w:pPr>
        <w:widowControl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br w:type="page"/>
      </w:r>
    </w:p>
    <w:p w14:paraId="2F8CB01F" w14:textId="3C209AFF" w:rsidR="00C4296C" w:rsidRPr="00763775" w:rsidRDefault="00CA3CDB" w:rsidP="009330A1">
      <w:pPr>
        <w:spacing w:line="360" w:lineRule="auto"/>
        <w:jc w:val="center"/>
        <w:rPr>
          <w:rFonts w:ascii="Times New Roman" w:eastAsia="MyriadPro-Semibold" w:hAnsi="Times New Roman" w:cs="Times New Roman"/>
          <w:b/>
          <w:bCs/>
          <w:color w:val="000000" w:themeColor="text1"/>
          <w:kern w:val="0"/>
          <w:sz w:val="24"/>
          <w:szCs w:val="24"/>
          <w14:ligatures w14:val="none"/>
        </w:rPr>
      </w:pPr>
      <w:r>
        <w:rPr>
          <w:rFonts w:ascii="Times New Roman" w:eastAsia="MyriadPro-Semibold" w:hAnsi="Times New Roman" w:cs="Times New Roman" w:hint="eastAsia"/>
          <w:b/>
          <w:bCs/>
          <w:noProof/>
          <w:color w:val="000000" w:themeColor="text1"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4A8D296F" wp14:editId="30375EF0">
            <wp:extent cx="3672622" cy="3657600"/>
            <wp:effectExtent l="0" t="0" r="4445" b="0"/>
            <wp:docPr id="158233366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391" cy="3659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51F3A" w14:textId="2227B5BE" w:rsidR="00C4296C" w:rsidRPr="00457ADC" w:rsidRDefault="00756F6E" w:rsidP="00DB0F5F">
      <w:pPr>
        <w:rPr>
          <w:rFonts w:ascii="Palatino Linotype" w:eastAsia="MyriadPro-Semibold" w:hAnsi="Palatino Linotype" w:cs="Times New Roman"/>
          <w:color w:val="000000" w:themeColor="text1"/>
          <w:kern w:val="0"/>
          <w:szCs w:val="21"/>
          <w14:ligatures w14:val="none"/>
        </w:rPr>
      </w:pPr>
      <w:r w:rsidRPr="00457ADC">
        <w:rPr>
          <w:rFonts w:ascii="Palatino Linotype" w:eastAsia="MyriadPro-Semibold" w:hAnsi="Palatino Linotype" w:cs="Arial"/>
          <w:b/>
          <w:bCs/>
          <w:color w:val="000000" w:themeColor="text1"/>
          <w:kern w:val="0"/>
          <w:szCs w:val="21"/>
          <w14:ligatures w14:val="none"/>
        </w:rPr>
        <w:t>Fig</w:t>
      </w:r>
      <w:r w:rsidR="000C4CD0" w:rsidRPr="00457ADC">
        <w:rPr>
          <w:rFonts w:ascii="Palatino Linotype" w:eastAsia="MyriadPro-Semibold" w:hAnsi="Palatino Linotype" w:cs="Arial"/>
          <w:b/>
          <w:bCs/>
          <w:color w:val="000000" w:themeColor="text1"/>
          <w:kern w:val="0"/>
          <w:szCs w:val="21"/>
          <w14:ligatures w14:val="none"/>
        </w:rPr>
        <w:t>ure</w:t>
      </w:r>
      <w:r w:rsidR="00C4296C" w:rsidRPr="00457ADC">
        <w:rPr>
          <w:rFonts w:ascii="Palatino Linotype" w:eastAsia="MyriadPro-Semibold" w:hAnsi="Palatino Linotype" w:cs="Arial"/>
          <w:b/>
          <w:bCs/>
          <w:color w:val="000000" w:themeColor="text1"/>
          <w:kern w:val="0"/>
          <w:szCs w:val="21"/>
          <w14:ligatures w14:val="none"/>
        </w:rPr>
        <w:t xml:space="preserve"> </w:t>
      </w:r>
      <w:r w:rsidR="00DC032A" w:rsidRPr="00457ADC">
        <w:rPr>
          <w:rFonts w:ascii="Palatino Linotype" w:eastAsia="MyriadPro-Semibold" w:hAnsi="Palatino Linotype" w:cs="Arial"/>
          <w:b/>
          <w:bCs/>
          <w:color w:val="000000" w:themeColor="text1"/>
          <w:kern w:val="0"/>
          <w:szCs w:val="21"/>
          <w14:ligatures w14:val="none"/>
        </w:rPr>
        <w:t>S</w:t>
      </w:r>
      <w:r w:rsidR="00B67DA8" w:rsidRPr="00457ADC">
        <w:rPr>
          <w:rFonts w:ascii="Palatino Linotype" w:eastAsia="MyriadPro-Semibold" w:hAnsi="Palatino Linotype" w:cs="Arial"/>
          <w:b/>
          <w:bCs/>
          <w:color w:val="000000" w:themeColor="text1"/>
          <w:kern w:val="0"/>
          <w:szCs w:val="21"/>
          <w14:ligatures w14:val="none"/>
        </w:rPr>
        <w:t>4</w:t>
      </w:r>
      <w:r w:rsidR="000C4CD0" w:rsidRPr="00457ADC">
        <w:rPr>
          <w:rFonts w:ascii="Palatino Linotype" w:eastAsia="MyriadPro-Semibold" w:hAnsi="Palatino Linotype" w:cs="Arial"/>
          <w:b/>
          <w:bCs/>
          <w:color w:val="000000" w:themeColor="text1"/>
          <w:kern w:val="0"/>
          <w:szCs w:val="21"/>
          <w14:ligatures w14:val="none"/>
        </w:rPr>
        <w:t>.</w:t>
      </w:r>
      <w:r w:rsidR="00C4296C" w:rsidRPr="00457ADC">
        <w:rPr>
          <w:rFonts w:ascii="Palatino Linotype" w:eastAsia="MyriadPro-Semibold" w:hAnsi="Palatino Linotype" w:cs="Times New Roman"/>
          <w:b/>
          <w:bCs/>
          <w:color w:val="000000" w:themeColor="text1"/>
          <w:kern w:val="0"/>
          <w:szCs w:val="21"/>
          <w14:ligatures w14:val="none"/>
        </w:rPr>
        <w:t xml:space="preserve"> </w:t>
      </w:r>
      <w:bookmarkStart w:id="12" w:name="_Hlk167778717"/>
      <w:r w:rsidR="00C4296C" w:rsidRPr="00457ADC">
        <w:rPr>
          <w:rFonts w:ascii="Palatino Linotype" w:eastAsia="MyriadPro-Semibold" w:hAnsi="Palatino Linotype" w:cs="Times New Roman"/>
          <w:color w:val="000000" w:themeColor="text1"/>
          <w:kern w:val="0"/>
          <w:szCs w:val="21"/>
          <w14:ligatures w14:val="none"/>
        </w:rPr>
        <w:t>Fat distribution in abdominal cavity and schematic diagram of liver in mice</w:t>
      </w:r>
      <w:bookmarkEnd w:id="12"/>
      <w:r w:rsidR="00C4296C" w:rsidRPr="00457ADC">
        <w:rPr>
          <w:rFonts w:ascii="Palatino Linotype" w:eastAsia="MyriadPro-Semibold" w:hAnsi="Palatino Linotype" w:cs="Times New Roman"/>
          <w:color w:val="000000" w:themeColor="text1"/>
          <w:kern w:val="0"/>
          <w:szCs w:val="21"/>
          <w14:ligatures w14:val="none"/>
        </w:rPr>
        <w:t>.</w:t>
      </w:r>
      <w:r w:rsidR="000C4CD0" w:rsidRPr="00457ADC">
        <w:rPr>
          <w:rFonts w:ascii="Palatino Linotype" w:eastAsia="MyriadPro-Semibold" w:hAnsi="Palatino Linotype" w:cs="Times New Roman"/>
          <w:color w:val="000000" w:themeColor="text1"/>
          <w:kern w:val="0"/>
          <w:szCs w:val="21"/>
          <w14:ligatures w14:val="none"/>
        </w:rPr>
        <w:t xml:space="preserve"> (</w:t>
      </w:r>
      <w:r w:rsidR="000C4CD0" w:rsidRPr="00457ADC">
        <w:rPr>
          <w:rFonts w:ascii="Palatino Linotype" w:eastAsia="MyriadPro-Semibold" w:hAnsi="Palatino Linotype" w:cs="Times New Roman"/>
          <w:b/>
          <w:bCs/>
          <w:color w:val="000000" w:themeColor="text1"/>
          <w:kern w:val="0"/>
          <w:szCs w:val="21"/>
          <w14:ligatures w14:val="none"/>
        </w:rPr>
        <w:t>A</w:t>
      </w:r>
      <w:r w:rsidR="000C4CD0" w:rsidRPr="00457ADC">
        <w:rPr>
          <w:rFonts w:ascii="Palatino Linotype" w:eastAsia="MyriadPro-Semibold" w:hAnsi="Palatino Linotype" w:cs="Times New Roman"/>
          <w:color w:val="000000" w:themeColor="text1"/>
          <w:kern w:val="0"/>
          <w:szCs w:val="21"/>
          <w14:ligatures w14:val="none"/>
        </w:rPr>
        <w:t>)</w:t>
      </w:r>
      <w:r w:rsidR="00C4296C" w:rsidRPr="00457ADC">
        <w:rPr>
          <w:rFonts w:ascii="Palatino Linotype" w:eastAsia="MyriadPro-Semibold" w:hAnsi="Palatino Linotype" w:cs="Times New Roman"/>
          <w:color w:val="000000" w:themeColor="text1"/>
          <w:kern w:val="0"/>
          <w:szCs w:val="21"/>
          <w14:ligatures w14:val="none"/>
        </w:rPr>
        <w:t xml:space="preserve"> LFD mice</w:t>
      </w:r>
      <w:r w:rsidR="00D673F6" w:rsidRPr="00457ADC">
        <w:rPr>
          <w:rFonts w:ascii="Palatino Linotype" w:eastAsia="MyriadPro-Semibold" w:hAnsi="Palatino Linotype" w:cs="Times New Roman"/>
          <w:color w:val="000000" w:themeColor="text1"/>
          <w:kern w:val="0"/>
          <w:szCs w:val="21"/>
          <w14:ligatures w14:val="none"/>
        </w:rPr>
        <w:t>.</w:t>
      </w:r>
      <w:r w:rsidR="00C4296C" w:rsidRPr="00457ADC">
        <w:rPr>
          <w:rFonts w:ascii="Palatino Linotype" w:eastAsia="MyriadPro-Semibold" w:hAnsi="Palatino Linotype" w:cs="Times New Roman"/>
          <w:color w:val="000000" w:themeColor="text1"/>
          <w:kern w:val="0"/>
          <w:szCs w:val="21"/>
          <w14:ligatures w14:val="none"/>
        </w:rPr>
        <w:t xml:space="preserve"> </w:t>
      </w:r>
      <w:r w:rsidR="000C4CD0" w:rsidRPr="00457ADC">
        <w:rPr>
          <w:rFonts w:ascii="Palatino Linotype" w:eastAsia="MyriadPro-Semibold" w:hAnsi="Palatino Linotype" w:cs="Times New Roman"/>
          <w:color w:val="000000" w:themeColor="text1"/>
          <w:kern w:val="0"/>
          <w:szCs w:val="21"/>
          <w14:ligatures w14:val="none"/>
        </w:rPr>
        <w:t>(</w:t>
      </w:r>
      <w:r w:rsidR="000C4CD0" w:rsidRPr="00457ADC">
        <w:rPr>
          <w:rFonts w:ascii="Palatino Linotype" w:eastAsia="MyriadPro-Semibold" w:hAnsi="Palatino Linotype" w:cs="Times New Roman"/>
          <w:b/>
          <w:bCs/>
          <w:color w:val="000000" w:themeColor="text1"/>
          <w:kern w:val="0"/>
          <w:szCs w:val="21"/>
          <w14:ligatures w14:val="none"/>
        </w:rPr>
        <w:t>B</w:t>
      </w:r>
      <w:r w:rsidR="000C4CD0" w:rsidRPr="00457ADC">
        <w:rPr>
          <w:rFonts w:ascii="Palatino Linotype" w:eastAsia="MyriadPro-Semibold" w:hAnsi="Palatino Linotype" w:cs="Times New Roman"/>
          <w:color w:val="000000" w:themeColor="text1"/>
          <w:kern w:val="0"/>
          <w:szCs w:val="21"/>
          <w14:ligatures w14:val="none"/>
        </w:rPr>
        <w:t>)</w:t>
      </w:r>
      <w:r w:rsidR="00C4296C" w:rsidRPr="00457ADC">
        <w:rPr>
          <w:rFonts w:ascii="Palatino Linotype" w:eastAsia="MyriadPro-Semibold" w:hAnsi="Palatino Linotype" w:cs="Times New Roman"/>
          <w:color w:val="000000" w:themeColor="text1"/>
          <w:kern w:val="0"/>
          <w:szCs w:val="21"/>
          <w14:ligatures w14:val="none"/>
        </w:rPr>
        <w:t xml:space="preserve"> HFD mice</w:t>
      </w:r>
      <w:r w:rsidR="00D673F6" w:rsidRPr="00457ADC">
        <w:rPr>
          <w:rFonts w:ascii="Palatino Linotype" w:eastAsia="MyriadPro-Semibold" w:hAnsi="Palatino Linotype" w:cs="Times New Roman"/>
          <w:color w:val="000000" w:themeColor="text1"/>
          <w:kern w:val="0"/>
          <w:szCs w:val="21"/>
          <w14:ligatures w14:val="none"/>
        </w:rPr>
        <w:t>.</w:t>
      </w:r>
      <w:r w:rsidR="00C4296C" w:rsidRPr="00457ADC">
        <w:rPr>
          <w:rFonts w:ascii="Palatino Linotype" w:eastAsia="MyriadPro-Semibold" w:hAnsi="Palatino Linotype" w:cs="Times New Roman"/>
          <w:color w:val="000000" w:themeColor="text1"/>
          <w:kern w:val="0"/>
          <w:szCs w:val="21"/>
          <w14:ligatures w14:val="none"/>
        </w:rPr>
        <w:t xml:space="preserve"> </w:t>
      </w:r>
      <w:r w:rsidR="000C4CD0" w:rsidRPr="00457ADC">
        <w:rPr>
          <w:rFonts w:ascii="Palatino Linotype" w:eastAsia="MyriadPro-Semibold" w:hAnsi="Palatino Linotype" w:cs="Times New Roman"/>
          <w:color w:val="000000" w:themeColor="text1"/>
          <w:kern w:val="0"/>
          <w:szCs w:val="21"/>
          <w14:ligatures w14:val="none"/>
        </w:rPr>
        <w:t>(</w:t>
      </w:r>
      <w:r w:rsidR="000C4CD0" w:rsidRPr="00457ADC">
        <w:rPr>
          <w:rFonts w:ascii="Palatino Linotype" w:eastAsia="MyriadPro-Semibold" w:hAnsi="Palatino Linotype" w:cs="Times New Roman"/>
          <w:b/>
          <w:bCs/>
          <w:color w:val="000000" w:themeColor="text1"/>
          <w:kern w:val="0"/>
          <w:szCs w:val="21"/>
          <w14:ligatures w14:val="none"/>
        </w:rPr>
        <w:t>C</w:t>
      </w:r>
      <w:r w:rsidR="000C4CD0" w:rsidRPr="00457ADC">
        <w:rPr>
          <w:rFonts w:ascii="Palatino Linotype" w:eastAsia="MyriadPro-Semibold" w:hAnsi="Palatino Linotype" w:cs="Times New Roman"/>
          <w:color w:val="000000" w:themeColor="text1"/>
          <w:kern w:val="0"/>
          <w:szCs w:val="21"/>
          <w14:ligatures w14:val="none"/>
        </w:rPr>
        <w:t>)</w:t>
      </w:r>
      <w:r w:rsidR="00C4296C" w:rsidRPr="00457ADC">
        <w:rPr>
          <w:rFonts w:ascii="Palatino Linotype" w:eastAsia="MyriadPro-Semibold" w:hAnsi="Palatino Linotype" w:cs="Times New Roman"/>
          <w:color w:val="000000" w:themeColor="text1"/>
          <w:kern w:val="0"/>
          <w:szCs w:val="21"/>
          <w14:ligatures w14:val="none"/>
        </w:rPr>
        <w:t xml:space="preserve"> HFD</w:t>
      </w:r>
      <w:r w:rsidR="00D673F6" w:rsidRPr="00457ADC">
        <w:rPr>
          <w:rFonts w:ascii="Palatino Linotype" w:eastAsia="MyriadPro-Semibold" w:hAnsi="Palatino Linotype" w:cs="Times New Roman"/>
          <w:color w:val="000000" w:themeColor="text1"/>
          <w:kern w:val="0"/>
          <w:szCs w:val="21"/>
          <w14:ligatures w14:val="none"/>
        </w:rPr>
        <w:t xml:space="preserve"> </w:t>
      </w:r>
      <w:r w:rsidR="00C4296C" w:rsidRPr="00457ADC">
        <w:rPr>
          <w:rFonts w:ascii="Palatino Linotype" w:eastAsia="MyriadPro-Semibold" w:hAnsi="Palatino Linotype" w:cs="Times New Roman"/>
          <w:color w:val="000000" w:themeColor="text1"/>
          <w:kern w:val="0"/>
          <w:szCs w:val="21"/>
          <w14:ligatures w14:val="none"/>
        </w:rPr>
        <w:t>+Lp20</w:t>
      </w:r>
      <w:r w:rsidR="00170D5A" w:rsidRPr="00457ADC">
        <w:rPr>
          <w:rFonts w:ascii="Palatino Linotype" w:eastAsia="MyriadPro-Semibold" w:hAnsi="Palatino Linotype" w:cs="Times New Roman"/>
          <w:color w:val="000000" w:themeColor="text1"/>
          <w:kern w:val="0"/>
          <w:szCs w:val="21"/>
          <w14:ligatures w14:val="none"/>
        </w:rPr>
        <w:t>-WT</w:t>
      </w:r>
      <w:r w:rsidR="00C4296C" w:rsidRPr="00457ADC">
        <w:rPr>
          <w:rFonts w:ascii="Palatino Linotype" w:eastAsia="MyriadPro-Semibold" w:hAnsi="Palatino Linotype" w:cs="Times New Roman"/>
          <w:color w:val="000000" w:themeColor="text1"/>
          <w:kern w:val="0"/>
          <w:szCs w:val="21"/>
          <w14:ligatures w14:val="none"/>
        </w:rPr>
        <w:t xml:space="preserve"> treated mice</w:t>
      </w:r>
      <w:r w:rsidR="00D673F6" w:rsidRPr="00457ADC">
        <w:rPr>
          <w:rFonts w:ascii="Palatino Linotype" w:eastAsia="MyriadPro-Semibold" w:hAnsi="Palatino Linotype" w:cs="Times New Roman"/>
          <w:color w:val="000000" w:themeColor="text1"/>
          <w:kern w:val="0"/>
          <w:szCs w:val="21"/>
          <w14:ligatures w14:val="none"/>
        </w:rPr>
        <w:t>.</w:t>
      </w:r>
      <w:r w:rsidR="00C4296C" w:rsidRPr="00457ADC">
        <w:rPr>
          <w:rFonts w:ascii="Palatino Linotype" w:eastAsia="MyriadPro-Semibold" w:hAnsi="Palatino Linotype" w:cs="Times New Roman"/>
          <w:color w:val="000000" w:themeColor="text1"/>
          <w:kern w:val="0"/>
          <w:szCs w:val="21"/>
          <w14:ligatures w14:val="none"/>
        </w:rPr>
        <w:t xml:space="preserve"> </w:t>
      </w:r>
      <w:r w:rsidR="000C4CD0" w:rsidRPr="00457ADC">
        <w:rPr>
          <w:rFonts w:ascii="Palatino Linotype" w:eastAsia="MyriadPro-Semibold" w:hAnsi="Palatino Linotype" w:cs="Times New Roman"/>
          <w:color w:val="000000" w:themeColor="text1"/>
          <w:kern w:val="0"/>
          <w:szCs w:val="21"/>
          <w14:ligatures w14:val="none"/>
        </w:rPr>
        <w:t>(</w:t>
      </w:r>
      <w:r w:rsidR="000C4CD0" w:rsidRPr="00457ADC">
        <w:rPr>
          <w:rFonts w:ascii="Palatino Linotype" w:eastAsia="MyriadPro-Semibold" w:hAnsi="Palatino Linotype" w:cs="Times New Roman"/>
          <w:b/>
          <w:bCs/>
          <w:color w:val="000000" w:themeColor="text1"/>
          <w:kern w:val="0"/>
          <w:szCs w:val="21"/>
          <w14:ligatures w14:val="none"/>
        </w:rPr>
        <w:t>D</w:t>
      </w:r>
      <w:r w:rsidR="000C4CD0" w:rsidRPr="00457ADC">
        <w:rPr>
          <w:rFonts w:ascii="Palatino Linotype" w:eastAsia="MyriadPro-Semibold" w:hAnsi="Palatino Linotype" w:cs="Times New Roman"/>
          <w:color w:val="000000" w:themeColor="text1"/>
          <w:kern w:val="0"/>
          <w:szCs w:val="21"/>
          <w14:ligatures w14:val="none"/>
        </w:rPr>
        <w:t>)</w:t>
      </w:r>
      <w:r w:rsidR="00C4296C" w:rsidRPr="00457ADC">
        <w:rPr>
          <w:rFonts w:ascii="Palatino Linotype" w:eastAsia="MyriadPro-Semibold" w:hAnsi="Palatino Linotype" w:cs="Times New Roman"/>
          <w:color w:val="000000" w:themeColor="text1"/>
          <w:kern w:val="0"/>
          <w:szCs w:val="21"/>
          <w14:ligatures w14:val="none"/>
        </w:rPr>
        <w:t xml:space="preserve"> HFD</w:t>
      </w:r>
      <w:r w:rsidR="00D673F6" w:rsidRPr="00457ADC">
        <w:rPr>
          <w:rFonts w:ascii="Palatino Linotype" w:eastAsia="MyriadPro-Semibold" w:hAnsi="Palatino Linotype" w:cs="Times New Roman"/>
          <w:color w:val="000000" w:themeColor="text1"/>
          <w:kern w:val="0"/>
          <w:szCs w:val="21"/>
          <w14:ligatures w14:val="none"/>
        </w:rPr>
        <w:t xml:space="preserve"> </w:t>
      </w:r>
      <w:r w:rsidR="00C4296C" w:rsidRPr="00457ADC">
        <w:rPr>
          <w:rFonts w:ascii="Palatino Linotype" w:eastAsia="MyriadPro-Semibold" w:hAnsi="Palatino Linotype" w:cs="Times New Roman"/>
          <w:color w:val="000000" w:themeColor="text1"/>
          <w:kern w:val="0"/>
          <w:szCs w:val="21"/>
          <w14:ligatures w14:val="none"/>
        </w:rPr>
        <w:t>+</w:t>
      </w:r>
      <w:r w:rsidR="00170D5A" w:rsidRPr="00457ADC">
        <w:rPr>
          <w:rFonts w:ascii="Palatino Linotype" w:eastAsia="MyriadPro-Semibold" w:hAnsi="Palatino Linotype" w:cs="Times New Roman"/>
          <w:color w:val="000000" w:themeColor="text1"/>
          <w:kern w:val="0"/>
          <w:szCs w:val="21"/>
          <w14:ligatures w14:val="none"/>
        </w:rPr>
        <w:t xml:space="preserve"> Lp20-</w:t>
      </w:r>
      <w:r w:rsidR="00C4296C" w:rsidRPr="00457ADC">
        <w:rPr>
          <w:rFonts w:ascii="Palatino Linotype" w:eastAsia="MyriadPro-Semibold" w:hAnsi="Palatino Linotype" w:cs="Times New Roman"/>
          <w:i/>
          <w:iCs/>
          <w:color w:val="000000" w:themeColor="text1"/>
          <w:kern w:val="0"/>
          <w:szCs w:val="21"/>
          <w14:ligatures w14:val="none"/>
        </w:rPr>
        <w:t>Δbsh1</w:t>
      </w:r>
      <w:r w:rsidR="00C4296C" w:rsidRPr="00457ADC">
        <w:rPr>
          <w:rFonts w:ascii="Palatino Linotype" w:eastAsia="MyriadPro-Semibold" w:hAnsi="Palatino Linotype" w:cs="Times New Roman"/>
          <w:color w:val="000000" w:themeColor="text1"/>
          <w:kern w:val="0"/>
          <w:szCs w:val="21"/>
          <w14:ligatures w14:val="none"/>
        </w:rPr>
        <w:t xml:space="preserve"> treated mice</w:t>
      </w:r>
      <w:r w:rsidR="00DC032A" w:rsidRPr="00457ADC">
        <w:rPr>
          <w:rFonts w:ascii="Palatino Linotype" w:eastAsia="MyriadPro-Semibold" w:hAnsi="Palatino Linotype" w:cs="Times New Roman"/>
          <w:color w:val="000000" w:themeColor="text1"/>
          <w:kern w:val="0"/>
          <w:szCs w:val="21"/>
          <w14:ligatures w14:val="none"/>
        </w:rPr>
        <w:t>.</w:t>
      </w:r>
    </w:p>
    <w:p w14:paraId="7B8A87D6" w14:textId="504587C6" w:rsidR="00DD11D5" w:rsidRPr="000C4CD0" w:rsidRDefault="00DD11D5">
      <w:pPr>
        <w:widowControl/>
        <w:jc w:val="left"/>
        <w:rPr>
          <w:rFonts w:ascii="Times New Roman" w:eastAsia="MyriadPro-Semibold" w:hAnsi="Times New Roman" w:cs="Times New Roman"/>
          <w:color w:val="000000" w:themeColor="text1"/>
          <w:kern w:val="0"/>
          <w:szCs w:val="21"/>
          <w14:ligatures w14:val="none"/>
        </w:rPr>
      </w:pPr>
      <w:r w:rsidRPr="000C4CD0">
        <w:rPr>
          <w:rFonts w:ascii="Times New Roman" w:eastAsia="MyriadPro-Semibold" w:hAnsi="Times New Roman" w:cs="Times New Roman"/>
          <w:color w:val="000000" w:themeColor="text1"/>
          <w:kern w:val="0"/>
          <w:szCs w:val="21"/>
          <w14:ligatures w14:val="none"/>
        </w:rPr>
        <w:br w:type="page"/>
      </w:r>
    </w:p>
    <w:p w14:paraId="1676A647" w14:textId="232AD09A" w:rsidR="003F5AF8" w:rsidRPr="00763775" w:rsidRDefault="00CA3CDB" w:rsidP="00763775">
      <w:pPr>
        <w:spacing w:line="360" w:lineRule="auto"/>
        <w:jc w:val="center"/>
        <w:rPr>
          <w:rFonts w:ascii="Times New Roman" w:eastAsia="MyriadPro-Semibold" w:hAnsi="Times New Roman" w:cs="Times New Roman"/>
          <w:color w:val="000000" w:themeColor="text1"/>
          <w:kern w:val="0"/>
          <w:sz w:val="24"/>
          <w:szCs w:val="24"/>
          <w14:ligatures w14:val="none"/>
        </w:rPr>
      </w:pPr>
      <w:r>
        <w:rPr>
          <w:rFonts w:ascii="Times New Roman" w:eastAsia="MyriadPro-Semibold" w:hAnsi="Times New Roman" w:cs="Times New Roman"/>
          <w:noProof/>
          <w:color w:val="000000" w:themeColor="text1"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5B854FFD" wp14:editId="47973209">
            <wp:extent cx="4709464" cy="6576365"/>
            <wp:effectExtent l="0" t="0" r="0" b="0"/>
            <wp:docPr id="62795471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808" cy="6579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36D09" w14:textId="3179D2C7" w:rsidR="00DB0F5F" w:rsidRPr="00457ADC" w:rsidRDefault="00756F6E" w:rsidP="009330A1">
      <w:pPr>
        <w:rPr>
          <w:rFonts w:ascii="Palatino Linotype" w:eastAsia="MyriadPro-Semibold" w:hAnsi="Palatino Linotype" w:cs="Times New Roman"/>
          <w:color w:val="000000" w:themeColor="text1"/>
          <w:kern w:val="0"/>
          <w:sz w:val="24"/>
          <w:szCs w:val="24"/>
          <w14:ligatures w14:val="none"/>
        </w:rPr>
      </w:pPr>
      <w:r w:rsidRPr="00457ADC">
        <w:rPr>
          <w:rFonts w:ascii="Palatino Linotype" w:eastAsia="宋体" w:hAnsi="Palatino Linotype" w:cs="Arial"/>
          <w:b/>
          <w:bCs/>
          <w:szCs w:val="21"/>
        </w:rPr>
        <w:t>Fig</w:t>
      </w:r>
      <w:r w:rsidR="000C4CD0" w:rsidRPr="00457ADC">
        <w:rPr>
          <w:rFonts w:ascii="Palatino Linotype" w:eastAsia="宋体" w:hAnsi="Palatino Linotype" w:cs="Arial"/>
          <w:b/>
          <w:bCs/>
          <w:szCs w:val="21"/>
        </w:rPr>
        <w:t>ure</w:t>
      </w:r>
      <w:r w:rsidR="0008098A" w:rsidRPr="00457ADC">
        <w:rPr>
          <w:rFonts w:ascii="Palatino Linotype" w:eastAsia="宋体" w:hAnsi="Palatino Linotype" w:cs="Arial"/>
          <w:b/>
          <w:bCs/>
          <w:szCs w:val="21"/>
        </w:rPr>
        <w:t xml:space="preserve"> </w:t>
      </w:r>
      <w:r w:rsidR="000B202B" w:rsidRPr="00457ADC">
        <w:rPr>
          <w:rFonts w:ascii="Palatino Linotype" w:eastAsia="宋体" w:hAnsi="Palatino Linotype" w:cs="Arial"/>
          <w:b/>
          <w:bCs/>
          <w:szCs w:val="21"/>
        </w:rPr>
        <w:t>S</w:t>
      </w:r>
      <w:r w:rsidR="00B67DA8" w:rsidRPr="00457ADC">
        <w:rPr>
          <w:rFonts w:ascii="Palatino Linotype" w:eastAsia="宋体" w:hAnsi="Palatino Linotype" w:cs="Arial"/>
          <w:b/>
          <w:bCs/>
          <w:szCs w:val="21"/>
        </w:rPr>
        <w:t>5</w:t>
      </w:r>
      <w:r w:rsidR="000C4CD0" w:rsidRPr="00457ADC">
        <w:rPr>
          <w:rFonts w:ascii="Palatino Linotype" w:eastAsia="宋体" w:hAnsi="Palatino Linotype" w:cs="Arial"/>
          <w:b/>
          <w:bCs/>
          <w:szCs w:val="21"/>
        </w:rPr>
        <w:t>.</w:t>
      </w:r>
      <w:r w:rsidR="0008098A" w:rsidRPr="00457ADC">
        <w:rPr>
          <w:rFonts w:ascii="Palatino Linotype" w:eastAsia="宋体" w:hAnsi="Palatino Linotype" w:cs="Times New Roman"/>
          <w:szCs w:val="21"/>
        </w:rPr>
        <w:t xml:space="preserve"> </w:t>
      </w:r>
      <w:bookmarkStart w:id="13" w:name="_Hlk167778704"/>
      <w:r w:rsidR="0008098A" w:rsidRPr="00457ADC">
        <w:rPr>
          <w:rFonts w:ascii="Palatino Linotype" w:eastAsia="宋体" w:hAnsi="Palatino Linotype" w:cs="Times New Roman"/>
          <w:szCs w:val="21"/>
        </w:rPr>
        <w:t>The impact of a high-fat diet and</w:t>
      </w:r>
      <w:r w:rsidR="0008098A" w:rsidRPr="00457ADC">
        <w:rPr>
          <w:rFonts w:ascii="Palatino Linotype" w:eastAsia="宋体" w:hAnsi="Palatino Linotype" w:cs="Times New Roman"/>
          <w:i/>
          <w:iCs/>
          <w:szCs w:val="21"/>
        </w:rPr>
        <w:t xml:space="preserve"> Lp. plantarum</w:t>
      </w:r>
      <w:r w:rsidR="0008098A" w:rsidRPr="00457ADC">
        <w:rPr>
          <w:rFonts w:ascii="Palatino Linotype" w:eastAsia="宋体" w:hAnsi="Palatino Linotype" w:cs="Times New Roman"/>
          <w:szCs w:val="21"/>
        </w:rPr>
        <w:t xml:space="preserve"> Lp20 bile salt hydrolase on liver damage and steatosis</w:t>
      </w:r>
      <w:bookmarkEnd w:id="13"/>
      <w:r w:rsidR="0008098A" w:rsidRPr="00457ADC">
        <w:rPr>
          <w:rFonts w:ascii="Palatino Linotype" w:eastAsia="宋体" w:hAnsi="Palatino Linotype" w:cs="Times New Roman"/>
          <w:szCs w:val="21"/>
        </w:rPr>
        <w:t xml:space="preserve">. H&amp;E and PAS stained liver sections from LFD </w:t>
      </w:r>
      <w:r w:rsidR="00D673F6" w:rsidRPr="00457ADC">
        <w:rPr>
          <w:rFonts w:ascii="Palatino Linotype" w:eastAsia="宋体" w:hAnsi="Palatino Linotype" w:cs="Times New Roman"/>
          <w:szCs w:val="21"/>
        </w:rPr>
        <w:t>(</w:t>
      </w:r>
      <w:r w:rsidR="000C4CD0" w:rsidRPr="00457ADC">
        <w:rPr>
          <w:rFonts w:ascii="Palatino Linotype" w:eastAsia="宋体" w:hAnsi="Palatino Linotype" w:cs="Times New Roman"/>
          <w:b/>
          <w:bCs/>
          <w:szCs w:val="21"/>
        </w:rPr>
        <w:t>A</w:t>
      </w:r>
      <w:r w:rsidR="00D673F6" w:rsidRPr="00457ADC">
        <w:rPr>
          <w:rFonts w:ascii="Palatino Linotype" w:eastAsia="宋体" w:hAnsi="Palatino Linotype" w:cs="Times New Roman"/>
          <w:b/>
          <w:bCs/>
          <w:szCs w:val="21"/>
        </w:rPr>
        <w:t>-</w:t>
      </w:r>
      <w:r w:rsidR="000C4CD0" w:rsidRPr="00457ADC">
        <w:rPr>
          <w:rFonts w:ascii="Palatino Linotype" w:eastAsia="宋体" w:hAnsi="Palatino Linotype" w:cs="Times New Roman"/>
          <w:b/>
          <w:bCs/>
          <w:szCs w:val="21"/>
        </w:rPr>
        <w:t>B</w:t>
      </w:r>
      <w:r w:rsidR="00D673F6" w:rsidRPr="00457ADC">
        <w:rPr>
          <w:rFonts w:ascii="Palatino Linotype" w:eastAsia="宋体" w:hAnsi="Palatino Linotype" w:cs="Times New Roman"/>
          <w:szCs w:val="21"/>
        </w:rPr>
        <w:t>)</w:t>
      </w:r>
      <w:r w:rsidR="0008098A" w:rsidRPr="00457ADC">
        <w:rPr>
          <w:rFonts w:ascii="Palatino Linotype" w:eastAsia="宋体" w:hAnsi="Palatino Linotype" w:cs="Times New Roman"/>
          <w:szCs w:val="21"/>
        </w:rPr>
        <w:t xml:space="preserve">, HFD </w:t>
      </w:r>
      <w:r w:rsidR="00D673F6" w:rsidRPr="00457ADC">
        <w:rPr>
          <w:rFonts w:ascii="Palatino Linotype" w:eastAsia="宋体" w:hAnsi="Palatino Linotype" w:cs="Times New Roman"/>
          <w:szCs w:val="21"/>
        </w:rPr>
        <w:t>(</w:t>
      </w:r>
      <w:r w:rsidR="000C4CD0" w:rsidRPr="00457ADC">
        <w:rPr>
          <w:rFonts w:ascii="Palatino Linotype" w:eastAsia="宋体" w:hAnsi="Palatino Linotype" w:cs="Times New Roman"/>
          <w:b/>
          <w:bCs/>
          <w:szCs w:val="21"/>
        </w:rPr>
        <w:t>C</w:t>
      </w:r>
      <w:r w:rsidR="00D673F6" w:rsidRPr="00457ADC">
        <w:rPr>
          <w:rFonts w:ascii="Palatino Linotype" w:eastAsia="宋体" w:hAnsi="Palatino Linotype" w:cs="Times New Roman"/>
          <w:b/>
          <w:bCs/>
          <w:szCs w:val="21"/>
        </w:rPr>
        <w:t>-</w:t>
      </w:r>
      <w:r w:rsidR="000C4CD0" w:rsidRPr="00457ADC">
        <w:rPr>
          <w:rFonts w:ascii="Palatino Linotype" w:eastAsia="宋体" w:hAnsi="Palatino Linotype" w:cs="Times New Roman"/>
          <w:b/>
          <w:bCs/>
          <w:szCs w:val="21"/>
        </w:rPr>
        <w:t>D</w:t>
      </w:r>
      <w:r w:rsidR="00D673F6" w:rsidRPr="00457ADC">
        <w:rPr>
          <w:rFonts w:ascii="Palatino Linotype" w:eastAsia="宋体" w:hAnsi="Palatino Linotype" w:cs="Times New Roman"/>
          <w:szCs w:val="21"/>
        </w:rPr>
        <w:t>)</w:t>
      </w:r>
      <w:r w:rsidR="0008098A" w:rsidRPr="00457ADC">
        <w:rPr>
          <w:rFonts w:ascii="Palatino Linotype" w:eastAsia="宋体" w:hAnsi="Palatino Linotype" w:cs="Times New Roman"/>
          <w:szCs w:val="21"/>
        </w:rPr>
        <w:t>, HFD+Lp20-WT (</w:t>
      </w:r>
      <w:r w:rsidR="000C4CD0" w:rsidRPr="00457ADC">
        <w:rPr>
          <w:rFonts w:ascii="Palatino Linotype" w:eastAsia="宋体" w:hAnsi="Palatino Linotype" w:cs="Times New Roman"/>
          <w:b/>
          <w:bCs/>
          <w:szCs w:val="21"/>
        </w:rPr>
        <w:t>E</w:t>
      </w:r>
      <w:r w:rsidR="00D673F6" w:rsidRPr="00457ADC">
        <w:rPr>
          <w:rFonts w:ascii="Palatino Linotype" w:eastAsia="宋体" w:hAnsi="Palatino Linotype" w:cs="Times New Roman"/>
          <w:b/>
          <w:bCs/>
          <w:szCs w:val="21"/>
        </w:rPr>
        <w:t>-</w:t>
      </w:r>
      <w:r w:rsidR="000C4CD0" w:rsidRPr="00457ADC">
        <w:rPr>
          <w:rFonts w:ascii="Palatino Linotype" w:eastAsia="宋体" w:hAnsi="Palatino Linotype" w:cs="Times New Roman"/>
          <w:b/>
          <w:bCs/>
          <w:szCs w:val="21"/>
        </w:rPr>
        <w:t>F</w:t>
      </w:r>
      <w:r w:rsidR="0008098A" w:rsidRPr="00457ADC">
        <w:rPr>
          <w:rFonts w:ascii="Palatino Linotype" w:eastAsia="宋体" w:hAnsi="Palatino Linotype" w:cs="Times New Roman"/>
          <w:szCs w:val="21"/>
        </w:rPr>
        <w:t>), and HFD+Lp20-</w:t>
      </w:r>
      <w:r w:rsidR="0008098A" w:rsidRPr="00457ADC">
        <w:rPr>
          <w:rFonts w:ascii="Palatino Linotype" w:eastAsia="宋体" w:hAnsi="Palatino Linotype" w:cs="Times New Roman"/>
          <w:i/>
          <w:iCs/>
          <w:szCs w:val="21"/>
        </w:rPr>
        <w:t xml:space="preserve">Δbsh1 </w:t>
      </w:r>
      <w:r w:rsidR="0008098A" w:rsidRPr="00457ADC">
        <w:rPr>
          <w:rFonts w:ascii="Palatino Linotype" w:eastAsia="宋体" w:hAnsi="Palatino Linotype" w:cs="Times New Roman"/>
          <w:szCs w:val="21"/>
        </w:rPr>
        <w:t>(</w:t>
      </w:r>
      <w:r w:rsidR="000C4CD0" w:rsidRPr="00457ADC">
        <w:rPr>
          <w:rFonts w:ascii="Palatino Linotype" w:eastAsia="宋体" w:hAnsi="Palatino Linotype" w:cs="Times New Roman"/>
          <w:b/>
          <w:bCs/>
          <w:szCs w:val="21"/>
        </w:rPr>
        <w:t>G</w:t>
      </w:r>
      <w:r w:rsidR="00D673F6" w:rsidRPr="00457ADC">
        <w:rPr>
          <w:rFonts w:ascii="Palatino Linotype" w:eastAsia="宋体" w:hAnsi="Palatino Linotype" w:cs="Times New Roman"/>
          <w:b/>
          <w:bCs/>
          <w:szCs w:val="21"/>
        </w:rPr>
        <w:t>-</w:t>
      </w:r>
      <w:r w:rsidR="000C4CD0" w:rsidRPr="00457ADC">
        <w:rPr>
          <w:rFonts w:ascii="Palatino Linotype" w:eastAsia="宋体" w:hAnsi="Palatino Linotype" w:cs="Times New Roman"/>
          <w:b/>
          <w:bCs/>
          <w:szCs w:val="21"/>
        </w:rPr>
        <w:t>H</w:t>
      </w:r>
      <w:r w:rsidR="0008098A" w:rsidRPr="00457ADC">
        <w:rPr>
          <w:rFonts w:ascii="Palatino Linotype" w:eastAsia="宋体" w:hAnsi="Palatino Linotype" w:cs="Times New Roman"/>
          <w:szCs w:val="21"/>
        </w:rPr>
        <w:t>) group; Scale bar in the image is 200 μm.</w:t>
      </w:r>
    </w:p>
    <w:sectPr w:rsidR="00DB0F5F" w:rsidRPr="00457ADC" w:rsidSect="00873145">
      <w:pgSz w:w="11906" w:h="16838"/>
      <w:pgMar w:top="1440" w:right="1797" w:bottom="1440" w:left="1797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8366027" w14:textId="77777777" w:rsidR="00DC4420" w:rsidRDefault="00DC4420" w:rsidP="00632254">
      <w:r>
        <w:separator/>
      </w:r>
    </w:p>
  </w:endnote>
  <w:endnote w:type="continuationSeparator" w:id="0">
    <w:p w14:paraId="67B99A42" w14:textId="77777777" w:rsidR="00DC4420" w:rsidRDefault="00DC4420" w:rsidP="006322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yriadPro-Semibold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3560347" w14:textId="77777777" w:rsidR="00DC4420" w:rsidRDefault="00DC4420" w:rsidP="00632254">
      <w:r>
        <w:separator/>
      </w:r>
    </w:p>
  </w:footnote>
  <w:footnote w:type="continuationSeparator" w:id="0">
    <w:p w14:paraId="782C3CDA" w14:textId="77777777" w:rsidR="00DC4420" w:rsidRDefault="00DC4420" w:rsidP="0063225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bordersDoNotSurroundHeader/>
  <w:bordersDoNotSurroundFooter/>
  <w:defaultTabStop w:val="420"/>
  <w:drawingGridHorizontalSpacing w:val="105"/>
  <w:drawingGridVerticalSpacing w:val="156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B4E45"/>
    <w:rsid w:val="0000123E"/>
    <w:rsid w:val="000747F6"/>
    <w:rsid w:val="0008098A"/>
    <w:rsid w:val="000818B9"/>
    <w:rsid w:val="000A2603"/>
    <w:rsid w:val="000B202B"/>
    <w:rsid w:val="000C4CD0"/>
    <w:rsid w:val="000E7D3F"/>
    <w:rsid w:val="00103260"/>
    <w:rsid w:val="001113AE"/>
    <w:rsid w:val="00122198"/>
    <w:rsid w:val="001231A0"/>
    <w:rsid w:val="001251EE"/>
    <w:rsid w:val="0016075D"/>
    <w:rsid w:val="00166882"/>
    <w:rsid w:val="00170D5A"/>
    <w:rsid w:val="00173B2A"/>
    <w:rsid w:val="001B211B"/>
    <w:rsid w:val="001C4C4C"/>
    <w:rsid w:val="001D26AA"/>
    <w:rsid w:val="001D720D"/>
    <w:rsid w:val="001F6199"/>
    <w:rsid w:val="0023453C"/>
    <w:rsid w:val="002568FC"/>
    <w:rsid w:val="00291EDF"/>
    <w:rsid w:val="002B6AFB"/>
    <w:rsid w:val="00306E69"/>
    <w:rsid w:val="00317E09"/>
    <w:rsid w:val="00332F6E"/>
    <w:rsid w:val="00346A92"/>
    <w:rsid w:val="00393A24"/>
    <w:rsid w:val="003A6A3F"/>
    <w:rsid w:val="003A6C71"/>
    <w:rsid w:val="003C26A2"/>
    <w:rsid w:val="003C4F79"/>
    <w:rsid w:val="003D48BF"/>
    <w:rsid w:val="003E4CA5"/>
    <w:rsid w:val="003F5AF8"/>
    <w:rsid w:val="004127FC"/>
    <w:rsid w:val="00412DC0"/>
    <w:rsid w:val="00442EEF"/>
    <w:rsid w:val="00445BF3"/>
    <w:rsid w:val="00456FCF"/>
    <w:rsid w:val="00457ADC"/>
    <w:rsid w:val="00477C74"/>
    <w:rsid w:val="004B31AF"/>
    <w:rsid w:val="00533DB5"/>
    <w:rsid w:val="00586A12"/>
    <w:rsid w:val="005B1A3B"/>
    <w:rsid w:val="005B7C2D"/>
    <w:rsid w:val="005E1A7D"/>
    <w:rsid w:val="00601D14"/>
    <w:rsid w:val="00601FF4"/>
    <w:rsid w:val="00624891"/>
    <w:rsid w:val="00632254"/>
    <w:rsid w:val="00653A38"/>
    <w:rsid w:val="00654EF1"/>
    <w:rsid w:val="006D14C3"/>
    <w:rsid w:val="006D3472"/>
    <w:rsid w:val="0070281A"/>
    <w:rsid w:val="00716B3C"/>
    <w:rsid w:val="00756F6E"/>
    <w:rsid w:val="00763775"/>
    <w:rsid w:val="007668BB"/>
    <w:rsid w:val="00780967"/>
    <w:rsid w:val="007B4E45"/>
    <w:rsid w:val="007C4C47"/>
    <w:rsid w:val="007D2981"/>
    <w:rsid w:val="007F3087"/>
    <w:rsid w:val="00822B1E"/>
    <w:rsid w:val="0083442C"/>
    <w:rsid w:val="00852006"/>
    <w:rsid w:val="00864E91"/>
    <w:rsid w:val="00871573"/>
    <w:rsid w:val="00873145"/>
    <w:rsid w:val="00895E13"/>
    <w:rsid w:val="008C48AF"/>
    <w:rsid w:val="008E5297"/>
    <w:rsid w:val="008F00B8"/>
    <w:rsid w:val="00904D89"/>
    <w:rsid w:val="009330A1"/>
    <w:rsid w:val="00976450"/>
    <w:rsid w:val="00983374"/>
    <w:rsid w:val="009A77EA"/>
    <w:rsid w:val="009B755E"/>
    <w:rsid w:val="00A13704"/>
    <w:rsid w:val="00A1717A"/>
    <w:rsid w:val="00A66685"/>
    <w:rsid w:val="00A75A8A"/>
    <w:rsid w:val="00A84E15"/>
    <w:rsid w:val="00AD699D"/>
    <w:rsid w:val="00B00C68"/>
    <w:rsid w:val="00B13CE9"/>
    <w:rsid w:val="00B67A08"/>
    <w:rsid w:val="00B67DA8"/>
    <w:rsid w:val="00B75746"/>
    <w:rsid w:val="00C415EE"/>
    <w:rsid w:val="00C4296C"/>
    <w:rsid w:val="00C76C1C"/>
    <w:rsid w:val="00C83222"/>
    <w:rsid w:val="00C87082"/>
    <w:rsid w:val="00CA3CDB"/>
    <w:rsid w:val="00CA5E17"/>
    <w:rsid w:val="00CD4B76"/>
    <w:rsid w:val="00CD6297"/>
    <w:rsid w:val="00D51F69"/>
    <w:rsid w:val="00D673F6"/>
    <w:rsid w:val="00D86B89"/>
    <w:rsid w:val="00D94574"/>
    <w:rsid w:val="00DB0F5F"/>
    <w:rsid w:val="00DB4D05"/>
    <w:rsid w:val="00DB6965"/>
    <w:rsid w:val="00DC032A"/>
    <w:rsid w:val="00DC4420"/>
    <w:rsid w:val="00DD11D5"/>
    <w:rsid w:val="00DF628E"/>
    <w:rsid w:val="00E0695E"/>
    <w:rsid w:val="00E26C6A"/>
    <w:rsid w:val="00E32138"/>
    <w:rsid w:val="00E637E2"/>
    <w:rsid w:val="00E85A43"/>
    <w:rsid w:val="00E92165"/>
    <w:rsid w:val="00EB5C07"/>
    <w:rsid w:val="00EE25E9"/>
    <w:rsid w:val="00F136B7"/>
    <w:rsid w:val="00F24E51"/>
    <w:rsid w:val="00F6547E"/>
    <w:rsid w:val="00F7123A"/>
    <w:rsid w:val="00F9027C"/>
    <w:rsid w:val="00F92FA5"/>
    <w:rsid w:val="00FA005C"/>
    <w:rsid w:val="00FA379E"/>
    <w:rsid w:val="00FB1339"/>
    <w:rsid w:val="00FC6EA4"/>
    <w:rsid w:val="00FD58A4"/>
    <w:rsid w:val="00FE22B5"/>
    <w:rsid w:val="00FE5C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760A304"/>
  <w14:defaultImageDpi w14:val="32767"/>
  <w15:chartTrackingRefBased/>
  <w15:docId w15:val="{D8134F2E-BD82-4735-BC8B-B8B1627B6A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32254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32254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632254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63225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632254"/>
    <w:rPr>
      <w:sz w:val="18"/>
      <w:szCs w:val="18"/>
    </w:rPr>
  </w:style>
  <w:style w:type="table" w:customStyle="1" w:styleId="1">
    <w:name w:val="网格型1"/>
    <w:basedOn w:val="a1"/>
    <w:next w:val="a7"/>
    <w:qFormat/>
    <w:rsid w:val="00632254"/>
    <w:pPr>
      <w:widowControl w:val="0"/>
      <w:jc w:val="both"/>
    </w:pPr>
    <w:rPr>
      <w:rFonts w:ascii="Times New Roman" w:eastAsia="宋体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7">
    <w:name w:val="Table Grid"/>
    <w:basedOn w:val="a1"/>
    <w:uiPriority w:val="39"/>
    <w:rsid w:val="0063225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网格型2"/>
    <w:basedOn w:val="a1"/>
    <w:next w:val="a7"/>
    <w:qFormat/>
    <w:rsid w:val="0063225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">
    <w:name w:val="样式1"/>
    <w:basedOn w:val="a1"/>
    <w:uiPriority w:val="99"/>
    <w:rsid w:val="0016075D"/>
    <w:tblPr>
      <w:tblBorders>
        <w:top w:val="single" w:sz="4" w:space="0" w:color="auto"/>
        <w:bottom w:val="single" w:sz="4" w:space="0" w:color="auto"/>
      </w:tblBorders>
    </w:tblPr>
  </w:style>
  <w:style w:type="character" w:styleId="a8">
    <w:name w:val="annotation reference"/>
    <w:basedOn w:val="a0"/>
    <w:uiPriority w:val="99"/>
    <w:semiHidden/>
    <w:unhideWhenUsed/>
    <w:rsid w:val="001113AE"/>
    <w:rPr>
      <w:sz w:val="21"/>
      <w:szCs w:val="21"/>
    </w:rPr>
  </w:style>
  <w:style w:type="paragraph" w:styleId="a9">
    <w:name w:val="annotation text"/>
    <w:basedOn w:val="a"/>
    <w:link w:val="aa"/>
    <w:uiPriority w:val="99"/>
    <w:unhideWhenUsed/>
    <w:rsid w:val="001113AE"/>
    <w:pPr>
      <w:jc w:val="left"/>
    </w:pPr>
  </w:style>
  <w:style w:type="character" w:customStyle="1" w:styleId="aa">
    <w:name w:val="批注文字 字符"/>
    <w:basedOn w:val="a0"/>
    <w:link w:val="a9"/>
    <w:uiPriority w:val="99"/>
    <w:rsid w:val="001113AE"/>
  </w:style>
  <w:style w:type="paragraph" w:styleId="ab">
    <w:name w:val="Revision"/>
    <w:hidden/>
    <w:uiPriority w:val="99"/>
    <w:semiHidden/>
    <w:rsid w:val="001113AE"/>
  </w:style>
  <w:style w:type="paragraph" w:styleId="ac">
    <w:name w:val="annotation subject"/>
    <w:basedOn w:val="a9"/>
    <w:next w:val="a9"/>
    <w:link w:val="ad"/>
    <w:uiPriority w:val="99"/>
    <w:semiHidden/>
    <w:unhideWhenUsed/>
    <w:rsid w:val="00716B3C"/>
    <w:rPr>
      <w:b/>
      <w:bCs/>
    </w:rPr>
  </w:style>
  <w:style w:type="character" w:customStyle="1" w:styleId="ad">
    <w:name w:val="批注主题 字符"/>
    <w:basedOn w:val="aa"/>
    <w:link w:val="ac"/>
    <w:uiPriority w:val="99"/>
    <w:semiHidden/>
    <w:rsid w:val="00716B3C"/>
    <w:rPr>
      <w:b/>
      <w:bCs/>
    </w:rPr>
  </w:style>
  <w:style w:type="character" w:styleId="ae">
    <w:name w:val="line number"/>
    <w:basedOn w:val="a0"/>
    <w:uiPriority w:val="99"/>
    <w:semiHidden/>
    <w:unhideWhenUsed/>
    <w:rsid w:val="009330A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84728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2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A6E0560-DBBE-4F56-8CB8-6101C1B639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11</Pages>
  <Words>1046</Words>
  <Characters>5968</Characters>
  <Application>Microsoft Office Word</Application>
  <DocSecurity>0</DocSecurity>
  <Lines>49</Lines>
  <Paragraphs>13</Paragraphs>
  <ScaleCrop>false</ScaleCrop>
  <Company/>
  <LinksUpToDate>false</LinksUpToDate>
  <CharactersWithSpaces>7001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方舟 陆</dc:creator>
  <cp:keywords/>
  <dc:description/>
  <cp:lastModifiedBy>方舟 陆</cp:lastModifiedBy>
  <cp:revision>6</cp:revision>
  <dcterms:created xsi:type="dcterms:W3CDTF">2024-03-07T02:29:00Z</dcterms:created>
  <dcterms:modified xsi:type="dcterms:W3CDTF">2024-05-28T00:56:00Z</dcterms:modified>
</cp:coreProperties>
</file>