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8B7F" w14:textId="417BB9B7" w:rsidR="00771073" w:rsidRPr="00771073" w:rsidRDefault="00771073" w:rsidP="00771073">
      <w:pPr>
        <w:spacing w:before="0" w:after="160" w:line="259" w:lineRule="auto"/>
        <w:ind w:left="284"/>
        <w:jc w:val="both"/>
        <w:rPr>
          <w:rFonts w:eastAsia="Arial" w:cs="Times New Roman"/>
          <w:szCs w:val="24"/>
        </w:rPr>
      </w:pPr>
      <w:r>
        <w:rPr>
          <w:rFonts w:eastAsia="Arial" w:cs="Times New Roman"/>
          <w:b/>
          <w:szCs w:val="24"/>
        </w:rPr>
        <w:t xml:space="preserve">Supplementary </w:t>
      </w:r>
      <w:r w:rsidRPr="00771073">
        <w:rPr>
          <w:rFonts w:eastAsia="Arial" w:cs="Times New Roman"/>
          <w:b/>
          <w:szCs w:val="24"/>
        </w:rPr>
        <w:t xml:space="preserve">Table 1. </w:t>
      </w:r>
      <w:r w:rsidRPr="00771073">
        <w:rPr>
          <w:rFonts w:eastAsia="Arial" w:cs="Times New Roman"/>
          <w:szCs w:val="24"/>
        </w:rPr>
        <w:t xml:space="preserve">Laboratory exams and neuroimaging findings in a 9-year-old male with </w:t>
      </w:r>
      <w:r w:rsidR="00B32668" w:rsidRPr="00771073">
        <w:rPr>
          <w:rFonts w:eastAsia="Arial" w:cs="Times New Roman"/>
          <w:szCs w:val="24"/>
        </w:rPr>
        <w:t xml:space="preserve">encephalitis </w:t>
      </w:r>
      <w:r w:rsidR="00B32668">
        <w:rPr>
          <w:rFonts w:eastAsia="Arial" w:cs="Times New Roman"/>
          <w:szCs w:val="24"/>
        </w:rPr>
        <w:t xml:space="preserve">caused by </w:t>
      </w:r>
      <w:r w:rsidR="00C93E74">
        <w:rPr>
          <w:rFonts w:eastAsia="Arial" w:cs="Times New Roman"/>
          <w:szCs w:val="24"/>
        </w:rPr>
        <w:t>c</w:t>
      </w:r>
      <w:r w:rsidRPr="00771073">
        <w:rPr>
          <w:rFonts w:eastAsia="Arial" w:cs="Times New Roman"/>
          <w:szCs w:val="24"/>
        </w:rPr>
        <w:t>hikungunya.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989"/>
        <w:gridCol w:w="1527"/>
        <w:gridCol w:w="1134"/>
        <w:gridCol w:w="1134"/>
        <w:gridCol w:w="1004"/>
        <w:gridCol w:w="1452"/>
      </w:tblGrid>
      <w:tr w:rsidR="00771073" w:rsidRPr="00771073" w14:paraId="40525E71" w14:textId="77777777" w:rsidTr="00DB1F18">
        <w:trPr>
          <w:trHeight w:val="350"/>
          <w:jc w:val="center"/>
        </w:trPr>
        <w:tc>
          <w:tcPr>
            <w:tcW w:w="1689" w:type="dxa"/>
            <w:tcBorders>
              <w:top w:val="single" w:sz="12" w:space="0" w:color="000000"/>
              <w:left w:val="nil"/>
            </w:tcBorders>
            <w:vAlign w:val="center"/>
          </w:tcPr>
          <w:p w14:paraId="4AD18BAF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b/>
                <w:sz w:val="18"/>
                <w:szCs w:val="18"/>
              </w:rPr>
            </w:pPr>
            <w:r w:rsidRPr="00771073">
              <w:rPr>
                <w:rFonts w:eastAsia="Arial" w:cs="Times New Roman"/>
                <w:b/>
                <w:sz w:val="18"/>
                <w:szCs w:val="18"/>
              </w:rPr>
              <w:t>DOS</w:t>
            </w:r>
          </w:p>
        </w:tc>
        <w:tc>
          <w:tcPr>
            <w:tcW w:w="989" w:type="dxa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63E89ED9" w14:textId="77C43A7E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</w:t>
            </w:r>
            <w:r w:rsidR="00B30A88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527" w:type="dxa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6E22E8B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14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4C466DF3" w14:textId="396D5EE2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</w:t>
            </w:r>
            <w:r w:rsidR="00B30A88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44F4E968" w14:textId="3BEBC05B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17</w:t>
            </w:r>
            <w:r w:rsidR="00B30A88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04" w:type="dxa"/>
            <w:tcBorders>
              <w:top w:val="single" w:sz="12" w:space="0" w:color="000000"/>
            </w:tcBorders>
            <w:shd w:val="clear" w:color="auto" w:fill="A6A6A6"/>
            <w:vAlign w:val="center"/>
          </w:tcPr>
          <w:p w14:paraId="02AB045D" w14:textId="3D049B20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22</w:t>
            </w:r>
            <w:r w:rsidR="00B30A88">
              <w:rPr>
                <w:rFonts w:eastAsia="Arial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452" w:type="dxa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14:paraId="75D3257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range</w:t>
            </w:r>
          </w:p>
        </w:tc>
      </w:tr>
      <w:tr w:rsidR="00771073" w:rsidRPr="00771073" w14:paraId="2D4936F3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  <w:bottom w:val="single" w:sz="12" w:space="0" w:color="000000"/>
            </w:tcBorders>
            <w:vAlign w:val="center"/>
          </w:tcPr>
          <w:p w14:paraId="32FDF5A2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b/>
                <w:sz w:val="18"/>
                <w:szCs w:val="18"/>
              </w:rPr>
            </w:pPr>
            <w:r w:rsidRPr="00771073">
              <w:rPr>
                <w:rFonts w:eastAsia="Arial" w:cs="Times New Roman"/>
                <w:b/>
                <w:sz w:val="18"/>
                <w:szCs w:val="18"/>
              </w:rPr>
              <w:t>DHA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  <w:vAlign w:val="center"/>
          </w:tcPr>
          <w:p w14:paraId="53C526D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--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4D70AC0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7685384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2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FCDCA0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44CD13B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452" w:type="dxa"/>
            <w:vMerge/>
            <w:tcBorders>
              <w:top w:val="single" w:sz="12" w:space="0" w:color="000000"/>
              <w:right w:val="nil"/>
            </w:tcBorders>
            <w:vAlign w:val="center"/>
          </w:tcPr>
          <w:p w14:paraId="0A7B0A5D" w14:textId="77777777" w:rsidR="00771073" w:rsidRPr="00771073" w:rsidRDefault="00771073" w:rsidP="00771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eastAsia="Arial" w:cs="Times New Roman"/>
                <w:sz w:val="18"/>
                <w:szCs w:val="18"/>
                <w:vertAlign w:val="superscript"/>
              </w:rPr>
            </w:pPr>
          </w:p>
        </w:tc>
      </w:tr>
      <w:tr w:rsidR="00771073" w:rsidRPr="00771073" w14:paraId="3F8B682D" w14:textId="77777777" w:rsidTr="00DB1F18">
        <w:trPr>
          <w:trHeight w:val="340"/>
          <w:jc w:val="center"/>
        </w:trPr>
        <w:tc>
          <w:tcPr>
            <w:tcW w:w="1689" w:type="dxa"/>
            <w:tcBorders>
              <w:top w:val="single" w:sz="12" w:space="0" w:color="000000"/>
              <w:left w:val="nil"/>
            </w:tcBorders>
            <w:vAlign w:val="center"/>
          </w:tcPr>
          <w:p w14:paraId="6CCDE5B6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Hematocrit</w:t>
            </w:r>
          </w:p>
        </w:tc>
        <w:tc>
          <w:tcPr>
            <w:tcW w:w="989" w:type="dxa"/>
            <w:tcBorders>
              <w:top w:val="single" w:sz="12" w:space="0" w:color="000000"/>
            </w:tcBorders>
            <w:vAlign w:val="center"/>
          </w:tcPr>
          <w:p w14:paraId="31F2645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36.3</w:t>
            </w:r>
          </w:p>
        </w:tc>
        <w:tc>
          <w:tcPr>
            <w:tcW w:w="1527" w:type="dxa"/>
            <w:tcBorders>
              <w:top w:val="single" w:sz="12" w:space="0" w:color="000000"/>
            </w:tcBorders>
            <w:vAlign w:val="center"/>
          </w:tcPr>
          <w:p w14:paraId="3B01172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35.9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33E31FE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2B4C5CE7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32.7</w:t>
            </w:r>
          </w:p>
        </w:tc>
        <w:tc>
          <w:tcPr>
            <w:tcW w:w="1004" w:type="dxa"/>
            <w:tcBorders>
              <w:top w:val="single" w:sz="12" w:space="0" w:color="000000"/>
            </w:tcBorders>
            <w:vAlign w:val="center"/>
          </w:tcPr>
          <w:p w14:paraId="2B94DE4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35.1</w:t>
            </w:r>
          </w:p>
        </w:tc>
        <w:tc>
          <w:tcPr>
            <w:tcW w:w="1452" w:type="dxa"/>
            <w:tcBorders>
              <w:top w:val="single" w:sz="12" w:space="0" w:color="000000"/>
              <w:right w:val="nil"/>
            </w:tcBorders>
            <w:vAlign w:val="center"/>
          </w:tcPr>
          <w:p w14:paraId="0920849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4C7179F5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62285F96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Hemoglobin [g/dL]</w:t>
            </w:r>
          </w:p>
        </w:tc>
        <w:tc>
          <w:tcPr>
            <w:tcW w:w="989" w:type="dxa"/>
            <w:vAlign w:val="center"/>
          </w:tcPr>
          <w:p w14:paraId="41E7E425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11.7</w:t>
            </w:r>
          </w:p>
        </w:tc>
        <w:tc>
          <w:tcPr>
            <w:tcW w:w="1527" w:type="dxa"/>
            <w:vAlign w:val="center"/>
          </w:tcPr>
          <w:p w14:paraId="7828336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11.7</w:t>
            </w:r>
          </w:p>
        </w:tc>
        <w:tc>
          <w:tcPr>
            <w:tcW w:w="1134" w:type="dxa"/>
            <w:vAlign w:val="center"/>
          </w:tcPr>
          <w:p w14:paraId="394A1AE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12.9</w:t>
            </w:r>
          </w:p>
        </w:tc>
        <w:tc>
          <w:tcPr>
            <w:tcW w:w="1134" w:type="dxa"/>
            <w:vAlign w:val="center"/>
          </w:tcPr>
          <w:p w14:paraId="6AF76AE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10.7 ↓</w:t>
            </w:r>
          </w:p>
        </w:tc>
        <w:tc>
          <w:tcPr>
            <w:tcW w:w="1004" w:type="dxa"/>
            <w:vAlign w:val="center"/>
          </w:tcPr>
          <w:p w14:paraId="30CE2A31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11.3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70356BB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198B58BB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3860943B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White blood cell count</w:t>
            </w:r>
          </w:p>
        </w:tc>
        <w:tc>
          <w:tcPr>
            <w:tcW w:w="989" w:type="dxa"/>
            <w:vAlign w:val="center"/>
          </w:tcPr>
          <w:p w14:paraId="6C23684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10.3</w:t>
            </w:r>
          </w:p>
        </w:tc>
        <w:tc>
          <w:tcPr>
            <w:tcW w:w="1527" w:type="dxa"/>
            <w:vAlign w:val="center"/>
          </w:tcPr>
          <w:p w14:paraId="2565867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12.9 ↑</w:t>
            </w:r>
          </w:p>
        </w:tc>
        <w:tc>
          <w:tcPr>
            <w:tcW w:w="1134" w:type="dxa"/>
            <w:vAlign w:val="center"/>
          </w:tcPr>
          <w:p w14:paraId="42E4BFD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14.6 ↑</w:t>
            </w:r>
          </w:p>
        </w:tc>
        <w:tc>
          <w:tcPr>
            <w:tcW w:w="1134" w:type="dxa"/>
            <w:vAlign w:val="center"/>
          </w:tcPr>
          <w:p w14:paraId="5C9FE2C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14.5 ↑</w:t>
            </w:r>
          </w:p>
        </w:tc>
        <w:tc>
          <w:tcPr>
            <w:tcW w:w="1004" w:type="dxa"/>
            <w:vAlign w:val="center"/>
          </w:tcPr>
          <w:p w14:paraId="7CCB15E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8.7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1614083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[10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3</w:t>
            </w:r>
            <w:r w:rsidRPr="00771073">
              <w:rPr>
                <w:rFonts w:eastAsia="Arial" w:cs="Times New Roman"/>
                <w:sz w:val="18"/>
                <w:szCs w:val="18"/>
              </w:rPr>
              <w:t>/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μL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>]</w:t>
            </w:r>
          </w:p>
        </w:tc>
      </w:tr>
      <w:tr w:rsidR="00771073" w:rsidRPr="00771073" w14:paraId="43B81656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11D7CD5C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 xml:space="preserve"> 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Neut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 xml:space="preserve"> count [%]</w:t>
            </w:r>
          </w:p>
        </w:tc>
        <w:tc>
          <w:tcPr>
            <w:tcW w:w="989" w:type="dxa"/>
            <w:vAlign w:val="center"/>
          </w:tcPr>
          <w:p w14:paraId="1EEE0A95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68</w:t>
            </w:r>
          </w:p>
        </w:tc>
        <w:tc>
          <w:tcPr>
            <w:tcW w:w="1527" w:type="dxa"/>
            <w:vAlign w:val="center"/>
          </w:tcPr>
          <w:p w14:paraId="2D18A68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75 ↑</w:t>
            </w:r>
          </w:p>
        </w:tc>
        <w:tc>
          <w:tcPr>
            <w:tcW w:w="1134" w:type="dxa"/>
            <w:vAlign w:val="center"/>
          </w:tcPr>
          <w:p w14:paraId="25B9964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80 ↑</w:t>
            </w:r>
          </w:p>
        </w:tc>
        <w:tc>
          <w:tcPr>
            <w:tcW w:w="1134" w:type="dxa"/>
            <w:vAlign w:val="center"/>
          </w:tcPr>
          <w:p w14:paraId="5BC7310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82 ↑</w:t>
            </w:r>
          </w:p>
        </w:tc>
        <w:tc>
          <w:tcPr>
            <w:tcW w:w="1004" w:type="dxa"/>
            <w:vAlign w:val="center"/>
          </w:tcPr>
          <w:p w14:paraId="03B1CB51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62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56D1A51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433A232E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083DC20E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 xml:space="preserve">  Lymph count [%]</w:t>
            </w:r>
          </w:p>
        </w:tc>
        <w:tc>
          <w:tcPr>
            <w:tcW w:w="989" w:type="dxa"/>
            <w:vAlign w:val="center"/>
          </w:tcPr>
          <w:p w14:paraId="444A3A4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26</w:t>
            </w:r>
          </w:p>
        </w:tc>
        <w:tc>
          <w:tcPr>
            <w:tcW w:w="1527" w:type="dxa"/>
            <w:vAlign w:val="center"/>
          </w:tcPr>
          <w:p w14:paraId="6EAA6931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12 ↓</w:t>
            </w:r>
          </w:p>
        </w:tc>
        <w:tc>
          <w:tcPr>
            <w:tcW w:w="1134" w:type="dxa"/>
            <w:vAlign w:val="center"/>
          </w:tcPr>
          <w:p w14:paraId="1A926DD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12 ↓</w:t>
            </w:r>
          </w:p>
        </w:tc>
        <w:tc>
          <w:tcPr>
            <w:tcW w:w="1134" w:type="dxa"/>
            <w:vAlign w:val="center"/>
          </w:tcPr>
          <w:p w14:paraId="7E8DBB3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10 ↓</w:t>
            </w:r>
          </w:p>
        </w:tc>
        <w:tc>
          <w:tcPr>
            <w:tcW w:w="1004" w:type="dxa"/>
            <w:vAlign w:val="center"/>
          </w:tcPr>
          <w:p w14:paraId="1E54C19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19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3494958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794D315A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28647733" w14:textId="6FBD996F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 xml:space="preserve">  Mon</w:t>
            </w:r>
            <w:r w:rsidR="00B30A88">
              <w:rPr>
                <w:rFonts w:eastAsia="Arial" w:cs="Times New Roman"/>
                <w:sz w:val="18"/>
                <w:szCs w:val="18"/>
              </w:rPr>
              <w:t>o</w:t>
            </w:r>
            <w:r w:rsidRPr="00771073">
              <w:rPr>
                <w:rFonts w:eastAsia="Arial" w:cs="Times New Roman"/>
                <w:sz w:val="18"/>
                <w:szCs w:val="18"/>
              </w:rPr>
              <w:t xml:space="preserve"> count [%]</w:t>
            </w:r>
          </w:p>
        </w:tc>
        <w:tc>
          <w:tcPr>
            <w:tcW w:w="989" w:type="dxa"/>
            <w:vAlign w:val="center"/>
          </w:tcPr>
          <w:p w14:paraId="313DB10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6</w:t>
            </w:r>
          </w:p>
        </w:tc>
        <w:tc>
          <w:tcPr>
            <w:tcW w:w="1527" w:type="dxa"/>
            <w:vAlign w:val="center"/>
          </w:tcPr>
          <w:p w14:paraId="26BE0B2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3BF93D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79683E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</w:t>
            </w:r>
          </w:p>
        </w:tc>
        <w:tc>
          <w:tcPr>
            <w:tcW w:w="1004" w:type="dxa"/>
            <w:vAlign w:val="center"/>
          </w:tcPr>
          <w:p w14:paraId="7450147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12 ↑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3F2E966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053CD6A9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216B4986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Platelet count</w:t>
            </w:r>
          </w:p>
        </w:tc>
        <w:tc>
          <w:tcPr>
            <w:tcW w:w="989" w:type="dxa"/>
            <w:vAlign w:val="center"/>
          </w:tcPr>
          <w:p w14:paraId="2BF06EE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379</w:t>
            </w:r>
          </w:p>
        </w:tc>
        <w:tc>
          <w:tcPr>
            <w:tcW w:w="1527" w:type="dxa"/>
            <w:vAlign w:val="center"/>
          </w:tcPr>
          <w:p w14:paraId="41DA4F0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444 ↑</w:t>
            </w:r>
          </w:p>
        </w:tc>
        <w:tc>
          <w:tcPr>
            <w:tcW w:w="1134" w:type="dxa"/>
            <w:vAlign w:val="center"/>
          </w:tcPr>
          <w:p w14:paraId="6F15CC1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 Unicode MS" w:cs="Times New Roman"/>
                <w:sz w:val="18"/>
                <w:szCs w:val="18"/>
              </w:rPr>
              <w:t>400 ↑</w:t>
            </w:r>
          </w:p>
        </w:tc>
        <w:tc>
          <w:tcPr>
            <w:tcW w:w="1134" w:type="dxa"/>
            <w:vAlign w:val="center"/>
          </w:tcPr>
          <w:p w14:paraId="3242F8A1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376</w:t>
            </w:r>
          </w:p>
        </w:tc>
        <w:tc>
          <w:tcPr>
            <w:tcW w:w="1004" w:type="dxa"/>
            <w:vAlign w:val="center"/>
          </w:tcPr>
          <w:p w14:paraId="4E48F867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370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606E5EE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4AC78F71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0A03D116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Urea</w:t>
            </w:r>
          </w:p>
        </w:tc>
        <w:tc>
          <w:tcPr>
            <w:tcW w:w="989" w:type="dxa"/>
            <w:vAlign w:val="center"/>
          </w:tcPr>
          <w:p w14:paraId="4F78FB9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F592F2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4B725D0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D66E2F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  <w:vAlign w:val="center"/>
          </w:tcPr>
          <w:p w14:paraId="6F1E751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7E7E351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0.0-40 [mg/dL]</w:t>
            </w:r>
          </w:p>
        </w:tc>
      </w:tr>
      <w:tr w:rsidR="00771073" w:rsidRPr="00771073" w14:paraId="1F015BBB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64D6C507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6"/>
                <w:szCs w:val="16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Serum creatinine</w:t>
            </w:r>
          </w:p>
        </w:tc>
        <w:tc>
          <w:tcPr>
            <w:tcW w:w="989" w:type="dxa"/>
            <w:vAlign w:val="center"/>
          </w:tcPr>
          <w:p w14:paraId="1E519BB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BCFDD8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0.5</w:t>
            </w:r>
          </w:p>
        </w:tc>
        <w:tc>
          <w:tcPr>
            <w:tcW w:w="1134" w:type="dxa"/>
            <w:vAlign w:val="center"/>
          </w:tcPr>
          <w:p w14:paraId="30733FC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0.4</w:t>
            </w:r>
          </w:p>
        </w:tc>
        <w:tc>
          <w:tcPr>
            <w:tcW w:w="1134" w:type="dxa"/>
            <w:vAlign w:val="center"/>
          </w:tcPr>
          <w:p w14:paraId="506312D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0.3</w:t>
            </w:r>
          </w:p>
        </w:tc>
        <w:tc>
          <w:tcPr>
            <w:tcW w:w="1004" w:type="dxa"/>
            <w:vAlign w:val="center"/>
          </w:tcPr>
          <w:p w14:paraId="03D739A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0.5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72CC345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0.3-1.0 [md/dL]</w:t>
            </w:r>
          </w:p>
        </w:tc>
      </w:tr>
      <w:tr w:rsidR="00771073" w:rsidRPr="00771073" w14:paraId="1096D507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1228D227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Na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989" w:type="dxa"/>
            <w:vAlign w:val="center"/>
          </w:tcPr>
          <w:p w14:paraId="4312E501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6E8321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  <w:vAlign w:val="center"/>
          </w:tcPr>
          <w:p w14:paraId="54D6E80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136</w:t>
            </w:r>
          </w:p>
        </w:tc>
        <w:tc>
          <w:tcPr>
            <w:tcW w:w="1134" w:type="dxa"/>
            <w:vAlign w:val="center"/>
          </w:tcPr>
          <w:p w14:paraId="538F896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137</w:t>
            </w:r>
          </w:p>
        </w:tc>
        <w:tc>
          <w:tcPr>
            <w:tcW w:w="1004" w:type="dxa"/>
            <w:vAlign w:val="center"/>
          </w:tcPr>
          <w:p w14:paraId="4496940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140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5FBA7E9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 xml:space="preserve">136-145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mEq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>/L</w:t>
            </w:r>
          </w:p>
        </w:tc>
      </w:tr>
      <w:tr w:rsidR="00771073" w:rsidRPr="00771073" w14:paraId="347322C8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0577182E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  <w:vertAlign w:val="superscript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K</w:t>
            </w:r>
            <w:r w:rsidRPr="00771073">
              <w:rPr>
                <w:rFonts w:eastAsia="Arial" w:cs="Times New Roman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989" w:type="dxa"/>
            <w:vAlign w:val="center"/>
          </w:tcPr>
          <w:p w14:paraId="44E75DC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B045BB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4.6</w:t>
            </w:r>
          </w:p>
        </w:tc>
        <w:tc>
          <w:tcPr>
            <w:tcW w:w="1134" w:type="dxa"/>
            <w:vAlign w:val="center"/>
          </w:tcPr>
          <w:p w14:paraId="713ED0C5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4.7</w:t>
            </w:r>
          </w:p>
        </w:tc>
        <w:tc>
          <w:tcPr>
            <w:tcW w:w="1134" w:type="dxa"/>
            <w:vAlign w:val="center"/>
          </w:tcPr>
          <w:p w14:paraId="11DC013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4.3</w:t>
            </w:r>
          </w:p>
        </w:tc>
        <w:tc>
          <w:tcPr>
            <w:tcW w:w="1004" w:type="dxa"/>
            <w:vAlign w:val="center"/>
          </w:tcPr>
          <w:p w14:paraId="40285BC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4.8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67549F6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 xml:space="preserve">3.6-5.0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mEq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>/L</w:t>
            </w:r>
          </w:p>
        </w:tc>
      </w:tr>
      <w:tr w:rsidR="00771073" w:rsidRPr="00771073" w14:paraId="0B95F7D9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400A24A1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C-reactive protein</w:t>
            </w:r>
          </w:p>
        </w:tc>
        <w:tc>
          <w:tcPr>
            <w:tcW w:w="989" w:type="dxa"/>
            <w:vAlign w:val="center"/>
          </w:tcPr>
          <w:p w14:paraId="602C036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527" w:type="dxa"/>
            <w:vAlign w:val="center"/>
          </w:tcPr>
          <w:p w14:paraId="138AD11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134" w:type="dxa"/>
            <w:vAlign w:val="center"/>
          </w:tcPr>
          <w:p w14:paraId="4F836CC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FF165A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  <w:vAlign w:val="center"/>
          </w:tcPr>
          <w:p w14:paraId="6AD4F96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0770C082" w14:textId="2B2777BB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&lt;5</w:t>
            </w:r>
            <w:r w:rsidR="00745562">
              <w:rPr>
                <w:rFonts w:eastAsia="Arial" w:cs="Times New Roman"/>
                <w:sz w:val="18"/>
                <w:szCs w:val="18"/>
              </w:rPr>
              <w:t xml:space="preserve"> </w:t>
            </w:r>
            <w:r w:rsidRPr="00771073">
              <w:rPr>
                <w:rFonts w:eastAsia="Arial" w:cs="Times New Roman"/>
                <w:sz w:val="18"/>
                <w:szCs w:val="18"/>
              </w:rPr>
              <w:t>mg/L</w:t>
            </w:r>
          </w:p>
        </w:tc>
      </w:tr>
      <w:tr w:rsidR="00771073" w:rsidRPr="00771073" w14:paraId="20E3972B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1351F14A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Plasmodium (BS)</w:t>
            </w:r>
          </w:p>
        </w:tc>
        <w:tc>
          <w:tcPr>
            <w:tcW w:w="989" w:type="dxa"/>
            <w:vAlign w:val="center"/>
          </w:tcPr>
          <w:p w14:paraId="49A252D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351BDD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134" w:type="dxa"/>
            <w:vAlign w:val="center"/>
          </w:tcPr>
          <w:p w14:paraId="21ED3EA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8A044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AD40A8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73A520A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11ABA04F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562B0BEF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CSF analysis</w:t>
            </w:r>
          </w:p>
        </w:tc>
        <w:tc>
          <w:tcPr>
            <w:tcW w:w="989" w:type="dxa"/>
            <w:vAlign w:val="center"/>
          </w:tcPr>
          <w:p w14:paraId="4C75BC5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BC6703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RBC negative, WBC negative, glucose 63 mg/dL, protein 20, lactate 15, WCC 2 cells, microbiological studies negative</w:t>
            </w:r>
          </w:p>
        </w:tc>
        <w:tc>
          <w:tcPr>
            <w:tcW w:w="1134" w:type="dxa"/>
            <w:vAlign w:val="center"/>
          </w:tcPr>
          <w:p w14:paraId="66CC442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5E5E6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058B35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75E5F317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08D6E26B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0031C035" w14:textId="77777777" w:rsidR="00771073" w:rsidRPr="00771073" w:rsidRDefault="00771073" w:rsidP="00771073">
            <w:pPr>
              <w:spacing w:before="0" w:line="240" w:lineRule="auto"/>
              <w:jc w:val="both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qPCR arboviruses (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ChikV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 xml:space="preserve">†±,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DenV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 xml:space="preserve">†±,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ZikV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 xml:space="preserve">†±,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OroV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 xml:space="preserve">†, </w:t>
            </w:r>
            <w:proofErr w:type="spellStart"/>
            <w:r w:rsidRPr="00771073">
              <w:rPr>
                <w:rFonts w:eastAsia="Arial" w:cs="Times New Roman"/>
                <w:sz w:val="18"/>
                <w:szCs w:val="18"/>
              </w:rPr>
              <w:t>MayV</w:t>
            </w:r>
            <w:proofErr w:type="spellEnd"/>
            <w:r w:rsidRPr="00771073">
              <w:rPr>
                <w:rFonts w:eastAsia="Arial" w:cs="Times New Roman"/>
                <w:sz w:val="18"/>
                <w:szCs w:val="18"/>
              </w:rPr>
              <w:t>†)</w:t>
            </w:r>
          </w:p>
        </w:tc>
        <w:tc>
          <w:tcPr>
            <w:tcW w:w="989" w:type="dxa"/>
            <w:vAlign w:val="center"/>
          </w:tcPr>
          <w:p w14:paraId="0FA76C0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4E6FF10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134" w:type="dxa"/>
            <w:vAlign w:val="center"/>
          </w:tcPr>
          <w:p w14:paraId="4CD3E07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56DE2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A94EBA9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1E21917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34122E9F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36B8E855" w14:textId="77777777" w:rsidR="00771073" w:rsidRPr="00771073" w:rsidRDefault="00771073" w:rsidP="00771073">
            <w:pPr>
              <w:spacing w:before="0" w:line="240" w:lineRule="auto"/>
              <w:jc w:val="both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qPCR other viruses (HSV-1, HSV-2, CMV, VZV, EBV, PVB19, WNV) ±</w:t>
            </w:r>
          </w:p>
        </w:tc>
        <w:tc>
          <w:tcPr>
            <w:tcW w:w="989" w:type="dxa"/>
            <w:vAlign w:val="center"/>
          </w:tcPr>
          <w:p w14:paraId="6EB5C6F7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E9ED383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Negative</w:t>
            </w:r>
          </w:p>
        </w:tc>
        <w:tc>
          <w:tcPr>
            <w:tcW w:w="1134" w:type="dxa"/>
            <w:vAlign w:val="center"/>
          </w:tcPr>
          <w:p w14:paraId="3E25241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5E4C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5B86E4D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6105BC35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423446E8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38935CC8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Urine type 1</w:t>
            </w:r>
          </w:p>
        </w:tc>
        <w:tc>
          <w:tcPr>
            <w:tcW w:w="989" w:type="dxa"/>
          </w:tcPr>
          <w:p w14:paraId="085B486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findings</w:t>
            </w:r>
          </w:p>
        </w:tc>
        <w:tc>
          <w:tcPr>
            <w:tcW w:w="1527" w:type="dxa"/>
            <w:vAlign w:val="center"/>
          </w:tcPr>
          <w:p w14:paraId="30F4CEB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findings</w:t>
            </w:r>
          </w:p>
        </w:tc>
        <w:tc>
          <w:tcPr>
            <w:tcW w:w="1134" w:type="dxa"/>
            <w:vAlign w:val="center"/>
          </w:tcPr>
          <w:p w14:paraId="3AABFB2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findings</w:t>
            </w:r>
          </w:p>
        </w:tc>
        <w:tc>
          <w:tcPr>
            <w:tcW w:w="1134" w:type="dxa"/>
            <w:vAlign w:val="center"/>
          </w:tcPr>
          <w:p w14:paraId="72CF06D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leukocyte casts</w:t>
            </w:r>
          </w:p>
        </w:tc>
        <w:tc>
          <w:tcPr>
            <w:tcW w:w="1004" w:type="dxa"/>
            <w:vAlign w:val="center"/>
          </w:tcPr>
          <w:p w14:paraId="0B467A1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29C6944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1857D46A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6A911290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Urine culture¬</w:t>
            </w:r>
          </w:p>
        </w:tc>
        <w:tc>
          <w:tcPr>
            <w:tcW w:w="989" w:type="dxa"/>
          </w:tcPr>
          <w:p w14:paraId="5A8207C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97286CF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AAA1A5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0806BE" w14:textId="153D444E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 signs of growth</w:t>
            </w:r>
            <w:r w:rsidR="00B30A88">
              <w:rPr>
                <w:rFonts w:eastAsia="Arial" w:cs="Times New Roman"/>
                <w:sz w:val="18"/>
                <w:szCs w:val="18"/>
              </w:rPr>
              <w:t xml:space="preserve"> of</w:t>
            </w:r>
            <w:r w:rsidRPr="00771073">
              <w:rPr>
                <w:rFonts w:eastAsia="Arial" w:cs="Times New Roman"/>
                <w:sz w:val="18"/>
                <w:szCs w:val="18"/>
              </w:rPr>
              <w:t xml:space="preserve"> bacteria</w:t>
            </w:r>
          </w:p>
        </w:tc>
        <w:tc>
          <w:tcPr>
            <w:tcW w:w="1004" w:type="dxa"/>
            <w:vAlign w:val="center"/>
          </w:tcPr>
          <w:p w14:paraId="78F76BA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46E9F48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72B0B085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</w:tcBorders>
            <w:vAlign w:val="center"/>
          </w:tcPr>
          <w:p w14:paraId="7C7C9E67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CT brain</w:t>
            </w:r>
          </w:p>
        </w:tc>
        <w:tc>
          <w:tcPr>
            <w:tcW w:w="989" w:type="dxa"/>
          </w:tcPr>
          <w:p w14:paraId="53D5C29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A96E75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findings</w:t>
            </w:r>
          </w:p>
        </w:tc>
        <w:tc>
          <w:tcPr>
            <w:tcW w:w="1134" w:type="dxa"/>
            <w:vAlign w:val="center"/>
          </w:tcPr>
          <w:p w14:paraId="1A36795C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DA7618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75F14EFB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14:paraId="456FF25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71073" w:rsidRPr="00771073" w14:paraId="71D057F4" w14:textId="77777777" w:rsidTr="00DB1F18">
        <w:trPr>
          <w:trHeight w:val="340"/>
          <w:jc w:val="center"/>
        </w:trPr>
        <w:tc>
          <w:tcPr>
            <w:tcW w:w="1689" w:type="dxa"/>
            <w:tcBorders>
              <w:left w:val="nil"/>
              <w:bottom w:val="single" w:sz="12" w:space="0" w:color="000000"/>
            </w:tcBorders>
            <w:vAlign w:val="center"/>
          </w:tcPr>
          <w:p w14:paraId="7F70D201" w14:textId="77777777" w:rsidR="00771073" w:rsidRPr="00771073" w:rsidRDefault="00771073" w:rsidP="00771073">
            <w:pPr>
              <w:spacing w:before="0" w:line="240" w:lineRule="auto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Brain MRI</w:t>
            </w:r>
          </w:p>
        </w:tc>
        <w:tc>
          <w:tcPr>
            <w:tcW w:w="989" w:type="dxa"/>
            <w:tcBorders>
              <w:bottom w:val="single" w:sz="12" w:space="0" w:color="000000"/>
            </w:tcBorders>
          </w:tcPr>
          <w:p w14:paraId="26355B96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12" w:space="0" w:color="000000"/>
            </w:tcBorders>
            <w:vAlign w:val="center"/>
          </w:tcPr>
          <w:p w14:paraId="680760A2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E130A34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3B7B678D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  <w:r w:rsidRPr="00771073">
              <w:rPr>
                <w:rFonts w:eastAsia="Arial" w:cs="Times New Roman"/>
                <w:sz w:val="18"/>
                <w:szCs w:val="18"/>
              </w:rPr>
              <w:t>normal findings</w:t>
            </w:r>
          </w:p>
        </w:tc>
        <w:tc>
          <w:tcPr>
            <w:tcW w:w="1004" w:type="dxa"/>
            <w:tcBorders>
              <w:bottom w:val="single" w:sz="12" w:space="0" w:color="000000"/>
            </w:tcBorders>
            <w:vAlign w:val="center"/>
          </w:tcPr>
          <w:p w14:paraId="08404D0A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  <w:right w:val="nil"/>
            </w:tcBorders>
            <w:vAlign w:val="center"/>
          </w:tcPr>
          <w:p w14:paraId="25D830AE" w14:textId="77777777" w:rsidR="00771073" w:rsidRPr="00771073" w:rsidRDefault="00771073" w:rsidP="00771073">
            <w:pPr>
              <w:spacing w:before="0" w:line="240" w:lineRule="auto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60CB1630" w14:textId="77777777" w:rsidR="00771073" w:rsidRPr="00771073" w:rsidRDefault="00771073" w:rsidP="00771073">
      <w:pPr>
        <w:spacing w:before="0" w:after="160" w:line="259" w:lineRule="auto"/>
        <w:jc w:val="both"/>
        <w:rPr>
          <w:rFonts w:eastAsia="Arial" w:cs="Times New Roman"/>
          <w:sz w:val="14"/>
          <w:szCs w:val="14"/>
        </w:rPr>
      </w:pPr>
    </w:p>
    <w:p w14:paraId="6A1F1483" w14:textId="3A6DC7C7" w:rsidR="00771073" w:rsidRPr="00771073" w:rsidRDefault="00771073" w:rsidP="00771073">
      <w:pPr>
        <w:spacing w:before="0" w:after="160" w:line="259" w:lineRule="auto"/>
        <w:jc w:val="both"/>
        <w:rPr>
          <w:rFonts w:eastAsia="Arial" w:cs="Times New Roman"/>
          <w:sz w:val="14"/>
          <w:szCs w:val="14"/>
        </w:rPr>
      </w:pPr>
      <w:r w:rsidRPr="00771073">
        <w:rPr>
          <w:rFonts w:eastAsia="Arial" w:cs="Times New Roman"/>
          <w:sz w:val="14"/>
          <w:szCs w:val="14"/>
        </w:rPr>
        <w:t xml:space="preserve">ALT: alanine aminotransferase; AST: aspartate aminotransferase; BS: blood smears; </w:t>
      </w:r>
      <w:proofErr w:type="spellStart"/>
      <w:r w:rsidRPr="00771073">
        <w:rPr>
          <w:rFonts w:eastAsia="Arial" w:cs="Times New Roman"/>
          <w:sz w:val="14"/>
          <w:szCs w:val="14"/>
        </w:rPr>
        <w:t>ChikV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: </w:t>
      </w:r>
      <w:r w:rsidR="00C93E74" w:rsidRPr="00771073">
        <w:rPr>
          <w:rFonts w:eastAsia="Arial" w:cs="Times New Roman"/>
          <w:sz w:val="14"/>
          <w:szCs w:val="14"/>
        </w:rPr>
        <w:t>c</w:t>
      </w:r>
      <w:r w:rsidRPr="00771073">
        <w:rPr>
          <w:rFonts w:eastAsia="Arial" w:cs="Times New Roman"/>
          <w:sz w:val="14"/>
          <w:szCs w:val="14"/>
        </w:rPr>
        <w:t xml:space="preserve">hikungunya virus; CMV: </w:t>
      </w:r>
      <w:r w:rsidR="00C93E74" w:rsidRPr="00771073">
        <w:rPr>
          <w:rFonts w:eastAsia="Arial" w:cs="Times New Roman"/>
          <w:sz w:val="14"/>
          <w:szCs w:val="14"/>
        </w:rPr>
        <w:t>c</w:t>
      </w:r>
      <w:r w:rsidRPr="00771073">
        <w:rPr>
          <w:rFonts w:eastAsia="Arial" w:cs="Times New Roman"/>
          <w:sz w:val="14"/>
          <w:szCs w:val="14"/>
        </w:rPr>
        <w:t xml:space="preserve">ytomegalovirus: CSF: cerebrospinal fluid; CT: computed tomography;  </w:t>
      </w:r>
      <w:proofErr w:type="spellStart"/>
      <w:r w:rsidRPr="00771073">
        <w:rPr>
          <w:rFonts w:eastAsia="Arial" w:cs="Times New Roman"/>
          <w:sz w:val="14"/>
          <w:szCs w:val="14"/>
        </w:rPr>
        <w:t>DenV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: </w:t>
      </w:r>
      <w:r w:rsidR="00C93E74" w:rsidRPr="00771073">
        <w:rPr>
          <w:rFonts w:eastAsia="Arial" w:cs="Times New Roman"/>
          <w:sz w:val="14"/>
          <w:szCs w:val="14"/>
        </w:rPr>
        <w:t>d</w:t>
      </w:r>
      <w:r w:rsidRPr="00771073">
        <w:rPr>
          <w:rFonts w:eastAsia="Arial" w:cs="Times New Roman"/>
          <w:sz w:val="14"/>
          <w:szCs w:val="14"/>
        </w:rPr>
        <w:t xml:space="preserve">engue virus; DHA: day of hospital admission; DOS: day of onset of symptoms; EBV: Epstein–Barr virus; HSV-1: </w:t>
      </w:r>
      <w:r w:rsidR="00C93E74" w:rsidRPr="00771073">
        <w:rPr>
          <w:rFonts w:eastAsia="Arial" w:cs="Times New Roman"/>
          <w:sz w:val="14"/>
          <w:szCs w:val="14"/>
        </w:rPr>
        <w:t>h</w:t>
      </w:r>
      <w:r w:rsidRPr="00771073">
        <w:rPr>
          <w:rFonts w:eastAsia="Arial" w:cs="Times New Roman"/>
          <w:sz w:val="14"/>
          <w:szCs w:val="14"/>
        </w:rPr>
        <w:t xml:space="preserve">erpes simplex virus type 1; HSV-2: </w:t>
      </w:r>
      <w:r w:rsidR="00C93E74" w:rsidRPr="00771073">
        <w:rPr>
          <w:rFonts w:eastAsia="Arial" w:cs="Times New Roman"/>
          <w:sz w:val="14"/>
          <w:szCs w:val="14"/>
        </w:rPr>
        <w:t>h</w:t>
      </w:r>
      <w:r w:rsidRPr="00771073">
        <w:rPr>
          <w:rFonts w:eastAsia="Arial" w:cs="Times New Roman"/>
          <w:sz w:val="14"/>
          <w:szCs w:val="14"/>
        </w:rPr>
        <w:t xml:space="preserve">erpes simplex virus type 2; IgG: immunoglobulin G; IgM: immunoglobulin M; </w:t>
      </w:r>
      <w:proofErr w:type="spellStart"/>
      <w:r w:rsidRPr="00771073">
        <w:rPr>
          <w:rFonts w:eastAsia="Arial" w:cs="Times New Roman"/>
          <w:sz w:val="14"/>
          <w:szCs w:val="14"/>
        </w:rPr>
        <w:t>MayV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: Mayaro virus; MCV: mean corpuscular volume; MCHC: mean corpuscular hemoglobin concentration; MRI: magnetic resonance imaging; </w:t>
      </w:r>
      <w:proofErr w:type="spellStart"/>
      <w:r w:rsidRPr="00771073">
        <w:rPr>
          <w:rFonts w:eastAsia="Arial" w:cs="Times New Roman"/>
          <w:sz w:val="14"/>
          <w:szCs w:val="14"/>
        </w:rPr>
        <w:t>OroV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: </w:t>
      </w:r>
      <w:proofErr w:type="spellStart"/>
      <w:r w:rsidRPr="00771073">
        <w:rPr>
          <w:rFonts w:eastAsia="Arial" w:cs="Times New Roman"/>
          <w:sz w:val="14"/>
          <w:szCs w:val="14"/>
        </w:rPr>
        <w:t>Oropouche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 virus; PB19: </w:t>
      </w:r>
      <w:r w:rsidR="00C93E74" w:rsidRPr="00771073">
        <w:rPr>
          <w:rFonts w:eastAsia="Arial" w:cs="Times New Roman"/>
          <w:sz w:val="14"/>
          <w:szCs w:val="14"/>
        </w:rPr>
        <w:t>p</w:t>
      </w:r>
      <w:r w:rsidRPr="00771073">
        <w:rPr>
          <w:rFonts w:eastAsia="Arial" w:cs="Times New Roman"/>
          <w:sz w:val="14"/>
          <w:szCs w:val="14"/>
        </w:rPr>
        <w:t xml:space="preserve">rimate </w:t>
      </w:r>
      <w:proofErr w:type="spellStart"/>
      <w:r w:rsidRPr="00771073">
        <w:rPr>
          <w:rFonts w:eastAsia="Arial" w:cs="Times New Roman"/>
          <w:sz w:val="14"/>
          <w:szCs w:val="14"/>
        </w:rPr>
        <w:t>erythroparvovirus</w:t>
      </w:r>
      <w:proofErr w:type="spellEnd"/>
      <w:r w:rsidRPr="00771073">
        <w:rPr>
          <w:rFonts w:eastAsia="Arial" w:cs="Times New Roman"/>
          <w:sz w:val="14"/>
          <w:szCs w:val="14"/>
        </w:rPr>
        <w:t xml:space="preserve"> 1 (Parvovirus B19); qPCR: real time reverse transcription polymerase chain reaction; RBC: red blood cells; VZV: </w:t>
      </w:r>
      <w:r w:rsidR="00C93E74" w:rsidRPr="00771073">
        <w:rPr>
          <w:rFonts w:eastAsia="Arial" w:cs="Times New Roman"/>
          <w:sz w:val="14"/>
          <w:szCs w:val="14"/>
        </w:rPr>
        <w:t>varicella zoster virus</w:t>
      </w:r>
      <w:r w:rsidRPr="00771073">
        <w:rPr>
          <w:rFonts w:eastAsia="Arial" w:cs="Times New Roman"/>
          <w:sz w:val="14"/>
          <w:szCs w:val="14"/>
        </w:rPr>
        <w:t xml:space="preserve">; WBC: white blood cells; WCC: white cells count; WNV: West Nile virus; </w:t>
      </w:r>
      <w:proofErr w:type="spellStart"/>
      <w:r w:rsidRPr="00771073">
        <w:rPr>
          <w:rFonts w:eastAsia="Arial" w:cs="Times New Roman"/>
          <w:sz w:val="14"/>
          <w:szCs w:val="14"/>
        </w:rPr>
        <w:t>ZikV</w:t>
      </w:r>
      <w:proofErr w:type="spellEnd"/>
      <w:r w:rsidRPr="00771073">
        <w:rPr>
          <w:rFonts w:eastAsia="Arial" w:cs="Times New Roman"/>
          <w:sz w:val="14"/>
          <w:szCs w:val="14"/>
        </w:rPr>
        <w:t>: Zika virus.</w:t>
      </w:r>
    </w:p>
    <w:p w14:paraId="51882531" w14:textId="3F10B7F9" w:rsidR="005D4EB8" w:rsidRPr="00771073" w:rsidRDefault="00771073" w:rsidP="00771073">
      <w:pPr>
        <w:rPr>
          <w:rFonts w:cs="Times New Roman"/>
        </w:rPr>
      </w:pPr>
      <w:r w:rsidRPr="00771073">
        <w:rPr>
          <w:rFonts w:eastAsia="Arial" w:cs="Times New Roman"/>
          <w:sz w:val="14"/>
          <w:szCs w:val="14"/>
        </w:rPr>
        <w:t xml:space="preserve"> </w:t>
      </w:r>
      <w:r w:rsidRPr="00771073">
        <w:rPr>
          <w:rFonts w:eastAsia="Arial" w:cs="Times New Roman"/>
          <w:sz w:val="18"/>
          <w:szCs w:val="18"/>
        </w:rPr>
        <w:t>†</w:t>
      </w:r>
      <w:r w:rsidRPr="00771073">
        <w:rPr>
          <w:rFonts w:eastAsia="Arial" w:cs="Times New Roman"/>
          <w:sz w:val="14"/>
          <w:szCs w:val="14"/>
        </w:rPr>
        <w:t xml:space="preserve">: blood sample; </w:t>
      </w:r>
      <w:r w:rsidRPr="00771073">
        <w:rPr>
          <w:rFonts w:eastAsia="Arial" w:cs="Times New Roman"/>
          <w:sz w:val="18"/>
          <w:szCs w:val="18"/>
        </w:rPr>
        <w:t>±</w:t>
      </w:r>
      <w:r w:rsidRPr="00771073">
        <w:rPr>
          <w:rFonts w:eastAsia="Arial" w:cs="Times New Roman"/>
          <w:sz w:val="14"/>
          <w:szCs w:val="14"/>
        </w:rPr>
        <w:t xml:space="preserve">: lumbar puncture sample; ¬: the urine sample was </w:t>
      </w:r>
      <w:r w:rsidR="004B734A">
        <w:rPr>
          <w:rFonts w:eastAsia="Arial" w:cs="Times New Roman"/>
          <w:sz w:val="14"/>
          <w:szCs w:val="14"/>
        </w:rPr>
        <w:t>taken on</w:t>
      </w:r>
      <w:r w:rsidRPr="00771073">
        <w:rPr>
          <w:rFonts w:eastAsia="Arial" w:cs="Times New Roman"/>
          <w:sz w:val="14"/>
          <w:szCs w:val="14"/>
        </w:rPr>
        <w:t xml:space="preserve"> D17 probably to investigate urinary casts (the result </w:t>
      </w:r>
      <w:r w:rsidR="004B734A">
        <w:rPr>
          <w:rFonts w:eastAsia="Arial" w:cs="Times New Roman"/>
          <w:sz w:val="14"/>
          <w:szCs w:val="14"/>
        </w:rPr>
        <w:t xml:space="preserve">was </w:t>
      </w:r>
      <w:r w:rsidRPr="00771073">
        <w:rPr>
          <w:rFonts w:eastAsia="Arial" w:cs="Times New Roman"/>
          <w:sz w:val="14"/>
          <w:szCs w:val="14"/>
        </w:rPr>
        <w:t xml:space="preserve">only available after </w:t>
      </w:r>
      <w:r w:rsidR="004B734A">
        <w:rPr>
          <w:rFonts w:eastAsia="Arial" w:cs="Times New Roman"/>
          <w:sz w:val="14"/>
          <w:szCs w:val="14"/>
        </w:rPr>
        <w:t xml:space="preserve">a </w:t>
      </w:r>
      <w:r w:rsidRPr="00771073">
        <w:rPr>
          <w:rFonts w:eastAsia="Arial" w:cs="Times New Roman"/>
          <w:sz w:val="14"/>
          <w:szCs w:val="14"/>
        </w:rPr>
        <w:t xml:space="preserve">6-day </w:t>
      </w:r>
      <w:r w:rsidR="004B734A">
        <w:rPr>
          <w:rFonts w:eastAsia="Arial" w:cs="Times New Roman"/>
          <w:sz w:val="14"/>
          <w:szCs w:val="14"/>
        </w:rPr>
        <w:t>culture</w:t>
      </w:r>
      <w:r w:rsidR="004B734A" w:rsidRPr="00771073">
        <w:rPr>
          <w:rFonts w:eastAsia="Arial" w:cs="Times New Roman"/>
          <w:sz w:val="14"/>
          <w:szCs w:val="14"/>
        </w:rPr>
        <w:t xml:space="preserve"> </w:t>
      </w:r>
      <w:r w:rsidRPr="00771073">
        <w:rPr>
          <w:rFonts w:eastAsia="Arial" w:cs="Times New Roman"/>
          <w:sz w:val="14"/>
          <w:szCs w:val="14"/>
        </w:rPr>
        <w:t>in the lab)</w:t>
      </w:r>
    </w:p>
    <w:sectPr w:rsidR="005D4EB8" w:rsidRPr="00771073" w:rsidSect="00197660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73"/>
    <w:rsid w:val="00197660"/>
    <w:rsid w:val="00342B43"/>
    <w:rsid w:val="004B734A"/>
    <w:rsid w:val="004C727B"/>
    <w:rsid w:val="005D4EB8"/>
    <w:rsid w:val="00623834"/>
    <w:rsid w:val="00745562"/>
    <w:rsid w:val="00771073"/>
    <w:rsid w:val="00802EA1"/>
    <w:rsid w:val="00B21608"/>
    <w:rsid w:val="00B30A88"/>
    <w:rsid w:val="00B32668"/>
    <w:rsid w:val="00BB7C54"/>
    <w:rsid w:val="00C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4DBC3"/>
  <w15:chartTrackingRefBased/>
  <w15:docId w15:val="{B948F37A-53A2-0944-B56D-E572AD16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73"/>
    <w:pPr>
      <w:spacing w:before="120" w:line="360" w:lineRule="auto"/>
    </w:pPr>
    <w:rPr>
      <w:rFonts w:ascii="Times New Roman" w:eastAsia="Calibri" w:hAnsi="Times New Roman" w:cs="Calibri"/>
      <w:kern w:val="0"/>
      <w:szCs w:val="22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32668"/>
    <w:rPr>
      <w:rFonts w:ascii="Times New Roman" w:eastAsia="Calibri" w:hAnsi="Times New Roman" w:cs="Calibri"/>
      <w:kern w:val="0"/>
      <w:szCs w:val="22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Samuel</dc:creator>
  <cp:keywords/>
  <dc:description/>
  <cp:lastModifiedBy>matthew miller</cp:lastModifiedBy>
  <cp:revision>3</cp:revision>
  <dcterms:created xsi:type="dcterms:W3CDTF">2024-01-24T14:45:00Z</dcterms:created>
  <dcterms:modified xsi:type="dcterms:W3CDTF">2024-01-24T15:55:00Z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18eb428466c1ab9fb72a3804a0c07905de42269b03a157b41e942d8259b8afd2</vt:lpwstr>
  </property>
</Properties>
</file>