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00362" w14:textId="3B82FF46" w:rsidR="00E93B5A" w:rsidRPr="00A75A40" w:rsidRDefault="00E93B5A" w:rsidP="00A75A4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1A8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</w:t>
      </w:r>
      <w:r w:rsidR="00375348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8633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431A8D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168263360"/>
      <w:r>
        <w:rPr>
          <w:rFonts w:ascii="Times New Roman" w:hAnsi="Times New Roman" w:cs="Times New Roman"/>
          <w:sz w:val="24"/>
          <w:szCs w:val="24"/>
          <w:lang w:val="en-US"/>
        </w:rPr>
        <w:t>Differential expression (log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fold-change S+3 vs S+1, 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FC (exp)) and location (scaffold and chromosome, chr) of the selected genes </w:t>
      </w:r>
      <w:r w:rsidR="005C28CC">
        <w:rPr>
          <w:rFonts w:ascii="Times New Roman" w:hAnsi="Times New Roman" w:cs="Times New Roman"/>
          <w:sz w:val="24"/>
          <w:szCs w:val="24"/>
          <w:lang w:val="en-US"/>
        </w:rPr>
        <w:t xml:space="preserve">with opposite effect of methylation and expression </w:t>
      </w:r>
      <w:r>
        <w:rPr>
          <w:rFonts w:ascii="Times New Roman" w:hAnsi="Times New Roman" w:cs="Times New Roman"/>
          <w:sz w:val="24"/>
          <w:szCs w:val="24"/>
          <w:lang w:val="en-US"/>
        </w:rPr>
        <w:t>(potential epigenetic markers) and their corresponding putative differentially methylated (DM)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>egions</w:t>
      </w:r>
      <w:r>
        <w:rPr>
          <w:rFonts w:ascii="Times New Roman" w:hAnsi="Times New Roman" w:cs="Times New Roman"/>
          <w:sz w:val="24"/>
          <w:szCs w:val="24"/>
          <w:lang w:val="en-US"/>
        </w:rPr>
        <w:t>. The genomic area (Feature: promoter, Prom, exon or intron) where these DM regions are positioned and their differential methylation (log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fold-change S+3 vs S+1, 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FC (met)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B56F5">
        <w:rPr>
          <w:rFonts w:ascii="Times New Roman" w:hAnsi="Times New Roman" w:cs="Times New Roman"/>
          <w:sz w:val="24"/>
          <w:szCs w:val="24"/>
          <w:lang w:val="en-US"/>
        </w:rPr>
        <w:t>and the number of CpGs</w:t>
      </w:r>
      <w:r w:rsidR="005B56F5"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 also shown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74DED">
        <w:rPr>
          <w:rFonts w:ascii="Times New Roman" w:hAnsi="Times New Roman" w:cs="Times New Roman"/>
          <w:sz w:val="24"/>
          <w:szCs w:val="24"/>
          <w:lang w:val="en-US"/>
        </w:rPr>
        <w:t xml:space="preserve"> Genes in red indicates up-regulation and in bold means that are located in a regulating area (Prom, Exon 1, Intron 1)</w:t>
      </w:r>
      <w:bookmarkEnd w:id="0"/>
      <w:r w:rsidR="00F74D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aconcuadrcula"/>
        <w:tblW w:w="50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5"/>
        <w:gridCol w:w="1026"/>
        <w:gridCol w:w="1277"/>
        <w:gridCol w:w="1707"/>
        <w:gridCol w:w="1384"/>
        <w:gridCol w:w="954"/>
        <w:gridCol w:w="771"/>
      </w:tblGrid>
      <w:tr w:rsidR="00FF54B2" w:rsidRPr="003558ED" w14:paraId="7F25E6D8" w14:textId="77777777" w:rsidTr="00FF54B2">
        <w:tc>
          <w:tcPr>
            <w:tcW w:w="1739" w:type="pct"/>
            <w:tcBorders>
              <w:top w:val="single" w:sz="4" w:space="0" w:color="auto"/>
              <w:bottom w:val="single" w:sz="4" w:space="0" w:color="auto"/>
            </w:tcBorders>
          </w:tcPr>
          <w:p w14:paraId="1A2E9414" w14:textId="77777777" w:rsidR="00E93B5A" w:rsidRPr="00860886" w:rsidRDefault="00E93B5A" w:rsidP="006D4C9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Gene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14:paraId="07F39611" w14:textId="77777777" w:rsidR="00E93B5A" w:rsidRPr="00860886" w:rsidRDefault="00E93B5A" w:rsidP="0037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Log</w:t>
            </w: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GB"/>
              </w:rPr>
              <w:t>2</w:t>
            </w: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FC (exp)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14:paraId="26D0B2A4" w14:textId="77777777" w:rsidR="00E93B5A" w:rsidRPr="00860886" w:rsidRDefault="00E93B5A" w:rsidP="00FF54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Scaffold (chr)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</w:tcPr>
          <w:p w14:paraId="2F61F45A" w14:textId="77777777" w:rsidR="00E93B5A" w:rsidRPr="00860886" w:rsidRDefault="00E93B5A" w:rsidP="006D4C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Position </w:t>
            </w:r>
          </w:p>
          <w:p w14:paraId="5BE7F211" w14:textId="77777777" w:rsidR="00E93B5A" w:rsidRPr="00860886" w:rsidRDefault="00E93B5A" w:rsidP="006D4C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region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C3E5A0E" w14:textId="77777777" w:rsidR="00E93B5A" w:rsidRPr="00860886" w:rsidRDefault="00E93B5A" w:rsidP="006D4C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14:paraId="2F11A9CC" w14:textId="77777777" w:rsidR="00E93B5A" w:rsidRPr="00860886" w:rsidRDefault="00E93B5A" w:rsidP="006D4C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Log</w:t>
            </w: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GB"/>
              </w:rPr>
              <w:t>2</w:t>
            </w: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FC (met)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53ABC15D" w14:textId="77777777" w:rsidR="00E93B5A" w:rsidRPr="00860886" w:rsidRDefault="00E93B5A" w:rsidP="006D4C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6088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Nº CpG</w:t>
            </w:r>
          </w:p>
        </w:tc>
      </w:tr>
      <w:tr w:rsidR="00EE31EC" w:rsidRPr="003558ED" w14:paraId="1B8C9F89" w14:textId="77777777" w:rsidTr="00FF54B2">
        <w:tc>
          <w:tcPr>
            <w:tcW w:w="1739" w:type="pct"/>
            <w:vMerge w:val="restart"/>
            <w:tcBorders>
              <w:top w:val="single" w:sz="4" w:space="0" w:color="auto"/>
            </w:tcBorders>
          </w:tcPr>
          <w:p w14:paraId="4E4BE726" w14:textId="3928D453" w:rsidR="00EE31EC" w:rsidRPr="0006718C" w:rsidRDefault="00EE31EC" w:rsidP="00EE31E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NAD-dependent deacetylase sirtuin-1 (</w:t>
            </w:r>
            <w:r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sirt1</w:t>
            </w: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50EF6F73" w14:textId="6E663D8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</w:tcBorders>
          </w:tcPr>
          <w:p w14:paraId="0C937608" w14:textId="63527765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3643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</w:tcPr>
          <w:p w14:paraId="1023CFED" w14:textId="6DBB4F8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8560276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8560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48EC615B" w14:textId="45E604B2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sz w:val="20"/>
                <w:szCs w:val="20"/>
              </w:rPr>
              <w:t>Prom</w:t>
            </w:r>
          </w:p>
        </w:tc>
        <w:tc>
          <w:tcPr>
            <w:tcW w:w="437" w:type="pct"/>
            <w:tcBorders>
              <w:top w:val="single" w:sz="4" w:space="0" w:color="auto"/>
            </w:tcBorders>
          </w:tcPr>
          <w:p w14:paraId="2F5FCAFC" w14:textId="244EEBD2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-1,5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14:paraId="08FAE0BE" w14:textId="02B991E3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1EC" w:rsidRPr="003558ED" w14:paraId="3ACCFBFD" w14:textId="77777777" w:rsidTr="00EE31EC">
        <w:tc>
          <w:tcPr>
            <w:tcW w:w="1739" w:type="pct"/>
            <w:vMerge/>
          </w:tcPr>
          <w:p w14:paraId="0BD576C1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7398D2D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5E9C0A1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38FACB1" w14:textId="241E669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8560301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-8560325</w:t>
            </w:r>
          </w:p>
        </w:tc>
        <w:tc>
          <w:tcPr>
            <w:tcW w:w="634" w:type="pct"/>
            <w:shd w:val="clear" w:color="auto" w:fill="auto"/>
          </w:tcPr>
          <w:p w14:paraId="79E0D1B9" w14:textId="3D528061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 1</w:t>
            </w:r>
          </w:p>
        </w:tc>
        <w:tc>
          <w:tcPr>
            <w:tcW w:w="437" w:type="pct"/>
          </w:tcPr>
          <w:p w14:paraId="40DA94BA" w14:textId="2113EBB2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1C887A6A" w14:textId="1445D91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1EC" w:rsidRPr="003558ED" w14:paraId="41304F34" w14:textId="77777777" w:rsidTr="00FF54B2">
        <w:tc>
          <w:tcPr>
            <w:tcW w:w="1739" w:type="pct"/>
            <w:vMerge/>
          </w:tcPr>
          <w:p w14:paraId="4D26AC91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FB705E0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B693BFE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F2F3C0A" w14:textId="56A52D0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8560326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-8560350</w:t>
            </w:r>
          </w:p>
        </w:tc>
        <w:tc>
          <w:tcPr>
            <w:tcW w:w="634" w:type="pct"/>
            <w:shd w:val="clear" w:color="auto" w:fill="auto"/>
          </w:tcPr>
          <w:p w14:paraId="321F3163" w14:textId="19BC5250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 1</w:t>
            </w:r>
          </w:p>
        </w:tc>
        <w:tc>
          <w:tcPr>
            <w:tcW w:w="437" w:type="pct"/>
          </w:tcPr>
          <w:p w14:paraId="71B67010" w14:textId="68AE7D75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3" w:type="pct"/>
          </w:tcPr>
          <w:p w14:paraId="7EF6127D" w14:textId="090FECC4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E31EC" w:rsidRPr="003558ED" w14:paraId="39959552" w14:textId="77777777" w:rsidTr="00FF54B2">
        <w:tc>
          <w:tcPr>
            <w:tcW w:w="1739" w:type="pct"/>
            <w:vMerge/>
          </w:tcPr>
          <w:p w14:paraId="2DF27D03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AB2AAB0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34B1088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1C60F25" w14:textId="42FAC6F6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8560351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-8560375</w:t>
            </w:r>
          </w:p>
        </w:tc>
        <w:tc>
          <w:tcPr>
            <w:tcW w:w="634" w:type="pct"/>
            <w:shd w:val="clear" w:color="auto" w:fill="auto"/>
          </w:tcPr>
          <w:p w14:paraId="163FBAD6" w14:textId="29AFA834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 1</w:t>
            </w:r>
          </w:p>
        </w:tc>
        <w:tc>
          <w:tcPr>
            <w:tcW w:w="437" w:type="pct"/>
          </w:tcPr>
          <w:p w14:paraId="25EF66A8" w14:textId="52D4AEC0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-1,23</w:t>
            </w:r>
          </w:p>
        </w:tc>
        <w:tc>
          <w:tcPr>
            <w:tcW w:w="353" w:type="pct"/>
          </w:tcPr>
          <w:p w14:paraId="6C41F65F" w14:textId="4440F01D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1EC" w:rsidRPr="003558ED" w14:paraId="09D3400E" w14:textId="77777777" w:rsidTr="00EE31EC">
        <w:trPr>
          <w:trHeight w:hRule="exact" w:val="113"/>
        </w:trPr>
        <w:tc>
          <w:tcPr>
            <w:tcW w:w="1739" w:type="pct"/>
          </w:tcPr>
          <w:p w14:paraId="000EC6D1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1EDE697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EB3FE35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A2C0614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15F20A68" w14:textId="77777777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185E2CB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85A4344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31EC" w:rsidRPr="003558ED" w14:paraId="280D35D3" w14:textId="77777777" w:rsidTr="00FF54B2">
        <w:tc>
          <w:tcPr>
            <w:tcW w:w="1739" w:type="pct"/>
            <w:vMerge w:val="restart"/>
          </w:tcPr>
          <w:p w14:paraId="0211EFBF" w14:textId="6404D6F0" w:rsidR="00EE31EC" w:rsidRPr="0006718C" w:rsidRDefault="00EE31EC" w:rsidP="00EE31E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Mothers against decapentaplegic homolog 5 (</w:t>
            </w:r>
            <w:r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smad1</w:t>
            </w: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527153B" w14:textId="28B6908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85" w:type="pct"/>
          </w:tcPr>
          <w:p w14:paraId="47663DAB" w14:textId="7ED34EA0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3457</w:t>
            </w:r>
          </w:p>
        </w:tc>
        <w:tc>
          <w:tcPr>
            <w:tcW w:w="782" w:type="pct"/>
            <w:shd w:val="clear" w:color="auto" w:fill="auto"/>
          </w:tcPr>
          <w:p w14:paraId="3858B3A9" w14:textId="0B7C4A30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-126475</w:t>
            </w:r>
          </w:p>
        </w:tc>
        <w:tc>
          <w:tcPr>
            <w:tcW w:w="634" w:type="pct"/>
            <w:shd w:val="clear" w:color="auto" w:fill="auto"/>
          </w:tcPr>
          <w:p w14:paraId="3DF13030" w14:textId="3A36C2DE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8D27A73" w14:textId="61DE97A9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6DB085E3" w14:textId="336D268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E31EC" w:rsidRPr="003558ED" w14:paraId="3DC2B720" w14:textId="77777777" w:rsidTr="00FF54B2">
        <w:tc>
          <w:tcPr>
            <w:tcW w:w="1739" w:type="pct"/>
            <w:vMerge/>
          </w:tcPr>
          <w:p w14:paraId="193095EB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7F41BBB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AD8BA16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767C03A" w14:textId="7D6B0338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-126575</w:t>
            </w:r>
          </w:p>
        </w:tc>
        <w:tc>
          <w:tcPr>
            <w:tcW w:w="634" w:type="pct"/>
            <w:shd w:val="clear" w:color="auto" w:fill="auto"/>
          </w:tcPr>
          <w:p w14:paraId="024629A5" w14:textId="0D676BD1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58B857BC" w14:textId="539FD6C4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330ABB5D" w14:textId="35FEECA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E31EC" w:rsidRPr="003558ED" w14:paraId="0C72106F" w14:textId="77777777" w:rsidTr="00FF54B2">
        <w:tc>
          <w:tcPr>
            <w:tcW w:w="1739" w:type="pct"/>
            <w:vMerge/>
          </w:tcPr>
          <w:p w14:paraId="2DF01850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EE175CC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A7110EA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EA2B9F3" w14:textId="0FC8A4A6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-131900</w:t>
            </w:r>
          </w:p>
        </w:tc>
        <w:tc>
          <w:tcPr>
            <w:tcW w:w="634" w:type="pct"/>
            <w:shd w:val="clear" w:color="auto" w:fill="auto"/>
          </w:tcPr>
          <w:p w14:paraId="03C46A0F" w14:textId="1F6124B6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21257F91" w14:textId="6CCA1AA1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369BA768" w14:textId="206C7B64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E31EC" w:rsidRPr="003558ED" w14:paraId="3EC988F2" w14:textId="77777777" w:rsidTr="004D5989">
        <w:trPr>
          <w:trHeight w:hRule="exact" w:val="113"/>
        </w:trPr>
        <w:tc>
          <w:tcPr>
            <w:tcW w:w="1739" w:type="pct"/>
          </w:tcPr>
          <w:p w14:paraId="54B81BC5" w14:textId="77777777" w:rsidR="00EE31EC" w:rsidRPr="009E1443" w:rsidRDefault="00EE31EC" w:rsidP="00EE31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60E403D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BC33EAC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C483681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295FF3E4" w14:textId="77777777" w:rsidR="00EE31EC" w:rsidRPr="005701C2" w:rsidRDefault="00EE31EC" w:rsidP="00EE31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611C4393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14593EC3" w14:textId="77777777" w:rsidR="00EE31EC" w:rsidRPr="009E1443" w:rsidRDefault="00EE31EC" w:rsidP="00EE31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5989" w:rsidRPr="003558ED" w14:paraId="5B014BBB" w14:textId="77777777" w:rsidTr="00FF54B2">
        <w:tc>
          <w:tcPr>
            <w:tcW w:w="1739" w:type="pct"/>
            <w:vMerge w:val="restart"/>
          </w:tcPr>
          <w:p w14:paraId="17264E66" w14:textId="2BCB6390" w:rsidR="004D5989" w:rsidRPr="0006718C" w:rsidRDefault="004D5989" w:rsidP="004D598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Collagen alpha-1(V) chain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col5a1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339A6BDB" w14:textId="34B76022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-0,98</w:t>
            </w:r>
          </w:p>
        </w:tc>
        <w:tc>
          <w:tcPr>
            <w:tcW w:w="585" w:type="pct"/>
          </w:tcPr>
          <w:p w14:paraId="4628915E" w14:textId="79EFC380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2979</w:t>
            </w:r>
          </w:p>
        </w:tc>
        <w:tc>
          <w:tcPr>
            <w:tcW w:w="782" w:type="pct"/>
            <w:shd w:val="clear" w:color="auto" w:fill="auto"/>
          </w:tcPr>
          <w:p w14:paraId="1D5D90B4" w14:textId="7E2C0CD1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-307400</w:t>
            </w:r>
          </w:p>
        </w:tc>
        <w:tc>
          <w:tcPr>
            <w:tcW w:w="634" w:type="pct"/>
            <w:shd w:val="clear" w:color="auto" w:fill="auto"/>
          </w:tcPr>
          <w:p w14:paraId="2984FCCB" w14:textId="7AF4AFEC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6DE2C272" w14:textId="180DF6A2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2F4A934A" w14:textId="6ABB6F1A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56FA53C4" w14:textId="77777777" w:rsidTr="00FF54B2">
        <w:tc>
          <w:tcPr>
            <w:tcW w:w="1739" w:type="pct"/>
            <w:vMerge/>
          </w:tcPr>
          <w:p w14:paraId="1B2B5161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7DDADE8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E659BE9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B1B126F" w14:textId="33A238E0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319801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-319825</w:t>
            </w:r>
          </w:p>
        </w:tc>
        <w:tc>
          <w:tcPr>
            <w:tcW w:w="634" w:type="pct"/>
            <w:shd w:val="clear" w:color="auto" w:fill="auto"/>
          </w:tcPr>
          <w:p w14:paraId="389F0F88" w14:textId="716CA996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9239AC4" w14:textId="70B2D2E1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75F51A2E" w14:textId="1750F774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2761AF42" w14:textId="77777777" w:rsidTr="00FF54B2">
        <w:tc>
          <w:tcPr>
            <w:tcW w:w="1739" w:type="pct"/>
            <w:vMerge/>
          </w:tcPr>
          <w:p w14:paraId="6FFAB059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F4C3260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9358A62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60A8EAC" w14:textId="1831DE68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-319850</w:t>
            </w:r>
          </w:p>
        </w:tc>
        <w:tc>
          <w:tcPr>
            <w:tcW w:w="634" w:type="pct"/>
            <w:shd w:val="clear" w:color="auto" w:fill="auto"/>
          </w:tcPr>
          <w:p w14:paraId="5E101162" w14:textId="4C2DF746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977BF95" w14:textId="1A741AD0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353" w:type="pct"/>
          </w:tcPr>
          <w:p w14:paraId="71FD8EF1" w14:textId="733563FE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D5989" w:rsidRPr="003558ED" w14:paraId="4B071746" w14:textId="77777777" w:rsidTr="00FF54B2">
        <w:tc>
          <w:tcPr>
            <w:tcW w:w="1739" w:type="pct"/>
            <w:vMerge/>
          </w:tcPr>
          <w:p w14:paraId="41DA254A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8D55249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AC2A28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7E1A6A6" w14:textId="6249FD95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-319875</w:t>
            </w:r>
          </w:p>
        </w:tc>
        <w:tc>
          <w:tcPr>
            <w:tcW w:w="634" w:type="pct"/>
            <w:shd w:val="clear" w:color="auto" w:fill="auto"/>
          </w:tcPr>
          <w:p w14:paraId="26C32272" w14:textId="4B923623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70D37DF" w14:textId="4333C3F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4125324A" w14:textId="33F1C01C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65E856AF" w14:textId="77777777" w:rsidTr="00FF54B2">
        <w:tc>
          <w:tcPr>
            <w:tcW w:w="1739" w:type="pct"/>
            <w:vMerge/>
          </w:tcPr>
          <w:p w14:paraId="33FCD701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5D10EC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0304108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63BA2DB" w14:textId="5C63C2CB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-319900</w:t>
            </w:r>
          </w:p>
        </w:tc>
        <w:tc>
          <w:tcPr>
            <w:tcW w:w="634" w:type="pct"/>
            <w:shd w:val="clear" w:color="auto" w:fill="auto"/>
          </w:tcPr>
          <w:p w14:paraId="08E361F6" w14:textId="7A34D0AA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1631C8E7" w14:textId="573611A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0EF4F1AE" w14:textId="505106DE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67FC1CDA" w14:textId="77777777" w:rsidTr="00FF54B2">
        <w:tc>
          <w:tcPr>
            <w:tcW w:w="1739" w:type="pct"/>
            <w:vMerge/>
          </w:tcPr>
          <w:p w14:paraId="4277CE06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927A4A2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0E3964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608B07B" w14:textId="4F815780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-319925</w:t>
            </w:r>
          </w:p>
        </w:tc>
        <w:tc>
          <w:tcPr>
            <w:tcW w:w="634" w:type="pct"/>
            <w:shd w:val="clear" w:color="auto" w:fill="auto"/>
          </w:tcPr>
          <w:p w14:paraId="5667293C" w14:textId="3006B613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EA5D8BC" w14:textId="0C83B1F3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353" w:type="pct"/>
          </w:tcPr>
          <w:p w14:paraId="4B787A64" w14:textId="334E6FD9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D5989" w:rsidRPr="003558ED" w14:paraId="34BD3E00" w14:textId="77777777" w:rsidTr="00FF54B2">
        <w:tc>
          <w:tcPr>
            <w:tcW w:w="1739" w:type="pct"/>
            <w:vMerge/>
          </w:tcPr>
          <w:p w14:paraId="62ABC3FE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28ADDE2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46F158C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49A6BCF" w14:textId="6325B6F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-319950</w:t>
            </w:r>
          </w:p>
        </w:tc>
        <w:tc>
          <w:tcPr>
            <w:tcW w:w="634" w:type="pct"/>
            <w:shd w:val="clear" w:color="auto" w:fill="auto"/>
          </w:tcPr>
          <w:p w14:paraId="7326B6C4" w14:textId="38E9FBFA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F3E83DA" w14:textId="03746729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0C550569" w14:textId="23A6525C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33384839" w14:textId="77777777" w:rsidTr="00FF54B2">
        <w:tc>
          <w:tcPr>
            <w:tcW w:w="1739" w:type="pct"/>
            <w:vMerge/>
          </w:tcPr>
          <w:p w14:paraId="2B2A257F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AED55AD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DFC8DD6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CDA2939" w14:textId="3EB24B52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319951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-319975</w:t>
            </w:r>
          </w:p>
        </w:tc>
        <w:tc>
          <w:tcPr>
            <w:tcW w:w="634" w:type="pct"/>
            <w:shd w:val="clear" w:color="auto" w:fill="auto"/>
          </w:tcPr>
          <w:p w14:paraId="086C71C9" w14:textId="59004F98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355EC15" w14:textId="7BFA6D01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524EC715" w14:textId="5134CA0E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D5989" w:rsidRPr="003558ED" w14:paraId="00E3011F" w14:textId="77777777" w:rsidTr="00FF54B2">
        <w:tc>
          <w:tcPr>
            <w:tcW w:w="1739" w:type="pct"/>
            <w:vMerge/>
          </w:tcPr>
          <w:p w14:paraId="37683C29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4D8D261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D0BA9C7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37D2FA1" w14:textId="71385D50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-320000</w:t>
            </w:r>
          </w:p>
        </w:tc>
        <w:tc>
          <w:tcPr>
            <w:tcW w:w="634" w:type="pct"/>
            <w:shd w:val="clear" w:color="auto" w:fill="auto"/>
          </w:tcPr>
          <w:p w14:paraId="3499028A" w14:textId="1A60CB4A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D0333CF" w14:textId="0E6387D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53" w:type="pct"/>
          </w:tcPr>
          <w:p w14:paraId="2EE77793" w14:textId="1B5FE2AF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5989" w:rsidRPr="003558ED" w14:paraId="14015119" w14:textId="77777777" w:rsidTr="00FF54B2">
        <w:tc>
          <w:tcPr>
            <w:tcW w:w="1739" w:type="pct"/>
            <w:vMerge/>
          </w:tcPr>
          <w:p w14:paraId="27DC2AD8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4646E3F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BE62F31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8AD4F82" w14:textId="48880C4B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-320150</w:t>
            </w:r>
          </w:p>
        </w:tc>
        <w:tc>
          <w:tcPr>
            <w:tcW w:w="634" w:type="pct"/>
            <w:shd w:val="clear" w:color="auto" w:fill="auto"/>
          </w:tcPr>
          <w:p w14:paraId="1BCFE680" w14:textId="264C8658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11CA7FCA" w14:textId="60CAA36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3" w:type="pct"/>
          </w:tcPr>
          <w:p w14:paraId="20952035" w14:textId="58EC750C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D5989" w:rsidRPr="003558ED" w14:paraId="708A7CE8" w14:textId="77777777" w:rsidTr="00FF54B2">
        <w:tc>
          <w:tcPr>
            <w:tcW w:w="1739" w:type="pct"/>
            <w:vMerge/>
          </w:tcPr>
          <w:p w14:paraId="5958BA0A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BE5F956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09B1AB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95C49A6" w14:textId="02532F25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-321475</w:t>
            </w:r>
          </w:p>
        </w:tc>
        <w:tc>
          <w:tcPr>
            <w:tcW w:w="634" w:type="pct"/>
            <w:shd w:val="clear" w:color="auto" w:fill="auto"/>
          </w:tcPr>
          <w:p w14:paraId="4482527A" w14:textId="4C44537D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56A2EA36" w14:textId="7443D354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353" w:type="pct"/>
          </w:tcPr>
          <w:p w14:paraId="42FFF5EE" w14:textId="690F241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5989" w:rsidRPr="003558ED" w14:paraId="567B5604" w14:textId="77777777" w:rsidTr="00FF54B2">
        <w:tc>
          <w:tcPr>
            <w:tcW w:w="1739" w:type="pct"/>
            <w:vMerge/>
          </w:tcPr>
          <w:p w14:paraId="0DEB88CE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FEC07E0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CF6E954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76203E5" w14:textId="04E879D3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-321500</w:t>
            </w:r>
          </w:p>
        </w:tc>
        <w:tc>
          <w:tcPr>
            <w:tcW w:w="634" w:type="pct"/>
            <w:shd w:val="clear" w:color="auto" w:fill="auto"/>
          </w:tcPr>
          <w:p w14:paraId="363C53DD" w14:textId="6596439B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36A1FCC" w14:textId="50AC74B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3" w:type="pct"/>
          </w:tcPr>
          <w:p w14:paraId="5952BF22" w14:textId="030751ED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5989" w:rsidRPr="003558ED" w14:paraId="233879DA" w14:textId="77777777" w:rsidTr="00FF54B2">
        <w:tc>
          <w:tcPr>
            <w:tcW w:w="1739" w:type="pct"/>
            <w:vMerge/>
          </w:tcPr>
          <w:p w14:paraId="68CCD9DA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5CE68CC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A972377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3385F68" w14:textId="4ADEADB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-321525</w:t>
            </w:r>
          </w:p>
        </w:tc>
        <w:tc>
          <w:tcPr>
            <w:tcW w:w="634" w:type="pct"/>
            <w:shd w:val="clear" w:color="auto" w:fill="auto"/>
          </w:tcPr>
          <w:p w14:paraId="24B0BDB9" w14:textId="5BBB1D4C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B6B2ABE" w14:textId="345FD8F5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3" w:type="pct"/>
          </w:tcPr>
          <w:p w14:paraId="49537EE9" w14:textId="5C12FB81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5989" w:rsidRPr="003558ED" w14:paraId="246B1437" w14:textId="77777777" w:rsidTr="00DD1C55">
        <w:trPr>
          <w:trHeight w:hRule="exact" w:val="113"/>
        </w:trPr>
        <w:tc>
          <w:tcPr>
            <w:tcW w:w="1739" w:type="pct"/>
          </w:tcPr>
          <w:p w14:paraId="51FF354A" w14:textId="77777777" w:rsidR="004D5989" w:rsidRPr="009E1443" w:rsidRDefault="004D5989" w:rsidP="004D5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6AC41AE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9609C5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A5A46D6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245C7768" w14:textId="77777777" w:rsidR="004D5989" w:rsidRPr="005701C2" w:rsidRDefault="004D5989" w:rsidP="004D59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A5D8755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411D8459" w14:textId="77777777" w:rsidR="004D5989" w:rsidRPr="009E1443" w:rsidRDefault="004D5989" w:rsidP="004D5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1C55" w:rsidRPr="003558ED" w14:paraId="179522CE" w14:textId="77777777" w:rsidTr="00FF54B2">
        <w:tc>
          <w:tcPr>
            <w:tcW w:w="1739" w:type="pct"/>
            <w:vMerge w:val="restart"/>
          </w:tcPr>
          <w:p w14:paraId="5DF27128" w14:textId="043514F8" w:rsidR="00DD1C55" w:rsidRPr="0006718C" w:rsidRDefault="0006718C" w:rsidP="00DD1C5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  <w:r w:rsidR="00DD1C55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alcitonin gene-related peptide type 1 receptor-like (</w:t>
            </w:r>
            <w:r w:rsidR="00DD1C55"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calcrl</w:t>
            </w:r>
            <w:r w:rsidR="00DD1C55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38EBFCE6" w14:textId="38ABBF39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" w:type="pct"/>
          </w:tcPr>
          <w:p w14:paraId="5051D693" w14:textId="2FD3CA6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3563</w:t>
            </w:r>
          </w:p>
        </w:tc>
        <w:tc>
          <w:tcPr>
            <w:tcW w:w="782" w:type="pct"/>
            <w:shd w:val="clear" w:color="auto" w:fill="auto"/>
          </w:tcPr>
          <w:p w14:paraId="6EA1A921" w14:textId="6B08529D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-1773850</w:t>
            </w:r>
          </w:p>
        </w:tc>
        <w:tc>
          <w:tcPr>
            <w:tcW w:w="634" w:type="pct"/>
            <w:shd w:val="clear" w:color="auto" w:fill="auto"/>
          </w:tcPr>
          <w:p w14:paraId="4AE24E20" w14:textId="39564DA4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6DBF445" w14:textId="3EED691D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353" w:type="pct"/>
          </w:tcPr>
          <w:p w14:paraId="1F36E252" w14:textId="34E663E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1C55" w:rsidRPr="003558ED" w14:paraId="57CCF2C0" w14:textId="77777777" w:rsidTr="00FF54B2">
        <w:tc>
          <w:tcPr>
            <w:tcW w:w="1739" w:type="pct"/>
            <w:vMerge/>
          </w:tcPr>
          <w:p w14:paraId="1637B1CC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1AC97F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54F4CD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E442AED" w14:textId="0592D9F4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-1773925</w:t>
            </w:r>
          </w:p>
        </w:tc>
        <w:tc>
          <w:tcPr>
            <w:tcW w:w="634" w:type="pct"/>
            <w:shd w:val="clear" w:color="auto" w:fill="auto"/>
          </w:tcPr>
          <w:p w14:paraId="282F96DF" w14:textId="6DC01AFD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4BBBB82" w14:textId="7DD8425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53" w:type="pct"/>
          </w:tcPr>
          <w:p w14:paraId="7115438A" w14:textId="6C75C2C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483BF564" w14:textId="77777777" w:rsidTr="00FF54B2">
        <w:tc>
          <w:tcPr>
            <w:tcW w:w="1739" w:type="pct"/>
            <w:vMerge/>
          </w:tcPr>
          <w:p w14:paraId="2FE2FBA0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1DBFCAC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F791A4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3F17CFE" w14:textId="7CBDDE3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-1773950</w:t>
            </w:r>
          </w:p>
        </w:tc>
        <w:tc>
          <w:tcPr>
            <w:tcW w:w="634" w:type="pct"/>
            <w:shd w:val="clear" w:color="auto" w:fill="auto"/>
          </w:tcPr>
          <w:p w14:paraId="2254F165" w14:textId="1B023441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FBD705B" w14:textId="3E9B607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353" w:type="pct"/>
          </w:tcPr>
          <w:p w14:paraId="118C2389" w14:textId="69D1115E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3441FE8B" w14:textId="77777777" w:rsidTr="00FF54B2">
        <w:tc>
          <w:tcPr>
            <w:tcW w:w="1739" w:type="pct"/>
            <w:vMerge/>
          </w:tcPr>
          <w:p w14:paraId="4847F98E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C3D9169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1000DF0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A236AC7" w14:textId="1494365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1773951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-1773975</w:t>
            </w:r>
          </w:p>
        </w:tc>
        <w:tc>
          <w:tcPr>
            <w:tcW w:w="634" w:type="pct"/>
            <w:shd w:val="clear" w:color="auto" w:fill="auto"/>
          </w:tcPr>
          <w:p w14:paraId="6BC45624" w14:textId="14F47BDF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6299AF6" w14:textId="0240E79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652AC12E" w14:textId="0F005914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70D44E88" w14:textId="77777777" w:rsidTr="00FF54B2">
        <w:tc>
          <w:tcPr>
            <w:tcW w:w="1739" w:type="pct"/>
            <w:vMerge/>
          </w:tcPr>
          <w:p w14:paraId="353103B0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467428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8708C89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0CC4CE6" w14:textId="1B661EF9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1774026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-1774050</w:t>
            </w:r>
          </w:p>
        </w:tc>
        <w:tc>
          <w:tcPr>
            <w:tcW w:w="634" w:type="pct"/>
            <w:shd w:val="clear" w:color="auto" w:fill="auto"/>
          </w:tcPr>
          <w:p w14:paraId="08AEC10A" w14:textId="37BF049C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333059ED" w14:textId="3620997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353" w:type="pct"/>
          </w:tcPr>
          <w:p w14:paraId="60F6A2E6" w14:textId="1BABED9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27B1148D" w14:textId="77777777" w:rsidTr="00FF54B2">
        <w:tc>
          <w:tcPr>
            <w:tcW w:w="1739" w:type="pct"/>
            <w:vMerge/>
          </w:tcPr>
          <w:p w14:paraId="63BE94F6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1659476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0FD2658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AB4CFA5" w14:textId="2DC70D74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-1774100</w:t>
            </w:r>
          </w:p>
        </w:tc>
        <w:tc>
          <w:tcPr>
            <w:tcW w:w="634" w:type="pct"/>
            <w:shd w:val="clear" w:color="auto" w:fill="auto"/>
          </w:tcPr>
          <w:p w14:paraId="258E9FF8" w14:textId="485BF32E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B9BBB51" w14:textId="0A8D15F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506E048A" w14:textId="61904792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1C55" w:rsidRPr="003558ED" w14:paraId="3B688D14" w14:textId="77777777" w:rsidTr="00FF54B2">
        <w:tc>
          <w:tcPr>
            <w:tcW w:w="1739" w:type="pct"/>
            <w:vMerge/>
          </w:tcPr>
          <w:p w14:paraId="33D711EA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CD7088F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0704BE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F1C198F" w14:textId="771697A2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-1774125</w:t>
            </w:r>
          </w:p>
        </w:tc>
        <w:tc>
          <w:tcPr>
            <w:tcW w:w="634" w:type="pct"/>
            <w:shd w:val="clear" w:color="auto" w:fill="auto"/>
          </w:tcPr>
          <w:p w14:paraId="640D5179" w14:textId="38C41BC3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DFB7695" w14:textId="5669CFB2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630113FC" w14:textId="3451C0EC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3FECDCCF" w14:textId="77777777" w:rsidTr="00FF54B2">
        <w:tc>
          <w:tcPr>
            <w:tcW w:w="1739" w:type="pct"/>
            <w:vMerge/>
          </w:tcPr>
          <w:p w14:paraId="07FCAF3D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3DB682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337E528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25EF776" w14:textId="3F62EEB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-1774150</w:t>
            </w:r>
          </w:p>
        </w:tc>
        <w:tc>
          <w:tcPr>
            <w:tcW w:w="634" w:type="pct"/>
            <w:shd w:val="clear" w:color="auto" w:fill="auto"/>
          </w:tcPr>
          <w:p w14:paraId="70485217" w14:textId="516D6355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21822F99" w14:textId="6C88A73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53" w:type="pct"/>
          </w:tcPr>
          <w:p w14:paraId="1A68C226" w14:textId="5182F18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215006F1" w14:textId="77777777" w:rsidTr="00DD1C55">
        <w:trPr>
          <w:trHeight w:hRule="exact" w:val="113"/>
        </w:trPr>
        <w:tc>
          <w:tcPr>
            <w:tcW w:w="1739" w:type="pct"/>
          </w:tcPr>
          <w:p w14:paraId="518DE3C0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B67232D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EBD5ACD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1514210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3560469D" w14:textId="7777777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4981D6F7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1520AB15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1C55" w:rsidRPr="003558ED" w14:paraId="4035DDC8" w14:textId="77777777" w:rsidTr="00FF54B2">
        <w:tc>
          <w:tcPr>
            <w:tcW w:w="1739" w:type="pct"/>
          </w:tcPr>
          <w:p w14:paraId="4FD9741B" w14:textId="40F3D2F3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Neuropilin-2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nrp2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64480BBE" w14:textId="64F09C80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" w:type="pct"/>
          </w:tcPr>
          <w:p w14:paraId="3AF7735B" w14:textId="7DB0CDBC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</w:tc>
        <w:tc>
          <w:tcPr>
            <w:tcW w:w="782" w:type="pct"/>
            <w:shd w:val="clear" w:color="auto" w:fill="auto"/>
          </w:tcPr>
          <w:p w14:paraId="42114326" w14:textId="02D1B37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-174475</w:t>
            </w:r>
          </w:p>
        </w:tc>
        <w:tc>
          <w:tcPr>
            <w:tcW w:w="634" w:type="pct"/>
            <w:shd w:val="clear" w:color="auto" w:fill="auto"/>
          </w:tcPr>
          <w:p w14:paraId="2B49E185" w14:textId="41DD9931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4C5D878D" w14:textId="6D4ACDE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3B261D11" w14:textId="69CA3DB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1C55" w:rsidRPr="003558ED" w14:paraId="3C7CA052" w14:textId="77777777" w:rsidTr="00FF54B2">
        <w:tc>
          <w:tcPr>
            <w:tcW w:w="1739" w:type="pct"/>
          </w:tcPr>
          <w:p w14:paraId="63460C1F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14BE418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77A369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68D692C" w14:textId="0EAE2F7C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-174500</w:t>
            </w:r>
          </w:p>
        </w:tc>
        <w:tc>
          <w:tcPr>
            <w:tcW w:w="634" w:type="pct"/>
            <w:shd w:val="clear" w:color="auto" w:fill="auto"/>
          </w:tcPr>
          <w:p w14:paraId="4A086B71" w14:textId="4B605CA5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400E9934" w14:textId="4ACF1369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0B1840DA" w14:textId="05288B7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04323E7E" w14:textId="77777777" w:rsidTr="00FF54B2">
        <w:tc>
          <w:tcPr>
            <w:tcW w:w="1739" w:type="pct"/>
          </w:tcPr>
          <w:p w14:paraId="156B353D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CE617E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22F382E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88B18F2" w14:textId="7F7A684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-174525</w:t>
            </w:r>
          </w:p>
        </w:tc>
        <w:tc>
          <w:tcPr>
            <w:tcW w:w="634" w:type="pct"/>
            <w:shd w:val="clear" w:color="auto" w:fill="auto"/>
          </w:tcPr>
          <w:p w14:paraId="6B48ECC1" w14:textId="15FE8FA2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7AF9714" w14:textId="61D903CE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5643DAEB" w14:textId="5D73DA6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1C55" w:rsidRPr="003558ED" w14:paraId="0EFCA898" w14:textId="77777777" w:rsidTr="00FF54B2">
        <w:tc>
          <w:tcPr>
            <w:tcW w:w="1739" w:type="pct"/>
          </w:tcPr>
          <w:p w14:paraId="6FE0154F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29E6D1E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2CCBD4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3868BDD" w14:textId="408DFF0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-174625</w:t>
            </w:r>
          </w:p>
        </w:tc>
        <w:tc>
          <w:tcPr>
            <w:tcW w:w="634" w:type="pct"/>
            <w:shd w:val="clear" w:color="auto" w:fill="auto"/>
          </w:tcPr>
          <w:p w14:paraId="6BB06ECE" w14:textId="227D7B13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A97C6A6" w14:textId="42E73EF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3" w:type="pct"/>
          </w:tcPr>
          <w:p w14:paraId="5BACCB35" w14:textId="3C67C3B4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28372AFB" w14:textId="77777777" w:rsidTr="00FF54B2">
        <w:tc>
          <w:tcPr>
            <w:tcW w:w="1739" w:type="pct"/>
          </w:tcPr>
          <w:p w14:paraId="7460D377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19D823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298D60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C580C9B" w14:textId="73CBA3C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-174650</w:t>
            </w:r>
          </w:p>
        </w:tc>
        <w:tc>
          <w:tcPr>
            <w:tcW w:w="634" w:type="pct"/>
            <w:shd w:val="clear" w:color="auto" w:fill="auto"/>
          </w:tcPr>
          <w:p w14:paraId="68E88161" w14:textId="6657363A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3AB855BB" w14:textId="3AC8319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4CBDCB90" w14:textId="2D23B55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1C55" w:rsidRPr="003558ED" w14:paraId="4122275F" w14:textId="77777777" w:rsidTr="00FF54B2">
        <w:tc>
          <w:tcPr>
            <w:tcW w:w="1739" w:type="pct"/>
          </w:tcPr>
          <w:p w14:paraId="41F34351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C6A6068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801316E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0D1EC8E" w14:textId="4DEFAC22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-174675</w:t>
            </w:r>
          </w:p>
        </w:tc>
        <w:tc>
          <w:tcPr>
            <w:tcW w:w="634" w:type="pct"/>
            <w:shd w:val="clear" w:color="auto" w:fill="auto"/>
          </w:tcPr>
          <w:p w14:paraId="006CC1C8" w14:textId="7EAB67AB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752BFFD" w14:textId="10B50AB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6C9C3ECD" w14:textId="0C6941F0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1C55" w:rsidRPr="003558ED" w14:paraId="638ABA58" w14:textId="77777777" w:rsidTr="00FF54B2">
        <w:tc>
          <w:tcPr>
            <w:tcW w:w="1739" w:type="pct"/>
          </w:tcPr>
          <w:p w14:paraId="004A6FB3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2ABE7E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7EBE2B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F65098E" w14:textId="3D1348C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-174680</w:t>
            </w:r>
          </w:p>
        </w:tc>
        <w:tc>
          <w:tcPr>
            <w:tcW w:w="634" w:type="pct"/>
            <w:shd w:val="clear" w:color="auto" w:fill="auto"/>
          </w:tcPr>
          <w:p w14:paraId="322C5139" w14:textId="27DC347E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934B9DE" w14:textId="45D687B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26CB6266" w14:textId="522124F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35C175EE" w14:textId="77777777" w:rsidTr="00FF54B2">
        <w:tc>
          <w:tcPr>
            <w:tcW w:w="1739" w:type="pct"/>
          </w:tcPr>
          <w:p w14:paraId="68613769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4979F4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7C6EC8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56C6FED" w14:textId="5C93D50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-174725</w:t>
            </w:r>
          </w:p>
        </w:tc>
        <w:tc>
          <w:tcPr>
            <w:tcW w:w="634" w:type="pct"/>
            <w:shd w:val="clear" w:color="auto" w:fill="auto"/>
          </w:tcPr>
          <w:p w14:paraId="4C0EA732" w14:textId="2E6010FC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93109AB" w14:textId="36786A2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194CE387" w14:textId="448DA63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1C55" w:rsidRPr="003558ED" w14:paraId="610CBA1B" w14:textId="77777777" w:rsidTr="00FF54B2">
        <w:tc>
          <w:tcPr>
            <w:tcW w:w="1739" w:type="pct"/>
          </w:tcPr>
          <w:p w14:paraId="24B912BA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B101F11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484C38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44E626B" w14:textId="092DBD4F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-174750</w:t>
            </w:r>
          </w:p>
        </w:tc>
        <w:tc>
          <w:tcPr>
            <w:tcW w:w="634" w:type="pct"/>
            <w:shd w:val="clear" w:color="auto" w:fill="auto"/>
          </w:tcPr>
          <w:p w14:paraId="5E22822E" w14:textId="3AC43DD1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6CE8FA59" w14:textId="158444A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40D907CA" w14:textId="0E4AB0AF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1C55" w:rsidRPr="003558ED" w14:paraId="605DD205" w14:textId="77777777" w:rsidTr="00AA0EEF">
        <w:trPr>
          <w:trHeight w:hRule="exact" w:val="113"/>
        </w:trPr>
        <w:tc>
          <w:tcPr>
            <w:tcW w:w="1739" w:type="pct"/>
          </w:tcPr>
          <w:p w14:paraId="5B01F1FC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4AD394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47BEFE7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1AF3BED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A9A9FC2" w14:textId="7777777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68EF92D7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49E1393E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1C55" w:rsidRPr="003558ED" w14:paraId="786B640C" w14:textId="77777777" w:rsidTr="00FF54B2">
        <w:tc>
          <w:tcPr>
            <w:tcW w:w="1739" w:type="pct"/>
          </w:tcPr>
          <w:p w14:paraId="53B14A26" w14:textId="52C78DBD" w:rsidR="00DD1C55" w:rsidRPr="0006718C" w:rsidRDefault="00DD1C55" w:rsidP="00DD1C5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Bone morphogenetic protein 1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bmp1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53767A61" w14:textId="4C956B5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-1,49</w:t>
            </w:r>
          </w:p>
        </w:tc>
        <w:tc>
          <w:tcPr>
            <w:tcW w:w="585" w:type="pct"/>
          </w:tcPr>
          <w:p w14:paraId="0341CEA2" w14:textId="1B43E71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3629</w:t>
            </w:r>
          </w:p>
        </w:tc>
        <w:tc>
          <w:tcPr>
            <w:tcW w:w="782" w:type="pct"/>
            <w:shd w:val="clear" w:color="auto" w:fill="auto"/>
          </w:tcPr>
          <w:p w14:paraId="0EA0C5D7" w14:textId="170501D9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1809026-1809050</w:t>
            </w:r>
          </w:p>
        </w:tc>
        <w:tc>
          <w:tcPr>
            <w:tcW w:w="634" w:type="pct"/>
            <w:shd w:val="clear" w:color="auto" w:fill="auto"/>
          </w:tcPr>
          <w:p w14:paraId="48D28A4C" w14:textId="3624A6EB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50105123" w14:textId="37244AF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353" w:type="pct"/>
          </w:tcPr>
          <w:p w14:paraId="1D058927" w14:textId="065D4F3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6B82F360" w14:textId="77777777" w:rsidTr="00AA0EEF">
        <w:trPr>
          <w:trHeight w:hRule="exact" w:val="113"/>
        </w:trPr>
        <w:tc>
          <w:tcPr>
            <w:tcW w:w="1739" w:type="pct"/>
          </w:tcPr>
          <w:p w14:paraId="0D70C034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98A3886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6A737E9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818A735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44D3739F" w14:textId="7777777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7F076CA8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5AE0575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1C55" w:rsidRPr="003558ED" w14:paraId="2157FCD3" w14:textId="77777777" w:rsidTr="00FF54B2">
        <w:tc>
          <w:tcPr>
            <w:tcW w:w="1739" w:type="pct"/>
          </w:tcPr>
          <w:p w14:paraId="3712D01E" w14:textId="40F58740" w:rsidR="00DD1C55" w:rsidRPr="0006718C" w:rsidRDefault="00DD1C55" w:rsidP="00DD1C5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Receptor activity-modifying protein 1 (</w:t>
            </w:r>
            <w:r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ramp1</w:t>
            </w: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67C6CEA9" w14:textId="2652809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585" w:type="pct"/>
          </w:tcPr>
          <w:p w14:paraId="50F31956" w14:textId="461BC84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3252</w:t>
            </w:r>
          </w:p>
        </w:tc>
        <w:tc>
          <w:tcPr>
            <w:tcW w:w="782" w:type="pct"/>
            <w:shd w:val="clear" w:color="auto" w:fill="auto"/>
          </w:tcPr>
          <w:p w14:paraId="191FE052" w14:textId="32DEC760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-210200</w:t>
            </w:r>
          </w:p>
        </w:tc>
        <w:tc>
          <w:tcPr>
            <w:tcW w:w="634" w:type="pct"/>
            <w:shd w:val="clear" w:color="auto" w:fill="auto"/>
          </w:tcPr>
          <w:p w14:paraId="76ED68BA" w14:textId="27936C38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0CD79797" w14:textId="5DAB589D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45DF449C" w14:textId="117368B0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55955C42" w14:textId="77777777" w:rsidTr="00AA0EEF">
        <w:trPr>
          <w:trHeight w:hRule="exact" w:val="113"/>
        </w:trPr>
        <w:tc>
          <w:tcPr>
            <w:tcW w:w="1739" w:type="pct"/>
          </w:tcPr>
          <w:p w14:paraId="6E02923E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3B154F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514D500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B3C6267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1697D792" w14:textId="7777777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5A35C0D2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5B332EC0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1C55" w:rsidRPr="003558ED" w14:paraId="340ADF04" w14:textId="77777777" w:rsidTr="00FF54B2">
        <w:tc>
          <w:tcPr>
            <w:tcW w:w="1739" w:type="pct"/>
          </w:tcPr>
          <w:p w14:paraId="078E6D3F" w14:textId="71ABEAF4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Target of Nesh-SH3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abi3bp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7E01C9F2" w14:textId="6B618414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-1,33</w:t>
            </w:r>
          </w:p>
        </w:tc>
        <w:tc>
          <w:tcPr>
            <w:tcW w:w="585" w:type="pct"/>
          </w:tcPr>
          <w:p w14:paraId="25AD54BB" w14:textId="1714F3C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2739</w:t>
            </w:r>
          </w:p>
        </w:tc>
        <w:tc>
          <w:tcPr>
            <w:tcW w:w="782" w:type="pct"/>
            <w:shd w:val="clear" w:color="auto" w:fill="auto"/>
          </w:tcPr>
          <w:p w14:paraId="059861AE" w14:textId="19D893D3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-43875</w:t>
            </w:r>
          </w:p>
        </w:tc>
        <w:tc>
          <w:tcPr>
            <w:tcW w:w="634" w:type="pct"/>
            <w:shd w:val="clear" w:color="auto" w:fill="auto"/>
          </w:tcPr>
          <w:p w14:paraId="41E7F839" w14:textId="24ABD58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7B2A7C65" w14:textId="6F2B67A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353" w:type="pct"/>
          </w:tcPr>
          <w:p w14:paraId="27F318CB" w14:textId="6F34095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7EA9184E" w14:textId="77777777" w:rsidTr="00FF54B2">
        <w:tc>
          <w:tcPr>
            <w:tcW w:w="1739" w:type="pct"/>
          </w:tcPr>
          <w:p w14:paraId="658A98E5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1186CC6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111AAC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DD0FBF1" w14:textId="3A575E1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-43900</w:t>
            </w:r>
          </w:p>
        </w:tc>
        <w:tc>
          <w:tcPr>
            <w:tcW w:w="634" w:type="pct"/>
            <w:shd w:val="clear" w:color="auto" w:fill="auto"/>
          </w:tcPr>
          <w:p w14:paraId="655E2530" w14:textId="44C19290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67C59E11" w14:textId="512081F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353" w:type="pct"/>
          </w:tcPr>
          <w:p w14:paraId="234DE724" w14:textId="6726D0E5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24A22197" w14:textId="77777777" w:rsidTr="00FF54B2">
        <w:tc>
          <w:tcPr>
            <w:tcW w:w="1739" w:type="pct"/>
          </w:tcPr>
          <w:p w14:paraId="35BE3351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CC37BDF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27404DC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7EB4683" w14:textId="5728DE2C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-43950</w:t>
            </w:r>
          </w:p>
        </w:tc>
        <w:tc>
          <w:tcPr>
            <w:tcW w:w="634" w:type="pct"/>
            <w:shd w:val="clear" w:color="auto" w:fill="auto"/>
          </w:tcPr>
          <w:p w14:paraId="27FCDA38" w14:textId="55E016EC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2A4C6CE3" w14:textId="10DC4CE1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353" w:type="pct"/>
          </w:tcPr>
          <w:p w14:paraId="50FA1270" w14:textId="6E7E11DA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5BB6509A" w14:textId="77777777" w:rsidTr="00FF54B2">
        <w:tc>
          <w:tcPr>
            <w:tcW w:w="1739" w:type="pct"/>
          </w:tcPr>
          <w:p w14:paraId="733B4BA3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4D1AD8B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AFB8025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D6FCC54" w14:textId="757FC849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-44000</w:t>
            </w:r>
          </w:p>
        </w:tc>
        <w:tc>
          <w:tcPr>
            <w:tcW w:w="634" w:type="pct"/>
            <w:shd w:val="clear" w:color="auto" w:fill="auto"/>
          </w:tcPr>
          <w:p w14:paraId="24FE97E5" w14:textId="42338E88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5615FCD0" w14:textId="4EEFD48B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353" w:type="pct"/>
          </w:tcPr>
          <w:p w14:paraId="2490A27D" w14:textId="61B9A9DE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2FE3E4D1" w14:textId="77777777" w:rsidTr="00FF54B2">
        <w:tc>
          <w:tcPr>
            <w:tcW w:w="1739" w:type="pct"/>
          </w:tcPr>
          <w:p w14:paraId="0A79985E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5D70F7C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679F0DF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F1A7959" w14:textId="2AB68D88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-44050</w:t>
            </w:r>
          </w:p>
        </w:tc>
        <w:tc>
          <w:tcPr>
            <w:tcW w:w="634" w:type="pct"/>
            <w:shd w:val="clear" w:color="auto" w:fill="auto"/>
          </w:tcPr>
          <w:p w14:paraId="55AE191B" w14:textId="386052C1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13060F7B" w14:textId="6253805E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353" w:type="pct"/>
          </w:tcPr>
          <w:p w14:paraId="6A8CA006" w14:textId="3870703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D1C55" w:rsidRPr="003558ED" w14:paraId="4D3D70BB" w14:textId="77777777" w:rsidTr="00FF54B2">
        <w:tc>
          <w:tcPr>
            <w:tcW w:w="1739" w:type="pct"/>
          </w:tcPr>
          <w:p w14:paraId="68A1A2D5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BF0A4EA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9F36F2F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AFD5789" w14:textId="4C8DAE32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-44076</w:t>
            </w:r>
          </w:p>
        </w:tc>
        <w:tc>
          <w:tcPr>
            <w:tcW w:w="634" w:type="pct"/>
            <w:shd w:val="clear" w:color="auto" w:fill="auto"/>
          </w:tcPr>
          <w:p w14:paraId="3413E72E" w14:textId="72608130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7A98A354" w14:textId="7B490426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353" w:type="pct"/>
          </w:tcPr>
          <w:p w14:paraId="4CBEC2A1" w14:textId="3B310D6E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D1C55" w:rsidRPr="003558ED" w14:paraId="16A492E6" w14:textId="77777777" w:rsidTr="00AA0EEF">
        <w:trPr>
          <w:trHeight w:hRule="exact" w:val="113"/>
        </w:trPr>
        <w:tc>
          <w:tcPr>
            <w:tcW w:w="1739" w:type="pct"/>
          </w:tcPr>
          <w:p w14:paraId="67A0B6F4" w14:textId="77777777" w:rsidR="00DD1C55" w:rsidRPr="009E1443" w:rsidRDefault="00DD1C55" w:rsidP="00DD1C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B97AAE0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4830CFF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2966043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DF7CB12" w14:textId="77777777" w:rsidR="00DD1C55" w:rsidRPr="005701C2" w:rsidRDefault="00DD1C55" w:rsidP="00DD1C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56365E7C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7ED39914" w14:textId="77777777" w:rsidR="00DD1C55" w:rsidRPr="009E1443" w:rsidRDefault="00DD1C55" w:rsidP="00DD1C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0EEF" w:rsidRPr="003558ED" w14:paraId="67AD31D3" w14:textId="77777777" w:rsidTr="00FF54B2">
        <w:tc>
          <w:tcPr>
            <w:tcW w:w="1739" w:type="pct"/>
          </w:tcPr>
          <w:p w14:paraId="46FC714F" w14:textId="06805F2D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Protein MICAL-2 (</w:t>
            </w:r>
            <w:r w:rsidRPr="0049311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mical2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5D93C0FC" w14:textId="05D005E9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-0,64</w:t>
            </w:r>
          </w:p>
        </w:tc>
        <w:tc>
          <w:tcPr>
            <w:tcW w:w="585" w:type="pct"/>
          </w:tcPr>
          <w:p w14:paraId="085F62DC" w14:textId="187F76D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3177</w:t>
            </w:r>
          </w:p>
        </w:tc>
        <w:tc>
          <w:tcPr>
            <w:tcW w:w="782" w:type="pct"/>
            <w:shd w:val="clear" w:color="auto" w:fill="auto"/>
          </w:tcPr>
          <w:p w14:paraId="4E604732" w14:textId="6CFEDC9C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-465125</w:t>
            </w:r>
          </w:p>
        </w:tc>
        <w:tc>
          <w:tcPr>
            <w:tcW w:w="634" w:type="pct"/>
            <w:shd w:val="clear" w:color="auto" w:fill="auto"/>
          </w:tcPr>
          <w:p w14:paraId="5E98289F" w14:textId="086249F5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437" w:type="pct"/>
          </w:tcPr>
          <w:p w14:paraId="0E5B4557" w14:textId="3DBBE41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353" w:type="pct"/>
          </w:tcPr>
          <w:p w14:paraId="5E7FCB75" w14:textId="6C2A2703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0EEF" w:rsidRPr="003558ED" w14:paraId="32DAC014" w14:textId="77777777" w:rsidTr="00FF54B2">
        <w:tc>
          <w:tcPr>
            <w:tcW w:w="1739" w:type="pct"/>
          </w:tcPr>
          <w:p w14:paraId="34839291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69A984C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3D16A5B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3EA2196" w14:textId="28278412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-465150</w:t>
            </w:r>
          </w:p>
        </w:tc>
        <w:tc>
          <w:tcPr>
            <w:tcW w:w="634" w:type="pct"/>
            <w:shd w:val="clear" w:color="auto" w:fill="auto"/>
          </w:tcPr>
          <w:p w14:paraId="78177358" w14:textId="0F026243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437" w:type="pct"/>
          </w:tcPr>
          <w:p w14:paraId="36B100EA" w14:textId="69804EE6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353" w:type="pct"/>
          </w:tcPr>
          <w:p w14:paraId="3F7CD3EB" w14:textId="7A5FADFC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0EEF" w:rsidRPr="003558ED" w14:paraId="2BCD7F2F" w14:textId="77777777" w:rsidTr="00AA0EEF">
        <w:trPr>
          <w:trHeight w:hRule="exact" w:val="113"/>
        </w:trPr>
        <w:tc>
          <w:tcPr>
            <w:tcW w:w="1739" w:type="pct"/>
          </w:tcPr>
          <w:p w14:paraId="4509E3FC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77C18E2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ED363E0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EAB770B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4302C5B3" w14:textId="77777777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5C6742A9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075370C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0EEF" w:rsidRPr="003558ED" w14:paraId="31880B42" w14:textId="77777777" w:rsidTr="00FF54B2">
        <w:tc>
          <w:tcPr>
            <w:tcW w:w="1739" w:type="pct"/>
          </w:tcPr>
          <w:p w14:paraId="3CF23890" w14:textId="4FF38F1B" w:rsidR="00AA0EEF" w:rsidRPr="0006718C" w:rsidRDefault="00AA0EEF" w:rsidP="00AA0EE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Thyroid hormone receptor beta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thrb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3370C2DB" w14:textId="4DC5DCFE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-1,36</w:t>
            </w:r>
          </w:p>
        </w:tc>
        <w:tc>
          <w:tcPr>
            <w:tcW w:w="585" w:type="pct"/>
          </w:tcPr>
          <w:p w14:paraId="07F01D89" w14:textId="3ABBE27A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3101</w:t>
            </w:r>
          </w:p>
        </w:tc>
        <w:tc>
          <w:tcPr>
            <w:tcW w:w="782" w:type="pct"/>
            <w:shd w:val="clear" w:color="auto" w:fill="auto"/>
          </w:tcPr>
          <w:p w14:paraId="21A9B94F" w14:textId="54EC32DE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60076-60100</w:t>
            </w:r>
          </w:p>
        </w:tc>
        <w:tc>
          <w:tcPr>
            <w:tcW w:w="634" w:type="pct"/>
            <w:shd w:val="clear" w:color="auto" w:fill="auto"/>
          </w:tcPr>
          <w:p w14:paraId="0736C972" w14:textId="0468529B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5BDAC14D" w14:textId="3135C3A0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353" w:type="pct"/>
          </w:tcPr>
          <w:p w14:paraId="72368B39" w14:textId="769E9741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0EEF" w:rsidRPr="003558ED" w14:paraId="463040A9" w14:textId="77777777" w:rsidTr="00FF54B2">
        <w:tc>
          <w:tcPr>
            <w:tcW w:w="1739" w:type="pct"/>
          </w:tcPr>
          <w:p w14:paraId="44932EA2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D70E4ED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F0B3D66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D3F6212" w14:textId="3D1D996A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60101-60125</w:t>
            </w:r>
          </w:p>
        </w:tc>
        <w:tc>
          <w:tcPr>
            <w:tcW w:w="634" w:type="pct"/>
            <w:shd w:val="clear" w:color="auto" w:fill="auto"/>
          </w:tcPr>
          <w:p w14:paraId="03A23B96" w14:textId="33935AA4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01D4A477" w14:textId="370904F8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353" w:type="pct"/>
          </w:tcPr>
          <w:p w14:paraId="55B61AD5" w14:textId="70106B31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A0EEF" w:rsidRPr="003558ED" w14:paraId="051F66B0" w14:textId="77777777" w:rsidTr="00FF54B2">
        <w:tc>
          <w:tcPr>
            <w:tcW w:w="1739" w:type="pct"/>
          </w:tcPr>
          <w:p w14:paraId="2EF43A91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A77A46A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AEB6B40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47E2994" w14:textId="40ED337B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60126-60150</w:t>
            </w:r>
          </w:p>
        </w:tc>
        <w:tc>
          <w:tcPr>
            <w:tcW w:w="634" w:type="pct"/>
            <w:shd w:val="clear" w:color="auto" w:fill="auto"/>
          </w:tcPr>
          <w:p w14:paraId="770DD67F" w14:textId="66DCD91D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68EACE21" w14:textId="418208CC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353" w:type="pct"/>
          </w:tcPr>
          <w:p w14:paraId="12F2BBE8" w14:textId="34985D1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A0EEF" w:rsidRPr="003558ED" w14:paraId="39063E65" w14:textId="77777777" w:rsidTr="00FF54B2">
        <w:tc>
          <w:tcPr>
            <w:tcW w:w="1739" w:type="pct"/>
          </w:tcPr>
          <w:p w14:paraId="037C00B3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733883A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EFDF190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F28E8A6" w14:textId="5438132C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60151-60175</w:t>
            </w:r>
          </w:p>
        </w:tc>
        <w:tc>
          <w:tcPr>
            <w:tcW w:w="634" w:type="pct"/>
            <w:shd w:val="clear" w:color="auto" w:fill="auto"/>
          </w:tcPr>
          <w:p w14:paraId="2F71D8C9" w14:textId="06445455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3D965E80" w14:textId="0663F016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353" w:type="pct"/>
          </w:tcPr>
          <w:p w14:paraId="4CB43947" w14:textId="42FE401A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A0EEF" w:rsidRPr="003558ED" w14:paraId="34640393" w14:textId="77777777" w:rsidTr="00AA0EEF">
        <w:trPr>
          <w:trHeight w:hRule="exact" w:val="113"/>
        </w:trPr>
        <w:tc>
          <w:tcPr>
            <w:tcW w:w="1739" w:type="pct"/>
          </w:tcPr>
          <w:p w14:paraId="01F1EBBF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8EDBFE1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3E6DBC6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A8A003E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3B37FEAD" w14:textId="77777777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6E31F681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DCAB3E5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0EEF" w:rsidRPr="003558ED" w14:paraId="7E8FEDA5" w14:textId="77777777" w:rsidTr="00FF54B2">
        <w:tc>
          <w:tcPr>
            <w:tcW w:w="1739" w:type="pct"/>
          </w:tcPr>
          <w:p w14:paraId="3D9644CD" w14:textId="10A442E4" w:rsidR="00AA0EEF" w:rsidRPr="0006718C" w:rsidRDefault="0006718C" w:rsidP="00AA0EE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</w:t>
            </w:r>
            <w:r w:rsidR="00AA0EEF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prouty-related, EVH1 domain-containing protein 2 (</w:t>
            </w:r>
            <w:r w:rsidR="00AA0EEF"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spred2</w:t>
            </w:r>
            <w:r w:rsidR="00AA0EEF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48DA3A66" w14:textId="4D1FC561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-0,92</w:t>
            </w:r>
          </w:p>
        </w:tc>
        <w:tc>
          <w:tcPr>
            <w:tcW w:w="585" w:type="pct"/>
          </w:tcPr>
          <w:p w14:paraId="76FF314B" w14:textId="56E40430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782" w:type="pct"/>
            <w:shd w:val="clear" w:color="auto" w:fill="auto"/>
          </w:tcPr>
          <w:p w14:paraId="37130D12" w14:textId="04817923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-442375</w:t>
            </w:r>
          </w:p>
        </w:tc>
        <w:tc>
          <w:tcPr>
            <w:tcW w:w="634" w:type="pct"/>
            <w:shd w:val="clear" w:color="auto" w:fill="auto"/>
          </w:tcPr>
          <w:p w14:paraId="70E94B12" w14:textId="7610E311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40F1E215" w14:textId="00E3FB9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3" w:type="pct"/>
          </w:tcPr>
          <w:p w14:paraId="1A7B12E0" w14:textId="45377F6F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0EEF" w:rsidRPr="003558ED" w14:paraId="6CF6D737" w14:textId="77777777" w:rsidTr="00A665FB">
        <w:trPr>
          <w:trHeight w:hRule="exact" w:val="113"/>
        </w:trPr>
        <w:tc>
          <w:tcPr>
            <w:tcW w:w="1739" w:type="pct"/>
          </w:tcPr>
          <w:p w14:paraId="4CD52253" w14:textId="77777777" w:rsidR="00AA0EEF" w:rsidRPr="009E1443" w:rsidRDefault="00AA0EEF" w:rsidP="00AA0E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792B8E6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2CC14DD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A493CCD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56AE4822" w14:textId="77777777" w:rsidR="00AA0EEF" w:rsidRPr="005701C2" w:rsidRDefault="00AA0EEF" w:rsidP="00AA0E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77121B03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CA33A0E" w14:textId="77777777" w:rsidR="00AA0EEF" w:rsidRPr="009E1443" w:rsidRDefault="00AA0EEF" w:rsidP="00AA0E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1690DD3E" w14:textId="77777777" w:rsidTr="00FF54B2">
        <w:tc>
          <w:tcPr>
            <w:tcW w:w="1739" w:type="pct"/>
          </w:tcPr>
          <w:p w14:paraId="11BA2B09" w14:textId="6ECC643E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Rho GTPase-activating protein 24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arhgap24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2E11B317" w14:textId="322E967C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pct"/>
          </w:tcPr>
          <w:p w14:paraId="78104362" w14:textId="404FE58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3620</w:t>
            </w:r>
          </w:p>
        </w:tc>
        <w:tc>
          <w:tcPr>
            <w:tcW w:w="782" w:type="pct"/>
            <w:shd w:val="clear" w:color="auto" w:fill="auto"/>
          </w:tcPr>
          <w:p w14:paraId="22F5F220" w14:textId="5425DEC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4065201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-4065225</w:t>
            </w:r>
          </w:p>
        </w:tc>
        <w:tc>
          <w:tcPr>
            <w:tcW w:w="634" w:type="pct"/>
            <w:shd w:val="clear" w:color="auto" w:fill="auto"/>
          </w:tcPr>
          <w:p w14:paraId="50568247" w14:textId="4BE198D2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21D0B0AA" w14:textId="28B0802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pct"/>
          </w:tcPr>
          <w:p w14:paraId="5E163F8D" w14:textId="163196D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BE028DA" w14:textId="77777777" w:rsidTr="00A665FB">
        <w:trPr>
          <w:trHeight w:hRule="exact" w:val="113"/>
        </w:trPr>
        <w:tc>
          <w:tcPr>
            <w:tcW w:w="1739" w:type="pct"/>
          </w:tcPr>
          <w:p w14:paraId="7E1F43B7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075CC3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228939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9B26BAF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CD9E707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1E80B1D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4A3344B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2951CBC8" w14:textId="77777777" w:rsidTr="00FF54B2">
        <w:tc>
          <w:tcPr>
            <w:tcW w:w="1739" w:type="pct"/>
          </w:tcPr>
          <w:p w14:paraId="5114DFA1" w14:textId="3E28552A" w:rsidR="00A665FB" w:rsidRPr="0006718C" w:rsidRDefault="00A665FB" w:rsidP="00A665F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26S proteasome non-ATPase regulatory subunit 2 (</w:t>
            </w:r>
            <w:r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psmd2</w:t>
            </w: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28D40067" w14:textId="2C57FD6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" w:type="pct"/>
          </w:tcPr>
          <w:p w14:paraId="68202BE2" w14:textId="46A14DC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82" w:type="pct"/>
            <w:shd w:val="clear" w:color="auto" w:fill="auto"/>
          </w:tcPr>
          <w:p w14:paraId="35406D58" w14:textId="3530D03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-1775</w:t>
            </w:r>
          </w:p>
        </w:tc>
        <w:tc>
          <w:tcPr>
            <w:tcW w:w="634" w:type="pct"/>
            <w:shd w:val="clear" w:color="auto" w:fill="auto"/>
          </w:tcPr>
          <w:p w14:paraId="03AFA68F" w14:textId="2CAF8A92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04956A69" w14:textId="6563C14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-2,81</w:t>
            </w:r>
          </w:p>
        </w:tc>
        <w:tc>
          <w:tcPr>
            <w:tcW w:w="353" w:type="pct"/>
          </w:tcPr>
          <w:p w14:paraId="731FE2EE" w14:textId="3EFBA50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45B079FE" w14:textId="77777777" w:rsidTr="00A665FB">
        <w:trPr>
          <w:trHeight w:hRule="exact" w:val="113"/>
        </w:trPr>
        <w:tc>
          <w:tcPr>
            <w:tcW w:w="1739" w:type="pct"/>
          </w:tcPr>
          <w:p w14:paraId="6406F96A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A9B4CD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2DFE58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275CEB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C8794A1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485D91A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48AA3B44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796D5FD1" w14:textId="77777777" w:rsidTr="00FF54B2">
        <w:tc>
          <w:tcPr>
            <w:tcW w:w="1739" w:type="pct"/>
            <w:vMerge w:val="restart"/>
          </w:tcPr>
          <w:p w14:paraId="52B590A0" w14:textId="0155D01E" w:rsidR="00A665FB" w:rsidRPr="0006718C" w:rsidRDefault="00A665FB" w:rsidP="00A665F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Sodium/potassium-transporting ATPase subunit alpha-2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atp1a2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1A7A35A6" w14:textId="541DD07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-0,67</w:t>
            </w:r>
          </w:p>
        </w:tc>
        <w:tc>
          <w:tcPr>
            <w:tcW w:w="585" w:type="pct"/>
          </w:tcPr>
          <w:p w14:paraId="5D68EDE1" w14:textId="16D3163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3644</w:t>
            </w:r>
          </w:p>
        </w:tc>
        <w:tc>
          <w:tcPr>
            <w:tcW w:w="782" w:type="pct"/>
            <w:shd w:val="clear" w:color="auto" w:fill="auto"/>
          </w:tcPr>
          <w:p w14:paraId="1D7AC302" w14:textId="3B08D92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3109626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-3109650</w:t>
            </w:r>
          </w:p>
        </w:tc>
        <w:tc>
          <w:tcPr>
            <w:tcW w:w="634" w:type="pct"/>
            <w:shd w:val="clear" w:color="auto" w:fill="auto"/>
          </w:tcPr>
          <w:p w14:paraId="0997D748" w14:textId="5D7FB9CF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212A976F" w14:textId="080811B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353" w:type="pct"/>
          </w:tcPr>
          <w:p w14:paraId="7A005297" w14:textId="389C795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3FC04682" w14:textId="77777777" w:rsidTr="00FF54B2">
        <w:tc>
          <w:tcPr>
            <w:tcW w:w="1739" w:type="pct"/>
            <w:vMerge/>
          </w:tcPr>
          <w:p w14:paraId="776A9C18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FF3451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2ADA339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A5B99D3" w14:textId="65E6D81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3109651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-3109675</w:t>
            </w:r>
          </w:p>
        </w:tc>
        <w:tc>
          <w:tcPr>
            <w:tcW w:w="634" w:type="pct"/>
            <w:shd w:val="clear" w:color="auto" w:fill="auto"/>
          </w:tcPr>
          <w:p w14:paraId="4728FE81" w14:textId="63FDB982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0AB88650" w14:textId="17C29C6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640570AB" w14:textId="1FF7C02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5DAC932F" w14:textId="77777777" w:rsidTr="0012580C">
        <w:trPr>
          <w:trHeight w:hRule="exact" w:val="113"/>
        </w:trPr>
        <w:tc>
          <w:tcPr>
            <w:tcW w:w="1739" w:type="pct"/>
          </w:tcPr>
          <w:p w14:paraId="78AA6E5B" w14:textId="19DF64A2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D5889FA" w14:textId="09C3068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8B20B79" w14:textId="3302B41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16ED7A8" w14:textId="759011A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4541270" w14:textId="36A1BB02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28541454" w14:textId="17FF425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3C9C927D" w14:textId="550410A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48F4ED71" w14:textId="77777777" w:rsidTr="00FF54B2">
        <w:tc>
          <w:tcPr>
            <w:tcW w:w="1739" w:type="pct"/>
            <w:vMerge w:val="restart"/>
          </w:tcPr>
          <w:p w14:paraId="2423F031" w14:textId="4B569D08" w:rsidR="00A665FB" w:rsidRPr="009E1443" w:rsidRDefault="0006718C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</w:t>
            </w:r>
            <w:r w:rsidR="00A665FB"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nconventional myosin-XVIIIb-like (</w:t>
            </w:r>
            <w:r w:rsidR="00A665FB" w:rsidRPr="00AB5D6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myo18b</w:t>
            </w:r>
            <w:r w:rsidR="00A665FB"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11C253EE" w14:textId="3FEBDB1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14:paraId="671A99EA" w14:textId="56406FD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782" w:type="pct"/>
            <w:shd w:val="clear" w:color="auto" w:fill="auto"/>
          </w:tcPr>
          <w:p w14:paraId="028F98A7" w14:textId="010EB82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-76600</w:t>
            </w:r>
          </w:p>
        </w:tc>
        <w:tc>
          <w:tcPr>
            <w:tcW w:w="634" w:type="pct"/>
            <w:shd w:val="clear" w:color="auto" w:fill="auto"/>
          </w:tcPr>
          <w:p w14:paraId="59DFEEB2" w14:textId="2CBBD3D0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24</w:t>
            </w:r>
          </w:p>
        </w:tc>
        <w:tc>
          <w:tcPr>
            <w:tcW w:w="437" w:type="pct"/>
          </w:tcPr>
          <w:p w14:paraId="7ED50D10" w14:textId="3CB9A10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353" w:type="pct"/>
          </w:tcPr>
          <w:p w14:paraId="4E630CF5" w14:textId="3862DC4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595BEFFB" w14:textId="77777777" w:rsidTr="00FF54B2">
        <w:tc>
          <w:tcPr>
            <w:tcW w:w="1739" w:type="pct"/>
            <w:vMerge/>
          </w:tcPr>
          <w:p w14:paraId="024F6990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B915E1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2D3EC6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7211DE9" w14:textId="43A8517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-76625</w:t>
            </w:r>
          </w:p>
        </w:tc>
        <w:tc>
          <w:tcPr>
            <w:tcW w:w="634" w:type="pct"/>
            <w:shd w:val="clear" w:color="auto" w:fill="auto"/>
          </w:tcPr>
          <w:p w14:paraId="3C853C1A" w14:textId="2B4A8113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Exon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24 </w:t>
            </w: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 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437" w:type="pct"/>
          </w:tcPr>
          <w:p w14:paraId="5E5F7DB9" w14:textId="644681E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pct"/>
          </w:tcPr>
          <w:p w14:paraId="1066F89A" w14:textId="7FF1759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20CC437" w14:textId="77777777" w:rsidTr="00FF54B2">
        <w:tc>
          <w:tcPr>
            <w:tcW w:w="1739" w:type="pct"/>
            <w:vMerge/>
          </w:tcPr>
          <w:p w14:paraId="6E13C8BD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808F15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A1FB261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D0B2548" w14:textId="6D3A294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-76650</w:t>
            </w:r>
          </w:p>
        </w:tc>
        <w:tc>
          <w:tcPr>
            <w:tcW w:w="634" w:type="pct"/>
            <w:shd w:val="clear" w:color="auto" w:fill="auto"/>
          </w:tcPr>
          <w:p w14:paraId="7FA20029" w14:textId="6B4E84CC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437" w:type="pct"/>
          </w:tcPr>
          <w:p w14:paraId="04ED3044" w14:textId="3E4977A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353" w:type="pct"/>
          </w:tcPr>
          <w:p w14:paraId="1A614E7D" w14:textId="237F1629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3FF5D096" w14:textId="77777777" w:rsidTr="00FF54B2">
        <w:tc>
          <w:tcPr>
            <w:tcW w:w="1739" w:type="pct"/>
            <w:vMerge/>
          </w:tcPr>
          <w:p w14:paraId="3979E260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3EE522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8D2240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0BD8239" w14:textId="5D81DEFC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-76675</w:t>
            </w:r>
          </w:p>
        </w:tc>
        <w:tc>
          <w:tcPr>
            <w:tcW w:w="634" w:type="pct"/>
            <w:shd w:val="clear" w:color="auto" w:fill="auto"/>
          </w:tcPr>
          <w:p w14:paraId="3139C8CF" w14:textId="5A545D4F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437" w:type="pct"/>
          </w:tcPr>
          <w:p w14:paraId="10D969AB" w14:textId="718C91E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353" w:type="pct"/>
          </w:tcPr>
          <w:p w14:paraId="7FB78EFF" w14:textId="38C5AAC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7C55E9C1" w14:textId="77777777" w:rsidTr="00FF54B2">
        <w:tc>
          <w:tcPr>
            <w:tcW w:w="1739" w:type="pct"/>
            <w:vMerge/>
          </w:tcPr>
          <w:p w14:paraId="1D705BEF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A83B27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9628CD9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4C21FFF" w14:textId="12354AC5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-76700</w:t>
            </w:r>
          </w:p>
        </w:tc>
        <w:tc>
          <w:tcPr>
            <w:tcW w:w="634" w:type="pct"/>
            <w:shd w:val="clear" w:color="auto" w:fill="auto"/>
          </w:tcPr>
          <w:p w14:paraId="66525832" w14:textId="21821D11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23</w:t>
            </w: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/ 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437" w:type="pct"/>
          </w:tcPr>
          <w:p w14:paraId="000E58D9" w14:textId="17A1E32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353" w:type="pct"/>
          </w:tcPr>
          <w:p w14:paraId="417338C6" w14:textId="3895128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31B91B3C" w14:textId="77777777" w:rsidTr="00FF54B2">
        <w:tc>
          <w:tcPr>
            <w:tcW w:w="1739" w:type="pct"/>
            <w:vMerge/>
          </w:tcPr>
          <w:p w14:paraId="1E603BBA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CE017A9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BF8A2B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C8759DD" w14:textId="49F5D04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-86025</w:t>
            </w:r>
          </w:p>
        </w:tc>
        <w:tc>
          <w:tcPr>
            <w:tcW w:w="634" w:type="pct"/>
            <w:shd w:val="clear" w:color="auto" w:fill="auto"/>
          </w:tcPr>
          <w:p w14:paraId="2F8F5837" w14:textId="764486A3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437" w:type="pct"/>
          </w:tcPr>
          <w:p w14:paraId="29380329" w14:textId="3DEE20A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353" w:type="pct"/>
          </w:tcPr>
          <w:p w14:paraId="64DDF2D1" w14:textId="7367E09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3D161004" w14:textId="77777777" w:rsidTr="0012580C">
        <w:trPr>
          <w:trHeight w:hRule="exact" w:val="113"/>
        </w:trPr>
        <w:tc>
          <w:tcPr>
            <w:tcW w:w="1739" w:type="pct"/>
          </w:tcPr>
          <w:p w14:paraId="47517C44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C1918A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9D3208D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39473F4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713109FD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1593184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55CD3924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16AB8017" w14:textId="77777777" w:rsidTr="00FF54B2">
        <w:tc>
          <w:tcPr>
            <w:tcW w:w="1739" w:type="pct"/>
          </w:tcPr>
          <w:p w14:paraId="026F8CEC" w14:textId="2B2ED94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Sodium channel subunit beta-3 (</w:t>
            </w:r>
            <w:r w:rsidRPr="00F000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scn3b</w:t>
            </w: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C7DFCE0" w14:textId="3F52325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585" w:type="pct"/>
          </w:tcPr>
          <w:p w14:paraId="585AC743" w14:textId="4F61FA4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3552</w:t>
            </w:r>
          </w:p>
        </w:tc>
        <w:tc>
          <w:tcPr>
            <w:tcW w:w="782" w:type="pct"/>
            <w:shd w:val="clear" w:color="auto" w:fill="auto"/>
          </w:tcPr>
          <w:p w14:paraId="2D9B346A" w14:textId="7CCAC13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1471551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-1471575</w:t>
            </w:r>
          </w:p>
        </w:tc>
        <w:tc>
          <w:tcPr>
            <w:tcW w:w="634" w:type="pct"/>
            <w:shd w:val="clear" w:color="auto" w:fill="auto"/>
          </w:tcPr>
          <w:p w14:paraId="3636A452" w14:textId="09626160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694AA126" w14:textId="1E3E5AF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6F1513F5" w14:textId="5935A82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F6DCCC4" w14:textId="77777777" w:rsidTr="00FF54B2">
        <w:tc>
          <w:tcPr>
            <w:tcW w:w="1739" w:type="pct"/>
          </w:tcPr>
          <w:p w14:paraId="2C3D00A5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B4E7F6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D7A5481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908BAA4" w14:textId="7A81A16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-1471625</w:t>
            </w:r>
          </w:p>
        </w:tc>
        <w:tc>
          <w:tcPr>
            <w:tcW w:w="634" w:type="pct"/>
            <w:shd w:val="clear" w:color="auto" w:fill="auto"/>
          </w:tcPr>
          <w:p w14:paraId="0EED275B" w14:textId="5A19210A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3B0B989D" w14:textId="111560F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pct"/>
          </w:tcPr>
          <w:p w14:paraId="46EA8E9C" w14:textId="7C359F85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33EBC52D" w14:textId="77777777" w:rsidTr="0012580C">
        <w:trPr>
          <w:trHeight w:hRule="exact" w:val="113"/>
        </w:trPr>
        <w:tc>
          <w:tcPr>
            <w:tcW w:w="1739" w:type="pct"/>
          </w:tcPr>
          <w:p w14:paraId="02EDECF3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CA7DF4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F2E493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DBBB56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52ACB8A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35CF63E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70381E3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725956A7" w14:textId="77777777" w:rsidTr="00FF54B2">
        <w:tc>
          <w:tcPr>
            <w:tcW w:w="1739" w:type="pct"/>
          </w:tcPr>
          <w:p w14:paraId="0C519B04" w14:textId="62CCD3A6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Kinase D-interacting substrate of 220 kDa (</w:t>
            </w:r>
            <w:r w:rsidRPr="0049311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kidins220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31B48E4B" w14:textId="66E069A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-0,61</w:t>
            </w:r>
          </w:p>
        </w:tc>
        <w:tc>
          <w:tcPr>
            <w:tcW w:w="585" w:type="pct"/>
          </w:tcPr>
          <w:p w14:paraId="76C3A2AB" w14:textId="4A434B5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3646</w:t>
            </w:r>
          </w:p>
        </w:tc>
        <w:tc>
          <w:tcPr>
            <w:tcW w:w="782" w:type="pct"/>
            <w:shd w:val="clear" w:color="auto" w:fill="auto"/>
          </w:tcPr>
          <w:p w14:paraId="4A4468A4" w14:textId="12AF4B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7083126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-7083150</w:t>
            </w:r>
          </w:p>
        </w:tc>
        <w:tc>
          <w:tcPr>
            <w:tcW w:w="634" w:type="pct"/>
            <w:shd w:val="clear" w:color="auto" w:fill="auto"/>
          </w:tcPr>
          <w:p w14:paraId="3D6F326C" w14:textId="69EEC070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437" w:type="pct"/>
          </w:tcPr>
          <w:p w14:paraId="6DEE20B7" w14:textId="075968F9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6369F142" w14:textId="0C1CDB99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700B85F5" w14:textId="77777777" w:rsidTr="0012580C">
        <w:trPr>
          <w:trHeight w:hRule="exact" w:val="113"/>
        </w:trPr>
        <w:tc>
          <w:tcPr>
            <w:tcW w:w="1739" w:type="pct"/>
          </w:tcPr>
          <w:p w14:paraId="73131894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EA2C839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5E8004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05EBDBE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3DA1ECBA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8037916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848E87C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1FF5D9CD" w14:textId="77777777" w:rsidTr="00FF54B2">
        <w:tc>
          <w:tcPr>
            <w:tcW w:w="1739" w:type="pct"/>
          </w:tcPr>
          <w:p w14:paraId="7805CEBC" w14:textId="4143AE91" w:rsidR="00A665FB" w:rsidRPr="0006718C" w:rsidRDefault="0006718C" w:rsidP="00A665F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</w:t>
            </w:r>
            <w:r w:rsidR="00A665FB"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yozenin-2-like isoform X1 (</w:t>
            </w:r>
            <w:r w:rsidR="00A665FB"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myoz2</w:t>
            </w:r>
            <w:r w:rsidR="00A665FB"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11D8ECB3" w14:textId="47BA1E5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585" w:type="pct"/>
          </w:tcPr>
          <w:p w14:paraId="49FD3FCE" w14:textId="1B6DF1B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3415</w:t>
            </w:r>
          </w:p>
        </w:tc>
        <w:tc>
          <w:tcPr>
            <w:tcW w:w="782" w:type="pct"/>
            <w:shd w:val="clear" w:color="auto" w:fill="auto"/>
          </w:tcPr>
          <w:p w14:paraId="1385A532" w14:textId="6FB7675C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-622675</w:t>
            </w:r>
          </w:p>
        </w:tc>
        <w:tc>
          <w:tcPr>
            <w:tcW w:w="634" w:type="pct"/>
            <w:shd w:val="clear" w:color="auto" w:fill="auto"/>
          </w:tcPr>
          <w:p w14:paraId="091F1D19" w14:textId="55CAD35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09AC08D3" w14:textId="22610D5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-1,14</w:t>
            </w:r>
          </w:p>
        </w:tc>
        <w:tc>
          <w:tcPr>
            <w:tcW w:w="353" w:type="pct"/>
          </w:tcPr>
          <w:p w14:paraId="27DB37BB" w14:textId="0049578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156B211" w14:textId="77777777" w:rsidTr="00FF54B2">
        <w:trPr>
          <w:trHeight w:hRule="exact" w:val="113"/>
        </w:trPr>
        <w:tc>
          <w:tcPr>
            <w:tcW w:w="1739" w:type="pct"/>
          </w:tcPr>
          <w:p w14:paraId="194A096D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8584E1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EB8009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3FAE0C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7A8E9A0B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4BB8912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02A57A6F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571D0398" w14:textId="77777777" w:rsidTr="00FF54B2">
        <w:tc>
          <w:tcPr>
            <w:tcW w:w="1739" w:type="pct"/>
          </w:tcPr>
          <w:p w14:paraId="14188D69" w14:textId="342A8A10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Procollagen galactosyltransferase 1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colgalt1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CF5A2C8" w14:textId="5EFF6A3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" w:type="pct"/>
          </w:tcPr>
          <w:p w14:paraId="46727785" w14:textId="0799C69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3579</w:t>
            </w:r>
          </w:p>
        </w:tc>
        <w:tc>
          <w:tcPr>
            <w:tcW w:w="782" w:type="pct"/>
            <w:shd w:val="clear" w:color="auto" w:fill="auto"/>
          </w:tcPr>
          <w:p w14:paraId="3060113E" w14:textId="3164AB8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-2011925</w:t>
            </w:r>
          </w:p>
        </w:tc>
        <w:tc>
          <w:tcPr>
            <w:tcW w:w="634" w:type="pct"/>
            <w:shd w:val="clear" w:color="auto" w:fill="auto"/>
          </w:tcPr>
          <w:p w14:paraId="70824EE3" w14:textId="7E1552F9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521952B9" w14:textId="131D211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353" w:type="pct"/>
          </w:tcPr>
          <w:p w14:paraId="30877194" w14:textId="5F8BCC05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3959E617" w14:textId="77777777" w:rsidTr="000B5E2B">
        <w:trPr>
          <w:trHeight w:hRule="exact" w:val="113"/>
        </w:trPr>
        <w:tc>
          <w:tcPr>
            <w:tcW w:w="1739" w:type="pct"/>
          </w:tcPr>
          <w:p w14:paraId="7ADD7849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D5C7C96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02447E9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AE758B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8431841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7106718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1F3E6FF6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65FB" w:rsidRPr="003558ED" w14:paraId="51AFEC7E" w14:textId="77777777" w:rsidTr="00FF54B2">
        <w:tc>
          <w:tcPr>
            <w:tcW w:w="1739" w:type="pct"/>
          </w:tcPr>
          <w:p w14:paraId="3AE23347" w14:textId="04B1B3D0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Semaphorin-6D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sema6d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12D5ED8F" w14:textId="304BEC2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-0,87</w:t>
            </w:r>
          </w:p>
        </w:tc>
        <w:tc>
          <w:tcPr>
            <w:tcW w:w="585" w:type="pct"/>
          </w:tcPr>
          <w:p w14:paraId="3407345B" w14:textId="6BB094B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2966</w:t>
            </w:r>
          </w:p>
        </w:tc>
        <w:tc>
          <w:tcPr>
            <w:tcW w:w="782" w:type="pct"/>
            <w:shd w:val="clear" w:color="auto" w:fill="auto"/>
          </w:tcPr>
          <w:p w14:paraId="137063BF" w14:textId="704577C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-235900</w:t>
            </w:r>
          </w:p>
        </w:tc>
        <w:tc>
          <w:tcPr>
            <w:tcW w:w="634" w:type="pct"/>
            <w:shd w:val="clear" w:color="auto" w:fill="auto"/>
          </w:tcPr>
          <w:p w14:paraId="59AF6450" w14:textId="34103A80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38A8274E" w14:textId="6DA0FF1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353" w:type="pct"/>
          </w:tcPr>
          <w:p w14:paraId="25F8B7CD" w14:textId="5465FC5A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7BEAEE5A" w14:textId="77777777" w:rsidTr="00FF54B2">
        <w:tc>
          <w:tcPr>
            <w:tcW w:w="1739" w:type="pct"/>
          </w:tcPr>
          <w:p w14:paraId="609BE057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6FA5E6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E050F8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3319406" w14:textId="678EE62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-235975</w:t>
            </w:r>
          </w:p>
        </w:tc>
        <w:tc>
          <w:tcPr>
            <w:tcW w:w="634" w:type="pct"/>
            <w:shd w:val="clear" w:color="auto" w:fill="auto"/>
          </w:tcPr>
          <w:p w14:paraId="200865D3" w14:textId="701F6D3B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7D37199B" w14:textId="00AE6A3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353" w:type="pct"/>
          </w:tcPr>
          <w:p w14:paraId="45DE4ADE" w14:textId="3E2CBA1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D0BDFA1" w14:textId="77777777" w:rsidTr="00FF54B2">
        <w:tc>
          <w:tcPr>
            <w:tcW w:w="1739" w:type="pct"/>
          </w:tcPr>
          <w:p w14:paraId="1D9548BC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3140B1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2F982E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9200887" w14:textId="54EBA12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-236000</w:t>
            </w:r>
          </w:p>
        </w:tc>
        <w:tc>
          <w:tcPr>
            <w:tcW w:w="634" w:type="pct"/>
            <w:shd w:val="clear" w:color="auto" w:fill="auto"/>
          </w:tcPr>
          <w:p w14:paraId="4CF3F264" w14:textId="6E914AB3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5A6CDE1" w14:textId="56EB9B7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353" w:type="pct"/>
          </w:tcPr>
          <w:p w14:paraId="2B350BA1" w14:textId="27B796AC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44833198" w14:textId="77777777" w:rsidTr="00FF54B2">
        <w:tc>
          <w:tcPr>
            <w:tcW w:w="1739" w:type="pct"/>
          </w:tcPr>
          <w:p w14:paraId="194E64F8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F843E88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F5FC95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8BBD1AA" w14:textId="491BFCA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-236025</w:t>
            </w:r>
          </w:p>
        </w:tc>
        <w:tc>
          <w:tcPr>
            <w:tcW w:w="634" w:type="pct"/>
            <w:shd w:val="clear" w:color="auto" w:fill="auto"/>
          </w:tcPr>
          <w:p w14:paraId="38675667" w14:textId="51B981E4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6F6A799E" w14:textId="54B8EA22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353" w:type="pct"/>
          </w:tcPr>
          <w:p w14:paraId="62C8982F" w14:textId="54FB002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6CCFEAB7" w14:textId="77777777" w:rsidTr="00FF54B2">
        <w:tc>
          <w:tcPr>
            <w:tcW w:w="1739" w:type="pct"/>
          </w:tcPr>
          <w:p w14:paraId="0D00F829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93D00C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453C1DD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C410099" w14:textId="3C42B8C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236026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-236050</w:t>
            </w:r>
          </w:p>
        </w:tc>
        <w:tc>
          <w:tcPr>
            <w:tcW w:w="634" w:type="pct"/>
            <w:shd w:val="clear" w:color="auto" w:fill="auto"/>
          </w:tcPr>
          <w:p w14:paraId="34C0A1BC" w14:textId="66B7A2DA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5D096CF5" w14:textId="2DEF690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353" w:type="pct"/>
          </w:tcPr>
          <w:p w14:paraId="4DA5CDAB" w14:textId="549BFCB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D5EDC68" w14:textId="77777777" w:rsidTr="00FF54B2">
        <w:tc>
          <w:tcPr>
            <w:tcW w:w="1739" w:type="pct"/>
          </w:tcPr>
          <w:p w14:paraId="6A747DA6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2052D90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BB1A22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8A5F4BB" w14:textId="7F3BD365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-236075</w:t>
            </w:r>
          </w:p>
        </w:tc>
        <w:tc>
          <w:tcPr>
            <w:tcW w:w="634" w:type="pct"/>
            <w:shd w:val="clear" w:color="auto" w:fill="auto"/>
          </w:tcPr>
          <w:p w14:paraId="31AA5F82" w14:textId="3529C9BF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701ED331" w14:textId="1F2D683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353" w:type="pct"/>
          </w:tcPr>
          <w:p w14:paraId="6998FE40" w14:textId="2C032EC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6A909CD2" w14:textId="77777777" w:rsidTr="00FF54B2">
        <w:tc>
          <w:tcPr>
            <w:tcW w:w="1739" w:type="pct"/>
          </w:tcPr>
          <w:p w14:paraId="430F07F2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2B0AD7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EFBDDA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F729885" w14:textId="1125DE9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-236100</w:t>
            </w:r>
          </w:p>
        </w:tc>
        <w:tc>
          <w:tcPr>
            <w:tcW w:w="634" w:type="pct"/>
            <w:shd w:val="clear" w:color="auto" w:fill="auto"/>
          </w:tcPr>
          <w:p w14:paraId="4A520C25" w14:textId="74D7E71E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8A8BB83" w14:textId="19CA5B91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0C2E62CA" w14:textId="03279249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EC76D6C" w14:textId="77777777" w:rsidTr="00FF54B2">
        <w:tc>
          <w:tcPr>
            <w:tcW w:w="1739" w:type="pct"/>
          </w:tcPr>
          <w:p w14:paraId="49A5E3A3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C1AB91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83C394C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96ECF15" w14:textId="2023AE5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-236175</w:t>
            </w:r>
          </w:p>
        </w:tc>
        <w:tc>
          <w:tcPr>
            <w:tcW w:w="634" w:type="pct"/>
            <w:shd w:val="clear" w:color="auto" w:fill="auto"/>
          </w:tcPr>
          <w:p w14:paraId="1B0B347E" w14:textId="13E540AB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17E993C7" w14:textId="5CEE958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3" w:type="pct"/>
          </w:tcPr>
          <w:p w14:paraId="76D6F023" w14:textId="47EBE2E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7924C80D" w14:textId="77777777" w:rsidTr="00FF54B2">
        <w:tc>
          <w:tcPr>
            <w:tcW w:w="1739" w:type="pct"/>
          </w:tcPr>
          <w:p w14:paraId="078E8730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1E4F1B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719B29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FE49AFB" w14:textId="3F6C2629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-236200</w:t>
            </w:r>
          </w:p>
        </w:tc>
        <w:tc>
          <w:tcPr>
            <w:tcW w:w="634" w:type="pct"/>
            <w:shd w:val="clear" w:color="auto" w:fill="auto"/>
          </w:tcPr>
          <w:p w14:paraId="401A570A" w14:textId="3300CADD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D89FBE4" w14:textId="40733D3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41912AD3" w14:textId="1FFFC13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336E0D23" w14:textId="77777777" w:rsidTr="00FF54B2">
        <w:tc>
          <w:tcPr>
            <w:tcW w:w="1739" w:type="pct"/>
          </w:tcPr>
          <w:p w14:paraId="68127719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76FDD10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98086A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2B9A3D5" w14:textId="31A44634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-236225</w:t>
            </w:r>
          </w:p>
        </w:tc>
        <w:tc>
          <w:tcPr>
            <w:tcW w:w="634" w:type="pct"/>
            <w:shd w:val="clear" w:color="auto" w:fill="auto"/>
          </w:tcPr>
          <w:p w14:paraId="46CEF7F2" w14:textId="06260FF6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0D0AE964" w14:textId="7D3F0663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pct"/>
          </w:tcPr>
          <w:p w14:paraId="76A85912" w14:textId="75E502B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24D4A648" w14:textId="77777777" w:rsidTr="00FF54B2">
        <w:tc>
          <w:tcPr>
            <w:tcW w:w="1739" w:type="pct"/>
          </w:tcPr>
          <w:p w14:paraId="7EF168DA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E506EC1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EB5A9D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A40B09C" w14:textId="6DA719B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-236275</w:t>
            </w:r>
          </w:p>
        </w:tc>
        <w:tc>
          <w:tcPr>
            <w:tcW w:w="634" w:type="pct"/>
            <w:shd w:val="clear" w:color="auto" w:fill="auto"/>
          </w:tcPr>
          <w:p w14:paraId="7EC429E8" w14:textId="3E93B5CA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688B64C" w14:textId="43B1D48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05C655C2" w14:textId="1833508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4FA7B64A" w14:textId="77777777" w:rsidTr="00FF54B2">
        <w:tc>
          <w:tcPr>
            <w:tcW w:w="1739" w:type="pct"/>
          </w:tcPr>
          <w:p w14:paraId="4035A6B3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54901D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CD83C4B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E8DE302" w14:textId="03A627B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236276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-236300</w:t>
            </w:r>
          </w:p>
        </w:tc>
        <w:tc>
          <w:tcPr>
            <w:tcW w:w="634" w:type="pct"/>
            <w:shd w:val="clear" w:color="auto" w:fill="auto"/>
          </w:tcPr>
          <w:p w14:paraId="344AB4CB" w14:textId="184D4516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3106AD42" w14:textId="67600EA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353" w:type="pct"/>
          </w:tcPr>
          <w:p w14:paraId="68318AD3" w14:textId="6B1FA05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6659563D" w14:textId="77777777" w:rsidTr="00FF54B2">
        <w:tc>
          <w:tcPr>
            <w:tcW w:w="1739" w:type="pct"/>
          </w:tcPr>
          <w:p w14:paraId="373C44A9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E22E894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C413FCC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E393A45" w14:textId="375825B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-236325</w:t>
            </w:r>
          </w:p>
        </w:tc>
        <w:tc>
          <w:tcPr>
            <w:tcW w:w="634" w:type="pct"/>
            <w:shd w:val="clear" w:color="auto" w:fill="auto"/>
          </w:tcPr>
          <w:p w14:paraId="647D35A4" w14:textId="4BABC92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327FC6D8" w14:textId="1850B7A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353" w:type="pct"/>
          </w:tcPr>
          <w:p w14:paraId="6AFC2661" w14:textId="6BA3783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5F83C952" w14:textId="77777777" w:rsidTr="00FF54B2">
        <w:tc>
          <w:tcPr>
            <w:tcW w:w="1739" w:type="pct"/>
          </w:tcPr>
          <w:p w14:paraId="76D2D489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1308D53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EAA5EE1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9069A48" w14:textId="79487075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-236400</w:t>
            </w:r>
          </w:p>
        </w:tc>
        <w:tc>
          <w:tcPr>
            <w:tcW w:w="634" w:type="pct"/>
            <w:shd w:val="clear" w:color="auto" w:fill="auto"/>
          </w:tcPr>
          <w:p w14:paraId="4D598D01" w14:textId="6B0F309D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7F8338D3" w14:textId="40C8D778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3" w:type="pct"/>
          </w:tcPr>
          <w:p w14:paraId="6827F235" w14:textId="73FEE7BD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65FB" w:rsidRPr="003558ED" w14:paraId="60459292" w14:textId="77777777" w:rsidTr="00FF54B2">
        <w:tc>
          <w:tcPr>
            <w:tcW w:w="1739" w:type="pct"/>
          </w:tcPr>
          <w:p w14:paraId="408C44DF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03B06F0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385FC8E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636A57B" w14:textId="150D3300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-236425</w:t>
            </w:r>
          </w:p>
        </w:tc>
        <w:tc>
          <w:tcPr>
            <w:tcW w:w="634" w:type="pct"/>
            <w:shd w:val="clear" w:color="auto" w:fill="auto"/>
          </w:tcPr>
          <w:p w14:paraId="09774DFB" w14:textId="366A4BDC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0F7580C" w14:textId="26ED0DF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353" w:type="pct"/>
          </w:tcPr>
          <w:p w14:paraId="6BF9913C" w14:textId="6F3E7F4B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0BB3CC57" w14:textId="77777777" w:rsidTr="00FF54B2">
        <w:tc>
          <w:tcPr>
            <w:tcW w:w="1739" w:type="pct"/>
          </w:tcPr>
          <w:p w14:paraId="6E6A8881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8039CC6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DA21E97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F7C4559" w14:textId="4BA65F06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-236475</w:t>
            </w:r>
          </w:p>
        </w:tc>
        <w:tc>
          <w:tcPr>
            <w:tcW w:w="634" w:type="pct"/>
            <w:shd w:val="clear" w:color="auto" w:fill="auto"/>
          </w:tcPr>
          <w:p w14:paraId="7D7D2D89" w14:textId="48984FE8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4648E88A" w14:textId="163E523F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760DD510" w14:textId="6FE601FE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665FB" w:rsidRPr="003558ED" w14:paraId="2F4FA382" w14:textId="77777777" w:rsidTr="000B5E2B">
        <w:trPr>
          <w:trHeight w:hRule="exact" w:val="113"/>
        </w:trPr>
        <w:tc>
          <w:tcPr>
            <w:tcW w:w="1739" w:type="pct"/>
          </w:tcPr>
          <w:p w14:paraId="3CBE5FDE" w14:textId="77777777" w:rsidR="00A665FB" w:rsidRPr="009E1443" w:rsidRDefault="00A665FB" w:rsidP="00A665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E70913A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F804625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70FDED2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26E3EEFD" w14:textId="77777777" w:rsidR="00A665FB" w:rsidRPr="005701C2" w:rsidRDefault="00A665FB" w:rsidP="00A665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11542B71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6513451F" w14:textId="77777777" w:rsidR="00A665FB" w:rsidRPr="009E1443" w:rsidRDefault="00A665FB" w:rsidP="00A665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07D6D778" w14:textId="77777777" w:rsidTr="00FF54B2">
        <w:tc>
          <w:tcPr>
            <w:tcW w:w="1739" w:type="pct"/>
          </w:tcPr>
          <w:p w14:paraId="23F73C4E" w14:textId="1E1F01A8" w:rsidR="00632CE2" w:rsidRPr="00E665E5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Fibroblast growth factor 14 (</w:t>
            </w:r>
            <w:r w:rsidRPr="00E665E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fgf14</w:t>
            </w: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5ED150C7" w14:textId="268F5E5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5" w:type="pct"/>
          </w:tcPr>
          <w:p w14:paraId="1F14D755" w14:textId="65227D4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</w:t>
            </w:r>
          </w:p>
        </w:tc>
        <w:tc>
          <w:tcPr>
            <w:tcW w:w="782" w:type="pct"/>
            <w:shd w:val="clear" w:color="auto" w:fill="auto"/>
          </w:tcPr>
          <w:p w14:paraId="7D95A713" w14:textId="772BFE0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-80750</w:t>
            </w:r>
          </w:p>
        </w:tc>
        <w:tc>
          <w:tcPr>
            <w:tcW w:w="634" w:type="pct"/>
            <w:shd w:val="clear" w:color="auto" w:fill="auto"/>
          </w:tcPr>
          <w:p w14:paraId="713783E1" w14:textId="6DBE37F3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79CB31DD" w14:textId="35754F9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353" w:type="pct"/>
          </w:tcPr>
          <w:p w14:paraId="0344F77B" w14:textId="707B973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649075EA" w14:textId="77777777" w:rsidTr="00FF54B2">
        <w:tc>
          <w:tcPr>
            <w:tcW w:w="1739" w:type="pct"/>
          </w:tcPr>
          <w:p w14:paraId="14CCB8E3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CDD974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C01958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3D30761" w14:textId="5064213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-80900</w:t>
            </w:r>
          </w:p>
        </w:tc>
        <w:tc>
          <w:tcPr>
            <w:tcW w:w="634" w:type="pct"/>
            <w:shd w:val="clear" w:color="auto" w:fill="auto"/>
          </w:tcPr>
          <w:p w14:paraId="61CF072D" w14:textId="2C5C3DD6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5E533B9D" w14:textId="69BD0D5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3A22CFF3" w14:textId="14B4965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E48C3B7" w14:textId="77777777" w:rsidTr="00FF54B2">
        <w:tc>
          <w:tcPr>
            <w:tcW w:w="1739" w:type="pct"/>
          </w:tcPr>
          <w:p w14:paraId="7C179BF0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0C634C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EE3BA6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1727115" w14:textId="6EF89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-80925</w:t>
            </w:r>
          </w:p>
        </w:tc>
        <w:tc>
          <w:tcPr>
            <w:tcW w:w="634" w:type="pct"/>
            <w:shd w:val="clear" w:color="auto" w:fill="auto"/>
          </w:tcPr>
          <w:p w14:paraId="5E691BE7" w14:textId="51D7A6D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01604EA1" w14:textId="592874A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53" w:type="pct"/>
          </w:tcPr>
          <w:p w14:paraId="66B52491" w14:textId="000EF4E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3E0F93D3" w14:textId="77777777" w:rsidTr="00FF54B2">
        <w:tc>
          <w:tcPr>
            <w:tcW w:w="1739" w:type="pct"/>
          </w:tcPr>
          <w:p w14:paraId="685DABD1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C95716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C2D502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168647F" w14:textId="58D5B5B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-80950</w:t>
            </w:r>
          </w:p>
        </w:tc>
        <w:tc>
          <w:tcPr>
            <w:tcW w:w="634" w:type="pct"/>
            <w:shd w:val="clear" w:color="auto" w:fill="auto"/>
          </w:tcPr>
          <w:p w14:paraId="0CE439CD" w14:textId="19A8A34B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2A8A22E6" w14:textId="758D40B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353" w:type="pct"/>
          </w:tcPr>
          <w:p w14:paraId="10699897" w14:textId="46F9CAA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16B506B" w14:textId="77777777" w:rsidTr="00FF54B2">
        <w:tc>
          <w:tcPr>
            <w:tcW w:w="1739" w:type="pct"/>
          </w:tcPr>
          <w:p w14:paraId="5CAABE0F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D4A3B77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3D7FAEE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FC246DD" w14:textId="77E1799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-81050</w:t>
            </w:r>
          </w:p>
        </w:tc>
        <w:tc>
          <w:tcPr>
            <w:tcW w:w="634" w:type="pct"/>
            <w:shd w:val="clear" w:color="auto" w:fill="auto"/>
          </w:tcPr>
          <w:p w14:paraId="6B257449" w14:textId="20032DF1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437" w:type="pct"/>
          </w:tcPr>
          <w:p w14:paraId="16EAF2DB" w14:textId="3506292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pct"/>
          </w:tcPr>
          <w:p w14:paraId="4E738969" w14:textId="4864A1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612001E" w14:textId="77777777" w:rsidTr="00FF54B2">
        <w:tc>
          <w:tcPr>
            <w:tcW w:w="1739" w:type="pct"/>
          </w:tcPr>
          <w:p w14:paraId="1404C6FC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6526241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1900DA2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E67FEA1" w14:textId="579EC0A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-81125</w:t>
            </w:r>
          </w:p>
        </w:tc>
        <w:tc>
          <w:tcPr>
            <w:tcW w:w="634" w:type="pct"/>
            <w:shd w:val="clear" w:color="auto" w:fill="auto"/>
          </w:tcPr>
          <w:p w14:paraId="36A04D37" w14:textId="0052C34F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437" w:type="pct"/>
          </w:tcPr>
          <w:p w14:paraId="3EBF11F2" w14:textId="021B56F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pct"/>
          </w:tcPr>
          <w:p w14:paraId="43203805" w14:textId="6DE4DE9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1852F55D" w14:textId="77777777" w:rsidTr="00FF54B2">
        <w:tc>
          <w:tcPr>
            <w:tcW w:w="1739" w:type="pct"/>
          </w:tcPr>
          <w:p w14:paraId="4F673061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4B7CB0B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9F52DD3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DEBE6C6" w14:textId="003CDF7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-130925</w:t>
            </w:r>
          </w:p>
        </w:tc>
        <w:tc>
          <w:tcPr>
            <w:tcW w:w="634" w:type="pct"/>
            <w:shd w:val="clear" w:color="auto" w:fill="auto"/>
          </w:tcPr>
          <w:p w14:paraId="4E00FBB7" w14:textId="3A552235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16C587C1" w14:textId="6F0E268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32F5BCA6" w14:textId="0CE8875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7DE0CCF" w14:textId="77777777" w:rsidTr="00FF54B2">
        <w:tc>
          <w:tcPr>
            <w:tcW w:w="1739" w:type="pct"/>
          </w:tcPr>
          <w:p w14:paraId="056A07A2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FB38FBE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69E473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11EBEA0" w14:textId="4F9C27E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-130950</w:t>
            </w:r>
          </w:p>
        </w:tc>
        <w:tc>
          <w:tcPr>
            <w:tcW w:w="634" w:type="pct"/>
            <w:shd w:val="clear" w:color="auto" w:fill="auto"/>
          </w:tcPr>
          <w:p w14:paraId="4384026D" w14:textId="34B2F3CD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3A5DE4A4" w14:textId="503FCC2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pct"/>
          </w:tcPr>
          <w:p w14:paraId="3F1947A3" w14:textId="3A86BA7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58BE6866" w14:textId="77777777" w:rsidTr="00FF54B2">
        <w:tc>
          <w:tcPr>
            <w:tcW w:w="1739" w:type="pct"/>
          </w:tcPr>
          <w:p w14:paraId="65F182A6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D2E05F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69A8225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23A00E6" w14:textId="5DAD6FE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130951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-.130975</w:t>
            </w:r>
          </w:p>
        </w:tc>
        <w:tc>
          <w:tcPr>
            <w:tcW w:w="634" w:type="pct"/>
            <w:shd w:val="clear" w:color="auto" w:fill="auto"/>
          </w:tcPr>
          <w:p w14:paraId="36417895" w14:textId="61ABD679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08BBBDE1" w14:textId="184FD81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353" w:type="pct"/>
          </w:tcPr>
          <w:p w14:paraId="25701ABC" w14:textId="4A20E48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0073E024" w14:textId="77777777" w:rsidTr="00FF54B2">
        <w:tc>
          <w:tcPr>
            <w:tcW w:w="1739" w:type="pct"/>
          </w:tcPr>
          <w:p w14:paraId="670B276D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1F47AE2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B1AF45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41D5978" w14:textId="6AEC25D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-131000</w:t>
            </w:r>
          </w:p>
        </w:tc>
        <w:tc>
          <w:tcPr>
            <w:tcW w:w="634" w:type="pct"/>
            <w:shd w:val="clear" w:color="auto" w:fill="auto"/>
          </w:tcPr>
          <w:p w14:paraId="14FE2797" w14:textId="0075CE8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75417AE8" w14:textId="427FF35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3" w:type="pct"/>
          </w:tcPr>
          <w:p w14:paraId="6C15192E" w14:textId="41A65D1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DD4F5D9" w14:textId="77777777" w:rsidTr="00FF54B2">
        <w:tc>
          <w:tcPr>
            <w:tcW w:w="1739" w:type="pct"/>
          </w:tcPr>
          <w:p w14:paraId="6C9735E9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FFC0BD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35F8CBB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03A69005" w14:textId="264D370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-131025</w:t>
            </w:r>
          </w:p>
        </w:tc>
        <w:tc>
          <w:tcPr>
            <w:tcW w:w="634" w:type="pct"/>
            <w:shd w:val="clear" w:color="auto" w:fill="auto"/>
          </w:tcPr>
          <w:p w14:paraId="27EFB821" w14:textId="7B451049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37" w:type="pct"/>
          </w:tcPr>
          <w:p w14:paraId="32779930" w14:textId="238EAD5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353" w:type="pct"/>
          </w:tcPr>
          <w:p w14:paraId="313CA00E" w14:textId="339BCC6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3A6DDDC0" w14:textId="77777777" w:rsidTr="000B5E2B">
        <w:trPr>
          <w:trHeight w:hRule="exact" w:val="113"/>
        </w:trPr>
        <w:tc>
          <w:tcPr>
            <w:tcW w:w="1739" w:type="pct"/>
          </w:tcPr>
          <w:p w14:paraId="524C06E7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49B1B80A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1EE359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A8AD98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BC779DD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5E9AF61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79E0A6D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2DEFC5AE" w14:textId="77777777" w:rsidTr="00FF54B2">
        <w:tc>
          <w:tcPr>
            <w:tcW w:w="1739" w:type="pct"/>
          </w:tcPr>
          <w:p w14:paraId="390F70BC" w14:textId="4F97AD41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E3 ubiquitin-protein ligase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hecw2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2064B816" w14:textId="08DE865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pct"/>
          </w:tcPr>
          <w:p w14:paraId="52F6EB06" w14:textId="5BD43E0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782" w:type="pct"/>
            <w:shd w:val="clear" w:color="auto" w:fill="auto"/>
          </w:tcPr>
          <w:p w14:paraId="65A32682" w14:textId="785D440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-41075</w:t>
            </w:r>
          </w:p>
        </w:tc>
        <w:tc>
          <w:tcPr>
            <w:tcW w:w="634" w:type="pct"/>
            <w:shd w:val="clear" w:color="auto" w:fill="auto"/>
          </w:tcPr>
          <w:p w14:paraId="3F09478E" w14:textId="2D07891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620AF5DD" w14:textId="1522712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353" w:type="pct"/>
          </w:tcPr>
          <w:p w14:paraId="598712F9" w14:textId="655B911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32CE2" w:rsidRPr="003558ED" w14:paraId="08B9E0E4" w14:textId="77777777" w:rsidTr="00FF54B2">
        <w:tc>
          <w:tcPr>
            <w:tcW w:w="1739" w:type="pct"/>
          </w:tcPr>
          <w:p w14:paraId="50FED39D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B09210C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0845C29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7471702" w14:textId="04D970A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-41100</w:t>
            </w:r>
          </w:p>
        </w:tc>
        <w:tc>
          <w:tcPr>
            <w:tcW w:w="634" w:type="pct"/>
            <w:shd w:val="clear" w:color="auto" w:fill="auto"/>
          </w:tcPr>
          <w:p w14:paraId="7D4AA71A" w14:textId="24C4707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33F9888E" w14:textId="1F1B7A5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06F89006" w14:textId="7C31582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2451BE93" w14:textId="77777777" w:rsidTr="00FF54B2">
        <w:tc>
          <w:tcPr>
            <w:tcW w:w="1739" w:type="pct"/>
          </w:tcPr>
          <w:p w14:paraId="636DEEA0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B68505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BDEAF69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8FC2383" w14:textId="0C0F0C3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-41150</w:t>
            </w:r>
          </w:p>
        </w:tc>
        <w:tc>
          <w:tcPr>
            <w:tcW w:w="634" w:type="pct"/>
            <w:shd w:val="clear" w:color="auto" w:fill="auto"/>
          </w:tcPr>
          <w:p w14:paraId="2BEB46A9" w14:textId="385430D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7" w:type="pct"/>
          </w:tcPr>
          <w:p w14:paraId="7C0294B6" w14:textId="10E2449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pct"/>
          </w:tcPr>
          <w:p w14:paraId="0A1009B9" w14:textId="536DBC8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383F1A8" w14:textId="77777777" w:rsidTr="00FF54B2">
        <w:tc>
          <w:tcPr>
            <w:tcW w:w="1739" w:type="pct"/>
          </w:tcPr>
          <w:p w14:paraId="150D00D1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EE51DD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6B627EE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526AE1A" w14:textId="33E5796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-41175</w:t>
            </w:r>
          </w:p>
        </w:tc>
        <w:tc>
          <w:tcPr>
            <w:tcW w:w="634" w:type="pct"/>
            <w:shd w:val="clear" w:color="auto" w:fill="auto"/>
          </w:tcPr>
          <w:p w14:paraId="27F1F0B7" w14:textId="05703F4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07AC6B16" w14:textId="3E37C01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353" w:type="pct"/>
          </w:tcPr>
          <w:p w14:paraId="7C94CCDB" w14:textId="7BCFEDA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56220436" w14:textId="77777777" w:rsidTr="00FF54B2">
        <w:tc>
          <w:tcPr>
            <w:tcW w:w="1739" w:type="pct"/>
          </w:tcPr>
          <w:p w14:paraId="27402427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2B7A9C2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AF85D2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651A8DAA" w14:textId="72DD9A6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-41850</w:t>
            </w:r>
          </w:p>
        </w:tc>
        <w:tc>
          <w:tcPr>
            <w:tcW w:w="634" w:type="pct"/>
            <w:shd w:val="clear" w:color="auto" w:fill="auto"/>
          </w:tcPr>
          <w:p w14:paraId="46B98D32" w14:textId="3A784C6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576A9A38" w14:textId="3417410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353" w:type="pct"/>
          </w:tcPr>
          <w:p w14:paraId="2FAB3521" w14:textId="7B26022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32CE2" w:rsidRPr="003558ED" w14:paraId="4A23C235" w14:textId="77777777" w:rsidTr="00FF54B2">
        <w:tc>
          <w:tcPr>
            <w:tcW w:w="1739" w:type="pct"/>
          </w:tcPr>
          <w:p w14:paraId="23AA2519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15DF1CB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C11DE0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4806260" w14:textId="7C2C975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-41875</w:t>
            </w:r>
          </w:p>
        </w:tc>
        <w:tc>
          <w:tcPr>
            <w:tcW w:w="634" w:type="pct"/>
            <w:shd w:val="clear" w:color="auto" w:fill="auto"/>
          </w:tcPr>
          <w:p w14:paraId="7C4AEBEA" w14:textId="55B7898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614977B4" w14:textId="7D22CEA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353" w:type="pct"/>
          </w:tcPr>
          <w:p w14:paraId="5A820C6E" w14:textId="3B6011F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236DDB65" w14:textId="77777777" w:rsidTr="00FF54B2">
        <w:tc>
          <w:tcPr>
            <w:tcW w:w="1739" w:type="pct"/>
          </w:tcPr>
          <w:p w14:paraId="492EC38D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210D1C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7A4C020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50F5A3DF" w14:textId="6F9D733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-41925</w:t>
            </w:r>
          </w:p>
        </w:tc>
        <w:tc>
          <w:tcPr>
            <w:tcW w:w="634" w:type="pct"/>
            <w:shd w:val="clear" w:color="auto" w:fill="auto"/>
          </w:tcPr>
          <w:p w14:paraId="7A9C952C" w14:textId="0659D9F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6413C027" w14:textId="400B188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353" w:type="pct"/>
          </w:tcPr>
          <w:p w14:paraId="64BF8C15" w14:textId="04B8669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32CE2" w:rsidRPr="003558ED" w14:paraId="3021C26A" w14:textId="77777777" w:rsidTr="00FF54B2">
        <w:tc>
          <w:tcPr>
            <w:tcW w:w="1739" w:type="pct"/>
          </w:tcPr>
          <w:p w14:paraId="5EBCF827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1288D98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70D85A1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CCC41D0" w14:textId="31451C4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-41950</w:t>
            </w:r>
          </w:p>
        </w:tc>
        <w:tc>
          <w:tcPr>
            <w:tcW w:w="634" w:type="pct"/>
            <w:shd w:val="clear" w:color="auto" w:fill="auto"/>
          </w:tcPr>
          <w:p w14:paraId="5305979C" w14:textId="435BA79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18962DB7" w14:textId="2E38273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54648A7D" w14:textId="3B46268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32CE2" w:rsidRPr="003558ED" w14:paraId="0CE41C75" w14:textId="77777777" w:rsidTr="000B5E2B">
        <w:trPr>
          <w:trHeight w:hRule="exact" w:val="113"/>
        </w:trPr>
        <w:tc>
          <w:tcPr>
            <w:tcW w:w="1739" w:type="pct"/>
          </w:tcPr>
          <w:p w14:paraId="45B642BC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C2B04B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1960688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2295BAC3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52A908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2CF73BAC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23B90AE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79E44ACC" w14:textId="77777777" w:rsidTr="00FF54B2">
        <w:tc>
          <w:tcPr>
            <w:tcW w:w="1739" w:type="pct"/>
          </w:tcPr>
          <w:p w14:paraId="108724BC" w14:textId="01DD03BD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Zinc finger and BTB domain-containing protein 20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zbtb20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2B98FF64" w14:textId="16E50A5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5" w:type="pct"/>
          </w:tcPr>
          <w:p w14:paraId="278A6790" w14:textId="6BCA19D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2" w:type="pct"/>
            <w:shd w:val="clear" w:color="auto" w:fill="auto"/>
          </w:tcPr>
          <w:p w14:paraId="03B3B6B0" w14:textId="434E88C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-8730375</w:t>
            </w:r>
          </w:p>
        </w:tc>
        <w:tc>
          <w:tcPr>
            <w:tcW w:w="634" w:type="pct"/>
            <w:shd w:val="clear" w:color="auto" w:fill="auto"/>
          </w:tcPr>
          <w:p w14:paraId="20743A55" w14:textId="36E2FAC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25EE91CB" w14:textId="3CBADFF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353" w:type="pct"/>
          </w:tcPr>
          <w:p w14:paraId="4C5BD417" w14:textId="682EA10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04BB260" w14:textId="77777777" w:rsidTr="000B5E2B">
        <w:trPr>
          <w:trHeight w:hRule="exact" w:val="113"/>
        </w:trPr>
        <w:tc>
          <w:tcPr>
            <w:tcW w:w="1739" w:type="pct"/>
          </w:tcPr>
          <w:p w14:paraId="2C01895F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1FFC16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BAC4A1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7BA41A5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61946E33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165483A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434B717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5BC65654" w14:textId="77777777" w:rsidTr="00DD1C55">
        <w:tc>
          <w:tcPr>
            <w:tcW w:w="1739" w:type="pct"/>
          </w:tcPr>
          <w:p w14:paraId="483464F3" w14:textId="64AC523E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Poly [ADP-ribose] polymerase 3 (</w:t>
            </w:r>
            <w:r w:rsidRPr="00F000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parp3</w:t>
            </w: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1D11A169" w14:textId="41DBFC6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85" w:type="pct"/>
          </w:tcPr>
          <w:p w14:paraId="4869F889" w14:textId="2F6DCAB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3609</w:t>
            </w:r>
          </w:p>
        </w:tc>
        <w:tc>
          <w:tcPr>
            <w:tcW w:w="782" w:type="pct"/>
            <w:shd w:val="clear" w:color="auto" w:fill="auto"/>
          </w:tcPr>
          <w:p w14:paraId="24706CDF" w14:textId="220782A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-1672875</w:t>
            </w:r>
          </w:p>
        </w:tc>
        <w:tc>
          <w:tcPr>
            <w:tcW w:w="634" w:type="pct"/>
            <w:shd w:val="clear" w:color="auto" w:fill="auto"/>
          </w:tcPr>
          <w:p w14:paraId="080D7D55" w14:textId="152C6A9C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37" w:type="pct"/>
          </w:tcPr>
          <w:p w14:paraId="088DE2F3" w14:textId="640294A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-1,48</w:t>
            </w:r>
          </w:p>
        </w:tc>
        <w:tc>
          <w:tcPr>
            <w:tcW w:w="353" w:type="pct"/>
          </w:tcPr>
          <w:p w14:paraId="4648392D" w14:textId="520D841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259B2A6C" w14:textId="77777777" w:rsidTr="000B5E2B">
        <w:trPr>
          <w:trHeight w:hRule="exact" w:val="113"/>
        </w:trPr>
        <w:tc>
          <w:tcPr>
            <w:tcW w:w="1739" w:type="pct"/>
          </w:tcPr>
          <w:p w14:paraId="44C3FD97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2DE4667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E3BD08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7BC8B9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2743D595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706571AB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7EC6A45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39929A1D" w14:textId="77777777" w:rsidTr="00DD1C55">
        <w:tc>
          <w:tcPr>
            <w:tcW w:w="1739" w:type="pct"/>
          </w:tcPr>
          <w:p w14:paraId="41A7FFD5" w14:textId="07AE5BE6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Kielin/chordin-like protein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kcp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650E74E1" w14:textId="47083ED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" w:type="pct"/>
          </w:tcPr>
          <w:p w14:paraId="76A6C828" w14:textId="225F0E4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3614</w:t>
            </w:r>
          </w:p>
        </w:tc>
        <w:tc>
          <w:tcPr>
            <w:tcW w:w="782" w:type="pct"/>
            <w:shd w:val="clear" w:color="auto" w:fill="auto"/>
          </w:tcPr>
          <w:p w14:paraId="7759A05D" w14:textId="33B47E2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4005251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-4005275</w:t>
            </w:r>
          </w:p>
        </w:tc>
        <w:tc>
          <w:tcPr>
            <w:tcW w:w="634" w:type="pct"/>
            <w:shd w:val="clear" w:color="auto" w:fill="auto"/>
          </w:tcPr>
          <w:p w14:paraId="4469F71D" w14:textId="2E58AABC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437" w:type="pct"/>
          </w:tcPr>
          <w:p w14:paraId="3039D998" w14:textId="1A9ABED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365D6FB1" w14:textId="3D98486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566F936" w14:textId="77777777" w:rsidTr="000B5E2B">
        <w:trPr>
          <w:trHeight w:hRule="exact" w:val="113"/>
        </w:trPr>
        <w:tc>
          <w:tcPr>
            <w:tcW w:w="1739" w:type="pct"/>
          </w:tcPr>
          <w:p w14:paraId="402A54E3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33075E1C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CB2234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18FF283E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FB78BC6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F79D5B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50089C7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155BAB88" w14:textId="77777777" w:rsidTr="00FF54B2">
        <w:tc>
          <w:tcPr>
            <w:tcW w:w="1739" w:type="pct"/>
          </w:tcPr>
          <w:p w14:paraId="61D9A64C" w14:textId="558D9880" w:rsidR="00632CE2" w:rsidRPr="0006718C" w:rsidRDefault="00632CE2" w:rsidP="00632CE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WAP, kazal, immunoglobulin, kunitz and NTR domain-containing protein 2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wfikkn2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75CD8A52" w14:textId="34205C5D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2D3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2D3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5" w:type="pct"/>
          </w:tcPr>
          <w:p w14:paraId="69406E63" w14:textId="58842AE9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3645</w:t>
            </w:r>
          </w:p>
        </w:tc>
        <w:tc>
          <w:tcPr>
            <w:tcW w:w="782" w:type="pct"/>
            <w:shd w:val="clear" w:color="auto" w:fill="auto"/>
          </w:tcPr>
          <w:p w14:paraId="67D7BCE1" w14:textId="616EFF4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8288601-8288625</w:t>
            </w:r>
          </w:p>
        </w:tc>
        <w:tc>
          <w:tcPr>
            <w:tcW w:w="634" w:type="pct"/>
            <w:shd w:val="clear" w:color="auto" w:fill="auto"/>
          </w:tcPr>
          <w:p w14:paraId="5A75F9AD" w14:textId="7A44A12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7AF837F0" w14:textId="35E67AB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353" w:type="pct"/>
          </w:tcPr>
          <w:p w14:paraId="1F86E714" w14:textId="65FF28A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11E0BED1" w14:textId="77777777" w:rsidTr="00FF54B2">
        <w:trPr>
          <w:trHeight w:hRule="exact" w:val="113"/>
        </w:trPr>
        <w:tc>
          <w:tcPr>
            <w:tcW w:w="1739" w:type="pct"/>
          </w:tcPr>
          <w:p w14:paraId="4F3D54BE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7EE8E06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46F4BD8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617F19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4F9BBF8A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250FE5E1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6DF2ACEC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1508810A" w14:textId="77777777" w:rsidTr="00FF54B2">
        <w:tc>
          <w:tcPr>
            <w:tcW w:w="1739" w:type="pct"/>
            <w:vMerge w:val="restart"/>
          </w:tcPr>
          <w:p w14:paraId="4D1237C0" w14:textId="77777777" w:rsidR="00632CE2" w:rsidRPr="00F000F5" w:rsidRDefault="00632CE2" w:rsidP="00632CE2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s-ES"/>
              </w:rPr>
            </w:pP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PHD finger protein 6 isoform X1 (</w:t>
            </w:r>
            <w:r w:rsidRPr="00F000F5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phf6</w:t>
            </w:r>
            <w:r w:rsidRPr="00F000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  <w:p w14:paraId="6F71BDF7" w14:textId="7133034B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7991934E" w14:textId="7E731ABC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" w:type="pct"/>
          </w:tcPr>
          <w:p w14:paraId="60CD0ACC" w14:textId="20D597C2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3619</w:t>
            </w:r>
          </w:p>
        </w:tc>
        <w:tc>
          <w:tcPr>
            <w:tcW w:w="782" w:type="pct"/>
            <w:shd w:val="clear" w:color="auto" w:fill="auto"/>
          </w:tcPr>
          <w:p w14:paraId="352430DE" w14:textId="3D2BB1E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4170576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-4170600</w:t>
            </w:r>
          </w:p>
        </w:tc>
        <w:tc>
          <w:tcPr>
            <w:tcW w:w="634" w:type="pct"/>
            <w:shd w:val="clear" w:color="auto" w:fill="auto"/>
          </w:tcPr>
          <w:p w14:paraId="487378AF" w14:textId="5054251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10E9A8B8" w14:textId="471F8BB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-1,75</w:t>
            </w:r>
          </w:p>
        </w:tc>
        <w:tc>
          <w:tcPr>
            <w:tcW w:w="353" w:type="pct"/>
          </w:tcPr>
          <w:p w14:paraId="6EFA57D5" w14:textId="2040CE3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2819A4AE" w14:textId="77777777" w:rsidTr="00FF54B2">
        <w:tc>
          <w:tcPr>
            <w:tcW w:w="1739" w:type="pct"/>
            <w:vMerge/>
          </w:tcPr>
          <w:p w14:paraId="21294B72" w14:textId="41B2D6BD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48401321" w14:textId="1D6EE0CD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D2AB41A" w14:textId="6E4663C8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4A4C1E7D" w14:textId="4EF1A2F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4170601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-4170625</w:t>
            </w:r>
          </w:p>
        </w:tc>
        <w:tc>
          <w:tcPr>
            <w:tcW w:w="634" w:type="pct"/>
            <w:shd w:val="clear" w:color="auto" w:fill="auto"/>
          </w:tcPr>
          <w:p w14:paraId="653A8177" w14:textId="2706560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1085AD31" w14:textId="391FBC3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-1,75</w:t>
            </w:r>
          </w:p>
        </w:tc>
        <w:tc>
          <w:tcPr>
            <w:tcW w:w="353" w:type="pct"/>
          </w:tcPr>
          <w:p w14:paraId="7351E70C" w14:textId="11834F4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55217025" w14:textId="77777777" w:rsidTr="00FF54B2">
        <w:tc>
          <w:tcPr>
            <w:tcW w:w="1739" w:type="pct"/>
            <w:vMerge/>
          </w:tcPr>
          <w:p w14:paraId="350E220A" w14:textId="26372C8C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7A3CA515" w14:textId="5CB1A5EC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03961377" w14:textId="04E4E855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2F756106" w14:textId="75847E4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4170626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-4170650</w:t>
            </w:r>
          </w:p>
        </w:tc>
        <w:tc>
          <w:tcPr>
            <w:tcW w:w="634" w:type="pct"/>
            <w:shd w:val="clear" w:color="auto" w:fill="auto"/>
          </w:tcPr>
          <w:p w14:paraId="4517DDC6" w14:textId="76EE3C5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3FA3D06B" w14:textId="2C8CE27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0A7F6A66" w14:textId="33D7DBF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5AF86C0A" w14:textId="77777777" w:rsidTr="00FF54B2">
        <w:tc>
          <w:tcPr>
            <w:tcW w:w="1739" w:type="pct"/>
            <w:vMerge/>
          </w:tcPr>
          <w:p w14:paraId="6128A12F" w14:textId="30E97938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EBC6FC6" w14:textId="0958DB80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E18E7C1" w14:textId="2DB4BA39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2C7FB573" w14:textId="7B1FA26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4170651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-4170675</w:t>
            </w:r>
          </w:p>
        </w:tc>
        <w:tc>
          <w:tcPr>
            <w:tcW w:w="634" w:type="pct"/>
            <w:shd w:val="clear" w:color="auto" w:fill="auto"/>
          </w:tcPr>
          <w:p w14:paraId="3A60CA8E" w14:textId="07A5F7F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2E4771E5" w14:textId="0525F77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14:paraId="05E91C89" w14:textId="1C93C0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2742DCFD" w14:textId="77777777" w:rsidTr="004D5989">
        <w:tc>
          <w:tcPr>
            <w:tcW w:w="1739" w:type="pct"/>
          </w:tcPr>
          <w:p w14:paraId="1D0C90F3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062173FA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C6AEC0D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CEE8B56" w14:textId="6B56D09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4170676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-4170680</w:t>
            </w:r>
          </w:p>
        </w:tc>
        <w:tc>
          <w:tcPr>
            <w:tcW w:w="634" w:type="pct"/>
            <w:shd w:val="clear" w:color="auto" w:fill="auto"/>
          </w:tcPr>
          <w:p w14:paraId="26642933" w14:textId="7C8CB28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6B8D63E3" w14:textId="3CA8D8B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2A3DFDEB" w14:textId="348E432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2BDF63C" w14:textId="77777777" w:rsidTr="000B5E2B">
        <w:trPr>
          <w:trHeight w:hRule="exact" w:val="113"/>
        </w:trPr>
        <w:tc>
          <w:tcPr>
            <w:tcW w:w="1739" w:type="pct"/>
          </w:tcPr>
          <w:p w14:paraId="72845635" w14:textId="01B21AF3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59EC2BDC" w14:textId="4F5B6EA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45B7375" w14:textId="5CBCBAE9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536935DB" w14:textId="3037838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34" w:type="pct"/>
            <w:shd w:val="clear" w:color="auto" w:fill="auto"/>
          </w:tcPr>
          <w:p w14:paraId="0643F10C" w14:textId="03FA310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37" w:type="pct"/>
          </w:tcPr>
          <w:p w14:paraId="77830EB5" w14:textId="33C4122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353" w:type="pct"/>
          </w:tcPr>
          <w:p w14:paraId="79D81C2D" w14:textId="63DD16E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</w:tr>
      <w:tr w:rsidR="00632CE2" w:rsidRPr="003558ED" w14:paraId="3130CF28" w14:textId="77777777" w:rsidTr="00FF54B2">
        <w:tc>
          <w:tcPr>
            <w:tcW w:w="1739" w:type="pct"/>
          </w:tcPr>
          <w:p w14:paraId="03EBDB96" w14:textId="0738FF5F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alpha-3(VI) chain (</w:t>
            </w:r>
            <w:r w:rsidRPr="00AB5D6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col6a3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A53C60A" w14:textId="30A98A99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85" w:type="pct"/>
          </w:tcPr>
          <w:p w14:paraId="4AE1181E" w14:textId="7336D410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2388</w:t>
            </w:r>
          </w:p>
        </w:tc>
        <w:tc>
          <w:tcPr>
            <w:tcW w:w="782" w:type="pct"/>
            <w:shd w:val="clear" w:color="auto" w:fill="auto"/>
          </w:tcPr>
          <w:p w14:paraId="3867105D" w14:textId="19726A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-6350</w:t>
            </w:r>
          </w:p>
        </w:tc>
        <w:tc>
          <w:tcPr>
            <w:tcW w:w="634" w:type="pct"/>
            <w:shd w:val="clear" w:color="auto" w:fill="auto"/>
          </w:tcPr>
          <w:p w14:paraId="64EB94FA" w14:textId="5576ABE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7" w:type="pct"/>
          </w:tcPr>
          <w:p w14:paraId="3CBF28D1" w14:textId="44ADC0C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353" w:type="pct"/>
          </w:tcPr>
          <w:p w14:paraId="0C8DA648" w14:textId="58C9F99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3A2E956" w14:textId="77777777" w:rsidTr="00FF54B2">
        <w:tc>
          <w:tcPr>
            <w:tcW w:w="1739" w:type="pct"/>
          </w:tcPr>
          <w:p w14:paraId="2ADA14F5" w14:textId="33FB8B80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0B62C171" w14:textId="147A542A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66A3B5A2" w14:textId="5B778D73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17C00C9" w14:textId="577931D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-6400</w:t>
            </w:r>
          </w:p>
        </w:tc>
        <w:tc>
          <w:tcPr>
            <w:tcW w:w="634" w:type="pct"/>
            <w:shd w:val="clear" w:color="auto" w:fill="auto"/>
          </w:tcPr>
          <w:p w14:paraId="7D36FF4D" w14:textId="5F7A7F2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7" w:type="pct"/>
          </w:tcPr>
          <w:p w14:paraId="41ED1679" w14:textId="796C6716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353" w:type="pct"/>
          </w:tcPr>
          <w:p w14:paraId="3F83F035" w14:textId="4EBB9D1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2F240E0" w14:textId="77777777" w:rsidTr="00FF54B2">
        <w:tc>
          <w:tcPr>
            <w:tcW w:w="1739" w:type="pct"/>
          </w:tcPr>
          <w:p w14:paraId="4FBEC97A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54431A6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04318F77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7C5979C1" w14:textId="0E8777E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-6425</w:t>
            </w:r>
          </w:p>
        </w:tc>
        <w:tc>
          <w:tcPr>
            <w:tcW w:w="634" w:type="pct"/>
            <w:shd w:val="clear" w:color="auto" w:fill="auto"/>
          </w:tcPr>
          <w:p w14:paraId="0FA0E3CB" w14:textId="7E103B0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7" w:type="pct"/>
          </w:tcPr>
          <w:p w14:paraId="2A4F8DD5" w14:textId="4FB642E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353" w:type="pct"/>
          </w:tcPr>
          <w:p w14:paraId="4900E8DD" w14:textId="1E31886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6330E04C" w14:textId="77777777" w:rsidTr="00FF54B2">
        <w:tc>
          <w:tcPr>
            <w:tcW w:w="1739" w:type="pct"/>
          </w:tcPr>
          <w:p w14:paraId="4250FDE5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38290618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18DBA0A3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CAE3F7E" w14:textId="6D4A0A1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-6550</w:t>
            </w:r>
          </w:p>
        </w:tc>
        <w:tc>
          <w:tcPr>
            <w:tcW w:w="634" w:type="pct"/>
            <w:shd w:val="clear" w:color="auto" w:fill="auto"/>
          </w:tcPr>
          <w:p w14:paraId="03C69A0C" w14:textId="4C72032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7" w:type="pct"/>
          </w:tcPr>
          <w:p w14:paraId="75106698" w14:textId="4CF0A1B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113CC3D1" w14:textId="46782D6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32CE2" w:rsidRPr="003558ED" w14:paraId="7B7E8AD2" w14:textId="77777777" w:rsidTr="00FF54B2">
        <w:tc>
          <w:tcPr>
            <w:tcW w:w="1739" w:type="pct"/>
          </w:tcPr>
          <w:p w14:paraId="57708EE0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14261A8B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14D500F1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4A91EB1A" w14:textId="0B72153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-6575</w:t>
            </w:r>
          </w:p>
        </w:tc>
        <w:tc>
          <w:tcPr>
            <w:tcW w:w="634" w:type="pct"/>
            <w:shd w:val="clear" w:color="auto" w:fill="auto"/>
          </w:tcPr>
          <w:p w14:paraId="5AF51E35" w14:textId="32A5C30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7" w:type="pct"/>
          </w:tcPr>
          <w:p w14:paraId="0894C853" w14:textId="1C38367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353" w:type="pct"/>
          </w:tcPr>
          <w:p w14:paraId="4ED5CF4D" w14:textId="338E594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F546441" w14:textId="77777777" w:rsidTr="00FF54B2">
        <w:tc>
          <w:tcPr>
            <w:tcW w:w="1739" w:type="pct"/>
          </w:tcPr>
          <w:p w14:paraId="21C735AB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7262B21E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F58104D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007626EE" w14:textId="7704082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-6900</w:t>
            </w:r>
          </w:p>
        </w:tc>
        <w:tc>
          <w:tcPr>
            <w:tcW w:w="634" w:type="pct"/>
            <w:shd w:val="clear" w:color="auto" w:fill="auto"/>
          </w:tcPr>
          <w:p w14:paraId="4FC01A7A" w14:textId="70B8C62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52</w:t>
            </w:r>
          </w:p>
        </w:tc>
        <w:tc>
          <w:tcPr>
            <w:tcW w:w="437" w:type="pct"/>
          </w:tcPr>
          <w:p w14:paraId="17C4A5FF" w14:textId="7B97DE0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353" w:type="pct"/>
          </w:tcPr>
          <w:p w14:paraId="6E20E740" w14:textId="0C2C999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83A8F97" w14:textId="77777777" w:rsidTr="00FF54B2">
        <w:tc>
          <w:tcPr>
            <w:tcW w:w="1739" w:type="pct"/>
          </w:tcPr>
          <w:p w14:paraId="43066689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798609F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BBF9F35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14BA039" w14:textId="260E005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-35625</w:t>
            </w:r>
          </w:p>
        </w:tc>
        <w:tc>
          <w:tcPr>
            <w:tcW w:w="634" w:type="pct"/>
            <w:shd w:val="clear" w:color="auto" w:fill="auto"/>
          </w:tcPr>
          <w:p w14:paraId="2D4EA118" w14:textId="0230D1F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52</w:t>
            </w:r>
          </w:p>
        </w:tc>
        <w:tc>
          <w:tcPr>
            <w:tcW w:w="437" w:type="pct"/>
          </w:tcPr>
          <w:p w14:paraId="3C86EF42" w14:textId="25F2E27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353" w:type="pct"/>
          </w:tcPr>
          <w:p w14:paraId="1F959324" w14:textId="71E5E55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54E2C5E2" w14:textId="77777777" w:rsidTr="00FF54B2">
        <w:tc>
          <w:tcPr>
            <w:tcW w:w="1739" w:type="pct"/>
          </w:tcPr>
          <w:p w14:paraId="603D1BBC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235DD3CA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6192B3B6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54054A52" w14:textId="1B9D093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-35650</w:t>
            </w:r>
          </w:p>
        </w:tc>
        <w:tc>
          <w:tcPr>
            <w:tcW w:w="634" w:type="pct"/>
            <w:shd w:val="clear" w:color="auto" w:fill="auto"/>
          </w:tcPr>
          <w:p w14:paraId="6A0119A2" w14:textId="727824B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52</w:t>
            </w:r>
          </w:p>
        </w:tc>
        <w:tc>
          <w:tcPr>
            <w:tcW w:w="437" w:type="pct"/>
          </w:tcPr>
          <w:p w14:paraId="474140A1" w14:textId="0625DCE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353" w:type="pct"/>
          </w:tcPr>
          <w:p w14:paraId="2D594618" w14:textId="75990C3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06E0E6EA" w14:textId="77777777" w:rsidTr="00FF54B2">
        <w:tc>
          <w:tcPr>
            <w:tcW w:w="1739" w:type="pct"/>
          </w:tcPr>
          <w:p w14:paraId="4492A284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48716850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1BB8E0B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534512B0" w14:textId="0B75B86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-35675</w:t>
            </w:r>
          </w:p>
        </w:tc>
        <w:tc>
          <w:tcPr>
            <w:tcW w:w="634" w:type="pct"/>
            <w:shd w:val="clear" w:color="auto" w:fill="auto"/>
          </w:tcPr>
          <w:p w14:paraId="1BEAC9D9" w14:textId="3E30F48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52</w:t>
            </w:r>
          </w:p>
        </w:tc>
        <w:tc>
          <w:tcPr>
            <w:tcW w:w="437" w:type="pct"/>
          </w:tcPr>
          <w:p w14:paraId="194E507E" w14:textId="7722C5F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353" w:type="pct"/>
          </w:tcPr>
          <w:p w14:paraId="6C72B043" w14:textId="0C10D75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1103D200" w14:textId="77777777" w:rsidTr="000B5E2B">
        <w:trPr>
          <w:trHeight w:hRule="exact" w:val="113"/>
        </w:trPr>
        <w:tc>
          <w:tcPr>
            <w:tcW w:w="1739" w:type="pct"/>
          </w:tcPr>
          <w:p w14:paraId="502909B2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5165D851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B286F6C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9474D7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34" w:type="pct"/>
            <w:shd w:val="clear" w:color="auto" w:fill="auto"/>
          </w:tcPr>
          <w:p w14:paraId="6F738FCA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37" w:type="pct"/>
          </w:tcPr>
          <w:p w14:paraId="3F60361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353" w:type="pct"/>
          </w:tcPr>
          <w:p w14:paraId="6908C894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</w:tr>
      <w:tr w:rsidR="00632CE2" w:rsidRPr="003558ED" w14:paraId="62EC8B06" w14:textId="77777777" w:rsidTr="00FF54B2">
        <w:tc>
          <w:tcPr>
            <w:tcW w:w="1739" w:type="pct"/>
          </w:tcPr>
          <w:p w14:paraId="66EBDDAE" w14:textId="20C355CF" w:rsidR="00632CE2" w:rsidRPr="009E1443" w:rsidRDefault="0006718C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</w:t>
            </w:r>
            <w:r w:rsidR="00632CE2"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of IRRE-like protein 1 isoform X2 (</w:t>
            </w:r>
            <w:r w:rsidR="00632CE2"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kirrel1</w:t>
            </w:r>
            <w:r w:rsidR="00632CE2"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1A447BD" w14:textId="30AD7E9E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5" w:type="pct"/>
          </w:tcPr>
          <w:p w14:paraId="1660C3E0" w14:textId="0ADF39C2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782" w:type="pct"/>
            <w:shd w:val="clear" w:color="auto" w:fill="auto"/>
          </w:tcPr>
          <w:p w14:paraId="19473448" w14:textId="30B7907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-59380</w:t>
            </w:r>
          </w:p>
        </w:tc>
        <w:tc>
          <w:tcPr>
            <w:tcW w:w="634" w:type="pct"/>
            <w:shd w:val="clear" w:color="auto" w:fill="auto"/>
          </w:tcPr>
          <w:p w14:paraId="5BAD6D35" w14:textId="0D2DAF3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437" w:type="pct"/>
          </w:tcPr>
          <w:p w14:paraId="2743718B" w14:textId="2CA6F11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53" w:type="pct"/>
          </w:tcPr>
          <w:p w14:paraId="6167B736" w14:textId="1B7B2C9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805EC0D" w14:textId="77777777" w:rsidTr="000B5E2B">
        <w:trPr>
          <w:trHeight w:hRule="exact" w:val="113"/>
        </w:trPr>
        <w:tc>
          <w:tcPr>
            <w:tcW w:w="1739" w:type="pct"/>
          </w:tcPr>
          <w:p w14:paraId="487D1DC5" w14:textId="77777777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02EBEA0F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2F7EEC9C" w14:textId="7777777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347E821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34" w:type="pct"/>
            <w:shd w:val="clear" w:color="auto" w:fill="auto"/>
          </w:tcPr>
          <w:p w14:paraId="68A10118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37" w:type="pct"/>
          </w:tcPr>
          <w:p w14:paraId="03B3DE0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353" w:type="pct"/>
          </w:tcPr>
          <w:p w14:paraId="265939AA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</w:tr>
      <w:tr w:rsidR="00632CE2" w:rsidRPr="003558ED" w14:paraId="05CEC5BE" w14:textId="77777777" w:rsidTr="00FF54B2">
        <w:tc>
          <w:tcPr>
            <w:tcW w:w="1739" w:type="pct"/>
          </w:tcPr>
          <w:p w14:paraId="6783F722" w14:textId="404EBF4B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Olfactomedin-like protein 2ª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olfml2a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4CACAEFD" w14:textId="199E5455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-1,31</w:t>
            </w:r>
          </w:p>
        </w:tc>
        <w:tc>
          <w:tcPr>
            <w:tcW w:w="585" w:type="pct"/>
          </w:tcPr>
          <w:p w14:paraId="17C1FF5F" w14:textId="206258D0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782" w:type="pct"/>
            <w:shd w:val="clear" w:color="auto" w:fill="auto"/>
          </w:tcPr>
          <w:p w14:paraId="086EA2BA" w14:textId="37667BF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-51200</w:t>
            </w:r>
          </w:p>
        </w:tc>
        <w:tc>
          <w:tcPr>
            <w:tcW w:w="634" w:type="pct"/>
            <w:shd w:val="clear" w:color="auto" w:fill="auto"/>
          </w:tcPr>
          <w:p w14:paraId="17656A6D" w14:textId="74A05D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28B09B8F" w14:textId="6E83008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53" w:type="pct"/>
          </w:tcPr>
          <w:p w14:paraId="1A4C8D20" w14:textId="683107C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32CE2" w:rsidRPr="003558ED" w14:paraId="210A7656" w14:textId="77777777" w:rsidTr="00FF54B2">
        <w:tc>
          <w:tcPr>
            <w:tcW w:w="1739" w:type="pct"/>
          </w:tcPr>
          <w:p w14:paraId="5FB05AF0" w14:textId="6334187C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0B9D8C05" w14:textId="0E8D70FB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361165B2" w14:textId="6241BA1A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54773B40" w14:textId="287271C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-51525</w:t>
            </w:r>
          </w:p>
        </w:tc>
        <w:tc>
          <w:tcPr>
            <w:tcW w:w="634" w:type="pct"/>
            <w:shd w:val="clear" w:color="auto" w:fill="auto"/>
          </w:tcPr>
          <w:p w14:paraId="7D28DB11" w14:textId="1DE7C70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23690CB2" w14:textId="73C9963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1018C356" w14:textId="2E622EF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BF8A416" w14:textId="77777777" w:rsidTr="00FF54B2">
        <w:tc>
          <w:tcPr>
            <w:tcW w:w="1739" w:type="pct"/>
          </w:tcPr>
          <w:p w14:paraId="10ED027A" w14:textId="76CBE761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F84B784" w14:textId="64B45FCB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18141CE" w14:textId="609C3BF0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6C6699B" w14:textId="65B2EC1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-51825</w:t>
            </w:r>
          </w:p>
        </w:tc>
        <w:tc>
          <w:tcPr>
            <w:tcW w:w="634" w:type="pct"/>
            <w:shd w:val="clear" w:color="auto" w:fill="auto"/>
          </w:tcPr>
          <w:p w14:paraId="64CE3D1E" w14:textId="4486BA3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  <w:r w:rsidRPr="009E14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/ 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7" w:type="pct"/>
          </w:tcPr>
          <w:p w14:paraId="570B919F" w14:textId="0EF560D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353" w:type="pct"/>
          </w:tcPr>
          <w:p w14:paraId="71DE65EA" w14:textId="239B47C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63C0378D" w14:textId="77777777" w:rsidTr="00FF54B2">
        <w:trPr>
          <w:trHeight w:hRule="exact" w:val="113"/>
        </w:trPr>
        <w:tc>
          <w:tcPr>
            <w:tcW w:w="1739" w:type="pct"/>
          </w:tcPr>
          <w:p w14:paraId="72B631BC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529EFB2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3815B267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3369EBD7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1896975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0F9F528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6E2D87D0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0EFB4849" w14:textId="77777777" w:rsidTr="00FF54B2">
        <w:tc>
          <w:tcPr>
            <w:tcW w:w="1739" w:type="pct"/>
          </w:tcPr>
          <w:p w14:paraId="543B5014" w14:textId="7399F50A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Spermidine synthase (</w:t>
            </w:r>
            <w:r w:rsidRPr="00F000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srm</w:t>
            </w:r>
            <w:r w:rsidRPr="00F000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027BE36A" w14:textId="745A74FE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" w:type="pct"/>
          </w:tcPr>
          <w:p w14:paraId="65D00C4F" w14:textId="0827B2A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782" w:type="pct"/>
            <w:shd w:val="clear" w:color="auto" w:fill="auto"/>
          </w:tcPr>
          <w:p w14:paraId="79751262" w14:textId="285CB7C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2248001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-2248025</w:t>
            </w:r>
          </w:p>
        </w:tc>
        <w:tc>
          <w:tcPr>
            <w:tcW w:w="634" w:type="pct"/>
            <w:shd w:val="clear" w:color="auto" w:fill="auto"/>
          </w:tcPr>
          <w:p w14:paraId="1B4F28B9" w14:textId="6AC7D3B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37" w:type="pct"/>
          </w:tcPr>
          <w:p w14:paraId="46DA0312" w14:textId="781B653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14:paraId="34B4966B" w14:textId="4E063F8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658656B9" w14:textId="77777777" w:rsidTr="00FF54B2">
        <w:trPr>
          <w:trHeight w:hRule="exact" w:val="113"/>
        </w:trPr>
        <w:tc>
          <w:tcPr>
            <w:tcW w:w="1739" w:type="pct"/>
          </w:tcPr>
          <w:p w14:paraId="04CDBFAB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643EBF9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5648CDBC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20982E2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01EEECED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4603E4E3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1E70B96D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67FFB420" w14:textId="77777777" w:rsidTr="00FF54B2">
        <w:tc>
          <w:tcPr>
            <w:tcW w:w="1739" w:type="pct"/>
          </w:tcPr>
          <w:p w14:paraId="3E6C9A4A" w14:textId="10AEC0CC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Kinase suppressor of Ras 1 (</w:t>
            </w:r>
            <w:r w:rsidRPr="00790EF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ksr1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6767DEC0" w14:textId="02AAF172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-1,01</w:t>
            </w:r>
          </w:p>
        </w:tc>
        <w:tc>
          <w:tcPr>
            <w:tcW w:w="585" w:type="pct"/>
          </w:tcPr>
          <w:p w14:paraId="16D94BBC" w14:textId="70D6E0D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3405</w:t>
            </w:r>
          </w:p>
        </w:tc>
        <w:tc>
          <w:tcPr>
            <w:tcW w:w="782" w:type="pct"/>
            <w:shd w:val="clear" w:color="auto" w:fill="auto"/>
          </w:tcPr>
          <w:p w14:paraId="293B38ED" w14:textId="682990B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-328352</w:t>
            </w:r>
          </w:p>
        </w:tc>
        <w:tc>
          <w:tcPr>
            <w:tcW w:w="634" w:type="pct"/>
            <w:shd w:val="clear" w:color="auto" w:fill="auto"/>
          </w:tcPr>
          <w:p w14:paraId="60039677" w14:textId="6C804ADC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04B0402E" w14:textId="2E2A7FC0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353" w:type="pct"/>
          </w:tcPr>
          <w:p w14:paraId="789ADC3B" w14:textId="2D1F074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239704E9" w14:textId="77777777" w:rsidTr="00FF54B2">
        <w:tc>
          <w:tcPr>
            <w:tcW w:w="1739" w:type="pct"/>
          </w:tcPr>
          <w:p w14:paraId="308385C9" w14:textId="67BF1F3A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40B04CDB" w14:textId="5621BF92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681496C" w14:textId="6E51E096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8EA823C" w14:textId="7687CC3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-328425</w:t>
            </w:r>
          </w:p>
        </w:tc>
        <w:tc>
          <w:tcPr>
            <w:tcW w:w="634" w:type="pct"/>
            <w:shd w:val="clear" w:color="auto" w:fill="auto"/>
          </w:tcPr>
          <w:p w14:paraId="07931503" w14:textId="6955C1CA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3099C611" w14:textId="242D61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14:paraId="165059F0" w14:textId="6D73DAB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5A7BA22C" w14:textId="77777777" w:rsidTr="00FF54B2">
        <w:tc>
          <w:tcPr>
            <w:tcW w:w="1739" w:type="pct"/>
          </w:tcPr>
          <w:p w14:paraId="04CDC23F" w14:textId="14113CA6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4A1A780" w14:textId="54C49191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28A3D7AE" w14:textId="2A1DD015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096038E" w14:textId="3B159AE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-328450</w:t>
            </w:r>
          </w:p>
        </w:tc>
        <w:tc>
          <w:tcPr>
            <w:tcW w:w="634" w:type="pct"/>
            <w:shd w:val="clear" w:color="auto" w:fill="auto"/>
          </w:tcPr>
          <w:p w14:paraId="06133428" w14:textId="652DB13A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29C4A6A5" w14:textId="7F7393B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7839BFAF" w14:textId="3754A98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3BB650E" w14:textId="77777777" w:rsidTr="00FF54B2">
        <w:tc>
          <w:tcPr>
            <w:tcW w:w="1739" w:type="pct"/>
          </w:tcPr>
          <w:p w14:paraId="55F3C231" w14:textId="0F1E4600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036DB828" w14:textId="4A5A8E9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233E8EA8" w14:textId="74505F07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1F37862" w14:textId="33D1F5D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-328475</w:t>
            </w:r>
          </w:p>
        </w:tc>
        <w:tc>
          <w:tcPr>
            <w:tcW w:w="634" w:type="pct"/>
            <w:shd w:val="clear" w:color="auto" w:fill="auto"/>
          </w:tcPr>
          <w:p w14:paraId="645E07AA" w14:textId="646A050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0658EA37" w14:textId="13FC889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53" w:type="pct"/>
          </w:tcPr>
          <w:p w14:paraId="1C1DF136" w14:textId="29A270C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37A48F97" w14:textId="77777777" w:rsidTr="00FF54B2">
        <w:tc>
          <w:tcPr>
            <w:tcW w:w="1739" w:type="pct"/>
          </w:tcPr>
          <w:p w14:paraId="1850B68C" w14:textId="200CE419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B77C6A3" w14:textId="47338F4A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6D0C5ABE" w14:textId="1770387B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0E020ADC" w14:textId="41A2455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-328500</w:t>
            </w:r>
          </w:p>
        </w:tc>
        <w:tc>
          <w:tcPr>
            <w:tcW w:w="634" w:type="pct"/>
            <w:shd w:val="clear" w:color="auto" w:fill="auto"/>
          </w:tcPr>
          <w:p w14:paraId="7F6759AF" w14:textId="3BA45A0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3AE87E85" w14:textId="390299A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53" w:type="pct"/>
          </w:tcPr>
          <w:p w14:paraId="044A762F" w14:textId="23C4AD1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4983B984" w14:textId="77777777" w:rsidTr="00FF54B2">
        <w:tc>
          <w:tcPr>
            <w:tcW w:w="1739" w:type="pct"/>
          </w:tcPr>
          <w:p w14:paraId="607E867B" w14:textId="764EC739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70F9FE03" w14:textId="2F79FF95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4192B76B" w14:textId="2997613C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493674D" w14:textId="0778A67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-328525</w:t>
            </w:r>
          </w:p>
        </w:tc>
        <w:tc>
          <w:tcPr>
            <w:tcW w:w="634" w:type="pct"/>
            <w:shd w:val="clear" w:color="auto" w:fill="auto"/>
          </w:tcPr>
          <w:p w14:paraId="15EED03D" w14:textId="4F589E51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05B770C8" w14:textId="78B5432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353" w:type="pct"/>
          </w:tcPr>
          <w:p w14:paraId="696E5A1B" w14:textId="4F4733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32CE2" w:rsidRPr="003558ED" w14:paraId="226C9431" w14:textId="77777777" w:rsidTr="00FF54B2">
        <w:tc>
          <w:tcPr>
            <w:tcW w:w="1739" w:type="pct"/>
          </w:tcPr>
          <w:p w14:paraId="087CF072" w14:textId="68A05615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3C20F7B1" w14:textId="2B43F1C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7CB1691" w14:textId="473DDC94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252DADA4" w14:textId="0EE6CE3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-328550</w:t>
            </w:r>
          </w:p>
        </w:tc>
        <w:tc>
          <w:tcPr>
            <w:tcW w:w="634" w:type="pct"/>
            <w:shd w:val="clear" w:color="auto" w:fill="auto"/>
          </w:tcPr>
          <w:p w14:paraId="646B34CF" w14:textId="44F88D9B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7FD5C6EE" w14:textId="6380176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353" w:type="pct"/>
          </w:tcPr>
          <w:p w14:paraId="473DA194" w14:textId="60DFB23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6D66688D" w14:textId="77777777" w:rsidTr="00FF54B2">
        <w:tc>
          <w:tcPr>
            <w:tcW w:w="1739" w:type="pct"/>
          </w:tcPr>
          <w:p w14:paraId="4E8AA7DA" w14:textId="739D5C62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38563F3F" w14:textId="026B90C4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FC520B0" w14:textId="6A135332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2883E0BF" w14:textId="06E8DB9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-328575</w:t>
            </w:r>
          </w:p>
        </w:tc>
        <w:tc>
          <w:tcPr>
            <w:tcW w:w="634" w:type="pct"/>
            <w:shd w:val="clear" w:color="auto" w:fill="auto"/>
          </w:tcPr>
          <w:p w14:paraId="6651CCEF" w14:textId="2D9ECE6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6B2FECF3" w14:textId="17633DF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53" w:type="pct"/>
          </w:tcPr>
          <w:p w14:paraId="28A21759" w14:textId="40956B8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D6AD60D" w14:textId="77777777" w:rsidTr="00FF54B2">
        <w:tc>
          <w:tcPr>
            <w:tcW w:w="1739" w:type="pct"/>
          </w:tcPr>
          <w:p w14:paraId="7F9AB47F" w14:textId="792D2035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D0B6585" w14:textId="24F8D5C1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6942830B" w14:textId="76EE09B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7AA3435" w14:textId="3CC207C4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-328600</w:t>
            </w:r>
          </w:p>
        </w:tc>
        <w:tc>
          <w:tcPr>
            <w:tcW w:w="634" w:type="pct"/>
            <w:shd w:val="clear" w:color="auto" w:fill="auto"/>
          </w:tcPr>
          <w:p w14:paraId="17A1AEB9" w14:textId="4815937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30B89E0A" w14:textId="283C3FCA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53" w:type="pct"/>
          </w:tcPr>
          <w:p w14:paraId="3593AD44" w14:textId="06EEBDF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17F4EA2F" w14:textId="77777777" w:rsidTr="00FF54B2">
        <w:tc>
          <w:tcPr>
            <w:tcW w:w="1739" w:type="pct"/>
          </w:tcPr>
          <w:p w14:paraId="436C138B" w14:textId="5CC56C1E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24368BE5" w14:textId="5F550C4A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BA1A635" w14:textId="53397BF3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3722D2C" w14:textId="06E37A6B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-328625</w:t>
            </w:r>
          </w:p>
        </w:tc>
        <w:tc>
          <w:tcPr>
            <w:tcW w:w="634" w:type="pct"/>
            <w:shd w:val="clear" w:color="auto" w:fill="auto"/>
          </w:tcPr>
          <w:p w14:paraId="2E3BDCBC" w14:textId="17C2C5FD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7" w:type="pct"/>
          </w:tcPr>
          <w:p w14:paraId="498FD36A" w14:textId="47F8865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53" w:type="pct"/>
          </w:tcPr>
          <w:p w14:paraId="2DAE6F69" w14:textId="5954156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6DCF833B" w14:textId="77777777" w:rsidTr="00FF54B2">
        <w:trPr>
          <w:trHeight w:hRule="exact" w:val="113"/>
        </w:trPr>
        <w:tc>
          <w:tcPr>
            <w:tcW w:w="1739" w:type="pct"/>
          </w:tcPr>
          <w:p w14:paraId="7FEEDC80" w14:textId="77777777" w:rsidR="00632CE2" w:rsidRPr="009E1443" w:rsidRDefault="00632CE2" w:rsidP="00632C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</w:tcPr>
          <w:p w14:paraId="098E0AE5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</w:tcPr>
          <w:p w14:paraId="2944B85A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14:paraId="4C612146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shd w:val="clear" w:color="auto" w:fill="auto"/>
          </w:tcPr>
          <w:p w14:paraId="45464655" w14:textId="77777777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</w:tcPr>
          <w:p w14:paraId="340504CB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</w:tcPr>
          <w:p w14:paraId="3F95B863" w14:textId="77777777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2CE2" w:rsidRPr="003558ED" w14:paraId="440A125E" w14:textId="77777777" w:rsidTr="00FF54B2">
        <w:tc>
          <w:tcPr>
            <w:tcW w:w="1739" w:type="pct"/>
          </w:tcPr>
          <w:p w14:paraId="4CDD2BC0" w14:textId="30B945D7" w:rsidR="00632CE2" w:rsidRPr="0006718C" w:rsidRDefault="00632CE2" w:rsidP="00632CE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Thyrotroph embryonic factor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tef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14:paraId="5BE43D50" w14:textId="244EFA15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-0,86</w:t>
            </w:r>
          </w:p>
        </w:tc>
        <w:tc>
          <w:tcPr>
            <w:tcW w:w="585" w:type="pct"/>
          </w:tcPr>
          <w:p w14:paraId="5E111AB9" w14:textId="68E4A4E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3645</w:t>
            </w:r>
          </w:p>
        </w:tc>
        <w:tc>
          <w:tcPr>
            <w:tcW w:w="782" w:type="pct"/>
            <w:shd w:val="clear" w:color="auto" w:fill="auto"/>
          </w:tcPr>
          <w:p w14:paraId="513B244A" w14:textId="729D670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4166926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-4166950</w:t>
            </w:r>
          </w:p>
        </w:tc>
        <w:tc>
          <w:tcPr>
            <w:tcW w:w="634" w:type="pct"/>
            <w:shd w:val="clear" w:color="auto" w:fill="auto"/>
          </w:tcPr>
          <w:p w14:paraId="64EC191A" w14:textId="18A3D87E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508BDBB4" w14:textId="1F5DD45C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20785964" w14:textId="51786E1F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22A55ED3" w14:textId="77777777" w:rsidTr="00FF54B2">
        <w:tc>
          <w:tcPr>
            <w:tcW w:w="1739" w:type="pct"/>
          </w:tcPr>
          <w:p w14:paraId="03B7D322" w14:textId="79BFD8F9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3E2B633E" w14:textId="221E26B6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218B1B97" w14:textId="6FBC33DA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70AE3011" w14:textId="1AA0700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4166951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-9166975</w:t>
            </w:r>
          </w:p>
        </w:tc>
        <w:tc>
          <w:tcPr>
            <w:tcW w:w="634" w:type="pct"/>
            <w:shd w:val="clear" w:color="auto" w:fill="auto"/>
          </w:tcPr>
          <w:p w14:paraId="6576EF90" w14:textId="6EF3C39A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1ED15D07" w14:textId="53245538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3" w:type="pct"/>
          </w:tcPr>
          <w:p w14:paraId="60EA96BB" w14:textId="7FBEB74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7CD987DC" w14:textId="77777777" w:rsidTr="00FF54B2">
        <w:tc>
          <w:tcPr>
            <w:tcW w:w="1739" w:type="pct"/>
          </w:tcPr>
          <w:p w14:paraId="26E8C7F4" w14:textId="2A51505B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4B4BA166" w14:textId="55FB7200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2F7BA404" w14:textId="4FF3C5E3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354FFEC0" w14:textId="5E2A5EF3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4166976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-4167000</w:t>
            </w:r>
          </w:p>
        </w:tc>
        <w:tc>
          <w:tcPr>
            <w:tcW w:w="634" w:type="pct"/>
            <w:shd w:val="clear" w:color="auto" w:fill="auto"/>
          </w:tcPr>
          <w:p w14:paraId="58ECE8A9" w14:textId="6A2029E2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13A67E3A" w14:textId="4979F92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3" w:type="pct"/>
          </w:tcPr>
          <w:p w14:paraId="754540F2" w14:textId="285DC58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32CE2" w:rsidRPr="003558ED" w14:paraId="4FE8CF4A" w14:textId="77777777" w:rsidTr="00FF54B2">
        <w:tc>
          <w:tcPr>
            <w:tcW w:w="1739" w:type="pct"/>
          </w:tcPr>
          <w:p w14:paraId="13077A43" w14:textId="4BC0D8A9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20EA29D2" w14:textId="4F109F6C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52531539" w14:textId="0C846B2F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5862092E" w14:textId="42E7F0D5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4167001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-4167025</w:t>
            </w:r>
          </w:p>
        </w:tc>
        <w:tc>
          <w:tcPr>
            <w:tcW w:w="634" w:type="pct"/>
            <w:shd w:val="clear" w:color="auto" w:fill="auto"/>
          </w:tcPr>
          <w:p w14:paraId="44070739" w14:textId="7A7B6009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5CACE38E" w14:textId="0A6102B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</w:tcPr>
          <w:p w14:paraId="6FA2B439" w14:textId="1CB69289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32CE2" w:rsidRPr="003558ED" w14:paraId="37C9A033" w14:textId="77777777" w:rsidTr="00FF54B2">
        <w:tc>
          <w:tcPr>
            <w:tcW w:w="1739" w:type="pct"/>
          </w:tcPr>
          <w:p w14:paraId="042DB745" w14:textId="321DB20A" w:rsidR="00632CE2" w:rsidRPr="009E1443" w:rsidRDefault="00632CE2" w:rsidP="00632C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0" w:type="pct"/>
          </w:tcPr>
          <w:p w14:paraId="68DC7F79" w14:textId="26414C6D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5" w:type="pct"/>
          </w:tcPr>
          <w:p w14:paraId="6E1321A4" w14:textId="4044B0D9" w:rsidR="00632CE2" w:rsidRPr="009E1443" w:rsidRDefault="00632CE2" w:rsidP="0063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82" w:type="pct"/>
            <w:shd w:val="clear" w:color="auto" w:fill="auto"/>
          </w:tcPr>
          <w:p w14:paraId="6EFE84DD" w14:textId="1B831951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4167201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-4167225</w:t>
            </w:r>
          </w:p>
        </w:tc>
        <w:tc>
          <w:tcPr>
            <w:tcW w:w="634" w:type="pct"/>
            <w:shd w:val="clear" w:color="auto" w:fill="auto"/>
          </w:tcPr>
          <w:p w14:paraId="353C0EE4" w14:textId="213B4965" w:rsidR="00632CE2" w:rsidRPr="005701C2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</w:tcPr>
          <w:p w14:paraId="5C141D5D" w14:textId="709CF592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353" w:type="pct"/>
          </w:tcPr>
          <w:p w14:paraId="0AB75F24" w14:textId="4561433D" w:rsidR="00632CE2" w:rsidRPr="009E1443" w:rsidRDefault="00632CE2" w:rsidP="0063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5E2B" w14:paraId="42B3F66C" w14:textId="77777777" w:rsidTr="00FF54B2">
        <w:tc>
          <w:tcPr>
            <w:tcW w:w="1739" w:type="pct"/>
            <w:tcBorders>
              <w:bottom w:val="single" w:sz="4" w:space="0" w:color="auto"/>
            </w:tcBorders>
          </w:tcPr>
          <w:p w14:paraId="2820BDA9" w14:textId="77777777" w:rsidR="000B5E2B" w:rsidRPr="00CC65F8" w:rsidRDefault="000B5E2B" w:rsidP="000B5E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14:paraId="0B18D75C" w14:textId="77777777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14:paraId="530AAB87" w14:textId="77777777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</w:tcPr>
          <w:p w14:paraId="5B634258" w14:textId="30B93B9C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4167251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-4167275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09F4FDD1" w14:textId="4D30985A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1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14:paraId="16B9F838" w14:textId="5C5195E0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14:paraId="77744625" w14:textId="40EFA2C5" w:rsidR="000B5E2B" w:rsidRPr="00CC65F8" w:rsidRDefault="000B5E2B" w:rsidP="000B5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4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316818E3" w14:textId="77777777" w:rsidR="00D851DC" w:rsidRDefault="00D851DC">
      <w:r>
        <w:lastRenderedPageBreak/>
        <w:br w:type="page"/>
      </w:r>
    </w:p>
    <w:p w14:paraId="7F3748A0" w14:textId="45F77318" w:rsidR="00D851DC" w:rsidRPr="00431A8D" w:rsidRDefault="00D851DC" w:rsidP="000E04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1A8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</w:t>
      </w:r>
      <w:r w:rsidR="00375348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8633E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431A8D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Hlk141368528"/>
      <w:r>
        <w:rPr>
          <w:rFonts w:ascii="Times New Roman" w:hAnsi="Times New Roman" w:cs="Times New Roman"/>
          <w:sz w:val="24"/>
          <w:szCs w:val="24"/>
          <w:lang w:val="en-US"/>
        </w:rPr>
        <w:t>Differential expression (log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fold-change S+3 vs S+1, 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FC (exp)) and location (scaffold and chromosome, chr) of the selected genes with </w:t>
      </w:r>
      <w:r w:rsidR="005B56F5">
        <w:rPr>
          <w:rFonts w:ascii="Times New Roman" w:hAnsi="Times New Roman" w:cs="Times New Roman"/>
          <w:sz w:val="24"/>
          <w:szCs w:val="24"/>
          <w:lang w:val="en-US"/>
        </w:rPr>
        <w:t>similar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 of methylation and expression (potential epigenetic markers) and their corresponding putative differentially methylated (DM)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>egions</w:t>
      </w:r>
      <w:r>
        <w:rPr>
          <w:rFonts w:ascii="Times New Roman" w:hAnsi="Times New Roman" w:cs="Times New Roman"/>
          <w:sz w:val="24"/>
          <w:szCs w:val="24"/>
          <w:lang w:val="en-US"/>
        </w:rPr>
        <w:t>. The genomic area (Feature: promoter, Prom, exon or intron) where these DM regions are positioned and their differential methylation (log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fold-change S+3 vs S+1, log</w:t>
      </w:r>
      <w:r w:rsidRPr="00435D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FC (met)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bookmarkStart w:id="2" w:name="_Hlk141368501"/>
      <w:r w:rsidR="005B56F5">
        <w:rPr>
          <w:rFonts w:ascii="Times New Roman" w:hAnsi="Times New Roman" w:cs="Times New Roman"/>
          <w:sz w:val="24"/>
          <w:szCs w:val="24"/>
          <w:lang w:val="en-US"/>
        </w:rPr>
        <w:t>and the number of CpGs</w:t>
      </w:r>
      <w:bookmarkEnd w:id="2"/>
      <w:r w:rsidR="005B56F5" w:rsidRPr="00431A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 also shown</w:t>
      </w:r>
      <w:r w:rsidRPr="00431A8D">
        <w:rPr>
          <w:rFonts w:ascii="Times New Roman" w:hAnsi="Times New Roman" w:cs="Times New Roman"/>
          <w:sz w:val="24"/>
          <w:szCs w:val="24"/>
          <w:lang w:val="en-US"/>
        </w:rPr>
        <w:t>.</w:t>
      </w:r>
      <w:bookmarkEnd w:id="1"/>
      <w:r w:rsidR="00F74DED">
        <w:rPr>
          <w:rFonts w:ascii="Times New Roman" w:hAnsi="Times New Roman" w:cs="Times New Roman"/>
          <w:sz w:val="24"/>
          <w:szCs w:val="24"/>
          <w:lang w:val="en-US"/>
        </w:rPr>
        <w:t xml:space="preserve"> Genes in bold means that are located in a regulating area (Prom, Exon 1, Intron 1).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991"/>
        <w:gridCol w:w="995"/>
        <w:gridCol w:w="1842"/>
        <w:gridCol w:w="1418"/>
        <w:gridCol w:w="993"/>
        <w:gridCol w:w="707"/>
      </w:tblGrid>
      <w:tr w:rsidR="00D851DC" w:rsidRPr="003558ED" w14:paraId="0643A54B" w14:textId="77777777" w:rsidTr="00FF54B2">
        <w:tc>
          <w:tcPr>
            <w:tcW w:w="1776" w:type="pct"/>
            <w:tcBorders>
              <w:top w:val="single" w:sz="4" w:space="0" w:color="auto"/>
              <w:bottom w:val="single" w:sz="4" w:space="0" w:color="auto"/>
            </w:tcBorders>
          </w:tcPr>
          <w:p w14:paraId="06EA178B" w14:textId="77777777" w:rsidR="00D851DC" w:rsidRPr="003D3607" w:rsidRDefault="00D851DC" w:rsidP="00C028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Gene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14:paraId="5D95D4E2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Log</w:t>
            </w: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GB"/>
              </w:rPr>
              <w:t>2</w:t>
            </w: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FC (exp)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5814D471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Scaffold (chr)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</w:tcPr>
          <w:p w14:paraId="3226D3EF" w14:textId="7EA489AF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Position</w:t>
            </w:r>
          </w:p>
          <w:p w14:paraId="169D4C59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DM region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</w:tcPr>
          <w:p w14:paraId="2B86A19D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14:paraId="66F2CF1C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Log</w:t>
            </w: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GB"/>
              </w:rPr>
              <w:t>2</w:t>
            </w: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FC (met)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14:paraId="0C006587" w14:textId="77777777" w:rsidR="00D851DC" w:rsidRPr="003D3607" w:rsidRDefault="00D851DC" w:rsidP="00C0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D360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Nº CpG</w:t>
            </w:r>
          </w:p>
        </w:tc>
      </w:tr>
      <w:tr w:rsidR="00005303" w:rsidRPr="003558ED" w14:paraId="6C121AE2" w14:textId="77777777" w:rsidTr="00FF54B2">
        <w:tc>
          <w:tcPr>
            <w:tcW w:w="1776" w:type="pct"/>
            <w:vMerge w:val="restart"/>
            <w:tcBorders>
              <w:top w:val="single" w:sz="4" w:space="0" w:color="auto"/>
            </w:tcBorders>
          </w:tcPr>
          <w:p w14:paraId="6C28D907" w14:textId="55A1BEEC" w:rsidR="00005303" w:rsidRPr="00E665E5" w:rsidRDefault="00005303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alpha-2(V) chain (</w:t>
            </w:r>
            <w:r w:rsidRPr="00E665E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col5a2</w:t>
            </w: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14:paraId="761AD6E1" w14:textId="39263748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-1.74</w:t>
            </w:r>
          </w:p>
        </w:tc>
        <w:tc>
          <w:tcPr>
            <w:tcW w:w="462" w:type="pct"/>
            <w:tcBorders>
              <w:top w:val="single" w:sz="4" w:space="0" w:color="auto"/>
            </w:tcBorders>
          </w:tcPr>
          <w:p w14:paraId="7EB260F5" w14:textId="0A238CF1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2983</w:t>
            </w:r>
          </w:p>
        </w:tc>
        <w:tc>
          <w:tcPr>
            <w:tcW w:w="855" w:type="pct"/>
            <w:tcBorders>
              <w:top w:val="single" w:sz="4" w:space="0" w:color="auto"/>
            </w:tcBorders>
            <w:shd w:val="clear" w:color="auto" w:fill="auto"/>
          </w:tcPr>
          <w:p w14:paraId="1C3E9483" w14:textId="10E2AD7B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-226600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</w:tcPr>
          <w:p w14:paraId="27D422A9" w14:textId="6325F670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14:paraId="1042624C" w14:textId="426C0DB7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-0.95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14:paraId="5DC1BA3A" w14:textId="4656F5F4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378B55A8" w14:textId="77777777" w:rsidTr="000B5E2B">
        <w:tc>
          <w:tcPr>
            <w:tcW w:w="1776" w:type="pct"/>
            <w:vMerge/>
          </w:tcPr>
          <w:p w14:paraId="15C94FC1" w14:textId="77777777" w:rsidR="00005303" w:rsidRPr="003D3607" w:rsidRDefault="00005303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70558BB" w14:textId="77777777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329F1EC" w14:textId="77777777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B32CB78" w14:textId="11266EA1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226850</w:t>
            </w:r>
          </w:p>
        </w:tc>
        <w:tc>
          <w:tcPr>
            <w:tcW w:w="658" w:type="pct"/>
            <w:shd w:val="clear" w:color="auto" w:fill="auto"/>
          </w:tcPr>
          <w:p w14:paraId="36B4812D" w14:textId="0A6ED9ED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45CC793C" w14:textId="59AB1EDB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-3.11</w:t>
            </w:r>
          </w:p>
        </w:tc>
        <w:tc>
          <w:tcPr>
            <w:tcW w:w="328" w:type="pct"/>
          </w:tcPr>
          <w:p w14:paraId="5053BD20" w14:textId="14CB9586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28BC2E95" w14:textId="77777777" w:rsidTr="00FF54B2">
        <w:tc>
          <w:tcPr>
            <w:tcW w:w="1776" w:type="pct"/>
            <w:vMerge/>
          </w:tcPr>
          <w:p w14:paraId="7F0E7B31" w14:textId="77777777" w:rsidR="00005303" w:rsidRPr="003D3607" w:rsidRDefault="00005303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999044E" w14:textId="77777777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E4707C4" w14:textId="77777777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601C576" w14:textId="6133E09D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-226950</w:t>
            </w:r>
          </w:p>
        </w:tc>
        <w:tc>
          <w:tcPr>
            <w:tcW w:w="658" w:type="pct"/>
            <w:shd w:val="clear" w:color="auto" w:fill="auto"/>
          </w:tcPr>
          <w:p w14:paraId="3D014936" w14:textId="1E3CC3F3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75627481" w14:textId="1C35FDBF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-3.12</w:t>
            </w:r>
          </w:p>
        </w:tc>
        <w:tc>
          <w:tcPr>
            <w:tcW w:w="328" w:type="pct"/>
          </w:tcPr>
          <w:p w14:paraId="5D1C7B89" w14:textId="5E545244" w:rsidR="00005303" w:rsidRPr="003D3607" w:rsidRDefault="00005303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B5E2B" w:rsidRPr="003558ED" w14:paraId="507680C2" w14:textId="77777777" w:rsidTr="00005303">
        <w:trPr>
          <w:trHeight w:hRule="exact" w:val="113"/>
        </w:trPr>
        <w:tc>
          <w:tcPr>
            <w:tcW w:w="1776" w:type="pct"/>
          </w:tcPr>
          <w:p w14:paraId="38F71EBA" w14:textId="77777777" w:rsidR="000B5E2B" w:rsidRPr="003D3607" w:rsidRDefault="000B5E2B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B629404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FD5647A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87C5C17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5E58193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0A8A61D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0F98BD7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B5E2B" w:rsidRPr="003558ED" w14:paraId="63E63EDB" w14:textId="77777777" w:rsidTr="00FF54B2">
        <w:tc>
          <w:tcPr>
            <w:tcW w:w="1776" w:type="pct"/>
          </w:tcPr>
          <w:p w14:paraId="2EAF982F" w14:textId="2C7465D2" w:rsidR="000B5E2B" w:rsidRPr="0006718C" w:rsidRDefault="000B5E2B" w:rsidP="000B5E2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Matrix metalloproteinase-14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mmp14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16E0F47" w14:textId="0872E922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-0.75</w:t>
            </w:r>
          </w:p>
        </w:tc>
        <w:tc>
          <w:tcPr>
            <w:tcW w:w="462" w:type="pct"/>
          </w:tcPr>
          <w:p w14:paraId="164CE638" w14:textId="3B666789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3491</w:t>
            </w:r>
          </w:p>
        </w:tc>
        <w:tc>
          <w:tcPr>
            <w:tcW w:w="855" w:type="pct"/>
            <w:shd w:val="clear" w:color="auto" w:fill="auto"/>
          </w:tcPr>
          <w:p w14:paraId="1F28BA81" w14:textId="629ED6B9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-1072475</w:t>
            </w:r>
          </w:p>
        </w:tc>
        <w:tc>
          <w:tcPr>
            <w:tcW w:w="658" w:type="pct"/>
            <w:shd w:val="clear" w:color="auto" w:fill="auto"/>
          </w:tcPr>
          <w:p w14:paraId="78879744" w14:textId="02A05CE4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4C2F295" w14:textId="5D183699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-1.71</w:t>
            </w:r>
          </w:p>
        </w:tc>
        <w:tc>
          <w:tcPr>
            <w:tcW w:w="328" w:type="pct"/>
          </w:tcPr>
          <w:p w14:paraId="45E100BD" w14:textId="04F3660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5E2B" w:rsidRPr="003558ED" w14:paraId="77B1D171" w14:textId="77777777" w:rsidTr="00FF54B2">
        <w:tc>
          <w:tcPr>
            <w:tcW w:w="1776" w:type="pct"/>
          </w:tcPr>
          <w:p w14:paraId="3D50F593" w14:textId="77777777" w:rsidR="000B5E2B" w:rsidRPr="003D3607" w:rsidRDefault="000B5E2B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5E9EA8E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9D847D7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948DF6A" w14:textId="089DC7E1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-1072550</w:t>
            </w:r>
          </w:p>
        </w:tc>
        <w:tc>
          <w:tcPr>
            <w:tcW w:w="658" w:type="pct"/>
            <w:shd w:val="clear" w:color="auto" w:fill="auto"/>
          </w:tcPr>
          <w:p w14:paraId="5BAFDD51" w14:textId="2809B218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4CA5747" w14:textId="170214C5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-1.80</w:t>
            </w:r>
          </w:p>
        </w:tc>
        <w:tc>
          <w:tcPr>
            <w:tcW w:w="328" w:type="pct"/>
          </w:tcPr>
          <w:p w14:paraId="6182F304" w14:textId="45E37912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5E2B" w:rsidRPr="003558ED" w14:paraId="6357A43E" w14:textId="77777777" w:rsidTr="00FF54B2">
        <w:tc>
          <w:tcPr>
            <w:tcW w:w="1776" w:type="pct"/>
          </w:tcPr>
          <w:p w14:paraId="405C9D3D" w14:textId="77777777" w:rsidR="000B5E2B" w:rsidRPr="003D3607" w:rsidRDefault="000B5E2B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C08FDB5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FF9ECB5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1FAC16E" w14:textId="42A88786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-1079875</w:t>
            </w:r>
          </w:p>
        </w:tc>
        <w:tc>
          <w:tcPr>
            <w:tcW w:w="658" w:type="pct"/>
            <w:shd w:val="clear" w:color="auto" w:fill="auto"/>
          </w:tcPr>
          <w:p w14:paraId="3BDB8575" w14:textId="5663ED4E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6F9BB3F1" w14:textId="5293AA11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328" w:type="pct"/>
          </w:tcPr>
          <w:p w14:paraId="4353079B" w14:textId="05F03B20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B5E2B" w:rsidRPr="003558ED" w14:paraId="69CDE36F" w14:textId="77777777" w:rsidTr="00FF54B2">
        <w:tc>
          <w:tcPr>
            <w:tcW w:w="1776" w:type="pct"/>
          </w:tcPr>
          <w:p w14:paraId="0BC509A7" w14:textId="77777777" w:rsidR="000B5E2B" w:rsidRPr="003D3607" w:rsidRDefault="000B5E2B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1100717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EECB267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9850A55" w14:textId="6C18F225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-1079900</w:t>
            </w:r>
          </w:p>
        </w:tc>
        <w:tc>
          <w:tcPr>
            <w:tcW w:w="658" w:type="pct"/>
            <w:shd w:val="clear" w:color="auto" w:fill="auto"/>
          </w:tcPr>
          <w:p w14:paraId="5FEA54E4" w14:textId="140E6623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3BC78BE4" w14:textId="07710763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328" w:type="pct"/>
          </w:tcPr>
          <w:p w14:paraId="714E743B" w14:textId="16351D0F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5E2B" w:rsidRPr="003558ED" w14:paraId="0ACAD156" w14:textId="77777777" w:rsidTr="00005303">
        <w:trPr>
          <w:trHeight w:hRule="exact" w:val="113"/>
        </w:trPr>
        <w:tc>
          <w:tcPr>
            <w:tcW w:w="1776" w:type="pct"/>
          </w:tcPr>
          <w:p w14:paraId="65F962CA" w14:textId="77777777" w:rsidR="000B5E2B" w:rsidRPr="003D3607" w:rsidRDefault="000B5E2B" w:rsidP="000B5E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B4FC9EF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F02948A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1094D40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CE53EEF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1AC1084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10292E8" w14:textId="77777777" w:rsidR="000B5E2B" w:rsidRPr="003D3607" w:rsidRDefault="000B5E2B" w:rsidP="000B5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0802" w:rsidRPr="003558ED" w14:paraId="013CEF52" w14:textId="77777777" w:rsidTr="00FF54B2">
        <w:tc>
          <w:tcPr>
            <w:tcW w:w="1776" w:type="pct"/>
          </w:tcPr>
          <w:p w14:paraId="1625606B" w14:textId="26E89429" w:rsidR="00990802" w:rsidRPr="0006718C" w:rsidRDefault="00990802" w:rsidP="0099080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BDNF/NT-3 growth factors receptor isoform X4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ntrk2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2F0A544" w14:textId="4388A630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-2.04</w:t>
            </w:r>
          </w:p>
        </w:tc>
        <w:tc>
          <w:tcPr>
            <w:tcW w:w="462" w:type="pct"/>
          </w:tcPr>
          <w:p w14:paraId="5500E49D" w14:textId="6C5C493D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2980</w:t>
            </w:r>
          </w:p>
        </w:tc>
        <w:tc>
          <w:tcPr>
            <w:tcW w:w="855" w:type="pct"/>
            <w:shd w:val="clear" w:color="auto" w:fill="auto"/>
          </w:tcPr>
          <w:p w14:paraId="1E4F3CBE" w14:textId="2B72A624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-253100</w:t>
            </w:r>
          </w:p>
        </w:tc>
        <w:tc>
          <w:tcPr>
            <w:tcW w:w="658" w:type="pct"/>
            <w:shd w:val="clear" w:color="auto" w:fill="auto"/>
          </w:tcPr>
          <w:p w14:paraId="60DA1977" w14:textId="685C8C04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2A0FDF45" w14:textId="41746698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-0.86</w:t>
            </w:r>
          </w:p>
        </w:tc>
        <w:tc>
          <w:tcPr>
            <w:tcW w:w="328" w:type="pct"/>
          </w:tcPr>
          <w:p w14:paraId="3DF52944" w14:textId="2990B9B3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90802" w:rsidRPr="003558ED" w14:paraId="400DB25B" w14:textId="77777777" w:rsidTr="00005303">
        <w:trPr>
          <w:trHeight w:hRule="exact" w:val="113"/>
        </w:trPr>
        <w:tc>
          <w:tcPr>
            <w:tcW w:w="1776" w:type="pct"/>
          </w:tcPr>
          <w:p w14:paraId="18E39401" w14:textId="77777777" w:rsidR="00990802" w:rsidRPr="003D3607" w:rsidRDefault="00990802" w:rsidP="009908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DB1A46E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2FE0765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66E9C35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C6B9A63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70E88A1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239C58F7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0802" w:rsidRPr="003558ED" w14:paraId="1A4E1EFE" w14:textId="77777777" w:rsidTr="00FF54B2">
        <w:tc>
          <w:tcPr>
            <w:tcW w:w="1776" w:type="pct"/>
          </w:tcPr>
          <w:p w14:paraId="6F099E3B" w14:textId="60F48748" w:rsidR="00990802" w:rsidRPr="003D3607" w:rsidRDefault="00990802" w:rsidP="009908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NADPH--cytochrome P450 reductase (Fragments)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por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F082C2D" w14:textId="1FF6D19D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-0.69</w:t>
            </w:r>
          </w:p>
        </w:tc>
        <w:tc>
          <w:tcPr>
            <w:tcW w:w="462" w:type="pct"/>
          </w:tcPr>
          <w:p w14:paraId="5793A62B" w14:textId="5AD4428F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3617</w:t>
            </w:r>
          </w:p>
        </w:tc>
        <w:tc>
          <w:tcPr>
            <w:tcW w:w="855" w:type="pct"/>
            <w:shd w:val="clear" w:color="auto" w:fill="auto"/>
          </w:tcPr>
          <w:p w14:paraId="565AA812" w14:textId="1C0A4F94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3875351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-3875375</w:t>
            </w:r>
          </w:p>
        </w:tc>
        <w:tc>
          <w:tcPr>
            <w:tcW w:w="658" w:type="pct"/>
            <w:shd w:val="clear" w:color="auto" w:fill="auto"/>
          </w:tcPr>
          <w:p w14:paraId="6EEE9C51" w14:textId="529B9C42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52EFD133" w14:textId="36C6725C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-1.39</w:t>
            </w:r>
          </w:p>
        </w:tc>
        <w:tc>
          <w:tcPr>
            <w:tcW w:w="328" w:type="pct"/>
          </w:tcPr>
          <w:p w14:paraId="55398271" w14:textId="761DF9DA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90802" w:rsidRPr="003558ED" w14:paraId="78DA96BC" w14:textId="77777777" w:rsidTr="00005303">
        <w:trPr>
          <w:trHeight w:hRule="exact" w:val="113"/>
        </w:trPr>
        <w:tc>
          <w:tcPr>
            <w:tcW w:w="1776" w:type="pct"/>
          </w:tcPr>
          <w:p w14:paraId="204B1C16" w14:textId="77777777" w:rsidR="00990802" w:rsidRPr="003D3607" w:rsidRDefault="00990802" w:rsidP="009908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C81301C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31FA440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FECEB50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F0C4184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43A539F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CA6DF8B" w14:textId="77777777" w:rsidR="00990802" w:rsidRPr="003D3607" w:rsidRDefault="00990802" w:rsidP="009908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2658" w:rsidRPr="003558ED" w14:paraId="37612FE3" w14:textId="77777777" w:rsidTr="00FF54B2">
        <w:tc>
          <w:tcPr>
            <w:tcW w:w="1776" w:type="pct"/>
          </w:tcPr>
          <w:p w14:paraId="27409664" w14:textId="0378F25B" w:rsidR="00EC2658" w:rsidRPr="0006718C" w:rsidRDefault="00EC2658" w:rsidP="00EC265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Cytochrome P450 1B1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cyp1b1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73D652BE" w14:textId="51F6513E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-0.67</w:t>
            </w:r>
          </w:p>
        </w:tc>
        <w:tc>
          <w:tcPr>
            <w:tcW w:w="462" w:type="pct"/>
          </w:tcPr>
          <w:p w14:paraId="003129C1" w14:textId="71979C99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3646</w:t>
            </w:r>
          </w:p>
        </w:tc>
        <w:tc>
          <w:tcPr>
            <w:tcW w:w="855" w:type="pct"/>
            <w:shd w:val="clear" w:color="auto" w:fill="auto"/>
          </w:tcPr>
          <w:p w14:paraId="791B85C9" w14:textId="605F9B0E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4523451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-4523475</w:t>
            </w:r>
          </w:p>
        </w:tc>
        <w:tc>
          <w:tcPr>
            <w:tcW w:w="658" w:type="pct"/>
            <w:shd w:val="clear" w:color="auto" w:fill="auto"/>
          </w:tcPr>
          <w:p w14:paraId="2FE86476" w14:textId="4ECC637E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0162CF13" w14:textId="1211B8D6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328" w:type="pct"/>
          </w:tcPr>
          <w:p w14:paraId="46AEB4F7" w14:textId="4CEC97F9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C2658" w:rsidRPr="003558ED" w14:paraId="3AC804A9" w14:textId="77777777" w:rsidTr="00FF54B2">
        <w:tc>
          <w:tcPr>
            <w:tcW w:w="1776" w:type="pct"/>
          </w:tcPr>
          <w:p w14:paraId="2FE51E86" w14:textId="77777777" w:rsidR="00EC2658" w:rsidRPr="003D3607" w:rsidRDefault="00EC2658" w:rsidP="00EC2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3D0BAD3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99BD058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994B9CD" w14:textId="2B8F0812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4523476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-4523500</w:t>
            </w:r>
          </w:p>
        </w:tc>
        <w:tc>
          <w:tcPr>
            <w:tcW w:w="658" w:type="pct"/>
            <w:shd w:val="clear" w:color="auto" w:fill="auto"/>
          </w:tcPr>
          <w:p w14:paraId="09A8D4CD" w14:textId="2935617F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2CF88275" w14:textId="7FEA1F7F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328" w:type="pct"/>
          </w:tcPr>
          <w:p w14:paraId="54B18F01" w14:textId="53C74D96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C2658" w:rsidRPr="003558ED" w14:paraId="2E5372BA" w14:textId="77777777" w:rsidTr="00005303">
        <w:trPr>
          <w:trHeight w:hRule="exact" w:val="113"/>
        </w:trPr>
        <w:tc>
          <w:tcPr>
            <w:tcW w:w="1776" w:type="pct"/>
          </w:tcPr>
          <w:p w14:paraId="2DDE13C4" w14:textId="77777777" w:rsidR="00EC2658" w:rsidRPr="003D3607" w:rsidRDefault="00EC2658" w:rsidP="00EC2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BA9110F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0003188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2791A62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AF5CB42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283A2E2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F0C84E7" w14:textId="77777777" w:rsidR="00EC2658" w:rsidRPr="003D3607" w:rsidRDefault="00EC2658" w:rsidP="00EC2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3DDD" w:rsidRPr="003558ED" w14:paraId="3A8F73E6" w14:textId="77777777" w:rsidTr="00FF54B2">
        <w:tc>
          <w:tcPr>
            <w:tcW w:w="1776" w:type="pct"/>
          </w:tcPr>
          <w:p w14:paraId="5BDE10CC" w14:textId="2D0E9C8B" w:rsidR="00DA3DDD" w:rsidRPr="00E665E5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alpha-1(XI) chain (</w:t>
            </w:r>
            <w:r w:rsidRPr="00E665E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col11a1</w:t>
            </w:r>
            <w:r w:rsidRPr="00E6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71374C6E" w14:textId="2498401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-1.41</w:t>
            </w:r>
          </w:p>
        </w:tc>
        <w:tc>
          <w:tcPr>
            <w:tcW w:w="462" w:type="pct"/>
          </w:tcPr>
          <w:p w14:paraId="717C0E7F" w14:textId="7FE0542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3508</w:t>
            </w:r>
          </w:p>
        </w:tc>
        <w:tc>
          <w:tcPr>
            <w:tcW w:w="855" w:type="pct"/>
            <w:shd w:val="clear" w:color="auto" w:fill="auto"/>
          </w:tcPr>
          <w:p w14:paraId="3F4505C3" w14:textId="5C0A32A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901701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-901725</w:t>
            </w:r>
          </w:p>
        </w:tc>
        <w:tc>
          <w:tcPr>
            <w:tcW w:w="658" w:type="pct"/>
            <w:shd w:val="clear" w:color="auto" w:fill="auto"/>
          </w:tcPr>
          <w:p w14:paraId="55FAEBC5" w14:textId="0E468864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1633CDEB" w14:textId="42EB15A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-0.77</w:t>
            </w:r>
          </w:p>
        </w:tc>
        <w:tc>
          <w:tcPr>
            <w:tcW w:w="328" w:type="pct"/>
          </w:tcPr>
          <w:p w14:paraId="5C6F72AE" w14:textId="4FA9AF4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6ADCCA9A" w14:textId="77777777" w:rsidTr="00FF54B2">
        <w:tc>
          <w:tcPr>
            <w:tcW w:w="1776" w:type="pct"/>
          </w:tcPr>
          <w:p w14:paraId="3856DB7E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72F340E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8ED01A2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7648A20" w14:textId="3BB554C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-901750</w:t>
            </w:r>
          </w:p>
        </w:tc>
        <w:tc>
          <w:tcPr>
            <w:tcW w:w="658" w:type="pct"/>
            <w:shd w:val="clear" w:color="auto" w:fill="auto"/>
          </w:tcPr>
          <w:p w14:paraId="1713EB82" w14:textId="36828CB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723E93B2" w14:textId="495E3A2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-0.80</w:t>
            </w:r>
          </w:p>
        </w:tc>
        <w:tc>
          <w:tcPr>
            <w:tcW w:w="328" w:type="pct"/>
          </w:tcPr>
          <w:p w14:paraId="65B4F9B7" w14:textId="3EEAB26E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14148F68" w14:textId="77777777" w:rsidTr="00FF54B2">
        <w:tc>
          <w:tcPr>
            <w:tcW w:w="1776" w:type="pct"/>
          </w:tcPr>
          <w:p w14:paraId="44D988AD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85D2AC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93F6E5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178A2BF" w14:textId="4CCBF6E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-921450</w:t>
            </w:r>
          </w:p>
        </w:tc>
        <w:tc>
          <w:tcPr>
            <w:tcW w:w="658" w:type="pct"/>
            <w:shd w:val="clear" w:color="auto" w:fill="auto"/>
          </w:tcPr>
          <w:p w14:paraId="3C085A7F" w14:textId="47CB1C89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27847D33" w14:textId="561284D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-1.72</w:t>
            </w:r>
          </w:p>
        </w:tc>
        <w:tc>
          <w:tcPr>
            <w:tcW w:w="328" w:type="pct"/>
          </w:tcPr>
          <w:p w14:paraId="20C3D6CF" w14:textId="1F7F1A7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39166C09" w14:textId="77777777" w:rsidTr="00FF54B2">
        <w:tc>
          <w:tcPr>
            <w:tcW w:w="1776" w:type="pct"/>
          </w:tcPr>
          <w:p w14:paraId="047A284E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D68DA94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A9639F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03B2056" w14:textId="6A278326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-921500</w:t>
            </w:r>
          </w:p>
        </w:tc>
        <w:tc>
          <w:tcPr>
            <w:tcW w:w="658" w:type="pct"/>
            <w:shd w:val="clear" w:color="auto" w:fill="auto"/>
          </w:tcPr>
          <w:p w14:paraId="47544807" w14:textId="08DF37E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075C04A5" w14:textId="767140E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-1.72</w:t>
            </w:r>
          </w:p>
        </w:tc>
        <w:tc>
          <w:tcPr>
            <w:tcW w:w="328" w:type="pct"/>
          </w:tcPr>
          <w:p w14:paraId="702AE815" w14:textId="71D30A5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4B003F98" w14:textId="77777777" w:rsidTr="00FF54B2">
        <w:tc>
          <w:tcPr>
            <w:tcW w:w="1776" w:type="pct"/>
          </w:tcPr>
          <w:p w14:paraId="6B29A6E8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7F5049F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DBF28C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98CD634" w14:textId="4841CA7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-921600</w:t>
            </w:r>
          </w:p>
        </w:tc>
        <w:tc>
          <w:tcPr>
            <w:tcW w:w="658" w:type="pct"/>
            <w:shd w:val="clear" w:color="auto" w:fill="auto"/>
          </w:tcPr>
          <w:p w14:paraId="6B02564A" w14:textId="1F01C726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53B54713" w14:textId="2241B6F4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-2.53</w:t>
            </w:r>
          </w:p>
        </w:tc>
        <w:tc>
          <w:tcPr>
            <w:tcW w:w="328" w:type="pct"/>
          </w:tcPr>
          <w:p w14:paraId="6C7476D8" w14:textId="4E146051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A3DDD" w:rsidRPr="003558ED" w14:paraId="15D6DAE8" w14:textId="77777777" w:rsidTr="00FF54B2">
        <w:tc>
          <w:tcPr>
            <w:tcW w:w="1776" w:type="pct"/>
          </w:tcPr>
          <w:p w14:paraId="46A5C8E7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1192BBE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DB0127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6C0E4B4" w14:textId="7EBFEDA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-950275</w:t>
            </w:r>
          </w:p>
        </w:tc>
        <w:tc>
          <w:tcPr>
            <w:tcW w:w="658" w:type="pct"/>
            <w:shd w:val="clear" w:color="auto" w:fill="auto"/>
          </w:tcPr>
          <w:p w14:paraId="31128AD5" w14:textId="240DCF0E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2F64E51F" w14:textId="40CD1165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-0.95</w:t>
            </w:r>
          </w:p>
        </w:tc>
        <w:tc>
          <w:tcPr>
            <w:tcW w:w="328" w:type="pct"/>
          </w:tcPr>
          <w:p w14:paraId="4CB6A4A3" w14:textId="16212A35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560FA4E3" w14:textId="77777777" w:rsidTr="00FF54B2">
        <w:tc>
          <w:tcPr>
            <w:tcW w:w="1776" w:type="pct"/>
          </w:tcPr>
          <w:p w14:paraId="1DACA128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2AF2ABD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50758C6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5E55BAD" w14:textId="115CF6E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-970200</w:t>
            </w:r>
          </w:p>
        </w:tc>
        <w:tc>
          <w:tcPr>
            <w:tcW w:w="658" w:type="pct"/>
            <w:shd w:val="clear" w:color="auto" w:fill="auto"/>
          </w:tcPr>
          <w:p w14:paraId="5AFAF215" w14:textId="367949A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68260198" w14:textId="660C1D14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-1.15</w:t>
            </w:r>
          </w:p>
        </w:tc>
        <w:tc>
          <w:tcPr>
            <w:tcW w:w="328" w:type="pct"/>
          </w:tcPr>
          <w:p w14:paraId="151808A0" w14:textId="79C4810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58F78796" w14:textId="77777777" w:rsidTr="00FF54B2">
        <w:tc>
          <w:tcPr>
            <w:tcW w:w="1776" w:type="pct"/>
          </w:tcPr>
          <w:p w14:paraId="6B01B9F6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C47F96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037683E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8A6D01D" w14:textId="0297A213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-970225</w:t>
            </w:r>
          </w:p>
        </w:tc>
        <w:tc>
          <w:tcPr>
            <w:tcW w:w="658" w:type="pct"/>
            <w:shd w:val="clear" w:color="auto" w:fill="auto"/>
          </w:tcPr>
          <w:p w14:paraId="128ACE37" w14:textId="0E3157F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7215DA1C" w14:textId="160981B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-1.26</w:t>
            </w:r>
          </w:p>
        </w:tc>
        <w:tc>
          <w:tcPr>
            <w:tcW w:w="328" w:type="pct"/>
          </w:tcPr>
          <w:p w14:paraId="4B5D64F9" w14:textId="05C33809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4448A66C" w14:textId="77777777" w:rsidTr="00005303">
        <w:trPr>
          <w:trHeight w:hRule="exact" w:val="113"/>
        </w:trPr>
        <w:tc>
          <w:tcPr>
            <w:tcW w:w="1776" w:type="pct"/>
          </w:tcPr>
          <w:p w14:paraId="113C3D53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F09558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4239EC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58ECD46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265CADF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624C20C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B353BE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3C2A5991" w14:textId="77777777" w:rsidTr="00FF54B2">
        <w:tc>
          <w:tcPr>
            <w:tcW w:w="1776" w:type="pct"/>
            <w:vMerge w:val="restart"/>
          </w:tcPr>
          <w:p w14:paraId="1925AF7C" w14:textId="581802A0" w:rsidR="00005303" w:rsidRPr="003D3607" w:rsidRDefault="00005303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alpha-2(IV) chain (Fragment)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col4a2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5C9DC1F" w14:textId="2C299F33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-0.81</w:t>
            </w:r>
          </w:p>
        </w:tc>
        <w:tc>
          <w:tcPr>
            <w:tcW w:w="462" w:type="pct"/>
          </w:tcPr>
          <w:p w14:paraId="3C0E7451" w14:textId="53CD30A8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3558</w:t>
            </w:r>
          </w:p>
        </w:tc>
        <w:tc>
          <w:tcPr>
            <w:tcW w:w="855" w:type="pct"/>
            <w:shd w:val="clear" w:color="auto" w:fill="auto"/>
          </w:tcPr>
          <w:p w14:paraId="11912637" w14:textId="01D081AA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1927451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-1927475</w:t>
            </w:r>
          </w:p>
        </w:tc>
        <w:tc>
          <w:tcPr>
            <w:tcW w:w="658" w:type="pct"/>
            <w:shd w:val="clear" w:color="auto" w:fill="auto"/>
          </w:tcPr>
          <w:p w14:paraId="0873B6D8" w14:textId="370B0810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5A3A2C0C" w14:textId="3D411539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328" w:type="pct"/>
          </w:tcPr>
          <w:p w14:paraId="04B8AF51" w14:textId="04D7FA29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28F9C5DD" w14:textId="77777777" w:rsidTr="00FF54B2">
        <w:tc>
          <w:tcPr>
            <w:tcW w:w="1776" w:type="pct"/>
            <w:vMerge/>
          </w:tcPr>
          <w:p w14:paraId="4CD649CD" w14:textId="77777777" w:rsidR="00005303" w:rsidRPr="003D3607" w:rsidRDefault="00005303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3DA222D" w14:textId="77777777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25DF6FB" w14:textId="77777777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9D8E4D6" w14:textId="6CA4B130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1954176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-1954200</w:t>
            </w:r>
          </w:p>
        </w:tc>
        <w:tc>
          <w:tcPr>
            <w:tcW w:w="658" w:type="pct"/>
            <w:shd w:val="clear" w:color="auto" w:fill="auto"/>
          </w:tcPr>
          <w:p w14:paraId="30CF9DB7" w14:textId="052E646B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461" w:type="pct"/>
          </w:tcPr>
          <w:p w14:paraId="27E24342" w14:textId="5FCF1896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-1.63</w:t>
            </w:r>
          </w:p>
        </w:tc>
        <w:tc>
          <w:tcPr>
            <w:tcW w:w="328" w:type="pct"/>
          </w:tcPr>
          <w:p w14:paraId="2E3B0349" w14:textId="26EF29C8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101DA6D1" w14:textId="77777777" w:rsidTr="00005303">
        <w:trPr>
          <w:trHeight w:hRule="exact" w:val="113"/>
        </w:trPr>
        <w:tc>
          <w:tcPr>
            <w:tcW w:w="1776" w:type="pct"/>
          </w:tcPr>
          <w:p w14:paraId="7FEAB8A4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ABA761E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E52578F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7F5C9B1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B473C60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6E42E1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2AC985C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3DDD" w:rsidRPr="003558ED" w14:paraId="760411B4" w14:textId="77777777" w:rsidTr="00FF54B2">
        <w:tc>
          <w:tcPr>
            <w:tcW w:w="1776" w:type="pct"/>
          </w:tcPr>
          <w:p w14:paraId="32A34CF5" w14:textId="7B390418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Neurogenic locus notch homolog protein 2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notch2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DCC2161" w14:textId="555EFDA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-0.77</w:t>
            </w:r>
          </w:p>
        </w:tc>
        <w:tc>
          <w:tcPr>
            <w:tcW w:w="462" w:type="pct"/>
          </w:tcPr>
          <w:p w14:paraId="5B295FED" w14:textId="383525D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3638</w:t>
            </w:r>
          </w:p>
        </w:tc>
        <w:tc>
          <w:tcPr>
            <w:tcW w:w="855" w:type="pct"/>
            <w:shd w:val="clear" w:color="auto" w:fill="auto"/>
          </w:tcPr>
          <w:p w14:paraId="5D51F132" w14:textId="69FA6C58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2111151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-2111175</w:t>
            </w:r>
          </w:p>
        </w:tc>
        <w:tc>
          <w:tcPr>
            <w:tcW w:w="658" w:type="pct"/>
            <w:shd w:val="clear" w:color="auto" w:fill="auto"/>
          </w:tcPr>
          <w:p w14:paraId="2B9EECCC" w14:textId="471B5CB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0AEF1B97" w14:textId="7FC1804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-1.74</w:t>
            </w:r>
          </w:p>
        </w:tc>
        <w:tc>
          <w:tcPr>
            <w:tcW w:w="328" w:type="pct"/>
          </w:tcPr>
          <w:p w14:paraId="12021C4B" w14:textId="3D63C1F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09A41CB4" w14:textId="77777777" w:rsidTr="00005303">
        <w:trPr>
          <w:trHeight w:hRule="exact" w:val="113"/>
        </w:trPr>
        <w:tc>
          <w:tcPr>
            <w:tcW w:w="1776" w:type="pct"/>
          </w:tcPr>
          <w:p w14:paraId="2FB82491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65F98C8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C74FCC8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F12737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51E4DB99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3C952F9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6D8104D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3DDD" w:rsidRPr="003558ED" w14:paraId="2228225A" w14:textId="77777777" w:rsidTr="00FF54B2">
        <w:tc>
          <w:tcPr>
            <w:tcW w:w="1776" w:type="pct"/>
          </w:tcPr>
          <w:p w14:paraId="29EAC6D9" w14:textId="6DD4F5B4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Grainyhead-like protein 2 homolog (</w:t>
            </w:r>
            <w:r w:rsidRPr="00C028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grhl2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EDB360B" w14:textId="1DE2F055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-2.42</w:t>
            </w:r>
          </w:p>
        </w:tc>
        <w:tc>
          <w:tcPr>
            <w:tcW w:w="462" w:type="pct"/>
          </w:tcPr>
          <w:p w14:paraId="2AB51B37" w14:textId="262A9CC3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3296</w:t>
            </w:r>
          </w:p>
        </w:tc>
        <w:tc>
          <w:tcPr>
            <w:tcW w:w="855" w:type="pct"/>
            <w:shd w:val="clear" w:color="auto" w:fill="auto"/>
          </w:tcPr>
          <w:p w14:paraId="00E1D0F2" w14:textId="4BCC9AF0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-272075</w:t>
            </w:r>
          </w:p>
        </w:tc>
        <w:tc>
          <w:tcPr>
            <w:tcW w:w="658" w:type="pct"/>
            <w:shd w:val="clear" w:color="auto" w:fill="auto"/>
          </w:tcPr>
          <w:p w14:paraId="72197DB9" w14:textId="0360C893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</w:t>
            </w:r>
          </w:p>
        </w:tc>
        <w:tc>
          <w:tcPr>
            <w:tcW w:w="461" w:type="pct"/>
          </w:tcPr>
          <w:p w14:paraId="56F909AF" w14:textId="32FB6BA5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328" w:type="pct"/>
          </w:tcPr>
          <w:p w14:paraId="2AF55E1C" w14:textId="725D744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A3DDD" w:rsidRPr="003558ED" w14:paraId="153B6197" w14:textId="77777777" w:rsidTr="00FF54B2">
        <w:tc>
          <w:tcPr>
            <w:tcW w:w="1776" w:type="pct"/>
          </w:tcPr>
          <w:p w14:paraId="6AE083BE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22AFFA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69F0F7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F217252" w14:textId="0642B1B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-272100</w:t>
            </w:r>
          </w:p>
        </w:tc>
        <w:tc>
          <w:tcPr>
            <w:tcW w:w="658" w:type="pct"/>
            <w:shd w:val="clear" w:color="auto" w:fill="auto"/>
          </w:tcPr>
          <w:p w14:paraId="612B73B4" w14:textId="47A999DE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</w:t>
            </w:r>
          </w:p>
        </w:tc>
        <w:tc>
          <w:tcPr>
            <w:tcW w:w="461" w:type="pct"/>
          </w:tcPr>
          <w:p w14:paraId="5B0297E8" w14:textId="5080BD4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328" w:type="pct"/>
          </w:tcPr>
          <w:p w14:paraId="0D8A7F1E" w14:textId="75EB2323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A3DDD" w:rsidRPr="003558ED" w14:paraId="250F6EBF" w14:textId="77777777" w:rsidTr="00FF54B2">
        <w:tc>
          <w:tcPr>
            <w:tcW w:w="1776" w:type="pct"/>
          </w:tcPr>
          <w:p w14:paraId="0B321CC0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C85B69D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0BB55BD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DD5100C" w14:textId="58AFF2B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-277075</w:t>
            </w:r>
          </w:p>
        </w:tc>
        <w:tc>
          <w:tcPr>
            <w:tcW w:w="658" w:type="pct"/>
            <w:shd w:val="clear" w:color="auto" w:fill="auto"/>
          </w:tcPr>
          <w:p w14:paraId="31D574C7" w14:textId="70FE6F9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461" w:type="pct"/>
          </w:tcPr>
          <w:p w14:paraId="64EDB6A8" w14:textId="6C0C5816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328" w:type="pct"/>
          </w:tcPr>
          <w:p w14:paraId="0E8525FF" w14:textId="309C289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03254593" w14:textId="77777777" w:rsidTr="00FF54B2">
        <w:tc>
          <w:tcPr>
            <w:tcW w:w="1776" w:type="pct"/>
          </w:tcPr>
          <w:p w14:paraId="542E30FD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B1A4AD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AB57698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E9354F2" w14:textId="71CF3380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-277100</w:t>
            </w:r>
          </w:p>
        </w:tc>
        <w:tc>
          <w:tcPr>
            <w:tcW w:w="658" w:type="pct"/>
            <w:shd w:val="clear" w:color="auto" w:fill="auto"/>
          </w:tcPr>
          <w:p w14:paraId="252EBCCE" w14:textId="34F7AA3D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461" w:type="pct"/>
          </w:tcPr>
          <w:p w14:paraId="0D0DEC1A" w14:textId="1C4AC000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328" w:type="pct"/>
          </w:tcPr>
          <w:p w14:paraId="6A275CF0" w14:textId="7AB491A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A3DDD" w:rsidRPr="003558ED" w14:paraId="6151B55A" w14:textId="77777777" w:rsidTr="00FF54B2">
        <w:tc>
          <w:tcPr>
            <w:tcW w:w="1776" w:type="pct"/>
          </w:tcPr>
          <w:p w14:paraId="7EAA08F2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C2616E9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C49D12C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6EA475E" w14:textId="7C454CDF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-277175</w:t>
            </w:r>
          </w:p>
        </w:tc>
        <w:tc>
          <w:tcPr>
            <w:tcW w:w="658" w:type="pct"/>
            <w:shd w:val="clear" w:color="auto" w:fill="auto"/>
          </w:tcPr>
          <w:p w14:paraId="14C0DECE" w14:textId="09A2FBAE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461" w:type="pct"/>
          </w:tcPr>
          <w:p w14:paraId="46304FD7" w14:textId="4C9DEEA5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328" w:type="pct"/>
          </w:tcPr>
          <w:p w14:paraId="4673BE20" w14:textId="61D8FEC4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13EB54E0" w14:textId="77777777" w:rsidTr="00005303">
        <w:trPr>
          <w:trHeight w:hRule="exact" w:val="113"/>
        </w:trPr>
        <w:tc>
          <w:tcPr>
            <w:tcW w:w="1776" w:type="pct"/>
          </w:tcPr>
          <w:p w14:paraId="20597F94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480248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3067874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A47EE6F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492C83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0E174F5B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2F4C0F1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4F647733" w14:textId="77777777" w:rsidTr="00FF54B2">
        <w:tc>
          <w:tcPr>
            <w:tcW w:w="1776" w:type="pct"/>
            <w:vMerge w:val="restart"/>
          </w:tcPr>
          <w:p w14:paraId="5A146FC0" w14:textId="312DBE4B" w:rsidR="00005303" w:rsidRPr="003D3607" w:rsidRDefault="00005303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disintegrin and metalloproteinase with thrombospondin motifs 7-like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adamts7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D0FF97B" w14:textId="42EA1751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-1.31</w:t>
            </w:r>
          </w:p>
        </w:tc>
        <w:tc>
          <w:tcPr>
            <w:tcW w:w="462" w:type="pct"/>
          </w:tcPr>
          <w:p w14:paraId="48E2D0A1" w14:textId="298D50A0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855" w:type="pct"/>
            <w:shd w:val="clear" w:color="auto" w:fill="auto"/>
          </w:tcPr>
          <w:p w14:paraId="406A8E60" w14:textId="2D5AC791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-12450</w:t>
            </w:r>
          </w:p>
        </w:tc>
        <w:tc>
          <w:tcPr>
            <w:tcW w:w="658" w:type="pct"/>
            <w:shd w:val="clear" w:color="auto" w:fill="auto"/>
          </w:tcPr>
          <w:p w14:paraId="52E4C334" w14:textId="0EA6DD6C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2D2182ED" w14:textId="3289203F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-2.21</w:t>
            </w:r>
          </w:p>
        </w:tc>
        <w:tc>
          <w:tcPr>
            <w:tcW w:w="328" w:type="pct"/>
          </w:tcPr>
          <w:p w14:paraId="79A87A30" w14:textId="51A6EA93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6AC49A23" w14:textId="77777777" w:rsidTr="00FF54B2">
        <w:tc>
          <w:tcPr>
            <w:tcW w:w="1776" w:type="pct"/>
            <w:vMerge/>
          </w:tcPr>
          <w:p w14:paraId="4A2A990C" w14:textId="77777777" w:rsidR="00005303" w:rsidRPr="003D3607" w:rsidRDefault="00005303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F3E4AA2" w14:textId="77777777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3C20A8E" w14:textId="77777777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61BE464" w14:textId="0B81F381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-12475</w:t>
            </w:r>
          </w:p>
        </w:tc>
        <w:tc>
          <w:tcPr>
            <w:tcW w:w="658" w:type="pct"/>
            <w:shd w:val="clear" w:color="auto" w:fill="auto"/>
          </w:tcPr>
          <w:p w14:paraId="2715C571" w14:textId="13675722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0944564C" w14:textId="7E8680D3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-2.21</w:t>
            </w:r>
          </w:p>
        </w:tc>
        <w:tc>
          <w:tcPr>
            <w:tcW w:w="328" w:type="pct"/>
          </w:tcPr>
          <w:p w14:paraId="1DAF57B6" w14:textId="090917D1" w:rsidR="00005303" w:rsidRPr="003D3607" w:rsidRDefault="00005303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199FD50E" w14:textId="77777777" w:rsidTr="00005303">
        <w:trPr>
          <w:trHeight w:hRule="exact" w:val="113"/>
        </w:trPr>
        <w:tc>
          <w:tcPr>
            <w:tcW w:w="1776" w:type="pct"/>
          </w:tcPr>
          <w:p w14:paraId="7E243120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D7D8951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409C97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6826FF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50DFDC5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4CD3A64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04607A4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3DDD" w:rsidRPr="003558ED" w14:paraId="2B3259B7" w14:textId="77777777" w:rsidTr="00FF54B2">
        <w:tc>
          <w:tcPr>
            <w:tcW w:w="1776" w:type="pct"/>
          </w:tcPr>
          <w:p w14:paraId="2D8111EC" w14:textId="1B81BEEA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Growth hormone receptor type I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ghr1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B994CD2" w14:textId="5B85DDE3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-0.86</w:t>
            </w:r>
          </w:p>
        </w:tc>
        <w:tc>
          <w:tcPr>
            <w:tcW w:w="462" w:type="pct"/>
          </w:tcPr>
          <w:p w14:paraId="5324F612" w14:textId="399E4739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4678</w:t>
            </w:r>
          </w:p>
        </w:tc>
        <w:tc>
          <w:tcPr>
            <w:tcW w:w="855" w:type="pct"/>
            <w:shd w:val="clear" w:color="auto" w:fill="auto"/>
          </w:tcPr>
          <w:p w14:paraId="4C00EBF3" w14:textId="081F35E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-2875</w:t>
            </w:r>
          </w:p>
        </w:tc>
        <w:tc>
          <w:tcPr>
            <w:tcW w:w="658" w:type="pct"/>
            <w:shd w:val="clear" w:color="auto" w:fill="auto"/>
          </w:tcPr>
          <w:p w14:paraId="5A68BA31" w14:textId="3064348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7EBBDFBC" w14:textId="0F406681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-2.18</w:t>
            </w:r>
          </w:p>
        </w:tc>
        <w:tc>
          <w:tcPr>
            <w:tcW w:w="328" w:type="pct"/>
          </w:tcPr>
          <w:p w14:paraId="08832BC2" w14:textId="34A92A92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00F82900" w14:textId="77777777" w:rsidTr="00FF54B2">
        <w:tc>
          <w:tcPr>
            <w:tcW w:w="1776" w:type="pct"/>
          </w:tcPr>
          <w:p w14:paraId="09914206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49E8E7D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1CD0EA0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2B6F953" w14:textId="58D2F65C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-3025</w:t>
            </w:r>
          </w:p>
        </w:tc>
        <w:tc>
          <w:tcPr>
            <w:tcW w:w="658" w:type="pct"/>
            <w:shd w:val="clear" w:color="auto" w:fill="auto"/>
          </w:tcPr>
          <w:p w14:paraId="2087BFE5" w14:textId="304200AA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2D96665" w14:textId="6F203A0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-1.52</w:t>
            </w:r>
          </w:p>
        </w:tc>
        <w:tc>
          <w:tcPr>
            <w:tcW w:w="328" w:type="pct"/>
          </w:tcPr>
          <w:p w14:paraId="3939FEFE" w14:textId="425FB25B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A3DDD" w:rsidRPr="003558ED" w14:paraId="249477CD" w14:textId="77777777" w:rsidTr="00005303">
        <w:trPr>
          <w:trHeight w:hRule="exact" w:val="113"/>
        </w:trPr>
        <w:tc>
          <w:tcPr>
            <w:tcW w:w="1776" w:type="pct"/>
          </w:tcPr>
          <w:p w14:paraId="6A73348D" w14:textId="77777777" w:rsidR="00DA3DDD" w:rsidRPr="003D3607" w:rsidRDefault="00DA3DDD" w:rsidP="00DA3D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0B4014D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4A2DF61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7608879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D6043BA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1131222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3AB7AD8" w14:textId="77777777" w:rsidR="00DA3DDD" w:rsidRPr="003D3607" w:rsidRDefault="00DA3DDD" w:rsidP="00DA3D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C57" w:rsidRPr="003558ED" w14:paraId="391C4A36" w14:textId="77777777" w:rsidTr="00FF54B2">
        <w:tc>
          <w:tcPr>
            <w:tcW w:w="1776" w:type="pct"/>
          </w:tcPr>
          <w:p w14:paraId="79CA35DB" w14:textId="3FABCB60" w:rsidR="00361C57" w:rsidRPr="0006718C" w:rsidRDefault="00361C57" w:rsidP="00361C5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Krueppel-like factor 10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klf10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D811322" w14:textId="3CA60AC6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-0.68</w:t>
            </w:r>
          </w:p>
        </w:tc>
        <w:tc>
          <w:tcPr>
            <w:tcW w:w="462" w:type="pct"/>
          </w:tcPr>
          <w:p w14:paraId="3BC7F3DE" w14:textId="48F83328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855" w:type="pct"/>
            <w:shd w:val="clear" w:color="auto" w:fill="auto"/>
          </w:tcPr>
          <w:p w14:paraId="00E35070" w14:textId="74CF6E94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-415475</w:t>
            </w:r>
          </w:p>
        </w:tc>
        <w:tc>
          <w:tcPr>
            <w:tcW w:w="658" w:type="pct"/>
            <w:shd w:val="clear" w:color="auto" w:fill="auto"/>
          </w:tcPr>
          <w:p w14:paraId="2B91826D" w14:textId="54D216EE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84549BF" w14:textId="1AC68959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-2.13</w:t>
            </w:r>
          </w:p>
        </w:tc>
        <w:tc>
          <w:tcPr>
            <w:tcW w:w="328" w:type="pct"/>
          </w:tcPr>
          <w:p w14:paraId="652AE190" w14:textId="4D8FC97D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61C57" w:rsidRPr="003558ED" w14:paraId="3445A3F1" w14:textId="77777777" w:rsidTr="00FF54B2">
        <w:tc>
          <w:tcPr>
            <w:tcW w:w="1776" w:type="pct"/>
          </w:tcPr>
          <w:p w14:paraId="639C0CB0" w14:textId="77777777" w:rsidR="00361C57" w:rsidRPr="003D3607" w:rsidRDefault="00361C57" w:rsidP="00361C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49FAEE0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D04B9A4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952A292" w14:textId="2031960E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415476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-415500</w:t>
            </w:r>
          </w:p>
        </w:tc>
        <w:tc>
          <w:tcPr>
            <w:tcW w:w="658" w:type="pct"/>
            <w:shd w:val="clear" w:color="auto" w:fill="auto"/>
          </w:tcPr>
          <w:p w14:paraId="62337448" w14:textId="2956622A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6B00E5AA" w14:textId="7200BF3E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-2.13</w:t>
            </w:r>
          </w:p>
        </w:tc>
        <w:tc>
          <w:tcPr>
            <w:tcW w:w="328" w:type="pct"/>
          </w:tcPr>
          <w:p w14:paraId="1C77A019" w14:textId="21B5B37F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61C57" w:rsidRPr="003558ED" w14:paraId="38277ACF" w14:textId="77777777" w:rsidTr="00005303">
        <w:trPr>
          <w:trHeight w:hRule="exact" w:val="113"/>
        </w:trPr>
        <w:tc>
          <w:tcPr>
            <w:tcW w:w="1776" w:type="pct"/>
          </w:tcPr>
          <w:p w14:paraId="22C21C70" w14:textId="77777777" w:rsidR="00361C57" w:rsidRPr="003D3607" w:rsidRDefault="00361C57" w:rsidP="00361C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BC9BAD3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510E4BA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42396A1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45656E8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F50F9DD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08E8F97" w14:textId="77777777" w:rsidR="00361C57" w:rsidRPr="003D3607" w:rsidRDefault="00361C57" w:rsidP="00361C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6E66" w:rsidRPr="003558ED" w14:paraId="328CA413" w14:textId="77777777" w:rsidTr="00FF54B2">
        <w:tc>
          <w:tcPr>
            <w:tcW w:w="1776" w:type="pct"/>
          </w:tcPr>
          <w:p w14:paraId="5BC807FD" w14:textId="51E6FE83" w:rsidR="00716E66" w:rsidRPr="003D3607" w:rsidRDefault="00716E66" w:rsidP="00716E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Adseverin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scin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3E75BCA" w14:textId="25BED5E3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-0.65</w:t>
            </w:r>
          </w:p>
        </w:tc>
        <w:tc>
          <w:tcPr>
            <w:tcW w:w="462" w:type="pct"/>
          </w:tcPr>
          <w:p w14:paraId="7DB916EA" w14:textId="25202754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3644</w:t>
            </w:r>
          </w:p>
        </w:tc>
        <w:tc>
          <w:tcPr>
            <w:tcW w:w="855" w:type="pct"/>
            <w:shd w:val="clear" w:color="auto" w:fill="auto"/>
          </w:tcPr>
          <w:p w14:paraId="40B11A99" w14:textId="5D918E64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4998601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-4998625</w:t>
            </w:r>
          </w:p>
        </w:tc>
        <w:tc>
          <w:tcPr>
            <w:tcW w:w="658" w:type="pct"/>
            <w:shd w:val="clear" w:color="auto" w:fill="auto"/>
          </w:tcPr>
          <w:p w14:paraId="655648B4" w14:textId="34107A1B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461" w:type="pct"/>
          </w:tcPr>
          <w:p w14:paraId="3A301B86" w14:textId="7729273C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-2.01</w:t>
            </w:r>
          </w:p>
        </w:tc>
        <w:tc>
          <w:tcPr>
            <w:tcW w:w="328" w:type="pct"/>
          </w:tcPr>
          <w:p w14:paraId="629CC05D" w14:textId="00D3294E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16E66" w:rsidRPr="003558ED" w14:paraId="6EF18B33" w14:textId="77777777" w:rsidTr="00FF54B2">
        <w:tc>
          <w:tcPr>
            <w:tcW w:w="1776" w:type="pct"/>
          </w:tcPr>
          <w:p w14:paraId="1D4530B0" w14:textId="77777777" w:rsidR="00716E66" w:rsidRPr="003D3607" w:rsidRDefault="00716E66" w:rsidP="00716E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26992A1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72AD0EE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09DF4E9" w14:textId="3FE4363B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-5014200</w:t>
            </w:r>
          </w:p>
        </w:tc>
        <w:tc>
          <w:tcPr>
            <w:tcW w:w="658" w:type="pct"/>
            <w:shd w:val="clear" w:color="auto" w:fill="auto"/>
          </w:tcPr>
          <w:p w14:paraId="36C94CD6" w14:textId="3101454F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63957E70" w14:textId="18CCBEC5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-1.44</w:t>
            </w:r>
          </w:p>
        </w:tc>
        <w:tc>
          <w:tcPr>
            <w:tcW w:w="328" w:type="pct"/>
          </w:tcPr>
          <w:p w14:paraId="79208093" w14:textId="01BF4198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16E66" w:rsidRPr="003558ED" w14:paraId="4B62B434" w14:textId="77777777" w:rsidTr="00005303">
        <w:trPr>
          <w:trHeight w:hRule="exact" w:val="113"/>
        </w:trPr>
        <w:tc>
          <w:tcPr>
            <w:tcW w:w="1776" w:type="pct"/>
          </w:tcPr>
          <w:p w14:paraId="3FCE5847" w14:textId="77777777" w:rsidR="00716E66" w:rsidRPr="003D3607" w:rsidRDefault="00716E66" w:rsidP="00716E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A1D7CF9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8504CDA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BA10C5C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C63CBA3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B87F81E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A4670D1" w14:textId="77777777" w:rsidR="00716E66" w:rsidRPr="003D3607" w:rsidRDefault="00716E66" w:rsidP="00716E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042" w:rsidRPr="003558ED" w14:paraId="2BFAAF73" w14:textId="77777777" w:rsidTr="00FF54B2">
        <w:tc>
          <w:tcPr>
            <w:tcW w:w="1776" w:type="pct"/>
          </w:tcPr>
          <w:p w14:paraId="25E7A18D" w14:textId="381132BF" w:rsidR="003F4042" w:rsidRPr="0006718C" w:rsidRDefault="003F4042" w:rsidP="003F404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Frizzled-5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fzd5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22D56A5" w14:textId="06D48C9A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-1.80</w:t>
            </w:r>
          </w:p>
        </w:tc>
        <w:tc>
          <w:tcPr>
            <w:tcW w:w="462" w:type="pct"/>
          </w:tcPr>
          <w:p w14:paraId="6061D4AA" w14:textId="2322A0CD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2609</w:t>
            </w:r>
          </w:p>
        </w:tc>
        <w:tc>
          <w:tcPr>
            <w:tcW w:w="855" w:type="pct"/>
            <w:shd w:val="clear" w:color="auto" w:fill="auto"/>
          </w:tcPr>
          <w:p w14:paraId="24286250" w14:textId="027F9C70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-217150</w:t>
            </w:r>
          </w:p>
        </w:tc>
        <w:tc>
          <w:tcPr>
            <w:tcW w:w="658" w:type="pct"/>
            <w:shd w:val="clear" w:color="auto" w:fill="auto"/>
          </w:tcPr>
          <w:p w14:paraId="3C5067C3" w14:textId="74A11E7F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73A96F5D" w14:textId="641BD59D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-1.12</w:t>
            </w:r>
          </w:p>
        </w:tc>
        <w:tc>
          <w:tcPr>
            <w:tcW w:w="328" w:type="pct"/>
          </w:tcPr>
          <w:p w14:paraId="46224695" w14:textId="1ADED2F6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F4042" w:rsidRPr="003558ED" w14:paraId="30CA9F0C" w14:textId="77777777" w:rsidTr="00FF54B2">
        <w:tc>
          <w:tcPr>
            <w:tcW w:w="1776" w:type="pct"/>
          </w:tcPr>
          <w:p w14:paraId="48427B43" w14:textId="77777777" w:rsidR="003F4042" w:rsidRPr="003D3607" w:rsidRDefault="003F4042" w:rsidP="003F4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97F96A0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EC2576E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0A118F6" w14:textId="714FE28F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-217200</w:t>
            </w:r>
          </w:p>
        </w:tc>
        <w:tc>
          <w:tcPr>
            <w:tcW w:w="658" w:type="pct"/>
            <w:shd w:val="clear" w:color="auto" w:fill="auto"/>
          </w:tcPr>
          <w:p w14:paraId="2F4774E7" w14:textId="20B374D3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635C8C18" w14:textId="1F957348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-1.12</w:t>
            </w:r>
          </w:p>
        </w:tc>
        <w:tc>
          <w:tcPr>
            <w:tcW w:w="328" w:type="pct"/>
          </w:tcPr>
          <w:p w14:paraId="70776E2D" w14:textId="43746693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F4042" w:rsidRPr="003558ED" w14:paraId="5FA579E7" w14:textId="77777777" w:rsidTr="00005303">
        <w:trPr>
          <w:trHeight w:hRule="exact" w:val="113"/>
        </w:trPr>
        <w:tc>
          <w:tcPr>
            <w:tcW w:w="1776" w:type="pct"/>
          </w:tcPr>
          <w:p w14:paraId="2DBCA920" w14:textId="77777777" w:rsidR="003F4042" w:rsidRPr="003D3607" w:rsidRDefault="003F4042" w:rsidP="003F40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9B0F915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55066E8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888A8AD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DBBB8E1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25B08D3F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12766F5" w14:textId="77777777" w:rsidR="003F4042" w:rsidRPr="003D3607" w:rsidRDefault="003F4042" w:rsidP="003F40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4B61DD89" w14:textId="77777777" w:rsidTr="00FF54B2">
        <w:tc>
          <w:tcPr>
            <w:tcW w:w="1776" w:type="pct"/>
            <w:vMerge w:val="restart"/>
          </w:tcPr>
          <w:p w14:paraId="58D23792" w14:textId="03E65D10" w:rsidR="00005303" w:rsidRPr="0006718C" w:rsidRDefault="00005303" w:rsidP="00AA0B5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Leucine-rich repeat-containing G-protein coupled receptor 4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lgr4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3AAB701" w14:textId="378CEE21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-1.37</w:t>
            </w:r>
          </w:p>
        </w:tc>
        <w:tc>
          <w:tcPr>
            <w:tcW w:w="462" w:type="pct"/>
          </w:tcPr>
          <w:p w14:paraId="173B6879" w14:textId="34982E1F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</w:t>
            </w:r>
          </w:p>
        </w:tc>
        <w:tc>
          <w:tcPr>
            <w:tcW w:w="855" w:type="pct"/>
            <w:shd w:val="clear" w:color="auto" w:fill="auto"/>
          </w:tcPr>
          <w:p w14:paraId="5D23ABE4" w14:textId="4D2E35B3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-861575</w:t>
            </w:r>
          </w:p>
        </w:tc>
        <w:tc>
          <w:tcPr>
            <w:tcW w:w="658" w:type="pct"/>
            <w:shd w:val="clear" w:color="auto" w:fill="auto"/>
          </w:tcPr>
          <w:p w14:paraId="3C864409" w14:textId="00CEF716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05ECF0EE" w14:textId="1EE9BF6A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-1.55</w:t>
            </w:r>
          </w:p>
        </w:tc>
        <w:tc>
          <w:tcPr>
            <w:tcW w:w="328" w:type="pct"/>
          </w:tcPr>
          <w:p w14:paraId="6DE37DE6" w14:textId="086116BC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7852ACF8" w14:textId="77777777" w:rsidTr="00FF54B2">
        <w:tc>
          <w:tcPr>
            <w:tcW w:w="1776" w:type="pct"/>
            <w:vMerge/>
          </w:tcPr>
          <w:p w14:paraId="7614351F" w14:textId="77777777" w:rsidR="00005303" w:rsidRPr="003D3607" w:rsidRDefault="00005303" w:rsidP="00AA0B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046EAF7" w14:textId="77777777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BB0AD38" w14:textId="77777777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3F20CA0" w14:textId="0FB1E562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-861625</w:t>
            </w:r>
          </w:p>
        </w:tc>
        <w:tc>
          <w:tcPr>
            <w:tcW w:w="658" w:type="pct"/>
            <w:shd w:val="clear" w:color="auto" w:fill="auto"/>
          </w:tcPr>
          <w:p w14:paraId="77DAF85D" w14:textId="36B9897A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2677085D" w14:textId="06DBD73E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-1.62</w:t>
            </w:r>
          </w:p>
        </w:tc>
        <w:tc>
          <w:tcPr>
            <w:tcW w:w="328" w:type="pct"/>
          </w:tcPr>
          <w:p w14:paraId="3F88A5F0" w14:textId="3ADD0D16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05303" w:rsidRPr="003558ED" w14:paraId="217006D3" w14:textId="77777777" w:rsidTr="00FF54B2">
        <w:tc>
          <w:tcPr>
            <w:tcW w:w="1776" w:type="pct"/>
            <w:vMerge/>
          </w:tcPr>
          <w:p w14:paraId="7BA48611" w14:textId="77777777" w:rsidR="00005303" w:rsidRPr="003D3607" w:rsidRDefault="00005303" w:rsidP="00AA0B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1B82CAA" w14:textId="77777777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1966494" w14:textId="77777777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19D4E1E" w14:textId="4D4BDB3C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861651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-861675</w:t>
            </w:r>
          </w:p>
        </w:tc>
        <w:tc>
          <w:tcPr>
            <w:tcW w:w="658" w:type="pct"/>
            <w:shd w:val="clear" w:color="auto" w:fill="auto"/>
          </w:tcPr>
          <w:p w14:paraId="4ACAB242" w14:textId="72266941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5D257441" w14:textId="46A0E85C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-1.70</w:t>
            </w:r>
          </w:p>
        </w:tc>
        <w:tc>
          <w:tcPr>
            <w:tcW w:w="328" w:type="pct"/>
          </w:tcPr>
          <w:p w14:paraId="00E9B922" w14:textId="25FEF41B" w:rsidR="00005303" w:rsidRPr="003D3607" w:rsidRDefault="00005303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0B58" w:rsidRPr="003558ED" w14:paraId="271736FA" w14:textId="77777777" w:rsidTr="00005303">
        <w:trPr>
          <w:trHeight w:hRule="exact" w:val="113"/>
        </w:trPr>
        <w:tc>
          <w:tcPr>
            <w:tcW w:w="1776" w:type="pct"/>
          </w:tcPr>
          <w:p w14:paraId="7A0E52BD" w14:textId="77777777" w:rsidR="00AA0B58" w:rsidRPr="003D3607" w:rsidRDefault="00AA0B58" w:rsidP="00AA0B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2892063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1AC3608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6A18FFF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F1E013A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D21F4DF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ABBF0F1" w14:textId="77777777" w:rsidR="00AA0B58" w:rsidRPr="003D3607" w:rsidRDefault="00AA0B58" w:rsidP="00AA0B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6CF6" w:rsidRPr="003558ED" w14:paraId="03F53019" w14:textId="77777777" w:rsidTr="00FF54B2">
        <w:tc>
          <w:tcPr>
            <w:tcW w:w="1776" w:type="pct"/>
          </w:tcPr>
          <w:p w14:paraId="2615A044" w14:textId="525A694D" w:rsidR="00F56CF6" w:rsidRPr="0006718C" w:rsidRDefault="0006718C" w:rsidP="00F56CF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  <w:r w:rsidR="00F56CF6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ollagen alpha-2(I) chain precursor (</w:t>
            </w:r>
            <w:r w:rsidR="00F56CF6"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col1a2</w:t>
            </w:r>
            <w:r w:rsidR="00F56CF6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6B21364" w14:textId="64AF9E58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462" w:type="pct"/>
          </w:tcPr>
          <w:p w14:paraId="189EB022" w14:textId="405A7DE5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2646</w:t>
            </w:r>
          </w:p>
        </w:tc>
        <w:tc>
          <w:tcPr>
            <w:tcW w:w="855" w:type="pct"/>
            <w:shd w:val="clear" w:color="auto" w:fill="auto"/>
          </w:tcPr>
          <w:p w14:paraId="1AD7C2CC" w14:textId="6A9C918E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-96575</w:t>
            </w:r>
          </w:p>
        </w:tc>
        <w:tc>
          <w:tcPr>
            <w:tcW w:w="658" w:type="pct"/>
            <w:shd w:val="clear" w:color="auto" w:fill="auto"/>
          </w:tcPr>
          <w:p w14:paraId="6258D9A9" w14:textId="1388ECD9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5A3022A" w14:textId="06F308C4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-1.85</w:t>
            </w:r>
          </w:p>
        </w:tc>
        <w:tc>
          <w:tcPr>
            <w:tcW w:w="328" w:type="pct"/>
          </w:tcPr>
          <w:p w14:paraId="5996A999" w14:textId="34A40911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56CF6" w:rsidRPr="003558ED" w14:paraId="742933DB" w14:textId="77777777" w:rsidTr="00FF54B2">
        <w:tc>
          <w:tcPr>
            <w:tcW w:w="1776" w:type="pct"/>
          </w:tcPr>
          <w:p w14:paraId="08D75655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817A8E2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EB6D42C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6F66F4E" w14:textId="13FC9E0E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-96600</w:t>
            </w:r>
          </w:p>
        </w:tc>
        <w:tc>
          <w:tcPr>
            <w:tcW w:w="658" w:type="pct"/>
            <w:shd w:val="clear" w:color="auto" w:fill="auto"/>
          </w:tcPr>
          <w:p w14:paraId="4718DC93" w14:textId="5D48407F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1FD2DA0E" w14:textId="37DF37EE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-1.85</w:t>
            </w:r>
          </w:p>
        </w:tc>
        <w:tc>
          <w:tcPr>
            <w:tcW w:w="328" w:type="pct"/>
          </w:tcPr>
          <w:p w14:paraId="77041F14" w14:textId="09717F9A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56CF6" w:rsidRPr="003558ED" w14:paraId="27CBE34D" w14:textId="77777777" w:rsidTr="00FF54B2">
        <w:tc>
          <w:tcPr>
            <w:tcW w:w="1776" w:type="pct"/>
          </w:tcPr>
          <w:p w14:paraId="4B6AA142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4B94BAC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398F87F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E82195E" w14:textId="6238FE20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-96625</w:t>
            </w:r>
          </w:p>
        </w:tc>
        <w:tc>
          <w:tcPr>
            <w:tcW w:w="658" w:type="pct"/>
            <w:shd w:val="clear" w:color="auto" w:fill="auto"/>
          </w:tcPr>
          <w:p w14:paraId="6014274E" w14:textId="3F7A00E5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034B46E" w14:textId="468120EA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-1.85</w:t>
            </w:r>
          </w:p>
        </w:tc>
        <w:tc>
          <w:tcPr>
            <w:tcW w:w="328" w:type="pct"/>
          </w:tcPr>
          <w:p w14:paraId="00FA9251" w14:textId="62D89509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56CF6" w:rsidRPr="003558ED" w14:paraId="17274496" w14:textId="77777777" w:rsidTr="00FF54B2">
        <w:tc>
          <w:tcPr>
            <w:tcW w:w="1776" w:type="pct"/>
          </w:tcPr>
          <w:p w14:paraId="0D6548B3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1A2A810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81627A8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4FC3A90" w14:textId="29DA66EB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-96650</w:t>
            </w:r>
          </w:p>
        </w:tc>
        <w:tc>
          <w:tcPr>
            <w:tcW w:w="658" w:type="pct"/>
            <w:shd w:val="clear" w:color="auto" w:fill="auto"/>
          </w:tcPr>
          <w:p w14:paraId="3B5F8625" w14:textId="3AAB0762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5AAA1F7E" w14:textId="4E47156A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328" w:type="pct"/>
          </w:tcPr>
          <w:p w14:paraId="4B870DBF" w14:textId="180D630B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56CF6" w:rsidRPr="003558ED" w14:paraId="2FDD8FEC" w14:textId="77777777" w:rsidTr="00FF54B2">
        <w:tc>
          <w:tcPr>
            <w:tcW w:w="1776" w:type="pct"/>
          </w:tcPr>
          <w:p w14:paraId="4A164DEC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4B831B2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9576723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91C6BA6" w14:textId="549D672D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-96725</w:t>
            </w:r>
          </w:p>
        </w:tc>
        <w:tc>
          <w:tcPr>
            <w:tcW w:w="658" w:type="pct"/>
            <w:shd w:val="clear" w:color="auto" w:fill="auto"/>
          </w:tcPr>
          <w:p w14:paraId="025AB984" w14:textId="358BFC72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6D8BBA3E" w14:textId="566065BF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328" w:type="pct"/>
          </w:tcPr>
          <w:p w14:paraId="2474CCB2" w14:textId="4B2C436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56CF6" w:rsidRPr="003558ED" w14:paraId="6C179B5D" w14:textId="77777777" w:rsidTr="00FF54B2">
        <w:tc>
          <w:tcPr>
            <w:tcW w:w="1776" w:type="pct"/>
          </w:tcPr>
          <w:p w14:paraId="184B5D73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E4CB2B6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F70B0DA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13D9901" w14:textId="7C229949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-96750</w:t>
            </w:r>
          </w:p>
        </w:tc>
        <w:tc>
          <w:tcPr>
            <w:tcW w:w="658" w:type="pct"/>
            <w:shd w:val="clear" w:color="auto" w:fill="auto"/>
          </w:tcPr>
          <w:p w14:paraId="53236DF0" w14:textId="565F81AD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113D8155" w14:textId="28FEA2F0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328" w:type="pct"/>
          </w:tcPr>
          <w:p w14:paraId="7F9757FE" w14:textId="4BBDA9E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56CF6" w:rsidRPr="003558ED" w14:paraId="3733879F" w14:textId="77777777" w:rsidTr="00005303">
        <w:trPr>
          <w:trHeight w:hRule="exact" w:val="113"/>
        </w:trPr>
        <w:tc>
          <w:tcPr>
            <w:tcW w:w="1776" w:type="pct"/>
          </w:tcPr>
          <w:p w14:paraId="501DB7B4" w14:textId="77777777" w:rsidR="00F56CF6" w:rsidRPr="003D3607" w:rsidRDefault="00F56CF6" w:rsidP="00F56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F1D4457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0D3902D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F4EEEA2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2257FFC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3ABDD28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35035FB" w14:textId="77777777" w:rsidR="00F56CF6" w:rsidRPr="003D3607" w:rsidRDefault="00F56CF6" w:rsidP="00F56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E74" w:rsidRPr="003558ED" w14:paraId="1D1DABEC" w14:textId="77777777" w:rsidTr="00FF54B2">
        <w:tc>
          <w:tcPr>
            <w:tcW w:w="1776" w:type="pct"/>
          </w:tcPr>
          <w:p w14:paraId="78D3AAA8" w14:textId="3E554D53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Tenascin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tnc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B46E5CA" w14:textId="69844D7B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-0.87</w:t>
            </w:r>
          </w:p>
        </w:tc>
        <w:tc>
          <w:tcPr>
            <w:tcW w:w="462" w:type="pct"/>
          </w:tcPr>
          <w:p w14:paraId="19EA72D7" w14:textId="139D49D8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3244</w:t>
            </w:r>
          </w:p>
        </w:tc>
        <w:tc>
          <w:tcPr>
            <w:tcW w:w="855" w:type="pct"/>
            <w:shd w:val="clear" w:color="auto" w:fill="auto"/>
          </w:tcPr>
          <w:p w14:paraId="524470B4" w14:textId="14269500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-480925</w:t>
            </w:r>
          </w:p>
        </w:tc>
        <w:tc>
          <w:tcPr>
            <w:tcW w:w="658" w:type="pct"/>
            <w:shd w:val="clear" w:color="auto" w:fill="auto"/>
          </w:tcPr>
          <w:p w14:paraId="26A497FD" w14:textId="272ED6F3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461" w:type="pct"/>
          </w:tcPr>
          <w:p w14:paraId="13677C49" w14:textId="4AF8F9B9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-1.30</w:t>
            </w:r>
          </w:p>
        </w:tc>
        <w:tc>
          <w:tcPr>
            <w:tcW w:w="328" w:type="pct"/>
          </w:tcPr>
          <w:p w14:paraId="0417B8EA" w14:textId="4C91190E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7E74" w:rsidRPr="003558ED" w14:paraId="5227D594" w14:textId="77777777" w:rsidTr="00005303">
        <w:trPr>
          <w:trHeight w:hRule="exact" w:val="113"/>
        </w:trPr>
        <w:tc>
          <w:tcPr>
            <w:tcW w:w="1776" w:type="pct"/>
          </w:tcPr>
          <w:p w14:paraId="25FB9D61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0D16BC7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D208D75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4DF8504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DFEB72E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FC6398D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29AA7E6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E74" w:rsidRPr="003558ED" w14:paraId="05C7778A" w14:textId="77777777" w:rsidTr="00FF54B2">
        <w:tc>
          <w:tcPr>
            <w:tcW w:w="1776" w:type="pct"/>
          </w:tcPr>
          <w:p w14:paraId="798C3E25" w14:textId="05A81DB4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Acetylcholinesterase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ache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43903B6" w14:textId="1D88320D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-0.80</w:t>
            </w:r>
          </w:p>
        </w:tc>
        <w:tc>
          <w:tcPr>
            <w:tcW w:w="462" w:type="pct"/>
          </w:tcPr>
          <w:p w14:paraId="6A5010BE" w14:textId="0CF4CB93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3417</w:t>
            </w:r>
          </w:p>
        </w:tc>
        <w:tc>
          <w:tcPr>
            <w:tcW w:w="855" w:type="pct"/>
            <w:shd w:val="clear" w:color="auto" w:fill="auto"/>
          </w:tcPr>
          <w:p w14:paraId="1C9F28A2" w14:textId="2632862B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-279400</w:t>
            </w:r>
          </w:p>
        </w:tc>
        <w:tc>
          <w:tcPr>
            <w:tcW w:w="658" w:type="pct"/>
            <w:shd w:val="clear" w:color="auto" w:fill="auto"/>
          </w:tcPr>
          <w:p w14:paraId="20E6A000" w14:textId="7B51E933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461" w:type="pct"/>
          </w:tcPr>
          <w:p w14:paraId="4A94EEF9" w14:textId="106C319B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-1.07</w:t>
            </w:r>
          </w:p>
        </w:tc>
        <w:tc>
          <w:tcPr>
            <w:tcW w:w="328" w:type="pct"/>
          </w:tcPr>
          <w:p w14:paraId="4EA0B187" w14:textId="21B7C653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7E74" w:rsidRPr="003558ED" w14:paraId="017CFD19" w14:textId="77777777" w:rsidTr="00005303">
        <w:trPr>
          <w:trHeight w:hRule="exact" w:val="113"/>
        </w:trPr>
        <w:tc>
          <w:tcPr>
            <w:tcW w:w="1776" w:type="pct"/>
          </w:tcPr>
          <w:p w14:paraId="48626116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13375B8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E37B676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A5FA390" w14:textId="2CCDB3D5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212905C" w14:textId="78D55FEB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0D38EEBB" w14:textId="74EE663E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C2B3AD6" w14:textId="030F16E8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E74" w:rsidRPr="003558ED" w14:paraId="3F6D9103" w14:textId="77777777" w:rsidTr="00FF54B2">
        <w:tc>
          <w:tcPr>
            <w:tcW w:w="1776" w:type="pct"/>
          </w:tcPr>
          <w:p w14:paraId="3C2C3B87" w14:textId="541E2F76" w:rsidR="00E37E74" w:rsidRPr="0006718C" w:rsidRDefault="0006718C" w:rsidP="00E37E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</w:t>
            </w:r>
            <w:r w:rsidR="00E37E74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umican-like (</w:t>
            </w:r>
            <w:r w:rsidR="00E37E74"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lum</w:t>
            </w:r>
            <w:r w:rsidR="00E37E74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07F487B5" w14:textId="2DCFD1B4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-1.36</w:t>
            </w:r>
          </w:p>
        </w:tc>
        <w:tc>
          <w:tcPr>
            <w:tcW w:w="462" w:type="pct"/>
          </w:tcPr>
          <w:p w14:paraId="4B06E02D" w14:textId="18ACBBF6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3582</w:t>
            </w:r>
          </w:p>
        </w:tc>
        <w:tc>
          <w:tcPr>
            <w:tcW w:w="855" w:type="pct"/>
            <w:shd w:val="clear" w:color="auto" w:fill="auto"/>
          </w:tcPr>
          <w:p w14:paraId="61D30BBE" w14:textId="35B3907A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-1376775</w:t>
            </w:r>
          </w:p>
        </w:tc>
        <w:tc>
          <w:tcPr>
            <w:tcW w:w="658" w:type="pct"/>
            <w:shd w:val="clear" w:color="auto" w:fill="auto"/>
          </w:tcPr>
          <w:p w14:paraId="7876595A" w14:textId="44BA766E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6F4ED006" w14:textId="405E3932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328" w:type="pct"/>
          </w:tcPr>
          <w:p w14:paraId="3D8F599C" w14:textId="79C507D4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7E74" w:rsidRPr="003558ED" w14:paraId="38336A98" w14:textId="77777777" w:rsidTr="00FF54B2">
        <w:tc>
          <w:tcPr>
            <w:tcW w:w="1776" w:type="pct"/>
          </w:tcPr>
          <w:p w14:paraId="44F1E859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F6B6B96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70B1763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F8CE5C9" w14:textId="16CA59F6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1376776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-1376800</w:t>
            </w:r>
          </w:p>
        </w:tc>
        <w:tc>
          <w:tcPr>
            <w:tcW w:w="658" w:type="pct"/>
            <w:shd w:val="clear" w:color="auto" w:fill="auto"/>
          </w:tcPr>
          <w:p w14:paraId="0B585266" w14:textId="6BE9F54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565DC8A1" w14:textId="09738681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328" w:type="pct"/>
          </w:tcPr>
          <w:p w14:paraId="66E69D74" w14:textId="2FFBB0F2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7E74" w:rsidRPr="003558ED" w14:paraId="59062A8A" w14:textId="77777777" w:rsidTr="00FF54B2">
        <w:tc>
          <w:tcPr>
            <w:tcW w:w="1776" w:type="pct"/>
          </w:tcPr>
          <w:p w14:paraId="2A765F50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A334021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B2FF114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94063DC" w14:textId="65C00296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-1376850</w:t>
            </w:r>
          </w:p>
        </w:tc>
        <w:tc>
          <w:tcPr>
            <w:tcW w:w="658" w:type="pct"/>
            <w:shd w:val="clear" w:color="auto" w:fill="auto"/>
          </w:tcPr>
          <w:p w14:paraId="7643AF5B" w14:textId="12302A0F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1DAB3E5B" w14:textId="5CCA34B3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-1.19</w:t>
            </w:r>
          </w:p>
        </w:tc>
        <w:tc>
          <w:tcPr>
            <w:tcW w:w="328" w:type="pct"/>
          </w:tcPr>
          <w:p w14:paraId="4D83EC1E" w14:textId="54549A28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7E74" w:rsidRPr="003558ED" w14:paraId="3FC8F1B9" w14:textId="77777777" w:rsidTr="00005303">
        <w:trPr>
          <w:trHeight w:hRule="exact" w:val="113"/>
        </w:trPr>
        <w:tc>
          <w:tcPr>
            <w:tcW w:w="1776" w:type="pct"/>
          </w:tcPr>
          <w:p w14:paraId="63C862A1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97C97C7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BD77D3D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4EC8617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0E12701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8A21493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CFC229F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147F5504" w14:textId="77777777" w:rsidTr="00FF54B2">
        <w:tc>
          <w:tcPr>
            <w:tcW w:w="1776" w:type="pct"/>
            <w:vMerge w:val="restart"/>
          </w:tcPr>
          <w:p w14:paraId="70743BB7" w14:textId="0848568A" w:rsidR="00005303" w:rsidRPr="003D3607" w:rsidRDefault="00274F1F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="00005303"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ollagen alpha-1(XII) chain-like, partial (</w:t>
            </w:r>
            <w:r w:rsidR="00005303"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col12a1</w:t>
            </w:r>
            <w:r w:rsidR="00005303"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623D05F" w14:textId="14A41736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-1.35</w:t>
            </w:r>
          </w:p>
        </w:tc>
        <w:tc>
          <w:tcPr>
            <w:tcW w:w="462" w:type="pct"/>
          </w:tcPr>
          <w:p w14:paraId="16FD8DC7" w14:textId="761B21F8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3370</w:t>
            </w:r>
          </w:p>
        </w:tc>
        <w:tc>
          <w:tcPr>
            <w:tcW w:w="855" w:type="pct"/>
            <w:shd w:val="clear" w:color="auto" w:fill="auto"/>
          </w:tcPr>
          <w:p w14:paraId="1834C6CA" w14:textId="09F31F82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-580950</w:t>
            </w:r>
          </w:p>
        </w:tc>
        <w:tc>
          <w:tcPr>
            <w:tcW w:w="658" w:type="pct"/>
            <w:shd w:val="clear" w:color="auto" w:fill="auto"/>
          </w:tcPr>
          <w:p w14:paraId="3BBAEF67" w14:textId="4F0C6DCE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</w:p>
        </w:tc>
        <w:tc>
          <w:tcPr>
            <w:tcW w:w="461" w:type="pct"/>
          </w:tcPr>
          <w:p w14:paraId="0D7F08DB" w14:textId="2ADD5ECA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-1.62</w:t>
            </w:r>
          </w:p>
        </w:tc>
        <w:tc>
          <w:tcPr>
            <w:tcW w:w="328" w:type="pct"/>
          </w:tcPr>
          <w:p w14:paraId="5D836324" w14:textId="098A34E4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075B1771" w14:textId="77777777" w:rsidTr="00FF54B2">
        <w:tc>
          <w:tcPr>
            <w:tcW w:w="1776" w:type="pct"/>
            <w:vMerge/>
          </w:tcPr>
          <w:p w14:paraId="17844FDC" w14:textId="77777777" w:rsidR="00005303" w:rsidRPr="003D3607" w:rsidRDefault="00005303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9F86631" w14:textId="77777777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9753347" w14:textId="77777777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03CFD98" w14:textId="161BC993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-602150</w:t>
            </w:r>
          </w:p>
        </w:tc>
        <w:tc>
          <w:tcPr>
            <w:tcW w:w="658" w:type="pct"/>
            <w:shd w:val="clear" w:color="auto" w:fill="auto"/>
          </w:tcPr>
          <w:p w14:paraId="3ED958AE" w14:textId="4310CF77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332BE859" w14:textId="76F3D182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328" w:type="pct"/>
          </w:tcPr>
          <w:p w14:paraId="367D7E17" w14:textId="02B95ACC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205949CF" w14:textId="77777777" w:rsidTr="00FF54B2">
        <w:tc>
          <w:tcPr>
            <w:tcW w:w="1776" w:type="pct"/>
            <w:vMerge/>
          </w:tcPr>
          <w:p w14:paraId="15E047C7" w14:textId="77777777" w:rsidR="00005303" w:rsidRPr="003D3607" w:rsidRDefault="00005303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82E4AA0" w14:textId="77777777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2F1B1D9" w14:textId="77777777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D407D85" w14:textId="1BDCED3F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-602175</w:t>
            </w:r>
          </w:p>
        </w:tc>
        <w:tc>
          <w:tcPr>
            <w:tcW w:w="658" w:type="pct"/>
            <w:shd w:val="clear" w:color="auto" w:fill="auto"/>
          </w:tcPr>
          <w:p w14:paraId="7E1C06D2" w14:textId="05865904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</w:tcPr>
          <w:p w14:paraId="143E9D45" w14:textId="0E11B1BE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328" w:type="pct"/>
          </w:tcPr>
          <w:p w14:paraId="4124157E" w14:textId="57DC7DD8" w:rsidR="00005303" w:rsidRPr="003D3607" w:rsidRDefault="00005303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37E74" w:rsidRPr="003558ED" w14:paraId="5261BA90" w14:textId="77777777" w:rsidTr="00005303">
        <w:trPr>
          <w:trHeight w:hRule="exact" w:val="113"/>
        </w:trPr>
        <w:tc>
          <w:tcPr>
            <w:tcW w:w="1776" w:type="pct"/>
          </w:tcPr>
          <w:p w14:paraId="7EE22BFB" w14:textId="77777777" w:rsidR="00E37E74" w:rsidRPr="003D3607" w:rsidRDefault="00E37E74" w:rsidP="00E37E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5BE29F4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B5C5387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FFD2C60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E9C198A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58CCBF4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5791D31" w14:textId="77777777" w:rsidR="00E37E74" w:rsidRPr="003D3607" w:rsidRDefault="00E37E74" w:rsidP="00E37E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62BA" w:rsidRPr="003558ED" w14:paraId="6AD132AA" w14:textId="77777777" w:rsidTr="00FF54B2">
        <w:tc>
          <w:tcPr>
            <w:tcW w:w="1776" w:type="pct"/>
          </w:tcPr>
          <w:p w14:paraId="59A29FC4" w14:textId="469DDF0A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Nuclear receptor ROR-gamma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rorc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ED80A47" w14:textId="318258E0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-0.85</w:t>
            </w:r>
          </w:p>
        </w:tc>
        <w:tc>
          <w:tcPr>
            <w:tcW w:w="462" w:type="pct"/>
          </w:tcPr>
          <w:p w14:paraId="510F2B18" w14:textId="709865D5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3601</w:t>
            </w:r>
          </w:p>
        </w:tc>
        <w:tc>
          <w:tcPr>
            <w:tcW w:w="855" w:type="pct"/>
            <w:shd w:val="clear" w:color="auto" w:fill="auto"/>
          </w:tcPr>
          <w:p w14:paraId="4DF527BC" w14:textId="2187A221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1951876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-1951900</w:t>
            </w:r>
          </w:p>
        </w:tc>
        <w:tc>
          <w:tcPr>
            <w:tcW w:w="658" w:type="pct"/>
            <w:shd w:val="clear" w:color="auto" w:fill="auto"/>
          </w:tcPr>
          <w:p w14:paraId="51024657" w14:textId="6B63884E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5F5158C9" w14:textId="6470FAA4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-2.29</w:t>
            </w:r>
          </w:p>
        </w:tc>
        <w:tc>
          <w:tcPr>
            <w:tcW w:w="328" w:type="pct"/>
          </w:tcPr>
          <w:p w14:paraId="4EC80769" w14:textId="5D4C4B6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757F4D81" w14:textId="77777777" w:rsidTr="00FF54B2">
        <w:tc>
          <w:tcPr>
            <w:tcW w:w="1776" w:type="pct"/>
          </w:tcPr>
          <w:p w14:paraId="3F34BE7D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57C89CA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5BEF60D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9F2519A" w14:textId="52F5A8DA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1951926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-1951950</w:t>
            </w:r>
          </w:p>
        </w:tc>
        <w:tc>
          <w:tcPr>
            <w:tcW w:w="658" w:type="pct"/>
            <w:shd w:val="clear" w:color="auto" w:fill="auto"/>
          </w:tcPr>
          <w:p w14:paraId="2031449C" w14:textId="355B8565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1D21C8F9" w14:textId="13193123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-1.39</w:t>
            </w:r>
          </w:p>
        </w:tc>
        <w:tc>
          <w:tcPr>
            <w:tcW w:w="328" w:type="pct"/>
          </w:tcPr>
          <w:p w14:paraId="3427CA0E" w14:textId="487EBD18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0B58314C" w14:textId="77777777" w:rsidTr="00005303">
        <w:trPr>
          <w:trHeight w:hRule="exact" w:val="113"/>
        </w:trPr>
        <w:tc>
          <w:tcPr>
            <w:tcW w:w="1776" w:type="pct"/>
          </w:tcPr>
          <w:p w14:paraId="0A28707B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C6FCBA4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7E42BD1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771D795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5681CE9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629EFCE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1E1B7E2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62BA" w:rsidRPr="003558ED" w14:paraId="5CE721BE" w14:textId="77777777" w:rsidTr="00FF54B2">
        <w:tc>
          <w:tcPr>
            <w:tcW w:w="1776" w:type="pct"/>
          </w:tcPr>
          <w:p w14:paraId="4B97B6A4" w14:textId="7F527A0D" w:rsidR="008262BA" w:rsidRPr="003D3607" w:rsidRDefault="00274F1F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8262BA"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rotein jagged-2-like isoform X1 (</w:t>
            </w:r>
            <w:r w:rsidR="008262BA"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jag2</w:t>
            </w:r>
            <w:r w:rsidR="008262BA"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6469144" w14:textId="034DD82B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-0.71</w:t>
            </w:r>
          </w:p>
        </w:tc>
        <w:tc>
          <w:tcPr>
            <w:tcW w:w="462" w:type="pct"/>
          </w:tcPr>
          <w:p w14:paraId="2C3F8F75" w14:textId="5C6A9740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3527</w:t>
            </w:r>
          </w:p>
        </w:tc>
        <w:tc>
          <w:tcPr>
            <w:tcW w:w="855" w:type="pct"/>
            <w:shd w:val="clear" w:color="auto" w:fill="auto"/>
          </w:tcPr>
          <w:p w14:paraId="1D6F465C" w14:textId="003963D9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1529376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-1529400</w:t>
            </w:r>
          </w:p>
        </w:tc>
        <w:tc>
          <w:tcPr>
            <w:tcW w:w="658" w:type="pct"/>
            <w:shd w:val="clear" w:color="auto" w:fill="auto"/>
          </w:tcPr>
          <w:p w14:paraId="50EAFC81" w14:textId="34B82E09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461" w:type="pct"/>
          </w:tcPr>
          <w:p w14:paraId="61E5CCD5" w14:textId="18CADD93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-0.82</w:t>
            </w:r>
          </w:p>
        </w:tc>
        <w:tc>
          <w:tcPr>
            <w:tcW w:w="328" w:type="pct"/>
          </w:tcPr>
          <w:p w14:paraId="47EFFDC4" w14:textId="39A30B26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7F58239B" w14:textId="77777777" w:rsidTr="00FF54B2">
        <w:tc>
          <w:tcPr>
            <w:tcW w:w="1776" w:type="pct"/>
          </w:tcPr>
          <w:p w14:paraId="297FDE27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97A4A26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37B4E53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C789AAC" w14:textId="3EEF73DE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1554076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-1554100</w:t>
            </w:r>
          </w:p>
        </w:tc>
        <w:tc>
          <w:tcPr>
            <w:tcW w:w="658" w:type="pct"/>
            <w:shd w:val="clear" w:color="auto" w:fill="auto"/>
          </w:tcPr>
          <w:p w14:paraId="79D28E20" w14:textId="033CD4EF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DA35312" w14:textId="4FC17AAA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-1.63</w:t>
            </w:r>
          </w:p>
        </w:tc>
        <w:tc>
          <w:tcPr>
            <w:tcW w:w="328" w:type="pct"/>
          </w:tcPr>
          <w:p w14:paraId="1DB68D51" w14:textId="4C8B9B2F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2770903D" w14:textId="77777777" w:rsidTr="00FF54B2">
        <w:tc>
          <w:tcPr>
            <w:tcW w:w="1776" w:type="pct"/>
          </w:tcPr>
          <w:p w14:paraId="164DEB9A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654254C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527B0D9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EB83F4F" w14:textId="22CD393C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1554151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-1554175</w:t>
            </w:r>
          </w:p>
        </w:tc>
        <w:tc>
          <w:tcPr>
            <w:tcW w:w="658" w:type="pct"/>
            <w:shd w:val="clear" w:color="auto" w:fill="auto"/>
          </w:tcPr>
          <w:p w14:paraId="7D61A8AA" w14:textId="36198080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26908269" w14:textId="0B636FD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-1.86</w:t>
            </w:r>
          </w:p>
        </w:tc>
        <w:tc>
          <w:tcPr>
            <w:tcW w:w="328" w:type="pct"/>
          </w:tcPr>
          <w:p w14:paraId="10E7CB57" w14:textId="00C64D92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0064D091" w14:textId="77777777" w:rsidTr="00FF54B2">
        <w:tc>
          <w:tcPr>
            <w:tcW w:w="1776" w:type="pct"/>
          </w:tcPr>
          <w:p w14:paraId="6C64FD52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9571EAF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E410EFF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0E90402" w14:textId="529A91EF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1554176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-1554200</w:t>
            </w:r>
          </w:p>
        </w:tc>
        <w:tc>
          <w:tcPr>
            <w:tcW w:w="658" w:type="pct"/>
            <w:shd w:val="clear" w:color="auto" w:fill="auto"/>
          </w:tcPr>
          <w:p w14:paraId="464BA37B" w14:textId="0EDD6B00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5ECB8EF5" w14:textId="5F5E908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-1.86</w:t>
            </w:r>
          </w:p>
        </w:tc>
        <w:tc>
          <w:tcPr>
            <w:tcW w:w="328" w:type="pct"/>
          </w:tcPr>
          <w:p w14:paraId="42382EB6" w14:textId="49DB675B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3A9E8FE2" w14:textId="77777777" w:rsidTr="00005303">
        <w:trPr>
          <w:trHeight w:hRule="exact" w:val="113"/>
        </w:trPr>
        <w:tc>
          <w:tcPr>
            <w:tcW w:w="1776" w:type="pct"/>
          </w:tcPr>
          <w:p w14:paraId="41BA9819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E69E0BB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EDF441F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645191A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3E0CAFE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1D8563A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2370D4C0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2B53B40A" w14:textId="77777777" w:rsidTr="00FF54B2">
        <w:tc>
          <w:tcPr>
            <w:tcW w:w="1776" w:type="pct"/>
            <w:vMerge w:val="restart"/>
          </w:tcPr>
          <w:p w14:paraId="5E4B1FC7" w14:textId="170ABC9B" w:rsidR="00005303" w:rsidRPr="003D3607" w:rsidRDefault="00005303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microphthalmia-associated transcription factor-like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mitf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030EFB6D" w14:textId="11F24C72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-0.88</w:t>
            </w:r>
          </w:p>
        </w:tc>
        <w:tc>
          <w:tcPr>
            <w:tcW w:w="462" w:type="pct"/>
          </w:tcPr>
          <w:p w14:paraId="70D027D0" w14:textId="176B657E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3455</w:t>
            </w:r>
          </w:p>
        </w:tc>
        <w:tc>
          <w:tcPr>
            <w:tcW w:w="855" w:type="pct"/>
            <w:shd w:val="clear" w:color="auto" w:fill="auto"/>
          </w:tcPr>
          <w:p w14:paraId="7C943EA3" w14:textId="0E214F78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-547250</w:t>
            </w:r>
          </w:p>
        </w:tc>
        <w:tc>
          <w:tcPr>
            <w:tcW w:w="658" w:type="pct"/>
            <w:shd w:val="clear" w:color="auto" w:fill="auto"/>
          </w:tcPr>
          <w:p w14:paraId="5E33EF85" w14:textId="2EF26704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61" w:type="pct"/>
          </w:tcPr>
          <w:p w14:paraId="0978A859" w14:textId="2466D5AD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328" w:type="pct"/>
          </w:tcPr>
          <w:p w14:paraId="74DF0870" w14:textId="182023CB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05303" w:rsidRPr="003558ED" w14:paraId="090163E1" w14:textId="77777777" w:rsidTr="00FF54B2">
        <w:tc>
          <w:tcPr>
            <w:tcW w:w="1776" w:type="pct"/>
            <w:vMerge/>
          </w:tcPr>
          <w:p w14:paraId="307EC453" w14:textId="77777777" w:rsidR="00005303" w:rsidRPr="003D3607" w:rsidRDefault="00005303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A3E65B8" w14:textId="77777777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6D0F4DA" w14:textId="77777777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94DFABA" w14:textId="2409E356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-547275</w:t>
            </w:r>
          </w:p>
        </w:tc>
        <w:tc>
          <w:tcPr>
            <w:tcW w:w="658" w:type="pct"/>
            <w:shd w:val="clear" w:color="auto" w:fill="auto"/>
          </w:tcPr>
          <w:p w14:paraId="6F989FDD" w14:textId="2A6323C0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61" w:type="pct"/>
          </w:tcPr>
          <w:p w14:paraId="4D39C983" w14:textId="385F377F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328" w:type="pct"/>
          </w:tcPr>
          <w:p w14:paraId="3CF4738B" w14:textId="37E0C633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05303" w:rsidRPr="003558ED" w14:paraId="1CD6AAFF" w14:textId="77777777" w:rsidTr="00FF54B2">
        <w:tc>
          <w:tcPr>
            <w:tcW w:w="1776" w:type="pct"/>
            <w:vMerge/>
          </w:tcPr>
          <w:p w14:paraId="49984261" w14:textId="77777777" w:rsidR="00005303" w:rsidRPr="003D3607" w:rsidRDefault="00005303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1374EFD" w14:textId="77777777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1DE323F" w14:textId="77777777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43AA247" w14:textId="45205BCF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547276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-547300</w:t>
            </w:r>
          </w:p>
        </w:tc>
        <w:tc>
          <w:tcPr>
            <w:tcW w:w="658" w:type="pct"/>
            <w:shd w:val="clear" w:color="auto" w:fill="auto"/>
          </w:tcPr>
          <w:p w14:paraId="087086B1" w14:textId="056EE068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61" w:type="pct"/>
          </w:tcPr>
          <w:p w14:paraId="5FEBE261" w14:textId="09A39ED8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328" w:type="pct"/>
          </w:tcPr>
          <w:p w14:paraId="77589846" w14:textId="65118C9F" w:rsidR="00005303" w:rsidRPr="003D3607" w:rsidRDefault="00005303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62BA" w:rsidRPr="003558ED" w14:paraId="1C4A222E" w14:textId="77777777" w:rsidTr="00005303">
        <w:trPr>
          <w:trHeight w:hRule="exact" w:val="113"/>
        </w:trPr>
        <w:tc>
          <w:tcPr>
            <w:tcW w:w="1776" w:type="pct"/>
          </w:tcPr>
          <w:p w14:paraId="7F6FFC19" w14:textId="77777777" w:rsidR="008262BA" w:rsidRPr="003D3607" w:rsidRDefault="008262BA" w:rsidP="008262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6274226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B21510C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82EF767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CD5ED2D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5F8D17B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25893886" w14:textId="77777777" w:rsidR="008262BA" w:rsidRPr="003D3607" w:rsidRDefault="008262BA" w:rsidP="00826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3696" w:rsidRPr="003558ED" w14:paraId="65A40456" w14:textId="77777777" w:rsidTr="00FF54B2">
        <w:tc>
          <w:tcPr>
            <w:tcW w:w="1776" w:type="pct"/>
          </w:tcPr>
          <w:p w14:paraId="5B7EFA1F" w14:textId="303729DB" w:rsidR="00663696" w:rsidRPr="0006718C" w:rsidRDefault="00663696" w:rsidP="0066369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E3 ubiquitin-protein ligase Itchy homolog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itch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14E5932" w14:textId="4F4D7D5D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-0.85</w:t>
            </w:r>
          </w:p>
        </w:tc>
        <w:tc>
          <w:tcPr>
            <w:tcW w:w="462" w:type="pct"/>
          </w:tcPr>
          <w:p w14:paraId="25C09627" w14:textId="6ACF4B93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3563</w:t>
            </w:r>
          </w:p>
        </w:tc>
        <w:tc>
          <w:tcPr>
            <w:tcW w:w="855" w:type="pct"/>
            <w:shd w:val="clear" w:color="auto" w:fill="auto"/>
          </w:tcPr>
          <w:p w14:paraId="684D187A" w14:textId="2D932ABC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1758676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-1758700</w:t>
            </w:r>
          </w:p>
        </w:tc>
        <w:tc>
          <w:tcPr>
            <w:tcW w:w="658" w:type="pct"/>
            <w:shd w:val="clear" w:color="auto" w:fill="auto"/>
          </w:tcPr>
          <w:p w14:paraId="70B0F701" w14:textId="01DB2A2B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5000D6C6" w14:textId="4FED6C1E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-1.22</w:t>
            </w:r>
          </w:p>
        </w:tc>
        <w:tc>
          <w:tcPr>
            <w:tcW w:w="328" w:type="pct"/>
          </w:tcPr>
          <w:p w14:paraId="4B3C5C0C" w14:textId="6259931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63696" w:rsidRPr="003558ED" w14:paraId="5483CC5E" w14:textId="77777777" w:rsidTr="00005303">
        <w:trPr>
          <w:trHeight w:hRule="exact" w:val="113"/>
        </w:trPr>
        <w:tc>
          <w:tcPr>
            <w:tcW w:w="1776" w:type="pct"/>
          </w:tcPr>
          <w:p w14:paraId="04C29C48" w14:textId="77777777" w:rsidR="00663696" w:rsidRPr="003D3607" w:rsidRDefault="00663696" w:rsidP="006636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8F232ED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E986D7D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8AD2182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4EB74E9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7F0CBB5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6BC3E061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3696" w:rsidRPr="003558ED" w14:paraId="3FCDFEE4" w14:textId="77777777" w:rsidTr="00FF54B2">
        <w:tc>
          <w:tcPr>
            <w:tcW w:w="1776" w:type="pct"/>
          </w:tcPr>
          <w:p w14:paraId="027B2956" w14:textId="69CEC246" w:rsidR="00663696" w:rsidRPr="003D3607" w:rsidRDefault="00663696" w:rsidP="006636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4-aminobutyrate aminotransferase, mitocondrial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abat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9ED69F6" w14:textId="3BFFE62D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-0.73</w:t>
            </w:r>
          </w:p>
        </w:tc>
        <w:tc>
          <w:tcPr>
            <w:tcW w:w="462" w:type="pct"/>
          </w:tcPr>
          <w:p w14:paraId="3406D22B" w14:textId="632E11A8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</w:t>
            </w:r>
          </w:p>
        </w:tc>
        <w:tc>
          <w:tcPr>
            <w:tcW w:w="855" w:type="pct"/>
            <w:shd w:val="clear" w:color="auto" w:fill="auto"/>
          </w:tcPr>
          <w:p w14:paraId="04B99743" w14:textId="7968348B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-143600</w:t>
            </w:r>
          </w:p>
        </w:tc>
        <w:tc>
          <w:tcPr>
            <w:tcW w:w="658" w:type="pct"/>
            <w:shd w:val="clear" w:color="auto" w:fill="auto"/>
          </w:tcPr>
          <w:p w14:paraId="5EEC9E6F" w14:textId="2DB4A285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461" w:type="pct"/>
          </w:tcPr>
          <w:p w14:paraId="3686F1E6" w14:textId="05CBA30F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-2.12</w:t>
            </w:r>
          </w:p>
        </w:tc>
        <w:tc>
          <w:tcPr>
            <w:tcW w:w="328" w:type="pct"/>
          </w:tcPr>
          <w:p w14:paraId="71FADBC5" w14:textId="703B28A6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63696" w:rsidRPr="003558ED" w14:paraId="17A23B05" w14:textId="77777777" w:rsidTr="00005303">
        <w:trPr>
          <w:trHeight w:hRule="exact" w:val="113"/>
        </w:trPr>
        <w:tc>
          <w:tcPr>
            <w:tcW w:w="1776" w:type="pct"/>
          </w:tcPr>
          <w:p w14:paraId="4681CC8B" w14:textId="77777777" w:rsidR="00663696" w:rsidRPr="003D3607" w:rsidRDefault="00663696" w:rsidP="006636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C90D246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ADFC934" w14:textId="77777777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636C0CE" w14:textId="24A4BE3F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D8F94C7" w14:textId="01408E6E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84B4605" w14:textId="722E9CC1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ACA22B4" w14:textId="615AC46E" w:rsidR="00663696" w:rsidRPr="003D3607" w:rsidRDefault="00663696" w:rsidP="006636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008B67FA" w14:textId="77777777" w:rsidTr="00FF54B2">
        <w:tc>
          <w:tcPr>
            <w:tcW w:w="1776" w:type="pct"/>
            <w:vMerge w:val="restart"/>
          </w:tcPr>
          <w:p w14:paraId="1860E304" w14:textId="63D2350B" w:rsidR="00005303" w:rsidRPr="0006718C" w:rsidRDefault="0006718C" w:rsidP="00F955B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</w:t>
            </w:r>
            <w:r w:rsidR="00005303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eucine-rich repeat-containing protein 17 (</w:t>
            </w:r>
            <w:r w:rsidR="00005303"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lrrc17</w:t>
            </w:r>
            <w:r w:rsidR="00005303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7F1CA5F" w14:textId="084C35F0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-0.68</w:t>
            </w:r>
          </w:p>
        </w:tc>
        <w:tc>
          <w:tcPr>
            <w:tcW w:w="462" w:type="pct"/>
          </w:tcPr>
          <w:p w14:paraId="71ED8802" w14:textId="6EBDED76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3590</w:t>
            </w:r>
          </w:p>
        </w:tc>
        <w:tc>
          <w:tcPr>
            <w:tcW w:w="855" w:type="pct"/>
            <w:shd w:val="clear" w:color="auto" w:fill="auto"/>
          </w:tcPr>
          <w:p w14:paraId="4087AB57" w14:textId="074BA754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-2397925</w:t>
            </w:r>
          </w:p>
        </w:tc>
        <w:tc>
          <w:tcPr>
            <w:tcW w:w="658" w:type="pct"/>
            <w:shd w:val="clear" w:color="auto" w:fill="auto"/>
          </w:tcPr>
          <w:p w14:paraId="2FC4F0C3" w14:textId="7C5F04DF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31553F9C" w14:textId="644AEA87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-1.80</w:t>
            </w:r>
          </w:p>
        </w:tc>
        <w:tc>
          <w:tcPr>
            <w:tcW w:w="328" w:type="pct"/>
          </w:tcPr>
          <w:p w14:paraId="2E760430" w14:textId="29141F47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395FBA71" w14:textId="77777777" w:rsidTr="00FF54B2">
        <w:tc>
          <w:tcPr>
            <w:tcW w:w="1776" w:type="pct"/>
            <w:vMerge/>
          </w:tcPr>
          <w:p w14:paraId="06E55BA2" w14:textId="77777777" w:rsidR="00005303" w:rsidRPr="003D3607" w:rsidRDefault="00005303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7F8F95F" w14:textId="77777777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58368BD" w14:textId="77777777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D55C91D" w14:textId="04009F4B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-2397950</w:t>
            </w:r>
          </w:p>
        </w:tc>
        <w:tc>
          <w:tcPr>
            <w:tcW w:w="658" w:type="pct"/>
            <w:shd w:val="clear" w:color="auto" w:fill="auto"/>
          </w:tcPr>
          <w:p w14:paraId="0F114F0E" w14:textId="26EBB213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261286C2" w14:textId="3B1B54BA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-1.87</w:t>
            </w:r>
          </w:p>
        </w:tc>
        <w:tc>
          <w:tcPr>
            <w:tcW w:w="328" w:type="pct"/>
          </w:tcPr>
          <w:p w14:paraId="2FC87C92" w14:textId="228E2489" w:rsidR="00005303" w:rsidRPr="003D3607" w:rsidRDefault="00005303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955BA" w:rsidRPr="003558ED" w14:paraId="00D39386" w14:textId="77777777" w:rsidTr="00005303">
        <w:trPr>
          <w:trHeight w:hRule="exact" w:val="113"/>
        </w:trPr>
        <w:tc>
          <w:tcPr>
            <w:tcW w:w="1776" w:type="pct"/>
          </w:tcPr>
          <w:p w14:paraId="6A10AD7D" w14:textId="77777777" w:rsidR="00F955BA" w:rsidRPr="003D3607" w:rsidRDefault="00F955BA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CDC71A0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FFFB91A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06CFA35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FC77BFA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2EBEC8D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FDEC90B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55BA" w:rsidRPr="003558ED" w14:paraId="231BBD2C" w14:textId="77777777" w:rsidTr="00FF54B2">
        <w:tc>
          <w:tcPr>
            <w:tcW w:w="1776" w:type="pct"/>
          </w:tcPr>
          <w:p w14:paraId="6FCF8BCF" w14:textId="2E1E52BE" w:rsidR="00F955BA" w:rsidRPr="003D3607" w:rsidRDefault="00F955BA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Period circadian protein homolog 1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per1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083379C4" w14:textId="5C590DF3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-1.59</w:t>
            </w:r>
          </w:p>
        </w:tc>
        <w:tc>
          <w:tcPr>
            <w:tcW w:w="462" w:type="pct"/>
          </w:tcPr>
          <w:p w14:paraId="39D30788" w14:textId="5F7915B1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3641</w:t>
            </w:r>
          </w:p>
        </w:tc>
        <w:tc>
          <w:tcPr>
            <w:tcW w:w="855" w:type="pct"/>
            <w:shd w:val="clear" w:color="auto" w:fill="auto"/>
          </w:tcPr>
          <w:p w14:paraId="6FD4B024" w14:textId="43420F2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7974101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-7974125</w:t>
            </w:r>
          </w:p>
        </w:tc>
        <w:tc>
          <w:tcPr>
            <w:tcW w:w="658" w:type="pct"/>
            <w:shd w:val="clear" w:color="auto" w:fill="auto"/>
          </w:tcPr>
          <w:p w14:paraId="4D7636B6" w14:textId="584C1B91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/ Exon 7</w:t>
            </w:r>
          </w:p>
        </w:tc>
        <w:tc>
          <w:tcPr>
            <w:tcW w:w="461" w:type="pct"/>
          </w:tcPr>
          <w:p w14:paraId="4B1DB1AB" w14:textId="7ACA5FB1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-1.91</w:t>
            </w:r>
          </w:p>
        </w:tc>
        <w:tc>
          <w:tcPr>
            <w:tcW w:w="328" w:type="pct"/>
          </w:tcPr>
          <w:p w14:paraId="4D35C6E2" w14:textId="40C5F739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955BA" w:rsidRPr="003558ED" w14:paraId="5B058D51" w14:textId="77777777" w:rsidTr="00005303">
        <w:trPr>
          <w:trHeight w:hRule="exact" w:val="113"/>
        </w:trPr>
        <w:tc>
          <w:tcPr>
            <w:tcW w:w="1776" w:type="pct"/>
          </w:tcPr>
          <w:p w14:paraId="7F1F0138" w14:textId="77777777" w:rsidR="00F955BA" w:rsidRPr="003D3607" w:rsidRDefault="00F955BA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37ECEE2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2D39297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9AB6034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1E969152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151B5E2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6BB5055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55BA" w:rsidRPr="003558ED" w14:paraId="7E152FC4" w14:textId="77777777" w:rsidTr="00FF54B2">
        <w:tc>
          <w:tcPr>
            <w:tcW w:w="1776" w:type="pct"/>
          </w:tcPr>
          <w:p w14:paraId="03A4EDDD" w14:textId="6964E93D" w:rsidR="00F955BA" w:rsidRPr="003D3607" w:rsidRDefault="00F955BA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Ribosomal protein S6 kinase alpha-2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rps6ka2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945FA92" w14:textId="5F54BEDF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-0.90</w:t>
            </w:r>
          </w:p>
        </w:tc>
        <w:tc>
          <w:tcPr>
            <w:tcW w:w="462" w:type="pct"/>
          </w:tcPr>
          <w:p w14:paraId="3CAA9139" w14:textId="512B5890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3631</w:t>
            </w:r>
          </w:p>
        </w:tc>
        <w:tc>
          <w:tcPr>
            <w:tcW w:w="855" w:type="pct"/>
            <w:shd w:val="clear" w:color="auto" w:fill="auto"/>
          </w:tcPr>
          <w:p w14:paraId="76921DE8" w14:textId="06F16734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3502426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-3502450</w:t>
            </w:r>
          </w:p>
        </w:tc>
        <w:tc>
          <w:tcPr>
            <w:tcW w:w="658" w:type="pct"/>
            <w:shd w:val="clear" w:color="auto" w:fill="auto"/>
          </w:tcPr>
          <w:p w14:paraId="5E924431" w14:textId="7610F60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2C4EEFD5" w14:textId="03BB56F8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-2.49</w:t>
            </w:r>
          </w:p>
        </w:tc>
        <w:tc>
          <w:tcPr>
            <w:tcW w:w="328" w:type="pct"/>
          </w:tcPr>
          <w:p w14:paraId="6B5384A9" w14:textId="4504154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955BA" w:rsidRPr="003558ED" w14:paraId="137608B3" w14:textId="77777777" w:rsidTr="00005303">
        <w:trPr>
          <w:trHeight w:hRule="exact" w:val="113"/>
        </w:trPr>
        <w:tc>
          <w:tcPr>
            <w:tcW w:w="1776" w:type="pct"/>
          </w:tcPr>
          <w:p w14:paraId="0D58971D" w14:textId="77777777" w:rsidR="00F955BA" w:rsidRPr="003D3607" w:rsidRDefault="00F955BA" w:rsidP="00F955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AA9DD7F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1A32031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A169D1D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0964CEA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211150C0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3053A1E1" w14:textId="77777777" w:rsidR="00F955BA" w:rsidRPr="003D3607" w:rsidRDefault="00F955BA" w:rsidP="00F955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30E3" w:rsidRPr="003558ED" w14:paraId="4802419B" w14:textId="77777777" w:rsidTr="00FF54B2">
        <w:tc>
          <w:tcPr>
            <w:tcW w:w="1776" w:type="pct"/>
          </w:tcPr>
          <w:p w14:paraId="37845694" w14:textId="41FFAE22" w:rsidR="008230E3" w:rsidRPr="0006718C" w:rsidRDefault="008230E3" w:rsidP="008230E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Hypoxia-inducible factor 3-alpha (</w:t>
            </w:r>
            <w:r w:rsidRPr="0006718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hif3a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AFA4E5E" w14:textId="08C83455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-0.79</w:t>
            </w:r>
          </w:p>
        </w:tc>
        <w:tc>
          <w:tcPr>
            <w:tcW w:w="462" w:type="pct"/>
          </w:tcPr>
          <w:p w14:paraId="1F9D6DDA" w14:textId="038C5C8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855" w:type="pct"/>
            <w:shd w:val="clear" w:color="auto" w:fill="auto"/>
          </w:tcPr>
          <w:p w14:paraId="758C07DA" w14:textId="3AC64AA2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-14225</w:t>
            </w:r>
          </w:p>
        </w:tc>
        <w:tc>
          <w:tcPr>
            <w:tcW w:w="658" w:type="pct"/>
            <w:shd w:val="clear" w:color="auto" w:fill="auto"/>
          </w:tcPr>
          <w:p w14:paraId="18163739" w14:textId="642A0D6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27515775" w14:textId="3C511F7B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-1.76</w:t>
            </w:r>
          </w:p>
        </w:tc>
        <w:tc>
          <w:tcPr>
            <w:tcW w:w="328" w:type="pct"/>
          </w:tcPr>
          <w:p w14:paraId="7694DD7F" w14:textId="0F317D3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30E3" w:rsidRPr="003558ED" w14:paraId="3A86E5F8" w14:textId="77777777" w:rsidTr="00FF54B2">
        <w:tc>
          <w:tcPr>
            <w:tcW w:w="1776" w:type="pct"/>
          </w:tcPr>
          <w:p w14:paraId="46A8F474" w14:textId="77777777" w:rsidR="008230E3" w:rsidRPr="003D3607" w:rsidRDefault="008230E3" w:rsidP="00823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AB6E6DF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5C3E5F5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759C5E4" w14:textId="789D5E0D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-14250</w:t>
            </w:r>
          </w:p>
        </w:tc>
        <w:tc>
          <w:tcPr>
            <w:tcW w:w="658" w:type="pct"/>
            <w:shd w:val="clear" w:color="auto" w:fill="auto"/>
          </w:tcPr>
          <w:p w14:paraId="0A098629" w14:textId="482E05F8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2A6C8D91" w14:textId="28A7CEA4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-1.76</w:t>
            </w:r>
          </w:p>
        </w:tc>
        <w:tc>
          <w:tcPr>
            <w:tcW w:w="328" w:type="pct"/>
          </w:tcPr>
          <w:p w14:paraId="217FAFC5" w14:textId="48AF315C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30E3" w:rsidRPr="003558ED" w14:paraId="3B9D5913" w14:textId="77777777" w:rsidTr="00005303">
        <w:trPr>
          <w:trHeight w:hRule="exact" w:val="113"/>
        </w:trPr>
        <w:tc>
          <w:tcPr>
            <w:tcW w:w="1776" w:type="pct"/>
          </w:tcPr>
          <w:p w14:paraId="19681FF9" w14:textId="77777777" w:rsidR="008230E3" w:rsidRPr="003D3607" w:rsidRDefault="008230E3" w:rsidP="00823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A9F40DD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A883AF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74B3062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5A8BF5D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46633BEE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67FEF8D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30E3" w:rsidRPr="003558ED" w14:paraId="78A90D11" w14:textId="77777777" w:rsidTr="00FF54B2">
        <w:tc>
          <w:tcPr>
            <w:tcW w:w="1776" w:type="pct"/>
          </w:tcPr>
          <w:p w14:paraId="718304E8" w14:textId="626FD4B3" w:rsidR="008230E3" w:rsidRPr="003D3607" w:rsidRDefault="008230E3" w:rsidP="00823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Spermine oxidase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smox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A603603" w14:textId="773FC40C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-1.44</w:t>
            </w:r>
          </w:p>
        </w:tc>
        <w:tc>
          <w:tcPr>
            <w:tcW w:w="462" w:type="pct"/>
          </w:tcPr>
          <w:p w14:paraId="6804E322" w14:textId="6450E536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3595</w:t>
            </w:r>
          </w:p>
        </w:tc>
        <w:tc>
          <w:tcPr>
            <w:tcW w:w="855" w:type="pct"/>
            <w:shd w:val="clear" w:color="auto" w:fill="auto"/>
          </w:tcPr>
          <w:p w14:paraId="1E8A8B96" w14:textId="0E76355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2843126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-2843150</w:t>
            </w:r>
          </w:p>
        </w:tc>
        <w:tc>
          <w:tcPr>
            <w:tcW w:w="658" w:type="pct"/>
            <w:shd w:val="clear" w:color="auto" w:fill="auto"/>
          </w:tcPr>
          <w:p w14:paraId="4419B31D" w14:textId="67E91395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28F92D2A" w14:textId="73A1382E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328" w:type="pct"/>
          </w:tcPr>
          <w:p w14:paraId="7A465EA0" w14:textId="0AF542FC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30E3" w:rsidRPr="003558ED" w14:paraId="42BA7A98" w14:textId="77777777" w:rsidTr="00FF54B2">
        <w:tc>
          <w:tcPr>
            <w:tcW w:w="1776" w:type="pct"/>
          </w:tcPr>
          <w:p w14:paraId="6F7B6653" w14:textId="77777777" w:rsidR="008230E3" w:rsidRPr="003D3607" w:rsidRDefault="008230E3" w:rsidP="00823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C115FC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1946F91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6890DE0" w14:textId="7E178433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2843151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-2843175</w:t>
            </w:r>
          </w:p>
        </w:tc>
        <w:tc>
          <w:tcPr>
            <w:tcW w:w="658" w:type="pct"/>
            <w:shd w:val="clear" w:color="auto" w:fill="auto"/>
          </w:tcPr>
          <w:p w14:paraId="32E6427C" w14:textId="6737A3BE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46916F68" w14:textId="5C919CBE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328" w:type="pct"/>
          </w:tcPr>
          <w:p w14:paraId="546BB2E2" w14:textId="5937145E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230E3" w:rsidRPr="003558ED" w14:paraId="66EA77D6" w14:textId="77777777" w:rsidTr="00005303">
        <w:trPr>
          <w:trHeight w:hRule="exact" w:val="113"/>
        </w:trPr>
        <w:tc>
          <w:tcPr>
            <w:tcW w:w="1776" w:type="pct"/>
          </w:tcPr>
          <w:p w14:paraId="4DAA3DAF" w14:textId="77777777" w:rsidR="008230E3" w:rsidRPr="003D3607" w:rsidRDefault="008230E3" w:rsidP="008230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70D506C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4D2FDA6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D59AEE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5497DFCF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171E6C2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69AE8328" w14:textId="77777777" w:rsidR="008230E3" w:rsidRPr="003D3607" w:rsidRDefault="008230E3" w:rsidP="00823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DCE" w:rsidRPr="003558ED" w14:paraId="5667AAC8" w14:textId="77777777" w:rsidTr="00FF54B2">
        <w:tc>
          <w:tcPr>
            <w:tcW w:w="1776" w:type="pct"/>
          </w:tcPr>
          <w:p w14:paraId="243AF225" w14:textId="53A22919" w:rsidR="00355DCE" w:rsidRPr="003D3607" w:rsidRDefault="00355DCE" w:rsidP="00355D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Tyrosine-protein kinase HCK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hck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046841F2" w14:textId="0F0F76A8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462" w:type="pct"/>
          </w:tcPr>
          <w:p w14:paraId="2EB6A5D9" w14:textId="5F47C4F3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3171</w:t>
            </w:r>
          </w:p>
        </w:tc>
        <w:tc>
          <w:tcPr>
            <w:tcW w:w="855" w:type="pct"/>
            <w:shd w:val="clear" w:color="auto" w:fill="auto"/>
          </w:tcPr>
          <w:p w14:paraId="300553DE" w14:textId="5F5B87C6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-338926</w:t>
            </w:r>
          </w:p>
        </w:tc>
        <w:tc>
          <w:tcPr>
            <w:tcW w:w="658" w:type="pct"/>
            <w:shd w:val="clear" w:color="auto" w:fill="auto"/>
          </w:tcPr>
          <w:p w14:paraId="576F43EA" w14:textId="5574AD8A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61" w:type="pct"/>
          </w:tcPr>
          <w:p w14:paraId="628D40CC" w14:textId="78327593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-1.58</w:t>
            </w:r>
          </w:p>
        </w:tc>
        <w:tc>
          <w:tcPr>
            <w:tcW w:w="328" w:type="pct"/>
          </w:tcPr>
          <w:p w14:paraId="5FFBB550" w14:textId="42D57E90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55DCE" w:rsidRPr="003558ED" w14:paraId="3AD35C47" w14:textId="77777777" w:rsidTr="00FF54B2">
        <w:tc>
          <w:tcPr>
            <w:tcW w:w="1776" w:type="pct"/>
          </w:tcPr>
          <w:p w14:paraId="0BADFCB6" w14:textId="77777777" w:rsidR="00355DCE" w:rsidRPr="003D3607" w:rsidRDefault="00355DCE" w:rsidP="00355D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CC48991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ADE430A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BBE956D" w14:textId="13654563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-339025</w:t>
            </w:r>
          </w:p>
        </w:tc>
        <w:tc>
          <w:tcPr>
            <w:tcW w:w="658" w:type="pct"/>
            <w:shd w:val="clear" w:color="auto" w:fill="auto"/>
          </w:tcPr>
          <w:p w14:paraId="29773251" w14:textId="2F23B019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461" w:type="pct"/>
          </w:tcPr>
          <w:p w14:paraId="5CD21E59" w14:textId="07276D5A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-0.94</w:t>
            </w:r>
          </w:p>
        </w:tc>
        <w:tc>
          <w:tcPr>
            <w:tcW w:w="328" w:type="pct"/>
          </w:tcPr>
          <w:p w14:paraId="03E31CC5" w14:textId="0E9AC700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55DCE" w:rsidRPr="003558ED" w14:paraId="544F9DF4" w14:textId="77777777" w:rsidTr="00005303">
        <w:trPr>
          <w:trHeight w:hRule="exact" w:val="113"/>
        </w:trPr>
        <w:tc>
          <w:tcPr>
            <w:tcW w:w="1776" w:type="pct"/>
          </w:tcPr>
          <w:p w14:paraId="4DEAD633" w14:textId="77777777" w:rsidR="00355DCE" w:rsidRPr="003D3607" w:rsidRDefault="00355DCE" w:rsidP="00355D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5284462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4D445FC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E8D9AFB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97F5F22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6716DED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892D705" w14:textId="77777777" w:rsidR="00355DCE" w:rsidRPr="003D3607" w:rsidRDefault="00355DCE" w:rsidP="00355D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0DD3" w:rsidRPr="003558ED" w14:paraId="5B46D4C7" w14:textId="77777777" w:rsidTr="00FF54B2">
        <w:tc>
          <w:tcPr>
            <w:tcW w:w="1776" w:type="pct"/>
          </w:tcPr>
          <w:p w14:paraId="12FF776D" w14:textId="358B3FFB" w:rsidR="006C0DD3" w:rsidRPr="0006718C" w:rsidRDefault="0006718C" w:rsidP="006C0DD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Z</w:t>
            </w:r>
            <w:r w:rsidR="006C0DD3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inc finger protein 385A-like isoform X2 (</w:t>
            </w:r>
            <w:r w:rsidR="006C0DD3"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znf385a</w:t>
            </w:r>
            <w:r w:rsidR="006C0DD3"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D955E98" w14:textId="2344ACE8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462" w:type="pct"/>
          </w:tcPr>
          <w:p w14:paraId="165AF0CC" w14:textId="1CA9F64F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3609</w:t>
            </w:r>
          </w:p>
        </w:tc>
        <w:tc>
          <w:tcPr>
            <w:tcW w:w="855" w:type="pct"/>
            <w:shd w:val="clear" w:color="auto" w:fill="auto"/>
          </w:tcPr>
          <w:p w14:paraId="39D47416" w14:textId="3F5AE6C0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-2775</w:t>
            </w:r>
          </w:p>
        </w:tc>
        <w:tc>
          <w:tcPr>
            <w:tcW w:w="658" w:type="pct"/>
            <w:shd w:val="clear" w:color="auto" w:fill="auto"/>
          </w:tcPr>
          <w:p w14:paraId="26764FC1" w14:textId="1D533A7B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23DE57D6" w14:textId="1CF73549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-1.88</w:t>
            </w:r>
          </w:p>
        </w:tc>
        <w:tc>
          <w:tcPr>
            <w:tcW w:w="328" w:type="pct"/>
          </w:tcPr>
          <w:p w14:paraId="23DC737A" w14:textId="52C3F8A0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C0DD3" w:rsidRPr="003558ED" w14:paraId="6A7158DD" w14:textId="77777777" w:rsidTr="00005303">
        <w:trPr>
          <w:trHeight w:hRule="exact" w:val="113"/>
        </w:trPr>
        <w:tc>
          <w:tcPr>
            <w:tcW w:w="1776" w:type="pct"/>
          </w:tcPr>
          <w:p w14:paraId="049C9559" w14:textId="77777777" w:rsidR="006C0DD3" w:rsidRPr="003D3607" w:rsidRDefault="006C0DD3" w:rsidP="006C0DD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61A33CE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642095A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E6D9F48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E8461F9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7AF7EF9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2A6F77D" w14:textId="77777777" w:rsidR="006C0DD3" w:rsidRPr="003D3607" w:rsidRDefault="006C0DD3" w:rsidP="006C0D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303" w:rsidRPr="003558ED" w14:paraId="60B422A0" w14:textId="77777777" w:rsidTr="00FF54B2">
        <w:tc>
          <w:tcPr>
            <w:tcW w:w="1776" w:type="pct"/>
            <w:vMerge w:val="restart"/>
          </w:tcPr>
          <w:p w14:paraId="19141AE2" w14:textId="6C620C21" w:rsidR="00005303" w:rsidRPr="0006718C" w:rsidRDefault="00005303" w:rsidP="002E536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Receptor-type tyrosine-protein phosphatase S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ptprs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3580407" w14:textId="0878402F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-0.91</w:t>
            </w:r>
          </w:p>
        </w:tc>
        <w:tc>
          <w:tcPr>
            <w:tcW w:w="462" w:type="pct"/>
          </w:tcPr>
          <w:p w14:paraId="529F55A9" w14:textId="0842F7A9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2897</w:t>
            </w:r>
          </w:p>
        </w:tc>
        <w:tc>
          <w:tcPr>
            <w:tcW w:w="855" w:type="pct"/>
            <w:shd w:val="clear" w:color="auto" w:fill="auto"/>
          </w:tcPr>
          <w:p w14:paraId="45A61B6C" w14:textId="0C23C4CC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-55775</w:t>
            </w:r>
          </w:p>
        </w:tc>
        <w:tc>
          <w:tcPr>
            <w:tcW w:w="658" w:type="pct"/>
            <w:shd w:val="clear" w:color="auto" w:fill="auto"/>
          </w:tcPr>
          <w:p w14:paraId="1076CEB6" w14:textId="534174A4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38E4D2BE" w14:textId="112489B4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-1.71</w:t>
            </w:r>
          </w:p>
        </w:tc>
        <w:tc>
          <w:tcPr>
            <w:tcW w:w="328" w:type="pct"/>
          </w:tcPr>
          <w:p w14:paraId="3D758676" w14:textId="41C374DD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0FDC1FA0" w14:textId="77777777" w:rsidTr="00FF54B2">
        <w:tc>
          <w:tcPr>
            <w:tcW w:w="1776" w:type="pct"/>
            <w:vMerge/>
          </w:tcPr>
          <w:p w14:paraId="61C3AB2E" w14:textId="77777777" w:rsidR="00005303" w:rsidRPr="003D3607" w:rsidRDefault="00005303" w:rsidP="002E53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A8AEF4F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F0B7D3F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6D0A1AA" w14:textId="02671E2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-55850</w:t>
            </w:r>
          </w:p>
        </w:tc>
        <w:tc>
          <w:tcPr>
            <w:tcW w:w="658" w:type="pct"/>
            <w:shd w:val="clear" w:color="auto" w:fill="auto"/>
          </w:tcPr>
          <w:p w14:paraId="6CD6F768" w14:textId="48FC65CE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0DDE4C44" w14:textId="15DA6D0D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-1.31</w:t>
            </w:r>
          </w:p>
        </w:tc>
        <w:tc>
          <w:tcPr>
            <w:tcW w:w="328" w:type="pct"/>
          </w:tcPr>
          <w:p w14:paraId="24208D5E" w14:textId="779654B3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3934B9C6" w14:textId="77777777" w:rsidTr="00FF54B2">
        <w:tc>
          <w:tcPr>
            <w:tcW w:w="1776" w:type="pct"/>
            <w:vMerge/>
          </w:tcPr>
          <w:p w14:paraId="32920C34" w14:textId="77777777" w:rsidR="00005303" w:rsidRPr="003D3607" w:rsidRDefault="00005303" w:rsidP="002E53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7EAF39E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B90CE3C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D44CBD4" w14:textId="5D3C5415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-55875</w:t>
            </w:r>
          </w:p>
        </w:tc>
        <w:tc>
          <w:tcPr>
            <w:tcW w:w="658" w:type="pct"/>
            <w:shd w:val="clear" w:color="auto" w:fill="auto"/>
          </w:tcPr>
          <w:p w14:paraId="534C83EB" w14:textId="6E72899C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396DAA9C" w14:textId="3B1619A9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-1.31</w:t>
            </w:r>
          </w:p>
        </w:tc>
        <w:tc>
          <w:tcPr>
            <w:tcW w:w="328" w:type="pct"/>
          </w:tcPr>
          <w:p w14:paraId="3F36ED27" w14:textId="59E34920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5303" w:rsidRPr="003558ED" w14:paraId="2B61A1E4" w14:textId="77777777" w:rsidTr="00FF54B2">
        <w:tc>
          <w:tcPr>
            <w:tcW w:w="1776" w:type="pct"/>
            <w:vMerge/>
          </w:tcPr>
          <w:p w14:paraId="55A06B53" w14:textId="77777777" w:rsidR="00005303" w:rsidRPr="003D3607" w:rsidRDefault="00005303" w:rsidP="002E53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6424492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74D3A5B" w14:textId="77777777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8C47A12" w14:textId="7F793D91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-55900</w:t>
            </w:r>
          </w:p>
        </w:tc>
        <w:tc>
          <w:tcPr>
            <w:tcW w:w="658" w:type="pct"/>
            <w:shd w:val="clear" w:color="auto" w:fill="auto"/>
          </w:tcPr>
          <w:p w14:paraId="148BC32F" w14:textId="693BE7EC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50CB8FDB" w14:textId="3A3D3981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-1.31</w:t>
            </w:r>
          </w:p>
        </w:tc>
        <w:tc>
          <w:tcPr>
            <w:tcW w:w="328" w:type="pct"/>
          </w:tcPr>
          <w:p w14:paraId="2C5A9DBA" w14:textId="59D3CB80" w:rsidR="00005303" w:rsidRPr="003D3607" w:rsidRDefault="00005303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E5360" w:rsidRPr="003558ED" w14:paraId="007E97DF" w14:textId="77777777" w:rsidTr="003C4FBB">
        <w:trPr>
          <w:trHeight w:hRule="exact" w:val="113"/>
        </w:trPr>
        <w:tc>
          <w:tcPr>
            <w:tcW w:w="1776" w:type="pct"/>
          </w:tcPr>
          <w:p w14:paraId="00F770B2" w14:textId="77777777" w:rsidR="002E5360" w:rsidRPr="003D3607" w:rsidRDefault="002E5360" w:rsidP="002E53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FAB08CC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F7D536D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5F64F5C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54F349F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AA27414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54C0592" w14:textId="77777777" w:rsidR="002E5360" w:rsidRPr="003D3607" w:rsidRDefault="002E5360" w:rsidP="002E53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FBB" w:rsidRPr="003558ED" w14:paraId="07B02FC9" w14:textId="77777777" w:rsidTr="00FF54B2">
        <w:tc>
          <w:tcPr>
            <w:tcW w:w="1776" w:type="pct"/>
            <w:vMerge w:val="restart"/>
          </w:tcPr>
          <w:p w14:paraId="0D7E20DD" w14:textId="5C6C2B8A" w:rsidR="003C4FBB" w:rsidRPr="0006718C" w:rsidRDefault="003C4FBB" w:rsidP="005D0B5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Solute carrier family 25 member 33 (</w:t>
            </w:r>
            <w:r w:rsidRPr="0006718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slc25a33</w:t>
            </w:r>
            <w:r w:rsidRPr="000671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ABF7F19" w14:textId="3CCF2879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-0.79</w:t>
            </w:r>
          </w:p>
        </w:tc>
        <w:tc>
          <w:tcPr>
            <w:tcW w:w="462" w:type="pct"/>
          </w:tcPr>
          <w:p w14:paraId="5F7BC07D" w14:textId="72506D8A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3618</w:t>
            </w:r>
          </w:p>
        </w:tc>
        <w:tc>
          <w:tcPr>
            <w:tcW w:w="855" w:type="pct"/>
            <w:shd w:val="clear" w:color="auto" w:fill="auto"/>
          </w:tcPr>
          <w:p w14:paraId="29947685" w14:textId="12874132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-179600</w:t>
            </w:r>
          </w:p>
        </w:tc>
        <w:tc>
          <w:tcPr>
            <w:tcW w:w="658" w:type="pct"/>
            <w:shd w:val="clear" w:color="auto" w:fill="auto"/>
          </w:tcPr>
          <w:p w14:paraId="3F939080" w14:textId="69DCCA97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1B1B6395" w14:textId="5655023C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-1.50</w:t>
            </w:r>
          </w:p>
        </w:tc>
        <w:tc>
          <w:tcPr>
            <w:tcW w:w="328" w:type="pct"/>
          </w:tcPr>
          <w:p w14:paraId="04C7FFE2" w14:textId="1643898C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5A155662" w14:textId="77777777" w:rsidTr="00FF54B2">
        <w:tc>
          <w:tcPr>
            <w:tcW w:w="1776" w:type="pct"/>
            <w:vMerge/>
          </w:tcPr>
          <w:p w14:paraId="477110B0" w14:textId="77777777" w:rsidR="003C4FBB" w:rsidRPr="003D3607" w:rsidRDefault="003C4FBB" w:rsidP="005D0B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79A1E02" w14:textId="77777777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E7E060C" w14:textId="77777777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3BAD399" w14:textId="380079DB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-179625</w:t>
            </w:r>
          </w:p>
        </w:tc>
        <w:tc>
          <w:tcPr>
            <w:tcW w:w="658" w:type="pct"/>
            <w:shd w:val="clear" w:color="auto" w:fill="auto"/>
          </w:tcPr>
          <w:p w14:paraId="41547B3C" w14:textId="054F90AB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610880CA" w14:textId="586D95E2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-1.76</w:t>
            </w:r>
          </w:p>
        </w:tc>
        <w:tc>
          <w:tcPr>
            <w:tcW w:w="328" w:type="pct"/>
          </w:tcPr>
          <w:p w14:paraId="1E41B6FA" w14:textId="7F1BEDEB" w:rsidR="003C4FBB" w:rsidRPr="003D3607" w:rsidRDefault="003C4FBB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D0B56" w:rsidRPr="003558ED" w14:paraId="1370181C" w14:textId="77777777" w:rsidTr="003C4FBB">
        <w:trPr>
          <w:trHeight w:hRule="exact" w:val="113"/>
        </w:trPr>
        <w:tc>
          <w:tcPr>
            <w:tcW w:w="1776" w:type="pct"/>
          </w:tcPr>
          <w:p w14:paraId="111DD72C" w14:textId="77777777" w:rsidR="005D0B56" w:rsidRPr="003D3607" w:rsidRDefault="005D0B56" w:rsidP="005D0B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0D47CF0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2C9E7BE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6CC34BA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30F68BC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131D1BB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F47E02E" w14:textId="77777777" w:rsidR="005D0B56" w:rsidRPr="003D3607" w:rsidRDefault="005D0B56" w:rsidP="005D0B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FBB" w:rsidRPr="003558ED" w14:paraId="36D9ABFE" w14:textId="77777777" w:rsidTr="00FF54B2">
        <w:tc>
          <w:tcPr>
            <w:tcW w:w="1776" w:type="pct"/>
            <w:vMerge w:val="restart"/>
          </w:tcPr>
          <w:p w14:paraId="42E6DF88" w14:textId="2F47CD56" w:rsidR="003C4FBB" w:rsidRPr="00E356E2" w:rsidRDefault="003C4FBB" w:rsidP="009D572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Guanine nucleotide-binding protein G(q) subunit Alpha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gnaq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E1A29CB" w14:textId="709D29A4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-0.73</w:t>
            </w:r>
          </w:p>
        </w:tc>
        <w:tc>
          <w:tcPr>
            <w:tcW w:w="462" w:type="pct"/>
          </w:tcPr>
          <w:p w14:paraId="3CC20BDD" w14:textId="58536AC5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855" w:type="pct"/>
            <w:shd w:val="clear" w:color="auto" w:fill="auto"/>
          </w:tcPr>
          <w:p w14:paraId="7B4E032F" w14:textId="1333DA84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-21275</w:t>
            </w:r>
          </w:p>
        </w:tc>
        <w:tc>
          <w:tcPr>
            <w:tcW w:w="658" w:type="pct"/>
            <w:shd w:val="clear" w:color="auto" w:fill="auto"/>
          </w:tcPr>
          <w:p w14:paraId="7ADD2379" w14:textId="4752B05A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10A6CD79" w14:textId="4A44419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-1.14</w:t>
            </w:r>
          </w:p>
        </w:tc>
        <w:tc>
          <w:tcPr>
            <w:tcW w:w="328" w:type="pct"/>
          </w:tcPr>
          <w:p w14:paraId="6A255FD0" w14:textId="37950FFA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6424488A" w14:textId="77777777" w:rsidTr="00FF54B2">
        <w:tc>
          <w:tcPr>
            <w:tcW w:w="1776" w:type="pct"/>
            <w:vMerge/>
          </w:tcPr>
          <w:p w14:paraId="10B029F5" w14:textId="77777777" w:rsidR="003C4FBB" w:rsidRPr="003D3607" w:rsidRDefault="003C4FBB" w:rsidP="009D5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14655EC" w14:textId="7777777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25B283D" w14:textId="7777777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E23560B" w14:textId="6C92C6A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-21300</w:t>
            </w:r>
          </w:p>
        </w:tc>
        <w:tc>
          <w:tcPr>
            <w:tcW w:w="658" w:type="pct"/>
            <w:shd w:val="clear" w:color="auto" w:fill="auto"/>
          </w:tcPr>
          <w:p w14:paraId="3CA8D271" w14:textId="55DBF6E4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339E08DA" w14:textId="729B7D5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-1.07</w:t>
            </w:r>
          </w:p>
        </w:tc>
        <w:tc>
          <w:tcPr>
            <w:tcW w:w="328" w:type="pct"/>
          </w:tcPr>
          <w:p w14:paraId="50C657D4" w14:textId="52245DC1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2E397A6F" w14:textId="77777777" w:rsidTr="00FF54B2">
        <w:tc>
          <w:tcPr>
            <w:tcW w:w="1776" w:type="pct"/>
            <w:vMerge/>
          </w:tcPr>
          <w:p w14:paraId="0EC77798" w14:textId="77777777" w:rsidR="003C4FBB" w:rsidRPr="003D3607" w:rsidRDefault="003C4FBB" w:rsidP="009D5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543AAFC" w14:textId="7777777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00331D4" w14:textId="77777777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59B7944" w14:textId="582D855C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-21625</w:t>
            </w:r>
          </w:p>
        </w:tc>
        <w:tc>
          <w:tcPr>
            <w:tcW w:w="658" w:type="pct"/>
            <w:shd w:val="clear" w:color="auto" w:fill="auto"/>
          </w:tcPr>
          <w:p w14:paraId="68880B14" w14:textId="656208DD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461DF554" w14:textId="7CFAFC72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-1.17</w:t>
            </w:r>
          </w:p>
        </w:tc>
        <w:tc>
          <w:tcPr>
            <w:tcW w:w="328" w:type="pct"/>
          </w:tcPr>
          <w:p w14:paraId="0659630C" w14:textId="43B38C69" w:rsidR="003C4FBB" w:rsidRPr="003D3607" w:rsidRDefault="003C4FBB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D5720" w:rsidRPr="003558ED" w14:paraId="0075F407" w14:textId="77777777" w:rsidTr="003C4FBB">
        <w:trPr>
          <w:trHeight w:hRule="exact" w:val="113"/>
        </w:trPr>
        <w:tc>
          <w:tcPr>
            <w:tcW w:w="1776" w:type="pct"/>
          </w:tcPr>
          <w:p w14:paraId="593BD147" w14:textId="77777777" w:rsidR="009D5720" w:rsidRPr="003D3607" w:rsidRDefault="009D5720" w:rsidP="009D5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6D885D4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B930B95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3300661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14719A5F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53BEDF9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72563E4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5720" w:rsidRPr="003558ED" w14:paraId="0D2AD90D" w14:textId="77777777" w:rsidTr="00FF54B2">
        <w:tc>
          <w:tcPr>
            <w:tcW w:w="1776" w:type="pct"/>
          </w:tcPr>
          <w:p w14:paraId="35D22D79" w14:textId="5C95A101" w:rsidR="009D5720" w:rsidRPr="00E356E2" w:rsidRDefault="00E356E2" w:rsidP="009D572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  <w:r w:rsidR="009D5720"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ollagen alpha-6(IV) chain (</w:t>
            </w:r>
            <w:r w:rsidR="009D5720"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col4a6</w:t>
            </w:r>
            <w:r w:rsidR="009D5720"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B275911" w14:textId="28C005F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-0.70</w:t>
            </w:r>
          </w:p>
        </w:tc>
        <w:tc>
          <w:tcPr>
            <w:tcW w:w="462" w:type="pct"/>
          </w:tcPr>
          <w:p w14:paraId="0F90C06A" w14:textId="69B1922B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2987</w:t>
            </w:r>
          </w:p>
        </w:tc>
        <w:tc>
          <w:tcPr>
            <w:tcW w:w="855" w:type="pct"/>
            <w:shd w:val="clear" w:color="auto" w:fill="auto"/>
          </w:tcPr>
          <w:p w14:paraId="3F3250D0" w14:textId="5C4179B9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-5325</w:t>
            </w:r>
          </w:p>
        </w:tc>
        <w:tc>
          <w:tcPr>
            <w:tcW w:w="658" w:type="pct"/>
            <w:shd w:val="clear" w:color="auto" w:fill="auto"/>
          </w:tcPr>
          <w:p w14:paraId="08531F25" w14:textId="56E7A2F2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77DE9146" w14:textId="0F62F79B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-1.64</w:t>
            </w:r>
          </w:p>
        </w:tc>
        <w:tc>
          <w:tcPr>
            <w:tcW w:w="328" w:type="pct"/>
          </w:tcPr>
          <w:p w14:paraId="30782B88" w14:textId="62C1B90B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D5720" w:rsidRPr="003558ED" w14:paraId="1460CFEE" w14:textId="77777777" w:rsidTr="00FF54B2">
        <w:tc>
          <w:tcPr>
            <w:tcW w:w="1776" w:type="pct"/>
          </w:tcPr>
          <w:p w14:paraId="51763B2A" w14:textId="77777777" w:rsidR="009D5720" w:rsidRPr="003D3607" w:rsidRDefault="009D5720" w:rsidP="009D5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FC894B2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CFD53B9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D8198A0" w14:textId="3CE4BCA1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-5350</w:t>
            </w:r>
          </w:p>
        </w:tc>
        <w:tc>
          <w:tcPr>
            <w:tcW w:w="658" w:type="pct"/>
            <w:shd w:val="clear" w:color="auto" w:fill="auto"/>
          </w:tcPr>
          <w:p w14:paraId="1FC929B6" w14:textId="2E2539F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3520110" w14:textId="652D8B86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-1.64</w:t>
            </w:r>
          </w:p>
        </w:tc>
        <w:tc>
          <w:tcPr>
            <w:tcW w:w="328" w:type="pct"/>
          </w:tcPr>
          <w:p w14:paraId="7BFF8366" w14:textId="1F4E88DF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D5720" w:rsidRPr="003558ED" w14:paraId="1C3CC22C" w14:textId="77777777" w:rsidTr="003C4FBB">
        <w:trPr>
          <w:trHeight w:hRule="exact" w:val="113"/>
        </w:trPr>
        <w:tc>
          <w:tcPr>
            <w:tcW w:w="1776" w:type="pct"/>
          </w:tcPr>
          <w:p w14:paraId="34E9F811" w14:textId="77777777" w:rsidR="009D5720" w:rsidRPr="003D3607" w:rsidRDefault="009D5720" w:rsidP="009D57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EDE740D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716E254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3F56E8F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499F26B6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99CE7E2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378CC27" w14:textId="77777777" w:rsidR="009D5720" w:rsidRPr="003D3607" w:rsidRDefault="009D5720" w:rsidP="009D5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6989" w:rsidRPr="003558ED" w14:paraId="0F0618AF" w14:textId="77777777" w:rsidTr="00FF54B2">
        <w:tc>
          <w:tcPr>
            <w:tcW w:w="1776" w:type="pct"/>
          </w:tcPr>
          <w:p w14:paraId="1229E43B" w14:textId="45CF4E2F" w:rsidR="00EF6989" w:rsidRPr="00E356E2" w:rsidRDefault="00EF6989" w:rsidP="00EF698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Obscurin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obscn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C256307" w14:textId="3CF73C56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-1.41</w:t>
            </w:r>
          </w:p>
        </w:tc>
        <w:tc>
          <w:tcPr>
            <w:tcW w:w="462" w:type="pct"/>
          </w:tcPr>
          <w:p w14:paraId="7154FB33" w14:textId="73D29238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3641</w:t>
            </w:r>
          </w:p>
        </w:tc>
        <w:tc>
          <w:tcPr>
            <w:tcW w:w="855" w:type="pct"/>
            <w:shd w:val="clear" w:color="auto" w:fill="auto"/>
          </w:tcPr>
          <w:p w14:paraId="6435D6E0" w14:textId="70406C85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3312126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-3312175</w:t>
            </w:r>
          </w:p>
        </w:tc>
        <w:tc>
          <w:tcPr>
            <w:tcW w:w="658" w:type="pct"/>
            <w:shd w:val="clear" w:color="auto" w:fill="auto"/>
          </w:tcPr>
          <w:p w14:paraId="00813941" w14:textId="72902605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787E18F9" w14:textId="1F0F89D3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-1.10</w:t>
            </w:r>
          </w:p>
        </w:tc>
        <w:tc>
          <w:tcPr>
            <w:tcW w:w="328" w:type="pct"/>
          </w:tcPr>
          <w:p w14:paraId="189108AA" w14:textId="32272ECE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F6989" w:rsidRPr="003558ED" w14:paraId="436178CB" w14:textId="77777777" w:rsidTr="003C4FBB">
        <w:trPr>
          <w:trHeight w:hRule="exact" w:val="113"/>
        </w:trPr>
        <w:tc>
          <w:tcPr>
            <w:tcW w:w="1776" w:type="pct"/>
          </w:tcPr>
          <w:p w14:paraId="3FBFADC5" w14:textId="77777777" w:rsidR="00EF6989" w:rsidRPr="003D3607" w:rsidRDefault="00EF6989" w:rsidP="00EF69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77A2FDD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58B0E32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2AC76FF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4D5DDE84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252E4B8A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C14C1F3" w14:textId="77777777" w:rsidR="00EF6989" w:rsidRPr="003D3607" w:rsidRDefault="00EF6989" w:rsidP="00EF69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2414" w:rsidRPr="003558ED" w14:paraId="0D3D2DE5" w14:textId="77777777" w:rsidTr="00FF54B2">
        <w:tc>
          <w:tcPr>
            <w:tcW w:w="1776" w:type="pct"/>
          </w:tcPr>
          <w:p w14:paraId="3B637D67" w14:textId="6B6DA768" w:rsidR="00672414" w:rsidRPr="00E356E2" w:rsidRDefault="00672414" w:rsidP="006724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Calponin-1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cnn1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72CEBC4B" w14:textId="68BC3AFD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-0.78</w:t>
            </w:r>
          </w:p>
        </w:tc>
        <w:tc>
          <w:tcPr>
            <w:tcW w:w="462" w:type="pct"/>
          </w:tcPr>
          <w:p w14:paraId="001A8E53" w14:textId="182FDFA4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3408</w:t>
            </w:r>
          </w:p>
        </w:tc>
        <w:tc>
          <w:tcPr>
            <w:tcW w:w="855" w:type="pct"/>
            <w:shd w:val="clear" w:color="auto" w:fill="auto"/>
          </w:tcPr>
          <w:p w14:paraId="15D2AA0C" w14:textId="7FA36759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914801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-914825</w:t>
            </w:r>
          </w:p>
        </w:tc>
        <w:tc>
          <w:tcPr>
            <w:tcW w:w="658" w:type="pct"/>
            <w:shd w:val="clear" w:color="auto" w:fill="auto"/>
          </w:tcPr>
          <w:p w14:paraId="4DD24210" w14:textId="3AC0BA31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163D2E65" w14:textId="0EB3C332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-1.11</w:t>
            </w:r>
          </w:p>
        </w:tc>
        <w:tc>
          <w:tcPr>
            <w:tcW w:w="328" w:type="pct"/>
          </w:tcPr>
          <w:p w14:paraId="4429A8CA" w14:textId="2153FD0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72414" w:rsidRPr="003558ED" w14:paraId="020CC3F2" w14:textId="77777777" w:rsidTr="003C4FBB">
        <w:trPr>
          <w:trHeight w:hRule="exact" w:val="113"/>
        </w:trPr>
        <w:tc>
          <w:tcPr>
            <w:tcW w:w="1776" w:type="pct"/>
          </w:tcPr>
          <w:p w14:paraId="6D81F117" w14:textId="77777777" w:rsidR="00672414" w:rsidRPr="003D3607" w:rsidRDefault="00672414" w:rsidP="006724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D0AEA21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6C4C7B0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62D5A4C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4EDC14A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01D301E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ACBA885" w14:textId="77777777" w:rsidR="00672414" w:rsidRPr="003D3607" w:rsidRDefault="00672414" w:rsidP="006724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FBB" w:rsidRPr="003558ED" w14:paraId="3C823CDC" w14:textId="77777777" w:rsidTr="00FF54B2">
        <w:tc>
          <w:tcPr>
            <w:tcW w:w="1776" w:type="pct"/>
            <w:vMerge w:val="restart"/>
          </w:tcPr>
          <w:p w14:paraId="0D2238B0" w14:textId="7E9FBB04" w:rsidR="003C4FBB" w:rsidRPr="00E356E2" w:rsidRDefault="003C4FBB" w:rsidP="00B66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Cell adhesion molecule-related/down-regulated by oncogenes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boc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74E56005" w14:textId="50D6896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-0.73</w:t>
            </w:r>
          </w:p>
        </w:tc>
        <w:tc>
          <w:tcPr>
            <w:tcW w:w="462" w:type="pct"/>
          </w:tcPr>
          <w:p w14:paraId="1EA1A6D7" w14:textId="5162257C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3612</w:t>
            </w:r>
          </w:p>
        </w:tc>
        <w:tc>
          <w:tcPr>
            <w:tcW w:w="855" w:type="pct"/>
            <w:shd w:val="clear" w:color="auto" w:fill="auto"/>
          </w:tcPr>
          <w:p w14:paraId="3A8A45DF" w14:textId="3D44E38F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358076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-358100</w:t>
            </w:r>
          </w:p>
        </w:tc>
        <w:tc>
          <w:tcPr>
            <w:tcW w:w="658" w:type="pct"/>
            <w:shd w:val="clear" w:color="auto" w:fill="auto"/>
          </w:tcPr>
          <w:p w14:paraId="65A74597" w14:textId="16DAB2CD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5D2599EE" w14:textId="5F0A31BF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-1.54</w:t>
            </w:r>
          </w:p>
        </w:tc>
        <w:tc>
          <w:tcPr>
            <w:tcW w:w="328" w:type="pct"/>
          </w:tcPr>
          <w:p w14:paraId="068F24C5" w14:textId="25234CF9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7D62F4FE" w14:textId="77777777" w:rsidTr="00FF54B2">
        <w:tc>
          <w:tcPr>
            <w:tcW w:w="1776" w:type="pct"/>
            <w:vMerge/>
          </w:tcPr>
          <w:p w14:paraId="44D5DEEB" w14:textId="77777777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BD5B483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07AF755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86F4760" w14:textId="564CA51A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-358125</w:t>
            </w:r>
          </w:p>
        </w:tc>
        <w:tc>
          <w:tcPr>
            <w:tcW w:w="658" w:type="pct"/>
            <w:shd w:val="clear" w:color="auto" w:fill="auto"/>
          </w:tcPr>
          <w:p w14:paraId="6012235C" w14:textId="5566BC92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32E3796F" w14:textId="615D1CFB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-1.54</w:t>
            </w:r>
          </w:p>
        </w:tc>
        <w:tc>
          <w:tcPr>
            <w:tcW w:w="328" w:type="pct"/>
          </w:tcPr>
          <w:p w14:paraId="5BB65836" w14:textId="4C2DB142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7C017260" w14:textId="77777777" w:rsidTr="00FF54B2">
        <w:tc>
          <w:tcPr>
            <w:tcW w:w="1776" w:type="pct"/>
            <w:vMerge/>
          </w:tcPr>
          <w:p w14:paraId="3E15DC13" w14:textId="77777777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7A8A363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B90E8AD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13B1B47" w14:textId="0FF61648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-358250</w:t>
            </w:r>
          </w:p>
        </w:tc>
        <w:tc>
          <w:tcPr>
            <w:tcW w:w="658" w:type="pct"/>
            <w:shd w:val="clear" w:color="auto" w:fill="auto"/>
          </w:tcPr>
          <w:p w14:paraId="239231E2" w14:textId="6EC191CF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3A9082B2" w14:textId="1303A13F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-1.56</w:t>
            </w:r>
          </w:p>
        </w:tc>
        <w:tc>
          <w:tcPr>
            <w:tcW w:w="328" w:type="pct"/>
          </w:tcPr>
          <w:p w14:paraId="54F2A71A" w14:textId="0D4DA8DC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578A9D1D" w14:textId="77777777" w:rsidTr="00FF54B2">
        <w:tc>
          <w:tcPr>
            <w:tcW w:w="1776" w:type="pct"/>
            <w:vMerge/>
          </w:tcPr>
          <w:p w14:paraId="0054C7AB" w14:textId="77777777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F7C9F1F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AF14459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4D7FBA0" w14:textId="7753B185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367701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-367725</w:t>
            </w:r>
          </w:p>
        </w:tc>
        <w:tc>
          <w:tcPr>
            <w:tcW w:w="658" w:type="pct"/>
            <w:shd w:val="clear" w:color="auto" w:fill="auto"/>
          </w:tcPr>
          <w:p w14:paraId="3CDCF52E" w14:textId="60CE44F5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3B6A734" w14:textId="64385EC4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-1.65</w:t>
            </w:r>
          </w:p>
        </w:tc>
        <w:tc>
          <w:tcPr>
            <w:tcW w:w="328" w:type="pct"/>
          </w:tcPr>
          <w:p w14:paraId="11391FEE" w14:textId="61987764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206481A6" w14:textId="77777777" w:rsidTr="00FF54B2">
        <w:tc>
          <w:tcPr>
            <w:tcW w:w="1776" w:type="pct"/>
            <w:vMerge/>
          </w:tcPr>
          <w:p w14:paraId="41313BC6" w14:textId="77777777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8CEF5D2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6B9396D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ADCF706" w14:textId="312930A3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-367750</w:t>
            </w:r>
          </w:p>
        </w:tc>
        <w:tc>
          <w:tcPr>
            <w:tcW w:w="658" w:type="pct"/>
            <w:shd w:val="clear" w:color="auto" w:fill="auto"/>
          </w:tcPr>
          <w:p w14:paraId="29FD4E4A" w14:textId="143BB9FB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75B12DB1" w14:textId="525A80B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-1.65</w:t>
            </w:r>
          </w:p>
        </w:tc>
        <w:tc>
          <w:tcPr>
            <w:tcW w:w="328" w:type="pct"/>
          </w:tcPr>
          <w:p w14:paraId="2932E413" w14:textId="7508BE99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689B" w:rsidRPr="003558ED" w14:paraId="75346A14" w14:textId="77777777" w:rsidTr="003C4FBB">
        <w:trPr>
          <w:trHeight w:hRule="exact" w:val="113"/>
        </w:trPr>
        <w:tc>
          <w:tcPr>
            <w:tcW w:w="1776" w:type="pct"/>
          </w:tcPr>
          <w:p w14:paraId="2A04B070" w14:textId="77777777" w:rsidR="00B6689B" w:rsidRPr="003D3607" w:rsidRDefault="00B6689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0F1844B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1C6CEF4A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A24ACA6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0C0009B7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88167CD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77817C4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FBB" w:rsidRPr="003558ED" w14:paraId="57B1BB41" w14:textId="77777777" w:rsidTr="00FF54B2">
        <w:tc>
          <w:tcPr>
            <w:tcW w:w="1776" w:type="pct"/>
            <w:vMerge w:val="restart"/>
          </w:tcPr>
          <w:p w14:paraId="56DBFFDA" w14:textId="0B2A9BAC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Adipocyte enhancer-binding protein 1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aebp1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0F32530" w14:textId="7CA2BB52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-0.59</w:t>
            </w:r>
          </w:p>
        </w:tc>
        <w:tc>
          <w:tcPr>
            <w:tcW w:w="462" w:type="pct"/>
          </w:tcPr>
          <w:p w14:paraId="1AE677DC" w14:textId="09F92E94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3044</w:t>
            </w:r>
          </w:p>
        </w:tc>
        <w:tc>
          <w:tcPr>
            <w:tcW w:w="855" w:type="pct"/>
            <w:shd w:val="clear" w:color="auto" w:fill="auto"/>
          </w:tcPr>
          <w:p w14:paraId="1690E919" w14:textId="377CABEC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-146450</w:t>
            </w:r>
          </w:p>
        </w:tc>
        <w:tc>
          <w:tcPr>
            <w:tcW w:w="658" w:type="pct"/>
            <w:shd w:val="clear" w:color="auto" w:fill="auto"/>
          </w:tcPr>
          <w:p w14:paraId="504B2412" w14:textId="44DC5380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</w:t>
            </w:r>
          </w:p>
        </w:tc>
        <w:tc>
          <w:tcPr>
            <w:tcW w:w="461" w:type="pct"/>
          </w:tcPr>
          <w:p w14:paraId="6DB3A505" w14:textId="537C3C60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-2.07</w:t>
            </w:r>
          </w:p>
        </w:tc>
        <w:tc>
          <w:tcPr>
            <w:tcW w:w="328" w:type="pct"/>
          </w:tcPr>
          <w:p w14:paraId="1FCEB2E5" w14:textId="602517C6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0296FF0C" w14:textId="77777777" w:rsidTr="00FF54B2">
        <w:tc>
          <w:tcPr>
            <w:tcW w:w="1776" w:type="pct"/>
            <w:vMerge/>
          </w:tcPr>
          <w:p w14:paraId="0D2171C5" w14:textId="77777777" w:rsidR="003C4FBB" w:rsidRPr="003D3607" w:rsidRDefault="003C4FB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7165D1E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FFF3DD7" w14:textId="77777777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DF410D6" w14:textId="0A0DEC29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-146550</w:t>
            </w:r>
          </w:p>
        </w:tc>
        <w:tc>
          <w:tcPr>
            <w:tcW w:w="658" w:type="pct"/>
            <w:shd w:val="clear" w:color="auto" w:fill="auto"/>
          </w:tcPr>
          <w:p w14:paraId="2736B045" w14:textId="5329A394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</w:t>
            </w:r>
          </w:p>
        </w:tc>
        <w:tc>
          <w:tcPr>
            <w:tcW w:w="461" w:type="pct"/>
          </w:tcPr>
          <w:p w14:paraId="78150853" w14:textId="7F7557ED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-2.07</w:t>
            </w:r>
          </w:p>
        </w:tc>
        <w:tc>
          <w:tcPr>
            <w:tcW w:w="328" w:type="pct"/>
          </w:tcPr>
          <w:p w14:paraId="59ED605F" w14:textId="53BB2644" w:rsidR="003C4FBB" w:rsidRPr="003D3607" w:rsidRDefault="003C4FB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689B" w:rsidRPr="003558ED" w14:paraId="091E5484" w14:textId="77777777" w:rsidTr="003C4FBB">
        <w:trPr>
          <w:trHeight w:hRule="exact" w:val="113"/>
        </w:trPr>
        <w:tc>
          <w:tcPr>
            <w:tcW w:w="1776" w:type="pct"/>
          </w:tcPr>
          <w:p w14:paraId="3B19268E" w14:textId="77777777" w:rsidR="00B6689B" w:rsidRPr="003D3607" w:rsidRDefault="00B6689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EE8DD4B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67E5991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83EE8EA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07A3FA9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CE90A63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340698E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89B" w:rsidRPr="003558ED" w14:paraId="6B04CC2B" w14:textId="77777777" w:rsidTr="00FF54B2">
        <w:tc>
          <w:tcPr>
            <w:tcW w:w="1776" w:type="pct"/>
          </w:tcPr>
          <w:p w14:paraId="5E88DE43" w14:textId="0F071563" w:rsidR="00B6689B" w:rsidRPr="00E356E2" w:rsidRDefault="00B6689B" w:rsidP="00B66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E3 ubiquitin-protein ligase MYLIP-A (</w:t>
            </w:r>
            <w:r w:rsidRPr="00E356E2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mylip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3C38CE0" w14:textId="1DCC2679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-4.13</w:t>
            </w:r>
          </w:p>
        </w:tc>
        <w:tc>
          <w:tcPr>
            <w:tcW w:w="462" w:type="pct"/>
          </w:tcPr>
          <w:p w14:paraId="400053BA" w14:textId="3BECA994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3290</w:t>
            </w:r>
          </w:p>
        </w:tc>
        <w:tc>
          <w:tcPr>
            <w:tcW w:w="855" w:type="pct"/>
            <w:shd w:val="clear" w:color="auto" w:fill="auto"/>
          </w:tcPr>
          <w:p w14:paraId="6798E50E" w14:textId="01326065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-2475</w:t>
            </w:r>
          </w:p>
        </w:tc>
        <w:tc>
          <w:tcPr>
            <w:tcW w:w="658" w:type="pct"/>
            <w:shd w:val="clear" w:color="auto" w:fill="auto"/>
          </w:tcPr>
          <w:p w14:paraId="6F9825CC" w14:textId="04A8BD11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3AEEE989" w14:textId="5869D565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-1.60</w:t>
            </w:r>
          </w:p>
        </w:tc>
        <w:tc>
          <w:tcPr>
            <w:tcW w:w="328" w:type="pct"/>
          </w:tcPr>
          <w:p w14:paraId="7A82124B" w14:textId="6F2C6D12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689B" w:rsidRPr="003558ED" w14:paraId="37DDB839" w14:textId="77777777" w:rsidTr="003C4FBB">
        <w:trPr>
          <w:trHeight w:hRule="exact" w:val="113"/>
        </w:trPr>
        <w:tc>
          <w:tcPr>
            <w:tcW w:w="1776" w:type="pct"/>
          </w:tcPr>
          <w:p w14:paraId="3C8533ED" w14:textId="77777777" w:rsidR="00B6689B" w:rsidRPr="003D3607" w:rsidRDefault="00B6689B" w:rsidP="00B66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D25D38D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F31BADE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1DA86AE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376D853F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F9D9907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C049BE6" w14:textId="77777777" w:rsidR="00B6689B" w:rsidRPr="003D3607" w:rsidRDefault="00B6689B" w:rsidP="00B66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33AD" w:rsidRPr="003558ED" w14:paraId="3DEB0268" w14:textId="77777777" w:rsidTr="00FF54B2">
        <w:tc>
          <w:tcPr>
            <w:tcW w:w="1776" w:type="pct"/>
          </w:tcPr>
          <w:p w14:paraId="4C2F427D" w14:textId="00E3D260" w:rsidR="002F33AD" w:rsidRPr="003D3607" w:rsidRDefault="002F33AD" w:rsidP="002F33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TNF receptor-associated factor 4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traf4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4C169D56" w14:textId="3F0A63A6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462" w:type="pct"/>
          </w:tcPr>
          <w:p w14:paraId="1A9EC39C" w14:textId="0C9DA8AE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</w:t>
            </w:r>
          </w:p>
        </w:tc>
        <w:tc>
          <w:tcPr>
            <w:tcW w:w="855" w:type="pct"/>
            <w:shd w:val="clear" w:color="auto" w:fill="auto"/>
          </w:tcPr>
          <w:p w14:paraId="57C30991" w14:textId="175CE432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-167750</w:t>
            </w:r>
          </w:p>
        </w:tc>
        <w:tc>
          <w:tcPr>
            <w:tcW w:w="658" w:type="pct"/>
            <w:shd w:val="clear" w:color="auto" w:fill="auto"/>
          </w:tcPr>
          <w:p w14:paraId="7052EDF8" w14:textId="61AB027E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461" w:type="pct"/>
          </w:tcPr>
          <w:p w14:paraId="38802B52" w14:textId="788B7BAE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-1.46</w:t>
            </w:r>
          </w:p>
        </w:tc>
        <w:tc>
          <w:tcPr>
            <w:tcW w:w="328" w:type="pct"/>
          </w:tcPr>
          <w:p w14:paraId="280AB5BE" w14:textId="1A14AF3C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F33AD" w:rsidRPr="003558ED" w14:paraId="097C6F9F" w14:textId="77777777" w:rsidTr="00FF54B2">
        <w:tc>
          <w:tcPr>
            <w:tcW w:w="1776" w:type="pct"/>
          </w:tcPr>
          <w:p w14:paraId="70598C28" w14:textId="77777777" w:rsidR="002F33AD" w:rsidRPr="003D3607" w:rsidRDefault="002F33AD" w:rsidP="002F33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662DEA1" w14:textId="77777777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A03A953" w14:textId="77777777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98378AB" w14:textId="26934F5D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-167775</w:t>
            </w:r>
          </w:p>
        </w:tc>
        <w:tc>
          <w:tcPr>
            <w:tcW w:w="658" w:type="pct"/>
            <w:shd w:val="clear" w:color="auto" w:fill="auto"/>
          </w:tcPr>
          <w:p w14:paraId="53B915B5" w14:textId="7C586FF5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461" w:type="pct"/>
          </w:tcPr>
          <w:p w14:paraId="7E829592" w14:textId="67CC0DA7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328" w:type="pct"/>
          </w:tcPr>
          <w:p w14:paraId="72B0F38D" w14:textId="1A349F0E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F33AD" w:rsidRPr="003558ED" w14:paraId="7CBB173B" w14:textId="77777777" w:rsidTr="003C4FBB">
        <w:trPr>
          <w:trHeight w:hRule="exact" w:val="113"/>
        </w:trPr>
        <w:tc>
          <w:tcPr>
            <w:tcW w:w="1776" w:type="pct"/>
          </w:tcPr>
          <w:p w14:paraId="574FC15E" w14:textId="5E8A5E7F" w:rsidR="002F33AD" w:rsidRPr="003D3607" w:rsidRDefault="002F33AD" w:rsidP="002F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29BA2963" w14:textId="77E67102" w:rsidR="002F33AD" w:rsidRPr="003D3607" w:rsidRDefault="002F33AD" w:rsidP="002F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65D28691" w14:textId="2F44A7CF" w:rsidR="002F33AD" w:rsidRPr="003D3607" w:rsidRDefault="002F33AD" w:rsidP="002F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58814D14" w14:textId="0D52744F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58" w:type="pct"/>
            <w:shd w:val="clear" w:color="auto" w:fill="auto"/>
          </w:tcPr>
          <w:p w14:paraId="7376E163" w14:textId="167B254B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61" w:type="pct"/>
          </w:tcPr>
          <w:p w14:paraId="32B18D19" w14:textId="7A407952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328" w:type="pct"/>
          </w:tcPr>
          <w:p w14:paraId="607ED4EB" w14:textId="68BB733A" w:rsidR="002F33AD" w:rsidRPr="003D3607" w:rsidRDefault="002F33AD" w:rsidP="002F33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</w:tr>
      <w:tr w:rsidR="00FD5512" w:rsidRPr="003558ED" w14:paraId="303FB38C" w14:textId="77777777" w:rsidTr="00FF54B2">
        <w:tc>
          <w:tcPr>
            <w:tcW w:w="1776" w:type="pct"/>
          </w:tcPr>
          <w:p w14:paraId="307726CC" w14:textId="7D9F61A2" w:rsidR="00FD5512" w:rsidRPr="003D3607" w:rsidRDefault="00FD5512" w:rsidP="00FD551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alpha-6(VI) chain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col6a6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6183D65" w14:textId="66718F24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-1.10</w:t>
            </w:r>
          </w:p>
        </w:tc>
        <w:tc>
          <w:tcPr>
            <w:tcW w:w="462" w:type="pct"/>
          </w:tcPr>
          <w:p w14:paraId="4AF82B00" w14:textId="2D8D4BB2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855" w:type="pct"/>
            <w:shd w:val="clear" w:color="auto" w:fill="auto"/>
          </w:tcPr>
          <w:p w14:paraId="2D967AA4" w14:textId="209DA98F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-286250</w:t>
            </w:r>
          </w:p>
        </w:tc>
        <w:tc>
          <w:tcPr>
            <w:tcW w:w="658" w:type="pct"/>
            <w:shd w:val="clear" w:color="auto" w:fill="auto"/>
          </w:tcPr>
          <w:p w14:paraId="00EB9EAD" w14:textId="5B7E87C6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461" w:type="pct"/>
          </w:tcPr>
          <w:p w14:paraId="6A33160E" w14:textId="202B92F2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-1.24</w:t>
            </w:r>
          </w:p>
        </w:tc>
        <w:tc>
          <w:tcPr>
            <w:tcW w:w="328" w:type="pct"/>
          </w:tcPr>
          <w:p w14:paraId="44E214AB" w14:textId="42B1037D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5512" w:rsidRPr="003558ED" w14:paraId="1024E988" w14:textId="77777777" w:rsidTr="00FF54B2">
        <w:tc>
          <w:tcPr>
            <w:tcW w:w="1776" w:type="pct"/>
          </w:tcPr>
          <w:p w14:paraId="40D8AEEB" w14:textId="1F1E910B" w:rsidR="00FD5512" w:rsidRPr="003D3607" w:rsidRDefault="00FD5512" w:rsidP="00FD551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53BB3933" w14:textId="1823591E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508E2C79" w14:textId="61EB3A2A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794CFAB7" w14:textId="1BDFA762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-286375</w:t>
            </w:r>
          </w:p>
        </w:tc>
        <w:tc>
          <w:tcPr>
            <w:tcW w:w="658" w:type="pct"/>
            <w:shd w:val="clear" w:color="auto" w:fill="auto"/>
          </w:tcPr>
          <w:p w14:paraId="193B39BD" w14:textId="6E250D53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461" w:type="pct"/>
          </w:tcPr>
          <w:p w14:paraId="1022D9DC" w14:textId="1E7D283C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328" w:type="pct"/>
          </w:tcPr>
          <w:p w14:paraId="240C8A5D" w14:textId="427D3BAC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5512" w:rsidRPr="003558ED" w14:paraId="5F3BC1F6" w14:textId="77777777" w:rsidTr="00FF54B2">
        <w:tc>
          <w:tcPr>
            <w:tcW w:w="1776" w:type="pct"/>
          </w:tcPr>
          <w:p w14:paraId="6344F348" w14:textId="091D4AC9" w:rsidR="00FD5512" w:rsidRPr="003D3607" w:rsidRDefault="00FD5512" w:rsidP="00FD551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67360B83" w14:textId="40DA1325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1F64922F" w14:textId="72AF0EDC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7048D6A2" w14:textId="5966FFF6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-286425</w:t>
            </w:r>
          </w:p>
        </w:tc>
        <w:tc>
          <w:tcPr>
            <w:tcW w:w="658" w:type="pct"/>
            <w:shd w:val="clear" w:color="auto" w:fill="auto"/>
          </w:tcPr>
          <w:p w14:paraId="355F0295" w14:textId="5F766F56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461" w:type="pct"/>
          </w:tcPr>
          <w:p w14:paraId="18F2E02E" w14:textId="5D9A1074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-1.06</w:t>
            </w:r>
          </w:p>
        </w:tc>
        <w:tc>
          <w:tcPr>
            <w:tcW w:w="328" w:type="pct"/>
          </w:tcPr>
          <w:p w14:paraId="388EF437" w14:textId="7A7626A7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5512" w:rsidRPr="003558ED" w14:paraId="588239FB" w14:textId="77777777" w:rsidTr="003C4FBB">
        <w:trPr>
          <w:trHeight w:hRule="exact" w:val="113"/>
        </w:trPr>
        <w:tc>
          <w:tcPr>
            <w:tcW w:w="1776" w:type="pct"/>
          </w:tcPr>
          <w:p w14:paraId="0174B3C5" w14:textId="64B9B4F3" w:rsidR="00FD5512" w:rsidRPr="003D3607" w:rsidRDefault="00FD5512" w:rsidP="00FD551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75212DD5" w14:textId="535E5397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14E83719" w14:textId="43CABA6A" w:rsidR="00FD5512" w:rsidRPr="003D3607" w:rsidRDefault="00FD5512" w:rsidP="00FD55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2B967CB2" w14:textId="6218B27B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58" w:type="pct"/>
            <w:shd w:val="clear" w:color="auto" w:fill="auto"/>
          </w:tcPr>
          <w:p w14:paraId="473A7E7F" w14:textId="779D2170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61" w:type="pct"/>
          </w:tcPr>
          <w:p w14:paraId="2A13B311" w14:textId="65AB4C5B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328" w:type="pct"/>
          </w:tcPr>
          <w:p w14:paraId="50C9605A" w14:textId="460C6C80" w:rsidR="00FD5512" w:rsidRPr="003D3607" w:rsidRDefault="00FD5512" w:rsidP="00FD55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</w:tr>
      <w:tr w:rsidR="00D3453A" w:rsidRPr="003558ED" w14:paraId="5B2789F7" w14:textId="77777777" w:rsidTr="00D3453A">
        <w:tc>
          <w:tcPr>
            <w:tcW w:w="1776" w:type="pct"/>
          </w:tcPr>
          <w:p w14:paraId="76FB2302" w14:textId="3014E17F" w:rsidR="00D3453A" w:rsidRPr="00E356E2" w:rsidRDefault="00D3453A" w:rsidP="00D3453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Collagen alpha-1(XXVIII) chain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col28a1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B7B00DC" w14:textId="2C1B9A1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462" w:type="pct"/>
          </w:tcPr>
          <w:p w14:paraId="58DCB895" w14:textId="39F3D6E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855" w:type="pct"/>
            <w:shd w:val="clear" w:color="auto" w:fill="auto"/>
          </w:tcPr>
          <w:p w14:paraId="26A222F8" w14:textId="5A880E45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-103850</w:t>
            </w:r>
          </w:p>
        </w:tc>
        <w:tc>
          <w:tcPr>
            <w:tcW w:w="658" w:type="pct"/>
            <w:shd w:val="clear" w:color="auto" w:fill="auto"/>
          </w:tcPr>
          <w:p w14:paraId="35243AB8" w14:textId="3098494E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49ED6847" w14:textId="5D40FFD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-1.26</w:t>
            </w:r>
          </w:p>
        </w:tc>
        <w:tc>
          <w:tcPr>
            <w:tcW w:w="328" w:type="pct"/>
          </w:tcPr>
          <w:p w14:paraId="33C657EA" w14:textId="21A2BD89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3453A" w:rsidRPr="003558ED" w14:paraId="27B4C7D0" w14:textId="77777777" w:rsidTr="00FF54B2">
        <w:trPr>
          <w:trHeight w:hRule="exact" w:val="113"/>
        </w:trPr>
        <w:tc>
          <w:tcPr>
            <w:tcW w:w="1776" w:type="pct"/>
          </w:tcPr>
          <w:p w14:paraId="372F4264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B12CDEC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B72972D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61E54EA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14AC7E5C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87851BC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7AE4699E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453A" w:rsidRPr="003558ED" w14:paraId="52443BF2" w14:textId="77777777" w:rsidTr="00FF54B2">
        <w:tc>
          <w:tcPr>
            <w:tcW w:w="1776" w:type="pct"/>
            <w:vMerge w:val="restart"/>
          </w:tcPr>
          <w:p w14:paraId="22DBBBD2" w14:textId="6BE96E63" w:rsidR="00D3453A" w:rsidRPr="00E356E2" w:rsidRDefault="00D3453A" w:rsidP="00D3453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2-hydroxyacylsphingosine 1-beta-galactosyltransferase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ugt8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2C11C1D" w14:textId="16F1C09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462" w:type="pct"/>
          </w:tcPr>
          <w:p w14:paraId="2560608D" w14:textId="6FB6F209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3605</w:t>
            </w:r>
          </w:p>
        </w:tc>
        <w:tc>
          <w:tcPr>
            <w:tcW w:w="855" w:type="pct"/>
            <w:shd w:val="clear" w:color="auto" w:fill="auto"/>
          </w:tcPr>
          <w:p w14:paraId="7D64B6CB" w14:textId="7F43F249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2649226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-2649250</w:t>
            </w:r>
          </w:p>
        </w:tc>
        <w:tc>
          <w:tcPr>
            <w:tcW w:w="658" w:type="pct"/>
            <w:shd w:val="clear" w:color="auto" w:fill="auto"/>
          </w:tcPr>
          <w:p w14:paraId="1BC58515" w14:textId="2FBDA86F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38F2982" w14:textId="5783DA74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-0.92</w:t>
            </w:r>
          </w:p>
        </w:tc>
        <w:tc>
          <w:tcPr>
            <w:tcW w:w="328" w:type="pct"/>
          </w:tcPr>
          <w:p w14:paraId="26382084" w14:textId="7860726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0931654D" w14:textId="77777777" w:rsidTr="00FF54B2">
        <w:tc>
          <w:tcPr>
            <w:tcW w:w="1776" w:type="pct"/>
            <w:vMerge/>
          </w:tcPr>
          <w:p w14:paraId="1EBCA482" w14:textId="1F9FE90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5FFD0CA" w14:textId="467207BE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1F9ACC1" w14:textId="0DC129EC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626513A5" w14:textId="34359BC9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2649251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-2649275</w:t>
            </w:r>
          </w:p>
        </w:tc>
        <w:tc>
          <w:tcPr>
            <w:tcW w:w="658" w:type="pct"/>
            <w:shd w:val="clear" w:color="auto" w:fill="auto"/>
          </w:tcPr>
          <w:p w14:paraId="5AAF8F3D" w14:textId="2EE5882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1C16F007" w14:textId="6A3C9D92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-0.92</w:t>
            </w:r>
          </w:p>
        </w:tc>
        <w:tc>
          <w:tcPr>
            <w:tcW w:w="328" w:type="pct"/>
          </w:tcPr>
          <w:p w14:paraId="3703005B" w14:textId="3275D55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46A8F6ED" w14:textId="77777777" w:rsidTr="00FF54B2">
        <w:tc>
          <w:tcPr>
            <w:tcW w:w="1776" w:type="pct"/>
            <w:vMerge/>
          </w:tcPr>
          <w:p w14:paraId="4707DDF7" w14:textId="7E32E720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13DB1FE7" w14:textId="39048A1A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863AC38" w14:textId="54BB85B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2D2CF3E" w14:textId="387EFF1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2649301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-2649325</w:t>
            </w:r>
          </w:p>
        </w:tc>
        <w:tc>
          <w:tcPr>
            <w:tcW w:w="658" w:type="pct"/>
            <w:shd w:val="clear" w:color="auto" w:fill="auto"/>
          </w:tcPr>
          <w:p w14:paraId="6C652A67" w14:textId="5E12EE35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0018AA0F" w14:textId="4DDDD60F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-1.01</w:t>
            </w:r>
          </w:p>
        </w:tc>
        <w:tc>
          <w:tcPr>
            <w:tcW w:w="328" w:type="pct"/>
          </w:tcPr>
          <w:p w14:paraId="4D40B693" w14:textId="5269D66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7C159810" w14:textId="77777777" w:rsidTr="00FF54B2">
        <w:trPr>
          <w:trHeight w:hRule="exact" w:val="113"/>
        </w:trPr>
        <w:tc>
          <w:tcPr>
            <w:tcW w:w="1776" w:type="pct"/>
          </w:tcPr>
          <w:p w14:paraId="6CD3510D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1D94EFF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8B83613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DFF3B8B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39BF649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1444551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63242112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453A" w:rsidRPr="003558ED" w14:paraId="0B0DCE41" w14:textId="77777777" w:rsidTr="00FF54B2">
        <w:tc>
          <w:tcPr>
            <w:tcW w:w="1776" w:type="pct"/>
          </w:tcPr>
          <w:p w14:paraId="5B15BB30" w14:textId="07603BED" w:rsidR="00D3453A" w:rsidRPr="00E356E2" w:rsidRDefault="00D3453A" w:rsidP="00D3453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Electroneutral sodium bicarbonate exchanger 1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slc4a8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BBAF926" w14:textId="2CC05B7D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-1.00</w:t>
            </w:r>
          </w:p>
        </w:tc>
        <w:tc>
          <w:tcPr>
            <w:tcW w:w="462" w:type="pct"/>
          </w:tcPr>
          <w:p w14:paraId="7EF52967" w14:textId="1599B27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2788</w:t>
            </w:r>
          </w:p>
        </w:tc>
        <w:tc>
          <w:tcPr>
            <w:tcW w:w="855" w:type="pct"/>
            <w:shd w:val="clear" w:color="auto" w:fill="auto"/>
          </w:tcPr>
          <w:p w14:paraId="1E424556" w14:textId="00F657AD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-111275</w:t>
            </w:r>
          </w:p>
        </w:tc>
        <w:tc>
          <w:tcPr>
            <w:tcW w:w="658" w:type="pct"/>
            <w:shd w:val="clear" w:color="auto" w:fill="auto"/>
          </w:tcPr>
          <w:p w14:paraId="6F6AC3E3" w14:textId="589C23DA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6DE9DEE3" w14:textId="15C9414A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-1.70</w:t>
            </w:r>
          </w:p>
        </w:tc>
        <w:tc>
          <w:tcPr>
            <w:tcW w:w="328" w:type="pct"/>
          </w:tcPr>
          <w:p w14:paraId="40189B62" w14:textId="64DA7D9C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184D7AAF" w14:textId="77777777" w:rsidTr="00FF54B2">
        <w:trPr>
          <w:trHeight w:hRule="exact" w:val="113"/>
        </w:trPr>
        <w:tc>
          <w:tcPr>
            <w:tcW w:w="1776" w:type="pct"/>
          </w:tcPr>
          <w:p w14:paraId="2C50F5A2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8EC0E5C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2EFB656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132F60E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B1657BF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330FA01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8F3B401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453A" w:rsidRPr="003558ED" w14:paraId="0D4E26FD" w14:textId="77777777" w:rsidTr="00FF54B2">
        <w:tc>
          <w:tcPr>
            <w:tcW w:w="1776" w:type="pct"/>
            <w:vMerge w:val="restart"/>
          </w:tcPr>
          <w:p w14:paraId="2BAE4A50" w14:textId="06450BB1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adhesion G-protein coupled receptor D2-like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adgrd2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5865A977" w14:textId="76DAA995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-0.96</w:t>
            </w:r>
          </w:p>
        </w:tc>
        <w:tc>
          <w:tcPr>
            <w:tcW w:w="462" w:type="pct"/>
          </w:tcPr>
          <w:p w14:paraId="4F23223B" w14:textId="446027D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3603</w:t>
            </w:r>
          </w:p>
        </w:tc>
        <w:tc>
          <w:tcPr>
            <w:tcW w:w="855" w:type="pct"/>
            <w:shd w:val="clear" w:color="auto" w:fill="auto"/>
          </w:tcPr>
          <w:p w14:paraId="11E50FC5" w14:textId="5BD3A1B1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-2050925</w:t>
            </w:r>
          </w:p>
        </w:tc>
        <w:tc>
          <w:tcPr>
            <w:tcW w:w="658" w:type="pct"/>
            <w:shd w:val="clear" w:color="auto" w:fill="auto"/>
          </w:tcPr>
          <w:p w14:paraId="1B9AC658" w14:textId="5B7BD2D8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BB7E647" w14:textId="1CF379A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-1.54</w:t>
            </w:r>
          </w:p>
        </w:tc>
        <w:tc>
          <w:tcPr>
            <w:tcW w:w="328" w:type="pct"/>
          </w:tcPr>
          <w:p w14:paraId="7909F021" w14:textId="438E2C9E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65F5AC3F" w14:textId="77777777" w:rsidTr="00FF54B2">
        <w:tc>
          <w:tcPr>
            <w:tcW w:w="1776" w:type="pct"/>
            <w:vMerge/>
          </w:tcPr>
          <w:p w14:paraId="0A3A7B46" w14:textId="299819D9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097EB39" w14:textId="180597AA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F27A56C" w14:textId="01D9B51C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F021786" w14:textId="2A2FA74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-2051550</w:t>
            </w:r>
          </w:p>
        </w:tc>
        <w:tc>
          <w:tcPr>
            <w:tcW w:w="658" w:type="pct"/>
            <w:shd w:val="clear" w:color="auto" w:fill="auto"/>
          </w:tcPr>
          <w:p w14:paraId="5E4D3536" w14:textId="1DB8DB22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52FF4809" w14:textId="3AA0D464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-1.20</w:t>
            </w:r>
          </w:p>
        </w:tc>
        <w:tc>
          <w:tcPr>
            <w:tcW w:w="328" w:type="pct"/>
          </w:tcPr>
          <w:p w14:paraId="267B5EEF" w14:textId="4700CE1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7F0602C5" w14:textId="77777777" w:rsidTr="00FF54B2">
        <w:trPr>
          <w:trHeight w:hRule="exact" w:val="113"/>
        </w:trPr>
        <w:tc>
          <w:tcPr>
            <w:tcW w:w="1776" w:type="pct"/>
          </w:tcPr>
          <w:p w14:paraId="7A9A3761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94B80D9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09ABB02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B04FBB7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493979F7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D08D471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16CAD97B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453A" w:rsidRPr="003558ED" w14:paraId="1A0250E0" w14:textId="77777777" w:rsidTr="00FF54B2">
        <w:tc>
          <w:tcPr>
            <w:tcW w:w="1776" w:type="pct"/>
          </w:tcPr>
          <w:p w14:paraId="5A2081EA" w14:textId="24D40075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collagen alpha-1(XXI) chain-like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col21a1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C24E140" w14:textId="5D5CE46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-0.90</w:t>
            </w:r>
          </w:p>
        </w:tc>
        <w:tc>
          <w:tcPr>
            <w:tcW w:w="462" w:type="pct"/>
          </w:tcPr>
          <w:p w14:paraId="1DE215AA" w14:textId="01AB0E5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3616</w:t>
            </w:r>
          </w:p>
        </w:tc>
        <w:tc>
          <w:tcPr>
            <w:tcW w:w="855" w:type="pct"/>
            <w:shd w:val="clear" w:color="auto" w:fill="auto"/>
          </w:tcPr>
          <w:p w14:paraId="0565E431" w14:textId="3A4D974D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195901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-195925</w:t>
            </w:r>
          </w:p>
        </w:tc>
        <w:tc>
          <w:tcPr>
            <w:tcW w:w="658" w:type="pct"/>
            <w:shd w:val="clear" w:color="auto" w:fill="auto"/>
          </w:tcPr>
          <w:p w14:paraId="30EFDF94" w14:textId="207A97E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7D60F7F2" w14:textId="5436BD0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328" w:type="pct"/>
          </w:tcPr>
          <w:p w14:paraId="0C14EE30" w14:textId="52FD968B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76F7F88C" w14:textId="77777777" w:rsidTr="00FF54B2">
        <w:tc>
          <w:tcPr>
            <w:tcW w:w="1776" w:type="pct"/>
          </w:tcPr>
          <w:p w14:paraId="65E56602" w14:textId="6F95ED82" w:rsidR="00D3453A" w:rsidRPr="003D3607" w:rsidRDefault="00D3453A" w:rsidP="00D345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2C874341" w14:textId="2E3CDA78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5C2BD700" w14:textId="002889D8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18E3F24B" w14:textId="68E4F711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195926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-195950</w:t>
            </w:r>
          </w:p>
        </w:tc>
        <w:tc>
          <w:tcPr>
            <w:tcW w:w="658" w:type="pct"/>
            <w:shd w:val="clear" w:color="auto" w:fill="auto"/>
          </w:tcPr>
          <w:p w14:paraId="7BD2F22C" w14:textId="069E5F8A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66A17466" w14:textId="4438CBED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328" w:type="pct"/>
          </w:tcPr>
          <w:p w14:paraId="5AFB54FB" w14:textId="51F4272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46820246" w14:textId="77777777" w:rsidTr="00FF54B2">
        <w:tc>
          <w:tcPr>
            <w:tcW w:w="1776" w:type="pct"/>
          </w:tcPr>
          <w:p w14:paraId="22070B1F" w14:textId="4E121D9E" w:rsidR="00D3453A" w:rsidRPr="003D3607" w:rsidRDefault="00D3453A" w:rsidP="00D345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03426C46" w14:textId="63EB1F06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26405BE6" w14:textId="65C57A21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0E124F51" w14:textId="09AF2F7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195976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-196000</w:t>
            </w:r>
          </w:p>
        </w:tc>
        <w:tc>
          <w:tcPr>
            <w:tcW w:w="658" w:type="pct"/>
            <w:shd w:val="clear" w:color="auto" w:fill="auto"/>
          </w:tcPr>
          <w:p w14:paraId="6F7988DA" w14:textId="6AE97D8C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2483F667" w14:textId="4454B671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328" w:type="pct"/>
          </w:tcPr>
          <w:p w14:paraId="759093C6" w14:textId="00E7E7DE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7B2FA1F8" w14:textId="77777777" w:rsidTr="00FF54B2">
        <w:trPr>
          <w:trHeight w:hRule="exact" w:val="113"/>
        </w:trPr>
        <w:tc>
          <w:tcPr>
            <w:tcW w:w="1776" w:type="pct"/>
          </w:tcPr>
          <w:p w14:paraId="3A41AA68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4331AEC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79C799F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8F290D9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5CAB7E44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A17E1B4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13A788D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453A" w:rsidRPr="003558ED" w14:paraId="7748DE24" w14:textId="77777777" w:rsidTr="00FF54B2">
        <w:tc>
          <w:tcPr>
            <w:tcW w:w="1776" w:type="pct"/>
            <w:vMerge w:val="restart"/>
          </w:tcPr>
          <w:p w14:paraId="049E0E47" w14:textId="4B9780C6" w:rsidR="00D3453A" w:rsidRPr="003D3607" w:rsidRDefault="00D3453A" w:rsidP="00D345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EGF, latrophilin seven transmembrane domain-containing protein 1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adgrl4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3E965AE9" w14:textId="2B2866B5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-0.90</w:t>
            </w:r>
          </w:p>
        </w:tc>
        <w:tc>
          <w:tcPr>
            <w:tcW w:w="462" w:type="pct"/>
          </w:tcPr>
          <w:p w14:paraId="292A816D" w14:textId="1A513D61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3408</w:t>
            </w:r>
          </w:p>
        </w:tc>
        <w:tc>
          <w:tcPr>
            <w:tcW w:w="855" w:type="pct"/>
            <w:shd w:val="clear" w:color="auto" w:fill="auto"/>
          </w:tcPr>
          <w:p w14:paraId="5EB3F1D6" w14:textId="2DF9863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-744200</w:t>
            </w:r>
          </w:p>
        </w:tc>
        <w:tc>
          <w:tcPr>
            <w:tcW w:w="658" w:type="pct"/>
            <w:shd w:val="clear" w:color="auto" w:fill="auto"/>
          </w:tcPr>
          <w:p w14:paraId="38518445" w14:textId="1573E08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2A4C29A1" w14:textId="130E8A79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328" w:type="pct"/>
          </w:tcPr>
          <w:p w14:paraId="46E5C1CE" w14:textId="2FE2FC28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5F5E4D88" w14:textId="77777777" w:rsidTr="00FF54B2">
        <w:tc>
          <w:tcPr>
            <w:tcW w:w="1776" w:type="pct"/>
            <w:vMerge/>
          </w:tcPr>
          <w:p w14:paraId="417EF0E8" w14:textId="3AD56AAE" w:rsidR="00D3453A" w:rsidRPr="003D3607" w:rsidRDefault="00D3453A" w:rsidP="00D345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3DECC86D" w14:textId="339373FC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3FD1D6C3" w14:textId="28071A94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7028D685" w14:textId="2731A6E6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-744325</w:t>
            </w:r>
          </w:p>
        </w:tc>
        <w:tc>
          <w:tcPr>
            <w:tcW w:w="658" w:type="pct"/>
            <w:shd w:val="clear" w:color="auto" w:fill="auto"/>
          </w:tcPr>
          <w:p w14:paraId="69BAAACB" w14:textId="4A1158F4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39371EF7" w14:textId="69DAD523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-1.58</w:t>
            </w:r>
          </w:p>
        </w:tc>
        <w:tc>
          <w:tcPr>
            <w:tcW w:w="328" w:type="pct"/>
          </w:tcPr>
          <w:p w14:paraId="12ABAED1" w14:textId="0B2F858C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120D4348" w14:textId="77777777" w:rsidTr="00FF54B2">
        <w:tc>
          <w:tcPr>
            <w:tcW w:w="1776" w:type="pct"/>
            <w:vMerge/>
          </w:tcPr>
          <w:p w14:paraId="3FD150CB" w14:textId="2968DA91" w:rsidR="00D3453A" w:rsidRPr="003D3607" w:rsidRDefault="00D3453A" w:rsidP="00D345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0" w:type="pct"/>
          </w:tcPr>
          <w:p w14:paraId="5C155549" w14:textId="1675346C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62" w:type="pct"/>
          </w:tcPr>
          <w:p w14:paraId="3975ADAF" w14:textId="286A70C6" w:rsidR="00D3453A" w:rsidRPr="003D3607" w:rsidRDefault="00D3453A" w:rsidP="00D345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5" w:type="pct"/>
            <w:shd w:val="clear" w:color="auto" w:fill="auto"/>
          </w:tcPr>
          <w:p w14:paraId="7294D615" w14:textId="7BC169E1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744326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-744350</w:t>
            </w:r>
          </w:p>
        </w:tc>
        <w:tc>
          <w:tcPr>
            <w:tcW w:w="658" w:type="pct"/>
            <w:shd w:val="clear" w:color="auto" w:fill="auto"/>
          </w:tcPr>
          <w:p w14:paraId="52E5D6B8" w14:textId="7258D85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61" w:type="pct"/>
          </w:tcPr>
          <w:p w14:paraId="566B2AAF" w14:textId="0DCD01E0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-1.87</w:t>
            </w:r>
          </w:p>
        </w:tc>
        <w:tc>
          <w:tcPr>
            <w:tcW w:w="328" w:type="pct"/>
          </w:tcPr>
          <w:p w14:paraId="68514D3E" w14:textId="0CCDABD2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GB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3453A" w:rsidRPr="003558ED" w14:paraId="61D44B8C" w14:textId="77777777" w:rsidTr="003C4FBB">
        <w:trPr>
          <w:trHeight w:hRule="exact" w:val="113"/>
        </w:trPr>
        <w:tc>
          <w:tcPr>
            <w:tcW w:w="1776" w:type="pct"/>
          </w:tcPr>
          <w:p w14:paraId="593A8DE3" w14:textId="77777777" w:rsidR="00D3453A" w:rsidRPr="003D3607" w:rsidRDefault="00D3453A" w:rsidP="00D345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6621D73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D109267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FCD5A27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40850D3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E119381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354A897" w14:textId="77777777" w:rsidR="00D3453A" w:rsidRPr="003D3607" w:rsidRDefault="00D3453A" w:rsidP="00D345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5C50" w:rsidRPr="003558ED" w14:paraId="3A32F745" w14:textId="77777777" w:rsidTr="000F5C50">
        <w:tc>
          <w:tcPr>
            <w:tcW w:w="1776" w:type="pct"/>
          </w:tcPr>
          <w:p w14:paraId="0A2AC4CB" w14:textId="74251FF0" w:rsidR="000F5C50" w:rsidRPr="00E356E2" w:rsidRDefault="000F5C50" w:rsidP="000F5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 protein-coupled receptor kinase 5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grk5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25CC5279" w14:textId="4F473824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-0.87</w:t>
            </w:r>
          </w:p>
        </w:tc>
        <w:tc>
          <w:tcPr>
            <w:tcW w:w="462" w:type="pct"/>
          </w:tcPr>
          <w:p w14:paraId="2A84C4AC" w14:textId="7A41A3F4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3361</w:t>
            </w:r>
          </w:p>
        </w:tc>
        <w:tc>
          <w:tcPr>
            <w:tcW w:w="855" w:type="pct"/>
            <w:shd w:val="clear" w:color="auto" w:fill="auto"/>
          </w:tcPr>
          <w:p w14:paraId="4279D6B9" w14:textId="433BB08A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-261250</w:t>
            </w:r>
          </w:p>
        </w:tc>
        <w:tc>
          <w:tcPr>
            <w:tcW w:w="658" w:type="pct"/>
            <w:shd w:val="clear" w:color="auto" w:fill="auto"/>
          </w:tcPr>
          <w:p w14:paraId="572F41AF" w14:textId="63F0835C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4AF7C58B" w14:textId="1CEC4979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-2.37</w:t>
            </w:r>
          </w:p>
        </w:tc>
        <w:tc>
          <w:tcPr>
            <w:tcW w:w="328" w:type="pct"/>
          </w:tcPr>
          <w:p w14:paraId="1E623FB6" w14:textId="2FCB73C3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F5C50" w:rsidRPr="003558ED" w14:paraId="1D2ACE53" w14:textId="77777777" w:rsidTr="003C4FBB">
        <w:trPr>
          <w:trHeight w:hRule="exact" w:val="113"/>
        </w:trPr>
        <w:tc>
          <w:tcPr>
            <w:tcW w:w="1776" w:type="pct"/>
          </w:tcPr>
          <w:p w14:paraId="48BC23D3" w14:textId="77777777" w:rsidR="000F5C50" w:rsidRPr="003D3607" w:rsidRDefault="000F5C50" w:rsidP="000F5C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4B7448B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5CD821B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8051828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67C81E8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51909725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33033591" w14:textId="77777777" w:rsidR="000F5C50" w:rsidRPr="003D3607" w:rsidRDefault="000F5C50" w:rsidP="000F5C5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1AD7CB7E" w14:textId="77777777" w:rsidTr="000F5C50">
        <w:tc>
          <w:tcPr>
            <w:tcW w:w="1776" w:type="pct"/>
          </w:tcPr>
          <w:p w14:paraId="01A2B826" w14:textId="02C98C45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DNA mismatch repair protein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msh3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60" w:type="pct"/>
          </w:tcPr>
          <w:p w14:paraId="5A7F44EC" w14:textId="0916D6F6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-0.84</w:t>
            </w:r>
          </w:p>
        </w:tc>
        <w:tc>
          <w:tcPr>
            <w:tcW w:w="462" w:type="pct"/>
          </w:tcPr>
          <w:p w14:paraId="5F83F7A3" w14:textId="4C414F12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3283</w:t>
            </w:r>
          </w:p>
        </w:tc>
        <w:tc>
          <w:tcPr>
            <w:tcW w:w="855" w:type="pct"/>
            <w:shd w:val="clear" w:color="auto" w:fill="auto"/>
          </w:tcPr>
          <w:p w14:paraId="64C00EB7" w14:textId="00833CC0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-311775</w:t>
            </w:r>
          </w:p>
        </w:tc>
        <w:tc>
          <w:tcPr>
            <w:tcW w:w="658" w:type="pct"/>
            <w:shd w:val="clear" w:color="auto" w:fill="auto"/>
          </w:tcPr>
          <w:p w14:paraId="37016EE7" w14:textId="45BE466D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</w:t>
            </w:r>
          </w:p>
        </w:tc>
        <w:tc>
          <w:tcPr>
            <w:tcW w:w="461" w:type="pct"/>
          </w:tcPr>
          <w:p w14:paraId="4D086763" w14:textId="2FA091AD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-2.81</w:t>
            </w:r>
          </w:p>
        </w:tc>
        <w:tc>
          <w:tcPr>
            <w:tcW w:w="328" w:type="pct"/>
          </w:tcPr>
          <w:p w14:paraId="56732824" w14:textId="3E016321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F0B3D" w:rsidRPr="003558ED" w14:paraId="7129D51A" w14:textId="77777777" w:rsidTr="000F5C50">
        <w:tc>
          <w:tcPr>
            <w:tcW w:w="1776" w:type="pct"/>
          </w:tcPr>
          <w:p w14:paraId="510BBF67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ABAB912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785ABB88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BD941FF" w14:textId="5644B530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-320250</w:t>
            </w:r>
          </w:p>
        </w:tc>
        <w:tc>
          <w:tcPr>
            <w:tcW w:w="658" w:type="pct"/>
            <w:shd w:val="clear" w:color="auto" w:fill="auto"/>
          </w:tcPr>
          <w:p w14:paraId="68C5BB8F" w14:textId="24E7E83A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461" w:type="pct"/>
          </w:tcPr>
          <w:p w14:paraId="04B95AAF" w14:textId="6FC4C139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-0.91</w:t>
            </w:r>
          </w:p>
        </w:tc>
        <w:tc>
          <w:tcPr>
            <w:tcW w:w="328" w:type="pct"/>
          </w:tcPr>
          <w:p w14:paraId="55D8971B" w14:textId="6A35A4D6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59074655" w14:textId="77777777" w:rsidTr="000F5C50">
        <w:tc>
          <w:tcPr>
            <w:tcW w:w="1776" w:type="pct"/>
          </w:tcPr>
          <w:p w14:paraId="261B0EB1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770F7098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65F5E52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3B2473B" w14:textId="27018CC5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-329625</w:t>
            </w:r>
          </w:p>
        </w:tc>
        <w:tc>
          <w:tcPr>
            <w:tcW w:w="658" w:type="pct"/>
            <w:shd w:val="clear" w:color="auto" w:fill="auto"/>
          </w:tcPr>
          <w:p w14:paraId="59637B4C" w14:textId="0182320B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</w:t>
            </w:r>
          </w:p>
        </w:tc>
        <w:tc>
          <w:tcPr>
            <w:tcW w:w="461" w:type="pct"/>
          </w:tcPr>
          <w:p w14:paraId="587DFCC8" w14:textId="7AC6869E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328" w:type="pct"/>
          </w:tcPr>
          <w:p w14:paraId="74576D41" w14:textId="2D274533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70ED2A70" w14:textId="77777777" w:rsidTr="003C4FBB">
        <w:trPr>
          <w:trHeight w:hRule="exact" w:val="113"/>
        </w:trPr>
        <w:tc>
          <w:tcPr>
            <w:tcW w:w="1776" w:type="pct"/>
          </w:tcPr>
          <w:p w14:paraId="6412514E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DC60DE1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20F43D6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EAA2D14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219024EB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31E51E3E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3DC60651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6431EB29" w14:textId="77777777" w:rsidTr="000F5C50">
        <w:tc>
          <w:tcPr>
            <w:tcW w:w="1776" w:type="pct"/>
          </w:tcPr>
          <w:p w14:paraId="52B0E94E" w14:textId="21038830" w:rsidR="00BF0B3D" w:rsidRPr="00E356E2" w:rsidRDefault="00BF0B3D" w:rsidP="00BF0B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Glycerophosphodiester phosphodiesterase 1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gde1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67F33E62" w14:textId="1F8C5C0D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-0.82</w:t>
            </w:r>
          </w:p>
        </w:tc>
        <w:tc>
          <w:tcPr>
            <w:tcW w:w="462" w:type="pct"/>
          </w:tcPr>
          <w:p w14:paraId="79AD28C3" w14:textId="66B4248E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3579</w:t>
            </w:r>
          </w:p>
        </w:tc>
        <w:tc>
          <w:tcPr>
            <w:tcW w:w="855" w:type="pct"/>
            <w:shd w:val="clear" w:color="auto" w:fill="auto"/>
          </w:tcPr>
          <w:p w14:paraId="0301C804" w14:textId="27EB4084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1579301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-1579325</w:t>
            </w:r>
          </w:p>
        </w:tc>
        <w:tc>
          <w:tcPr>
            <w:tcW w:w="658" w:type="pct"/>
            <w:shd w:val="clear" w:color="auto" w:fill="auto"/>
          </w:tcPr>
          <w:p w14:paraId="7662E8A3" w14:textId="0716D522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4B83B558" w14:textId="11FB304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-1.46</w:t>
            </w:r>
          </w:p>
        </w:tc>
        <w:tc>
          <w:tcPr>
            <w:tcW w:w="328" w:type="pct"/>
          </w:tcPr>
          <w:p w14:paraId="16D0D2C1" w14:textId="6C77CCBC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6A82DDE3" w14:textId="77777777" w:rsidTr="003C4FBB">
        <w:trPr>
          <w:trHeight w:hRule="exact" w:val="113"/>
        </w:trPr>
        <w:tc>
          <w:tcPr>
            <w:tcW w:w="1776" w:type="pct"/>
          </w:tcPr>
          <w:p w14:paraId="0CA3EE26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7F3D165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2FB4BBE7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39946D6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6A3F693D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1DB53FC6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D5C5703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2FBF708B" w14:textId="77777777" w:rsidTr="000F5C50">
        <w:tc>
          <w:tcPr>
            <w:tcW w:w="1776" w:type="pct"/>
          </w:tcPr>
          <w:p w14:paraId="112D2833" w14:textId="5324BD67" w:rsidR="00BF0B3D" w:rsidRPr="00E356E2" w:rsidRDefault="00BF0B3D" w:rsidP="00BF0B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Hemicentin-1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hmcn1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0C6BDC2F" w14:textId="4382FBA0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-0.80</w:t>
            </w:r>
          </w:p>
        </w:tc>
        <w:tc>
          <w:tcPr>
            <w:tcW w:w="462" w:type="pct"/>
          </w:tcPr>
          <w:p w14:paraId="20EABEA2" w14:textId="12FBEF7C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3207</w:t>
            </w:r>
          </w:p>
        </w:tc>
        <w:tc>
          <w:tcPr>
            <w:tcW w:w="855" w:type="pct"/>
            <w:shd w:val="clear" w:color="auto" w:fill="auto"/>
          </w:tcPr>
          <w:p w14:paraId="68A0123C" w14:textId="661F3106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377676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-377700</w:t>
            </w:r>
          </w:p>
        </w:tc>
        <w:tc>
          <w:tcPr>
            <w:tcW w:w="658" w:type="pct"/>
            <w:shd w:val="clear" w:color="auto" w:fill="auto"/>
          </w:tcPr>
          <w:p w14:paraId="5FE86947" w14:textId="55A8B03C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721BAEB1" w14:textId="437DCDB5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-0.96</w:t>
            </w:r>
          </w:p>
        </w:tc>
        <w:tc>
          <w:tcPr>
            <w:tcW w:w="328" w:type="pct"/>
          </w:tcPr>
          <w:p w14:paraId="2B09BDB4" w14:textId="4C495F69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6A7A0A7F" w14:textId="77777777" w:rsidTr="003C4FBB">
        <w:trPr>
          <w:trHeight w:hRule="exact" w:val="113"/>
        </w:trPr>
        <w:tc>
          <w:tcPr>
            <w:tcW w:w="1776" w:type="pct"/>
          </w:tcPr>
          <w:p w14:paraId="03338505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A82B514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369BD2D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7A8B29F5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47D58833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5D6F174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1F9E2AF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6E889964" w14:textId="77777777" w:rsidTr="000F5C50">
        <w:tc>
          <w:tcPr>
            <w:tcW w:w="1776" w:type="pct"/>
          </w:tcPr>
          <w:p w14:paraId="5BD4E5B8" w14:textId="68CDEDD8" w:rsidR="00BF0B3D" w:rsidRPr="00E356E2" w:rsidRDefault="00BF0B3D" w:rsidP="00BF0B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Complement component C1q receptor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cd93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17D9B4A" w14:textId="3F2A7520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-0.74</w:t>
            </w:r>
          </w:p>
        </w:tc>
        <w:tc>
          <w:tcPr>
            <w:tcW w:w="462" w:type="pct"/>
          </w:tcPr>
          <w:p w14:paraId="1ABB1863" w14:textId="5ADC178D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3466</w:t>
            </w:r>
          </w:p>
        </w:tc>
        <w:tc>
          <w:tcPr>
            <w:tcW w:w="855" w:type="pct"/>
            <w:shd w:val="clear" w:color="auto" w:fill="auto"/>
          </w:tcPr>
          <w:p w14:paraId="16A351C7" w14:textId="48806EA3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-1006400</w:t>
            </w:r>
          </w:p>
        </w:tc>
        <w:tc>
          <w:tcPr>
            <w:tcW w:w="658" w:type="pct"/>
            <w:shd w:val="clear" w:color="auto" w:fill="auto"/>
          </w:tcPr>
          <w:p w14:paraId="12850188" w14:textId="02214B12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Prom</w:t>
            </w:r>
          </w:p>
        </w:tc>
        <w:tc>
          <w:tcPr>
            <w:tcW w:w="461" w:type="pct"/>
          </w:tcPr>
          <w:p w14:paraId="139887C4" w14:textId="52499B93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-1.29</w:t>
            </w:r>
          </w:p>
        </w:tc>
        <w:tc>
          <w:tcPr>
            <w:tcW w:w="328" w:type="pct"/>
          </w:tcPr>
          <w:p w14:paraId="5D9D1702" w14:textId="6CE22C6C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0BF2720E" w14:textId="77777777" w:rsidTr="003C4FBB">
        <w:trPr>
          <w:trHeight w:hRule="exact" w:val="113"/>
        </w:trPr>
        <w:tc>
          <w:tcPr>
            <w:tcW w:w="1776" w:type="pct"/>
          </w:tcPr>
          <w:p w14:paraId="7D050C52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5B6AFA8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C7DA244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AC6C333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463B53B8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6D078BAA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5585E015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4FBB" w:rsidRPr="003558ED" w14:paraId="6FD9DEC9" w14:textId="77777777" w:rsidTr="000F5C50">
        <w:tc>
          <w:tcPr>
            <w:tcW w:w="1776" w:type="pct"/>
            <w:vMerge w:val="restart"/>
          </w:tcPr>
          <w:p w14:paraId="0D22EFAA" w14:textId="3CCC2032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EMILIN-2-like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emilin2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0510854" w14:textId="7DFBEB43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-0.72</w:t>
            </w:r>
          </w:p>
        </w:tc>
        <w:tc>
          <w:tcPr>
            <w:tcW w:w="462" w:type="pct"/>
          </w:tcPr>
          <w:p w14:paraId="0FB94181" w14:textId="447D6605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3524</w:t>
            </w:r>
          </w:p>
        </w:tc>
        <w:tc>
          <w:tcPr>
            <w:tcW w:w="855" w:type="pct"/>
            <w:shd w:val="clear" w:color="auto" w:fill="auto"/>
          </w:tcPr>
          <w:p w14:paraId="5112B42D" w14:textId="19BFB140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-1568400</w:t>
            </w:r>
          </w:p>
        </w:tc>
        <w:tc>
          <w:tcPr>
            <w:tcW w:w="658" w:type="pct"/>
            <w:shd w:val="clear" w:color="auto" w:fill="auto"/>
          </w:tcPr>
          <w:p w14:paraId="5596F2AB" w14:textId="69FF9926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1AE87F89" w14:textId="0DA329CA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-2.34</w:t>
            </w:r>
          </w:p>
        </w:tc>
        <w:tc>
          <w:tcPr>
            <w:tcW w:w="328" w:type="pct"/>
          </w:tcPr>
          <w:p w14:paraId="64717672" w14:textId="4786DBD6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650D46C8" w14:textId="77777777" w:rsidTr="000F5C50">
        <w:tc>
          <w:tcPr>
            <w:tcW w:w="1776" w:type="pct"/>
            <w:vMerge/>
          </w:tcPr>
          <w:p w14:paraId="0E29375F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E3DE8F6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81F2114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D44AB79" w14:textId="1BAC761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-1568425</w:t>
            </w:r>
          </w:p>
        </w:tc>
        <w:tc>
          <w:tcPr>
            <w:tcW w:w="658" w:type="pct"/>
            <w:shd w:val="clear" w:color="auto" w:fill="auto"/>
          </w:tcPr>
          <w:p w14:paraId="3E730511" w14:textId="423AFF8F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61" w:type="pct"/>
          </w:tcPr>
          <w:p w14:paraId="5D963B49" w14:textId="6C6AFB6C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-2.34</w:t>
            </w:r>
          </w:p>
        </w:tc>
        <w:tc>
          <w:tcPr>
            <w:tcW w:w="328" w:type="pct"/>
          </w:tcPr>
          <w:p w14:paraId="676D3EC0" w14:textId="5F3C3C58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465BC168" w14:textId="77777777" w:rsidTr="000F5C50">
        <w:tc>
          <w:tcPr>
            <w:tcW w:w="1776" w:type="pct"/>
            <w:vMerge/>
          </w:tcPr>
          <w:p w14:paraId="164778D5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EF32E03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239107D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423A7EBA" w14:textId="24E3DB34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-1568525</w:t>
            </w:r>
          </w:p>
        </w:tc>
        <w:tc>
          <w:tcPr>
            <w:tcW w:w="658" w:type="pct"/>
            <w:shd w:val="clear" w:color="auto" w:fill="auto"/>
          </w:tcPr>
          <w:p w14:paraId="591C6DF3" w14:textId="545D2E8F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32B2EEF3" w14:textId="15D00788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-1.69</w:t>
            </w:r>
          </w:p>
        </w:tc>
        <w:tc>
          <w:tcPr>
            <w:tcW w:w="328" w:type="pct"/>
          </w:tcPr>
          <w:p w14:paraId="1585BACB" w14:textId="68BDAF3D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43848C9A" w14:textId="77777777" w:rsidTr="000F5C50">
        <w:tc>
          <w:tcPr>
            <w:tcW w:w="1776" w:type="pct"/>
            <w:vMerge/>
          </w:tcPr>
          <w:p w14:paraId="19943D86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67090C0D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61204EC6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2F7AEC08" w14:textId="4FF8B843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1568526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-1568550</w:t>
            </w:r>
          </w:p>
        </w:tc>
        <w:tc>
          <w:tcPr>
            <w:tcW w:w="658" w:type="pct"/>
            <w:shd w:val="clear" w:color="auto" w:fill="auto"/>
          </w:tcPr>
          <w:p w14:paraId="19BDAA2D" w14:textId="13C1BAE8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C364DD3" w14:textId="0A2C2496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-1.69</w:t>
            </w:r>
          </w:p>
        </w:tc>
        <w:tc>
          <w:tcPr>
            <w:tcW w:w="328" w:type="pct"/>
          </w:tcPr>
          <w:p w14:paraId="6A546A72" w14:textId="5A843AD9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089A0F4A" w14:textId="77777777" w:rsidTr="000F5C50">
        <w:tc>
          <w:tcPr>
            <w:tcW w:w="1776" w:type="pct"/>
            <w:vMerge/>
          </w:tcPr>
          <w:p w14:paraId="1EF17A97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0F8A2D0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D8AC2A1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F5975C0" w14:textId="1DD2850E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1568551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-1568575</w:t>
            </w:r>
          </w:p>
        </w:tc>
        <w:tc>
          <w:tcPr>
            <w:tcW w:w="658" w:type="pct"/>
            <w:shd w:val="clear" w:color="auto" w:fill="auto"/>
          </w:tcPr>
          <w:p w14:paraId="060729BC" w14:textId="304724FB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5BD8C2C0" w14:textId="3462822F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-1.45</w:t>
            </w:r>
          </w:p>
        </w:tc>
        <w:tc>
          <w:tcPr>
            <w:tcW w:w="328" w:type="pct"/>
          </w:tcPr>
          <w:p w14:paraId="25B41518" w14:textId="4229061D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04A4DAEA" w14:textId="77777777" w:rsidTr="000F5C50">
        <w:tc>
          <w:tcPr>
            <w:tcW w:w="1776" w:type="pct"/>
            <w:vMerge/>
          </w:tcPr>
          <w:p w14:paraId="0F17EF08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2439C513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574A2219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520AFBC3" w14:textId="3ADC537D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1568576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-1568600</w:t>
            </w:r>
          </w:p>
        </w:tc>
        <w:tc>
          <w:tcPr>
            <w:tcW w:w="658" w:type="pct"/>
            <w:shd w:val="clear" w:color="auto" w:fill="auto"/>
          </w:tcPr>
          <w:p w14:paraId="0A694A26" w14:textId="317BAACB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044E5346" w14:textId="7053F30D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-1.45</w:t>
            </w:r>
          </w:p>
        </w:tc>
        <w:tc>
          <w:tcPr>
            <w:tcW w:w="328" w:type="pct"/>
          </w:tcPr>
          <w:p w14:paraId="4BDD5223" w14:textId="5FA03A99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C4FBB" w:rsidRPr="003558ED" w14:paraId="0F09DAB8" w14:textId="77777777" w:rsidTr="000F5C50">
        <w:tc>
          <w:tcPr>
            <w:tcW w:w="1776" w:type="pct"/>
            <w:vMerge/>
          </w:tcPr>
          <w:p w14:paraId="39426039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42723569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277DAA8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B0C2CE2" w14:textId="20F4E99C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-1568625</w:t>
            </w:r>
          </w:p>
        </w:tc>
        <w:tc>
          <w:tcPr>
            <w:tcW w:w="658" w:type="pct"/>
            <w:shd w:val="clear" w:color="auto" w:fill="auto"/>
          </w:tcPr>
          <w:p w14:paraId="5D22A960" w14:textId="6EB2B9F8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5C8A876" w14:textId="5995570D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-1.38</w:t>
            </w:r>
          </w:p>
        </w:tc>
        <w:tc>
          <w:tcPr>
            <w:tcW w:w="328" w:type="pct"/>
          </w:tcPr>
          <w:p w14:paraId="4DF36F83" w14:textId="51398695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4FBB" w:rsidRPr="003558ED" w14:paraId="0C76384A" w14:textId="77777777" w:rsidTr="000F5C50">
        <w:tc>
          <w:tcPr>
            <w:tcW w:w="1776" w:type="pct"/>
            <w:vMerge/>
          </w:tcPr>
          <w:p w14:paraId="37B0723B" w14:textId="77777777" w:rsidR="003C4FBB" w:rsidRPr="003D3607" w:rsidRDefault="003C4FBB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071B0EC3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341213B3" w14:textId="77777777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348A9118" w14:textId="26ECDB72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1568626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-1568650</w:t>
            </w:r>
          </w:p>
        </w:tc>
        <w:tc>
          <w:tcPr>
            <w:tcW w:w="658" w:type="pct"/>
            <w:shd w:val="clear" w:color="auto" w:fill="auto"/>
          </w:tcPr>
          <w:p w14:paraId="42ED221B" w14:textId="67AB6BAB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61" w:type="pct"/>
          </w:tcPr>
          <w:p w14:paraId="1E423E3A" w14:textId="364E755C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-1.38</w:t>
            </w:r>
          </w:p>
        </w:tc>
        <w:tc>
          <w:tcPr>
            <w:tcW w:w="328" w:type="pct"/>
          </w:tcPr>
          <w:p w14:paraId="6E59F76E" w14:textId="7AF91605" w:rsidR="003C4FBB" w:rsidRPr="003D3607" w:rsidRDefault="003C4FBB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43DB7BAD" w14:textId="77777777" w:rsidTr="003C4FBB">
        <w:trPr>
          <w:trHeight w:hRule="exact" w:val="113"/>
        </w:trPr>
        <w:tc>
          <w:tcPr>
            <w:tcW w:w="1776" w:type="pct"/>
          </w:tcPr>
          <w:p w14:paraId="4A19B6A7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5780FAE9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0A26991C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05CC8032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115EBA69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7A22031E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05DE7FDA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2506EE12" w14:textId="77777777" w:rsidTr="003C4FBB">
        <w:tc>
          <w:tcPr>
            <w:tcW w:w="1776" w:type="pct"/>
          </w:tcPr>
          <w:p w14:paraId="78D1758C" w14:textId="2500D24A" w:rsidR="00BF0B3D" w:rsidRPr="00E356E2" w:rsidRDefault="00BF0B3D" w:rsidP="00BF0B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Neutral amino acid transporter B (0) (</w:t>
            </w:r>
            <w:r w:rsidRPr="00E356E2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slc1a5</w:t>
            </w:r>
            <w:r w:rsidRPr="00E356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14:paraId="16978009" w14:textId="2B901675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-0.64</w:t>
            </w:r>
          </w:p>
        </w:tc>
        <w:tc>
          <w:tcPr>
            <w:tcW w:w="462" w:type="pct"/>
          </w:tcPr>
          <w:p w14:paraId="4D179CA1" w14:textId="51BA5B79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3552</w:t>
            </w:r>
          </w:p>
        </w:tc>
        <w:tc>
          <w:tcPr>
            <w:tcW w:w="855" w:type="pct"/>
            <w:shd w:val="clear" w:color="auto" w:fill="auto"/>
          </w:tcPr>
          <w:p w14:paraId="1DE0B1A5" w14:textId="75540A0B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-133850</w:t>
            </w:r>
          </w:p>
        </w:tc>
        <w:tc>
          <w:tcPr>
            <w:tcW w:w="658" w:type="pct"/>
            <w:shd w:val="clear" w:color="auto" w:fill="auto"/>
          </w:tcPr>
          <w:p w14:paraId="500BC2A9" w14:textId="34124713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</w:tcPr>
          <w:p w14:paraId="6E379E51" w14:textId="3C3D8024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328" w:type="pct"/>
          </w:tcPr>
          <w:p w14:paraId="66C169DB" w14:textId="1E69AF8F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F0B3D" w:rsidRPr="003558ED" w14:paraId="6CB2DF1F" w14:textId="77777777" w:rsidTr="003C4FBB">
        <w:trPr>
          <w:trHeight w:hRule="exact" w:val="113"/>
        </w:trPr>
        <w:tc>
          <w:tcPr>
            <w:tcW w:w="1776" w:type="pct"/>
          </w:tcPr>
          <w:p w14:paraId="74535C83" w14:textId="77777777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</w:tcPr>
          <w:p w14:paraId="3D10F2BE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14:paraId="4E3D4541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auto"/>
          </w:tcPr>
          <w:p w14:paraId="1F96AD7A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shd w:val="clear" w:color="auto" w:fill="auto"/>
          </w:tcPr>
          <w:p w14:paraId="7289D325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</w:tcPr>
          <w:p w14:paraId="2C762AA1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</w:tcPr>
          <w:p w14:paraId="4C4E2373" w14:textId="77777777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B3D" w:rsidRPr="003558ED" w14:paraId="24B4AC72" w14:textId="77777777" w:rsidTr="003C4FBB">
        <w:tc>
          <w:tcPr>
            <w:tcW w:w="1776" w:type="pct"/>
            <w:tcBorders>
              <w:bottom w:val="single" w:sz="4" w:space="0" w:color="auto"/>
            </w:tcBorders>
          </w:tcPr>
          <w:p w14:paraId="68C73C02" w14:textId="5780C98E" w:rsidR="00BF0B3D" w:rsidRPr="003D3607" w:rsidRDefault="00BF0B3D" w:rsidP="00BF0B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Carboxypeptidase N catalytic chain (</w:t>
            </w:r>
            <w:r w:rsidRPr="00C8529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cpn1</w:t>
            </w: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3E56042D" w14:textId="02C126CE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-0.64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14:paraId="04EAF7F6" w14:textId="46FA549F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3591</w:t>
            </w:r>
          </w:p>
        </w:tc>
        <w:tc>
          <w:tcPr>
            <w:tcW w:w="855" w:type="pct"/>
            <w:tcBorders>
              <w:bottom w:val="single" w:sz="4" w:space="0" w:color="auto"/>
            </w:tcBorders>
            <w:shd w:val="clear" w:color="auto" w:fill="auto"/>
          </w:tcPr>
          <w:p w14:paraId="45374207" w14:textId="0C8D42EA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1781751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-1781775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</w:tcPr>
          <w:p w14:paraId="73ECE014" w14:textId="224CCBBF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Intron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14:paraId="615D61CA" w14:textId="773135D3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-0.73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14:paraId="567D6C68" w14:textId="35EADEE2" w:rsidR="00BF0B3D" w:rsidRPr="003D3607" w:rsidRDefault="00BF0B3D" w:rsidP="00BF0B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6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0D0E78A7" w14:textId="77777777" w:rsidR="00D851DC" w:rsidRDefault="00D851DC"/>
    <w:sectPr w:rsidR="00D851DC" w:rsidSect="00003874">
      <w:footerReference w:type="default" r:id="rId8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529E1" w14:textId="77777777" w:rsidR="00385EFA" w:rsidRDefault="00385EFA" w:rsidP="00C21C58">
      <w:pPr>
        <w:spacing w:after="0" w:line="240" w:lineRule="auto"/>
      </w:pPr>
      <w:r>
        <w:separator/>
      </w:r>
    </w:p>
  </w:endnote>
  <w:endnote w:type="continuationSeparator" w:id="0">
    <w:p w14:paraId="16A303B9" w14:textId="77777777" w:rsidR="00385EFA" w:rsidRDefault="00385EFA" w:rsidP="00C2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is SI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4538010"/>
      <w:docPartObj>
        <w:docPartGallery w:val="Page Numbers (Bottom of Page)"/>
        <w:docPartUnique/>
      </w:docPartObj>
    </w:sdtPr>
    <w:sdtContent>
      <w:p w14:paraId="3662C4D2" w14:textId="674A00A9" w:rsidR="00AB715B" w:rsidRDefault="00AB715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6A75B" w14:textId="77777777" w:rsidR="00AB715B" w:rsidRDefault="00AB71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44662" w14:textId="77777777" w:rsidR="00385EFA" w:rsidRDefault="00385EFA" w:rsidP="00C21C58">
      <w:pPr>
        <w:spacing w:after="0" w:line="240" w:lineRule="auto"/>
      </w:pPr>
      <w:r>
        <w:separator/>
      </w:r>
    </w:p>
  </w:footnote>
  <w:footnote w:type="continuationSeparator" w:id="0">
    <w:p w14:paraId="49451C6D" w14:textId="77777777" w:rsidR="00385EFA" w:rsidRDefault="00385EFA" w:rsidP="00C21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63B8E"/>
    <w:multiLevelType w:val="hybridMultilevel"/>
    <w:tmpl w:val="13CE348E"/>
    <w:lvl w:ilvl="0" w:tplc="5902385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03F3E"/>
    <w:multiLevelType w:val="hybridMultilevel"/>
    <w:tmpl w:val="EDA8DF32"/>
    <w:lvl w:ilvl="0" w:tplc="4984B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51970"/>
    <w:multiLevelType w:val="multilevel"/>
    <w:tmpl w:val="25384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4C9066B"/>
    <w:multiLevelType w:val="hybridMultilevel"/>
    <w:tmpl w:val="6ADCD65A"/>
    <w:lvl w:ilvl="0" w:tplc="142AF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D6F87"/>
    <w:multiLevelType w:val="hybridMultilevel"/>
    <w:tmpl w:val="C8645B50"/>
    <w:lvl w:ilvl="0" w:tplc="879039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25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CE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4A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CC2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440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64E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B20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45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43936159">
    <w:abstractNumId w:val="3"/>
  </w:num>
  <w:num w:numId="2" w16cid:durableId="179243289">
    <w:abstractNumId w:val="1"/>
  </w:num>
  <w:num w:numId="3" w16cid:durableId="538780956">
    <w:abstractNumId w:val="2"/>
  </w:num>
  <w:num w:numId="4" w16cid:durableId="1290933143">
    <w:abstractNumId w:val="4"/>
  </w:num>
  <w:num w:numId="5" w16cid:durableId="144692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F1"/>
    <w:rsid w:val="00000A71"/>
    <w:rsid w:val="00003874"/>
    <w:rsid w:val="00005303"/>
    <w:rsid w:val="00020820"/>
    <w:rsid w:val="0002602E"/>
    <w:rsid w:val="00033F2B"/>
    <w:rsid w:val="0006718C"/>
    <w:rsid w:val="00067E14"/>
    <w:rsid w:val="000B1E1C"/>
    <w:rsid w:val="000B29A3"/>
    <w:rsid w:val="000B5E2B"/>
    <w:rsid w:val="000C5593"/>
    <w:rsid w:val="000E04D5"/>
    <w:rsid w:val="000F5C50"/>
    <w:rsid w:val="000F6072"/>
    <w:rsid w:val="000F7970"/>
    <w:rsid w:val="0012580C"/>
    <w:rsid w:val="0015396C"/>
    <w:rsid w:val="00154FA3"/>
    <w:rsid w:val="00161BBA"/>
    <w:rsid w:val="00163D4F"/>
    <w:rsid w:val="00171F46"/>
    <w:rsid w:val="00180CF3"/>
    <w:rsid w:val="001950EE"/>
    <w:rsid w:val="001A37E8"/>
    <w:rsid w:val="001A7497"/>
    <w:rsid w:val="001B2417"/>
    <w:rsid w:val="001B6729"/>
    <w:rsid w:val="001B7C9B"/>
    <w:rsid w:val="001C4078"/>
    <w:rsid w:val="001D5DDB"/>
    <w:rsid w:val="001E5336"/>
    <w:rsid w:val="001F73FC"/>
    <w:rsid w:val="00212CE9"/>
    <w:rsid w:val="00221EEE"/>
    <w:rsid w:val="00243A04"/>
    <w:rsid w:val="0025055A"/>
    <w:rsid w:val="0025294C"/>
    <w:rsid w:val="00274F1F"/>
    <w:rsid w:val="00276C63"/>
    <w:rsid w:val="00281E73"/>
    <w:rsid w:val="002B0944"/>
    <w:rsid w:val="002D3770"/>
    <w:rsid w:val="002E2CD8"/>
    <w:rsid w:val="002E5360"/>
    <w:rsid w:val="002F33AD"/>
    <w:rsid w:val="00303405"/>
    <w:rsid w:val="0030559D"/>
    <w:rsid w:val="0031599B"/>
    <w:rsid w:val="003237AF"/>
    <w:rsid w:val="0033121D"/>
    <w:rsid w:val="00355DCE"/>
    <w:rsid w:val="00361C57"/>
    <w:rsid w:val="003679D7"/>
    <w:rsid w:val="00367AA9"/>
    <w:rsid w:val="00372C4D"/>
    <w:rsid w:val="00375348"/>
    <w:rsid w:val="00385EFA"/>
    <w:rsid w:val="00390D20"/>
    <w:rsid w:val="003B1334"/>
    <w:rsid w:val="003B6224"/>
    <w:rsid w:val="003B77C1"/>
    <w:rsid w:val="003C4FBB"/>
    <w:rsid w:val="003D3607"/>
    <w:rsid w:val="003F165C"/>
    <w:rsid w:val="003F4042"/>
    <w:rsid w:val="0040593F"/>
    <w:rsid w:val="00413245"/>
    <w:rsid w:val="00452EF1"/>
    <w:rsid w:val="00481D92"/>
    <w:rsid w:val="00493117"/>
    <w:rsid w:val="004C505C"/>
    <w:rsid w:val="004D5989"/>
    <w:rsid w:val="004F1376"/>
    <w:rsid w:val="005072EA"/>
    <w:rsid w:val="00515B50"/>
    <w:rsid w:val="00515FDC"/>
    <w:rsid w:val="00520621"/>
    <w:rsid w:val="00534881"/>
    <w:rsid w:val="00555DCE"/>
    <w:rsid w:val="005701C2"/>
    <w:rsid w:val="005861A7"/>
    <w:rsid w:val="005A005D"/>
    <w:rsid w:val="005B56F5"/>
    <w:rsid w:val="005C28CC"/>
    <w:rsid w:val="005D0B56"/>
    <w:rsid w:val="005D2D0B"/>
    <w:rsid w:val="005E0EC2"/>
    <w:rsid w:val="00606E64"/>
    <w:rsid w:val="00620D48"/>
    <w:rsid w:val="00632CE2"/>
    <w:rsid w:val="00646485"/>
    <w:rsid w:val="00663696"/>
    <w:rsid w:val="00672414"/>
    <w:rsid w:val="00693160"/>
    <w:rsid w:val="006B24E2"/>
    <w:rsid w:val="006C0DD3"/>
    <w:rsid w:val="006C6CA2"/>
    <w:rsid w:val="006D4C9C"/>
    <w:rsid w:val="006F2520"/>
    <w:rsid w:val="006F27B2"/>
    <w:rsid w:val="006F5078"/>
    <w:rsid w:val="00716E66"/>
    <w:rsid w:val="00721C7F"/>
    <w:rsid w:val="00724433"/>
    <w:rsid w:val="00741677"/>
    <w:rsid w:val="00751CA5"/>
    <w:rsid w:val="00761EEE"/>
    <w:rsid w:val="00790EFB"/>
    <w:rsid w:val="007916F8"/>
    <w:rsid w:val="00793D18"/>
    <w:rsid w:val="00794D4F"/>
    <w:rsid w:val="007A1E85"/>
    <w:rsid w:val="008161A1"/>
    <w:rsid w:val="008230E3"/>
    <w:rsid w:val="008262BA"/>
    <w:rsid w:val="00843982"/>
    <w:rsid w:val="00852CF6"/>
    <w:rsid w:val="008620B3"/>
    <w:rsid w:val="0087581E"/>
    <w:rsid w:val="008809D5"/>
    <w:rsid w:val="0088633E"/>
    <w:rsid w:val="008F43D5"/>
    <w:rsid w:val="00900842"/>
    <w:rsid w:val="00905DCB"/>
    <w:rsid w:val="009074D9"/>
    <w:rsid w:val="009165DE"/>
    <w:rsid w:val="00933B44"/>
    <w:rsid w:val="00945496"/>
    <w:rsid w:val="0096358D"/>
    <w:rsid w:val="00967970"/>
    <w:rsid w:val="00990802"/>
    <w:rsid w:val="009A7CE0"/>
    <w:rsid w:val="009B2D90"/>
    <w:rsid w:val="009B4276"/>
    <w:rsid w:val="009D5720"/>
    <w:rsid w:val="009E1443"/>
    <w:rsid w:val="00A375D7"/>
    <w:rsid w:val="00A4358D"/>
    <w:rsid w:val="00A547B7"/>
    <w:rsid w:val="00A665FB"/>
    <w:rsid w:val="00A72C5B"/>
    <w:rsid w:val="00A75A40"/>
    <w:rsid w:val="00A92E79"/>
    <w:rsid w:val="00AA0B58"/>
    <w:rsid w:val="00AA0EEF"/>
    <w:rsid w:val="00AB5D61"/>
    <w:rsid w:val="00AB715B"/>
    <w:rsid w:val="00AC0C1A"/>
    <w:rsid w:val="00AE253C"/>
    <w:rsid w:val="00AF0F5D"/>
    <w:rsid w:val="00AF3D45"/>
    <w:rsid w:val="00B04BB5"/>
    <w:rsid w:val="00B344ED"/>
    <w:rsid w:val="00B362C5"/>
    <w:rsid w:val="00B454CD"/>
    <w:rsid w:val="00B61A34"/>
    <w:rsid w:val="00B6689B"/>
    <w:rsid w:val="00B707F2"/>
    <w:rsid w:val="00B80ABE"/>
    <w:rsid w:val="00B83226"/>
    <w:rsid w:val="00B9690F"/>
    <w:rsid w:val="00BA0C22"/>
    <w:rsid w:val="00BA2837"/>
    <w:rsid w:val="00BA7FD3"/>
    <w:rsid w:val="00BB247F"/>
    <w:rsid w:val="00BD31DD"/>
    <w:rsid w:val="00BF0B3D"/>
    <w:rsid w:val="00C028CE"/>
    <w:rsid w:val="00C05DE4"/>
    <w:rsid w:val="00C21C58"/>
    <w:rsid w:val="00C3237E"/>
    <w:rsid w:val="00C53C2F"/>
    <w:rsid w:val="00C578D4"/>
    <w:rsid w:val="00C60923"/>
    <w:rsid w:val="00C7343A"/>
    <w:rsid w:val="00C85293"/>
    <w:rsid w:val="00CA37F1"/>
    <w:rsid w:val="00CB45B0"/>
    <w:rsid w:val="00CB72D9"/>
    <w:rsid w:val="00CC4D30"/>
    <w:rsid w:val="00CD04BA"/>
    <w:rsid w:val="00CE5469"/>
    <w:rsid w:val="00D02D31"/>
    <w:rsid w:val="00D176E7"/>
    <w:rsid w:val="00D21938"/>
    <w:rsid w:val="00D3453A"/>
    <w:rsid w:val="00D42F13"/>
    <w:rsid w:val="00D570AB"/>
    <w:rsid w:val="00D6230A"/>
    <w:rsid w:val="00D767E3"/>
    <w:rsid w:val="00D82001"/>
    <w:rsid w:val="00D851DC"/>
    <w:rsid w:val="00DA3DDD"/>
    <w:rsid w:val="00DB54B9"/>
    <w:rsid w:val="00DD1C55"/>
    <w:rsid w:val="00DF0F65"/>
    <w:rsid w:val="00E04227"/>
    <w:rsid w:val="00E05587"/>
    <w:rsid w:val="00E078CB"/>
    <w:rsid w:val="00E2520D"/>
    <w:rsid w:val="00E32118"/>
    <w:rsid w:val="00E356E2"/>
    <w:rsid w:val="00E37E74"/>
    <w:rsid w:val="00E42DC0"/>
    <w:rsid w:val="00E46030"/>
    <w:rsid w:val="00E51731"/>
    <w:rsid w:val="00E665E5"/>
    <w:rsid w:val="00E70518"/>
    <w:rsid w:val="00E87F80"/>
    <w:rsid w:val="00E9037B"/>
    <w:rsid w:val="00E93B5A"/>
    <w:rsid w:val="00EA1D89"/>
    <w:rsid w:val="00EC2658"/>
    <w:rsid w:val="00ED34F6"/>
    <w:rsid w:val="00EE31EC"/>
    <w:rsid w:val="00EF6989"/>
    <w:rsid w:val="00F000F5"/>
    <w:rsid w:val="00F146F8"/>
    <w:rsid w:val="00F4549F"/>
    <w:rsid w:val="00F56CF6"/>
    <w:rsid w:val="00F67193"/>
    <w:rsid w:val="00F73F2D"/>
    <w:rsid w:val="00F74DED"/>
    <w:rsid w:val="00F955BA"/>
    <w:rsid w:val="00FB34C8"/>
    <w:rsid w:val="00FB3D2D"/>
    <w:rsid w:val="00FD0FC3"/>
    <w:rsid w:val="00FD5512"/>
    <w:rsid w:val="00FD7281"/>
    <w:rsid w:val="00FE7408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9893"/>
  <w15:chartTrackingRefBased/>
  <w15:docId w15:val="{ECC23A28-1F9A-4F25-BCB4-8D5EAA6B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93B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37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D5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A37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1A37E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A37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A37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A37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A37E8"/>
    <w:rPr>
      <w:sz w:val="20"/>
      <w:szCs w:val="20"/>
    </w:rPr>
  </w:style>
  <w:style w:type="character" w:customStyle="1" w:styleId="highlight">
    <w:name w:val="highlight"/>
    <w:basedOn w:val="Fuentedeprrafopredeter"/>
    <w:rsid w:val="001A37E8"/>
  </w:style>
  <w:style w:type="character" w:customStyle="1" w:styleId="acopre">
    <w:name w:val="acopre"/>
    <w:basedOn w:val="Fuentedeprrafopredeter"/>
    <w:rsid w:val="001A37E8"/>
  </w:style>
  <w:style w:type="character" w:styleId="nfasis">
    <w:name w:val="Emphasis"/>
    <w:basedOn w:val="Fuentedeprrafopredeter"/>
    <w:uiPriority w:val="20"/>
    <w:qFormat/>
    <w:rsid w:val="001A37E8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3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7E8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37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37E8"/>
    <w:rPr>
      <w:b/>
      <w:bCs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1A37E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1A37E8"/>
    <w:rPr>
      <w:rFonts w:eastAsiaTheme="minorEastAsia"/>
      <w:color w:val="5A5A5A" w:themeColor="text1" w:themeTint="A5"/>
      <w:spacing w:val="15"/>
    </w:rPr>
  </w:style>
  <w:style w:type="paragraph" w:styleId="Revisin">
    <w:name w:val="Revision"/>
    <w:hidden/>
    <w:uiPriority w:val="99"/>
    <w:semiHidden/>
    <w:rsid w:val="001A37E8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37E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37E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A37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37E8"/>
  </w:style>
  <w:style w:type="paragraph" w:styleId="Piedepgina">
    <w:name w:val="footer"/>
    <w:basedOn w:val="Normal"/>
    <w:link w:val="PiedepginaCar"/>
    <w:uiPriority w:val="99"/>
    <w:unhideWhenUsed/>
    <w:rsid w:val="001A37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37E8"/>
  </w:style>
  <w:style w:type="character" w:customStyle="1" w:styleId="Ttulo1Car">
    <w:name w:val="Título 1 Car"/>
    <w:basedOn w:val="Fuentedeprrafopredeter"/>
    <w:link w:val="Ttulo1"/>
    <w:uiPriority w:val="9"/>
    <w:rsid w:val="00E93B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ccession">
    <w:name w:val="accession"/>
    <w:basedOn w:val="Fuentedeprrafopredeter"/>
    <w:rsid w:val="00E93B5A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93B5A"/>
    <w:rPr>
      <w:color w:val="605E5C"/>
      <w:shd w:val="clear" w:color="auto" w:fill="E1DFDD"/>
    </w:rPr>
  </w:style>
  <w:style w:type="table" w:customStyle="1" w:styleId="Tablanormal211">
    <w:name w:val="Tabla normal 211"/>
    <w:basedOn w:val="Tablanormal"/>
    <w:uiPriority w:val="42"/>
    <w:rsid w:val="00E93B5A"/>
    <w:pPr>
      <w:spacing w:after="0" w:line="240" w:lineRule="auto"/>
    </w:pPr>
    <w:rPr>
      <w:lang w:val="it-IT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1">
    <w:name w:val="Plain Table 21"/>
    <w:basedOn w:val="Tablanormal"/>
    <w:uiPriority w:val="42"/>
    <w:rsid w:val="00E93B5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E93B5A"/>
    <w:pPr>
      <w:autoSpaceDE w:val="0"/>
      <w:autoSpaceDN w:val="0"/>
      <w:adjustRightInd w:val="0"/>
      <w:spacing w:after="0" w:line="240" w:lineRule="auto"/>
    </w:pPr>
    <w:rPr>
      <w:rFonts w:ascii="Charis SIL" w:hAnsi="Charis SIL" w:cs="Charis SIL"/>
      <w:color w:val="000000"/>
      <w:sz w:val="24"/>
      <w:szCs w:val="24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E93B5A"/>
    <w:rPr>
      <w:color w:val="605E5C"/>
      <w:shd w:val="clear" w:color="auto" w:fill="E1DFDD"/>
    </w:rPr>
  </w:style>
  <w:style w:type="character" w:styleId="Nmerodelnea">
    <w:name w:val="line number"/>
    <w:basedOn w:val="Fuentedeprrafopredeter"/>
    <w:uiPriority w:val="99"/>
    <w:semiHidden/>
    <w:unhideWhenUsed/>
    <w:rsid w:val="00E9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43BB-67E5-4D60-B581-4B044808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2451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dc:description/>
  <cp:lastModifiedBy>Usuario</cp:lastModifiedBy>
  <cp:revision>4</cp:revision>
  <cp:lastPrinted>2024-02-26T13:44:00Z</cp:lastPrinted>
  <dcterms:created xsi:type="dcterms:W3CDTF">2024-04-05T18:12:00Z</dcterms:created>
  <dcterms:modified xsi:type="dcterms:W3CDTF">2024-06-02T21:29:00Z</dcterms:modified>
</cp:coreProperties>
</file>