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945D7" w14:textId="4A1F1E51" w:rsidR="007062BD" w:rsidRPr="00CB0928" w:rsidRDefault="007062BD" w:rsidP="0056169C">
      <w:pPr>
        <w:rPr>
          <w:lang w:val="en-ZA"/>
        </w:rPr>
      </w:pPr>
      <w:r w:rsidRPr="00CB0928">
        <w:rPr>
          <w:lang w:val="en-ZA"/>
        </w:rPr>
        <w:t xml:space="preserve">CLIMADE Consortium Contributing Authors: </w:t>
      </w:r>
    </w:p>
    <w:p w14:paraId="6017A3DE" w14:textId="77777777" w:rsidR="00CB0928" w:rsidRDefault="00CB0928" w:rsidP="0056169C">
      <w:pPr>
        <w:rPr>
          <w:b/>
          <w:bCs/>
          <w:lang w:val="en-ZA"/>
        </w:rPr>
      </w:pPr>
    </w:p>
    <w:p w14:paraId="05401602" w14:textId="690511AE" w:rsidR="0056169C" w:rsidRPr="00CB0928" w:rsidRDefault="00CB0928" w:rsidP="00CB0928">
      <w:pPr>
        <w:pStyle w:val="MDPI13authornames"/>
        <w:rPr>
          <w:lang w:val="en-ZA"/>
        </w:rPr>
      </w:pPr>
      <w:r w:rsidRPr="00CB0928">
        <w:rPr>
          <w:lang w:val="en-ZA"/>
        </w:rPr>
        <w:t>Luiz C J Alcantara</w:t>
      </w:r>
      <w:r w:rsidRPr="00CB0928">
        <w:rPr>
          <w:vertAlign w:val="superscript"/>
          <w:lang w:val="en-ZA"/>
        </w:rPr>
        <w:t>5,6</w:t>
      </w:r>
      <w:r w:rsidRPr="00CB0928">
        <w:rPr>
          <w:lang w:val="en-ZA"/>
        </w:rPr>
        <w:t>, Marta Giovanetti</w:t>
      </w:r>
      <w:r w:rsidRPr="00CB0928">
        <w:rPr>
          <w:vertAlign w:val="superscript"/>
          <w:lang w:val="en-ZA"/>
        </w:rPr>
        <w:t>5,6</w:t>
      </w:r>
      <w:r w:rsidRPr="00CB0928">
        <w:rPr>
          <w:lang w:val="en-ZA"/>
        </w:rPr>
        <w:t>, Edward C Holmes</w:t>
      </w:r>
      <w:r w:rsidRPr="00CB0928">
        <w:rPr>
          <w:vertAlign w:val="superscript"/>
          <w:lang w:val="en-ZA"/>
        </w:rPr>
        <w:t>6</w:t>
      </w:r>
      <w:r w:rsidRPr="00CB0928">
        <w:rPr>
          <w:lang w:val="en-ZA"/>
        </w:rPr>
        <w:t>, Vagner Fonseca</w:t>
      </w:r>
      <w:r w:rsidRPr="00CB0928">
        <w:rPr>
          <w:vertAlign w:val="superscript"/>
          <w:lang w:val="en-ZA"/>
        </w:rPr>
        <w:t>7</w:t>
      </w:r>
      <w:r w:rsidRPr="00CB0928">
        <w:rPr>
          <w:lang w:val="en-ZA"/>
        </w:rPr>
        <w:t>, Tanya Golubchi</w:t>
      </w:r>
      <w:r w:rsidRPr="00CB0928">
        <w:rPr>
          <w:vertAlign w:val="superscript"/>
          <w:lang w:val="en-ZA"/>
        </w:rPr>
        <w:t>6</w:t>
      </w:r>
      <w:r w:rsidRPr="00CB0928">
        <w:rPr>
          <w:lang w:val="en-ZA"/>
        </w:rPr>
        <w:t>, Samuel Oyola</w:t>
      </w:r>
      <w:r w:rsidRPr="00CB0928">
        <w:rPr>
          <w:vertAlign w:val="superscript"/>
          <w:lang w:val="en-ZA"/>
        </w:rPr>
        <w:t>8</w:t>
      </w:r>
      <w:r w:rsidRPr="00CB0928">
        <w:rPr>
          <w:lang w:val="en-ZA"/>
        </w:rPr>
        <w:t xml:space="preserve">, , </w:t>
      </w:r>
      <w:proofErr w:type="spellStart"/>
      <w:r w:rsidRPr="00CB0928">
        <w:rPr>
          <w:lang w:val="en-ZA"/>
        </w:rPr>
        <w:t>Jenicca</w:t>
      </w:r>
      <w:proofErr w:type="spellEnd"/>
      <w:r w:rsidRPr="00CB0928">
        <w:rPr>
          <w:lang w:val="en-ZA"/>
        </w:rPr>
        <w:t xml:space="preserve"> Poongavanan</w:t>
      </w:r>
      <w:r w:rsidRPr="00CB0928">
        <w:rPr>
          <w:vertAlign w:val="superscript"/>
          <w:lang w:val="en-ZA"/>
        </w:rPr>
        <w:t>1</w:t>
      </w:r>
      <w:r w:rsidRPr="00CB0928">
        <w:rPr>
          <w:lang w:val="en-ZA"/>
        </w:rPr>
        <w:t>, Graeme Dor</w:t>
      </w:r>
      <w:r w:rsidRPr="00CB0928">
        <w:rPr>
          <w:vertAlign w:val="superscript"/>
          <w:lang w:val="en-ZA"/>
        </w:rPr>
        <w:t>1</w:t>
      </w:r>
      <w:r w:rsidRPr="00CB0928">
        <w:rPr>
          <w:lang w:val="en-ZA"/>
        </w:rPr>
        <w:t xml:space="preserve">, </w:t>
      </w:r>
      <w:proofErr w:type="spellStart"/>
      <w:r w:rsidRPr="00CB0928">
        <w:rPr>
          <w:lang w:val="en-ZA"/>
        </w:rPr>
        <w:t>Gaspary</w:t>
      </w:r>
      <w:proofErr w:type="spellEnd"/>
      <w:r w:rsidRPr="00CB0928">
        <w:rPr>
          <w:lang w:val="en-ZA"/>
        </w:rPr>
        <w:t xml:space="preserve"> Mwanyika</w:t>
      </w:r>
      <w:r w:rsidRPr="00CB0928">
        <w:rPr>
          <w:vertAlign w:val="superscript"/>
          <w:lang w:val="en-ZA"/>
        </w:rPr>
        <w:t>1</w:t>
      </w:r>
      <w:r w:rsidRPr="00CB0928">
        <w:rPr>
          <w:lang w:val="en-ZA"/>
        </w:rPr>
        <w:t>, José Lourenco</w:t>
      </w:r>
      <w:r w:rsidRPr="00CB0928">
        <w:rPr>
          <w:vertAlign w:val="superscript"/>
          <w:lang w:val="en-ZA"/>
        </w:rPr>
        <w:t>10</w:t>
      </w:r>
      <w:r w:rsidRPr="00CB0928">
        <w:rPr>
          <w:lang w:val="en-ZA"/>
        </w:rPr>
        <w:t>, Frank Tanser</w:t>
      </w:r>
      <w:r w:rsidRPr="00CB0928">
        <w:rPr>
          <w:vertAlign w:val="superscript"/>
          <w:lang w:val="en-ZA"/>
        </w:rPr>
        <w:t>1</w:t>
      </w:r>
      <w:r w:rsidRPr="00CB0928">
        <w:rPr>
          <w:lang w:val="en-ZA"/>
        </w:rPr>
        <w:t>, Richard Lessells</w:t>
      </w:r>
      <w:r w:rsidRPr="00CB0928">
        <w:rPr>
          <w:vertAlign w:val="superscript"/>
          <w:lang w:val="en-ZA"/>
        </w:rPr>
        <w:t>2</w:t>
      </w:r>
      <w:r w:rsidRPr="00CB0928">
        <w:rPr>
          <w:lang w:val="en-ZA"/>
        </w:rPr>
        <w:t>, Abdou Padane</w:t>
      </w:r>
      <w:r w:rsidRPr="00CB0928">
        <w:rPr>
          <w:vertAlign w:val="superscript"/>
          <w:lang w:val="en-ZA"/>
        </w:rPr>
        <w:t>11</w:t>
      </w:r>
      <w:r>
        <w:rPr>
          <w:vertAlign w:val="superscript"/>
          <w:lang w:val="en-ZA"/>
        </w:rPr>
        <w:t xml:space="preserve">, </w:t>
      </w:r>
      <w:proofErr w:type="spellStart"/>
      <w:r w:rsidRPr="00CB0928">
        <w:rPr>
          <w:lang w:val="en-ZA"/>
        </w:rPr>
        <w:t>Ambroise</w:t>
      </w:r>
      <w:proofErr w:type="spellEnd"/>
      <w:r w:rsidRPr="00CB0928">
        <w:rPr>
          <w:lang w:val="en-ZA"/>
        </w:rPr>
        <w:t xml:space="preserve"> Ahouidi</w:t>
      </w:r>
      <w:r w:rsidRPr="00CB0928">
        <w:rPr>
          <w:vertAlign w:val="superscript"/>
          <w:lang w:val="en-ZA"/>
        </w:rPr>
        <w:t>11</w:t>
      </w:r>
      <w:r w:rsidRPr="00CB0928">
        <w:rPr>
          <w:lang w:val="en-ZA"/>
        </w:rPr>
        <w:t xml:space="preserve">, </w:t>
      </w:r>
      <w:proofErr w:type="spellStart"/>
      <w:r w:rsidRPr="00CB0928">
        <w:rPr>
          <w:lang w:val="en-ZA"/>
        </w:rPr>
        <w:t>Abdualmoniem</w:t>
      </w:r>
      <w:proofErr w:type="spellEnd"/>
      <w:r w:rsidRPr="00CB0928">
        <w:rPr>
          <w:lang w:val="en-ZA"/>
        </w:rPr>
        <w:t xml:space="preserve"> O A Musa</w:t>
      </w:r>
      <w:r w:rsidRPr="00CB0928">
        <w:rPr>
          <w:vertAlign w:val="superscript"/>
          <w:lang w:val="en-ZA"/>
        </w:rPr>
        <w:t>12</w:t>
      </w:r>
      <w:r w:rsidRPr="00CB0928">
        <w:rPr>
          <w:lang w:val="en-ZA"/>
        </w:rPr>
        <w:t xml:space="preserve">, </w:t>
      </w:r>
      <w:proofErr w:type="spellStart"/>
      <w:r w:rsidRPr="00CB0928">
        <w:rPr>
          <w:lang w:val="en-ZA"/>
        </w:rPr>
        <w:t>Adugna</w:t>
      </w:r>
      <w:proofErr w:type="spellEnd"/>
      <w:r w:rsidRPr="00CB0928">
        <w:rPr>
          <w:lang w:val="en-ZA"/>
        </w:rPr>
        <w:t xml:space="preserve"> Abera</w:t>
      </w:r>
      <w:r w:rsidRPr="00CB0928">
        <w:rPr>
          <w:vertAlign w:val="superscript"/>
          <w:lang w:val="en-ZA"/>
        </w:rPr>
        <w:t>13</w:t>
      </w:r>
      <w:r w:rsidRPr="00CB0928">
        <w:rPr>
          <w:lang w:val="en-ZA"/>
        </w:rPr>
        <w:t>, Allan Campbell</w:t>
      </w:r>
      <w:r w:rsidRPr="00CB0928">
        <w:rPr>
          <w:vertAlign w:val="superscript"/>
          <w:lang w:val="en-ZA"/>
        </w:rPr>
        <w:t>14</w:t>
      </w:r>
      <w:r w:rsidRPr="00CB0928">
        <w:rPr>
          <w:lang w:val="en-ZA"/>
        </w:rPr>
        <w:t xml:space="preserve">, </w:t>
      </w:r>
      <w:proofErr w:type="spellStart"/>
      <w:r w:rsidRPr="00CB0928">
        <w:rPr>
          <w:lang w:val="en-ZA"/>
        </w:rPr>
        <w:t>Aloysious</w:t>
      </w:r>
      <w:proofErr w:type="spellEnd"/>
      <w:r w:rsidRPr="00CB0928">
        <w:rPr>
          <w:lang w:val="en-ZA"/>
        </w:rPr>
        <w:t xml:space="preserve"> S</w:t>
      </w:r>
      <w:r>
        <w:rPr>
          <w:lang w:val="en-ZA"/>
        </w:rPr>
        <w:t xml:space="preserve"> S</w:t>
      </w:r>
      <w:r w:rsidRPr="00CB0928">
        <w:rPr>
          <w:lang w:val="en-ZA"/>
        </w:rPr>
        <w:t>emaganda</w:t>
      </w:r>
      <w:r w:rsidRPr="00CB0928">
        <w:rPr>
          <w:vertAlign w:val="superscript"/>
          <w:lang w:val="en-ZA"/>
        </w:rPr>
        <w:t>15</w:t>
      </w:r>
      <w:r w:rsidRPr="00CB0928">
        <w:rPr>
          <w:lang w:val="en-ZA"/>
        </w:rPr>
        <w:t>, Argentina F Muianga</w:t>
      </w:r>
      <w:r w:rsidRPr="00CB0928">
        <w:rPr>
          <w:vertAlign w:val="superscript"/>
          <w:lang w:val="en-ZA"/>
        </w:rPr>
        <w:t>16</w:t>
      </w:r>
      <w:r w:rsidRPr="00CB0928">
        <w:rPr>
          <w:lang w:val="en-ZA"/>
        </w:rPr>
        <w:t>, Bernard Onoja</w:t>
      </w:r>
      <w:r w:rsidRPr="00CB0928">
        <w:rPr>
          <w:vertAlign w:val="superscript"/>
          <w:lang w:val="en-ZA"/>
        </w:rPr>
        <w:t>17</w:t>
      </w:r>
      <w:r w:rsidRPr="00CB0928">
        <w:rPr>
          <w:lang w:val="en-ZA"/>
        </w:rPr>
        <w:t xml:space="preserve">, </w:t>
      </w:r>
      <w:proofErr w:type="spellStart"/>
      <w:r w:rsidRPr="00CB0928">
        <w:rPr>
          <w:lang w:val="en-ZA"/>
        </w:rPr>
        <w:t>Birhanu</w:t>
      </w:r>
      <w:proofErr w:type="spellEnd"/>
      <w:r w:rsidRPr="00CB0928">
        <w:rPr>
          <w:lang w:val="en-ZA"/>
        </w:rPr>
        <w:t xml:space="preserve"> D Alemu</w:t>
      </w:r>
      <w:r w:rsidRPr="00CB0928">
        <w:rPr>
          <w:vertAlign w:val="superscript"/>
          <w:lang w:val="en-ZA"/>
        </w:rPr>
        <w:t>18</w:t>
      </w:r>
      <w:r w:rsidRPr="00CB0928">
        <w:rPr>
          <w:lang w:val="en-ZA"/>
        </w:rPr>
        <w:t>, Darren Martin</w:t>
      </w:r>
      <w:r w:rsidRPr="00CB0928">
        <w:rPr>
          <w:vertAlign w:val="superscript"/>
          <w:lang w:val="en-ZA"/>
        </w:rPr>
        <w:t>19</w:t>
      </w:r>
      <w:r w:rsidRPr="00CB0928">
        <w:rPr>
          <w:lang w:val="en-ZA"/>
        </w:rPr>
        <w:t>, Mohamed Z Alimohamed</w:t>
      </w:r>
      <w:r w:rsidRPr="00CB0928">
        <w:rPr>
          <w:vertAlign w:val="superscript"/>
          <w:lang w:val="en-ZA"/>
        </w:rPr>
        <w:t>20</w:t>
      </w:r>
      <w:r w:rsidRPr="00CB0928">
        <w:rPr>
          <w:lang w:val="en-ZA"/>
        </w:rPr>
        <w:t>, Fredy B N Simo</w:t>
      </w:r>
      <w:r w:rsidRPr="00CB0928">
        <w:rPr>
          <w:vertAlign w:val="superscript"/>
          <w:lang w:val="en-ZA"/>
        </w:rPr>
        <w:t>21</w:t>
      </w:r>
      <w:r w:rsidRPr="00CB0928">
        <w:rPr>
          <w:lang w:val="en-ZA"/>
        </w:rPr>
        <w:t xml:space="preserve">, </w:t>
      </w:r>
      <w:proofErr w:type="spellStart"/>
      <w:r w:rsidRPr="00CB0928">
        <w:rPr>
          <w:lang w:val="en-ZA"/>
        </w:rPr>
        <w:t>Girma</w:t>
      </w:r>
      <w:proofErr w:type="spellEnd"/>
      <w:r w:rsidRPr="00CB0928">
        <w:rPr>
          <w:lang w:val="en-ZA"/>
        </w:rPr>
        <w:t xml:space="preserve"> Godebo</w:t>
      </w:r>
      <w:r w:rsidRPr="00CB0928">
        <w:rPr>
          <w:vertAlign w:val="superscript"/>
          <w:lang w:val="en-ZA"/>
        </w:rPr>
        <w:t>22</w:t>
      </w:r>
      <w:r w:rsidRPr="00CB0928">
        <w:rPr>
          <w:lang w:val="en-ZA"/>
        </w:rPr>
        <w:t xml:space="preserve">, James </w:t>
      </w:r>
      <w:proofErr w:type="spellStart"/>
      <w:r w:rsidRPr="00CB0928">
        <w:rPr>
          <w:lang w:val="en-ZA"/>
        </w:rPr>
        <w:t>Ayei</w:t>
      </w:r>
      <w:proofErr w:type="spellEnd"/>
      <w:r w:rsidRPr="00CB0928">
        <w:rPr>
          <w:lang w:val="en-ZA"/>
        </w:rPr>
        <w:t xml:space="preserve"> Maror</w:t>
      </w:r>
      <w:r w:rsidRPr="00CB0928">
        <w:rPr>
          <w:vertAlign w:val="superscript"/>
          <w:lang w:val="en-ZA"/>
        </w:rPr>
        <w:t xml:space="preserve">23, </w:t>
      </w:r>
      <w:r w:rsidRPr="00CB0928">
        <w:rPr>
          <w:lang w:val="en-ZA"/>
        </w:rPr>
        <w:t>John Oludele</w:t>
      </w:r>
      <w:r w:rsidRPr="00CB0928">
        <w:rPr>
          <w:vertAlign w:val="superscript"/>
          <w:lang w:val="en-ZA"/>
        </w:rPr>
        <w:t>24</w:t>
      </w:r>
      <w:r w:rsidRPr="00CB0928">
        <w:rPr>
          <w:lang w:val="en-ZA"/>
        </w:rPr>
        <w:t>, Joseph Fokam</w:t>
      </w:r>
      <w:r w:rsidRPr="00CB0928">
        <w:rPr>
          <w:vertAlign w:val="superscript"/>
          <w:lang w:val="en-ZA"/>
        </w:rPr>
        <w:t>25</w:t>
      </w:r>
      <w:r w:rsidRPr="00CB0928">
        <w:rPr>
          <w:lang w:val="en-ZA"/>
        </w:rPr>
        <w:t>, Kenneth K Maeka</w:t>
      </w:r>
      <w:r w:rsidRPr="00CB0928">
        <w:rPr>
          <w:vertAlign w:val="superscript"/>
          <w:lang w:val="en-ZA"/>
        </w:rPr>
        <w:t>26</w:t>
      </w:r>
      <w:r w:rsidRPr="00CB0928">
        <w:rPr>
          <w:lang w:val="en-ZA"/>
        </w:rPr>
        <w:t>, Lavanya Singh</w:t>
      </w:r>
      <w:r w:rsidRPr="00CB0928">
        <w:rPr>
          <w:vertAlign w:val="superscript"/>
          <w:lang w:val="en-ZA"/>
        </w:rPr>
        <w:t>2</w:t>
      </w:r>
      <w:r w:rsidRPr="00CB0928">
        <w:rPr>
          <w:lang w:val="en-ZA"/>
        </w:rPr>
        <w:t>, Martin Faye</w:t>
      </w:r>
      <w:r w:rsidRPr="00CB0928">
        <w:rPr>
          <w:vertAlign w:val="superscript"/>
          <w:lang w:val="en-ZA"/>
        </w:rPr>
        <w:t>27</w:t>
      </w:r>
      <w:r w:rsidRPr="00CB0928">
        <w:rPr>
          <w:lang w:val="en-ZA"/>
        </w:rPr>
        <w:t>, Michael Owusu</w:t>
      </w:r>
      <w:r w:rsidRPr="00CB0928">
        <w:rPr>
          <w:vertAlign w:val="superscript"/>
          <w:lang w:val="en-ZA"/>
        </w:rPr>
        <w:t>28</w:t>
      </w:r>
      <w:r w:rsidRPr="00CB0928">
        <w:rPr>
          <w:lang w:val="en-ZA"/>
        </w:rPr>
        <w:t>, Michel N Dikongo</w:t>
      </w:r>
      <w:r w:rsidRPr="00CB0928">
        <w:rPr>
          <w:vertAlign w:val="superscript"/>
          <w:lang w:val="en-ZA"/>
        </w:rPr>
        <w:t>29</w:t>
      </w:r>
      <w:r w:rsidRPr="00CB0928">
        <w:rPr>
          <w:lang w:val="en-ZA"/>
        </w:rPr>
        <w:t xml:space="preserve">, </w:t>
      </w:r>
      <w:proofErr w:type="spellStart"/>
      <w:r w:rsidRPr="00CB0928">
        <w:rPr>
          <w:lang w:val="en-ZA"/>
        </w:rPr>
        <w:t>Molalegne</w:t>
      </w:r>
      <w:proofErr w:type="spellEnd"/>
      <w:r w:rsidRPr="00CB0928">
        <w:rPr>
          <w:lang w:val="en-ZA"/>
        </w:rPr>
        <w:t xml:space="preserve"> </w:t>
      </w:r>
      <w:proofErr w:type="spellStart"/>
      <w:r w:rsidRPr="00CB0928">
        <w:rPr>
          <w:lang w:val="en-ZA"/>
        </w:rPr>
        <w:t>Bitew</w:t>
      </w:r>
      <w:proofErr w:type="spellEnd"/>
      <w:r w:rsidRPr="00CB0928">
        <w:rPr>
          <w:lang w:val="en-ZA"/>
        </w:rPr>
        <w:t xml:space="preserve"> </w:t>
      </w:r>
      <w:r w:rsidRPr="00CB0928">
        <w:rPr>
          <w:vertAlign w:val="superscript"/>
          <w:lang w:val="en-ZA"/>
        </w:rPr>
        <w:t>30</w:t>
      </w:r>
      <w:r w:rsidRPr="00CB0928">
        <w:rPr>
          <w:lang w:val="en-ZA"/>
        </w:rPr>
        <w:t xml:space="preserve">, </w:t>
      </w:r>
      <w:proofErr w:type="spellStart"/>
      <w:r w:rsidRPr="00CB0928">
        <w:rPr>
          <w:lang w:val="en-ZA"/>
        </w:rPr>
        <w:t>Nkuurunziza</w:t>
      </w:r>
      <w:proofErr w:type="spellEnd"/>
      <w:r w:rsidRPr="00CB0928">
        <w:rPr>
          <w:lang w:val="en-ZA"/>
        </w:rPr>
        <w:t xml:space="preserve"> Jerome</w:t>
      </w:r>
      <w:r w:rsidRPr="00CB0928">
        <w:rPr>
          <w:vertAlign w:val="superscript"/>
          <w:lang w:val="en-ZA"/>
        </w:rPr>
        <w:t>31</w:t>
      </w:r>
      <w:r w:rsidRPr="00CB0928">
        <w:rPr>
          <w:lang w:val="en-ZA"/>
        </w:rPr>
        <w:t xml:space="preserve">, </w:t>
      </w:r>
      <w:proofErr w:type="spellStart"/>
      <w:r w:rsidRPr="00CB0928">
        <w:rPr>
          <w:lang w:val="en-ZA"/>
        </w:rPr>
        <w:t>Nokuzola</w:t>
      </w:r>
      <w:proofErr w:type="spellEnd"/>
      <w:r w:rsidRPr="00CB0928">
        <w:rPr>
          <w:lang w:val="en-ZA"/>
        </w:rPr>
        <w:t xml:space="preserve"> Mbhele</w:t>
      </w:r>
      <w:r w:rsidRPr="00CB0928">
        <w:rPr>
          <w:vertAlign w:val="superscript"/>
          <w:lang w:val="en-ZA"/>
        </w:rPr>
        <w:t>19</w:t>
      </w:r>
      <w:r w:rsidRPr="00CB0928">
        <w:rPr>
          <w:lang w:val="en-ZA"/>
        </w:rPr>
        <w:t xml:space="preserve">, </w:t>
      </w:r>
      <w:proofErr w:type="spellStart"/>
      <w:r w:rsidRPr="00CB0928">
        <w:rPr>
          <w:lang w:val="en-ZA"/>
        </w:rPr>
        <w:t>Oyewale</w:t>
      </w:r>
      <w:proofErr w:type="spellEnd"/>
      <w:r w:rsidRPr="00CB0928">
        <w:rPr>
          <w:lang w:val="en-ZA"/>
        </w:rPr>
        <w:t xml:space="preserve"> Tomori</w:t>
      </w:r>
      <w:r w:rsidRPr="00CB0928">
        <w:rPr>
          <w:vertAlign w:val="superscript"/>
          <w:lang w:val="en-ZA"/>
        </w:rPr>
        <w:t>32</w:t>
      </w:r>
      <w:r w:rsidRPr="00CB0928">
        <w:rPr>
          <w:lang w:val="en-ZA"/>
        </w:rPr>
        <w:t xml:space="preserve">, </w:t>
      </w:r>
      <w:proofErr w:type="spellStart"/>
      <w:r w:rsidRPr="00CB0928">
        <w:rPr>
          <w:lang w:val="en-ZA"/>
        </w:rPr>
        <w:t>Ramuth</w:t>
      </w:r>
      <w:proofErr w:type="spellEnd"/>
      <w:r w:rsidRPr="00CB0928">
        <w:rPr>
          <w:lang w:val="en-ZA"/>
        </w:rPr>
        <w:t xml:space="preserve"> Magalutcheemee</w:t>
      </w:r>
      <w:r w:rsidRPr="00CB0928">
        <w:rPr>
          <w:vertAlign w:val="superscript"/>
          <w:lang w:val="en-ZA"/>
        </w:rPr>
        <w:t>33</w:t>
      </w:r>
      <w:r w:rsidRPr="00CB0928">
        <w:rPr>
          <w:lang w:val="en-ZA"/>
        </w:rPr>
        <w:t>, Sara A Abuelmaali</w:t>
      </w:r>
      <w:r w:rsidRPr="00CB0928">
        <w:rPr>
          <w:vertAlign w:val="superscript"/>
          <w:lang w:val="en-ZA"/>
        </w:rPr>
        <w:t>34</w:t>
      </w:r>
      <w:r w:rsidRPr="00CB0928">
        <w:rPr>
          <w:lang w:val="en-ZA"/>
        </w:rPr>
        <w:t xml:space="preserve"> , Wolfgang Preiser</w:t>
      </w:r>
      <w:r w:rsidRPr="00CB0928">
        <w:rPr>
          <w:vertAlign w:val="superscript"/>
          <w:lang w:val="en-ZA"/>
        </w:rPr>
        <w:t>35</w:t>
      </w:r>
    </w:p>
    <w:p w14:paraId="163EB467" w14:textId="77777777" w:rsidR="003B6851" w:rsidRPr="00D945EC" w:rsidRDefault="003B6851" w:rsidP="003B6851">
      <w:pPr>
        <w:pStyle w:val="MDPI16affiliation"/>
      </w:pPr>
      <w:r w:rsidRPr="00C954D9">
        <w:rPr>
          <w:vertAlign w:val="superscript"/>
        </w:rPr>
        <w:t>1</w:t>
      </w:r>
      <w:r w:rsidRPr="00D945EC">
        <w:tab/>
      </w:r>
      <w:r w:rsidRPr="000C09F2">
        <w:rPr>
          <w:lang w:val="en-ZA"/>
        </w:rPr>
        <w:t>Centre for Epidemic Response Innovation (CERI), School for Data Science and Computational Thinking, Stellenbosch University, South Afric</w:t>
      </w:r>
      <w:r w:rsidRPr="000D1C80">
        <w:rPr>
          <w:lang w:val="en-ZA"/>
        </w:rPr>
        <w:t xml:space="preserve">a; </w:t>
      </w:r>
      <w:hyperlink r:id="rId4" w:history="1">
        <w:r w:rsidRPr="000D1C80">
          <w:rPr>
            <w:rStyle w:val="Hyperlink"/>
          </w:rPr>
          <w:t>ceri@sun.ac.za</w:t>
        </w:r>
      </w:hyperlink>
    </w:p>
    <w:p w14:paraId="7E9B84CB" w14:textId="77777777" w:rsidR="003B6851" w:rsidRDefault="003B6851" w:rsidP="003B6851">
      <w:pPr>
        <w:pStyle w:val="MDPI16affiliation"/>
      </w:pPr>
      <w:r w:rsidRPr="00D945EC">
        <w:rPr>
          <w:vertAlign w:val="superscript"/>
        </w:rPr>
        <w:t>2</w:t>
      </w:r>
      <w:r w:rsidRPr="00D945EC">
        <w:tab/>
      </w:r>
      <w:r w:rsidRPr="000C09F2">
        <w:rPr>
          <w:lang w:val="en-ZA"/>
        </w:rPr>
        <w:t>KwaZulu-Natal Research Innovation and Sequencing Platform (KRISP), University of KwaZulu-Natal, South Africa.</w:t>
      </w:r>
    </w:p>
    <w:p w14:paraId="2F42547C" w14:textId="77777777" w:rsidR="003B6851" w:rsidRDefault="003B6851" w:rsidP="003B6851">
      <w:pPr>
        <w:pStyle w:val="MDPI16affiliation"/>
      </w:pPr>
      <w:r>
        <w:rPr>
          <w:vertAlign w:val="superscript"/>
        </w:rPr>
        <w:t>3</w:t>
      </w:r>
      <w:r w:rsidRPr="00D945EC">
        <w:tab/>
      </w:r>
      <w:r w:rsidRPr="000C09F2">
        <w:rPr>
          <w:lang w:val="en-ZA"/>
        </w:rPr>
        <w:t>Duke Human Vaccine Institute, Duke University, Durham, NC 27710, USA</w:t>
      </w:r>
    </w:p>
    <w:p w14:paraId="1EAFF2BD" w14:textId="77777777" w:rsidR="003B6851" w:rsidRDefault="003B6851" w:rsidP="003B6851">
      <w:pPr>
        <w:pStyle w:val="MDPI16affiliation"/>
        <w:rPr>
          <w:lang w:val="en-ZA"/>
        </w:rPr>
      </w:pPr>
      <w:r>
        <w:rPr>
          <w:vertAlign w:val="superscript"/>
        </w:rPr>
        <w:t>4</w:t>
      </w:r>
      <w:r w:rsidRPr="00D945EC">
        <w:tab/>
      </w:r>
      <w:r w:rsidRPr="000C09F2">
        <w:rPr>
          <w:lang w:val="en-ZA"/>
        </w:rPr>
        <w:t>Institute of Social and Preventive Medicine (ISPM), University in Bern, Switzerland.</w:t>
      </w:r>
    </w:p>
    <w:p w14:paraId="47DD9D46" w14:textId="41169362" w:rsidR="00BD5EAE" w:rsidRPr="00BD5EAE" w:rsidRDefault="00BD5EAE" w:rsidP="00BD5EAE">
      <w:pPr>
        <w:pStyle w:val="MDPI16affiliation"/>
        <w:rPr>
          <w:lang w:val="en-ZA"/>
        </w:rPr>
      </w:pPr>
      <w:r>
        <w:rPr>
          <w:vertAlign w:val="superscript"/>
        </w:rPr>
        <w:t>5</w:t>
      </w:r>
      <w:r w:rsidR="003B6851" w:rsidRPr="00D945EC">
        <w:tab/>
      </w:r>
      <w:proofErr w:type="spellStart"/>
      <w:r w:rsidRPr="00BD5EAE">
        <w:rPr>
          <w:lang w:val="en-ZA"/>
        </w:rPr>
        <w:t>Laboratório</w:t>
      </w:r>
      <w:proofErr w:type="spellEnd"/>
      <w:r w:rsidRPr="00BD5EAE">
        <w:rPr>
          <w:lang w:val="en-ZA"/>
        </w:rPr>
        <w:t xml:space="preserve"> de </w:t>
      </w:r>
      <w:proofErr w:type="spellStart"/>
      <w:r w:rsidRPr="00BD5EAE">
        <w:rPr>
          <w:lang w:val="en-ZA"/>
        </w:rPr>
        <w:t>Flavivírus</w:t>
      </w:r>
      <w:proofErr w:type="spellEnd"/>
      <w:r w:rsidRPr="00BD5EAE">
        <w:rPr>
          <w:lang w:val="en-ZA"/>
        </w:rPr>
        <w:t xml:space="preserve">, Instituto Oswaldo Cruz, </w:t>
      </w:r>
      <w:proofErr w:type="spellStart"/>
      <w:r w:rsidRPr="00BD5EAE">
        <w:rPr>
          <w:lang w:val="en-ZA"/>
        </w:rPr>
        <w:t>Fundação</w:t>
      </w:r>
      <w:proofErr w:type="spellEnd"/>
      <w:r w:rsidRPr="00BD5EAE">
        <w:rPr>
          <w:lang w:val="en-ZA"/>
        </w:rPr>
        <w:t xml:space="preserve"> Oswaldo Cruz</w:t>
      </w:r>
      <w:r w:rsidRPr="003B6851">
        <w:rPr>
          <w:lang w:val="en-ZA"/>
        </w:rPr>
        <w:t>, Rio de Janeiro, Brazil</w:t>
      </w:r>
    </w:p>
    <w:p w14:paraId="1BE764C4" w14:textId="7C9EDB76" w:rsidR="00BD5EAE" w:rsidRDefault="00BD5EAE" w:rsidP="00BD5EAE">
      <w:pPr>
        <w:pStyle w:val="MDPI16affiliation"/>
        <w:rPr>
          <w:b/>
          <w:bCs/>
          <w:lang w:val="en-ZA"/>
        </w:rPr>
      </w:pPr>
      <w:r w:rsidRPr="00BD5EAE">
        <w:rPr>
          <w:vertAlign w:val="superscript"/>
        </w:rPr>
        <w:t>6</w:t>
      </w:r>
      <w:r w:rsidRPr="00BD5EAE">
        <w:tab/>
        <w:t xml:space="preserve">Instituto Rene </w:t>
      </w:r>
      <w:proofErr w:type="spellStart"/>
      <w:r w:rsidRPr="00BD5EAE">
        <w:t>Rachou</w:t>
      </w:r>
      <w:proofErr w:type="spellEnd"/>
      <w:r w:rsidRPr="00BD5EAE">
        <w:t xml:space="preserve">, </w:t>
      </w:r>
      <w:proofErr w:type="spellStart"/>
      <w:r w:rsidRPr="00BD5EAE">
        <w:t>Fundação</w:t>
      </w:r>
      <w:proofErr w:type="spellEnd"/>
      <w:r w:rsidRPr="00BD5EAE">
        <w:t xml:space="preserve"> Oswaldo Cruz, Belo Horizonte, Minas Gerais, Brazil.</w:t>
      </w:r>
      <w:r>
        <w:rPr>
          <w:b/>
          <w:bCs/>
          <w:lang w:val="en-ZA"/>
        </w:rPr>
        <w:t xml:space="preserve">   </w:t>
      </w:r>
    </w:p>
    <w:p w14:paraId="34418CF2" w14:textId="08982293" w:rsidR="00891896" w:rsidRDefault="00891896" w:rsidP="00BD5EAE">
      <w:pPr>
        <w:pStyle w:val="MDPI16affiliation"/>
      </w:pPr>
      <w:r>
        <w:rPr>
          <w:vertAlign w:val="superscript"/>
        </w:rPr>
        <w:t>7</w:t>
      </w:r>
      <w:r w:rsidRPr="00D945EC">
        <w:tab/>
      </w:r>
      <w:r w:rsidRPr="00891896">
        <w:t>Marie Bashir Institute for Infectious Diseases and Biosecurity, School of Life and Environmental Sciences and School of Medical Sciences, University of Sydney, Sydney, NSW, Australia</w:t>
      </w:r>
    </w:p>
    <w:p w14:paraId="544E0E28" w14:textId="7B9F70A3" w:rsidR="003B6851" w:rsidRPr="00BD5EAE" w:rsidRDefault="00891896" w:rsidP="00891896">
      <w:pPr>
        <w:pStyle w:val="MDPI16affiliation"/>
      </w:pPr>
      <w:r>
        <w:rPr>
          <w:vertAlign w:val="superscript"/>
        </w:rPr>
        <w:t>8</w:t>
      </w:r>
      <w:r w:rsidRPr="00D945EC">
        <w:tab/>
      </w:r>
      <w:proofErr w:type="spellStart"/>
      <w:r w:rsidRPr="00BD5EAE">
        <w:t>Organização</w:t>
      </w:r>
      <w:proofErr w:type="spellEnd"/>
      <w:r w:rsidRPr="00BD5EAE">
        <w:t xml:space="preserve"> Pan-Americana da </w:t>
      </w:r>
      <w:proofErr w:type="spellStart"/>
      <w:r w:rsidRPr="00BD5EAE">
        <w:t>Saúde</w:t>
      </w:r>
      <w:proofErr w:type="spellEnd"/>
      <w:r w:rsidRPr="00BD5EAE">
        <w:t>/</w:t>
      </w:r>
      <w:proofErr w:type="spellStart"/>
      <w:r w:rsidRPr="00BD5EAE">
        <w:t>Organização</w:t>
      </w:r>
      <w:proofErr w:type="spellEnd"/>
      <w:r w:rsidRPr="00BD5EAE">
        <w:t xml:space="preserve"> Mundial da </w:t>
      </w:r>
      <w:proofErr w:type="spellStart"/>
      <w:r w:rsidRPr="00BD5EAE">
        <w:t>Saúde</w:t>
      </w:r>
      <w:proofErr w:type="spellEnd"/>
      <w:r w:rsidRPr="00BD5EAE">
        <w:t>, Brasília, Distrito Federal, Brazil.</w:t>
      </w:r>
      <w:r w:rsidR="00BD5EAE" w:rsidRPr="00BD5EAE">
        <w:t xml:space="preserve">8. </w:t>
      </w:r>
      <w:proofErr w:type="spellStart"/>
      <w:r w:rsidR="00BD5EAE" w:rsidRPr="00BD5EAE">
        <w:t>Organização</w:t>
      </w:r>
      <w:proofErr w:type="spellEnd"/>
      <w:r w:rsidR="00BD5EAE" w:rsidRPr="00BD5EAE">
        <w:t xml:space="preserve"> Pan-Americana da </w:t>
      </w:r>
      <w:proofErr w:type="spellStart"/>
      <w:r w:rsidR="00BD5EAE" w:rsidRPr="00BD5EAE">
        <w:t>Saúde</w:t>
      </w:r>
      <w:proofErr w:type="spellEnd"/>
      <w:r w:rsidR="00BD5EAE" w:rsidRPr="00BD5EAE">
        <w:t>/</w:t>
      </w:r>
      <w:proofErr w:type="spellStart"/>
      <w:r w:rsidR="00BD5EAE" w:rsidRPr="00BD5EAE">
        <w:t>Organização</w:t>
      </w:r>
      <w:proofErr w:type="spellEnd"/>
      <w:r w:rsidR="00BD5EAE" w:rsidRPr="00BD5EAE">
        <w:t xml:space="preserve"> Mundial da </w:t>
      </w:r>
      <w:proofErr w:type="spellStart"/>
      <w:r w:rsidR="00BD5EAE" w:rsidRPr="00BD5EAE">
        <w:t>Saúde</w:t>
      </w:r>
      <w:proofErr w:type="spellEnd"/>
      <w:r w:rsidR="00BD5EAE" w:rsidRPr="00BD5EAE">
        <w:t>, Brasília, Distrito Federal, Brazil.</w:t>
      </w:r>
    </w:p>
    <w:p w14:paraId="0344D45F" w14:textId="11AD42E8" w:rsidR="003B6851" w:rsidRPr="00891896" w:rsidRDefault="00891896" w:rsidP="00891896">
      <w:pPr>
        <w:pStyle w:val="MDPI16affiliation"/>
      </w:pPr>
      <w:r>
        <w:rPr>
          <w:vertAlign w:val="superscript"/>
        </w:rPr>
        <w:t>9</w:t>
      </w:r>
      <w:r w:rsidR="003B6851" w:rsidRPr="00D945EC">
        <w:tab/>
      </w:r>
      <w:r w:rsidRPr="00891896">
        <w:t>International Livestock Research Institute (ILRI), Kenya</w:t>
      </w:r>
    </w:p>
    <w:p w14:paraId="1FF51A62" w14:textId="0DEEEB99" w:rsidR="003B6851" w:rsidRDefault="00891896" w:rsidP="003B6851">
      <w:pPr>
        <w:pStyle w:val="MDPI16affiliation"/>
        <w:rPr>
          <w:lang w:val="en-ZA"/>
        </w:rPr>
      </w:pPr>
      <w:r>
        <w:rPr>
          <w:vertAlign w:val="superscript"/>
        </w:rPr>
        <w:t>10</w:t>
      </w:r>
      <w:r w:rsidR="003B6851" w:rsidRPr="00D945EC">
        <w:tab/>
      </w:r>
      <w:r w:rsidRPr="00891896">
        <w:t xml:space="preserve">CBR (Biomedical Research Centre), </w:t>
      </w:r>
      <w:proofErr w:type="spellStart"/>
      <w:r w:rsidRPr="00891896">
        <w:t>Universidade</w:t>
      </w:r>
      <w:proofErr w:type="spellEnd"/>
      <w:r w:rsidRPr="00891896">
        <w:t xml:space="preserve"> Católica Portuguesa, </w:t>
      </w:r>
      <w:proofErr w:type="spellStart"/>
      <w:r w:rsidRPr="00891896">
        <w:t>Oeiras</w:t>
      </w:r>
      <w:proofErr w:type="spellEnd"/>
      <w:r w:rsidRPr="00891896">
        <w:t>, Portugal</w:t>
      </w:r>
      <w:r w:rsidR="003B6851" w:rsidRPr="000C09F2">
        <w:rPr>
          <w:lang w:val="en-ZA"/>
        </w:rPr>
        <w:t>.</w:t>
      </w:r>
    </w:p>
    <w:p w14:paraId="4BA15ABD" w14:textId="4DF50452" w:rsidR="00891896" w:rsidRDefault="00B43FC8" w:rsidP="00891896">
      <w:pPr>
        <w:pStyle w:val="MDPI16affiliation"/>
        <w:rPr>
          <w:lang w:val="en-ZA"/>
        </w:rPr>
      </w:pPr>
      <w:r>
        <w:rPr>
          <w:vertAlign w:val="superscript"/>
        </w:rPr>
        <w:t>11</w:t>
      </w:r>
      <w:r w:rsidR="00891896" w:rsidRPr="00D945EC">
        <w:tab/>
      </w:r>
      <w:r w:rsidRPr="00B43FC8">
        <w:t xml:space="preserve">Institute de Recherche </w:t>
      </w:r>
      <w:proofErr w:type="spellStart"/>
      <w:r w:rsidRPr="00B43FC8">
        <w:t>en</w:t>
      </w:r>
      <w:proofErr w:type="spellEnd"/>
      <w:r w:rsidRPr="00B43FC8">
        <w:t xml:space="preserve"> </w:t>
      </w:r>
      <w:proofErr w:type="spellStart"/>
      <w:r w:rsidRPr="00B43FC8">
        <w:t>Santé</w:t>
      </w:r>
      <w:proofErr w:type="spellEnd"/>
      <w:r w:rsidRPr="00B43FC8">
        <w:t xml:space="preserve">, de Surveillance </w:t>
      </w:r>
      <w:proofErr w:type="spellStart"/>
      <w:r w:rsidRPr="00B43FC8">
        <w:t>Épidémiologique</w:t>
      </w:r>
      <w:proofErr w:type="spellEnd"/>
      <w:r w:rsidRPr="00B43FC8">
        <w:t xml:space="preserve"> et de Formations (IRESSEF), Senegal.</w:t>
      </w:r>
    </w:p>
    <w:p w14:paraId="0822E09A" w14:textId="37AB4A47" w:rsidR="00891896" w:rsidRDefault="004077F3" w:rsidP="00891896">
      <w:pPr>
        <w:pStyle w:val="MDPI16affiliation"/>
        <w:rPr>
          <w:lang w:val="en-ZA"/>
        </w:rPr>
      </w:pPr>
      <w:r>
        <w:rPr>
          <w:vertAlign w:val="superscript"/>
        </w:rPr>
        <w:t>12</w:t>
      </w:r>
      <w:r w:rsidR="00891896" w:rsidRPr="00D945EC">
        <w:tab/>
      </w:r>
      <w:r w:rsidRPr="004077F3">
        <w:rPr>
          <w:lang w:val="en-ZA"/>
        </w:rPr>
        <w:t>General Administration of Laboratories and Blood Banks, Ministry of Health, Kassala state, Sudan.</w:t>
      </w:r>
    </w:p>
    <w:p w14:paraId="481DEC01" w14:textId="727EF69B" w:rsidR="004077F3" w:rsidRDefault="004077F3" w:rsidP="00891896">
      <w:pPr>
        <w:pStyle w:val="MDPI16affiliation"/>
        <w:rPr>
          <w:lang w:val="en-ZA"/>
        </w:rPr>
      </w:pPr>
      <w:r>
        <w:rPr>
          <w:vertAlign w:val="superscript"/>
        </w:rPr>
        <w:t>13</w:t>
      </w:r>
      <w:r w:rsidR="00891896" w:rsidRPr="00D945EC">
        <w:tab/>
      </w:r>
      <w:r w:rsidRPr="004077F3">
        <w:rPr>
          <w:lang w:val="en-ZA"/>
        </w:rPr>
        <w:t xml:space="preserve">Ethiopian Public Health Institute, Ethiopia. </w:t>
      </w:r>
    </w:p>
    <w:p w14:paraId="6052270B" w14:textId="6CDB91C5" w:rsidR="00891896" w:rsidRDefault="004077F3" w:rsidP="00891896">
      <w:pPr>
        <w:pStyle w:val="MDPI16affiliation"/>
        <w:rPr>
          <w:lang w:val="en-ZA"/>
        </w:rPr>
      </w:pPr>
      <w:r>
        <w:rPr>
          <w:vertAlign w:val="superscript"/>
        </w:rPr>
        <w:t>14</w:t>
      </w:r>
      <w:r w:rsidR="00891896" w:rsidRPr="00D945EC">
        <w:tab/>
      </w:r>
      <w:r w:rsidRPr="004077F3">
        <w:rPr>
          <w:lang w:val="en-ZA"/>
        </w:rPr>
        <w:t>Central Public Health Reference Laboratory, Sierra Leone</w:t>
      </w:r>
    </w:p>
    <w:p w14:paraId="62C40A95" w14:textId="5464E15B" w:rsidR="00891896" w:rsidRDefault="007062BD" w:rsidP="00891896">
      <w:pPr>
        <w:pStyle w:val="MDPI16affiliation"/>
        <w:rPr>
          <w:lang w:val="en-ZA"/>
        </w:rPr>
      </w:pPr>
      <w:r>
        <w:rPr>
          <w:vertAlign w:val="superscript"/>
        </w:rPr>
        <w:t>15</w:t>
      </w:r>
      <w:r w:rsidR="00891896" w:rsidRPr="00D945EC">
        <w:tab/>
      </w:r>
      <w:r w:rsidRPr="007062BD">
        <w:rPr>
          <w:lang w:val="en-ZA"/>
        </w:rPr>
        <w:t>National Health Laboratories and Diagnostic Services - Central Public Health Laboratories</w:t>
      </w:r>
      <w:r>
        <w:rPr>
          <w:lang w:val="en-ZA"/>
        </w:rPr>
        <w:t>, Uganda</w:t>
      </w:r>
    </w:p>
    <w:p w14:paraId="15D6D0DF" w14:textId="7F997538" w:rsidR="00891896" w:rsidRDefault="007062BD" w:rsidP="00891896">
      <w:pPr>
        <w:pStyle w:val="MDPI16affiliation"/>
        <w:rPr>
          <w:lang w:val="en-ZA"/>
        </w:rPr>
      </w:pPr>
      <w:r>
        <w:rPr>
          <w:vertAlign w:val="superscript"/>
        </w:rPr>
        <w:t>16</w:t>
      </w:r>
      <w:r w:rsidR="00891896" w:rsidRPr="00D945EC">
        <w:tab/>
      </w:r>
      <w:r w:rsidRPr="007062BD">
        <w:rPr>
          <w:lang w:val="en-ZA"/>
        </w:rPr>
        <w:t xml:space="preserve">Instituto Nacional de </w:t>
      </w:r>
      <w:proofErr w:type="spellStart"/>
      <w:r w:rsidRPr="007062BD">
        <w:rPr>
          <w:lang w:val="en-ZA"/>
        </w:rPr>
        <w:t>Saude</w:t>
      </w:r>
      <w:proofErr w:type="spellEnd"/>
      <w:r w:rsidRPr="007062BD">
        <w:rPr>
          <w:lang w:val="en-ZA"/>
        </w:rPr>
        <w:t xml:space="preserve">, Mozambique), Aziza John </w:t>
      </w:r>
      <w:r w:rsidR="00CB0928" w:rsidRPr="007062BD">
        <w:rPr>
          <w:lang w:val="en-ZA"/>
        </w:rPr>
        <w:t>Samson, Tanzania</w:t>
      </w:r>
    </w:p>
    <w:p w14:paraId="4BDE3A32" w14:textId="2EE000D4" w:rsidR="007062BD" w:rsidRDefault="007062BD" w:rsidP="007062BD">
      <w:pPr>
        <w:pStyle w:val="MDPI16affiliation"/>
        <w:rPr>
          <w:lang w:val="en-ZA"/>
        </w:rPr>
      </w:pPr>
      <w:r>
        <w:rPr>
          <w:vertAlign w:val="superscript"/>
        </w:rPr>
        <w:t>17</w:t>
      </w:r>
      <w:r w:rsidRPr="00D945EC">
        <w:tab/>
      </w:r>
      <w:r w:rsidRPr="007062BD">
        <w:rPr>
          <w:lang w:val="en-ZA"/>
        </w:rPr>
        <w:t>University of Ibadan, Nigeria</w:t>
      </w:r>
      <w:r w:rsidRPr="000C09F2">
        <w:rPr>
          <w:lang w:val="en-ZA"/>
        </w:rPr>
        <w:t>.</w:t>
      </w:r>
    </w:p>
    <w:p w14:paraId="09D0567B" w14:textId="64618D01" w:rsidR="007062BD" w:rsidRDefault="007062BD" w:rsidP="007062BD">
      <w:pPr>
        <w:pStyle w:val="MDPI16affiliation"/>
        <w:rPr>
          <w:lang w:val="en-ZA"/>
        </w:rPr>
      </w:pPr>
      <w:r>
        <w:rPr>
          <w:vertAlign w:val="superscript"/>
        </w:rPr>
        <w:t>18</w:t>
      </w:r>
      <w:r w:rsidRPr="00D945EC">
        <w:tab/>
      </w:r>
      <w:r w:rsidRPr="007062BD">
        <w:rPr>
          <w:lang w:val="en-ZA"/>
        </w:rPr>
        <w:t>PATH, Ethiopia</w:t>
      </w:r>
      <w:r>
        <w:rPr>
          <w:lang w:val="en-ZA"/>
        </w:rPr>
        <w:t>.</w:t>
      </w:r>
    </w:p>
    <w:p w14:paraId="00F88CB3" w14:textId="0D2F8DDD" w:rsidR="007062BD" w:rsidRDefault="007062BD" w:rsidP="007062BD">
      <w:pPr>
        <w:pStyle w:val="MDPI16affiliation"/>
        <w:rPr>
          <w:lang w:val="en-ZA"/>
        </w:rPr>
      </w:pPr>
      <w:r>
        <w:rPr>
          <w:vertAlign w:val="superscript"/>
        </w:rPr>
        <w:t>19</w:t>
      </w:r>
      <w:r w:rsidRPr="00D945EC">
        <w:tab/>
      </w:r>
      <w:r w:rsidRPr="007062BD">
        <w:rPr>
          <w:lang w:val="en-ZA"/>
        </w:rPr>
        <w:t>University of Cape Town, South Africa</w:t>
      </w:r>
      <w:r>
        <w:rPr>
          <w:lang w:val="en-ZA"/>
        </w:rPr>
        <w:t>.</w:t>
      </w:r>
    </w:p>
    <w:p w14:paraId="44DB5B0D" w14:textId="44FA9810" w:rsidR="007062BD" w:rsidRDefault="007062BD" w:rsidP="007062BD">
      <w:pPr>
        <w:pStyle w:val="MDPI16affiliation"/>
        <w:rPr>
          <w:lang w:val="en-ZA"/>
        </w:rPr>
      </w:pPr>
      <w:r>
        <w:rPr>
          <w:vertAlign w:val="superscript"/>
        </w:rPr>
        <w:t>20</w:t>
      </w:r>
      <w:r w:rsidRPr="00D945EC">
        <w:tab/>
      </w:r>
      <w:proofErr w:type="spellStart"/>
      <w:r w:rsidRPr="007062BD">
        <w:rPr>
          <w:lang w:val="en-ZA"/>
        </w:rPr>
        <w:t>Muhimbili</w:t>
      </w:r>
      <w:proofErr w:type="spellEnd"/>
      <w:r w:rsidRPr="007062BD">
        <w:rPr>
          <w:lang w:val="en-ZA"/>
        </w:rPr>
        <w:t xml:space="preserve"> University of Health and Allied Sciences, Tanzania</w:t>
      </w:r>
      <w:r w:rsidRPr="000C09F2">
        <w:rPr>
          <w:lang w:val="en-ZA"/>
        </w:rPr>
        <w:t>.</w:t>
      </w:r>
    </w:p>
    <w:p w14:paraId="2A1A0BA7" w14:textId="218E2198" w:rsidR="007062BD" w:rsidRDefault="007062BD" w:rsidP="007062BD">
      <w:pPr>
        <w:pStyle w:val="MDPI16affiliation"/>
        <w:rPr>
          <w:lang w:val="en-ZA"/>
        </w:rPr>
      </w:pPr>
      <w:r>
        <w:rPr>
          <w:vertAlign w:val="superscript"/>
        </w:rPr>
        <w:t>21</w:t>
      </w:r>
      <w:r w:rsidRPr="00D945EC">
        <w:tab/>
      </w:r>
      <w:r w:rsidRPr="007062BD">
        <w:rPr>
          <w:lang w:val="en-ZA"/>
        </w:rPr>
        <w:t>Centre for Research in Infectious Disease, Cameroon</w:t>
      </w:r>
      <w:r w:rsidRPr="000C09F2">
        <w:rPr>
          <w:lang w:val="en-ZA"/>
        </w:rPr>
        <w:t>.</w:t>
      </w:r>
    </w:p>
    <w:p w14:paraId="24B3D579" w14:textId="595262DF" w:rsidR="007062BD" w:rsidRDefault="007062BD" w:rsidP="007062BD">
      <w:pPr>
        <w:pStyle w:val="MDPI16affiliation"/>
        <w:rPr>
          <w:lang w:val="en-ZA"/>
        </w:rPr>
      </w:pPr>
      <w:r>
        <w:rPr>
          <w:vertAlign w:val="superscript"/>
        </w:rPr>
        <w:t>22</w:t>
      </w:r>
      <w:r w:rsidRPr="00D945EC">
        <w:tab/>
      </w:r>
      <w:proofErr w:type="spellStart"/>
      <w:r w:rsidRPr="007062BD">
        <w:rPr>
          <w:lang w:val="en-ZA"/>
        </w:rPr>
        <w:t>Wachemo</w:t>
      </w:r>
      <w:proofErr w:type="spellEnd"/>
      <w:r w:rsidRPr="007062BD">
        <w:rPr>
          <w:lang w:val="en-ZA"/>
        </w:rPr>
        <w:t xml:space="preserve"> University, Ethiopia</w:t>
      </w:r>
      <w:r w:rsidRPr="000C09F2">
        <w:rPr>
          <w:lang w:val="en-ZA"/>
        </w:rPr>
        <w:t>.</w:t>
      </w:r>
    </w:p>
    <w:p w14:paraId="4EE5505C" w14:textId="7B3E368B" w:rsidR="007062BD" w:rsidRDefault="007062BD" w:rsidP="007062BD">
      <w:pPr>
        <w:pStyle w:val="MDPI16affiliation"/>
        <w:rPr>
          <w:lang w:val="en-ZA"/>
        </w:rPr>
      </w:pPr>
      <w:r>
        <w:rPr>
          <w:vertAlign w:val="superscript"/>
        </w:rPr>
        <w:t>23</w:t>
      </w:r>
      <w:r w:rsidRPr="00D945EC">
        <w:tab/>
      </w:r>
      <w:r w:rsidRPr="007062BD">
        <w:rPr>
          <w:lang w:val="en-ZA"/>
        </w:rPr>
        <w:t>National Public Health Laboratory, South Sudan</w:t>
      </w:r>
      <w:r w:rsidRPr="000C09F2">
        <w:rPr>
          <w:lang w:val="en-ZA"/>
        </w:rPr>
        <w:t>.</w:t>
      </w:r>
    </w:p>
    <w:p w14:paraId="77D58B56" w14:textId="40637201" w:rsidR="007062BD" w:rsidRDefault="007062BD" w:rsidP="007062BD">
      <w:pPr>
        <w:pStyle w:val="MDPI16affiliation"/>
        <w:rPr>
          <w:lang w:val="en-ZA"/>
        </w:rPr>
      </w:pPr>
      <w:r>
        <w:rPr>
          <w:vertAlign w:val="superscript"/>
        </w:rPr>
        <w:t>24</w:t>
      </w:r>
      <w:r w:rsidRPr="00D945EC">
        <w:tab/>
      </w:r>
      <w:r w:rsidRPr="007062BD">
        <w:rPr>
          <w:lang w:val="en-ZA"/>
        </w:rPr>
        <w:t xml:space="preserve">Instituto Nacional de </w:t>
      </w:r>
      <w:proofErr w:type="spellStart"/>
      <w:r w:rsidRPr="007062BD">
        <w:rPr>
          <w:lang w:val="en-ZA"/>
        </w:rPr>
        <w:t>Saude</w:t>
      </w:r>
      <w:proofErr w:type="spellEnd"/>
      <w:r w:rsidRPr="007062BD">
        <w:rPr>
          <w:lang w:val="en-ZA"/>
        </w:rPr>
        <w:t>, Mozambique</w:t>
      </w:r>
      <w:r w:rsidRPr="000C09F2">
        <w:rPr>
          <w:lang w:val="en-ZA"/>
        </w:rPr>
        <w:t>.</w:t>
      </w:r>
    </w:p>
    <w:p w14:paraId="683537E1" w14:textId="0832061B" w:rsidR="007062BD" w:rsidRDefault="007062BD" w:rsidP="007062BD">
      <w:pPr>
        <w:pStyle w:val="MDPI16affiliation"/>
        <w:rPr>
          <w:lang w:val="en-ZA"/>
        </w:rPr>
      </w:pPr>
      <w:r>
        <w:rPr>
          <w:vertAlign w:val="superscript"/>
        </w:rPr>
        <w:t>25</w:t>
      </w:r>
      <w:r w:rsidRPr="00D945EC">
        <w:tab/>
      </w:r>
      <w:r w:rsidRPr="007062BD">
        <w:rPr>
          <w:lang w:val="en-ZA"/>
        </w:rPr>
        <w:t>Chantal BIYA International Reference Centre (CIRCB), Cameroon</w:t>
      </w:r>
      <w:r w:rsidRPr="000C09F2">
        <w:rPr>
          <w:lang w:val="en-ZA"/>
        </w:rPr>
        <w:t>.</w:t>
      </w:r>
    </w:p>
    <w:p w14:paraId="72369B9D" w14:textId="48AC4D2F" w:rsidR="007062BD" w:rsidRDefault="007062BD" w:rsidP="007062BD">
      <w:pPr>
        <w:pStyle w:val="MDPI16affiliation"/>
        <w:rPr>
          <w:lang w:val="en-ZA"/>
        </w:rPr>
      </w:pPr>
      <w:r>
        <w:rPr>
          <w:vertAlign w:val="superscript"/>
        </w:rPr>
        <w:t>26</w:t>
      </w:r>
      <w:r w:rsidRPr="00D945EC">
        <w:tab/>
      </w:r>
      <w:r w:rsidRPr="007062BD">
        <w:rPr>
          <w:lang w:val="en-ZA"/>
        </w:rPr>
        <w:t>National Microbiology Reference Laboratory, Ministry of Health, Zimbabwe</w:t>
      </w:r>
      <w:r w:rsidRPr="000C09F2">
        <w:rPr>
          <w:lang w:val="en-ZA"/>
        </w:rPr>
        <w:t>.</w:t>
      </w:r>
    </w:p>
    <w:p w14:paraId="46B1FA11" w14:textId="71AC9FD5" w:rsidR="007062BD" w:rsidRDefault="007062BD" w:rsidP="007062BD">
      <w:pPr>
        <w:pStyle w:val="MDPI16affiliation"/>
        <w:rPr>
          <w:lang w:val="en-ZA"/>
        </w:rPr>
      </w:pPr>
      <w:r>
        <w:rPr>
          <w:vertAlign w:val="superscript"/>
        </w:rPr>
        <w:t>27</w:t>
      </w:r>
      <w:r w:rsidRPr="00D945EC">
        <w:tab/>
      </w:r>
      <w:r w:rsidRPr="007062BD">
        <w:rPr>
          <w:lang w:val="en-ZA"/>
        </w:rPr>
        <w:t>Institute Pasteur de Dakar, Senegal</w:t>
      </w:r>
      <w:r w:rsidRPr="000C09F2">
        <w:rPr>
          <w:lang w:val="en-ZA"/>
        </w:rPr>
        <w:t>.</w:t>
      </w:r>
    </w:p>
    <w:p w14:paraId="41498B31" w14:textId="53A6D986" w:rsidR="007062BD" w:rsidRDefault="007062BD" w:rsidP="007062BD">
      <w:pPr>
        <w:pStyle w:val="MDPI16affiliation"/>
        <w:rPr>
          <w:lang w:val="en-ZA"/>
        </w:rPr>
      </w:pPr>
      <w:r>
        <w:rPr>
          <w:vertAlign w:val="superscript"/>
        </w:rPr>
        <w:t>28</w:t>
      </w:r>
      <w:r w:rsidRPr="00D945EC">
        <w:tab/>
      </w:r>
      <w:r w:rsidRPr="007062BD">
        <w:rPr>
          <w:lang w:val="en-ZA"/>
        </w:rPr>
        <w:t>Kwame Nkrumah University of Science and Technology, Ghana</w:t>
      </w:r>
      <w:r w:rsidRPr="000C09F2">
        <w:rPr>
          <w:lang w:val="en-ZA"/>
        </w:rPr>
        <w:t>.</w:t>
      </w:r>
    </w:p>
    <w:p w14:paraId="6E4E1B55" w14:textId="51A730B5" w:rsidR="007062BD" w:rsidRDefault="007062BD" w:rsidP="007062BD">
      <w:pPr>
        <w:pStyle w:val="MDPI16affiliation"/>
        <w:rPr>
          <w:lang w:val="en-ZA"/>
        </w:rPr>
      </w:pPr>
      <w:r>
        <w:rPr>
          <w:vertAlign w:val="superscript"/>
        </w:rPr>
        <w:t>29</w:t>
      </w:r>
      <w:r w:rsidRPr="00D945EC">
        <w:tab/>
      </w:r>
      <w:proofErr w:type="spellStart"/>
      <w:r w:rsidRPr="007062BD">
        <w:rPr>
          <w:lang w:val="en-ZA"/>
        </w:rPr>
        <w:t>Biologiste</w:t>
      </w:r>
      <w:proofErr w:type="spellEnd"/>
      <w:r w:rsidRPr="007062BD">
        <w:rPr>
          <w:lang w:val="en-ZA"/>
        </w:rPr>
        <w:t>, Gabon</w:t>
      </w:r>
      <w:r w:rsidRPr="000C09F2">
        <w:rPr>
          <w:lang w:val="en-ZA"/>
        </w:rPr>
        <w:t>.</w:t>
      </w:r>
    </w:p>
    <w:p w14:paraId="44D3CF9E" w14:textId="6FF4A527" w:rsidR="007062BD" w:rsidRDefault="007062BD" w:rsidP="007062BD">
      <w:pPr>
        <w:pStyle w:val="MDPI16affiliation"/>
        <w:rPr>
          <w:lang w:val="en-ZA"/>
        </w:rPr>
      </w:pPr>
      <w:r>
        <w:rPr>
          <w:vertAlign w:val="superscript"/>
        </w:rPr>
        <w:t>30</w:t>
      </w:r>
      <w:r w:rsidRPr="00D945EC">
        <w:tab/>
      </w:r>
      <w:r w:rsidRPr="007062BD">
        <w:rPr>
          <w:lang w:val="en-ZA"/>
        </w:rPr>
        <w:t>Bio and Emerging Technology Institute, Ethiopia</w:t>
      </w:r>
      <w:r w:rsidRPr="000C09F2">
        <w:rPr>
          <w:lang w:val="en-ZA"/>
        </w:rPr>
        <w:t>.</w:t>
      </w:r>
    </w:p>
    <w:p w14:paraId="7C1E0308" w14:textId="4AFB1737" w:rsidR="007062BD" w:rsidRDefault="007062BD" w:rsidP="007062BD">
      <w:pPr>
        <w:pStyle w:val="MDPI16affiliation"/>
        <w:rPr>
          <w:lang w:val="en-ZA"/>
        </w:rPr>
      </w:pPr>
      <w:r>
        <w:rPr>
          <w:vertAlign w:val="superscript"/>
        </w:rPr>
        <w:t>31</w:t>
      </w:r>
      <w:r w:rsidRPr="00D945EC">
        <w:tab/>
      </w:r>
      <w:r w:rsidRPr="007062BD">
        <w:rPr>
          <w:lang w:val="en-ZA"/>
        </w:rPr>
        <w:t>Hope Africa University, National Institute of Public Health Reference Laboratory, Burundi</w:t>
      </w:r>
      <w:r w:rsidRPr="000C09F2">
        <w:rPr>
          <w:lang w:val="en-ZA"/>
        </w:rPr>
        <w:t>.</w:t>
      </w:r>
    </w:p>
    <w:p w14:paraId="1F54F84A" w14:textId="14A73AF5" w:rsidR="007062BD" w:rsidRDefault="007062BD" w:rsidP="007062BD">
      <w:pPr>
        <w:pStyle w:val="MDPI16affiliation"/>
        <w:rPr>
          <w:lang w:val="en-ZA"/>
        </w:rPr>
      </w:pPr>
      <w:r>
        <w:rPr>
          <w:vertAlign w:val="superscript"/>
        </w:rPr>
        <w:t>32</w:t>
      </w:r>
      <w:r w:rsidRPr="00D945EC">
        <w:tab/>
      </w:r>
      <w:r w:rsidRPr="007062BD">
        <w:rPr>
          <w:lang w:val="en-ZA"/>
        </w:rPr>
        <w:t>African Centre of Excellence for Genomics of Infectious (ACEGID) Redeemer’s University, Nigeria</w:t>
      </w:r>
      <w:r w:rsidRPr="000C09F2">
        <w:rPr>
          <w:lang w:val="en-ZA"/>
        </w:rPr>
        <w:t>.</w:t>
      </w:r>
    </w:p>
    <w:p w14:paraId="61C0CB06" w14:textId="0EFCAA09" w:rsidR="007062BD" w:rsidRDefault="007062BD" w:rsidP="007062BD">
      <w:pPr>
        <w:pStyle w:val="MDPI16affiliation"/>
        <w:rPr>
          <w:lang w:val="en-ZA"/>
        </w:rPr>
      </w:pPr>
      <w:r>
        <w:rPr>
          <w:vertAlign w:val="superscript"/>
        </w:rPr>
        <w:t>33</w:t>
      </w:r>
      <w:r w:rsidRPr="00D945EC">
        <w:tab/>
      </w:r>
      <w:r w:rsidRPr="007062BD">
        <w:rPr>
          <w:lang w:val="en-ZA"/>
        </w:rPr>
        <w:t>Ministry of Health, Mauritius</w:t>
      </w:r>
      <w:r w:rsidRPr="000C09F2">
        <w:rPr>
          <w:lang w:val="en-ZA"/>
        </w:rPr>
        <w:t>.</w:t>
      </w:r>
    </w:p>
    <w:p w14:paraId="3E5801E4" w14:textId="4880D7DA" w:rsidR="007062BD" w:rsidRDefault="007062BD" w:rsidP="007062BD">
      <w:pPr>
        <w:pStyle w:val="MDPI16affiliation"/>
        <w:rPr>
          <w:lang w:val="en-ZA"/>
        </w:rPr>
      </w:pPr>
      <w:r>
        <w:rPr>
          <w:vertAlign w:val="superscript"/>
        </w:rPr>
        <w:t>34</w:t>
      </w:r>
      <w:r w:rsidRPr="00D945EC">
        <w:tab/>
      </w:r>
      <w:r w:rsidRPr="007062BD">
        <w:rPr>
          <w:lang w:val="en-ZA"/>
        </w:rPr>
        <w:t>National Public Health Laboratory, Sudan</w:t>
      </w:r>
      <w:r w:rsidRPr="000C09F2">
        <w:rPr>
          <w:lang w:val="en-ZA"/>
        </w:rPr>
        <w:t>.</w:t>
      </w:r>
    </w:p>
    <w:p w14:paraId="17449F57" w14:textId="054267F9" w:rsidR="007062BD" w:rsidRDefault="007062BD" w:rsidP="00CB0928">
      <w:pPr>
        <w:pStyle w:val="MDPI16affiliation"/>
        <w:rPr>
          <w:lang w:val="en-ZA"/>
        </w:rPr>
      </w:pPr>
      <w:r>
        <w:rPr>
          <w:vertAlign w:val="superscript"/>
        </w:rPr>
        <w:t>35</w:t>
      </w:r>
      <w:r w:rsidRPr="00D945EC">
        <w:tab/>
      </w:r>
      <w:r w:rsidRPr="007062BD">
        <w:rPr>
          <w:lang w:val="en-ZA"/>
        </w:rPr>
        <w:t>University of Stellenbosch / National Health Laboratory Service, Tygerberg, South Africa</w:t>
      </w:r>
      <w:r w:rsidR="00CB0928">
        <w:rPr>
          <w:lang w:val="en-ZA"/>
        </w:rPr>
        <w:t>.</w:t>
      </w:r>
    </w:p>
    <w:sectPr w:rsidR="007062BD" w:rsidSect="007566F4">
      <w:pgSz w:w="11906" w:h="16838"/>
      <w:pgMar w:top="1440" w:right="1440" w:bottom="1440" w:left="1440" w:header="709" w:footer="709" w:gutter="0"/>
      <w:lnNumType w:countBy="1" w:restart="continuous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95D"/>
    <w:rsid w:val="002303D0"/>
    <w:rsid w:val="00261261"/>
    <w:rsid w:val="00290B4E"/>
    <w:rsid w:val="0037583E"/>
    <w:rsid w:val="003B6851"/>
    <w:rsid w:val="004077F3"/>
    <w:rsid w:val="0056169C"/>
    <w:rsid w:val="00626E7F"/>
    <w:rsid w:val="0070395D"/>
    <w:rsid w:val="007062BD"/>
    <w:rsid w:val="007566F4"/>
    <w:rsid w:val="00891896"/>
    <w:rsid w:val="008E0472"/>
    <w:rsid w:val="00A7092A"/>
    <w:rsid w:val="00AF33FD"/>
    <w:rsid w:val="00B43FC8"/>
    <w:rsid w:val="00BB70DD"/>
    <w:rsid w:val="00BD5EAE"/>
    <w:rsid w:val="00CB0928"/>
    <w:rsid w:val="00EC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1184E52"/>
  <w15:chartTrackingRefBased/>
  <w15:docId w15:val="{F8C343E0-8785-FE40-8C04-9F0D1537B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95D"/>
    <w:pPr>
      <w:spacing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39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39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39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39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39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395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395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395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395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39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39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39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39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39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39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39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39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39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395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39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395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39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395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39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39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39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39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39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395D"/>
    <w:rPr>
      <w:b/>
      <w:bCs/>
      <w:smallCaps/>
      <w:color w:val="0F4761" w:themeColor="accent1" w:themeShade="BF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70395D"/>
  </w:style>
  <w:style w:type="paragraph" w:customStyle="1" w:styleId="MDPI13authornames">
    <w:name w:val="MDPI_1.3_authornames"/>
    <w:next w:val="Normal"/>
    <w:qFormat/>
    <w:rsid w:val="0070395D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szCs w:val="22"/>
      <w:lang w:val="en-US" w:eastAsia="de-DE" w:bidi="en-US"/>
      <w14:ligatures w14:val="none"/>
    </w:rPr>
  </w:style>
  <w:style w:type="character" w:styleId="CommentReference">
    <w:name w:val="annotation reference"/>
    <w:rsid w:val="0070395D"/>
    <w:rPr>
      <w:sz w:val="21"/>
      <w:szCs w:val="21"/>
    </w:rPr>
  </w:style>
  <w:style w:type="paragraph" w:customStyle="1" w:styleId="MDPI16affiliation">
    <w:name w:val="MDPI_1.6_affiliation"/>
    <w:qFormat/>
    <w:rsid w:val="003B6851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val="en-US" w:eastAsia="de-DE" w:bidi="en-US"/>
      <w14:ligatures w14:val="none"/>
    </w:rPr>
  </w:style>
  <w:style w:type="character" w:styleId="Hyperlink">
    <w:name w:val="Hyperlink"/>
    <w:uiPriority w:val="99"/>
    <w:rsid w:val="003B68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7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28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400631">
                  <w:marLeft w:val="18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4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9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21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14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592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3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3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eri@sun.ac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Ramphal, Y, Miss [26700689@sun.ac.za]</dc:creator>
  <cp:keywords/>
  <dc:description/>
  <cp:lastModifiedBy>Ramphal, Y, Miss [26700689@sun.ac.za]</cp:lastModifiedBy>
  <cp:revision>2</cp:revision>
  <dcterms:created xsi:type="dcterms:W3CDTF">2024-06-11T08:02:00Z</dcterms:created>
  <dcterms:modified xsi:type="dcterms:W3CDTF">2024-06-11T08:02:00Z</dcterms:modified>
</cp:coreProperties>
</file>