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D6D5B" w14:textId="77777777" w:rsidR="00E55F53" w:rsidRPr="00E55F53" w:rsidRDefault="00E55F53" w:rsidP="00E55F53">
      <w:pPr>
        <w:adjustRightInd w:val="0"/>
        <w:snapToGrid w:val="0"/>
        <w:spacing w:before="240"/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2"/>
          <w:lang w:val="en-US" w:eastAsia="de-DE" w:bidi="en-US"/>
        </w:rPr>
      </w:pPr>
      <w:r w:rsidRPr="00E55F53">
        <w:rPr>
          <w:rFonts w:ascii="Palatino Linotype" w:eastAsia="Times New Roman" w:hAnsi="Palatino Linotype" w:cs="Times New Roman"/>
          <w:i/>
          <w:snapToGrid w:val="0"/>
          <w:color w:val="000000"/>
          <w:sz w:val="20"/>
          <w:szCs w:val="22"/>
          <w:lang w:val="en-US" w:eastAsia="de-DE" w:bidi="en-US"/>
        </w:rPr>
        <w:t>Article</w:t>
      </w:r>
    </w:p>
    <w:p w14:paraId="7EA913F2" w14:textId="77777777" w:rsidR="00E55F53" w:rsidRPr="00E55F53" w:rsidRDefault="00E55F53" w:rsidP="00E55F53">
      <w:pPr>
        <w:adjustRightInd w:val="0"/>
        <w:snapToGrid w:val="0"/>
        <w:spacing w:after="240" w:line="240" w:lineRule="atLeast"/>
        <w:jc w:val="both"/>
        <w:rPr>
          <w:rFonts w:ascii="Palatino Linotype" w:eastAsia="Times New Roman" w:hAnsi="Palatino Linotype" w:cs="Times New Roman"/>
          <w:b/>
          <w:snapToGrid w:val="0"/>
          <w:color w:val="000000"/>
          <w:sz w:val="36"/>
          <w:szCs w:val="20"/>
          <w:lang w:val="en-US" w:eastAsia="de-DE" w:bidi="en-US"/>
        </w:rPr>
      </w:pPr>
      <w:r w:rsidRPr="00E55F53">
        <w:rPr>
          <w:rFonts w:ascii="Palatino Linotype" w:eastAsia="Times New Roman" w:hAnsi="Palatino Linotype" w:cs="Times New Roman"/>
          <w:b/>
          <w:bCs/>
          <w:snapToGrid w:val="0"/>
          <w:color w:val="000000"/>
          <w:sz w:val="36"/>
          <w:szCs w:val="20"/>
          <w:lang w:val="en-US" w:eastAsia="de-DE" w:bidi="en-US"/>
        </w:rPr>
        <w:t xml:space="preserve">The leukemic </w:t>
      </w:r>
      <w:r w:rsidRPr="00E55F53">
        <w:rPr>
          <w:rFonts w:ascii="Palatino Linotype" w:eastAsia="Times New Roman" w:hAnsi="Palatino Linotype" w:cs="Times New Roman"/>
          <w:b/>
          <w:bCs/>
          <w:i/>
          <w:iCs/>
          <w:snapToGrid w:val="0"/>
          <w:color w:val="000000"/>
          <w:sz w:val="36"/>
          <w:szCs w:val="20"/>
          <w:lang w:val="en-US" w:eastAsia="de-DE" w:bidi="en-US"/>
        </w:rPr>
        <w:t xml:space="preserve">IDH1/2 </w:t>
      </w:r>
      <w:r w:rsidRPr="00E55F53">
        <w:rPr>
          <w:rFonts w:ascii="Palatino Linotype" w:eastAsia="Times New Roman" w:hAnsi="Palatino Linotype" w:cs="Times New Roman"/>
          <w:b/>
          <w:bCs/>
          <w:snapToGrid w:val="0"/>
          <w:color w:val="000000"/>
          <w:sz w:val="36"/>
          <w:szCs w:val="20"/>
          <w:lang w:val="en-US" w:eastAsia="de-DE" w:bidi="en-US"/>
        </w:rPr>
        <w:t>mutations impair myeloid and erythroid cell differentiation of primary human hematopoietic stem and progenitor cells (HSPC): experimental evidences and a review of the literature.</w:t>
      </w:r>
    </w:p>
    <w:p w14:paraId="376F2D97" w14:textId="77777777" w:rsidR="00E55F53" w:rsidRPr="00E55F53" w:rsidRDefault="00E55F53" w:rsidP="00E55F53">
      <w:pPr>
        <w:adjustRightInd w:val="0"/>
        <w:snapToGrid w:val="0"/>
        <w:spacing w:after="360" w:line="260" w:lineRule="atLeast"/>
        <w:jc w:val="both"/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</w:pP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Sara Pierangeli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1</w:t>
      </w:r>
      <w:r w:rsidRPr="00E55F53">
        <w:rPr>
          <w:rFonts w:ascii="Palatino Linotype" w:eastAsia="Times New Roman" w:hAnsi="Palatino Linotype" w:cs="Times New Roman"/>
          <w:b/>
          <w:color w:val="000000"/>
          <w:sz w:val="16"/>
          <w:szCs w:val="22"/>
          <w:lang w:eastAsia="de-DE" w:bidi="en-US"/>
        </w:rPr>
        <w:t>&amp;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Serena Donnini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1</w:t>
      </w:r>
      <w:r w:rsidRPr="00E55F53">
        <w:rPr>
          <w:rFonts w:ascii="Palatino Linotype" w:eastAsia="Times New Roman" w:hAnsi="Palatino Linotype" w:cs="Times New Roman"/>
          <w:b/>
          <w:color w:val="000000"/>
          <w:sz w:val="16"/>
          <w:szCs w:val="22"/>
          <w:lang w:eastAsia="de-DE" w:bidi="en-US"/>
        </w:rPr>
        <w:t>&amp;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Valerio Ciaurro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2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Francesca Milano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1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Valeria Cardinali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1,3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Sofia Sciabolacci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3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Gaetano Cimino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1,3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Ilaria Gionfriddo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1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Roberta Ranieri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1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Sabrina Cipriani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1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Eleonora Padiglioni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1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Roberta Iacucci Ostini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3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Tiziana Zei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3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>, Antonio Pierini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1,3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 xml:space="preserve"> and Maria Paola Martelli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vertAlign w:val="superscript"/>
          <w:lang w:eastAsia="de-DE" w:bidi="en-US"/>
        </w:rPr>
        <w:t>1,3</w:t>
      </w:r>
      <w:r w:rsidRPr="00E55F53">
        <w:rPr>
          <w:rFonts w:ascii="Palatino Linotype" w:eastAsia="Times New Roman" w:hAnsi="Palatino Linotype" w:cs="Times New Roman"/>
          <w:b/>
          <w:color w:val="000000"/>
          <w:sz w:val="20"/>
          <w:szCs w:val="22"/>
          <w:lang w:eastAsia="de-DE" w:bidi="en-US"/>
        </w:rPr>
        <w:t xml:space="preserve">* </w:t>
      </w:r>
    </w:p>
    <w:p w14:paraId="3897ED58" w14:textId="77777777" w:rsidR="00E55F53" w:rsidRPr="00E55F53" w:rsidRDefault="00E55F53" w:rsidP="00E55F53">
      <w:pPr>
        <w:adjustRightInd w:val="0"/>
        <w:snapToGrid w:val="0"/>
        <w:spacing w:line="200" w:lineRule="atLeast"/>
        <w:ind w:left="2806" w:hanging="198"/>
        <w:rPr>
          <w:rFonts w:ascii="Palatino Linotype" w:eastAsia="Times New Roman" w:hAnsi="Palatino Linotype" w:cs="Times New Roman"/>
          <w:color w:val="000000"/>
          <w:sz w:val="16"/>
          <w:szCs w:val="18"/>
          <w:lang w:val="en-US" w:eastAsia="de-DE" w:bidi="en-US"/>
        </w:rPr>
      </w:pPr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vertAlign w:val="superscript"/>
          <w:lang w:val="en-US" w:eastAsia="de-DE" w:bidi="en-US"/>
        </w:rPr>
        <w:t>1</w:t>
      </w:r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val="en-US" w:eastAsia="de-DE" w:bidi="en-US"/>
        </w:rPr>
        <w:tab/>
        <w:t xml:space="preserve">Hematology and Clinical Immunology Section, Department of Medicine and Surgery, Center for </w:t>
      </w:r>
      <w:proofErr w:type="spellStart"/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val="en-US" w:eastAsia="de-DE" w:bidi="en-US"/>
        </w:rPr>
        <w:t>Hemato</w:t>
      </w:r>
      <w:proofErr w:type="spellEnd"/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val="en-US" w:eastAsia="de-DE" w:bidi="en-US"/>
        </w:rPr>
        <w:t>-Oncological Research (CREO), University of Perugia, Perugia, Italy;</w:t>
      </w:r>
    </w:p>
    <w:p w14:paraId="37792428" w14:textId="77777777" w:rsidR="00E55F53" w:rsidRPr="00E55F53" w:rsidRDefault="00E55F53" w:rsidP="00E55F53">
      <w:pPr>
        <w:adjustRightInd w:val="0"/>
        <w:snapToGrid w:val="0"/>
        <w:spacing w:line="200" w:lineRule="atLeast"/>
        <w:ind w:left="2806" w:hanging="198"/>
        <w:rPr>
          <w:rFonts w:ascii="Palatino Linotype" w:eastAsia="Times New Roman" w:hAnsi="Palatino Linotype" w:cs="Times New Roman"/>
          <w:color w:val="000000"/>
          <w:sz w:val="16"/>
          <w:szCs w:val="18"/>
          <w:lang w:eastAsia="de-DE" w:bidi="en-US"/>
        </w:rPr>
      </w:pPr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vertAlign w:val="superscript"/>
          <w:lang w:eastAsia="de-DE" w:bidi="en-US"/>
        </w:rPr>
        <w:t>2</w:t>
      </w:r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eastAsia="de-DE" w:bidi="en-US"/>
        </w:rPr>
        <w:tab/>
        <w:t xml:space="preserve">MD Anderson </w:t>
      </w:r>
      <w:proofErr w:type="spellStart"/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eastAsia="de-DE" w:bidi="en-US"/>
        </w:rPr>
        <w:t>Cancer</w:t>
      </w:r>
      <w:proofErr w:type="spellEnd"/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eastAsia="de-DE" w:bidi="en-US"/>
        </w:rPr>
        <w:t xml:space="preserve"> Center, </w:t>
      </w:r>
      <w:proofErr w:type="spellStart"/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eastAsia="de-DE" w:bidi="en-US"/>
        </w:rPr>
        <w:t>University</w:t>
      </w:r>
      <w:proofErr w:type="spellEnd"/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eastAsia="de-DE" w:bidi="en-US"/>
        </w:rPr>
        <w:t xml:space="preserve"> of Texas, Texas, USA</w:t>
      </w:r>
    </w:p>
    <w:p w14:paraId="3D6CEE8B" w14:textId="77777777" w:rsidR="00E55F53" w:rsidRPr="00E55F53" w:rsidRDefault="00E55F53" w:rsidP="00E55F53">
      <w:pPr>
        <w:adjustRightInd w:val="0"/>
        <w:snapToGrid w:val="0"/>
        <w:spacing w:line="200" w:lineRule="atLeast"/>
        <w:ind w:left="2806" w:hanging="198"/>
        <w:rPr>
          <w:rFonts w:ascii="Palatino Linotype" w:eastAsia="Times New Roman" w:hAnsi="Palatino Linotype" w:cs="Times New Roman"/>
          <w:color w:val="000000"/>
          <w:sz w:val="16"/>
          <w:szCs w:val="18"/>
          <w:lang w:eastAsia="de-DE" w:bidi="en-US"/>
        </w:rPr>
      </w:pPr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vertAlign w:val="superscript"/>
          <w:lang w:eastAsia="de-DE" w:bidi="en-US"/>
        </w:rPr>
        <w:t>3</w:t>
      </w:r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eastAsia="de-DE" w:bidi="en-US"/>
        </w:rPr>
        <w:tab/>
        <w:t xml:space="preserve">Hematology </w:t>
      </w:r>
      <w:proofErr w:type="spellStart"/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eastAsia="de-DE" w:bidi="en-US"/>
        </w:rPr>
        <w:t>Department</w:t>
      </w:r>
      <w:proofErr w:type="spellEnd"/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eastAsia="de-DE" w:bidi="en-US"/>
        </w:rPr>
        <w:t>, ‘Santa Maria della Misericordia’ Perugia Hospital, Perugia, Italy</w:t>
      </w:r>
    </w:p>
    <w:p w14:paraId="17082670" w14:textId="77777777" w:rsidR="00E55F53" w:rsidRPr="00E55F53" w:rsidRDefault="00E55F53" w:rsidP="00E55F53">
      <w:pPr>
        <w:adjustRightInd w:val="0"/>
        <w:snapToGrid w:val="0"/>
        <w:spacing w:line="200" w:lineRule="atLeast"/>
        <w:ind w:left="2806" w:hanging="198"/>
        <w:rPr>
          <w:rFonts w:ascii="Palatino Linotype" w:eastAsia="Times New Roman" w:hAnsi="Palatino Linotype" w:cs="Times New Roman"/>
          <w:color w:val="000000"/>
          <w:sz w:val="16"/>
          <w:szCs w:val="18"/>
          <w:lang w:eastAsia="de-DE" w:bidi="en-US"/>
        </w:rPr>
      </w:pPr>
    </w:p>
    <w:p w14:paraId="2EB7454B" w14:textId="77777777" w:rsidR="00E55F53" w:rsidRPr="00E55F53" w:rsidRDefault="00E55F53" w:rsidP="00E55F53">
      <w:pPr>
        <w:adjustRightInd w:val="0"/>
        <w:snapToGrid w:val="0"/>
        <w:spacing w:line="200" w:lineRule="atLeast"/>
        <w:ind w:left="2806" w:hanging="198"/>
        <w:rPr>
          <w:rFonts w:ascii="Palatino Linotype" w:eastAsia="Times New Roman" w:hAnsi="Palatino Linotype" w:cs="Times New Roman"/>
          <w:sz w:val="16"/>
          <w:szCs w:val="18"/>
          <w:lang w:val="en-US" w:eastAsia="de-DE" w:bidi="en-US"/>
        </w:rPr>
      </w:pPr>
      <w:r w:rsidRPr="00E55F53">
        <w:rPr>
          <w:rFonts w:ascii="Palatino Linotype" w:eastAsia="Times New Roman" w:hAnsi="Palatino Linotype" w:cs="Times New Roman"/>
          <w:b/>
          <w:sz w:val="16"/>
          <w:szCs w:val="18"/>
          <w:lang w:val="en-US" w:eastAsia="de-DE" w:bidi="en-US"/>
        </w:rPr>
        <w:t>*</w:t>
      </w:r>
      <w:r w:rsidRPr="00E55F53">
        <w:rPr>
          <w:rFonts w:ascii="Palatino Linotype" w:eastAsia="Times New Roman" w:hAnsi="Palatino Linotype" w:cs="Times New Roman"/>
          <w:sz w:val="16"/>
          <w:szCs w:val="18"/>
          <w:lang w:val="en-US" w:eastAsia="de-DE" w:bidi="en-US"/>
        </w:rPr>
        <w:tab/>
        <w:t xml:space="preserve">Correspondence: maria.martelli@unipg.it </w:t>
      </w:r>
    </w:p>
    <w:p w14:paraId="47EA2756" w14:textId="77777777" w:rsidR="00E55F53" w:rsidRPr="00E55F53" w:rsidRDefault="00E55F53" w:rsidP="00E55F53">
      <w:pPr>
        <w:adjustRightInd w:val="0"/>
        <w:snapToGrid w:val="0"/>
        <w:spacing w:line="200" w:lineRule="atLeast"/>
        <w:ind w:left="2806" w:hanging="198"/>
        <w:rPr>
          <w:rFonts w:ascii="Palatino Linotype" w:eastAsia="Times New Roman" w:hAnsi="Palatino Linotype" w:cs="Times New Roman"/>
          <w:color w:val="000000"/>
          <w:sz w:val="16"/>
          <w:szCs w:val="18"/>
          <w:lang w:val="en-US" w:eastAsia="de-DE" w:bidi="en-US"/>
        </w:rPr>
      </w:pPr>
    </w:p>
    <w:p w14:paraId="7CF3E6F4" w14:textId="77777777" w:rsidR="00E55F53" w:rsidRPr="00E55F53" w:rsidRDefault="00E55F53" w:rsidP="00E55F53">
      <w:pPr>
        <w:adjustRightInd w:val="0"/>
        <w:snapToGrid w:val="0"/>
        <w:spacing w:line="200" w:lineRule="atLeast"/>
        <w:ind w:left="2806" w:hanging="198"/>
        <w:rPr>
          <w:rFonts w:ascii="Palatino Linotype" w:eastAsia="Times New Roman" w:hAnsi="Palatino Linotype" w:cs="Times New Roman"/>
          <w:color w:val="000000"/>
          <w:sz w:val="16"/>
          <w:szCs w:val="18"/>
          <w:lang w:val="en-US" w:eastAsia="de-DE" w:bidi="en-US"/>
        </w:rPr>
      </w:pPr>
      <w:r w:rsidRPr="00E55F53">
        <w:rPr>
          <w:rFonts w:ascii="Palatino Linotype" w:eastAsia="Times New Roman" w:hAnsi="Palatino Linotype" w:cs="Times New Roman"/>
          <w:color w:val="000000"/>
          <w:sz w:val="16"/>
          <w:szCs w:val="18"/>
          <w:lang w:val="en-US" w:eastAsia="de-DE" w:bidi="en-US"/>
        </w:rPr>
        <w:t xml:space="preserve">&amp; These authors contributed equally to this work </w:t>
      </w:r>
    </w:p>
    <w:p w14:paraId="7A6E2B46" w14:textId="78074F6E" w:rsidR="008D6A42" w:rsidRDefault="008D6A42" w:rsidP="007D6243">
      <w:pPr>
        <w:tabs>
          <w:tab w:val="left" w:pos="4305"/>
        </w:tabs>
        <w:rPr>
          <w:rFonts w:ascii="Palatino Linotype" w:eastAsia="SimSun" w:hAnsi="Palatino Linotype" w:cs="Times New Roman"/>
          <w:b/>
          <w:noProof/>
          <w:color w:val="000000"/>
          <w:sz w:val="20"/>
          <w:szCs w:val="20"/>
          <w:lang w:val="en-US" w:eastAsia="zh-CN"/>
        </w:rPr>
      </w:pPr>
    </w:p>
    <w:p w14:paraId="5348B5D8" w14:textId="23FAA820" w:rsidR="006E0A74" w:rsidRDefault="006E0A74" w:rsidP="00253767">
      <w:pPr>
        <w:tabs>
          <w:tab w:val="left" w:pos="4305"/>
        </w:tabs>
        <w:rPr>
          <w:rFonts w:ascii="Palatino Linotype" w:eastAsia="SimSun" w:hAnsi="Palatino Linotype" w:cs="Times New Roman"/>
          <w:b/>
          <w:noProof/>
          <w:color w:val="000000"/>
          <w:sz w:val="20"/>
          <w:szCs w:val="20"/>
          <w:lang w:val="en-US" w:eastAsia="zh-CN"/>
        </w:rPr>
      </w:pPr>
    </w:p>
    <w:p w14:paraId="6210A4FF" w14:textId="77777777" w:rsidR="00CC432C" w:rsidRDefault="00CC432C" w:rsidP="00253767">
      <w:pPr>
        <w:tabs>
          <w:tab w:val="left" w:pos="4305"/>
        </w:tabs>
        <w:rPr>
          <w:rFonts w:ascii="Palatino Linotype" w:eastAsia="SimSun" w:hAnsi="Palatino Linotype" w:cs="Times New Roman"/>
          <w:b/>
          <w:noProof/>
          <w:color w:val="000000"/>
          <w:sz w:val="20"/>
          <w:szCs w:val="20"/>
          <w:lang w:val="en-US" w:eastAsia="zh-CN"/>
        </w:rPr>
      </w:pPr>
    </w:p>
    <w:p w14:paraId="0FF5E85E" w14:textId="1E531F67" w:rsidR="00253767" w:rsidRPr="0063077C" w:rsidRDefault="00253767" w:rsidP="00253767">
      <w:pPr>
        <w:tabs>
          <w:tab w:val="left" w:pos="4305"/>
        </w:tabs>
        <w:ind w:left="2694"/>
        <w:jc w:val="both"/>
        <w:rPr>
          <w:rFonts w:ascii="Palatino Linotype" w:eastAsia="SimSun" w:hAnsi="Palatino Linotype" w:cs="Times New Roman"/>
          <w:b/>
          <w:noProof/>
          <w:color w:val="000000"/>
          <w:sz w:val="18"/>
          <w:szCs w:val="18"/>
          <w:lang w:val="en-US" w:eastAsia="zh-CN"/>
        </w:rPr>
      </w:pPr>
      <w:r w:rsidRPr="0063077C">
        <w:rPr>
          <w:rFonts w:ascii="Palatino Linotype" w:eastAsia="SimSun" w:hAnsi="Palatino Linotype" w:cs="Times New Roman"/>
          <w:b/>
          <w:noProof/>
          <w:color w:val="000000"/>
          <w:sz w:val="18"/>
          <w:szCs w:val="18"/>
          <w:lang w:val="en-US" w:eastAsia="zh-CN"/>
        </w:rPr>
        <w:t xml:space="preserve">Table S1. </w:t>
      </w:r>
      <w:r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>Experimental conditions of HSPC CD34+ cells from 13 healthy donors</w:t>
      </w:r>
    </w:p>
    <w:p w14:paraId="2A3E40E3" w14:textId="6A71799B" w:rsidR="008D6A42" w:rsidRDefault="008D6A42" w:rsidP="00253767">
      <w:pPr>
        <w:tabs>
          <w:tab w:val="left" w:pos="4305"/>
        </w:tabs>
        <w:ind w:left="2694"/>
        <w:jc w:val="both"/>
        <w:rPr>
          <w:rFonts w:ascii="Palatino Linotype" w:eastAsia="SimSun" w:hAnsi="Palatino Linotype" w:cs="Times New Roman"/>
          <w:b/>
          <w:noProof/>
          <w:color w:val="000000"/>
          <w:sz w:val="20"/>
          <w:szCs w:val="20"/>
          <w:lang w:val="en-US" w:eastAsia="zh-CN"/>
        </w:rPr>
      </w:pPr>
    </w:p>
    <w:tbl>
      <w:tblPr>
        <w:tblStyle w:val="Grigliatabella"/>
        <w:tblpPr w:leftFromText="141" w:rightFromText="141" w:vertAnchor="text" w:tblpY="-41"/>
        <w:tblW w:w="0" w:type="auto"/>
        <w:tblLayout w:type="fixed"/>
        <w:tblLook w:val="04A0" w:firstRow="1" w:lastRow="0" w:firstColumn="1" w:lastColumn="0" w:noHBand="0" w:noVBand="1"/>
      </w:tblPr>
      <w:tblGrid>
        <w:gridCol w:w="1011"/>
        <w:gridCol w:w="1451"/>
        <w:gridCol w:w="1161"/>
        <w:gridCol w:w="1161"/>
        <w:gridCol w:w="1452"/>
        <w:gridCol w:w="1305"/>
        <w:gridCol w:w="1889"/>
      </w:tblGrid>
      <w:tr w:rsidR="0046454F" w14:paraId="056B9270" w14:textId="77777777" w:rsidTr="00253767">
        <w:trPr>
          <w:trHeight w:val="276"/>
        </w:trPr>
        <w:tc>
          <w:tcPr>
            <w:tcW w:w="1011" w:type="dxa"/>
            <w:vMerge w:val="restart"/>
          </w:tcPr>
          <w:p w14:paraId="58BE8D5A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21418A4B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6A63157E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763C7017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07A52316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653FB8DD" w14:textId="77777777" w:rsidR="0046454F" w:rsidRPr="00F4312B" w:rsidRDefault="0046454F" w:rsidP="0046454F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b/>
                <w:i/>
                <w:sz w:val="20"/>
                <w:szCs w:val="20"/>
                <w:lang w:val="en-US"/>
              </w:rPr>
              <w:t>IDH1</w:t>
            </w:r>
          </w:p>
        </w:tc>
        <w:tc>
          <w:tcPr>
            <w:tcW w:w="1451" w:type="dxa"/>
            <w:vMerge w:val="restart"/>
            <w:vAlign w:val="center"/>
          </w:tcPr>
          <w:p w14:paraId="58A3E720" w14:textId="77777777" w:rsidR="0046454F" w:rsidRPr="001F3767" w:rsidRDefault="0046454F" w:rsidP="0046454F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1F3767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DONORS</w:t>
            </w:r>
          </w:p>
        </w:tc>
        <w:tc>
          <w:tcPr>
            <w:tcW w:w="6968" w:type="dxa"/>
            <w:gridSpan w:val="5"/>
            <w:tcBorders>
              <w:bottom w:val="single" w:sz="4" w:space="0" w:color="auto"/>
            </w:tcBorders>
          </w:tcPr>
          <w:p w14:paraId="22E6A599" w14:textId="77777777" w:rsidR="0046454F" w:rsidRPr="001F3767" w:rsidRDefault="0046454F" w:rsidP="0046454F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1F3767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CONDITIONS</w:t>
            </w:r>
          </w:p>
        </w:tc>
      </w:tr>
      <w:tr w:rsidR="0046454F" w14:paraId="32969C38" w14:textId="77777777" w:rsidTr="00253767">
        <w:trPr>
          <w:trHeight w:val="276"/>
        </w:trPr>
        <w:tc>
          <w:tcPr>
            <w:tcW w:w="1011" w:type="dxa"/>
            <w:vMerge/>
          </w:tcPr>
          <w:p w14:paraId="0ADD7A7A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</w:tcPr>
          <w:p w14:paraId="6DB05F1A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auto" w:fill="ACB9CA" w:themeFill="text2" w:themeFillTint="66"/>
          </w:tcPr>
          <w:p w14:paraId="223D5EE9" w14:textId="77777777" w:rsidR="0046454F" w:rsidRPr="00F4312B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EMPTY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276ECADE" w14:textId="77777777" w:rsidR="0046454F" w:rsidRPr="00F4312B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WT</w:t>
            </w:r>
          </w:p>
        </w:tc>
        <w:tc>
          <w:tcPr>
            <w:tcW w:w="1452" w:type="dxa"/>
            <w:shd w:val="clear" w:color="auto" w:fill="ACB9CA" w:themeFill="text2" w:themeFillTint="66"/>
          </w:tcPr>
          <w:p w14:paraId="60695F4B" w14:textId="77777777" w:rsidR="0046454F" w:rsidRPr="00F4312B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WT+AG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120</w:t>
            </w:r>
          </w:p>
        </w:tc>
        <w:tc>
          <w:tcPr>
            <w:tcW w:w="1305" w:type="dxa"/>
            <w:shd w:val="clear" w:color="auto" w:fill="ACB9CA" w:themeFill="text2" w:themeFillTint="66"/>
          </w:tcPr>
          <w:p w14:paraId="4579A660" w14:textId="77777777" w:rsidR="0046454F" w:rsidRPr="00F4312B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R132H</w:t>
            </w:r>
          </w:p>
        </w:tc>
        <w:tc>
          <w:tcPr>
            <w:tcW w:w="1888" w:type="dxa"/>
            <w:shd w:val="clear" w:color="auto" w:fill="ACB9CA" w:themeFill="text2" w:themeFillTint="66"/>
          </w:tcPr>
          <w:p w14:paraId="66F07A74" w14:textId="77777777" w:rsidR="0046454F" w:rsidRPr="00F4312B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R132H+AG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120</w:t>
            </w:r>
          </w:p>
        </w:tc>
      </w:tr>
      <w:tr w:rsidR="0046454F" w14:paraId="1CBB64DF" w14:textId="77777777" w:rsidTr="00253767">
        <w:trPr>
          <w:trHeight w:val="291"/>
        </w:trPr>
        <w:tc>
          <w:tcPr>
            <w:tcW w:w="1011" w:type="dxa"/>
            <w:vMerge/>
          </w:tcPr>
          <w:p w14:paraId="56F3CF48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6263ED2C" w14:textId="77777777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1</w:t>
            </w:r>
          </w:p>
        </w:tc>
        <w:tc>
          <w:tcPr>
            <w:tcW w:w="1161" w:type="dxa"/>
          </w:tcPr>
          <w:p w14:paraId="2E8EA008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309E0DBA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3A81629A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</w:tcPr>
          <w:p w14:paraId="10B0731B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5C3C9F62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</w:tr>
      <w:tr w:rsidR="0046454F" w14:paraId="50EAD195" w14:textId="77777777" w:rsidTr="00253767">
        <w:trPr>
          <w:trHeight w:val="291"/>
        </w:trPr>
        <w:tc>
          <w:tcPr>
            <w:tcW w:w="1011" w:type="dxa"/>
            <w:vMerge/>
          </w:tcPr>
          <w:p w14:paraId="5C197290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574CD6F4" w14:textId="77777777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2</w:t>
            </w:r>
          </w:p>
        </w:tc>
        <w:tc>
          <w:tcPr>
            <w:tcW w:w="1161" w:type="dxa"/>
          </w:tcPr>
          <w:p w14:paraId="39DF23E9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4071703F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5AEBE91E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</w:tcPr>
          <w:p w14:paraId="275B01A3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695A869B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</w:tr>
      <w:tr w:rsidR="0046454F" w14:paraId="1975D8AE" w14:textId="77777777" w:rsidTr="00253767">
        <w:trPr>
          <w:trHeight w:val="276"/>
        </w:trPr>
        <w:tc>
          <w:tcPr>
            <w:tcW w:w="1011" w:type="dxa"/>
            <w:vMerge/>
          </w:tcPr>
          <w:p w14:paraId="5B7722D6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04804031" w14:textId="77777777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3</w:t>
            </w:r>
          </w:p>
        </w:tc>
        <w:tc>
          <w:tcPr>
            <w:tcW w:w="1161" w:type="dxa"/>
          </w:tcPr>
          <w:p w14:paraId="472B401D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614767BC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0B6370EA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</w:tcPr>
          <w:p w14:paraId="00EF7DC7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7EB8FAAE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</w:tr>
      <w:tr w:rsidR="0046454F" w14:paraId="4768958A" w14:textId="77777777" w:rsidTr="00253767">
        <w:trPr>
          <w:trHeight w:val="291"/>
        </w:trPr>
        <w:tc>
          <w:tcPr>
            <w:tcW w:w="1011" w:type="dxa"/>
            <w:vMerge/>
          </w:tcPr>
          <w:p w14:paraId="590646C7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60D629A4" w14:textId="77777777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4</w:t>
            </w:r>
          </w:p>
        </w:tc>
        <w:tc>
          <w:tcPr>
            <w:tcW w:w="1161" w:type="dxa"/>
          </w:tcPr>
          <w:p w14:paraId="13086142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4387CAF0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4B81283D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34F177D7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2E8F381E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46454F" w14:paraId="74FC8AAC" w14:textId="77777777" w:rsidTr="00253767">
        <w:trPr>
          <w:trHeight w:val="291"/>
        </w:trPr>
        <w:tc>
          <w:tcPr>
            <w:tcW w:w="1011" w:type="dxa"/>
            <w:vMerge/>
          </w:tcPr>
          <w:p w14:paraId="123DA348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61ADB3F5" w14:textId="77777777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5</w:t>
            </w:r>
          </w:p>
        </w:tc>
        <w:tc>
          <w:tcPr>
            <w:tcW w:w="1161" w:type="dxa"/>
          </w:tcPr>
          <w:p w14:paraId="5FDD9DB0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53F7410D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4F8780F0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1C6A62A3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3856CCD3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46454F" w14:paraId="6D5622D2" w14:textId="77777777" w:rsidTr="00253767">
        <w:trPr>
          <w:trHeight w:val="276"/>
        </w:trPr>
        <w:tc>
          <w:tcPr>
            <w:tcW w:w="1011" w:type="dxa"/>
            <w:vMerge/>
          </w:tcPr>
          <w:p w14:paraId="1760E864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7BBFFA33" w14:textId="77777777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6</w:t>
            </w:r>
          </w:p>
        </w:tc>
        <w:tc>
          <w:tcPr>
            <w:tcW w:w="1161" w:type="dxa"/>
          </w:tcPr>
          <w:p w14:paraId="0EEE675F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6B007044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0ADFC8DB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46293F9E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377A63DF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46454F" w14:paraId="5F5F67EC" w14:textId="77777777" w:rsidTr="00253767">
        <w:trPr>
          <w:trHeight w:val="291"/>
        </w:trPr>
        <w:tc>
          <w:tcPr>
            <w:tcW w:w="1011" w:type="dxa"/>
            <w:vMerge/>
            <w:tcBorders>
              <w:bottom w:val="single" w:sz="4" w:space="0" w:color="auto"/>
            </w:tcBorders>
          </w:tcPr>
          <w:p w14:paraId="1C82D711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14:paraId="6281558E" w14:textId="77777777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7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16BC1323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4836E46E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7CE62B12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50F4CF3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14:paraId="5707C00C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46454F" w14:paraId="4C58B7D9" w14:textId="77777777" w:rsidTr="00253767">
        <w:trPr>
          <w:trHeight w:val="276"/>
        </w:trPr>
        <w:tc>
          <w:tcPr>
            <w:tcW w:w="1011" w:type="dxa"/>
            <w:tcBorders>
              <w:left w:val="nil"/>
              <w:right w:val="nil"/>
            </w:tcBorders>
          </w:tcPr>
          <w:p w14:paraId="6A22A139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</w:tcPr>
          <w:p w14:paraId="4D8FF567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26C64743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left w:val="nil"/>
              <w:right w:val="nil"/>
            </w:tcBorders>
          </w:tcPr>
          <w:p w14:paraId="1FA89CD3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22950912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tcBorders>
              <w:left w:val="nil"/>
              <w:right w:val="nil"/>
            </w:tcBorders>
          </w:tcPr>
          <w:p w14:paraId="4A89B6C7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left w:val="nil"/>
              <w:right w:val="nil"/>
            </w:tcBorders>
          </w:tcPr>
          <w:p w14:paraId="2035D5D3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46454F" w14:paraId="002F17BA" w14:textId="77777777" w:rsidTr="00253767">
        <w:trPr>
          <w:trHeight w:val="260"/>
        </w:trPr>
        <w:tc>
          <w:tcPr>
            <w:tcW w:w="1011" w:type="dxa"/>
            <w:vMerge w:val="restart"/>
          </w:tcPr>
          <w:p w14:paraId="0291E284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31AB9DE6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1FD54006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5305EAE3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  <w:p w14:paraId="2510F5F6" w14:textId="77777777" w:rsidR="0046454F" w:rsidRPr="00F4312B" w:rsidRDefault="0046454F" w:rsidP="0046454F">
            <w:pPr>
              <w:rPr>
                <w:rFonts w:ascii="Palatino Linotype" w:hAnsi="Palatino Linotype"/>
                <w:b/>
                <w:i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b/>
                <w:i/>
                <w:sz w:val="20"/>
                <w:szCs w:val="20"/>
                <w:lang w:val="en-US"/>
              </w:rPr>
              <w:t>IDH2</w:t>
            </w:r>
          </w:p>
        </w:tc>
        <w:tc>
          <w:tcPr>
            <w:tcW w:w="1451" w:type="dxa"/>
            <w:vMerge w:val="restart"/>
            <w:vAlign w:val="center"/>
          </w:tcPr>
          <w:p w14:paraId="16B89CA3" w14:textId="77777777" w:rsidR="0046454F" w:rsidRPr="001F3767" w:rsidRDefault="0046454F" w:rsidP="0046454F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1F3767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DONORS</w:t>
            </w:r>
          </w:p>
        </w:tc>
        <w:tc>
          <w:tcPr>
            <w:tcW w:w="6968" w:type="dxa"/>
            <w:gridSpan w:val="5"/>
            <w:tcBorders>
              <w:bottom w:val="single" w:sz="4" w:space="0" w:color="auto"/>
            </w:tcBorders>
          </w:tcPr>
          <w:p w14:paraId="435DCA85" w14:textId="77777777" w:rsidR="0046454F" w:rsidRPr="001F3767" w:rsidRDefault="0046454F" w:rsidP="0046454F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1F3767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CONDITIONS</w:t>
            </w:r>
          </w:p>
        </w:tc>
      </w:tr>
      <w:tr w:rsidR="0046454F" w14:paraId="3A9B6380" w14:textId="77777777" w:rsidTr="00253767">
        <w:trPr>
          <w:trHeight w:val="291"/>
        </w:trPr>
        <w:tc>
          <w:tcPr>
            <w:tcW w:w="1011" w:type="dxa"/>
            <w:vMerge/>
          </w:tcPr>
          <w:p w14:paraId="29ADF205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</w:tcPr>
          <w:p w14:paraId="112A6D2E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shd w:val="clear" w:color="auto" w:fill="ACB9CA" w:themeFill="text2" w:themeFillTint="66"/>
          </w:tcPr>
          <w:p w14:paraId="23AB4AE4" w14:textId="77777777" w:rsidR="0046454F" w:rsidRPr="00F4312B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EMPTY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7D64C3BF" w14:textId="77777777" w:rsidR="0046454F" w:rsidRPr="00F4312B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WT</w:t>
            </w:r>
          </w:p>
        </w:tc>
        <w:tc>
          <w:tcPr>
            <w:tcW w:w="1452" w:type="dxa"/>
            <w:shd w:val="clear" w:color="auto" w:fill="ACB9CA" w:themeFill="text2" w:themeFillTint="66"/>
          </w:tcPr>
          <w:p w14:paraId="1DB67C10" w14:textId="77777777" w:rsidR="0046454F" w:rsidRPr="00F4312B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WT+AG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22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1</w:t>
            </w:r>
          </w:p>
        </w:tc>
        <w:tc>
          <w:tcPr>
            <w:tcW w:w="1305" w:type="dxa"/>
            <w:shd w:val="clear" w:color="auto" w:fill="ACB9CA" w:themeFill="text2" w:themeFillTint="66"/>
          </w:tcPr>
          <w:p w14:paraId="7CC22715" w14:textId="77777777" w:rsidR="0046454F" w:rsidRPr="00F4312B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R140Q</w:t>
            </w:r>
          </w:p>
        </w:tc>
        <w:tc>
          <w:tcPr>
            <w:tcW w:w="1888" w:type="dxa"/>
            <w:shd w:val="clear" w:color="auto" w:fill="ACB9CA" w:themeFill="text2" w:themeFillTint="66"/>
          </w:tcPr>
          <w:p w14:paraId="3F625674" w14:textId="77777777" w:rsidR="0046454F" w:rsidRPr="00F4312B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R140Q+AG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-</w:t>
            </w:r>
            <w:r w:rsidRPr="00F4312B">
              <w:rPr>
                <w:rFonts w:ascii="Palatino Linotype" w:hAnsi="Palatino Linotype"/>
                <w:sz w:val="20"/>
                <w:szCs w:val="20"/>
                <w:lang w:val="en-US"/>
              </w:rPr>
              <w:t>221</w:t>
            </w:r>
          </w:p>
        </w:tc>
      </w:tr>
      <w:tr w:rsidR="0046454F" w14:paraId="018A3AD7" w14:textId="77777777" w:rsidTr="00253767">
        <w:trPr>
          <w:trHeight w:val="291"/>
        </w:trPr>
        <w:tc>
          <w:tcPr>
            <w:tcW w:w="1011" w:type="dxa"/>
            <w:vMerge/>
          </w:tcPr>
          <w:p w14:paraId="76450AA6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51B68AC0" w14:textId="77777777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8</w:t>
            </w:r>
          </w:p>
        </w:tc>
        <w:tc>
          <w:tcPr>
            <w:tcW w:w="1161" w:type="dxa"/>
          </w:tcPr>
          <w:p w14:paraId="62F5B8BF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07BD5ECB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06EA3857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</w:tcPr>
          <w:p w14:paraId="6280039F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6417D66F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</w:tr>
      <w:tr w:rsidR="0046454F" w14:paraId="5895D30E" w14:textId="77777777" w:rsidTr="00253767">
        <w:trPr>
          <w:trHeight w:val="276"/>
        </w:trPr>
        <w:tc>
          <w:tcPr>
            <w:tcW w:w="1011" w:type="dxa"/>
            <w:vMerge/>
          </w:tcPr>
          <w:p w14:paraId="2F000DC4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301CF2DE" w14:textId="77777777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9</w:t>
            </w:r>
          </w:p>
        </w:tc>
        <w:tc>
          <w:tcPr>
            <w:tcW w:w="1161" w:type="dxa"/>
          </w:tcPr>
          <w:p w14:paraId="619E0BBF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07357F76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2A677E3A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</w:tcPr>
          <w:p w14:paraId="5F623EED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5714EB5A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</w:tr>
      <w:tr w:rsidR="0046454F" w14:paraId="27FB13CD" w14:textId="77777777" w:rsidTr="00253767">
        <w:trPr>
          <w:trHeight w:val="291"/>
        </w:trPr>
        <w:tc>
          <w:tcPr>
            <w:tcW w:w="1011" w:type="dxa"/>
            <w:vMerge/>
          </w:tcPr>
          <w:p w14:paraId="06CEA77E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40FC335D" w14:textId="77777777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10</w:t>
            </w:r>
          </w:p>
        </w:tc>
        <w:tc>
          <w:tcPr>
            <w:tcW w:w="1161" w:type="dxa"/>
          </w:tcPr>
          <w:p w14:paraId="264B3F2B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2FC319EE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6AC699F9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</w:tcPr>
          <w:p w14:paraId="600DCF7B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0CDD7C6D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</w:tr>
      <w:tr w:rsidR="0046454F" w14:paraId="6F2ACAE2" w14:textId="77777777" w:rsidTr="00253767">
        <w:trPr>
          <w:trHeight w:val="276"/>
        </w:trPr>
        <w:tc>
          <w:tcPr>
            <w:tcW w:w="1011" w:type="dxa"/>
            <w:vMerge/>
          </w:tcPr>
          <w:p w14:paraId="66336DC5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5E0717A6" w14:textId="3D16383F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11</w:t>
            </w:r>
          </w:p>
        </w:tc>
        <w:tc>
          <w:tcPr>
            <w:tcW w:w="1161" w:type="dxa"/>
          </w:tcPr>
          <w:p w14:paraId="51232986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4CFCDAF0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1B67FA30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305" w:type="dxa"/>
          </w:tcPr>
          <w:p w14:paraId="7EF5C479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357F4946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</w:tr>
      <w:tr w:rsidR="0046454F" w14:paraId="52CFC308" w14:textId="77777777" w:rsidTr="00253767">
        <w:trPr>
          <w:trHeight w:val="291"/>
        </w:trPr>
        <w:tc>
          <w:tcPr>
            <w:tcW w:w="1011" w:type="dxa"/>
            <w:vMerge/>
          </w:tcPr>
          <w:p w14:paraId="57B632BE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03C57992" w14:textId="1878A5E0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12</w:t>
            </w:r>
          </w:p>
        </w:tc>
        <w:tc>
          <w:tcPr>
            <w:tcW w:w="1161" w:type="dxa"/>
          </w:tcPr>
          <w:p w14:paraId="49D581A6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1EDB8C35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679E8AFE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484725E3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6C8559B7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46454F" w14:paraId="568E10C4" w14:textId="77777777" w:rsidTr="00253767">
        <w:trPr>
          <w:trHeight w:val="276"/>
        </w:trPr>
        <w:tc>
          <w:tcPr>
            <w:tcW w:w="1011" w:type="dxa"/>
            <w:vMerge/>
          </w:tcPr>
          <w:p w14:paraId="0779E5FF" w14:textId="77777777" w:rsidR="0046454F" w:rsidRPr="00EB245C" w:rsidRDefault="0046454F" w:rsidP="0046454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shd w:val="clear" w:color="auto" w:fill="ACB9CA" w:themeFill="text2" w:themeFillTint="66"/>
          </w:tcPr>
          <w:p w14:paraId="6A79242D" w14:textId="678045CF" w:rsidR="0046454F" w:rsidRPr="00F4312B" w:rsidRDefault="0046454F" w:rsidP="0046454F">
            <w:pPr>
              <w:rPr>
                <w:rFonts w:ascii="Palatino Linotype" w:hAnsi="Palatino Linotype"/>
                <w:sz w:val="18"/>
                <w:szCs w:val="20"/>
                <w:lang w:val="en-US"/>
              </w:rPr>
            </w:pPr>
            <w:r w:rsidRPr="00F4312B">
              <w:rPr>
                <w:rFonts w:ascii="Palatino Linotype" w:hAnsi="Palatino Linotype"/>
                <w:sz w:val="18"/>
                <w:szCs w:val="20"/>
                <w:lang w:val="en-US"/>
              </w:rPr>
              <w:t>Donor 13</w:t>
            </w:r>
          </w:p>
        </w:tc>
        <w:tc>
          <w:tcPr>
            <w:tcW w:w="1161" w:type="dxa"/>
          </w:tcPr>
          <w:p w14:paraId="446DC98F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161" w:type="dxa"/>
          </w:tcPr>
          <w:p w14:paraId="42DA4C6A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452" w:type="dxa"/>
          </w:tcPr>
          <w:p w14:paraId="4BB253B3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14:paraId="1341E806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x</w:t>
            </w:r>
          </w:p>
        </w:tc>
        <w:tc>
          <w:tcPr>
            <w:tcW w:w="1888" w:type="dxa"/>
          </w:tcPr>
          <w:p w14:paraId="626EFA88" w14:textId="77777777" w:rsidR="0046454F" w:rsidRPr="00EB245C" w:rsidRDefault="0046454F" w:rsidP="0046454F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</w:tbl>
    <w:p w14:paraId="72BAEBEA" w14:textId="77777777" w:rsidR="00351EF2" w:rsidRDefault="00351EF2" w:rsidP="007D6243">
      <w:pPr>
        <w:tabs>
          <w:tab w:val="left" w:pos="4305"/>
        </w:tabs>
        <w:rPr>
          <w:rFonts w:ascii="Arial" w:hAnsi="Arial" w:cs="Arial"/>
          <w:lang w:val="en-US"/>
        </w:rPr>
      </w:pPr>
    </w:p>
    <w:p w14:paraId="07F958E9" w14:textId="77777777" w:rsidR="00351EF2" w:rsidRDefault="00351EF2" w:rsidP="007D6243">
      <w:pPr>
        <w:tabs>
          <w:tab w:val="left" w:pos="4305"/>
        </w:tabs>
        <w:rPr>
          <w:rFonts w:ascii="Arial" w:hAnsi="Arial" w:cs="Arial"/>
          <w:lang w:val="en-US"/>
        </w:rPr>
      </w:pPr>
    </w:p>
    <w:p w14:paraId="03D4A183" w14:textId="77777777" w:rsidR="00351EF2" w:rsidRDefault="00351EF2" w:rsidP="007D6243">
      <w:pPr>
        <w:tabs>
          <w:tab w:val="left" w:pos="4305"/>
        </w:tabs>
        <w:rPr>
          <w:rFonts w:ascii="Arial" w:hAnsi="Arial" w:cs="Arial"/>
          <w:lang w:val="en-US"/>
        </w:rPr>
      </w:pPr>
    </w:p>
    <w:p w14:paraId="0F44E148" w14:textId="77777777" w:rsidR="00351EF2" w:rsidRDefault="00351EF2" w:rsidP="007D6243">
      <w:pPr>
        <w:tabs>
          <w:tab w:val="left" w:pos="4305"/>
        </w:tabs>
        <w:rPr>
          <w:rFonts w:ascii="Arial" w:hAnsi="Arial" w:cs="Arial"/>
          <w:lang w:val="en-US"/>
        </w:rPr>
      </w:pPr>
      <w:bookmarkStart w:id="0" w:name="_GoBack"/>
      <w:bookmarkEnd w:id="0"/>
    </w:p>
    <w:p w14:paraId="60832D98" w14:textId="6BC34DB1" w:rsidR="00351EF2" w:rsidRDefault="00253767" w:rsidP="007D6243">
      <w:pPr>
        <w:tabs>
          <w:tab w:val="left" w:pos="4305"/>
        </w:tabs>
        <w:rPr>
          <w:rFonts w:ascii="Arial" w:hAnsi="Arial" w:cs="Arial"/>
          <w:lang w:val="en-US"/>
        </w:rPr>
      </w:pPr>
      <w:r w:rsidRPr="006E0A74">
        <w:rPr>
          <w:noProof/>
          <w:lang w:eastAsia="it-IT"/>
        </w:rPr>
        <w:lastRenderedPageBreak/>
        <w:drawing>
          <wp:inline distT="0" distB="0" distL="0" distR="0" wp14:anchorId="3E8863DB" wp14:editId="5A737F42">
            <wp:extent cx="6116320" cy="20777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90107" w14:textId="77777777" w:rsidR="00351EF2" w:rsidRDefault="00351EF2" w:rsidP="007D6243">
      <w:pPr>
        <w:tabs>
          <w:tab w:val="left" w:pos="4305"/>
        </w:tabs>
        <w:rPr>
          <w:rFonts w:ascii="Arial" w:hAnsi="Arial" w:cs="Arial"/>
          <w:lang w:val="en-US"/>
        </w:rPr>
      </w:pPr>
    </w:p>
    <w:p w14:paraId="74293717" w14:textId="77777777" w:rsidR="00351EF2" w:rsidRDefault="00351EF2" w:rsidP="007D6243">
      <w:pPr>
        <w:tabs>
          <w:tab w:val="left" w:pos="4305"/>
        </w:tabs>
        <w:rPr>
          <w:rFonts w:ascii="Arial" w:hAnsi="Arial" w:cs="Arial"/>
          <w:lang w:val="en-US"/>
        </w:rPr>
      </w:pPr>
    </w:p>
    <w:p w14:paraId="66A38F3F" w14:textId="4DD7A01F" w:rsidR="00253767" w:rsidRPr="0063077C" w:rsidRDefault="00253767" w:rsidP="00253767">
      <w:pPr>
        <w:tabs>
          <w:tab w:val="left" w:pos="4305"/>
        </w:tabs>
        <w:ind w:left="2694"/>
        <w:jc w:val="both"/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</w:pPr>
      <w:r w:rsidRPr="0063077C">
        <w:rPr>
          <w:rFonts w:ascii="Palatino Linotype" w:eastAsia="SimSun" w:hAnsi="Palatino Linotype" w:cs="Times New Roman"/>
          <w:b/>
          <w:noProof/>
          <w:color w:val="000000"/>
          <w:sz w:val="18"/>
          <w:szCs w:val="18"/>
          <w:lang w:val="en-US" w:eastAsia="zh-CN"/>
        </w:rPr>
        <w:t xml:space="preserve">Figure S1. </w:t>
      </w:r>
      <w:r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>Flow cytometry-based</w:t>
      </w:r>
      <w:r w:rsidRPr="0063077C">
        <w:rPr>
          <w:rFonts w:ascii="Palatino Linotype" w:eastAsia="SimSun" w:hAnsi="Palatino Linotype" w:cs="Times New Roman"/>
          <w:b/>
          <w:noProof/>
          <w:color w:val="000000"/>
          <w:sz w:val="18"/>
          <w:szCs w:val="18"/>
          <w:lang w:val="en-US" w:eastAsia="zh-CN"/>
        </w:rPr>
        <w:t xml:space="preserve"> s</w:t>
      </w:r>
      <w:r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orting strategy for human CD34+ transduced with </w:t>
      </w:r>
      <w:r w:rsidRPr="0063077C">
        <w:rPr>
          <w:rFonts w:ascii="Palatino Linotype" w:eastAsia="SimSun" w:hAnsi="Palatino Linotype" w:cs="Times New Roman"/>
          <w:i/>
          <w:noProof/>
          <w:color w:val="000000"/>
          <w:sz w:val="18"/>
          <w:szCs w:val="18"/>
          <w:lang w:val="en-US" w:eastAsia="zh-CN"/>
        </w:rPr>
        <w:t>IDH</w:t>
      </w:r>
      <w:r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 transgene</w:t>
      </w:r>
      <w:r w:rsidR="00215939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. </w:t>
      </w:r>
      <w:r w:rsidR="009C54AE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Example </w:t>
      </w:r>
      <w:r w:rsidR="00184576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of </w:t>
      </w:r>
      <w:r w:rsidR="009C54AE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>d</w:t>
      </w:r>
      <w:r w:rsidR="00215939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>ot plot</w:t>
      </w:r>
      <w:r w:rsidR="009C54AE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 related to </w:t>
      </w:r>
      <w:r w:rsidR="009C54AE" w:rsidRPr="0063077C">
        <w:rPr>
          <w:rFonts w:ascii="Palatino Linotype" w:eastAsia="SimSun" w:hAnsi="Palatino Linotype" w:cs="Times New Roman"/>
          <w:i/>
          <w:iCs/>
          <w:noProof/>
          <w:color w:val="000000"/>
          <w:sz w:val="18"/>
          <w:szCs w:val="18"/>
          <w:lang w:val="en-US" w:eastAsia="zh-CN"/>
        </w:rPr>
        <w:t>IDH1</w:t>
      </w:r>
      <w:r w:rsidR="009C54AE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 experimental set generated by</w:t>
      </w:r>
      <w:r w:rsidR="00215939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 cell sorter software</w:t>
      </w:r>
      <w:r w:rsidR="009C54AE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. Each </w:t>
      </w:r>
      <w:r w:rsidR="00184576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>plot</w:t>
      </w:r>
      <w:r w:rsidR="00215939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 illustrat</w:t>
      </w:r>
      <w:r w:rsidR="009C54AE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>es</w:t>
      </w:r>
      <w:r w:rsidR="00EB50EE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 FSC/SSC </w:t>
      </w:r>
      <w:r w:rsidR="00215939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>physical parameters (up), CD34 positivity (down/left) and ZsGreen1 positivity (down/right)</w:t>
      </w:r>
      <w:r w:rsidR="009C54AE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 concerning empty vector (left panel), </w:t>
      </w:r>
      <w:r w:rsidR="005D2D07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>wild-type gene (middle panel) and mutated gene (right panel). T</w:t>
      </w:r>
      <w:r w:rsidR="00215939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>ransduced bright ZsGreen1+/CD34+ double positive cells</w:t>
      </w:r>
      <w:r w:rsidR="00EB50EE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 xml:space="preserve"> gated in P4 were sorted for CFU assay</w:t>
      </w:r>
      <w:r w:rsidR="00B86E65" w:rsidRPr="0063077C">
        <w:rPr>
          <w:rFonts w:ascii="Palatino Linotype" w:eastAsia="SimSun" w:hAnsi="Palatino Linotype" w:cs="Times New Roman"/>
          <w:noProof/>
          <w:color w:val="000000"/>
          <w:sz w:val="18"/>
          <w:szCs w:val="18"/>
          <w:lang w:val="en-US" w:eastAsia="zh-CN"/>
        </w:rPr>
        <w:t>.</w:t>
      </w:r>
    </w:p>
    <w:p w14:paraId="2BBB4419" w14:textId="77777777" w:rsidR="00253767" w:rsidRDefault="00253767" w:rsidP="00253767">
      <w:pPr>
        <w:tabs>
          <w:tab w:val="left" w:pos="4305"/>
        </w:tabs>
        <w:ind w:left="2694"/>
        <w:jc w:val="both"/>
        <w:rPr>
          <w:rFonts w:ascii="Palatino Linotype" w:eastAsia="SimSun" w:hAnsi="Palatino Linotype" w:cs="Times New Roman"/>
          <w:b/>
          <w:noProof/>
          <w:color w:val="000000"/>
          <w:sz w:val="20"/>
          <w:szCs w:val="20"/>
          <w:lang w:val="en-US" w:eastAsia="zh-CN"/>
        </w:rPr>
      </w:pPr>
    </w:p>
    <w:p w14:paraId="6C336D7B" w14:textId="77777777" w:rsidR="00351EF2" w:rsidRDefault="00351EF2" w:rsidP="007D6243">
      <w:pPr>
        <w:tabs>
          <w:tab w:val="left" w:pos="4305"/>
        </w:tabs>
        <w:rPr>
          <w:rFonts w:ascii="Arial" w:hAnsi="Arial" w:cs="Arial"/>
          <w:lang w:val="en-US"/>
        </w:rPr>
      </w:pPr>
    </w:p>
    <w:sectPr w:rsidR="00351EF2" w:rsidSect="00CE20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78DA"/>
    <w:multiLevelType w:val="multilevel"/>
    <w:tmpl w:val="AFA6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9510D"/>
    <w:multiLevelType w:val="multilevel"/>
    <w:tmpl w:val="643C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A3E69"/>
    <w:multiLevelType w:val="multilevel"/>
    <w:tmpl w:val="EA8C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 Chicago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C74F6"/>
    <w:rsid w:val="0000238F"/>
    <w:rsid w:val="00002E4F"/>
    <w:rsid w:val="00012115"/>
    <w:rsid w:val="000126CE"/>
    <w:rsid w:val="00012BF1"/>
    <w:rsid w:val="00014760"/>
    <w:rsid w:val="00016ABA"/>
    <w:rsid w:val="0001749C"/>
    <w:rsid w:val="000228F0"/>
    <w:rsid w:val="0003308C"/>
    <w:rsid w:val="00037214"/>
    <w:rsid w:val="00041628"/>
    <w:rsid w:val="000453D3"/>
    <w:rsid w:val="0005134F"/>
    <w:rsid w:val="00052AA7"/>
    <w:rsid w:val="00056527"/>
    <w:rsid w:val="00060DAB"/>
    <w:rsid w:val="00062F6D"/>
    <w:rsid w:val="00066779"/>
    <w:rsid w:val="00066953"/>
    <w:rsid w:val="00072C95"/>
    <w:rsid w:val="00081979"/>
    <w:rsid w:val="00083A25"/>
    <w:rsid w:val="0008433D"/>
    <w:rsid w:val="00085E9D"/>
    <w:rsid w:val="00091CC5"/>
    <w:rsid w:val="000960ED"/>
    <w:rsid w:val="000A19D4"/>
    <w:rsid w:val="000A2FE9"/>
    <w:rsid w:val="000C169E"/>
    <w:rsid w:val="000C4F03"/>
    <w:rsid w:val="000C54AD"/>
    <w:rsid w:val="000D31C8"/>
    <w:rsid w:val="000D3E30"/>
    <w:rsid w:val="000E1755"/>
    <w:rsid w:val="000E38B6"/>
    <w:rsid w:val="000E704C"/>
    <w:rsid w:val="000F11E1"/>
    <w:rsid w:val="000F6220"/>
    <w:rsid w:val="000F6DC1"/>
    <w:rsid w:val="001021F6"/>
    <w:rsid w:val="00112D22"/>
    <w:rsid w:val="00123C7E"/>
    <w:rsid w:val="00123D87"/>
    <w:rsid w:val="00126668"/>
    <w:rsid w:val="00132779"/>
    <w:rsid w:val="00137463"/>
    <w:rsid w:val="001447DE"/>
    <w:rsid w:val="00146FF7"/>
    <w:rsid w:val="00162A08"/>
    <w:rsid w:val="001633C1"/>
    <w:rsid w:val="00165D41"/>
    <w:rsid w:val="00171974"/>
    <w:rsid w:val="0017768B"/>
    <w:rsid w:val="00180229"/>
    <w:rsid w:val="00180C1E"/>
    <w:rsid w:val="00184576"/>
    <w:rsid w:val="00190A0D"/>
    <w:rsid w:val="00193D54"/>
    <w:rsid w:val="001B1EC7"/>
    <w:rsid w:val="001B4086"/>
    <w:rsid w:val="001B5E36"/>
    <w:rsid w:val="001C007D"/>
    <w:rsid w:val="001C16D8"/>
    <w:rsid w:val="001D02CC"/>
    <w:rsid w:val="001D1A90"/>
    <w:rsid w:val="001D2249"/>
    <w:rsid w:val="001D568C"/>
    <w:rsid w:val="001D5C6A"/>
    <w:rsid w:val="001E1CF4"/>
    <w:rsid w:val="001E3546"/>
    <w:rsid w:val="001E776D"/>
    <w:rsid w:val="001E7EBA"/>
    <w:rsid w:val="001F080B"/>
    <w:rsid w:val="002010F1"/>
    <w:rsid w:val="002011D3"/>
    <w:rsid w:val="00202355"/>
    <w:rsid w:val="00202561"/>
    <w:rsid w:val="00202DA7"/>
    <w:rsid w:val="00205CBD"/>
    <w:rsid w:val="00212C01"/>
    <w:rsid w:val="00213248"/>
    <w:rsid w:val="00214A3D"/>
    <w:rsid w:val="00214D5B"/>
    <w:rsid w:val="00215939"/>
    <w:rsid w:val="00221BCE"/>
    <w:rsid w:val="00224565"/>
    <w:rsid w:val="00235DC9"/>
    <w:rsid w:val="0024142B"/>
    <w:rsid w:val="00247979"/>
    <w:rsid w:val="00250012"/>
    <w:rsid w:val="00251813"/>
    <w:rsid w:val="00253767"/>
    <w:rsid w:val="002615C5"/>
    <w:rsid w:val="0027179E"/>
    <w:rsid w:val="00271D7B"/>
    <w:rsid w:val="00276DF2"/>
    <w:rsid w:val="00280FB6"/>
    <w:rsid w:val="00286BBE"/>
    <w:rsid w:val="002942CA"/>
    <w:rsid w:val="002972BD"/>
    <w:rsid w:val="002A6CFA"/>
    <w:rsid w:val="002A784C"/>
    <w:rsid w:val="002C24E1"/>
    <w:rsid w:val="002C3401"/>
    <w:rsid w:val="002C6DA7"/>
    <w:rsid w:val="002D3F55"/>
    <w:rsid w:val="002E368D"/>
    <w:rsid w:val="002E79A2"/>
    <w:rsid w:val="002E7FE3"/>
    <w:rsid w:val="002F239A"/>
    <w:rsid w:val="002F4544"/>
    <w:rsid w:val="002F6D3F"/>
    <w:rsid w:val="002F76D5"/>
    <w:rsid w:val="00303702"/>
    <w:rsid w:val="00305C34"/>
    <w:rsid w:val="0031220B"/>
    <w:rsid w:val="00317CB3"/>
    <w:rsid w:val="00342163"/>
    <w:rsid w:val="00351EF2"/>
    <w:rsid w:val="0035728A"/>
    <w:rsid w:val="003646F8"/>
    <w:rsid w:val="00371C79"/>
    <w:rsid w:val="00377765"/>
    <w:rsid w:val="003909B9"/>
    <w:rsid w:val="0039312D"/>
    <w:rsid w:val="003951A6"/>
    <w:rsid w:val="003A612C"/>
    <w:rsid w:val="003B11D7"/>
    <w:rsid w:val="003B3D25"/>
    <w:rsid w:val="003B4751"/>
    <w:rsid w:val="003C3F46"/>
    <w:rsid w:val="003C5CDA"/>
    <w:rsid w:val="003D23B2"/>
    <w:rsid w:val="003E23A9"/>
    <w:rsid w:val="003E5484"/>
    <w:rsid w:val="003F3166"/>
    <w:rsid w:val="004047F1"/>
    <w:rsid w:val="00407702"/>
    <w:rsid w:val="00422667"/>
    <w:rsid w:val="00426390"/>
    <w:rsid w:val="004273ED"/>
    <w:rsid w:val="00430E8A"/>
    <w:rsid w:val="00432C0A"/>
    <w:rsid w:val="00436F53"/>
    <w:rsid w:val="00437103"/>
    <w:rsid w:val="0044104C"/>
    <w:rsid w:val="004562B9"/>
    <w:rsid w:val="004569E9"/>
    <w:rsid w:val="00457A4D"/>
    <w:rsid w:val="004606C4"/>
    <w:rsid w:val="00461578"/>
    <w:rsid w:val="0046454F"/>
    <w:rsid w:val="00465032"/>
    <w:rsid w:val="004716F6"/>
    <w:rsid w:val="00472D4A"/>
    <w:rsid w:val="00472E80"/>
    <w:rsid w:val="004749FA"/>
    <w:rsid w:val="004825B0"/>
    <w:rsid w:val="00485C9A"/>
    <w:rsid w:val="004861A7"/>
    <w:rsid w:val="004876CE"/>
    <w:rsid w:val="0048793E"/>
    <w:rsid w:val="00494CBC"/>
    <w:rsid w:val="004B5C05"/>
    <w:rsid w:val="004B7E08"/>
    <w:rsid w:val="004C43B9"/>
    <w:rsid w:val="004C4FF7"/>
    <w:rsid w:val="004D5EAD"/>
    <w:rsid w:val="004F0896"/>
    <w:rsid w:val="004F0BB9"/>
    <w:rsid w:val="00512CAD"/>
    <w:rsid w:val="00513E87"/>
    <w:rsid w:val="005239F2"/>
    <w:rsid w:val="0052608C"/>
    <w:rsid w:val="00530732"/>
    <w:rsid w:val="0053173F"/>
    <w:rsid w:val="00533370"/>
    <w:rsid w:val="00542A8E"/>
    <w:rsid w:val="0054445C"/>
    <w:rsid w:val="00547706"/>
    <w:rsid w:val="00550BFF"/>
    <w:rsid w:val="005528E5"/>
    <w:rsid w:val="0055381E"/>
    <w:rsid w:val="00555778"/>
    <w:rsid w:val="005557DA"/>
    <w:rsid w:val="00555928"/>
    <w:rsid w:val="00563E96"/>
    <w:rsid w:val="005700BF"/>
    <w:rsid w:val="0057309B"/>
    <w:rsid w:val="005773C9"/>
    <w:rsid w:val="00581146"/>
    <w:rsid w:val="005A5AC3"/>
    <w:rsid w:val="005A6A7D"/>
    <w:rsid w:val="005A6F81"/>
    <w:rsid w:val="005B6A8E"/>
    <w:rsid w:val="005B6DCF"/>
    <w:rsid w:val="005C2CF5"/>
    <w:rsid w:val="005C3064"/>
    <w:rsid w:val="005C7380"/>
    <w:rsid w:val="005D2D07"/>
    <w:rsid w:val="005D5AF9"/>
    <w:rsid w:val="005F0D16"/>
    <w:rsid w:val="005F3637"/>
    <w:rsid w:val="005F52B1"/>
    <w:rsid w:val="005F651F"/>
    <w:rsid w:val="005F6D98"/>
    <w:rsid w:val="006177C8"/>
    <w:rsid w:val="00617E86"/>
    <w:rsid w:val="0063077C"/>
    <w:rsid w:val="0063187A"/>
    <w:rsid w:val="0063503E"/>
    <w:rsid w:val="00637E99"/>
    <w:rsid w:val="0064165B"/>
    <w:rsid w:val="00645508"/>
    <w:rsid w:val="00655983"/>
    <w:rsid w:val="0065690C"/>
    <w:rsid w:val="00660A30"/>
    <w:rsid w:val="00661DA2"/>
    <w:rsid w:val="00663B9D"/>
    <w:rsid w:val="00677F20"/>
    <w:rsid w:val="00682430"/>
    <w:rsid w:val="00684EAD"/>
    <w:rsid w:val="0068699F"/>
    <w:rsid w:val="0068712F"/>
    <w:rsid w:val="00687486"/>
    <w:rsid w:val="0069050B"/>
    <w:rsid w:val="00695E8A"/>
    <w:rsid w:val="006A01AA"/>
    <w:rsid w:val="006A12A8"/>
    <w:rsid w:val="006B5C9B"/>
    <w:rsid w:val="006B6316"/>
    <w:rsid w:val="006B66C1"/>
    <w:rsid w:val="006C5915"/>
    <w:rsid w:val="006C7448"/>
    <w:rsid w:val="006D046E"/>
    <w:rsid w:val="006D34C1"/>
    <w:rsid w:val="006D3E3A"/>
    <w:rsid w:val="006D7B19"/>
    <w:rsid w:val="006E0A74"/>
    <w:rsid w:val="006E15FA"/>
    <w:rsid w:val="00700D7E"/>
    <w:rsid w:val="00707A96"/>
    <w:rsid w:val="0071226A"/>
    <w:rsid w:val="0071439E"/>
    <w:rsid w:val="00717021"/>
    <w:rsid w:val="00720BFC"/>
    <w:rsid w:val="00722137"/>
    <w:rsid w:val="00722964"/>
    <w:rsid w:val="007259EF"/>
    <w:rsid w:val="00732812"/>
    <w:rsid w:val="00733B37"/>
    <w:rsid w:val="00736DB1"/>
    <w:rsid w:val="00740AA6"/>
    <w:rsid w:val="0074450B"/>
    <w:rsid w:val="0074461F"/>
    <w:rsid w:val="00744F9B"/>
    <w:rsid w:val="00750C59"/>
    <w:rsid w:val="00752BDC"/>
    <w:rsid w:val="00754D95"/>
    <w:rsid w:val="0076118B"/>
    <w:rsid w:val="007628C7"/>
    <w:rsid w:val="00764D4A"/>
    <w:rsid w:val="00773030"/>
    <w:rsid w:val="00784408"/>
    <w:rsid w:val="00785905"/>
    <w:rsid w:val="0078642E"/>
    <w:rsid w:val="00792770"/>
    <w:rsid w:val="007B308B"/>
    <w:rsid w:val="007B4EB1"/>
    <w:rsid w:val="007B6C34"/>
    <w:rsid w:val="007D00A0"/>
    <w:rsid w:val="007D4C7C"/>
    <w:rsid w:val="007D60CA"/>
    <w:rsid w:val="007D6243"/>
    <w:rsid w:val="007D65AB"/>
    <w:rsid w:val="007D73BD"/>
    <w:rsid w:val="007E30E8"/>
    <w:rsid w:val="007E4F36"/>
    <w:rsid w:val="007E517F"/>
    <w:rsid w:val="007F0BEC"/>
    <w:rsid w:val="007F1B0B"/>
    <w:rsid w:val="007F285D"/>
    <w:rsid w:val="00803342"/>
    <w:rsid w:val="008075E8"/>
    <w:rsid w:val="008123A2"/>
    <w:rsid w:val="00814ABD"/>
    <w:rsid w:val="00815455"/>
    <w:rsid w:val="00817D40"/>
    <w:rsid w:val="00823B0D"/>
    <w:rsid w:val="00825CB2"/>
    <w:rsid w:val="00825CF2"/>
    <w:rsid w:val="008306ED"/>
    <w:rsid w:val="00833E0F"/>
    <w:rsid w:val="008361CF"/>
    <w:rsid w:val="00840C1C"/>
    <w:rsid w:val="00841766"/>
    <w:rsid w:val="00845253"/>
    <w:rsid w:val="008562B2"/>
    <w:rsid w:val="0085690C"/>
    <w:rsid w:val="00862598"/>
    <w:rsid w:val="008644DC"/>
    <w:rsid w:val="00866E27"/>
    <w:rsid w:val="008732BB"/>
    <w:rsid w:val="00876033"/>
    <w:rsid w:val="00877C23"/>
    <w:rsid w:val="008804E0"/>
    <w:rsid w:val="008852D8"/>
    <w:rsid w:val="00890287"/>
    <w:rsid w:val="00890613"/>
    <w:rsid w:val="0089286B"/>
    <w:rsid w:val="00893D2D"/>
    <w:rsid w:val="00895B3D"/>
    <w:rsid w:val="008A03E8"/>
    <w:rsid w:val="008A195F"/>
    <w:rsid w:val="008B7217"/>
    <w:rsid w:val="008C3BC5"/>
    <w:rsid w:val="008C3C87"/>
    <w:rsid w:val="008D153E"/>
    <w:rsid w:val="008D1B74"/>
    <w:rsid w:val="008D254C"/>
    <w:rsid w:val="008D5D5B"/>
    <w:rsid w:val="008D6A42"/>
    <w:rsid w:val="008D7E38"/>
    <w:rsid w:val="008E0C9D"/>
    <w:rsid w:val="008E3D2F"/>
    <w:rsid w:val="008F34F1"/>
    <w:rsid w:val="008F5C8F"/>
    <w:rsid w:val="009010DD"/>
    <w:rsid w:val="009030B6"/>
    <w:rsid w:val="009037A4"/>
    <w:rsid w:val="00913018"/>
    <w:rsid w:val="009424FF"/>
    <w:rsid w:val="00950A81"/>
    <w:rsid w:val="00953EFC"/>
    <w:rsid w:val="009616A2"/>
    <w:rsid w:val="009627B1"/>
    <w:rsid w:val="009628B9"/>
    <w:rsid w:val="0097355E"/>
    <w:rsid w:val="00974625"/>
    <w:rsid w:val="00990FFC"/>
    <w:rsid w:val="0099227F"/>
    <w:rsid w:val="00997DF3"/>
    <w:rsid w:val="009A19BD"/>
    <w:rsid w:val="009A1AF7"/>
    <w:rsid w:val="009A1EA6"/>
    <w:rsid w:val="009A2F1E"/>
    <w:rsid w:val="009A7E20"/>
    <w:rsid w:val="009B43A8"/>
    <w:rsid w:val="009C266A"/>
    <w:rsid w:val="009C54AE"/>
    <w:rsid w:val="009C7619"/>
    <w:rsid w:val="009D3130"/>
    <w:rsid w:val="009D51CC"/>
    <w:rsid w:val="00A0156E"/>
    <w:rsid w:val="00A235AC"/>
    <w:rsid w:val="00A2596F"/>
    <w:rsid w:val="00A2608A"/>
    <w:rsid w:val="00A27D61"/>
    <w:rsid w:val="00A3273C"/>
    <w:rsid w:val="00A33D74"/>
    <w:rsid w:val="00A344D9"/>
    <w:rsid w:val="00A43E4B"/>
    <w:rsid w:val="00A4411D"/>
    <w:rsid w:val="00A45720"/>
    <w:rsid w:val="00A478D7"/>
    <w:rsid w:val="00A6235E"/>
    <w:rsid w:val="00A6260C"/>
    <w:rsid w:val="00A7526C"/>
    <w:rsid w:val="00A80320"/>
    <w:rsid w:val="00A845C2"/>
    <w:rsid w:val="00A85209"/>
    <w:rsid w:val="00A86774"/>
    <w:rsid w:val="00A93810"/>
    <w:rsid w:val="00A954FC"/>
    <w:rsid w:val="00AB0B42"/>
    <w:rsid w:val="00AB31FE"/>
    <w:rsid w:val="00AB7F71"/>
    <w:rsid w:val="00AC21B4"/>
    <w:rsid w:val="00AC243C"/>
    <w:rsid w:val="00AC3179"/>
    <w:rsid w:val="00AC74F6"/>
    <w:rsid w:val="00AD0A24"/>
    <w:rsid w:val="00AD3631"/>
    <w:rsid w:val="00AD5630"/>
    <w:rsid w:val="00AE2DDF"/>
    <w:rsid w:val="00AE68B3"/>
    <w:rsid w:val="00AE7EFB"/>
    <w:rsid w:val="00B0058C"/>
    <w:rsid w:val="00B0083B"/>
    <w:rsid w:val="00B14172"/>
    <w:rsid w:val="00B16E22"/>
    <w:rsid w:val="00B17BBA"/>
    <w:rsid w:val="00B30649"/>
    <w:rsid w:val="00B3175A"/>
    <w:rsid w:val="00B31B75"/>
    <w:rsid w:val="00B31E8A"/>
    <w:rsid w:val="00B32BFA"/>
    <w:rsid w:val="00B4175C"/>
    <w:rsid w:val="00B43CE1"/>
    <w:rsid w:val="00B458F8"/>
    <w:rsid w:val="00B57E27"/>
    <w:rsid w:val="00B61895"/>
    <w:rsid w:val="00B708BB"/>
    <w:rsid w:val="00B75C93"/>
    <w:rsid w:val="00B8007D"/>
    <w:rsid w:val="00B86E65"/>
    <w:rsid w:val="00B90373"/>
    <w:rsid w:val="00B955A7"/>
    <w:rsid w:val="00B95F91"/>
    <w:rsid w:val="00B9659D"/>
    <w:rsid w:val="00B97BBC"/>
    <w:rsid w:val="00BB0052"/>
    <w:rsid w:val="00BB0D2C"/>
    <w:rsid w:val="00BB0FBF"/>
    <w:rsid w:val="00BB27CB"/>
    <w:rsid w:val="00BB6EFD"/>
    <w:rsid w:val="00BC7B0B"/>
    <w:rsid w:val="00BD0A54"/>
    <w:rsid w:val="00BD31C8"/>
    <w:rsid w:val="00BE40BC"/>
    <w:rsid w:val="00BE6DC7"/>
    <w:rsid w:val="00BE7F55"/>
    <w:rsid w:val="00BF5D8C"/>
    <w:rsid w:val="00BF6CFA"/>
    <w:rsid w:val="00C12D1D"/>
    <w:rsid w:val="00C149CB"/>
    <w:rsid w:val="00C26139"/>
    <w:rsid w:val="00C30B61"/>
    <w:rsid w:val="00C36959"/>
    <w:rsid w:val="00C40883"/>
    <w:rsid w:val="00C46C6B"/>
    <w:rsid w:val="00C5079D"/>
    <w:rsid w:val="00C5665A"/>
    <w:rsid w:val="00C64FF1"/>
    <w:rsid w:val="00C724F8"/>
    <w:rsid w:val="00C81D17"/>
    <w:rsid w:val="00C820F2"/>
    <w:rsid w:val="00C82BEC"/>
    <w:rsid w:val="00C835C8"/>
    <w:rsid w:val="00C876BC"/>
    <w:rsid w:val="00C936FF"/>
    <w:rsid w:val="00C94359"/>
    <w:rsid w:val="00C952CD"/>
    <w:rsid w:val="00CA1126"/>
    <w:rsid w:val="00CA5C10"/>
    <w:rsid w:val="00CA6BC5"/>
    <w:rsid w:val="00CA6EDD"/>
    <w:rsid w:val="00CC33F9"/>
    <w:rsid w:val="00CC432C"/>
    <w:rsid w:val="00CC595D"/>
    <w:rsid w:val="00CD3BEF"/>
    <w:rsid w:val="00CE1CB0"/>
    <w:rsid w:val="00CE20A8"/>
    <w:rsid w:val="00CE20AF"/>
    <w:rsid w:val="00CE47E3"/>
    <w:rsid w:val="00CF293B"/>
    <w:rsid w:val="00CF473C"/>
    <w:rsid w:val="00CF6024"/>
    <w:rsid w:val="00CF65D1"/>
    <w:rsid w:val="00CF70A9"/>
    <w:rsid w:val="00CF7F65"/>
    <w:rsid w:val="00D0486C"/>
    <w:rsid w:val="00D04B3B"/>
    <w:rsid w:val="00D0730D"/>
    <w:rsid w:val="00D1030F"/>
    <w:rsid w:val="00D11AC4"/>
    <w:rsid w:val="00D13DF0"/>
    <w:rsid w:val="00D1662C"/>
    <w:rsid w:val="00D2532D"/>
    <w:rsid w:val="00D3516C"/>
    <w:rsid w:val="00D3594E"/>
    <w:rsid w:val="00D35C66"/>
    <w:rsid w:val="00D36E32"/>
    <w:rsid w:val="00D50EFD"/>
    <w:rsid w:val="00D53AFA"/>
    <w:rsid w:val="00D6576C"/>
    <w:rsid w:val="00D75C4F"/>
    <w:rsid w:val="00D760ED"/>
    <w:rsid w:val="00D87BD8"/>
    <w:rsid w:val="00D9015E"/>
    <w:rsid w:val="00D9060B"/>
    <w:rsid w:val="00D9175B"/>
    <w:rsid w:val="00D94603"/>
    <w:rsid w:val="00D97532"/>
    <w:rsid w:val="00DC10C2"/>
    <w:rsid w:val="00DC1481"/>
    <w:rsid w:val="00DC19D6"/>
    <w:rsid w:val="00DC1FCC"/>
    <w:rsid w:val="00DD0F5F"/>
    <w:rsid w:val="00DD72D9"/>
    <w:rsid w:val="00DE3289"/>
    <w:rsid w:val="00DF2DFD"/>
    <w:rsid w:val="00E01C09"/>
    <w:rsid w:val="00E02DAA"/>
    <w:rsid w:val="00E234B2"/>
    <w:rsid w:val="00E268C2"/>
    <w:rsid w:val="00E26A6A"/>
    <w:rsid w:val="00E301D2"/>
    <w:rsid w:val="00E30EBC"/>
    <w:rsid w:val="00E4187C"/>
    <w:rsid w:val="00E47336"/>
    <w:rsid w:val="00E5024E"/>
    <w:rsid w:val="00E55F53"/>
    <w:rsid w:val="00E62ADB"/>
    <w:rsid w:val="00E658C9"/>
    <w:rsid w:val="00E74ACB"/>
    <w:rsid w:val="00E77257"/>
    <w:rsid w:val="00E80FEC"/>
    <w:rsid w:val="00E8515F"/>
    <w:rsid w:val="00EA7AFC"/>
    <w:rsid w:val="00EB4FD1"/>
    <w:rsid w:val="00EB50EE"/>
    <w:rsid w:val="00EC1CB2"/>
    <w:rsid w:val="00EC1E8C"/>
    <w:rsid w:val="00EC5891"/>
    <w:rsid w:val="00EE0477"/>
    <w:rsid w:val="00EE3CBB"/>
    <w:rsid w:val="00EE684F"/>
    <w:rsid w:val="00EF6234"/>
    <w:rsid w:val="00EF62A6"/>
    <w:rsid w:val="00EF674B"/>
    <w:rsid w:val="00F0113E"/>
    <w:rsid w:val="00F0435C"/>
    <w:rsid w:val="00F05E30"/>
    <w:rsid w:val="00F15579"/>
    <w:rsid w:val="00F2036B"/>
    <w:rsid w:val="00F20E01"/>
    <w:rsid w:val="00F247BE"/>
    <w:rsid w:val="00F267C2"/>
    <w:rsid w:val="00F2782D"/>
    <w:rsid w:val="00F35BD8"/>
    <w:rsid w:val="00F4312B"/>
    <w:rsid w:val="00F472A3"/>
    <w:rsid w:val="00F577C4"/>
    <w:rsid w:val="00F65518"/>
    <w:rsid w:val="00F65833"/>
    <w:rsid w:val="00F7317F"/>
    <w:rsid w:val="00F73912"/>
    <w:rsid w:val="00F8007A"/>
    <w:rsid w:val="00F800C8"/>
    <w:rsid w:val="00F806A7"/>
    <w:rsid w:val="00F81641"/>
    <w:rsid w:val="00F97881"/>
    <w:rsid w:val="00FA3E90"/>
    <w:rsid w:val="00FA5F11"/>
    <w:rsid w:val="00FB031B"/>
    <w:rsid w:val="00FB079C"/>
    <w:rsid w:val="00FB3EF0"/>
    <w:rsid w:val="00FC523C"/>
    <w:rsid w:val="00FC5A5C"/>
    <w:rsid w:val="00FC6B2D"/>
    <w:rsid w:val="00FD2C54"/>
    <w:rsid w:val="00FD3D8C"/>
    <w:rsid w:val="00FD65C0"/>
    <w:rsid w:val="00FE1A28"/>
    <w:rsid w:val="00FE1B96"/>
    <w:rsid w:val="00FE4821"/>
    <w:rsid w:val="00FF3EF7"/>
    <w:rsid w:val="00FF7857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6830"/>
  <w15:docId w15:val="{8C6EBC50-AB02-459C-955C-C0E8016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7A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uiPriority w:val="99"/>
    <w:unhideWhenUsed/>
    <w:rsid w:val="00AC74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371C79"/>
  </w:style>
  <w:style w:type="character" w:styleId="Collegamentoipertestuale">
    <w:name w:val="Hyperlink"/>
    <w:basedOn w:val="Carpredefinitoparagrafo"/>
    <w:uiPriority w:val="99"/>
    <w:unhideWhenUsed/>
    <w:rsid w:val="00371C79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D3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3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3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3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3BE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B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BEF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e"/>
    <w:link w:val="EndNoteBibliographyTitleCarattere"/>
    <w:rsid w:val="002C6DA7"/>
    <w:pPr>
      <w:jc w:val="center"/>
    </w:pPr>
    <w:rPr>
      <w:rFonts w:ascii="Calibri" w:hAnsi="Calibri" w:cs="Calibri"/>
      <w:noProof/>
      <w:lang w:val="en-US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2C6DA7"/>
    <w:rPr>
      <w:rFonts w:ascii="Times New Roman" w:eastAsia="Times New Roman" w:hAnsi="Times New Roman" w:cs="Times New Roman"/>
      <w:lang w:eastAsia="it-IT"/>
    </w:rPr>
  </w:style>
  <w:style w:type="character" w:customStyle="1" w:styleId="EndNoteBibliographyTitleCarattere">
    <w:name w:val="EndNote Bibliography Title Carattere"/>
    <w:basedOn w:val="NormaleWebCarattere"/>
    <w:link w:val="EndNoteBibliographyTitle"/>
    <w:rsid w:val="002C6DA7"/>
    <w:rPr>
      <w:rFonts w:ascii="Calibri" w:eastAsia="Times New Roman" w:hAnsi="Calibri" w:cs="Calibri"/>
      <w:noProof/>
      <w:lang w:val="en-US" w:eastAsia="it-IT"/>
    </w:rPr>
  </w:style>
  <w:style w:type="paragraph" w:customStyle="1" w:styleId="EndNoteBibliography">
    <w:name w:val="EndNote Bibliography"/>
    <w:basedOn w:val="Normale"/>
    <w:link w:val="EndNoteBibliographyCarattere"/>
    <w:rsid w:val="002C6DA7"/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NormaleWebCarattere"/>
    <w:link w:val="EndNoteBibliography"/>
    <w:rsid w:val="002C6DA7"/>
    <w:rPr>
      <w:rFonts w:ascii="Calibri" w:eastAsia="Times New Roman" w:hAnsi="Calibri" w:cs="Calibri"/>
      <w:noProof/>
      <w:lang w:val="en-US" w:eastAsia="it-IT"/>
    </w:rPr>
  </w:style>
  <w:style w:type="character" w:customStyle="1" w:styleId="docsum-authors">
    <w:name w:val="docsum-authors"/>
    <w:basedOn w:val="Carpredefinitoparagrafo"/>
    <w:rsid w:val="003C5CDA"/>
  </w:style>
  <w:style w:type="character" w:customStyle="1" w:styleId="docsum-journal-citation">
    <w:name w:val="docsum-journal-citation"/>
    <w:basedOn w:val="Carpredefinitoparagrafo"/>
    <w:rsid w:val="003C5CDA"/>
  </w:style>
  <w:style w:type="character" w:customStyle="1" w:styleId="citation-part">
    <w:name w:val="citation-part"/>
    <w:basedOn w:val="Carpredefinitoparagrafo"/>
    <w:rsid w:val="003C5CDA"/>
  </w:style>
  <w:style w:type="character" w:customStyle="1" w:styleId="docsum-pmid">
    <w:name w:val="docsum-pmid"/>
    <w:basedOn w:val="Carpredefinitoparagrafo"/>
    <w:rsid w:val="003C5CDA"/>
  </w:style>
  <w:style w:type="table" w:styleId="Grigliatabella">
    <w:name w:val="Table Grid"/>
    <w:basedOn w:val="Tabellanormale"/>
    <w:uiPriority w:val="39"/>
    <w:rsid w:val="00542A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2title">
    <w:name w:val="MDPI_1.2_title"/>
    <w:next w:val="Normale"/>
    <w:qFormat/>
    <w:rsid w:val="0046454F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e"/>
    <w:qFormat/>
    <w:rsid w:val="0046454F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4history">
    <w:name w:val="MDPI_1.4_history"/>
    <w:basedOn w:val="Normale"/>
    <w:next w:val="Normale"/>
    <w:qFormat/>
    <w:rsid w:val="0046454F"/>
    <w:pPr>
      <w:adjustRightInd w:val="0"/>
      <w:snapToGrid w:val="0"/>
      <w:spacing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0"/>
      <w:lang w:val="en-US" w:eastAsia="de-DE" w:bidi="en-US"/>
    </w:rPr>
  </w:style>
  <w:style w:type="paragraph" w:customStyle="1" w:styleId="MDPI16affiliation">
    <w:name w:val="MDPI_1.6_affiliation"/>
    <w:qFormat/>
    <w:rsid w:val="0046454F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61Citation">
    <w:name w:val="MDPI_6.1_Citation"/>
    <w:qFormat/>
    <w:rsid w:val="0046454F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sz w:val="14"/>
      <w:szCs w:val="22"/>
      <w:lang w:val="en-US" w:eastAsia="zh-CN"/>
    </w:rPr>
  </w:style>
  <w:style w:type="paragraph" w:customStyle="1" w:styleId="MDPI72Copyright">
    <w:name w:val="MDPI_7.2_Copyright"/>
    <w:qFormat/>
    <w:rsid w:val="0046454F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D218C-4737-4211-B5C3-C8F418B3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Paola Martelli</cp:lastModifiedBy>
  <cp:revision>4</cp:revision>
  <cp:lastPrinted>2024-06-19T10:15:00Z</cp:lastPrinted>
  <dcterms:created xsi:type="dcterms:W3CDTF">2024-06-22T13:29:00Z</dcterms:created>
  <dcterms:modified xsi:type="dcterms:W3CDTF">2024-06-22T17:36:00Z</dcterms:modified>
</cp:coreProperties>
</file>