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32E38" w14:textId="443913BF" w:rsidR="001464A0" w:rsidRPr="00E00A42" w:rsidRDefault="001464A0" w:rsidP="001464A0">
      <w:pPr>
        <w:spacing w:after="0" w:line="276" w:lineRule="auto"/>
        <w:rPr>
          <w:rFonts w:ascii="Palatino Linotype" w:hAnsi="Palatino Linotype" w:cs="Arial"/>
          <w:sz w:val="18"/>
          <w:szCs w:val="18"/>
          <w:lang w:val="en-US"/>
        </w:rPr>
      </w:pPr>
      <w:bookmarkStart w:id="0" w:name="_Hlk135919153"/>
      <w:r w:rsidRPr="00E00A42">
        <w:rPr>
          <w:rFonts w:ascii="Palatino Linotype" w:hAnsi="Palatino Linotype" w:cs="Arial"/>
          <w:b/>
          <w:sz w:val="18"/>
          <w:szCs w:val="18"/>
          <w:lang w:val="en-US"/>
        </w:rPr>
        <w:t>S</w:t>
      </w:r>
      <w:r w:rsidR="00E00A42" w:rsidRPr="00E00A42">
        <w:rPr>
          <w:rFonts w:ascii="Palatino Linotype" w:hAnsi="Palatino Linotype" w:cs="Arial"/>
          <w:b/>
          <w:sz w:val="18"/>
          <w:szCs w:val="18"/>
          <w:lang w:val="en-US"/>
        </w:rPr>
        <w:t xml:space="preserve">upplemental </w:t>
      </w:r>
      <w:r w:rsidRPr="00E00A42">
        <w:rPr>
          <w:rFonts w:ascii="Palatino Linotype" w:hAnsi="Palatino Linotype" w:cs="Arial"/>
          <w:b/>
          <w:sz w:val="18"/>
          <w:szCs w:val="18"/>
          <w:lang w:val="en-US"/>
        </w:rPr>
        <w:t>T</w:t>
      </w:r>
      <w:r w:rsidR="00E00A42" w:rsidRPr="00E00A42">
        <w:rPr>
          <w:rFonts w:ascii="Palatino Linotype" w:hAnsi="Palatino Linotype" w:cs="Arial"/>
          <w:b/>
          <w:sz w:val="18"/>
          <w:szCs w:val="18"/>
          <w:lang w:val="en-US"/>
        </w:rPr>
        <w:t>able</w:t>
      </w:r>
      <w:r w:rsidRPr="00E00A42">
        <w:rPr>
          <w:rFonts w:ascii="Palatino Linotype" w:hAnsi="Palatino Linotype" w:cs="Arial"/>
          <w:b/>
          <w:sz w:val="18"/>
          <w:szCs w:val="18"/>
          <w:lang w:val="en-US"/>
        </w:rPr>
        <w:t xml:space="preserve"> 1</w:t>
      </w:r>
      <w:r w:rsidR="00E00A42">
        <w:rPr>
          <w:rFonts w:ascii="Palatino Linotype" w:hAnsi="Palatino Linotype" w:cs="Arial"/>
          <w:b/>
          <w:sz w:val="18"/>
          <w:szCs w:val="18"/>
          <w:lang w:val="en-US"/>
        </w:rPr>
        <w:t>.</w:t>
      </w:r>
      <w:r w:rsidRPr="00E00A42">
        <w:rPr>
          <w:rFonts w:ascii="Palatino Linotype" w:hAnsi="Palatino Linotype" w:cs="Arial"/>
          <w:b/>
          <w:sz w:val="18"/>
          <w:szCs w:val="18"/>
          <w:lang w:val="en-US"/>
        </w:rPr>
        <w:t xml:space="preserve"> </w:t>
      </w:r>
      <w:r w:rsidR="009E23F7" w:rsidRPr="00E00A42">
        <w:rPr>
          <w:rFonts w:ascii="Palatino Linotype" w:hAnsi="Palatino Linotype" w:cs="Arial"/>
          <w:sz w:val="18"/>
          <w:szCs w:val="18"/>
          <w:lang w:val="en-US"/>
        </w:rPr>
        <w:t>M</w:t>
      </w:r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etrics</w:t>
      </w:r>
      <w:r w:rsidR="009E23F7" w:rsidRPr="00E00A42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of</w:t>
      </w:r>
      <w:r w:rsidR="009E23F7" w:rsidRPr="00E00A42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proofErr w:type="spellStart"/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glycaemic</w:t>
      </w:r>
      <w:proofErr w:type="spellEnd"/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 xml:space="preserve"> control</w:t>
      </w:r>
      <w:r w:rsidRPr="00E00A42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an</w:t>
      </w:r>
      <w:bookmarkStart w:id="1" w:name="_GoBack"/>
      <w:bookmarkEnd w:id="1"/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d</w:t>
      </w:r>
      <w:r w:rsidRPr="00E00A42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glycaemic</w:t>
      </w:r>
      <w:r w:rsidRPr="00E00A42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variability</w:t>
      </w:r>
      <w:r w:rsidRPr="00E00A42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before</w:t>
      </w:r>
      <w:r w:rsidR="009E23F7" w:rsidRPr="00E00A42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and</w:t>
      </w:r>
      <w:r w:rsidR="009E23F7" w:rsidRPr="00E00A42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during</w:t>
      </w:r>
      <w:r w:rsidR="009E23F7" w:rsidRPr="00E00A42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the</w:t>
      </w:r>
      <w:r w:rsidR="009E23F7" w:rsidRPr="00E00A42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E00A42" w:rsidRPr="00E00A42">
        <w:rPr>
          <w:rFonts w:ascii="Palatino Linotype" w:hAnsi="Palatino Linotype" w:cs="Arial"/>
          <w:sz w:val="18"/>
          <w:szCs w:val="18"/>
          <w:lang w:val="en-US"/>
        </w:rPr>
        <w:t>intervention.</w:t>
      </w:r>
    </w:p>
    <w:tbl>
      <w:tblPr>
        <w:tblStyle w:val="Tabellenraster"/>
        <w:tblW w:w="14399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357"/>
        <w:gridCol w:w="1478"/>
        <w:gridCol w:w="1237"/>
        <w:gridCol w:w="240"/>
        <w:gridCol w:w="1295"/>
        <w:gridCol w:w="1480"/>
        <w:gridCol w:w="1111"/>
        <w:gridCol w:w="237"/>
        <w:gridCol w:w="1279"/>
        <w:gridCol w:w="1484"/>
        <w:gridCol w:w="1074"/>
      </w:tblGrid>
      <w:tr w:rsidR="009E23F7" w:rsidRPr="00E00A42" w14:paraId="1AF1B604" w14:textId="77777777" w:rsidTr="00E00A42">
        <w:trPr>
          <w:trHeight w:val="243"/>
        </w:trPr>
        <w:tc>
          <w:tcPr>
            <w:tcW w:w="2127" w:type="dxa"/>
            <w:tcBorders>
              <w:bottom w:val="single" w:sz="4" w:space="0" w:color="auto"/>
            </w:tcBorders>
          </w:tcPr>
          <w:p w14:paraId="4300D7B6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072" w:type="dxa"/>
            <w:gridSpan w:val="3"/>
            <w:tcBorders>
              <w:top w:val="single" w:sz="12" w:space="0" w:color="000000"/>
              <w:bottom w:val="single" w:sz="4" w:space="0" w:color="auto"/>
            </w:tcBorders>
          </w:tcPr>
          <w:p w14:paraId="126031E5" w14:textId="77777777" w:rsidR="009E23F7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Control group</w:t>
            </w:r>
          </w:p>
        </w:tc>
        <w:tc>
          <w:tcPr>
            <w:tcW w:w="240" w:type="dxa"/>
            <w:tcBorders>
              <w:bottom w:val="single" w:sz="4" w:space="0" w:color="auto"/>
            </w:tcBorders>
          </w:tcPr>
          <w:p w14:paraId="0F66CA54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886" w:type="dxa"/>
            <w:gridSpan w:val="3"/>
            <w:tcBorders>
              <w:top w:val="single" w:sz="12" w:space="0" w:color="000000"/>
              <w:bottom w:val="single" w:sz="4" w:space="0" w:color="auto"/>
            </w:tcBorders>
          </w:tcPr>
          <w:p w14:paraId="756CAB77" w14:textId="77777777" w:rsidR="009E23F7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BF group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64FAE1D9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837" w:type="dxa"/>
            <w:gridSpan w:val="3"/>
            <w:tcBorders>
              <w:top w:val="single" w:sz="12" w:space="0" w:color="000000"/>
              <w:bottom w:val="single" w:sz="4" w:space="0" w:color="auto"/>
            </w:tcBorders>
          </w:tcPr>
          <w:p w14:paraId="07B73826" w14:textId="77777777" w:rsidR="009E23F7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TRE group</w:t>
            </w:r>
          </w:p>
        </w:tc>
      </w:tr>
      <w:tr w:rsidR="009E23F7" w:rsidRPr="00E00A42" w14:paraId="0E09B77C" w14:textId="77777777" w:rsidTr="00E00A42">
        <w:trPr>
          <w:trHeight w:val="243"/>
        </w:trPr>
        <w:tc>
          <w:tcPr>
            <w:tcW w:w="2127" w:type="dxa"/>
            <w:tcBorders>
              <w:bottom w:val="single" w:sz="4" w:space="0" w:color="auto"/>
            </w:tcBorders>
          </w:tcPr>
          <w:p w14:paraId="45E0715F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357" w:type="dxa"/>
            <w:tcBorders>
              <w:top w:val="single" w:sz="12" w:space="0" w:color="000000"/>
              <w:bottom w:val="single" w:sz="4" w:space="0" w:color="auto"/>
            </w:tcBorders>
          </w:tcPr>
          <w:p w14:paraId="4E6A3303" w14:textId="77777777" w:rsidR="009E23F7" w:rsidRPr="00E00A42" w:rsidRDefault="009E23F7" w:rsidP="003971E3">
            <w:pPr>
              <w:spacing w:line="360" w:lineRule="auto"/>
              <w:ind w:left="-40" w:hanging="142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Baseline</w:t>
            </w:r>
          </w:p>
        </w:tc>
        <w:tc>
          <w:tcPr>
            <w:tcW w:w="1478" w:type="dxa"/>
            <w:tcBorders>
              <w:top w:val="single" w:sz="12" w:space="0" w:color="000000"/>
              <w:bottom w:val="single" w:sz="4" w:space="0" w:color="auto"/>
            </w:tcBorders>
          </w:tcPr>
          <w:p w14:paraId="5B33CA56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Intervention</w:t>
            </w:r>
          </w:p>
        </w:tc>
        <w:tc>
          <w:tcPr>
            <w:tcW w:w="1237" w:type="dxa"/>
            <w:tcBorders>
              <w:top w:val="single" w:sz="12" w:space="0" w:color="000000"/>
              <w:bottom w:val="single" w:sz="4" w:space="0" w:color="auto"/>
            </w:tcBorders>
          </w:tcPr>
          <w:p w14:paraId="6CE633AF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p-</w:t>
            </w:r>
            <w:proofErr w:type="spellStart"/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value</w:t>
            </w:r>
            <w:r w:rsidRPr="00E00A42">
              <w:rPr>
                <w:rFonts w:ascii="Palatino Linotype" w:hAnsi="Palatino Linotype" w:cs="Arial"/>
                <w:b/>
                <w:sz w:val="20"/>
                <w:szCs w:val="20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240" w:type="dxa"/>
            <w:tcBorders>
              <w:bottom w:val="single" w:sz="4" w:space="0" w:color="auto"/>
            </w:tcBorders>
          </w:tcPr>
          <w:p w14:paraId="5659B6BC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tcBorders>
              <w:top w:val="single" w:sz="12" w:space="0" w:color="000000"/>
              <w:bottom w:val="single" w:sz="4" w:space="0" w:color="auto"/>
            </w:tcBorders>
          </w:tcPr>
          <w:p w14:paraId="4AC4355E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Baseline</w:t>
            </w:r>
          </w:p>
        </w:tc>
        <w:tc>
          <w:tcPr>
            <w:tcW w:w="1480" w:type="dxa"/>
            <w:tcBorders>
              <w:top w:val="single" w:sz="12" w:space="0" w:color="000000"/>
              <w:bottom w:val="single" w:sz="4" w:space="0" w:color="auto"/>
            </w:tcBorders>
          </w:tcPr>
          <w:p w14:paraId="644046A4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Intervention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4" w:space="0" w:color="auto"/>
            </w:tcBorders>
          </w:tcPr>
          <w:p w14:paraId="10E2E636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p-</w:t>
            </w:r>
            <w:proofErr w:type="spellStart"/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value</w:t>
            </w:r>
            <w:r w:rsidRPr="00E00A42">
              <w:rPr>
                <w:rFonts w:ascii="Palatino Linotype" w:hAnsi="Palatino Linotype" w:cs="Arial"/>
                <w:b/>
                <w:sz w:val="20"/>
                <w:szCs w:val="20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6BA656EB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bottom w:val="single" w:sz="4" w:space="0" w:color="auto"/>
            </w:tcBorders>
          </w:tcPr>
          <w:p w14:paraId="67616324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Baseline</w:t>
            </w:r>
          </w:p>
        </w:tc>
        <w:tc>
          <w:tcPr>
            <w:tcW w:w="1484" w:type="dxa"/>
            <w:tcBorders>
              <w:top w:val="single" w:sz="12" w:space="0" w:color="000000"/>
              <w:bottom w:val="single" w:sz="4" w:space="0" w:color="auto"/>
            </w:tcBorders>
          </w:tcPr>
          <w:p w14:paraId="1E2539F7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Intervention</w:t>
            </w:r>
          </w:p>
        </w:tc>
        <w:tc>
          <w:tcPr>
            <w:tcW w:w="1074" w:type="dxa"/>
            <w:tcBorders>
              <w:top w:val="single" w:sz="12" w:space="0" w:color="000000"/>
              <w:bottom w:val="single" w:sz="4" w:space="0" w:color="auto"/>
            </w:tcBorders>
          </w:tcPr>
          <w:p w14:paraId="152D8310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p-</w:t>
            </w:r>
            <w:proofErr w:type="spellStart"/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value</w:t>
            </w:r>
            <w:r w:rsidRPr="00E00A42">
              <w:rPr>
                <w:rFonts w:ascii="Palatino Linotype" w:hAnsi="Palatino Linotype" w:cs="Arial"/>
                <w:b/>
                <w:sz w:val="20"/>
                <w:szCs w:val="20"/>
                <w:vertAlign w:val="superscript"/>
                <w:lang w:val="en-US"/>
              </w:rPr>
              <w:t>b</w:t>
            </w:r>
            <w:proofErr w:type="spellEnd"/>
          </w:p>
        </w:tc>
      </w:tr>
      <w:tr w:rsidR="00FA1CD4" w:rsidRPr="00E00A42" w14:paraId="358FB9CC" w14:textId="77777777" w:rsidTr="00E00A42">
        <w:trPr>
          <w:trHeight w:val="389"/>
        </w:trPr>
        <w:tc>
          <w:tcPr>
            <w:tcW w:w="2127" w:type="dxa"/>
          </w:tcPr>
          <w:p w14:paraId="25D0CC24" w14:textId="77777777" w:rsidR="00FA1CD4" w:rsidRPr="00E00A42" w:rsidRDefault="00FA1CD4" w:rsidP="003971E3">
            <w:pPr>
              <w:spacing w:line="360" w:lineRule="auto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proofErr w:type="spellStart"/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Glycaemic</w:t>
            </w:r>
            <w:proofErr w:type="spellEnd"/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 xml:space="preserve"> Parameters</w:t>
            </w:r>
          </w:p>
        </w:tc>
        <w:tc>
          <w:tcPr>
            <w:tcW w:w="1357" w:type="dxa"/>
          </w:tcPr>
          <w:p w14:paraId="56344E7A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78" w:type="dxa"/>
          </w:tcPr>
          <w:p w14:paraId="2FB39083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37" w:type="dxa"/>
          </w:tcPr>
          <w:p w14:paraId="16BBC48A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240" w:type="dxa"/>
          </w:tcPr>
          <w:p w14:paraId="3C6F9888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14:paraId="203B6E4D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480" w:type="dxa"/>
          </w:tcPr>
          <w:p w14:paraId="23035219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111" w:type="dxa"/>
          </w:tcPr>
          <w:p w14:paraId="51713F8E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237" w:type="dxa"/>
          </w:tcPr>
          <w:p w14:paraId="00A00674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nil"/>
            </w:tcBorders>
          </w:tcPr>
          <w:p w14:paraId="162437C8" w14:textId="77777777" w:rsidR="00FA1CD4" w:rsidRPr="00E00A42" w:rsidRDefault="00FA1CD4" w:rsidP="009E23F7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484" w:type="dxa"/>
            <w:tcBorders>
              <w:top w:val="nil"/>
            </w:tcBorders>
          </w:tcPr>
          <w:p w14:paraId="067CAA82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074" w:type="dxa"/>
            <w:tcBorders>
              <w:top w:val="nil"/>
            </w:tcBorders>
          </w:tcPr>
          <w:p w14:paraId="77A5FAB4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</w:tr>
      <w:tr w:rsidR="009E23F7" w:rsidRPr="00E00A42" w14:paraId="77597A26" w14:textId="77777777" w:rsidTr="00E00A42">
        <w:trPr>
          <w:trHeight w:val="389"/>
        </w:trPr>
        <w:tc>
          <w:tcPr>
            <w:tcW w:w="2127" w:type="dxa"/>
          </w:tcPr>
          <w:p w14:paraId="65D7A6A4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MSG [mmol/L]</w:t>
            </w:r>
          </w:p>
        </w:tc>
        <w:tc>
          <w:tcPr>
            <w:tcW w:w="1357" w:type="dxa"/>
            <w:shd w:val="clear" w:color="auto" w:fill="auto"/>
          </w:tcPr>
          <w:p w14:paraId="1D20D21F" w14:textId="0FF87743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</w:rPr>
              <w:t>5.74 ± 0.</w:t>
            </w:r>
            <w:r w:rsidR="00E94E80" w:rsidRPr="00E00A42">
              <w:rPr>
                <w:rFonts w:ascii="Palatino Linotype" w:hAnsi="Palatino Linotype" w:cs="Arial"/>
                <w:sz w:val="20"/>
                <w:szCs w:val="20"/>
              </w:rPr>
              <w:t>47</w:t>
            </w:r>
          </w:p>
        </w:tc>
        <w:tc>
          <w:tcPr>
            <w:tcW w:w="1478" w:type="dxa"/>
            <w:shd w:val="clear" w:color="auto" w:fill="auto"/>
          </w:tcPr>
          <w:p w14:paraId="0F29C25C" w14:textId="43979A08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5.69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40</w:t>
            </w:r>
          </w:p>
        </w:tc>
        <w:tc>
          <w:tcPr>
            <w:tcW w:w="1237" w:type="dxa"/>
            <w:shd w:val="clear" w:color="auto" w:fill="auto"/>
          </w:tcPr>
          <w:p w14:paraId="501207C1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0.710</w:t>
            </w:r>
          </w:p>
        </w:tc>
        <w:tc>
          <w:tcPr>
            <w:tcW w:w="240" w:type="dxa"/>
            <w:shd w:val="clear" w:color="auto" w:fill="auto"/>
          </w:tcPr>
          <w:p w14:paraId="5EC06A20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14:paraId="16B446DD" w14:textId="017CDED0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5.56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480" w:type="dxa"/>
            <w:shd w:val="clear" w:color="auto" w:fill="auto"/>
          </w:tcPr>
          <w:p w14:paraId="1D0F3BB8" w14:textId="1CD27FE1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5.73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1111" w:type="dxa"/>
            <w:shd w:val="clear" w:color="auto" w:fill="auto"/>
          </w:tcPr>
          <w:p w14:paraId="6C72B47E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0.220</w:t>
            </w:r>
          </w:p>
        </w:tc>
        <w:tc>
          <w:tcPr>
            <w:tcW w:w="237" w:type="dxa"/>
            <w:shd w:val="clear" w:color="auto" w:fill="auto"/>
          </w:tcPr>
          <w:p w14:paraId="07833DE3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nil"/>
            </w:tcBorders>
            <w:shd w:val="clear" w:color="auto" w:fill="auto"/>
          </w:tcPr>
          <w:p w14:paraId="50E9E789" w14:textId="47262D26" w:rsidR="009E23F7" w:rsidRPr="00E00A42" w:rsidRDefault="009E23F7" w:rsidP="009E23F7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5.44 ±</w:t>
            </w:r>
            <w:r w:rsidR="00B774D2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</w:t>
            </w:r>
            <w:r w:rsidR="00B774D2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57</w:t>
            </w:r>
          </w:p>
        </w:tc>
        <w:tc>
          <w:tcPr>
            <w:tcW w:w="1484" w:type="dxa"/>
            <w:tcBorders>
              <w:top w:val="nil"/>
            </w:tcBorders>
            <w:shd w:val="clear" w:color="auto" w:fill="auto"/>
          </w:tcPr>
          <w:p w14:paraId="386443D8" w14:textId="11F0CB61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5.49 ± 0.</w:t>
            </w:r>
            <w:r w:rsidR="00B774D2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42</w:t>
            </w:r>
          </w:p>
        </w:tc>
        <w:tc>
          <w:tcPr>
            <w:tcW w:w="1074" w:type="dxa"/>
            <w:tcBorders>
              <w:top w:val="nil"/>
            </w:tcBorders>
          </w:tcPr>
          <w:p w14:paraId="798B7D79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0.690</w:t>
            </w:r>
          </w:p>
        </w:tc>
      </w:tr>
      <w:tr w:rsidR="009E23F7" w:rsidRPr="00E00A42" w14:paraId="5A361676" w14:textId="77777777" w:rsidTr="00E00A42">
        <w:trPr>
          <w:trHeight w:val="389"/>
        </w:trPr>
        <w:tc>
          <w:tcPr>
            <w:tcW w:w="2127" w:type="dxa"/>
          </w:tcPr>
          <w:p w14:paraId="3EAFF2EC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Minimum [mmol/L]</w:t>
            </w:r>
          </w:p>
        </w:tc>
        <w:tc>
          <w:tcPr>
            <w:tcW w:w="1357" w:type="dxa"/>
            <w:shd w:val="clear" w:color="auto" w:fill="auto"/>
          </w:tcPr>
          <w:p w14:paraId="7F072FF5" w14:textId="6677E60B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4.96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54</w:t>
            </w:r>
          </w:p>
        </w:tc>
        <w:tc>
          <w:tcPr>
            <w:tcW w:w="1478" w:type="dxa"/>
            <w:shd w:val="clear" w:color="auto" w:fill="auto"/>
          </w:tcPr>
          <w:p w14:paraId="51C7BD3E" w14:textId="0E9785DA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5.15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34</w:t>
            </w:r>
          </w:p>
        </w:tc>
        <w:tc>
          <w:tcPr>
            <w:tcW w:w="1237" w:type="dxa"/>
            <w:shd w:val="clear" w:color="auto" w:fill="auto"/>
          </w:tcPr>
          <w:p w14:paraId="76B3DB72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0.460</w:t>
            </w:r>
          </w:p>
        </w:tc>
        <w:tc>
          <w:tcPr>
            <w:tcW w:w="240" w:type="dxa"/>
            <w:shd w:val="clear" w:color="auto" w:fill="auto"/>
          </w:tcPr>
          <w:p w14:paraId="6CF6A224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14:paraId="4CB7377D" w14:textId="3AC63ABB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4.79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35</w:t>
            </w:r>
          </w:p>
        </w:tc>
        <w:tc>
          <w:tcPr>
            <w:tcW w:w="1480" w:type="dxa"/>
            <w:shd w:val="clear" w:color="auto" w:fill="auto"/>
          </w:tcPr>
          <w:p w14:paraId="2BD88C5B" w14:textId="3261E7B2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4.98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1111" w:type="dxa"/>
            <w:shd w:val="clear" w:color="auto" w:fill="auto"/>
          </w:tcPr>
          <w:p w14:paraId="2D8D3FA6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0.187</w:t>
            </w:r>
          </w:p>
        </w:tc>
        <w:tc>
          <w:tcPr>
            <w:tcW w:w="237" w:type="dxa"/>
            <w:shd w:val="clear" w:color="auto" w:fill="auto"/>
          </w:tcPr>
          <w:p w14:paraId="1ECF8CD0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B59C24F" w14:textId="42524F98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4.72 ± 0.</w:t>
            </w:r>
            <w:r w:rsidR="00B774D2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51</w:t>
            </w:r>
          </w:p>
        </w:tc>
        <w:tc>
          <w:tcPr>
            <w:tcW w:w="1484" w:type="dxa"/>
            <w:shd w:val="clear" w:color="auto" w:fill="auto"/>
          </w:tcPr>
          <w:p w14:paraId="5D8013C2" w14:textId="3990E6C0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4.80 ± 0.</w:t>
            </w:r>
            <w:r w:rsidR="00B774D2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32</w:t>
            </w:r>
          </w:p>
        </w:tc>
        <w:tc>
          <w:tcPr>
            <w:tcW w:w="1074" w:type="dxa"/>
          </w:tcPr>
          <w:p w14:paraId="1582E91F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0.520</w:t>
            </w:r>
          </w:p>
        </w:tc>
      </w:tr>
      <w:tr w:rsidR="009E23F7" w:rsidRPr="00E00A42" w14:paraId="59FA7F84" w14:textId="77777777" w:rsidTr="00E00A42">
        <w:trPr>
          <w:trHeight w:val="389"/>
        </w:trPr>
        <w:tc>
          <w:tcPr>
            <w:tcW w:w="2127" w:type="dxa"/>
          </w:tcPr>
          <w:p w14:paraId="6808A2A7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vertAlign w:val="superscript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Maximum [mmol/</w:t>
            </w:r>
            <w:proofErr w:type="gramStart"/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L]</w:t>
            </w:r>
            <w:r w:rsidRPr="00E00A42">
              <w:rPr>
                <w:rFonts w:ascii="Palatino Linotype" w:hAnsi="Palatino Linotype" w:cs="Arial"/>
                <w:b/>
                <w:sz w:val="20"/>
                <w:szCs w:val="20"/>
                <w:vertAlign w:val="superscript"/>
                <w:lang w:val="en-US"/>
              </w:rPr>
              <w:t>f</w:t>
            </w:r>
            <w:proofErr w:type="gramEnd"/>
          </w:p>
        </w:tc>
        <w:tc>
          <w:tcPr>
            <w:tcW w:w="1357" w:type="dxa"/>
            <w:shd w:val="clear" w:color="auto" w:fill="auto"/>
          </w:tcPr>
          <w:p w14:paraId="2E54CF30" w14:textId="22933D0A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6.77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44</w:t>
            </w:r>
          </w:p>
        </w:tc>
        <w:tc>
          <w:tcPr>
            <w:tcW w:w="1478" w:type="dxa"/>
            <w:shd w:val="clear" w:color="auto" w:fill="auto"/>
          </w:tcPr>
          <w:p w14:paraId="069D3B35" w14:textId="7646D67D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6.22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40</w:t>
            </w:r>
          </w:p>
        </w:tc>
        <w:tc>
          <w:tcPr>
            <w:tcW w:w="1237" w:type="dxa"/>
            <w:shd w:val="clear" w:color="auto" w:fill="auto"/>
          </w:tcPr>
          <w:p w14:paraId="58F520C4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0.011</w:t>
            </w:r>
          </w:p>
        </w:tc>
        <w:tc>
          <w:tcPr>
            <w:tcW w:w="240" w:type="dxa"/>
            <w:shd w:val="clear" w:color="auto" w:fill="auto"/>
          </w:tcPr>
          <w:p w14:paraId="4EF6E81A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14:paraId="713312AC" w14:textId="331A6E5E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6.68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38</w:t>
            </w:r>
          </w:p>
        </w:tc>
        <w:tc>
          <w:tcPr>
            <w:tcW w:w="1480" w:type="dxa"/>
            <w:shd w:val="clear" w:color="auto" w:fill="auto"/>
          </w:tcPr>
          <w:p w14:paraId="4F603989" w14:textId="62078033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8.09 ± 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1.36</w:t>
            </w:r>
          </w:p>
        </w:tc>
        <w:tc>
          <w:tcPr>
            <w:tcW w:w="1111" w:type="dxa"/>
            <w:shd w:val="clear" w:color="auto" w:fill="auto"/>
          </w:tcPr>
          <w:p w14:paraId="398C09B9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0.039</w:t>
            </w:r>
          </w:p>
        </w:tc>
        <w:tc>
          <w:tcPr>
            <w:tcW w:w="237" w:type="dxa"/>
            <w:shd w:val="clear" w:color="auto" w:fill="auto"/>
          </w:tcPr>
          <w:p w14:paraId="4C5DC696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4498542A" w14:textId="71939600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6.69 ± 0.</w:t>
            </w:r>
            <w:r w:rsidR="00B774D2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74</w:t>
            </w:r>
          </w:p>
        </w:tc>
        <w:tc>
          <w:tcPr>
            <w:tcW w:w="1484" w:type="dxa"/>
            <w:shd w:val="clear" w:color="auto" w:fill="auto"/>
          </w:tcPr>
          <w:p w14:paraId="22E1A9C6" w14:textId="016DF3C8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6.47 ± 0.</w:t>
            </w:r>
            <w:r w:rsidR="00B774D2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56</w:t>
            </w:r>
          </w:p>
        </w:tc>
        <w:tc>
          <w:tcPr>
            <w:tcW w:w="1074" w:type="dxa"/>
          </w:tcPr>
          <w:p w14:paraId="463AD497" w14:textId="77777777" w:rsidR="009E23F7" w:rsidRPr="00E00A42" w:rsidRDefault="009E23F7" w:rsidP="003971E3">
            <w:pPr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0.556</w:t>
            </w:r>
          </w:p>
        </w:tc>
      </w:tr>
      <w:tr w:rsidR="009E23F7" w:rsidRPr="00E00A42" w14:paraId="29C98C1A" w14:textId="77777777" w:rsidTr="00E00A42">
        <w:trPr>
          <w:trHeight w:val="389"/>
        </w:trPr>
        <w:tc>
          <w:tcPr>
            <w:tcW w:w="2127" w:type="dxa"/>
          </w:tcPr>
          <w:p w14:paraId="79FAE2E9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Time &lt;3.9 mmol/l [%]</w:t>
            </w:r>
          </w:p>
        </w:tc>
        <w:tc>
          <w:tcPr>
            <w:tcW w:w="1357" w:type="dxa"/>
            <w:shd w:val="clear" w:color="auto" w:fill="auto"/>
          </w:tcPr>
          <w:p w14:paraId="28DFFD6E" w14:textId="28365E68" w:rsidR="009E23F7" w:rsidRPr="00E00A42" w:rsidRDefault="00110AD2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0.20</w:t>
            </w:r>
            <w:r w:rsidR="009E23F7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(0.00 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–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4.39)</w:t>
            </w:r>
          </w:p>
        </w:tc>
        <w:tc>
          <w:tcPr>
            <w:tcW w:w="1478" w:type="dxa"/>
            <w:shd w:val="clear" w:color="auto" w:fill="auto"/>
          </w:tcPr>
          <w:p w14:paraId="340A374F" w14:textId="18AD47BA" w:rsidR="009E23F7" w:rsidRPr="00E00A42" w:rsidRDefault="00E8767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0.09 (0.00 – 1.83)</w:t>
            </w:r>
          </w:p>
        </w:tc>
        <w:tc>
          <w:tcPr>
            <w:tcW w:w="1237" w:type="dxa"/>
            <w:shd w:val="clear" w:color="auto" w:fill="auto"/>
          </w:tcPr>
          <w:p w14:paraId="06F89D15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0.180</w:t>
            </w:r>
          </w:p>
        </w:tc>
        <w:tc>
          <w:tcPr>
            <w:tcW w:w="240" w:type="dxa"/>
            <w:shd w:val="clear" w:color="auto" w:fill="auto"/>
          </w:tcPr>
          <w:p w14:paraId="0AAED7C5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shd w:val="clear" w:color="auto" w:fill="auto"/>
          </w:tcPr>
          <w:p w14:paraId="70984953" w14:textId="1A3FE895" w:rsidR="009E23F7" w:rsidRPr="00E00A42" w:rsidRDefault="00E8767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0.78 (0.00 – 2.73)</w:t>
            </w:r>
          </w:p>
        </w:tc>
        <w:tc>
          <w:tcPr>
            <w:tcW w:w="1480" w:type="dxa"/>
            <w:shd w:val="clear" w:color="auto" w:fill="auto"/>
          </w:tcPr>
          <w:p w14:paraId="1D41EE2A" w14:textId="36706226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00 (0.00 – 0.94)</w:t>
            </w:r>
          </w:p>
        </w:tc>
        <w:tc>
          <w:tcPr>
            <w:tcW w:w="1111" w:type="dxa"/>
            <w:shd w:val="clear" w:color="auto" w:fill="auto"/>
          </w:tcPr>
          <w:p w14:paraId="055A8239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0.273</w:t>
            </w:r>
          </w:p>
        </w:tc>
        <w:tc>
          <w:tcPr>
            <w:tcW w:w="237" w:type="dxa"/>
            <w:shd w:val="clear" w:color="auto" w:fill="auto"/>
          </w:tcPr>
          <w:p w14:paraId="7C428AB0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FCF74CE" w14:textId="12276B9A" w:rsidR="009E23F7" w:rsidRPr="00E00A42" w:rsidRDefault="00E8767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0.23 (0.00 – 3.83)</w:t>
            </w:r>
          </w:p>
        </w:tc>
        <w:tc>
          <w:tcPr>
            <w:tcW w:w="1484" w:type="dxa"/>
            <w:shd w:val="clear" w:color="auto" w:fill="auto"/>
          </w:tcPr>
          <w:p w14:paraId="74C0C7D8" w14:textId="35C52901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 (0.15 – 1.33)</w:t>
            </w:r>
          </w:p>
        </w:tc>
        <w:tc>
          <w:tcPr>
            <w:tcW w:w="1074" w:type="dxa"/>
          </w:tcPr>
          <w:p w14:paraId="22BF8E79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0.715</w:t>
            </w:r>
          </w:p>
        </w:tc>
      </w:tr>
      <w:tr w:rsidR="009E23F7" w:rsidRPr="00E00A42" w14:paraId="74282263" w14:textId="77777777" w:rsidTr="00E00A42">
        <w:trPr>
          <w:trHeight w:val="389"/>
        </w:trPr>
        <w:tc>
          <w:tcPr>
            <w:tcW w:w="2127" w:type="dxa"/>
          </w:tcPr>
          <w:p w14:paraId="34109A9C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Time &gt;10 mmol/l [%]</w:t>
            </w:r>
          </w:p>
        </w:tc>
        <w:tc>
          <w:tcPr>
            <w:tcW w:w="1357" w:type="dxa"/>
            <w:shd w:val="clear" w:color="auto" w:fill="auto"/>
          </w:tcPr>
          <w:p w14:paraId="7C08325A" w14:textId="5D9DA5D6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10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(0.00 – 0.37)</w:t>
            </w:r>
          </w:p>
        </w:tc>
        <w:tc>
          <w:tcPr>
            <w:tcW w:w="1478" w:type="dxa"/>
            <w:shd w:val="clear" w:color="auto" w:fill="auto"/>
          </w:tcPr>
          <w:p w14:paraId="6180A52C" w14:textId="599ADBF4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0.03 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(0.00 – 0.06)</w:t>
            </w:r>
          </w:p>
        </w:tc>
        <w:tc>
          <w:tcPr>
            <w:tcW w:w="1237" w:type="dxa"/>
            <w:shd w:val="clear" w:color="auto" w:fill="auto"/>
          </w:tcPr>
          <w:p w14:paraId="1F4D7A34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0.180</w:t>
            </w:r>
          </w:p>
        </w:tc>
        <w:tc>
          <w:tcPr>
            <w:tcW w:w="240" w:type="dxa"/>
            <w:shd w:val="clear" w:color="auto" w:fill="auto"/>
          </w:tcPr>
          <w:p w14:paraId="7A55E1F9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shd w:val="clear" w:color="auto" w:fill="auto"/>
          </w:tcPr>
          <w:p w14:paraId="4BCAF96E" w14:textId="28ADC902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00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(0.00 – 0.81)</w:t>
            </w:r>
          </w:p>
        </w:tc>
        <w:tc>
          <w:tcPr>
            <w:tcW w:w="1480" w:type="dxa"/>
            <w:shd w:val="clear" w:color="auto" w:fill="auto"/>
          </w:tcPr>
          <w:p w14:paraId="44CFC10F" w14:textId="070C48C0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00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(0.00 – 3.02)</w:t>
            </w:r>
          </w:p>
        </w:tc>
        <w:tc>
          <w:tcPr>
            <w:tcW w:w="1111" w:type="dxa"/>
            <w:shd w:val="clear" w:color="auto" w:fill="auto"/>
          </w:tcPr>
          <w:p w14:paraId="712E3CF4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0.109</w:t>
            </w:r>
          </w:p>
        </w:tc>
        <w:tc>
          <w:tcPr>
            <w:tcW w:w="237" w:type="dxa"/>
            <w:shd w:val="clear" w:color="auto" w:fill="auto"/>
          </w:tcPr>
          <w:p w14:paraId="15E55B0C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AE29F52" w14:textId="300DA07B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0.0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(0.00 – 0.12)</w:t>
            </w:r>
          </w:p>
        </w:tc>
        <w:tc>
          <w:tcPr>
            <w:tcW w:w="1484" w:type="dxa"/>
            <w:shd w:val="clear" w:color="auto" w:fill="auto"/>
          </w:tcPr>
          <w:p w14:paraId="0306DCF7" w14:textId="6BE03032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00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="00E8767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(0.00 – 0.27)</w:t>
            </w:r>
          </w:p>
        </w:tc>
        <w:tc>
          <w:tcPr>
            <w:tcW w:w="1074" w:type="dxa"/>
          </w:tcPr>
          <w:p w14:paraId="3957B0D8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0.317</w:t>
            </w:r>
          </w:p>
        </w:tc>
      </w:tr>
      <w:tr w:rsidR="009E23F7" w:rsidRPr="00E00A42" w14:paraId="4CF7165F" w14:textId="77777777" w:rsidTr="00E00A42">
        <w:trPr>
          <w:trHeight w:val="389"/>
        </w:trPr>
        <w:tc>
          <w:tcPr>
            <w:tcW w:w="2127" w:type="dxa"/>
            <w:tcBorders>
              <w:bottom w:val="nil"/>
            </w:tcBorders>
          </w:tcPr>
          <w:p w14:paraId="42BC3197" w14:textId="7142745E" w:rsidR="009E23F7" w:rsidRPr="00E00A42" w:rsidRDefault="00166DCC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E00A42">
              <w:rPr>
                <w:rFonts w:ascii="Palatino Linotype" w:hAnsi="Palatino Linotype" w:cs="Arial"/>
                <w:sz w:val="20"/>
                <w:szCs w:val="20"/>
              </w:rPr>
              <w:t>L</w:t>
            </w:r>
            <w:r w:rsidR="009E23F7" w:rsidRPr="00E00A42">
              <w:rPr>
                <w:rFonts w:ascii="Palatino Linotype" w:hAnsi="Palatino Linotype" w:cs="Arial"/>
                <w:sz w:val="20"/>
                <w:szCs w:val="20"/>
              </w:rPr>
              <w:t>AUC</w:t>
            </w:r>
            <w:r w:rsidR="009E23F7" w:rsidRPr="00E00A42">
              <w:rPr>
                <w:rFonts w:ascii="Palatino Linotype" w:hAnsi="Palatino Linotype" w:cs="Arial"/>
                <w:sz w:val="20"/>
                <w:szCs w:val="20"/>
                <w:vertAlign w:val="subscript"/>
              </w:rPr>
              <w:t>gluc</w:t>
            </w:r>
            <w:proofErr w:type="spellEnd"/>
            <w:r w:rsidR="009E23F7" w:rsidRPr="00E00A42">
              <w:rPr>
                <w:rFonts w:ascii="Palatino Linotype" w:hAnsi="Palatino Linotype" w:cs="Arial"/>
                <w:sz w:val="20"/>
                <w:szCs w:val="20"/>
              </w:rPr>
              <w:t xml:space="preserve"> [min x mmol/L]</w:t>
            </w:r>
          </w:p>
        </w:tc>
        <w:tc>
          <w:tcPr>
            <w:tcW w:w="1357" w:type="dxa"/>
            <w:tcBorders>
              <w:bottom w:val="nil"/>
            </w:tcBorders>
            <w:shd w:val="clear" w:color="auto" w:fill="auto"/>
          </w:tcPr>
          <w:p w14:paraId="48C750FC" w14:textId="5B334B4E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</w:rPr>
              <w:t xml:space="preserve">8217 ± 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</w:rPr>
              <w:t>673</w:t>
            </w:r>
          </w:p>
        </w:tc>
        <w:tc>
          <w:tcPr>
            <w:tcW w:w="1478" w:type="dxa"/>
            <w:tcBorders>
              <w:bottom w:val="nil"/>
            </w:tcBorders>
            <w:shd w:val="clear" w:color="auto" w:fill="auto"/>
          </w:tcPr>
          <w:p w14:paraId="217AB94D" w14:textId="4AD4999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</w:rPr>
              <w:t xml:space="preserve">8145 ± 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</w:rPr>
              <w:t>569</w:t>
            </w:r>
          </w:p>
        </w:tc>
        <w:tc>
          <w:tcPr>
            <w:tcW w:w="1237" w:type="dxa"/>
            <w:tcBorders>
              <w:bottom w:val="nil"/>
            </w:tcBorders>
            <w:shd w:val="clear" w:color="auto" w:fill="auto"/>
          </w:tcPr>
          <w:p w14:paraId="7C238C12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</w:rPr>
              <w:t>0.705</w:t>
            </w:r>
          </w:p>
        </w:tc>
        <w:tc>
          <w:tcPr>
            <w:tcW w:w="240" w:type="dxa"/>
            <w:tcBorders>
              <w:bottom w:val="nil"/>
            </w:tcBorders>
            <w:shd w:val="clear" w:color="auto" w:fill="auto"/>
          </w:tcPr>
          <w:p w14:paraId="7AC18B37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nil"/>
            </w:tcBorders>
            <w:shd w:val="clear" w:color="auto" w:fill="auto"/>
          </w:tcPr>
          <w:p w14:paraId="6E06C6C5" w14:textId="33E36CDC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7964 ± 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431</w:t>
            </w:r>
          </w:p>
        </w:tc>
        <w:tc>
          <w:tcPr>
            <w:tcW w:w="1480" w:type="dxa"/>
            <w:tcBorders>
              <w:bottom w:val="nil"/>
            </w:tcBorders>
            <w:shd w:val="clear" w:color="auto" w:fill="auto"/>
          </w:tcPr>
          <w:p w14:paraId="15047545" w14:textId="0B4BB3D4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8205 ± 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415</w:t>
            </w:r>
          </w:p>
        </w:tc>
        <w:tc>
          <w:tcPr>
            <w:tcW w:w="1111" w:type="dxa"/>
            <w:tcBorders>
              <w:bottom w:val="nil"/>
            </w:tcBorders>
            <w:shd w:val="clear" w:color="auto" w:fill="auto"/>
          </w:tcPr>
          <w:p w14:paraId="67139BB9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0.216</w:t>
            </w:r>
          </w:p>
        </w:tc>
        <w:tc>
          <w:tcPr>
            <w:tcW w:w="237" w:type="dxa"/>
            <w:tcBorders>
              <w:bottom w:val="nil"/>
            </w:tcBorders>
            <w:shd w:val="clear" w:color="auto" w:fill="auto"/>
          </w:tcPr>
          <w:p w14:paraId="764A093B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nil"/>
            </w:tcBorders>
            <w:shd w:val="clear" w:color="auto" w:fill="auto"/>
          </w:tcPr>
          <w:p w14:paraId="11511466" w14:textId="15583FCA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7789 ± 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813</w:t>
            </w:r>
          </w:p>
        </w:tc>
        <w:tc>
          <w:tcPr>
            <w:tcW w:w="1484" w:type="dxa"/>
            <w:tcBorders>
              <w:bottom w:val="nil"/>
            </w:tcBorders>
            <w:shd w:val="clear" w:color="auto" w:fill="auto"/>
          </w:tcPr>
          <w:p w14:paraId="6E88392F" w14:textId="5F52BE99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7868 ± 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610</w:t>
            </w:r>
          </w:p>
        </w:tc>
        <w:tc>
          <w:tcPr>
            <w:tcW w:w="1074" w:type="dxa"/>
            <w:tcBorders>
              <w:bottom w:val="nil"/>
            </w:tcBorders>
          </w:tcPr>
          <w:p w14:paraId="7B06BFC0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0.673</w:t>
            </w:r>
          </w:p>
        </w:tc>
      </w:tr>
      <w:tr w:rsidR="00FA1CD4" w:rsidRPr="00E00A42" w14:paraId="58D47B66" w14:textId="77777777" w:rsidTr="00E00A42">
        <w:trPr>
          <w:trHeight w:val="395"/>
        </w:trPr>
        <w:tc>
          <w:tcPr>
            <w:tcW w:w="2127" w:type="dxa"/>
          </w:tcPr>
          <w:p w14:paraId="3E220A76" w14:textId="77777777" w:rsidR="00FA1CD4" w:rsidRPr="00E00A42" w:rsidRDefault="00FA1CD4" w:rsidP="003971E3">
            <w:pPr>
              <w:spacing w:line="360" w:lineRule="auto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proofErr w:type="spellStart"/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Glycaemic</w:t>
            </w:r>
            <w:proofErr w:type="spellEnd"/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 xml:space="preserve"> Variability</w:t>
            </w:r>
          </w:p>
        </w:tc>
        <w:tc>
          <w:tcPr>
            <w:tcW w:w="1357" w:type="dxa"/>
            <w:shd w:val="clear" w:color="auto" w:fill="auto"/>
          </w:tcPr>
          <w:p w14:paraId="3AF82370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478" w:type="dxa"/>
            <w:shd w:val="clear" w:color="auto" w:fill="auto"/>
          </w:tcPr>
          <w:p w14:paraId="5C745FF8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37" w:type="dxa"/>
            <w:shd w:val="clear" w:color="auto" w:fill="auto"/>
          </w:tcPr>
          <w:p w14:paraId="77929697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4DA81577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14:paraId="444C64C0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480" w:type="dxa"/>
            <w:shd w:val="clear" w:color="auto" w:fill="auto"/>
          </w:tcPr>
          <w:p w14:paraId="41C1F084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111" w:type="dxa"/>
            <w:shd w:val="clear" w:color="auto" w:fill="auto"/>
          </w:tcPr>
          <w:p w14:paraId="4834DED4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237" w:type="dxa"/>
            <w:shd w:val="clear" w:color="auto" w:fill="auto"/>
          </w:tcPr>
          <w:p w14:paraId="2F5553EB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77811D3C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484" w:type="dxa"/>
            <w:shd w:val="clear" w:color="auto" w:fill="auto"/>
          </w:tcPr>
          <w:p w14:paraId="2F4B6FD9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074" w:type="dxa"/>
          </w:tcPr>
          <w:p w14:paraId="7C0EA4C8" w14:textId="77777777" w:rsidR="00FA1CD4" w:rsidRPr="00E00A42" w:rsidRDefault="00FA1CD4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</w:tr>
      <w:tr w:rsidR="009E23F7" w:rsidRPr="00E00A42" w14:paraId="3C575B7A" w14:textId="77777777" w:rsidTr="00E00A42">
        <w:trPr>
          <w:trHeight w:val="395"/>
        </w:trPr>
        <w:tc>
          <w:tcPr>
            <w:tcW w:w="2127" w:type="dxa"/>
          </w:tcPr>
          <w:p w14:paraId="6A8EE3E0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SD [mmol/L]</w:t>
            </w:r>
          </w:p>
        </w:tc>
        <w:tc>
          <w:tcPr>
            <w:tcW w:w="1357" w:type="dxa"/>
            <w:shd w:val="clear" w:color="auto" w:fill="auto"/>
          </w:tcPr>
          <w:p w14:paraId="06C8F0D4" w14:textId="4856C1C3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0.81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1478" w:type="dxa"/>
            <w:shd w:val="clear" w:color="auto" w:fill="auto"/>
          </w:tcPr>
          <w:p w14:paraId="65CBB06F" w14:textId="7DFFB328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0.74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237" w:type="dxa"/>
            <w:shd w:val="clear" w:color="auto" w:fill="auto"/>
          </w:tcPr>
          <w:p w14:paraId="523C6DBC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0.423</w:t>
            </w:r>
          </w:p>
        </w:tc>
        <w:tc>
          <w:tcPr>
            <w:tcW w:w="240" w:type="dxa"/>
            <w:shd w:val="clear" w:color="auto" w:fill="auto"/>
          </w:tcPr>
          <w:p w14:paraId="734AB636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14:paraId="143D2B8F" w14:textId="003F994D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0.83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480" w:type="dxa"/>
            <w:shd w:val="clear" w:color="auto" w:fill="auto"/>
          </w:tcPr>
          <w:p w14:paraId="09BCBCD5" w14:textId="30BC192F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0.96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1111" w:type="dxa"/>
            <w:shd w:val="clear" w:color="auto" w:fill="auto"/>
          </w:tcPr>
          <w:p w14:paraId="28A4ED7B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0.184</w:t>
            </w:r>
          </w:p>
        </w:tc>
        <w:tc>
          <w:tcPr>
            <w:tcW w:w="237" w:type="dxa"/>
            <w:shd w:val="clear" w:color="auto" w:fill="auto"/>
          </w:tcPr>
          <w:p w14:paraId="5A3740B4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4BA1C00" w14:textId="0B2C39C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0.78 ± 0.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1484" w:type="dxa"/>
            <w:shd w:val="clear" w:color="auto" w:fill="auto"/>
          </w:tcPr>
          <w:p w14:paraId="42D0E0F9" w14:textId="3CD2019C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0.76 ± 0.0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074" w:type="dxa"/>
          </w:tcPr>
          <w:p w14:paraId="62539A67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0.422</w:t>
            </w:r>
          </w:p>
        </w:tc>
      </w:tr>
      <w:tr w:rsidR="009E23F7" w:rsidRPr="00E00A42" w14:paraId="248759DA" w14:textId="77777777" w:rsidTr="00E00A42">
        <w:trPr>
          <w:trHeight w:val="389"/>
        </w:trPr>
        <w:tc>
          <w:tcPr>
            <w:tcW w:w="2127" w:type="dxa"/>
          </w:tcPr>
          <w:p w14:paraId="7E5D2D09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CV [%]</w:t>
            </w:r>
          </w:p>
        </w:tc>
        <w:tc>
          <w:tcPr>
            <w:tcW w:w="1357" w:type="dxa"/>
            <w:shd w:val="clear" w:color="auto" w:fill="auto"/>
          </w:tcPr>
          <w:p w14:paraId="5795AAAE" w14:textId="140FBFE3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14.2 ± 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5.7</w:t>
            </w:r>
          </w:p>
        </w:tc>
        <w:tc>
          <w:tcPr>
            <w:tcW w:w="1478" w:type="dxa"/>
            <w:shd w:val="clear" w:color="auto" w:fill="auto"/>
          </w:tcPr>
          <w:p w14:paraId="23C1AB28" w14:textId="4D9AFC38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13.0 ± 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2.6</w:t>
            </w:r>
          </w:p>
        </w:tc>
        <w:tc>
          <w:tcPr>
            <w:tcW w:w="1237" w:type="dxa"/>
            <w:shd w:val="clear" w:color="auto" w:fill="auto"/>
          </w:tcPr>
          <w:p w14:paraId="57CFDE1E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0.507</w:t>
            </w:r>
          </w:p>
        </w:tc>
        <w:tc>
          <w:tcPr>
            <w:tcW w:w="240" w:type="dxa"/>
            <w:shd w:val="clear" w:color="auto" w:fill="auto"/>
          </w:tcPr>
          <w:p w14:paraId="5C8914C4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shd w:val="clear" w:color="auto" w:fill="auto"/>
          </w:tcPr>
          <w:p w14:paraId="11EE8450" w14:textId="7FA8421E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14.9 ± 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1480" w:type="dxa"/>
            <w:shd w:val="clear" w:color="auto" w:fill="auto"/>
          </w:tcPr>
          <w:p w14:paraId="0656B421" w14:textId="7E12F43F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16.6 ± 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4.1</w:t>
            </w:r>
          </w:p>
        </w:tc>
        <w:tc>
          <w:tcPr>
            <w:tcW w:w="1111" w:type="dxa"/>
            <w:shd w:val="clear" w:color="auto" w:fill="auto"/>
          </w:tcPr>
          <w:p w14:paraId="4748F8E8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0.226</w:t>
            </w:r>
          </w:p>
        </w:tc>
        <w:tc>
          <w:tcPr>
            <w:tcW w:w="237" w:type="dxa"/>
            <w:shd w:val="clear" w:color="auto" w:fill="auto"/>
          </w:tcPr>
          <w:p w14:paraId="5581A87B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6A296C78" w14:textId="17B9A508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14.4 ± 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1.8</w:t>
            </w:r>
          </w:p>
        </w:tc>
        <w:tc>
          <w:tcPr>
            <w:tcW w:w="1484" w:type="dxa"/>
            <w:shd w:val="clear" w:color="auto" w:fill="auto"/>
          </w:tcPr>
          <w:p w14:paraId="5233261D" w14:textId="1669C54D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13.9 ± 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1.4</w:t>
            </w:r>
          </w:p>
        </w:tc>
        <w:tc>
          <w:tcPr>
            <w:tcW w:w="1074" w:type="dxa"/>
          </w:tcPr>
          <w:p w14:paraId="0F49FD4E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0.422</w:t>
            </w:r>
          </w:p>
        </w:tc>
      </w:tr>
      <w:tr w:rsidR="009E23F7" w:rsidRPr="00E00A42" w14:paraId="44E74CDE" w14:textId="77777777" w:rsidTr="00E00A42">
        <w:trPr>
          <w:trHeight w:val="389"/>
        </w:trPr>
        <w:tc>
          <w:tcPr>
            <w:tcW w:w="2127" w:type="dxa"/>
          </w:tcPr>
          <w:p w14:paraId="778EC2BB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MAGE [mmol/L]</w:t>
            </w:r>
          </w:p>
        </w:tc>
        <w:tc>
          <w:tcPr>
            <w:tcW w:w="1357" w:type="dxa"/>
            <w:shd w:val="clear" w:color="auto" w:fill="auto"/>
          </w:tcPr>
          <w:p w14:paraId="3AD1652A" w14:textId="0A47D0D2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1.03 ± 0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.31</w:t>
            </w:r>
          </w:p>
        </w:tc>
        <w:tc>
          <w:tcPr>
            <w:tcW w:w="1478" w:type="dxa"/>
            <w:shd w:val="clear" w:color="auto" w:fill="auto"/>
          </w:tcPr>
          <w:p w14:paraId="0E22BF06" w14:textId="75F7F228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0.89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1237" w:type="dxa"/>
            <w:shd w:val="clear" w:color="auto" w:fill="auto"/>
          </w:tcPr>
          <w:p w14:paraId="6606F696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0.121</w:t>
            </w:r>
          </w:p>
        </w:tc>
        <w:tc>
          <w:tcPr>
            <w:tcW w:w="240" w:type="dxa"/>
            <w:shd w:val="clear" w:color="auto" w:fill="auto"/>
          </w:tcPr>
          <w:p w14:paraId="342EB52E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shd w:val="clear" w:color="auto" w:fill="auto"/>
          </w:tcPr>
          <w:p w14:paraId="7EE973A2" w14:textId="37D40C86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1.13 ± 0.0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480" w:type="dxa"/>
            <w:shd w:val="clear" w:color="auto" w:fill="auto"/>
          </w:tcPr>
          <w:p w14:paraId="5D060A75" w14:textId="5EE2823E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1.32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36</w:t>
            </w:r>
          </w:p>
        </w:tc>
        <w:tc>
          <w:tcPr>
            <w:tcW w:w="1111" w:type="dxa"/>
            <w:shd w:val="clear" w:color="auto" w:fill="auto"/>
          </w:tcPr>
          <w:p w14:paraId="4BCC070A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0.251</w:t>
            </w:r>
          </w:p>
        </w:tc>
        <w:tc>
          <w:tcPr>
            <w:tcW w:w="237" w:type="dxa"/>
            <w:shd w:val="clear" w:color="auto" w:fill="auto"/>
          </w:tcPr>
          <w:p w14:paraId="6D36F0FC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6FC7D207" w14:textId="0B378652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1.09 ± 0.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484" w:type="dxa"/>
            <w:shd w:val="clear" w:color="auto" w:fill="auto"/>
          </w:tcPr>
          <w:p w14:paraId="5FD158B1" w14:textId="0B39139A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0.97 ± 0.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074" w:type="dxa"/>
          </w:tcPr>
          <w:p w14:paraId="7D446BC5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0.113</w:t>
            </w:r>
          </w:p>
        </w:tc>
      </w:tr>
      <w:tr w:rsidR="009E23F7" w:rsidRPr="00E00A42" w14:paraId="20294A9E" w14:textId="77777777" w:rsidTr="00E00A42">
        <w:trPr>
          <w:trHeight w:val="389"/>
        </w:trPr>
        <w:tc>
          <w:tcPr>
            <w:tcW w:w="2127" w:type="dxa"/>
          </w:tcPr>
          <w:p w14:paraId="787CB47D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CONGA [mmol/L]</w:t>
            </w:r>
          </w:p>
        </w:tc>
        <w:tc>
          <w:tcPr>
            <w:tcW w:w="1357" w:type="dxa"/>
            <w:shd w:val="clear" w:color="auto" w:fill="auto"/>
          </w:tcPr>
          <w:p w14:paraId="6325296D" w14:textId="64038F6C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5.23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44</w:t>
            </w:r>
          </w:p>
        </w:tc>
        <w:tc>
          <w:tcPr>
            <w:tcW w:w="1478" w:type="dxa"/>
            <w:shd w:val="clear" w:color="auto" w:fill="auto"/>
          </w:tcPr>
          <w:p w14:paraId="23B32AEB" w14:textId="4844CD48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5.21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35</w:t>
            </w:r>
          </w:p>
        </w:tc>
        <w:tc>
          <w:tcPr>
            <w:tcW w:w="1237" w:type="dxa"/>
            <w:shd w:val="clear" w:color="auto" w:fill="auto"/>
          </w:tcPr>
          <w:p w14:paraId="2B823790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0.893</w:t>
            </w:r>
          </w:p>
        </w:tc>
        <w:tc>
          <w:tcPr>
            <w:tcW w:w="240" w:type="dxa"/>
            <w:shd w:val="clear" w:color="auto" w:fill="auto"/>
          </w:tcPr>
          <w:p w14:paraId="3D9A6003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shd w:val="clear" w:color="auto" w:fill="auto"/>
          </w:tcPr>
          <w:p w14:paraId="66621E9E" w14:textId="034CD582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4.96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1480" w:type="dxa"/>
            <w:shd w:val="clear" w:color="auto" w:fill="auto"/>
          </w:tcPr>
          <w:p w14:paraId="5D3D70D5" w14:textId="3AAB82EA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5.15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1111" w:type="dxa"/>
            <w:shd w:val="clear" w:color="auto" w:fill="auto"/>
          </w:tcPr>
          <w:p w14:paraId="191E88A1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0.188</w:t>
            </w:r>
          </w:p>
        </w:tc>
        <w:tc>
          <w:tcPr>
            <w:tcW w:w="237" w:type="dxa"/>
            <w:shd w:val="clear" w:color="auto" w:fill="auto"/>
          </w:tcPr>
          <w:p w14:paraId="436C3585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294E0F87" w14:textId="3CA1B382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4.93 ± 0.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57</w:t>
            </w:r>
          </w:p>
        </w:tc>
        <w:tc>
          <w:tcPr>
            <w:tcW w:w="1484" w:type="dxa"/>
            <w:shd w:val="clear" w:color="auto" w:fill="auto"/>
          </w:tcPr>
          <w:p w14:paraId="32B66A36" w14:textId="0E842850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.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06 ± 0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.39</w:t>
            </w:r>
          </w:p>
        </w:tc>
        <w:tc>
          <w:tcPr>
            <w:tcW w:w="1074" w:type="dxa"/>
          </w:tcPr>
          <w:p w14:paraId="1B156DFD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0.370</w:t>
            </w:r>
          </w:p>
        </w:tc>
      </w:tr>
      <w:tr w:rsidR="009E23F7" w:rsidRPr="00E00A42" w14:paraId="4A1E54D9" w14:textId="77777777" w:rsidTr="00E00A42">
        <w:trPr>
          <w:trHeight w:val="389"/>
        </w:trPr>
        <w:tc>
          <w:tcPr>
            <w:tcW w:w="2127" w:type="dxa"/>
            <w:tcBorders>
              <w:bottom w:val="nil"/>
            </w:tcBorders>
          </w:tcPr>
          <w:p w14:paraId="6B2062B7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MAG change [mmol/L/h]</w:t>
            </w:r>
          </w:p>
        </w:tc>
        <w:tc>
          <w:tcPr>
            <w:tcW w:w="1357" w:type="dxa"/>
            <w:tcBorders>
              <w:bottom w:val="nil"/>
            </w:tcBorders>
            <w:shd w:val="clear" w:color="auto" w:fill="auto"/>
          </w:tcPr>
          <w:p w14:paraId="54780615" w14:textId="5B77A6A5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1.12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1478" w:type="dxa"/>
            <w:tcBorders>
              <w:bottom w:val="nil"/>
            </w:tcBorders>
            <w:shd w:val="clear" w:color="auto" w:fill="auto"/>
          </w:tcPr>
          <w:p w14:paraId="1B8E3A5C" w14:textId="1BCA1E13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1.01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1237" w:type="dxa"/>
            <w:tcBorders>
              <w:bottom w:val="nil"/>
            </w:tcBorders>
            <w:shd w:val="clear" w:color="auto" w:fill="auto"/>
          </w:tcPr>
          <w:p w14:paraId="3A619006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bookmarkStart w:id="2" w:name="_Hlk133332493"/>
            <w:r w:rsidRPr="00E00A42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0.036</w:t>
            </w:r>
            <w:bookmarkEnd w:id="2"/>
          </w:p>
        </w:tc>
        <w:tc>
          <w:tcPr>
            <w:tcW w:w="240" w:type="dxa"/>
            <w:tcBorders>
              <w:bottom w:val="nil"/>
            </w:tcBorders>
            <w:shd w:val="clear" w:color="auto" w:fill="auto"/>
          </w:tcPr>
          <w:p w14:paraId="4BDEFD49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tcBorders>
              <w:bottom w:val="nil"/>
            </w:tcBorders>
            <w:shd w:val="clear" w:color="auto" w:fill="auto"/>
          </w:tcPr>
          <w:p w14:paraId="44A7C1D2" w14:textId="545B8205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1.21 ± 0.0</w:t>
            </w:r>
            <w:r w:rsidR="00EC3D6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480" w:type="dxa"/>
            <w:tcBorders>
              <w:bottom w:val="nil"/>
            </w:tcBorders>
            <w:shd w:val="clear" w:color="auto" w:fill="auto"/>
          </w:tcPr>
          <w:p w14:paraId="72C36922" w14:textId="6DCAA5F4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1.11 ± 0.</w:t>
            </w:r>
            <w:r w:rsidR="00EC3D6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111" w:type="dxa"/>
            <w:tcBorders>
              <w:bottom w:val="nil"/>
            </w:tcBorders>
            <w:shd w:val="clear" w:color="auto" w:fill="auto"/>
          </w:tcPr>
          <w:p w14:paraId="4DA52101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0.238</w:t>
            </w:r>
          </w:p>
        </w:tc>
        <w:tc>
          <w:tcPr>
            <w:tcW w:w="237" w:type="dxa"/>
            <w:tcBorders>
              <w:bottom w:val="nil"/>
            </w:tcBorders>
            <w:shd w:val="clear" w:color="auto" w:fill="auto"/>
          </w:tcPr>
          <w:p w14:paraId="52F013AE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bottom w:val="nil"/>
            </w:tcBorders>
            <w:shd w:val="clear" w:color="auto" w:fill="auto"/>
          </w:tcPr>
          <w:p w14:paraId="5F2FDEC3" w14:textId="6A852ED3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1.09 ± 0.0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484" w:type="dxa"/>
            <w:tcBorders>
              <w:bottom w:val="nil"/>
            </w:tcBorders>
            <w:shd w:val="clear" w:color="auto" w:fill="auto"/>
          </w:tcPr>
          <w:p w14:paraId="4A81D5E7" w14:textId="6A682A69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0.93 ± 0.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1074" w:type="dxa"/>
            <w:tcBorders>
              <w:bottom w:val="nil"/>
            </w:tcBorders>
          </w:tcPr>
          <w:p w14:paraId="71F7CA71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0.135</w:t>
            </w:r>
          </w:p>
        </w:tc>
      </w:tr>
      <w:tr w:rsidR="009E23F7" w:rsidRPr="00E00A42" w14:paraId="6D44EF55" w14:textId="77777777" w:rsidTr="00E00A42">
        <w:trPr>
          <w:trHeight w:val="389"/>
        </w:trPr>
        <w:tc>
          <w:tcPr>
            <w:tcW w:w="2127" w:type="dxa"/>
            <w:tcBorders>
              <w:top w:val="nil"/>
              <w:bottom w:val="nil"/>
            </w:tcBorders>
          </w:tcPr>
          <w:p w14:paraId="08A9F628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lastRenderedPageBreak/>
              <w:t>MODD [mmol/L]</w:t>
            </w:r>
          </w:p>
        </w:tc>
        <w:tc>
          <w:tcPr>
            <w:tcW w:w="1357" w:type="dxa"/>
            <w:tcBorders>
              <w:top w:val="nil"/>
              <w:bottom w:val="nil"/>
            </w:tcBorders>
            <w:shd w:val="clear" w:color="auto" w:fill="auto"/>
          </w:tcPr>
          <w:p w14:paraId="7B551087" w14:textId="67C93440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0.73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478" w:type="dxa"/>
            <w:tcBorders>
              <w:top w:val="nil"/>
              <w:bottom w:val="nil"/>
            </w:tcBorders>
            <w:shd w:val="clear" w:color="auto" w:fill="auto"/>
          </w:tcPr>
          <w:p w14:paraId="09680D7F" w14:textId="1FA678A1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0.69 ± 0.</w:t>
            </w:r>
            <w:r w:rsidR="00497654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237" w:type="dxa"/>
            <w:tcBorders>
              <w:top w:val="nil"/>
              <w:bottom w:val="nil"/>
            </w:tcBorders>
            <w:shd w:val="clear" w:color="auto" w:fill="auto"/>
          </w:tcPr>
          <w:p w14:paraId="77DA7DC0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0.473</w:t>
            </w: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</w:tcPr>
          <w:p w14:paraId="14172CEF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tcBorders>
              <w:top w:val="nil"/>
              <w:bottom w:val="nil"/>
            </w:tcBorders>
            <w:shd w:val="clear" w:color="auto" w:fill="auto"/>
          </w:tcPr>
          <w:p w14:paraId="58237BCE" w14:textId="3F6D3064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0.75 ± 0.0</w:t>
            </w:r>
            <w:r w:rsidR="00EC3D6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480" w:type="dxa"/>
            <w:tcBorders>
              <w:top w:val="nil"/>
              <w:bottom w:val="nil"/>
            </w:tcBorders>
            <w:shd w:val="clear" w:color="auto" w:fill="auto"/>
          </w:tcPr>
          <w:p w14:paraId="64516367" w14:textId="6D418ACA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0.63 ± 0.</w:t>
            </w:r>
            <w:r w:rsidR="00EC3D6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14:paraId="215F50E5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0.098</w:t>
            </w: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</w:tcPr>
          <w:p w14:paraId="60AF18F0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nil"/>
              <w:bottom w:val="nil"/>
            </w:tcBorders>
            <w:shd w:val="clear" w:color="auto" w:fill="auto"/>
          </w:tcPr>
          <w:p w14:paraId="385C8E6C" w14:textId="00CA732E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0.66 ± 0.0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auto"/>
          </w:tcPr>
          <w:p w14:paraId="51D099E7" w14:textId="3E41333B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0.59 ± 0.0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074" w:type="dxa"/>
            <w:tcBorders>
              <w:top w:val="nil"/>
              <w:bottom w:val="nil"/>
            </w:tcBorders>
          </w:tcPr>
          <w:p w14:paraId="4AAD167F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0.098</w:t>
            </w:r>
          </w:p>
        </w:tc>
      </w:tr>
      <w:tr w:rsidR="009E23F7" w:rsidRPr="00E00A42" w14:paraId="3A08F153" w14:textId="77777777" w:rsidTr="00E00A42">
        <w:trPr>
          <w:trHeight w:val="389"/>
        </w:trPr>
        <w:tc>
          <w:tcPr>
            <w:tcW w:w="2127" w:type="dxa"/>
            <w:tcBorders>
              <w:top w:val="nil"/>
              <w:bottom w:val="nil"/>
            </w:tcBorders>
          </w:tcPr>
          <w:p w14:paraId="089E90FC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LBGI</w:t>
            </w:r>
          </w:p>
        </w:tc>
        <w:tc>
          <w:tcPr>
            <w:tcW w:w="1357" w:type="dxa"/>
            <w:tcBorders>
              <w:top w:val="nil"/>
              <w:bottom w:val="nil"/>
            </w:tcBorders>
            <w:shd w:val="clear" w:color="auto" w:fill="auto"/>
          </w:tcPr>
          <w:p w14:paraId="462CC5D3" w14:textId="427F94FF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1.28 ± 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1.09</w:t>
            </w:r>
          </w:p>
        </w:tc>
        <w:tc>
          <w:tcPr>
            <w:tcW w:w="1478" w:type="dxa"/>
            <w:tcBorders>
              <w:top w:val="nil"/>
              <w:bottom w:val="nil"/>
            </w:tcBorders>
            <w:shd w:val="clear" w:color="auto" w:fill="auto"/>
          </w:tcPr>
          <w:p w14:paraId="3EAE04EC" w14:textId="2DBA7EF3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.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15 ± 0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.60</w:t>
            </w:r>
          </w:p>
        </w:tc>
        <w:tc>
          <w:tcPr>
            <w:tcW w:w="1237" w:type="dxa"/>
            <w:tcBorders>
              <w:top w:val="nil"/>
              <w:bottom w:val="nil"/>
            </w:tcBorders>
            <w:shd w:val="clear" w:color="auto" w:fill="auto"/>
          </w:tcPr>
          <w:p w14:paraId="34FFA056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0.738</w:t>
            </w: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</w:tcPr>
          <w:p w14:paraId="4DB6CB79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tcBorders>
              <w:top w:val="nil"/>
              <w:bottom w:val="nil"/>
            </w:tcBorders>
            <w:shd w:val="clear" w:color="auto" w:fill="auto"/>
          </w:tcPr>
          <w:p w14:paraId="78A8BEB0" w14:textId="29876113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1.44 ± 0.</w:t>
            </w:r>
            <w:r w:rsidR="00B774D2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61</w:t>
            </w:r>
          </w:p>
        </w:tc>
        <w:tc>
          <w:tcPr>
            <w:tcW w:w="1480" w:type="dxa"/>
            <w:tcBorders>
              <w:top w:val="nil"/>
              <w:bottom w:val="nil"/>
            </w:tcBorders>
            <w:shd w:val="clear" w:color="auto" w:fill="auto"/>
          </w:tcPr>
          <w:p w14:paraId="7CA86F0E" w14:textId="0ADF65A2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1.16 ± 0.</w:t>
            </w:r>
            <w:r w:rsidR="00B774D2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35</w:t>
            </w:r>
          </w:p>
        </w:tc>
        <w:tc>
          <w:tcPr>
            <w:tcW w:w="1111" w:type="dxa"/>
            <w:tcBorders>
              <w:top w:val="nil"/>
              <w:bottom w:val="nil"/>
            </w:tcBorders>
            <w:shd w:val="clear" w:color="auto" w:fill="auto"/>
          </w:tcPr>
          <w:p w14:paraId="64B95582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0.244</w:t>
            </w: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</w:tcPr>
          <w:p w14:paraId="35124BF2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nil"/>
              <w:bottom w:val="nil"/>
            </w:tcBorders>
            <w:shd w:val="clear" w:color="auto" w:fill="auto"/>
          </w:tcPr>
          <w:p w14:paraId="19F85616" w14:textId="4EAF9316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1.86 ± 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1.40</w:t>
            </w: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auto"/>
          </w:tcPr>
          <w:p w14:paraId="670B554B" w14:textId="23B5774E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1.59 ± 0.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79</w:t>
            </w:r>
          </w:p>
        </w:tc>
        <w:tc>
          <w:tcPr>
            <w:tcW w:w="1074" w:type="dxa"/>
            <w:tcBorders>
              <w:top w:val="nil"/>
              <w:bottom w:val="nil"/>
            </w:tcBorders>
          </w:tcPr>
          <w:p w14:paraId="38D40D24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0.523</w:t>
            </w:r>
          </w:p>
        </w:tc>
      </w:tr>
      <w:tr w:rsidR="009E23F7" w:rsidRPr="00E00A42" w14:paraId="6844C4F4" w14:textId="77777777" w:rsidTr="00E00A42">
        <w:trPr>
          <w:trHeight w:val="389"/>
        </w:trPr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14:paraId="041ECF6D" w14:textId="77777777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HBGI</w:t>
            </w:r>
          </w:p>
        </w:tc>
        <w:tc>
          <w:tcPr>
            <w:tcW w:w="13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084D02" w14:textId="5A8793A4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0.78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58</w:t>
            </w:r>
          </w:p>
        </w:tc>
        <w:tc>
          <w:tcPr>
            <w:tcW w:w="14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7F1959" w14:textId="0FDB204D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0.48 ± 0.</w:t>
            </w:r>
            <w:r w:rsidR="00EA520A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2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0FC3A15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0.220</w:t>
            </w:r>
          </w:p>
        </w:tc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4D0DCB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217209A" w14:textId="601F93D5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0.70 ± 0.</w:t>
            </w:r>
            <w:r w:rsidR="00B774D2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31</w:t>
            </w:r>
          </w:p>
        </w:tc>
        <w:tc>
          <w:tcPr>
            <w:tcW w:w="14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4A9787" w14:textId="405A3398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1.31 ± </w:t>
            </w:r>
            <w:r w:rsidR="00B774D2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1.02</w:t>
            </w:r>
          </w:p>
        </w:tc>
        <w:tc>
          <w:tcPr>
            <w:tcW w:w="11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4A3D8E1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0.164</w:t>
            </w: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C40A7A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D2C2E2" w14:textId="7D6525DD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0.59 ± 0.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4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8B4CC4" w14:textId="0D551165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0.46 ± 0.</w:t>
            </w:r>
            <w:r w:rsidR="000F2E2F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1074" w:type="dxa"/>
            <w:tcBorders>
              <w:top w:val="nil"/>
              <w:bottom w:val="single" w:sz="4" w:space="0" w:color="auto"/>
            </w:tcBorders>
          </w:tcPr>
          <w:p w14:paraId="4A0CCDEC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0.118</w:t>
            </w:r>
          </w:p>
        </w:tc>
      </w:tr>
      <w:tr w:rsidR="009E23F7" w:rsidRPr="00E00A42" w14:paraId="3572854F" w14:textId="77777777" w:rsidTr="00E00A42">
        <w:trPr>
          <w:trHeight w:val="395"/>
        </w:trPr>
        <w:tc>
          <w:tcPr>
            <w:tcW w:w="2127" w:type="dxa"/>
            <w:tcBorders>
              <w:top w:val="nil"/>
              <w:bottom w:val="single" w:sz="12" w:space="0" w:color="000000"/>
            </w:tcBorders>
          </w:tcPr>
          <w:p w14:paraId="3144A5E6" w14:textId="6CCF02D9" w:rsidR="009E23F7" w:rsidRPr="00E00A42" w:rsidRDefault="009E23F7" w:rsidP="003971E3">
            <w:pPr>
              <w:spacing w:line="360" w:lineRule="auto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HbA1c [%]</w:t>
            </w:r>
          </w:p>
        </w:tc>
        <w:tc>
          <w:tcPr>
            <w:tcW w:w="1357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319D398E" w14:textId="29EA78A3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5.1</w:t>
            </w:r>
            <w:r w:rsidR="00EA1286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="0074427B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(4.83 – 5.38)</w:t>
            </w:r>
          </w:p>
        </w:tc>
        <w:tc>
          <w:tcPr>
            <w:tcW w:w="1478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77B5BD9F" w14:textId="7D359E55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</w:t>
            </w:r>
            <w:r w:rsidR="0074427B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10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="0074427B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(4.60 – 5.38)</w:t>
            </w:r>
          </w:p>
        </w:tc>
        <w:tc>
          <w:tcPr>
            <w:tcW w:w="1237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12387014" w14:textId="092DADC0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</w:t>
            </w:r>
            <w:r w:rsidR="00EA1286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547</w:t>
            </w:r>
          </w:p>
        </w:tc>
        <w:tc>
          <w:tcPr>
            <w:tcW w:w="240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1A3077B9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506DC07C" w14:textId="2C014E1A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</w:t>
            </w:r>
            <w:r w:rsidR="0074427B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20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="0074427B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(4.65 – 5.45)</w:t>
            </w:r>
          </w:p>
        </w:tc>
        <w:tc>
          <w:tcPr>
            <w:tcW w:w="1480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1D7E2B71" w14:textId="1B7F56BA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5.20 </w:t>
            </w:r>
            <w:r w:rsidR="0074427B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(4.90 – 5.50)</w:t>
            </w:r>
          </w:p>
        </w:tc>
        <w:tc>
          <w:tcPr>
            <w:tcW w:w="1111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0C555217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0.342</w:t>
            </w:r>
          </w:p>
        </w:tc>
        <w:tc>
          <w:tcPr>
            <w:tcW w:w="237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403AED22" w14:textId="77777777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2FA814B5" w14:textId="31DCB3D1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</w:t>
            </w:r>
            <w:r w:rsidR="00E72751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20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="00E72751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</w:t>
            </w:r>
            <w:r w:rsidR="0074427B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5.00 – 5.20)</w:t>
            </w:r>
          </w:p>
        </w:tc>
        <w:tc>
          <w:tcPr>
            <w:tcW w:w="1484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5E2F380C" w14:textId="317B8D65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5.</w:t>
            </w:r>
            <w:r w:rsidR="0074427B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10</w:t>
            </w: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r w:rsidR="0074427B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(4.95 – 5.15)</w:t>
            </w:r>
          </w:p>
        </w:tc>
        <w:tc>
          <w:tcPr>
            <w:tcW w:w="1074" w:type="dxa"/>
            <w:tcBorders>
              <w:top w:val="nil"/>
              <w:bottom w:val="single" w:sz="12" w:space="0" w:color="000000"/>
            </w:tcBorders>
          </w:tcPr>
          <w:p w14:paraId="54860B76" w14:textId="2FFA651F" w:rsidR="009E23F7" w:rsidRPr="00E00A42" w:rsidRDefault="009E23F7" w:rsidP="003971E3">
            <w:pPr>
              <w:spacing w:line="360" w:lineRule="auto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0.</w:t>
            </w:r>
            <w:r w:rsidR="00EA1286" w:rsidRPr="00E00A42">
              <w:rPr>
                <w:rFonts w:ascii="Palatino Linotype" w:hAnsi="Palatino Linotype" w:cs="Arial"/>
                <w:sz w:val="20"/>
                <w:szCs w:val="20"/>
                <w:lang w:val="en-US"/>
              </w:rPr>
              <w:t>257</w:t>
            </w:r>
          </w:p>
        </w:tc>
      </w:tr>
    </w:tbl>
    <w:bookmarkEnd w:id="0"/>
    <w:p w14:paraId="05710091" w14:textId="77777777" w:rsidR="009E23F7" w:rsidRPr="00E00A42" w:rsidRDefault="009E23F7" w:rsidP="009E23F7">
      <w:pPr>
        <w:spacing w:after="0" w:line="276" w:lineRule="auto"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E00A42">
        <w:rPr>
          <w:rFonts w:ascii="Palatino Linotype" w:hAnsi="Palatino Linotype" w:cs="Arial"/>
          <w:sz w:val="18"/>
          <w:szCs w:val="18"/>
          <w:lang w:val="en-US"/>
        </w:rPr>
        <w:t>ᵃ Data is shown as mean ± SD when normally distributed and median (IQR) when not normally distributed.</w:t>
      </w:r>
    </w:p>
    <w:p w14:paraId="5B2F7E7C" w14:textId="77777777" w:rsidR="009E23F7" w:rsidRPr="00E00A42" w:rsidRDefault="009E23F7" w:rsidP="009E23F7">
      <w:pPr>
        <w:spacing w:after="0" w:line="276" w:lineRule="auto"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E00A42">
        <w:rPr>
          <w:rFonts w:ascii="Palatino Linotype" w:hAnsi="Palatino Linotype" w:cs="Arial"/>
          <w:sz w:val="18"/>
          <w:szCs w:val="18"/>
          <w:vertAlign w:val="superscript"/>
          <w:lang w:val="en-US"/>
        </w:rPr>
        <w:t>b</w:t>
      </w:r>
      <w:r w:rsidRPr="00E00A42">
        <w:rPr>
          <w:rFonts w:ascii="Palatino Linotype" w:hAnsi="Palatino Linotype" w:cs="Arial"/>
          <w:sz w:val="18"/>
          <w:szCs w:val="18"/>
          <w:lang w:val="en-US"/>
        </w:rPr>
        <w:t xml:space="preserve"> Intra-group comparison; p&lt;0.05 by Student’s t-test for normally distributed data or Wilcoxon test for not normally distributed data.</w:t>
      </w:r>
    </w:p>
    <w:p w14:paraId="481443A6" w14:textId="77777777" w:rsidR="00227330" w:rsidRPr="00E00A42" w:rsidRDefault="009E23F7" w:rsidP="00ED3D13">
      <w:pPr>
        <w:spacing w:after="0" w:line="276" w:lineRule="auto"/>
        <w:rPr>
          <w:rFonts w:ascii="Palatino Linotype" w:hAnsi="Palatino Linotype"/>
          <w:sz w:val="18"/>
          <w:szCs w:val="18"/>
          <w:lang w:val="en-US"/>
        </w:rPr>
      </w:pPr>
      <w:r w:rsidRPr="00E00A42">
        <w:rPr>
          <w:rFonts w:ascii="Palatino Linotype" w:hAnsi="Palatino Linotype" w:cs="Arial"/>
          <w:sz w:val="18"/>
          <w:szCs w:val="18"/>
          <w:lang w:val="en-US"/>
        </w:rPr>
        <w:t xml:space="preserve">MSG, mean sensor glucose; TAR, time above range; TBR, time below range; </w:t>
      </w:r>
      <w:proofErr w:type="spellStart"/>
      <w:r w:rsidRPr="00E00A42">
        <w:rPr>
          <w:rFonts w:ascii="Palatino Linotype" w:hAnsi="Palatino Linotype" w:cs="Arial"/>
          <w:sz w:val="18"/>
          <w:szCs w:val="18"/>
          <w:lang w:val="en-US"/>
        </w:rPr>
        <w:t>AUC</w:t>
      </w:r>
      <w:r w:rsidRPr="00E00A42">
        <w:rPr>
          <w:rFonts w:ascii="Palatino Linotype" w:hAnsi="Palatino Linotype" w:cs="Arial"/>
          <w:sz w:val="18"/>
          <w:szCs w:val="18"/>
          <w:vertAlign w:val="subscript"/>
          <w:lang w:val="en-US"/>
        </w:rPr>
        <w:t>gluc</w:t>
      </w:r>
      <w:proofErr w:type="spellEnd"/>
      <w:r w:rsidRPr="00E00A42">
        <w:rPr>
          <w:rFonts w:ascii="Palatino Linotype" w:hAnsi="Palatino Linotype" w:cs="Arial"/>
          <w:sz w:val="18"/>
          <w:szCs w:val="18"/>
          <w:lang w:val="en-US"/>
        </w:rPr>
        <w:t>, area under the glucose curve; SD, standard deviation; CV, coefficient of variation; MAGE, mean amplitude of glucose excursions; CONGA, continuous overall net glycemic action; MAG change, mean absolute glucose change; MODD, mean of daily differences; LBGI, low blood glucose index; HBGI, high blood glucose index; HbA1c, glycated hemoglobin; CGM, continuous glucose monitoring.</w:t>
      </w:r>
    </w:p>
    <w:sectPr w:rsidR="00227330" w:rsidRPr="00E00A42" w:rsidSect="00471B4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4A0"/>
    <w:rsid w:val="000F2E2F"/>
    <w:rsid w:val="00110AD2"/>
    <w:rsid w:val="00116E4D"/>
    <w:rsid w:val="001464A0"/>
    <w:rsid w:val="00166DCC"/>
    <w:rsid w:val="00227330"/>
    <w:rsid w:val="00497654"/>
    <w:rsid w:val="006974EB"/>
    <w:rsid w:val="0074427B"/>
    <w:rsid w:val="008A65C3"/>
    <w:rsid w:val="009E23F7"/>
    <w:rsid w:val="00B774D2"/>
    <w:rsid w:val="00D0614F"/>
    <w:rsid w:val="00D55098"/>
    <w:rsid w:val="00DA052B"/>
    <w:rsid w:val="00E00A42"/>
    <w:rsid w:val="00E07E9F"/>
    <w:rsid w:val="00E72751"/>
    <w:rsid w:val="00E87674"/>
    <w:rsid w:val="00E94E80"/>
    <w:rsid w:val="00EA1286"/>
    <w:rsid w:val="00EA520A"/>
    <w:rsid w:val="00EC3D6A"/>
    <w:rsid w:val="00ED3D13"/>
    <w:rsid w:val="00FA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22748"/>
  <w15:chartTrackingRefBased/>
  <w15:docId w15:val="{DC174057-8AA7-4DF3-B5C1-66926348C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464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46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E23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23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23F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23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23F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2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23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DIfE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Ramich</dc:creator>
  <cp:keywords/>
  <dc:description/>
  <cp:lastModifiedBy>Beeke Peters</cp:lastModifiedBy>
  <cp:revision>4</cp:revision>
  <dcterms:created xsi:type="dcterms:W3CDTF">2023-11-26T22:47:00Z</dcterms:created>
  <dcterms:modified xsi:type="dcterms:W3CDTF">2024-06-21T06:58:00Z</dcterms:modified>
</cp:coreProperties>
</file>