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E5B3" w14:textId="77777777" w:rsidR="005F6C9E" w:rsidRDefault="00C95AFB">
      <w:pPr>
        <w:pBdr>
          <w:top w:val="nil"/>
          <w:left w:val="nil"/>
          <w:bottom w:val="nil"/>
          <w:right w:val="nil"/>
          <w:between w:val="nil"/>
        </w:pBdr>
        <w:spacing w:line="300" w:lineRule="auto"/>
        <w:rPr>
          <w:color w:val="000000"/>
        </w:rPr>
      </w:pPr>
      <w:r>
        <w:rPr>
          <w:color w:val="000000"/>
        </w:rPr>
        <w:t>STROBE Statement—checklist of items that should be included in reports of observational studies</w:t>
      </w:r>
    </w:p>
    <w:p w14:paraId="3D46B9C0" w14:textId="77777777" w:rsidR="005F6C9E" w:rsidRDefault="005F6C9E">
      <w:pPr>
        <w:pBdr>
          <w:top w:val="nil"/>
          <w:left w:val="nil"/>
          <w:bottom w:val="nil"/>
          <w:right w:val="nil"/>
          <w:between w:val="nil"/>
        </w:pBdr>
        <w:spacing w:line="300" w:lineRule="auto"/>
        <w:rPr>
          <w:color w:val="000000"/>
        </w:rPr>
      </w:pPr>
    </w:p>
    <w:tbl>
      <w:tblPr>
        <w:tblStyle w:val="a"/>
        <w:tblW w:w="1499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843"/>
        <w:gridCol w:w="724"/>
        <w:gridCol w:w="5655"/>
        <w:gridCol w:w="1276"/>
        <w:gridCol w:w="5494"/>
      </w:tblGrid>
      <w:tr w:rsidR="005F6C9E" w14:paraId="2EB9C0C6" w14:textId="77777777" w:rsidTr="00D066B0">
        <w:tc>
          <w:tcPr>
            <w:tcW w:w="1843" w:type="dxa"/>
          </w:tcPr>
          <w:p w14:paraId="5D50DDA7" w14:textId="77777777" w:rsidR="005F6C9E" w:rsidRDefault="005F6C9E">
            <w:pPr>
              <w:tabs>
                <w:tab w:val="left" w:pos="5400"/>
              </w:tabs>
              <w:rPr>
                <w:sz w:val="20"/>
                <w:szCs w:val="20"/>
              </w:rPr>
            </w:pPr>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p>
        </w:tc>
        <w:tc>
          <w:tcPr>
            <w:tcW w:w="724" w:type="dxa"/>
          </w:tcPr>
          <w:p w14:paraId="025446E2" w14:textId="77777777" w:rsidR="005F6C9E" w:rsidRDefault="00C95AFB">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Item No.</w:t>
            </w:r>
          </w:p>
        </w:tc>
        <w:tc>
          <w:tcPr>
            <w:tcW w:w="5655" w:type="dxa"/>
            <w:vAlign w:val="bottom"/>
          </w:tcPr>
          <w:p w14:paraId="762FFF33" w14:textId="77777777" w:rsidR="005F6C9E" w:rsidRDefault="00C95AFB">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Recommendation</w:t>
            </w:r>
          </w:p>
        </w:tc>
        <w:tc>
          <w:tcPr>
            <w:tcW w:w="1276" w:type="dxa"/>
          </w:tcPr>
          <w:p w14:paraId="2A5E4317" w14:textId="77777777" w:rsidR="005F6C9E" w:rsidRDefault="00C95AFB">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 xml:space="preserve">Page </w:t>
            </w:r>
            <w:r>
              <w:rPr>
                <w:b/>
                <w:color w:val="000000"/>
                <w:sz w:val="20"/>
                <w:szCs w:val="20"/>
              </w:rPr>
              <w:br/>
              <w:t>No.</w:t>
            </w:r>
          </w:p>
        </w:tc>
        <w:tc>
          <w:tcPr>
            <w:tcW w:w="5494" w:type="dxa"/>
          </w:tcPr>
          <w:p w14:paraId="7D4081A0" w14:textId="77777777" w:rsidR="005F6C9E" w:rsidRDefault="00C95AFB">
            <w:pPr>
              <w:pBdr>
                <w:top w:val="nil"/>
                <w:left w:val="nil"/>
                <w:bottom w:val="nil"/>
                <w:right w:val="nil"/>
                <w:between w:val="nil"/>
              </w:pBdr>
              <w:tabs>
                <w:tab w:val="left" w:pos="5400"/>
              </w:tabs>
              <w:spacing w:before="120" w:line="240" w:lineRule="auto"/>
              <w:jc w:val="center"/>
              <w:rPr>
                <w:b/>
                <w:color w:val="000000"/>
                <w:sz w:val="20"/>
                <w:szCs w:val="20"/>
              </w:rPr>
            </w:pPr>
            <w:r>
              <w:rPr>
                <w:b/>
                <w:color w:val="000000"/>
                <w:sz w:val="20"/>
                <w:szCs w:val="20"/>
              </w:rPr>
              <w:t>Relevant text from manuscript</w:t>
            </w:r>
          </w:p>
        </w:tc>
      </w:tr>
      <w:tr w:rsidR="005F6C9E" w14:paraId="62F7E6C5" w14:textId="77777777" w:rsidTr="00D066B0">
        <w:tc>
          <w:tcPr>
            <w:tcW w:w="1843" w:type="dxa"/>
            <w:vMerge w:val="restart"/>
          </w:tcPr>
          <w:p w14:paraId="27254A44" w14:textId="77777777" w:rsidR="005F6C9E" w:rsidRDefault="00C95AFB">
            <w:pPr>
              <w:tabs>
                <w:tab w:val="left" w:pos="5400"/>
              </w:tabs>
              <w:rPr>
                <w:b/>
                <w:sz w:val="20"/>
                <w:szCs w:val="20"/>
              </w:rPr>
            </w:pPr>
            <w:bookmarkStart w:id="9" w:name="bookmark=id.2s8eyo1" w:colFirst="0" w:colLast="0"/>
            <w:bookmarkStart w:id="10" w:name="bookmark=id.17dp8vu" w:colFirst="0" w:colLast="0"/>
            <w:bookmarkEnd w:id="9"/>
            <w:bookmarkEnd w:id="10"/>
            <w:r>
              <w:rPr>
                <w:b/>
                <w:sz w:val="20"/>
                <w:szCs w:val="20"/>
              </w:rPr>
              <w:t>Title and abstract</w:t>
            </w:r>
          </w:p>
        </w:tc>
        <w:tc>
          <w:tcPr>
            <w:tcW w:w="724" w:type="dxa"/>
            <w:vMerge w:val="restart"/>
          </w:tcPr>
          <w:p w14:paraId="5C9EE07A" w14:textId="77777777" w:rsidR="005F6C9E" w:rsidRDefault="00C95AFB">
            <w:pPr>
              <w:tabs>
                <w:tab w:val="left" w:pos="5400"/>
              </w:tabs>
              <w:jc w:val="center"/>
              <w:rPr>
                <w:sz w:val="20"/>
                <w:szCs w:val="20"/>
              </w:rPr>
            </w:pPr>
            <w:r>
              <w:rPr>
                <w:sz w:val="20"/>
                <w:szCs w:val="20"/>
              </w:rPr>
              <w:t>1</w:t>
            </w:r>
          </w:p>
        </w:tc>
        <w:tc>
          <w:tcPr>
            <w:tcW w:w="5655" w:type="dxa"/>
          </w:tcPr>
          <w:p w14:paraId="561696FD" w14:textId="77777777" w:rsidR="005F6C9E" w:rsidRDefault="00C95AFB">
            <w:pPr>
              <w:tabs>
                <w:tab w:val="left" w:pos="5400"/>
              </w:tabs>
              <w:rPr>
                <w:sz w:val="20"/>
                <w:szCs w:val="20"/>
              </w:rPr>
            </w:pPr>
            <w:r>
              <w:rPr>
                <w:sz w:val="20"/>
                <w:szCs w:val="20"/>
              </w:rPr>
              <w:t>(</w:t>
            </w:r>
            <w:r>
              <w:rPr>
                <w:i/>
                <w:sz w:val="20"/>
                <w:szCs w:val="20"/>
              </w:rPr>
              <w:t>a</w:t>
            </w:r>
            <w:r>
              <w:rPr>
                <w:sz w:val="20"/>
                <w:szCs w:val="20"/>
              </w:rPr>
              <w:t>) Indicate the study’s design with a commonly used term in the title or the abstract</w:t>
            </w:r>
          </w:p>
        </w:tc>
        <w:tc>
          <w:tcPr>
            <w:tcW w:w="1276" w:type="dxa"/>
          </w:tcPr>
          <w:p w14:paraId="3BAB4C9D" w14:textId="77777777" w:rsidR="005F6C9E" w:rsidRDefault="00C95AFB">
            <w:pPr>
              <w:tabs>
                <w:tab w:val="left" w:pos="5400"/>
              </w:tabs>
              <w:rPr>
                <w:sz w:val="20"/>
                <w:szCs w:val="20"/>
              </w:rPr>
            </w:pPr>
            <w:r>
              <w:rPr>
                <w:sz w:val="20"/>
                <w:szCs w:val="20"/>
              </w:rPr>
              <w:t>1 (line 13)</w:t>
            </w:r>
          </w:p>
        </w:tc>
        <w:tc>
          <w:tcPr>
            <w:tcW w:w="5494" w:type="dxa"/>
          </w:tcPr>
          <w:p w14:paraId="35A701AC" w14:textId="77777777" w:rsidR="005F6C9E" w:rsidRDefault="00C95AFB">
            <w:pPr>
              <w:tabs>
                <w:tab w:val="left" w:pos="5400"/>
              </w:tabs>
              <w:rPr>
                <w:sz w:val="20"/>
                <w:szCs w:val="20"/>
              </w:rPr>
            </w:pPr>
            <w:r>
              <w:rPr>
                <w:i/>
                <w:sz w:val="18"/>
                <w:szCs w:val="18"/>
              </w:rPr>
              <w:t>Methods: Observational descriptive cross-sectional study</w:t>
            </w:r>
          </w:p>
        </w:tc>
      </w:tr>
      <w:tr w:rsidR="005F6C9E" w14:paraId="5C9746DC" w14:textId="77777777" w:rsidTr="00D066B0">
        <w:tc>
          <w:tcPr>
            <w:tcW w:w="1843" w:type="dxa"/>
            <w:vMerge/>
          </w:tcPr>
          <w:p w14:paraId="5B5CF1C0" w14:textId="77777777" w:rsidR="005F6C9E" w:rsidRDefault="005F6C9E">
            <w:pPr>
              <w:widowControl w:val="0"/>
              <w:pBdr>
                <w:top w:val="nil"/>
                <w:left w:val="nil"/>
                <w:bottom w:val="nil"/>
                <w:right w:val="nil"/>
                <w:between w:val="nil"/>
              </w:pBdr>
              <w:spacing w:line="276" w:lineRule="auto"/>
              <w:rPr>
                <w:sz w:val="20"/>
                <w:szCs w:val="20"/>
              </w:rPr>
            </w:pPr>
          </w:p>
        </w:tc>
        <w:tc>
          <w:tcPr>
            <w:tcW w:w="724" w:type="dxa"/>
            <w:vMerge/>
          </w:tcPr>
          <w:p w14:paraId="17B338F4" w14:textId="77777777" w:rsidR="005F6C9E" w:rsidRDefault="005F6C9E">
            <w:pPr>
              <w:widowControl w:val="0"/>
              <w:pBdr>
                <w:top w:val="nil"/>
                <w:left w:val="nil"/>
                <w:bottom w:val="nil"/>
                <w:right w:val="nil"/>
                <w:between w:val="nil"/>
              </w:pBdr>
              <w:spacing w:line="276" w:lineRule="auto"/>
              <w:rPr>
                <w:sz w:val="20"/>
                <w:szCs w:val="20"/>
              </w:rPr>
            </w:pPr>
          </w:p>
        </w:tc>
        <w:tc>
          <w:tcPr>
            <w:tcW w:w="5655" w:type="dxa"/>
          </w:tcPr>
          <w:p w14:paraId="519CB930" w14:textId="77777777" w:rsidR="005F6C9E" w:rsidRDefault="00C95AFB">
            <w:pPr>
              <w:tabs>
                <w:tab w:val="left" w:pos="5400"/>
              </w:tabs>
              <w:rPr>
                <w:sz w:val="20"/>
                <w:szCs w:val="20"/>
              </w:rPr>
            </w:pPr>
            <w:r>
              <w:rPr>
                <w:sz w:val="20"/>
                <w:szCs w:val="20"/>
              </w:rPr>
              <w:t>(</w:t>
            </w:r>
            <w:r>
              <w:rPr>
                <w:i/>
                <w:sz w:val="20"/>
                <w:szCs w:val="20"/>
              </w:rPr>
              <w:t>b</w:t>
            </w:r>
            <w:r>
              <w:rPr>
                <w:sz w:val="20"/>
                <w:szCs w:val="20"/>
              </w:rPr>
              <w:t>) Provide in the abstract an informative and balanced summary of what was done and what was found</w:t>
            </w:r>
          </w:p>
        </w:tc>
        <w:tc>
          <w:tcPr>
            <w:tcW w:w="1276" w:type="dxa"/>
          </w:tcPr>
          <w:p w14:paraId="04794A65" w14:textId="77777777" w:rsidR="005F6C9E" w:rsidRDefault="00C95AFB">
            <w:pPr>
              <w:tabs>
                <w:tab w:val="left" w:pos="5400"/>
              </w:tabs>
              <w:rPr>
                <w:sz w:val="20"/>
                <w:szCs w:val="20"/>
              </w:rPr>
            </w:pPr>
            <w:r>
              <w:rPr>
                <w:sz w:val="20"/>
                <w:szCs w:val="20"/>
              </w:rPr>
              <w:t>1 (line 9-20)</w:t>
            </w:r>
          </w:p>
        </w:tc>
        <w:tc>
          <w:tcPr>
            <w:tcW w:w="5494" w:type="dxa"/>
          </w:tcPr>
          <w:p w14:paraId="3C27C402" w14:textId="77777777" w:rsidR="005F6C9E" w:rsidRPr="008839FB" w:rsidRDefault="008839FB" w:rsidP="008839FB">
            <w:pPr>
              <w:tabs>
                <w:tab w:val="left" w:pos="5400"/>
              </w:tabs>
              <w:jc w:val="both"/>
              <w:rPr>
                <w:i/>
                <w:sz w:val="18"/>
                <w:szCs w:val="18"/>
              </w:rPr>
            </w:pPr>
            <w:r w:rsidRPr="008839FB">
              <w:rPr>
                <w:i/>
                <w:sz w:val="18"/>
                <w:szCs w:val="18"/>
              </w:rPr>
              <w:t>Background: The use of complementary therapies in the populatio</w:t>
            </w:r>
            <w:r w:rsidR="00881924">
              <w:rPr>
                <w:i/>
                <w:sz w:val="18"/>
                <w:szCs w:val="18"/>
              </w:rPr>
              <w:t>n is increasing, so it is neces</w:t>
            </w:r>
            <w:r w:rsidRPr="008839FB">
              <w:rPr>
                <w:i/>
                <w:sz w:val="18"/>
                <w:szCs w:val="18"/>
              </w:rPr>
              <w:t>sary to understand the training that health professionals receive in this type of therapy in their training plans, as they are often the primary source of information for patients. Our objective was to investigate Spanish universities that offer subjects on complementary therapies in their Nursing degree programs. Methods: Observational descriptive cross-sectional study. For this purpose, we used the document published on the website of the Ministry of Universities as a working document. Additionally, a literature search was conducted up to September 2023 in the PubMed database, along with reverse searches. Results: Out of a total of 62 universities, only 16 (29%) offer a subject related to this type of therapy, with most of them being elective courses. Conclusions: The training content on complementary care in Nursing degree programs in Spanish universities is scarce, highlighting the potential benefit of expanding and promoting it, in line with the recommendations of the World Health Organization.</w:t>
            </w:r>
          </w:p>
        </w:tc>
      </w:tr>
      <w:tr w:rsidR="005F6C9E" w14:paraId="71FFE31A" w14:textId="77777777" w:rsidTr="00D066B0">
        <w:tc>
          <w:tcPr>
            <w:tcW w:w="9498" w:type="dxa"/>
            <w:gridSpan w:val="4"/>
          </w:tcPr>
          <w:p w14:paraId="3286405D" w14:textId="77777777" w:rsidR="005F6C9E" w:rsidRDefault="00C95AFB">
            <w:pPr>
              <w:pBdr>
                <w:top w:val="nil"/>
                <w:left w:val="nil"/>
                <w:bottom w:val="nil"/>
                <w:right w:val="nil"/>
                <w:between w:val="nil"/>
              </w:pBdr>
              <w:tabs>
                <w:tab w:val="left" w:pos="5400"/>
              </w:tabs>
              <w:spacing w:before="120" w:line="240" w:lineRule="auto"/>
              <w:rPr>
                <w:b/>
                <w:color w:val="000000"/>
                <w:sz w:val="20"/>
                <w:szCs w:val="20"/>
              </w:rPr>
            </w:pPr>
            <w:bookmarkStart w:id="11" w:name="bookmark=id.26in1rg" w:colFirst="0" w:colLast="0"/>
            <w:bookmarkStart w:id="12" w:name="bookmark=id.3rdcrjn" w:colFirst="0" w:colLast="0"/>
            <w:bookmarkEnd w:id="11"/>
            <w:bookmarkEnd w:id="12"/>
            <w:r>
              <w:rPr>
                <w:b/>
                <w:color w:val="000000"/>
                <w:sz w:val="20"/>
                <w:szCs w:val="20"/>
              </w:rPr>
              <w:t>Introduction</w:t>
            </w:r>
          </w:p>
        </w:tc>
        <w:tc>
          <w:tcPr>
            <w:tcW w:w="5494" w:type="dxa"/>
          </w:tcPr>
          <w:p w14:paraId="635FEC7A" w14:textId="77777777" w:rsidR="005F6C9E" w:rsidRDefault="005F6C9E">
            <w:pPr>
              <w:pBdr>
                <w:top w:val="nil"/>
                <w:left w:val="nil"/>
                <w:bottom w:val="nil"/>
                <w:right w:val="nil"/>
                <w:between w:val="nil"/>
              </w:pBdr>
              <w:tabs>
                <w:tab w:val="left" w:pos="5400"/>
              </w:tabs>
              <w:spacing w:before="120" w:line="240" w:lineRule="auto"/>
              <w:rPr>
                <w:b/>
                <w:color w:val="000000"/>
                <w:sz w:val="20"/>
                <w:szCs w:val="20"/>
              </w:rPr>
            </w:pPr>
          </w:p>
        </w:tc>
      </w:tr>
      <w:tr w:rsidR="005F6C9E" w14:paraId="1344BAA2" w14:textId="77777777" w:rsidTr="00D066B0">
        <w:tc>
          <w:tcPr>
            <w:tcW w:w="1843" w:type="dxa"/>
          </w:tcPr>
          <w:p w14:paraId="00B85409" w14:textId="77777777" w:rsidR="005F6C9E" w:rsidRDefault="00C95AFB">
            <w:pPr>
              <w:tabs>
                <w:tab w:val="left" w:pos="5400"/>
              </w:tabs>
              <w:rPr>
                <w:sz w:val="20"/>
                <w:szCs w:val="20"/>
              </w:rPr>
            </w:pPr>
            <w:bookmarkStart w:id="13" w:name="bookmark=id.35nkun2" w:colFirst="0" w:colLast="0"/>
            <w:bookmarkStart w:id="14" w:name="bookmark=id.lnxbz9" w:colFirst="0" w:colLast="0"/>
            <w:bookmarkEnd w:id="13"/>
            <w:bookmarkEnd w:id="14"/>
            <w:r>
              <w:rPr>
                <w:sz w:val="20"/>
                <w:szCs w:val="20"/>
              </w:rPr>
              <w:t>Background/</w:t>
            </w:r>
            <w:bookmarkStart w:id="15" w:name="bookmark=id.1ksv4uv" w:colFirst="0" w:colLast="0"/>
            <w:bookmarkStart w:id="16" w:name="bookmark=id.44sinio" w:colFirst="0" w:colLast="0"/>
            <w:bookmarkEnd w:id="15"/>
            <w:bookmarkEnd w:id="16"/>
            <w:r>
              <w:rPr>
                <w:sz w:val="20"/>
                <w:szCs w:val="20"/>
              </w:rPr>
              <w:t>rationale</w:t>
            </w:r>
          </w:p>
        </w:tc>
        <w:tc>
          <w:tcPr>
            <w:tcW w:w="724" w:type="dxa"/>
          </w:tcPr>
          <w:p w14:paraId="3A7C8CDA" w14:textId="77777777" w:rsidR="005F6C9E" w:rsidRDefault="00C95AFB">
            <w:pPr>
              <w:tabs>
                <w:tab w:val="left" w:pos="5400"/>
              </w:tabs>
              <w:jc w:val="center"/>
              <w:rPr>
                <w:sz w:val="20"/>
                <w:szCs w:val="20"/>
              </w:rPr>
            </w:pPr>
            <w:r>
              <w:rPr>
                <w:sz w:val="20"/>
                <w:szCs w:val="20"/>
              </w:rPr>
              <w:t>2</w:t>
            </w:r>
          </w:p>
        </w:tc>
        <w:tc>
          <w:tcPr>
            <w:tcW w:w="5655" w:type="dxa"/>
          </w:tcPr>
          <w:p w14:paraId="573447C9" w14:textId="77777777" w:rsidR="005F6C9E" w:rsidRDefault="00C95AFB">
            <w:pPr>
              <w:tabs>
                <w:tab w:val="left" w:pos="5400"/>
              </w:tabs>
              <w:rPr>
                <w:sz w:val="20"/>
                <w:szCs w:val="20"/>
              </w:rPr>
            </w:pPr>
            <w:r>
              <w:rPr>
                <w:sz w:val="20"/>
                <w:szCs w:val="20"/>
              </w:rPr>
              <w:t>Explain the scientific background and rationale for the investigation being reported</w:t>
            </w:r>
          </w:p>
        </w:tc>
        <w:tc>
          <w:tcPr>
            <w:tcW w:w="1276" w:type="dxa"/>
          </w:tcPr>
          <w:p w14:paraId="0BB2BEFE" w14:textId="77777777" w:rsidR="005F6C9E" w:rsidRDefault="00C95AFB">
            <w:pPr>
              <w:tabs>
                <w:tab w:val="left" w:pos="5400"/>
              </w:tabs>
              <w:rPr>
                <w:sz w:val="20"/>
                <w:szCs w:val="20"/>
              </w:rPr>
            </w:pPr>
            <w:r>
              <w:rPr>
                <w:sz w:val="20"/>
                <w:szCs w:val="20"/>
              </w:rPr>
              <w:t xml:space="preserve">1-2 </w:t>
            </w:r>
          </w:p>
        </w:tc>
        <w:tc>
          <w:tcPr>
            <w:tcW w:w="5494" w:type="dxa"/>
          </w:tcPr>
          <w:p w14:paraId="6355C900" w14:textId="77777777" w:rsidR="0012664D" w:rsidRPr="0012664D" w:rsidRDefault="0012664D" w:rsidP="0012664D">
            <w:pPr>
              <w:tabs>
                <w:tab w:val="left" w:pos="5400"/>
              </w:tabs>
              <w:jc w:val="both"/>
              <w:rPr>
                <w:i/>
                <w:sz w:val="18"/>
                <w:szCs w:val="18"/>
              </w:rPr>
            </w:pPr>
            <w:r w:rsidRPr="0012664D">
              <w:rPr>
                <w:i/>
                <w:sz w:val="18"/>
                <w:szCs w:val="18"/>
              </w:rPr>
              <w:t>Complementary and Alternative Therapies (CAT) are defined as practices and products of non-mainstream origin, including natural products and mind-body practices, distinct from traditional Western medicine. There is no consensus on the terminology and definitions of these therapies, which can be complementary (used alongside conventional approaches) or alternative (used instead of conventional approaches).</w:t>
            </w:r>
          </w:p>
          <w:p w14:paraId="6D0CDDB6" w14:textId="77777777" w:rsidR="0012664D" w:rsidRPr="0012664D" w:rsidRDefault="0012664D" w:rsidP="0012664D">
            <w:pPr>
              <w:tabs>
                <w:tab w:val="left" w:pos="5400"/>
              </w:tabs>
              <w:jc w:val="both"/>
              <w:rPr>
                <w:i/>
                <w:sz w:val="18"/>
                <w:szCs w:val="18"/>
              </w:rPr>
            </w:pPr>
            <w:r w:rsidRPr="0012664D">
              <w:rPr>
                <w:i/>
                <w:sz w:val="18"/>
                <w:szCs w:val="18"/>
              </w:rPr>
              <w:t xml:space="preserve">The demand for and consumption of CAT has significantly increased in recent decades, with widespread use among patients with various health </w:t>
            </w:r>
            <w:r w:rsidRPr="0012664D">
              <w:rPr>
                <w:i/>
                <w:sz w:val="18"/>
                <w:szCs w:val="18"/>
              </w:rPr>
              <w:lastRenderedPageBreak/>
              <w:t xml:space="preserve">conditions such as </w:t>
            </w:r>
            <w:proofErr w:type="spellStart"/>
            <w:r w:rsidRPr="0012664D">
              <w:rPr>
                <w:i/>
                <w:sz w:val="18"/>
                <w:szCs w:val="18"/>
              </w:rPr>
              <w:t>hemodialysis</w:t>
            </w:r>
            <w:proofErr w:type="spellEnd"/>
            <w:r w:rsidRPr="0012664D">
              <w:rPr>
                <w:i/>
                <w:sz w:val="18"/>
                <w:szCs w:val="18"/>
              </w:rPr>
              <w:t>, rheumatology, multiple sclerosis, and cancer. However, there is a gap in the training of professionals in CAT and in the available evidence on their efficacy and safety due to limited research.</w:t>
            </w:r>
          </w:p>
          <w:p w14:paraId="21A291B8" w14:textId="77777777" w:rsidR="0012664D" w:rsidRPr="0012664D" w:rsidRDefault="0012664D" w:rsidP="0012664D">
            <w:pPr>
              <w:tabs>
                <w:tab w:val="left" w:pos="5400"/>
              </w:tabs>
              <w:jc w:val="both"/>
              <w:rPr>
                <w:i/>
                <w:sz w:val="18"/>
                <w:szCs w:val="18"/>
              </w:rPr>
            </w:pPr>
            <w:r w:rsidRPr="0012664D">
              <w:rPr>
                <w:i/>
                <w:sz w:val="18"/>
                <w:szCs w:val="18"/>
              </w:rPr>
              <w:t xml:space="preserve">Despite these limitations, recent studies have shown the efficacy of various CATs, such as music therapy for depression and anxiety, Tai Chi for fall prevention in the elderly, and yoga for cancer-related fatigue. In Spain, the Ministry of Health has highlighted the lack of research and regulation in CAT, leading to the implementation of the Plan for the Protection of Health against </w:t>
            </w:r>
            <w:proofErr w:type="spellStart"/>
            <w:r w:rsidRPr="0012664D">
              <w:rPr>
                <w:i/>
                <w:sz w:val="18"/>
                <w:szCs w:val="18"/>
              </w:rPr>
              <w:t>Pseudotherapies</w:t>
            </w:r>
            <w:proofErr w:type="spellEnd"/>
            <w:r w:rsidRPr="0012664D">
              <w:rPr>
                <w:i/>
                <w:sz w:val="18"/>
                <w:szCs w:val="18"/>
              </w:rPr>
              <w:t xml:space="preserve"> to evaluate and promote transparency of information and ensure regulatory compliance.</w:t>
            </w:r>
          </w:p>
          <w:p w14:paraId="74BD0A65" w14:textId="77777777" w:rsidR="005F6C9E" w:rsidRPr="0012664D" w:rsidRDefault="0012664D" w:rsidP="0012664D">
            <w:pPr>
              <w:tabs>
                <w:tab w:val="left" w:pos="5400"/>
              </w:tabs>
              <w:jc w:val="both"/>
              <w:rPr>
                <w:sz w:val="18"/>
                <w:szCs w:val="18"/>
              </w:rPr>
            </w:pPr>
            <w:r w:rsidRPr="0012664D">
              <w:rPr>
                <w:i/>
                <w:sz w:val="18"/>
                <w:szCs w:val="18"/>
              </w:rPr>
              <w:t xml:space="preserve">The growing use of CAT has significant implications for nursing in terms of patient care and safety. However, knowledge about CAT among nurses remains modest. Despite the support from various organizations, the availability of CAT subjects in university nursing programs is limited. Integrating CAT training into nursing degree programs in Spain could enhance nurses' therapeutic capabilities and reduce the use of </w:t>
            </w:r>
            <w:proofErr w:type="spellStart"/>
            <w:r w:rsidRPr="0012664D">
              <w:rPr>
                <w:i/>
                <w:sz w:val="18"/>
                <w:szCs w:val="18"/>
              </w:rPr>
              <w:t>pseudotherapies</w:t>
            </w:r>
            <w:proofErr w:type="spellEnd"/>
            <w:r w:rsidRPr="0012664D">
              <w:rPr>
                <w:i/>
                <w:sz w:val="18"/>
                <w:szCs w:val="18"/>
              </w:rPr>
              <w:t>.</w:t>
            </w:r>
          </w:p>
        </w:tc>
      </w:tr>
      <w:tr w:rsidR="005F6C9E" w:rsidRPr="007504D9" w14:paraId="798B0346" w14:textId="77777777" w:rsidTr="00D066B0">
        <w:tc>
          <w:tcPr>
            <w:tcW w:w="1843" w:type="dxa"/>
          </w:tcPr>
          <w:p w14:paraId="4EB888BB" w14:textId="77777777" w:rsidR="005F6C9E" w:rsidRDefault="00C95AFB">
            <w:pPr>
              <w:tabs>
                <w:tab w:val="left" w:pos="5400"/>
              </w:tabs>
              <w:rPr>
                <w:sz w:val="20"/>
                <w:szCs w:val="20"/>
              </w:rPr>
            </w:pPr>
            <w:bookmarkStart w:id="17" w:name="bookmark=id.2jxsxqh" w:colFirst="0" w:colLast="0"/>
            <w:bookmarkStart w:id="18" w:name="bookmark=id.z337ya" w:colFirst="0" w:colLast="0"/>
            <w:bookmarkEnd w:id="17"/>
            <w:bookmarkEnd w:id="18"/>
            <w:r>
              <w:rPr>
                <w:sz w:val="20"/>
                <w:szCs w:val="20"/>
              </w:rPr>
              <w:lastRenderedPageBreak/>
              <w:t>Objectives</w:t>
            </w:r>
          </w:p>
        </w:tc>
        <w:tc>
          <w:tcPr>
            <w:tcW w:w="724" w:type="dxa"/>
          </w:tcPr>
          <w:p w14:paraId="18624A66" w14:textId="77777777" w:rsidR="005F6C9E" w:rsidRDefault="00C95AFB">
            <w:pPr>
              <w:tabs>
                <w:tab w:val="left" w:pos="5400"/>
              </w:tabs>
              <w:jc w:val="center"/>
              <w:rPr>
                <w:sz w:val="20"/>
                <w:szCs w:val="20"/>
              </w:rPr>
            </w:pPr>
            <w:r>
              <w:rPr>
                <w:sz w:val="20"/>
                <w:szCs w:val="20"/>
              </w:rPr>
              <w:t>3</w:t>
            </w:r>
          </w:p>
        </w:tc>
        <w:tc>
          <w:tcPr>
            <w:tcW w:w="5655" w:type="dxa"/>
          </w:tcPr>
          <w:p w14:paraId="0DCCE414" w14:textId="77777777" w:rsidR="005F6C9E" w:rsidRDefault="00C95AFB">
            <w:pPr>
              <w:tabs>
                <w:tab w:val="left" w:pos="5400"/>
              </w:tabs>
              <w:rPr>
                <w:sz w:val="20"/>
                <w:szCs w:val="20"/>
              </w:rPr>
            </w:pPr>
            <w:r>
              <w:rPr>
                <w:sz w:val="20"/>
                <w:szCs w:val="20"/>
              </w:rPr>
              <w:t xml:space="preserve">State specific objectives, including any prespecified </w:t>
            </w:r>
            <w:r w:rsidRPr="009D7FAD">
              <w:rPr>
                <w:sz w:val="20"/>
                <w:szCs w:val="20"/>
              </w:rPr>
              <w:t>hypotheses</w:t>
            </w:r>
          </w:p>
        </w:tc>
        <w:tc>
          <w:tcPr>
            <w:tcW w:w="1276" w:type="dxa"/>
          </w:tcPr>
          <w:p w14:paraId="08568F83" w14:textId="77777777" w:rsidR="005F6C9E" w:rsidRDefault="00C95AFB">
            <w:pPr>
              <w:tabs>
                <w:tab w:val="left" w:pos="5400"/>
              </w:tabs>
              <w:rPr>
                <w:color w:val="000000"/>
                <w:sz w:val="20"/>
                <w:szCs w:val="20"/>
              </w:rPr>
            </w:pPr>
            <w:r>
              <w:rPr>
                <w:color w:val="000000"/>
                <w:sz w:val="20"/>
                <w:szCs w:val="20"/>
              </w:rPr>
              <w:t>3 (line 107-109)</w:t>
            </w:r>
          </w:p>
        </w:tc>
        <w:tc>
          <w:tcPr>
            <w:tcW w:w="5494" w:type="dxa"/>
          </w:tcPr>
          <w:p w14:paraId="672F0342" w14:textId="3CD3D210" w:rsidR="005F6C9E" w:rsidRPr="00723277" w:rsidRDefault="00A94B88">
            <w:pPr>
              <w:spacing w:line="240" w:lineRule="auto"/>
              <w:rPr>
                <w:i/>
                <w:color w:val="000000"/>
                <w:sz w:val="16"/>
                <w:szCs w:val="16"/>
              </w:rPr>
            </w:pPr>
            <w:r w:rsidRPr="00723277">
              <w:rPr>
                <w:i/>
                <w:color w:val="000000"/>
                <w:sz w:val="20"/>
                <w:szCs w:val="20"/>
              </w:rPr>
              <w:t xml:space="preserve">To </w:t>
            </w:r>
            <w:r w:rsidR="00C95AFB" w:rsidRPr="00723277">
              <w:rPr>
                <w:i/>
                <w:color w:val="000000"/>
                <w:sz w:val="20"/>
                <w:szCs w:val="20"/>
              </w:rPr>
              <w:t xml:space="preserve">assess the status and features of CAT subject offerings in Bachelor's Degree in Nursing </w:t>
            </w:r>
            <w:r w:rsidR="00C95AFB" w:rsidRPr="00723277">
              <w:rPr>
                <w:i/>
                <w:color w:val="000000"/>
                <w:sz w:val="16"/>
                <w:szCs w:val="16"/>
              </w:rPr>
              <w:t>108</w:t>
            </w:r>
          </w:p>
          <w:p w14:paraId="119CF530" w14:textId="77777777" w:rsidR="005F6C9E" w:rsidRPr="00723277" w:rsidRDefault="00C95AFB">
            <w:pPr>
              <w:tabs>
                <w:tab w:val="left" w:pos="5400"/>
              </w:tabs>
              <w:rPr>
                <w:i/>
                <w:color w:val="000000"/>
                <w:sz w:val="20"/>
                <w:szCs w:val="20"/>
              </w:rPr>
            </w:pPr>
            <w:r w:rsidRPr="00723277">
              <w:rPr>
                <w:i/>
                <w:color w:val="000000"/>
                <w:sz w:val="20"/>
                <w:szCs w:val="20"/>
              </w:rPr>
              <w:t>curricula across Spain for the academic year 2022-2023.</w:t>
            </w:r>
          </w:p>
          <w:p w14:paraId="66D7A2BC" w14:textId="697BF2C4" w:rsidR="007504D9" w:rsidRPr="00723277" w:rsidRDefault="0074433D">
            <w:pPr>
              <w:tabs>
                <w:tab w:val="left" w:pos="5400"/>
              </w:tabs>
              <w:rPr>
                <w:i/>
                <w:color w:val="0070C0"/>
                <w:sz w:val="20"/>
                <w:szCs w:val="20"/>
                <w:lang w:val="en-US"/>
              </w:rPr>
            </w:pPr>
            <w:r w:rsidRPr="009D7FAD">
              <w:rPr>
                <w:i/>
                <w:color w:val="000000" w:themeColor="text1"/>
                <w:sz w:val="20"/>
                <w:szCs w:val="20"/>
                <w:lang w:val="en-US"/>
              </w:rPr>
              <w:t>There is no hypothesis. Univariate studies typically do not have hypotheses</w:t>
            </w:r>
            <w:r w:rsidRPr="00723277">
              <w:rPr>
                <w:i/>
                <w:color w:val="0070C0"/>
                <w:sz w:val="20"/>
                <w:szCs w:val="20"/>
                <w:lang w:val="en-US"/>
              </w:rPr>
              <w:t>.</w:t>
            </w:r>
          </w:p>
        </w:tc>
      </w:tr>
      <w:tr w:rsidR="005F6C9E" w14:paraId="20A9C341" w14:textId="77777777" w:rsidTr="00D066B0">
        <w:tc>
          <w:tcPr>
            <w:tcW w:w="9498" w:type="dxa"/>
            <w:gridSpan w:val="4"/>
          </w:tcPr>
          <w:p w14:paraId="650993BB" w14:textId="77777777" w:rsidR="005F6C9E" w:rsidRDefault="00C95AFB">
            <w:pPr>
              <w:pBdr>
                <w:top w:val="nil"/>
                <w:left w:val="nil"/>
                <w:bottom w:val="nil"/>
                <w:right w:val="nil"/>
                <w:between w:val="nil"/>
              </w:pBdr>
              <w:tabs>
                <w:tab w:val="left" w:pos="5400"/>
              </w:tabs>
              <w:spacing w:before="120" w:line="240" w:lineRule="auto"/>
              <w:rPr>
                <w:b/>
                <w:color w:val="000000"/>
                <w:sz w:val="20"/>
                <w:szCs w:val="20"/>
              </w:rPr>
            </w:pPr>
            <w:bookmarkStart w:id="19" w:name="bookmark=id.1y810tw" w:colFirst="0" w:colLast="0"/>
            <w:bookmarkStart w:id="20" w:name="bookmark=id.3j2qqm3" w:colFirst="0" w:colLast="0"/>
            <w:bookmarkEnd w:id="19"/>
            <w:bookmarkEnd w:id="20"/>
            <w:r>
              <w:rPr>
                <w:b/>
                <w:color w:val="000000"/>
                <w:sz w:val="20"/>
                <w:szCs w:val="20"/>
              </w:rPr>
              <w:t>Methods</w:t>
            </w:r>
          </w:p>
        </w:tc>
        <w:tc>
          <w:tcPr>
            <w:tcW w:w="5494" w:type="dxa"/>
          </w:tcPr>
          <w:p w14:paraId="3B755E27" w14:textId="77777777" w:rsidR="005F6C9E" w:rsidRDefault="005F6C9E">
            <w:pPr>
              <w:pBdr>
                <w:top w:val="nil"/>
                <w:left w:val="nil"/>
                <w:bottom w:val="nil"/>
                <w:right w:val="nil"/>
                <w:between w:val="nil"/>
              </w:pBdr>
              <w:tabs>
                <w:tab w:val="left" w:pos="5400"/>
              </w:tabs>
              <w:spacing w:before="120" w:line="240" w:lineRule="auto"/>
              <w:rPr>
                <w:b/>
                <w:color w:val="000000"/>
                <w:sz w:val="20"/>
                <w:szCs w:val="20"/>
              </w:rPr>
            </w:pPr>
          </w:p>
        </w:tc>
      </w:tr>
      <w:tr w:rsidR="005F6C9E" w14:paraId="7F80D5A7" w14:textId="77777777" w:rsidTr="00D066B0">
        <w:tc>
          <w:tcPr>
            <w:tcW w:w="1843" w:type="dxa"/>
          </w:tcPr>
          <w:p w14:paraId="2BB45A39" w14:textId="77777777" w:rsidR="005F6C9E" w:rsidRDefault="00C95AFB">
            <w:pPr>
              <w:tabs>
                <w:tab w:val="left" w:pos="5400"/>
              </w:tabs>
              <w:rPr>
                <w:sz w:val="20"/>
                <w:szCs w:val="20"/>
              </w:rPr>
            </w:pPr>
            <w:bookmarkStart w:id="21" w:name="bookmark=id.2xcytpi" w:colFirst="0" w:colLast="0"/>
            <w:bookmarkStart w:id="22" w:name="bookmark=id.4i7ojhp" w:colFirst="0" w:colLast="0"/>
            <w:bookmarkEnd w:id="21"/>
            <w:bookmarkEnd w:id="22"/>
            <w:r>
              <w:rPr>
                <w:sz w:val="20"/>
                <w:szCs w:val="20"/>
              </w:rPr>
              <w:t>Study design</w:t>
            </w:r>
          </w:p>
        </w:tc>
        <w:tc>
          <w:tcPr>
            <w:tcW w:w="724" w:type="dxa"/>
          </w:tcPr>
          <w:p w14:paraId="40F60CBB" w14:textId="77777777" w:rsidR="005F6C9E" w:rsidRDefault="00C95AFB">
            <w:pPr>
              <w:tabs>
                <w:tab w:val="left" w:pos="5400"/>
              </w:tabs>
              <w:jc w:val="center"/>
              <w:rPr>
                <w:sz w:val="20"/>
                <w:szCs w:val="20"/>
              </w:rPr>
            </w:pPr>
            <w:r>
              <w:rPr>
                <w:sz w:val="20"/>
                <w:szCs w:val="20"/>
              </w:rPr>
              <w:t>4</w:t>
            </w:r>
          </w:p>
        </w:tc>
        <w:tc>
          <w:tcPr>
            <w:tcW w:w="5655" w:type="dxa"/>
          </w:tcPr>
          <w:p w14:paraId="3A533B79" w14:textId="77777777" w:rsidR="005F6C9E" w:rsidRDefault="00C95AFB">
            <w:pPr>
              <w:tabs>
                <w:tab w:val="left" w:pos="5400"/>
              </w:tabs>
              <w:rPr>
                <w:sz w:val="20"/>
                <w:szCs w:val="20"/>
              </w:rPr>
            </w:pPr>
            <w:r>
              <w:rPr>
                <w:sz w:val="20"/>
                <w:szCs w:val="20"/>
              </w:rPr>
              <w:t>Present key elements of study design early in the paper</w:t>
            </w:r>
          </w:p>
        </w:tc>
        <w:tc>
          <w:tcPr>
            <w:tcW w:w="1276" w:type="dxa"/>
          </w:tcPr>
          <w:p w14:paraId="261D6D1F" w14:textId="77777777" w:rsidR="005F6C9E" w:rsidRDefault="00C95AFB">
            <w:pPr>
              <w:tabs>
                <w:tab w:val="left" w:pos="5400"/>
              </w:tabs>
              <w:rPr>
                <w:sz w:val="20"/>
                <w:szCs w:val="20"/>
              </w:rPr>
            </w:pPr>
            <w:r>
              <w:rPr>
                <w:sz w:val="20"/>
                <w:szCs w:val="20"/>
              </w:rPr>
              <w:t>3 (line 112)</w:t>
            </w:r>
          </w:p>
        </w:tc>
        <w:tc>
          <w:tcPr>
            <w:tcW w:w="5494" w:type="dxa"/>
          </w:tcPr>
          <w:p w14:paraId="51F001C5" w14:textId="77777777" w:rsidR="005F6C9E" w:rsidRDefault="00C95AFB">
            <w:pPr>
              <w:tabs>
                <w:tab w:val="left" w:pos="5400"/>
              </w:tabs>
              <w:rPr>
                <w:sz w:val="20"/>
                <w:szCs w:val="20"/>
              </w:rPr>
            </w:pPr>
            <w:r>
              <w:rPr>
                <w:i/>
                <w:sz w:val="20"/>
                <w:szCs w:val="20"/>
              </w:rPr>
              <w:t>Observational descriptive cross-sectional study.</w:t>
            </w:r>
          </w:p>
        </w:tc>
      </w:tr>
      <w:tr w:rsidR="005F6C9E" w14:paraId="628043DA" w14:textId="77777777" w:rsidTr="00D066B0">
        <w:tc>
          <w:tcPr>
            <w:tcW w:w="1843" w:type="dxa"/>
          </w:tcPr>
          <w:p w14:paraId="0C9167E0" w14:textId="77777777" w:rsidR="005F6C9E" w:rsidRDefault="00C95AFB">
            <w:pPr>
              <w:tabs>
                <w:tab w:val="left" w:pos="5400"/>
              </w:tabs>
              <w:rPr>
                <w:sz w:val="20"/>
                <w:szCs w:val="20"/>
              </w:rPr>
            </w:pPr>
            <w:bookmarkStart w:id="23" w:name="bookmark=id.1ci93xb" w:colFirst="0" w:colLast="0"/>
            <w:bookmarkStart w:id="24" w:name="bookmark=id.3whwml4" w:colFirst="0" w:colLast="0"/>
            <w:bookmarkEnd w:id="23"/>
            <w:bookmarkEnd w:id="24"/>
            <w:r>
              <w:rPr>
                <w:sz w:val="20"/>
                <w:szCs w:val="20"/>
              </w:rPr>
              <w:t>Setting</w:t>
            </w:r>
          </w:p>
        </w:tc>
        <w:tc>
          <w:tcPr>
            <w:tcW w:w="724" w:type="dxa"/>
          </w:tcPr>
          <w:p w14:paraId="414AA7C2" w14:textId="77777777" w:rsidR="005F6C9E" w:rsidRDefault="00C95AFB">
            <w:pPr>
              <w:tabs>
                <w:tab w:val="left" w:pos="5400"/>
              </w:tabs>
              <w:jc w:val="center"/>
              <w:rPr>
                <w:sz w:val="20"/>
                <w:szCs w:val="20"/>
              </w:rPr>
            </w:pPr>
            <w:r>
              <w:rPr>
                <w:sz w:val="20"/>
                <w:szCs w:val="20"/>
              </w:rPr>
              <w:t>5</w:t>
            </w:r>
          </w:p>
        </w:tc>
        <w:tc>
          <w:tcPr>
            <w:tcW w:w="5655" w:type="dxa"/>
          </w:tcPr>
          <w:p w14:paraId="68129DD5" w14:textId="77777777" w:rsidR="005F6C9E" w:rsidRDefault="00C95AFB">
            <w:pPr>
              <w:tabs>
                <w:tab w:val="left" w:pos="5400"/>
              </w:tabs>
              <w:rPr>
                <w:sz w:val="20"/>
                <w:szCs w:val="20"/>
              </w:rPr>
            </w:pPr>
            <w:r>
              <w:rPr>
                <w:sz w:val="20"/>
                <w:szCs w:val="20"/>
              </w:rPr>
              <w:t>Describe the setting, locations, and relevant dates, including periods of recruitment, exposure, follow-up, and data collection</w:t>
            </w:r>
          </w:p>
        </w:tc>
        <w:tc>
          <w:tcPr>
            <w:tcW w:w="1276" w:type="dxa"/>
          </w:tcPr>
          <w:p w14:paraId="2D3DE4D9" w14:textId="77777777" w:rsidR="005F6C9E" w:rsidRDefault="00C95AFB">
            <w:pPr>
              <w:tabs>
                <w:tab w:val="left" w:pos="5400"/>
              </w:tabs>
              <w:rPr>
                <w:sz w:val="20"/>
                <w:szCs w:val="20"/>
              </w:rPr>
            </w:pPr>
            <w:r>
              <w:rPr>
                <w:sz w:val="20"/>
                <w:szCs w:val="20"/>
              </w:rPr>
              <w:t>3 (line 115-117)</w:t>
            </w:r>
          </w:p>
        </w:tc>
        <w:tc>
          <w:tcPr>
            <w:tcW w:w="5494" w:type="dxa"/>
          </w:tcPr>
          <w:p w14:paraId="3A8124F6" w14:textId="77777777" w:rsidR="005F6C9E" w:rsidRDefault="00C95AFB">
            <w:pPr>
              <w:spacing w:line="240" w:lineRule="auto"/>
              <w:rPr>
                <w:i/>
                <w:sz w:val="16"/>
                <w:szCs w:val="16"/>
              </w:rPr>
            </w:pPr>
            <w:r>
              <w:rPr>
                <w:i/>
                <w:sz w:val="20"/>
                <w:szCs w:val="20"/>
              </w:rPr>
              <w:t xml:space="preserve">All faculties or affiliated </w:t>
            </w:r>
            <w:proofErr w:type="spellStart"/>
            <w:r>
              <w:rPr>
                <w:i/>
                <w:sz w:val="20"/>
                <w:szCs w:val="20"/>
              </w:rPr>
              <w:t>centers</w:t>
            </w:r>
            <w:proofErr w:type="spellEnd"/>
            <w:r>
              <w:rPr>
                <w:i/>
                <w:sz w:val="20"/>
                <w:szCs w:val="20"/>
              </w:rPr>
              <w:t xml:space="preserve"> in Spain, whether publicly or privately owned, that </w:t>
            </w:r>
            <w:r>
              <w:rPr>
                <w:i/>
                <w:sz w:val="16"/>
                <w:szCs w:val="16"/>
              </w:rPr>
              <w:t>115</w:t>
            </w:r>
          </w:p>
          <w:p w14:paraId="0773B9D4" w14:textId="77777777" w:rsidR="005F6C9E" w:rsidRDefault="00C95AFB">
            <w:pPr>
              <w:spacing w:line="240" w:lineRule="auto"/>
              <w:rPr>
                <w:i/>
                <w:sz w:val="16"/>
                <w:szCs w:val="16"/>
              </w:rPr>
            </w:pPr>
            <w:r>
              <w:rPr>
                <w:i/>
                <w:sz w:val="20"/>
                <w:szCs w:val="20"/>
              </w:rPr>
              <w:t xml:space="preserve">offer a Bachelor's Degree in Nursing were included in the study. No sampling was con- </w:t>
            </w:r>
            <w:r>
              <w:rPr>
                <w:i/>
                <w:sz w:val="16"/>
                <w:szCs w:val="16"/>
              </w:rPr>
              <w:t>116</w:t>
            </w:r>
          </w:p>
          <w:p w14:paraId="7DAC9FED" w14:textId="77777777" w:rsidR="005F6C9E" w:rsidRDefault="00C95AFB">
            <w:pPr>
              <w:tabs>
                <w:tab w:val="left" w:pos="5400"/>
              </w:tabs>
              <w:rPr>
                <w:sz w:val="20"/>
                <w:szCs w:val="20"/>
              </w:rPr>
            </w:pPr>
            <w:r>
              <w:rPr>
                <w:i/>
                <w:sz w:val="20"/>
                <w:szCs w:val="20"/>
              </w:rPr>
              <w:t xml:space="preserve">ducted, and all </w:t>
            </w:r>
            <w:proofErr w:type="spellStart"/>
            <w:r>
              <w:rPr>
                <w:i/>
                <w:sz w:val="20"/>
                <w:szCs w:val="20"/>
              </w:rPr>
              <w:t>centers</w:t>
            </w:r>
            <w:proofErr w:type="spellEnd"/>
            <w:r>
              <w:rPr>
                <w:i/>
                <w:sz w:val="20"/>
                <w:szCs w:val="20"/>
              </w:rPr>
              <w:t xml:space="preserve"> offering this program were included.</w:t>
            </w:r>
          </w:p>
        </w:tc>
      </w:tr>
      <w:tr w:rsidR="005F6C9E" w14:paraId="525518AC" w14:textId="77777777" w:rsidTr="00D066B0">
        <w:tc>
          <w:tcPr>
            <w:tcW w:w="1843" w:type="dxa"/>
          </w:tcPr>
          <w:p w14:paraId="6DB7ECAA" w14:textId="77777777" w:rsidR="005F6C9E" w:rsidRDefault="00C95AFB">
            <w:pPr>
              <w:tabs>
                <w:tab w:val="left" w:pos="5400"/>
              </w:tabs>
              <w:rPr>
                <w:sz w:val="20"/>
                <w:szCs w:val="20"/>
              </w:rPr>
            </w:pPr>
            <w:r>
              <w:rPr>
                <w:sz w:val="20"/>
                <w:szCs w:val="20"/>
              </w:rPr>
              <w:t>Participants</w:t>
            </w:r>
          </w:p>
        </w:tc>
        <w:tc>
          <w:tcPr>
            <w:tcW w:w="724" w:type="dxa"/>
          </w:tcPr>
          <w:p w14:paraId="43FF3A3B" w14:textId="77777777" w:rsidR="005F6C9E" w:rsidRDefault="00C95AFB">
            <w:pPr>
              <w:tabs>
                <w:tab w:val="left" w:pos="5400"/>
              </w:tabs>
              <w:jc w:val="center"/>
              <w:rPr>
                <w:sz w:val="20"/>
                <w:szCs w:val="20"/>
              </w:rPr>
            </w:pPr>
            <w:r>
              <w:rPr>
                <w:sz w:val="20"/>
                <w:szCs w:val="20"/>
              </w:rPr>
              <w:t>6</w:t>
            </w:r>
          </w:p>
        </w:tc>
        <w:tc>
          <w:tcPr>
            <w:tcW w:w="5655" w:type="dxa"/>
          </w:tcPr>
          <w:p w14:paraId="3169C8AB" w14:textId="77777777" w:rsidR="005F6C9E" w:rsidRPr="00881924" w:rsidRDefault="00C95AFB">
            <w:pPr>
              <w:tabs>
                <w:tab w:val="left" w:pos="5400"/>
              </w:tabs>
              <w:rPr>
                <w:sz w:val="20"/>
                <w:szCs w:val="20"/>
              </w:rPr>
            </w:pPr>
            <w:r w:rsidRPr="00881924">
              <w:rPr>
                <w:i/>
                <w:sz w:val="20"/>
                <w:szCs w:val="20"/>
              </w:rPr>
              <w:t>Cross-sectional study</w:t>
            </w:r>
            <w:r w:rsidRPr="00881924">
              <w:rPr>
                <w:sz w:val="20"/>
                <w:szCs w:val="20"/>
              </w:rPr>
              <w:t>—Give the eligibility criteria, and the sources and methods of selection of participants</w:t>
            </w:r>
          </w:p>
        </w:tc>
        <w:tc>
          <w:tcPr>
            <w:tcW w:w="1276" w:type="dxa"/>
          </w:tcPr>
          <w:p w14:paraId="42441CCA" w14:textId="77777777" w:rsidR="005F6C9E" w:rsidRDefault="00612886" w:rsidP="00612886">
            <w:pPr>
              <w:tabs>
                <w:tab w:val="left" w:pos="5400"/>
              </w:tabs>
              <w:rPr>
                <w:sz w:val="20"/>
                <w:szCs w:val="20"/>
              </w:rPr>
            </w:pPr>
            <w:r>
              <w:rPr>
                <w:sz w:val="20"/>
                <w:szCs w:val="20"/>
              </w:rPr>
              <w:t>3</w:t>
            </w:r>
          </w:p>
        </w:tc>
        <w:tc>
          <w:tcPr>
            <w:tcW w:w="5494" w:type="dxa"/>
          </w:tcPr>
          <w:p w14:paraId="4A1154F6" w14:textId="77777777" w:rsidR="00D066B0" w:rsidRPr="00D066B0" w:rsidRDefault="00D066B0" w:rsidP="00D066B0">
            <w:pPr>
              <w:tabs>
                <w:tab w:val="left" w:pos="5400"/>
              </w:tabs>
              <w:rPr>
                <w:i/>
                <w:sz w:val="20"/>
                <w:szCs w:val="20"/>
              </w:rPr>
            </w:pPr>
            <w:r w:rsidRPr="00D066B0">
              <w:rPr>
                <w:i/>
                <w:sz w:val="20"/>
                <w:szCs w:val="20"/>
              </w:rPr>
              <w:t>Eligibility Criteria:</w:t>
            </w:r>
            <w:r>
              <w:rPr>
                <w:i/>
                <w:sz w:val="20"/>
                <w:szCs w:val="20"/>
              </w:rPr>
              <w:t xml:space="preserve"> </w:t>
            </w:r>
            <w:r w:rsidRPr="00D066B0">
              <w:rPr>
                <w:i/>
                <w:sz w:val="20"/>
                <w:szCs w:val="20"/>
              </w:rPr>
              <w:t xml:space="preserve">Population: All faculties or affiliated </w:t>
            </w:r>
            <w:proofErr w:type="spellStart"/>
            <w:r w:rsidRPr="00D066B0">
              <w:rPr>
                <w:i/>
                <w:sz w:val="20"/>
                <w:szCs w:val="20"/>
              </w:rPr>
              <w:t>centers</w:t>
            </w:r>
            <w:proofErr w:type="spellEnd"/>
            <w:r w:rsidRPr="00D066B0">
              <w:rPr>
                <w:i/>
                <w:sz w:val="20"/>
                <w:szCs w:val="20"/>
              </w:rPr>
              <w:t xml:space="preserve"> in Spain, whether publicly or privately owned, that offer a Bachelor's Degree in Nursing were included in the study.</w:t>
            </w:r>
          </w:p>
          <w:p w14:paraId="15F54A92" w14:textId="77777777" w:rsidR="00D066B0" w:rsidRPr="00D066B0" w:rsidRDefault="00D066B0" w:rsidP="00D066B0">
            <w:pPr>
              <w:tabs>
                <w:tab w:val="left" w:pos="5400"/>
              </w:tabs>
              <w:rPr>
                <w:i/>
                <w:sz w:val="20"/>
                <w:szCs w:val="20"/>
              </w:rPr>
            </w:pPr>
            <w:r w:rsidRPr="00D066B0">
              <w:rPr>
                <w:i/>
                <w:sz w:val="20"/>
                <w:szCs w:val="20"/>
              </w:rPr>
              <w:lastRenderedPageBreak/>
              <w:t xml:space="preserve">Inclusion of All </w:t>
            </w:r>
            <w:proofErr w:type="spellStart"/>
            <w:r w:rsidRPr="00D066B0">
              <w:rPr>
                <w:i/>
                <w:sz w:val="20"/>
                <w:szCs w:val="20"/>
              </w:rPr>
              <w:t>Centers</w:t>
            </w:r>
            <w:proofErr w:type="spellEnd"/>
            <w:r w:rsidRPr="00D066B0">
              <w:rPr>
                <w:i/>
                <w:sz w:val="20"/>
                <w:szCs w:val="20"/>
              </w:rPr>
              <w:t xml:space="preserve">: No sampling was conducted; all </w:t>
            </w:r>
            <w:proofErr w:type="spellStart"/>
            <w:r w:rsidRPr="00D066B0">
              <w:rPr>
                <w:i/>
                <w:sz w:val="20"/>
                <w:szCs w:val="20"/>
              </w:rPr>
              <w:t>centers</w:t>
            </w:r>
            <w:proofErr w:type="spellEnd"/>
            <w:r w:rsidRPr="00D066B0">
              <w:rPr>
                <w:i/>
                <w:sz w:val="20"/>
                <w:szCs w:val="20"/>
              </w:rPr>
              <w:t xml:space="preserve"> offering this program were included.</w:t>
            </w:r>
          </w:p>
          <w:p w14:paraId="7E3A7769" w14:textId="77777777" w:rsidR="00D066B0" w:rsidRPr="00D066B0" w:rsidRDefault="00D066B0" w:rsidP="00D066B0">
            <w:pPr>
              <w:tabs>
                <w:tab w:val="left" w:pos="5400"/>
              </w:tabs>
              <w:rPr>
                <w:i/>
                <w:sz w:val="20"/>
                <w:szCs w:val="20"/>
              </w:rPr>
            </w:pPr>
            <w:r w:rsidRPr="00D066B0">
              <w:rPr>
                <w:i/>
                <w:sz w:val="20"/>
                <w:szCs w:val="20"/>
              </w:rPr>
              <w:t>Sources:</w:t>
            </w:r>
            <w:r w:rsidR="00612886">
              <w:rPr>
                <w:i/>
                <w:sz w:val="20"/>
                <w:szCs w:val="20"/>
              </w:rPr>
              <w:t xml:space="preserve"> </w:t>
            </w:r>
            <w:r w:rsidRPr="00D066B0">
              <w:rPr>
                <w:i/>
                <w:sz w:val="20"/>
                <w:szCs w:val="20"/>
              </w:rPr>
              <w:t>Admissions Data: Admissions data for the Nursing degree in Spain were used.</w:t>
            </w:r>
          </w:p>
          <w:p w14:paraId="2403F613" w14:textId="77777777" w:rsidR="00D066B0" w:rsidRPr="00D066B0" w:rsidRDefault="00D066B0" w:rsidP="00D066B0">
            <w:pPr>
              <w:tabs>
                <w:tab w:val="left" w:pos="5400"/>
              </w:tabs>
              <w:rPr>
                <w:i/>
                <w:sz w:val="20"/>
                <w:szCs w:val="20"/>
              </w:rPr>
            </w:pPr>
            <w:r w:rsidRPr="00D066B0">
              <w:rPr>
                <w:i/>
                <w:sz w:val="20"/>
                <w:szCs w:val="20"/>
              </w:rPr>
              <w:t xml:space="preserve">University Websites: The website of each university or </w:t>
            </w:r>
            <w:proofErr w:type="spellStart"/>
            <w:r w:rsidRPr="00D066B0">
              <w:rPr>
                <w:i/>
                <w:sz w:val="20"/>
                <w:szCs w:val="20"/>
              </w:rPr>
              <w:t>center</w:t>
            </w:r>
            <w:proofErr w:type="spellEnd"/>
            <w:r w:rsidRPr="00D066B0">
              <w:rPr>
                <w:i/>
                <w:sz w:val="20"/>
                <w:szCs w:val="20"/>
              </w:rPr>
              <w:t xml:space="preserve"> was visited to review the current curriculum and subjects offered for the academic year 2022-2023.</w:t>
            </w:r>
          </w:p>
          <w:p w14:paraId="4704055A" w14:textId="77777777" w:rsidR="00D066B0" w:rsidRPr="00D066B0" w:rsidRDefault="00D066B0" w:rsidP="00D066B0">
            <w:pPr>
              <w:tabs>
                <w:tab w:val="left" w:pos="5400"/>
              </w:tabs>
              <w:rPr>
                <w:i/>
                <w:sz w:val="20"/>
                <w:szCs w:val="20"/>
              </w:rPr>
            </w:pPr>
            <w:r w:rsidRPr="00D066B0">
              <w:rPr>
                <w:i/>
                <w:sz w:val="20"/>
                <w:szCs w:val="20"/>
              </w:rPr>
              <w:t>Methods for Selection of Participants:</w:t>
            </w:r>
            <w:r w:rsidR="00612886">
              <w:rPr>
                <w:i/>
                <w:sz w:val="20"/>
                <w:szCs w:val="20"/>
              </w:rPr>
              <w:t xml:space="preserve"> </w:t>
            </w:r>
            <w:r w:rsidRPr="00D066B0">
              <w:rPr>
                <w:i/>
                <w:sz w:val="20"/>
                <w:szCs w:val="20"/>
              </w:rPr>
              <w:t xml:space="preserve">Website Review: The websites of each included university or </w:t>
            </w:r>
            <w:proofErr w:type="spellStart"/>
            <w:r w:rsidRPr="00D066B0">
              <w:rPr>
                <w:i/>
                <w:sz w:val="20"/>
                <w:szCs w:val="20"/>
              </w:rPr>
              <w:t>center</w:t>
            </w:r>
            <w:proofErr w:type="spellEnd"/>
            <w:r w:rsidRPr="00D066B0">
              <w:rPr>
                <w:i/>
                <w:sz w:val="20"/>
                <w:szCs w:val="20"/>
              </w:rPr>
              <w:t xml:space="preserve"> were visited to gather information on the curriculum and subjects offered.</w:t>
            </w:r>
          </w:p>
          <w:p w14:paraId="004E2E5B" w14:textId="77777777" w:rsidR="005F6C9E" w:rsidRDefault="00D066B0" w:rsidP="00D066B0">
            <w:pPr>
              <w:tabs>
                <w:tab w:val="left" w:pos="5400"/>
              </w:tabs>
              <w:rPr>
                <w:sz w:val="20"/>
                <w:szCs w:val="20"/>
              </w:rPr>
            </w:pPr>
            <w:r w:rsidRPr="00D066B0">
              <w:rPr>
                <w:i/>
                <w:sz w:val="20"/>
                <w:szCs w:val="20"/>
              </w:rPr>
              <w:t>Curriculum Assessment: The available curricula on these websites were assessed to identify the presence of subjects related to Complementary and Alternative Therapies (CAT).</w:t>
            </w:r>
          </w:p>
        </w:tc>
      </w:tr>
      <w:tr w:rsidR="005F6C9E" w14:paraId="5B3C8ED4" w14:textId="77777777" w:rsidTr="00D066B0">
        <w:tc>
          <w:tcPr>
            <w:tcW w:w="1843" w:type="dxa"/>
          </w:tcPr>
          <w:p w14:paraId="25A0607E" w14:textId="77777777" w:rsidR="005F6C9E" w:rsidRDefault="00C95AFB">
            <w:pPr>
              <w:tabs>
                <w:tab w:val="left" w:pos="5400"/>
              </w:tabs>
              <w:rPr>
                <w:sz w:val="20"/>
                <w:szCs w:val="20"/>
              </w:rPr>
            </w:pPr>
            <w:bookmarkStart w:id="25" w:name="bookmark=id.qsh70q" w:colFirst="0" w:colLast="0"/>
            <w:bookmarkStart w:id="26" w:name="bookmark=id.2bn6wsx" w:colFirst="0" w:colLast="0"/>
            <w:bookmarkEnd w:id="25"/>
            <w:bookmarkEnd w:id="26"/>
            <w:r>
              <w:rPr>
                <w:sz w:val="20"/>
                <w:szCs w:val="20"/>
              </w:rPr>
              <w:lastRenderedPageBreak/>
              <w:t>Variables</w:t>
            </w:r>
          </w:p>
        </w:tc>
        <w:tc>
          <w:tcPr>
            <w:tcW w:w="724" w:type="dxa"/>
          </w:tcPr>
          <w:p w14:paraId="14A29A1E" w14:textId="77777777" w:rsidR="005F6C9E" w:rsidRDefault="00C95AFB">
            <w:pPr>
              <w:tabs>
                <w:tab w:val="left" w:pos="5400"/>
              </w:tabs>
              <w:jc w:val="center"/>
              <w:rPr>
                <w:sz w:val="20"/>
                <w:szCs w:val="20"/>
              </w:rPr>
            </w:pPr>
            <w:r>
              <w:rPr>
                <w:sz w:val="20"/>
                <w:szCs w:val="20"/>
              </w:rPr>
              <w:t>7</w:t>
            </w:r>
          </w:p>
        </w:tc>
        <w:tc>
          <w:tcPr>
            <w:tcW w:w="5655" w:type="dxa"/>
          </w:tcPr>
          <w:p w14:paraId="3CFF2A4B" w14:textId="77777777" w:rsidR="005F6C9E" w:rsidRDefault="00C95AFB">
            <w:pPr>
              <w:tabs>
                <w:tab w:val="left" w:pos="5400"/>
              </w:tabs>
              <w:rPr>
                <w:sz w:val="20"/>
                <w:szCs w:val="20"/>
              </w:rPr>
            </w:pPr>
            <w:r>
              <w:rPr>
                <w:sz w:val="20"/>
                <w:szCs w:val="20"/>
              </w:rPr>
              <w:t>Clearly define all outcomes, exposures, predictors, potential confounders, and effect modifiers. Give diagnostic criteria, if applicable</w:t>
            </w:r>
          </w:p>
        </w:tc>
        <w:tc>
          <w:tcPr>
            <w:tcW w:w="1276" w:type="dxa"/>
          </w:tcPr>
          <w:p w14:paraId="24065E55" w14:textId="77777777" w:rsidR="005F6C9E" w:rsidRDefault="005F6C9E">
            <w:pPr>
              <w:tabs>
                <w:tab w:val="left" w:pos="5400"/>
              </w:tabs>
              <w:rPr>
                <w:sz w:val="20"/>
                <w:szCs w:val="20"/>
              </w:rPr>
            </w:pPr>
          </w:p>
        </w:tc>
        <w:tc>
          <w:tcPr>
            <w:tcW w:w="5494" w:type="dxa"/>
          </w:tcPr>
          <w:p w14:paraId="235DA99D" w14:textId="77777777" w:rsidR="00D07655" w:rsidRPr="009D7FAD" w:rsidRDefault="00D07655" w:rsidP="00D07655">
            <w:pPr>
              <w:tabs>
                <w:tab w:val="left" w:pos="5400"/>
              </w:tabs>
              <w:rPr>
                <w:i/>
                <w:color w:val="000000" w:themeColor="text1"/>
                <w:sz w:val="18"/>
                <w:szCs w:val="18"/>
              </w:rPr>
            </w:pPr>
            <w:r w:rsidRPr="009D7FAD">
              <w:rPr>
                <w:i/>
                <w:color w:val="000000" w:themeColor="text1"/>
                <w:sz w:val="18"/>
                <w:szCs w:val="18"/>
              </w:rPr>
              <w:t>Outcomes: Presence of CAT Subject: Whether or not a CAT subject is included in the nursing curriculum (Yes/No).</w:t>
            </w:r>
          </w:p>
          <w:p w14:paraId="5B40B17E" w14:textId="77777777" w:rsidR="00D07655" w:rsidRPr="009D7FAD" w:rsidRDefault="00D07655" w:rsidP="00D07655">
            <w:pPr>
              <w:tabs>
                <w:tab w:val="left" w:pos="5400"/>
              </w:tabs>
              <w:rPr>
                <w:i/>
                <w:color w:val="000000" w:themeColor="text1"/>
                <w:sz w:val="18"/>
                <w:szCs w:val="18"/>
              </w:rPr>
            </w:pPr>
            <w:r w:rsidRPr="009D7FAD">
              <w:rPr>
                <w:i/>
                <w:color w:val="000000" w:themeColor="text1"/>
                <w:sz w:val="18"/>
                <w:szCs w:val="18"/>
              </w:rPr>
              <w:t>Details of the CAT Subject: Name of the Subject: The official name of the CAT subject in the curriculum.</w:t>
            </w:r>
          </w:p>
          <w:p w14:paraId="5BE61739" w14:textId="77777777" w:rsidR="00D07655" w:rsidRPr="009D7FAD" w:rsidRDefault="00D07655" w:rsidP="0074433D">
            <w:pPr>
              <w:tabs>
                <w:tab w:val="left" w:pos="5400"/>
              </w:tabs>
              <w:jc w:val="both"/>
              <w:rPr>
                <w:i/>
                <w:color w:val="000000" w:themeColor="text1"/>
                <w:sz w:val="18"/>
                <w:szCs w:val="18"/>
              </w:rPr>
            </w:pPr>
            <w:r w:rsidRPr="009D7FAD">
              <w:rPr>
                <w:i/>
                <w:color w:val="000000" w:themeColor="text1"/>
                <w:sz w:val="18"/>
                <w:szCs w:val="18"/>
              </w:rPr>
              <w:t>Nature of the Subject: Whether the subject is compulsory or optional.</w:t>
            </w:r>
          </w:p>
          <w:p w14:paraId="2515C77E" w14:textId="77777777" w:rsidR="005F6C9E" w:rsidRPr="009D7FAD" w:rsidRDefault="00D07655" w:rsidP="0074433D">
            <w:pPr>
              <w:tabs>
                <w:tab w:val="left" w:pos="5400"/>
              </w:tabs>
              <w:jc w:val="both"/>
              <w:rPr>
                <w:i/>
                <w:color w:val="000000" w:themeColor="text1"/>
                <w:sz w:val="18"/>
                <w:szCs w:val="18"/>
              </w:rPr>
            </w:pPr>
            <w:r w:rsidRPr="009D7FAD">
              <w:rPr>
                <w:i/>
                <w:color w:val="000000" w:themeColor="text1"/>
                <w:sz w:val="18"/>
                <w:szCs w:val="18"/>
              </w:rPr>
              <w:t>Duration in Credits: The number of credits assigned to the CAT subject (one credit equivalent to 10 hours of theoretical and practical training).</w:t>
            </w:r>
          </w:p>
          <w:p w14:paraId="4F92E1D2" w14:textId="46A1261B" w:rsidR="00D07655" w:rsidRPr="009D7FAD" w:rsidRDefault="00D07655" w:rsidP="0074433D">
            <w:pPr>
              <w:tabs>
                <w:tab w:val="left" w:pos="5400"/>
              </w:tabs>
              <w:jc w:val="both"/>
              <w:rPr>
                <w:i/>
                <w:color w:val="000000" w:themeColor="text1"/>
                <w:sz w:val="18"/>
                <w:szCs w:val="18"/>
              </w:rPr>
            </w:pPr>
            <w:r w:rsidRPr="009D7FAD">
              <w:rPr>
                <w:i/>
                <w:color w:val="000000" w:themeColor="text1"/>
                <w:sz w:val="18"/>
                <w:szCs w:val="18"/>
              </w:rPr>
              <w:t xml:space="preserve">Predictors: </w:t>
            </w:r>
            <w:r w:rsidR="0074433D" w:rsidRPr="009D7FAD">
              <w:rPr>
                <w:color w:val="000000" w:themeColor="text1"/>
              </w:rPr>
              <w:t xml:space="preserve"> </w:t>
            </w:r>
            <w:r w:rsidR="0074433D" w:rsidRPr="009D7FAD">
              <w:rPr>
                <w:i/>
                <w:color w:val="000000" w:themeColor="text1"/>
                <w:sz w:val="18"/>
                <w:szCs w:val="18"/>
              </w:rPr>
              <w:t>Predictors are the independent variables in prognostic studies. Our study is a descriptive univariate analysis. We do not have predictors</w:t>
            </w:r>
            <w:r w:rsidRPr="009D7FAD">
              <w:rPr>
                <w:i/>
                <w:color w:val="000000" w:themeColor="text1"/>
                <w:sz w:val="18"/>
                <w:szCs w:val="18"/>
              </w:rPr>
              <w:t>.</w:t>
            </w:r>
          </w:p>
          <w:p w14:paraId="50EE2635" w14:textId="77777777" w:rsidR="00D07655" w:rsidRPr="00D07655" w:rsidRDefault="00D07655" w:rsidP="00D07655">
            <w:pPr>
              <w:tabs>
                <w:tab w:val="left" w:pos="5400"/>
              </w:tabs>
              <w:rPr>
                <w:i/>
                <w:sz w:val="18"/>
                <w:szCs w:val="18"/>
              </w:rPr>
            </w:pPr>
            <w:r w:rsidRPr="009D7FAD">
              <w:rPr>
                <w:i/>
                <w:color w:val="000000" w:themeColor="text1"/>
                <w:sz w:val="18"/>
                <w:szCs w:val="18"/>
              </w:rPr>
              <w:t>Diagnostic Criteria: Not applicable in this context, as the study does not involve diagnosing health conditions or applying diagnostic criteria. The focus is on the assessment of academic curricula and the inclusion of CAT subjects.</w:t>
            </w:r>
          </w:p>
        </w:tc>
      </w:tr>
      <w:tr w:rsidR="005F6C9E" w14:paraId="1C7EB1E5" w14:textId="77777777" w:rsidTr="00D066B0">
        <w:trPr>
          <w:trHeight w:val="294"/>
        </w:trPr>
        <w:tc>
          <w:tcPr>
            <w:tcW w:w="1843" w:type="dxa"/>
          </w:tcPr>
          <w:p w14:paraId="3D40311C" w14:textId="77777777" w:rsidR="005F6C9E" w:rsidRDefault="00C95AFB">
            <w:pPr>
              <w:tabs>
                <w:tab w:val="left" w:pos="5400"/>
              </w:tabs>
              <w:rPr>
                <w:sz w:val="20"/>
                <w:szCs w:val="20"/>
              </w:rPr>
            </w:pPr>
            <w:bookmarkStart w:id="27" w:name="bookmark=id.3as4poj" w:colFirst="0" w:colLast="0"/>
            <w:bookmarkStart w:id="28" w:name="bookmark=id.1pxezwc" w:colFirst="0" w:colLast="0"/>
            <w:bookmarkEnd w:id="27"/>
            <w:bookmarkEnd w:id="28"/>
            <w:r>
              <w:rPr>
                <w:sz w:val="20"/>
                <w:szCs w:val="20"/>
              </w:rPr>
              <w:t>Data sources/</w:t>
            </w:r>
            <w:bookmarkStart w:id="29" w:name="bookmark=id.49x2ik5" w:colFirst="0" w:colLast="0"/>
            <w:bookmarkStart w:id="30" w:name="bookmark=id.2p2csry" w:colFirst="0" w:colLast="0"/>
            <w:bookmarkEnd w:id="29"/>
            <w:bookmarkEnd w:id="30"/>
            <w:r>
              <w:rPr>
                <w:sz w:val="20"/>
                <w:szCs w:val="20"/>
              </w:rPr>
              <w:t xml:space="preserve"> measurement</w:t>
            </w:r>
          </w:p>
        </w:tc>
        <w:tc>
          <w:tcPr>
            <w:tcW w:w="724" w:type="dxa"/>
          </w:tcPr>
          <w:p w14:paraId="62A8CDB2" w14:textId="77777777" w:rsidR="005F6C9E" w:rsidRDefault="00C95AFB">
            <w:pPr>
              <w:tabs>
                <w:tab w:val="left" w:pos="5400"/>
              </w:tabs>
              <w:jc w:val="center"/>
              <w:rPr>
                <w:sz w:val="20"/>
                <w:szCs w:val="20"/>
              </w:rPr>
            </w:pPr>
            <w:r>
              <w:rPr>
                <w:sz w:val="20"/>
                <w:szCs w:val="20"/>
              </w:rPr>
              <w:t>8</w:t>
            </w:r>
            <w:bookmarkStart w:id="31" w:name="bookmark=id.147n2zr" w:colFirst="0" w:colLast="0"/>
            <w:bookmarkEnd w:id="31"/>
            <w:r>
              <w:rPr>
                <w:sz w:val="20"/>
                <w:szCs w:val="20"/>
              </w:rPr>
              <w:t>*</w:t>
            </w:r>
          </w:p>
        </w:tc>
        <w:tc>
          <w:tcPr>
            <w:tcW w:w="5655" w:type="dxa"/>
          </w:tcPr>
          <w:p w14:paraId="00E80D4B" w14:textId="77777777" w:rsidR="005F6C9E" w:rsidRPr="00275E18" w:rsidRDefault="00C95AFB">
            <w:pPr>
              <w:tabs>
                <w:tab w:val="left" w:pos="5400"/>
              </w:tabs>
              <w:rPr>
                <w:sz w:val="20"/>
                <w:szCs w:val="20"/>
              </w:rPr>
            </w:pPr>
            <w:r w:rsidRPr="00275E18">
              <w:rPr>
                <w:i/>
                <w:sz w:val="20"/>
                <w:szCs w:val="20"/>
              </w:rPr>
              <w:t xml:space="preserve"> </w:t>
            </w:r>
            <w:r w:rsidRPr="00275E18">
              <w:rPr>
                <w:sz w:val="20"/>
                <w:szCs w:val="20"/>
              </w:rPr>
              <w:t>For each variable of interest, give sources of data and details of methods of assessment (measurement). Describe comparability of assessment methods if there is more than one group</w:t>
            </w:r>
          </w:p>
        </w:tc>
        <w:tc>
          <w:tcPr>
            <w:tcW w:w="1276" w:type="dxa"/>
          </w:tcPr>
          <w:p w14:paraId="6152B1BD" w14:textId="2D621C59" w:rsidR="005F6C9E" w:rsidRPr="009D7FAD" w:rsidRDefault="00BD6C7C">
            <w:pPr>
              <w:tabs>
                <w:tab w:val="left" w:pos="5400"/>
              </w:tabs>
              <w:rPr>
                <w:i/>
                <w:color w:val="000000" w:themeColor="text1"/>
                <w:sz w:val="20"/>
                <w:szCs w:val="20"/>
              </w:rPr>
            </w:pPr>
            <w:r w:rsidRPr="009D7FAD">
              <w:rPr>
                <w:i/>
                <w:color w:val="000000" w:themeColor="text1"/>
                <w:sz w:val="20"/>
                <w:szCs w:val="20"/>
              </w:rPr>
              <w:t>3</w:t>
            </w:r>
            <w:commentRangeStart w:id="32"/>
            <w:commentRangeEnd w:id="32"/>
            <w:r w:rsidRPr="009D7FAD">
              <w:rPr>
                <w:rStyle w:val="Refdecomentario"/>
                <w:color w:val="000000" w:themeColor="text1"/>
              </w:rPr>
              <w:commentReference w:id="32"/>
            </w:r>
          </w:p>
        </w:tc>
        <w:tc>
          <w:tcPr>
            <w:tcW w:w="5494" w:type="dxa"/>
          </w:tcPr>
          <w:p w14:paraId="3C79820B" w14:textId="77777777" w:rsidR="005F6C9E" w:rsidRPr="009D7FAD" w:rsidRDefault="009E6EC8">
            <w:pPr>
              <w:tabs>
                <w:tab w:val="left" w:pos="5400"/>
              </w:tabs>
              <w:rPr>
                <w:i/>
                <w:color w:val="000000" w:themeColor="text1"/>
                <w:sz w:val="20"/>
                <w:szCs w:val="20"/>
              </w:rPr>
            </w:pPr>
            <w:r w:rsidRPr="009D7FAD">
              <w:rPr>
                <w:i/>
                <w:color w:val="000000" w:themeColor="text1"/>
                <w:sz w:val="20"/>
                <w:szCs w:val="20"/>
              </w:rPr>
              <w:t xml:space="preserve">To gather data from </w:t>
            </w:r>
            <w:proofErr w:type="spellStart"/>
            <w:r w:rsidRPr="009D7FAD">
              <w:rPr>
                <w:i/>
                <w:color w:val="000000" w:themeColor="text1"/>
                <w:sz w:val="20"/>
                <w:szCs w:val="20"/>
              </w:rPr>
              <w:t>centers</w:t>
            </w:r>
            <w:proofErr w:type="spellEnd"/>
            <w:r w:rsidRPr="009D7FAD">
              <w:rPr>
                <w:i/>
                <w:color w:val="000000" w:themeColor="text1"/>
                <w:sz w:val="20"/>
                <w:szCs w:val="20"/>
              </w:rPr>
              <w:t xml:space="preserve"> offering the Bachelor's Degree in Nursing and to access their curricula for assessing the availability of CAT subjects, admissions data for the Nursing degree in Spain (</w:t>
            </w:r>
            <w:proofErr w:type="spellStart"/>
            <w:r w:rsidRPr="009D7FAD">
              <w:rPr>
                <w:i/>
                <w:color w:val="000000" w:themeColor="text1"/>
                <w:sz w:val="20"/>
                <w:szCs w:val="20"/>
              </w:rPr>
              <w:t>Ministerio</w:t>
            </w:r>
            <w:proofErr w:type="spellEnd"/>
            <w:r w:rsidRPr="009D7FAD">
              <w:rPr>
                <w:i/>
                <w:color w:val="000000" w:themeColor="text1"/>
                <w:sz w:val="20"/>
                <w:szCs w:val="20"/>
              </w:rPr>
              <w:t xml:space="preserve"> de </w:t>
            </w:r>
            <w:proofErr w:type="spellStart"/>
            <w:r w:rsidRPr="009D7FAD">
              <w:rPr>
                <w:i/>
                <w:color w:val="000000" w:themeColor="text1"/>
                <w:sz w:val="20"/>
                <w:szCs w:val="20"/>
              </w:rPr>
              <w:t>Universidades</w:t>
            </w:r>
            <w:proofErr w:type="spellEnd"/>
            <w:r w:rsidRPr="009D7FAD">
              <w:rPr>
                <w:i/>
                <w:color w:val="000000" w:themeColor="text1"/>
                <w:sz w:val="20"/>
                <w:szCs w:val="20"/>
              </w:rPr>
              <w:t xml:space="preserve">, 2022) were used. </w:t>
            </w:r>
            <w:r w:rsidRPr="009D7FAD">
              <w:rPr>
                <w:i/>
                <w:color w:val="000000" w:themeColor="text1"/>
                <w:sz w:val="20"/>
                <w:szCs w:val="20"/>
              </w:rPr>
              <w:lastRenderedPageBreak/>
              <w:t xml:space="preserve">Subsequently, the website of each university or </w:t>
            </w:r>
            <w:proofErr w:type="spellStart"/>
            <w:r w:rsidRPr="009D7FAD">
              <w:rPr>
                <w:i/>
                <w:color w:val="000000" w:themeColor="text1"/>
                <w:sz w:val="20"/>
                <w:szCs w:val="20"/>
              </w:rPr>
              <w:t>center</w:t>
            </w:r>
            <w:proofErr w:type="spellEnd"/>
            <w:r w:rsidRPr="009D7FAD">
              <w:rPr>
                <w:i/>
                <w:color w:val="000000" w:themeColor="text1"/>
                <w:sz w:val="20"/>
                <w:szCs w:val="20"/>
              </w:rPr>
              <w:t xml:space="preserve"> was visited to review the current curriculum and subjects offered for the academic year 2022-2023.</w:t>
            </w:r>
          </w:p>
        </w:tc>
      </w:tr>
      <w:tr w:rsidR="005F6C9E" w14:paraId="6554518D" w14:textId="77777777" w:rsidTr="00D066B0">
        <w:tc>
          <w:tcPr>
            <w:tcW w:w="1843" w:type="dxa"/>
          </w:tcPr>
          <w:p w14:paraId="437B661F" w14:textId="77777777" w:rsidR="005F6C9E" w:rsidRDefault="00C95AFB">
            <w:pPr>
              <w:tabs>
                <w:tab w:val="left" w:pos="5400"/>
              </w:tabs>
              <w:rPr>
                <w:color w:val="000000"/>
                <w:sz w:val="20"/>
                <w:szCs w:val="20"/>
              </w:rPr>
            </w:pPr>
            <w:bookmarkStart w:id="33" w:name="bookmark=id.23ckvvd" w:colFirst="0" w:colLast="0"/>
            <w:bookmarkStart w:id="34" w:name="bookmark=id.3o7alnk" w:colFirst="0" w:colLast="0"/>
            <w:bookmarkEnd w:id="33"/>
            <w:bookmarkEnd w:id="34"/>
            <w:r>
              <w:rPr>
                <w:color w:val="000000"/>
                <w:sz w:val="20"/>
                <w:szCs w:val="20"/>
              </w:rPr>
              <w:lastRenderedPageBreak/>
              <w:t>Bias</w:t>
            </w:r>
          </w:p>
        </w:tc>
        <w:tc>
          <w:tcPr>
            <w:tcW w:w="724" w:type="dxa"/>
          </w:tcPr>
          <w:p w14:paraId="70099B7C" w14:textId="77777777" w:rsidR="005F6C9E" w:rsidRDefault="00C95AFB">
            <w:pPr>
              <w:tabs>
                <w:tab w:val="left" w:pos="5400"/>
              </w:tabs>
              <w:jc w:val="center"/>
              <w:rPr>
                <w:sz w:val="20"/>
                <w:szCs w:val="20"/>
              </w:rPr>
            </w:pPr>
            <w:r>
              <w:rPr>
                <w:sz w:val="20"/>
                <w:szCs w:val="20"/>
              </w:rPr>
              <w:t>9</w:t>
            </w:r>
          </w:p>
        </w:tc>
        <w:tc>
          <w:tcPr>
            <w:tcW w:w="5655" w:type="dxa"/>
          </w:tcPr>
          <w:p w14:paraId="3B9ED74A" w14:textId="77777777" w:rsidR="005F6C9E" w:rsidRPr="00881924" w:rsidRDefault="00C95AFB">
            <w:pPr>
              <w:tabs>
                <w:tab w:val="left" w:pos="5400"/>
              </w:tabs>
              <w:rPr>
                <w:color w:val="000000"/>
                <w:sz w:val="20"/>
                <w:szCs w:val="20"/>
                <w:highlight w:val="yellow"/>
              </w:rPr>
            </w:pPr>
            <w:r w:rsidRPr="009D7FAD">
              <w:rPr>
                <w:color w:val="000000"/>
                <w:sz w:val="20"/>
                <w:szCs w:val="20"/>
              </w:rPr>
              <w:t>Describe any efforts to address potential sources of bias</w:t>
            </w:r>
          </w:p>
        </w:tc>
        <w:tc>
          <w:tcPr>
            <w:tcW w:w="1276" w:type="dxa"/>
          </w:tcPr>
          <w:p w14:paraId="57B5F372" w14:textId="397AF4FB" w:rsidR="005F6C9E" w:rsidRDefault="00DA014C">
            <w:pPr>
              <w:tabs>
                <w:tab w:val="left" w:pos="5400"/>
              </w:tabs>
              <w:rPr>
                <w:color w:val="000000"/>
                <w:sz w:val="20"/>
                <w:szCs w:val="20"/>
              </w:rPr>
            </w:pPr>
            <w:r>
              <w:rPr>
                <w:color w:val="000000"/>
                <w:sz w:val="20"/>
                <w:szCs w:val="20"/>
              </w:rPr>
              <w:t>NA</w:t>
            </w:r>
          </w:p>
        </w:tc>
        <w:tc>
          <w:tcPr>
            <w:tcW w:w="5494" w:type="dxa"/>
          </w:tcPr>
          <w:p w14:paraId="7A4933C7" w14:textId="77777777" w:rsidR="005F6C9E" w:rsidRDefault="005F6C9E">
            <w:pPr>
              <w:tabs>
                <w:tab w:val="left" w:pos="5400"/>
              </w:tabs>
              <w:rPr>
                <w:color w:val="000000"/>
                <w:sz w:val="20"/>
                <w:szCs w:val="20"/>
              </w:rPr>
            </w:pPr>
          </w:p>
        </w:tc>
      </w:tr>
      <w:tr w:rsidR="005F6C9E" w14:paraId="1E9667ED" w14:textId="77777777" w:rsidTr="00D066B0">
        <w:tc>
          <w:tcPr>
            <w:tcW w:w="1843" w:type="dxa"/>
          </w:tcPr>
          <w:p w14:paraId="6EC97C97" w14:textId="77777777" w:rsidR="005F6C9E" w:rsidRDefault="00C95AFB">
            <w:pPr>
              <w:tabs>
                <w:tab w:val="left" w:pos="5400"/>
              </w:tabs>
              <w:rPr>
                <w:sz w:val="20"/>
                <w:szCs w:val="20"/>
              </w:rPr>
            </w:pPr>
            <w:bookmarkStart w:id="35" w:name="bookmark=id.ihv636" w:colFirst="0" w:colLast="0"/>
            <w:bookmarkStart w:id="36" w:name="bookmark=id.32hioqz" w:colFirst="0" w:colLast="0"/>
            <w:bookmarkEnd w:id="35"/>
            <w:bookmarkEnd w:id="36"/>
            <w:r>
              <w:rPr>
                <w:sz w:val="20"/>
                <w:szCs w:val="20"/>
              </w:rPr>
              <w:t>Study size</w:t>
            </w:r>
          </w:p>
        </w:tc>
        <w:tc>
          <w:tcPr>
            <w:tcW w:w="724" w:type="dxa"/>
          </w:tcPr>
          <w:p w14:paraId="42BD9C0D" w14:textId="77777777" w:rsidR="005F6C9E" w:rsidRDefault="00C95AFB">
            <w:pPr>
              <w:tabs>
                <w:tab w:val="left" w:pos="5400"/>
              </w:tabs>
              <w:jc w:val="center"/>
              <w:rPr>
                <w:sz w:val="20"/>
                <w:szCs w:val="20"/>
              </w:rPr>
            </w:pPr>
            <w:r>
              <w:rPr>
                <w:sz w:val="20"/>
                <w:szCs w:val="20"/>
              </w:rPr>
              <w:t>10</w:t>
            </w:r>
          </w:p>
        </w:tc>
        <w:tc>
          <w:tcPr>
            <w:tcW w:w="5655" w:type="dxa"/>
          </w:tcPr>
          <w:p w14:paraId="7F186779" w14:textId="77777777" w:rsidR="005F6C9E" w:rsidRDefault="00C95AFB">
            <w:pPr>
              <w:tabs>
                <w:tab w:val="left" w:pos="5400"/>
              </w:tabs>
              <w:rPr>
                <w:sz w:val="20"/>
                <w:szCs w:val="20"/>
              </w:rPr>
            </w:pPr>
            <w:r>
              <w:rPr>
                <w:sz w:val="20"/>
                <w:szCs w:val="20"/>
              </w:rPr>
              <w:t>Explain how the study size was arrived at</w:t>
            </w:r>
          </w:p>
        </w:tc>
        <w:tc>
          <w:tcPr>
            <w:tcW w:w="1276" w:type="dxa"/>
          </w:tcPr>
          <w:p w14:paraId="66469B78" w14:textId="77777777" w:rsidR="005F6C9E" w:rsidRDefault="00C95AFB">
            <w:pPr>
              <w:tabs>
                <w:tab w:val="left" w:pos="5400"/>
              </w:tabs>
              <w:rPr>
                <w:sz w:val="20"/>
                <w:szCs w:val="20"/>
              </w:rPr>
            </w:pPr>
            <w:r>
              <w:rPr>
                <w:sz w:val="20"/>
                <w:szCs w:val="20"/>
              </w:rPr>
              <w:t>NA</w:t>
            </w:r>
          </w:p>
        </w:tc>
        <w:tc>
          <w:tcPr>
            <w:tcW w:w="5494" w:type="dxa"/>
          </w:tcPr>
          <w:p w14:paraId="3DC73704" w14:textId="77777777" w:rsidR="005F6C9E" w:rsidRPr="00881924" w:rsidRDefault="00C95AFB">
            <w:pPr>
              <w:tabs>
                <w:tab w:val="left" w:pos="5400"/>
              </w:tabs>
              <w:rPr>
                <w:i/>
                <w:sz w:val="20"/>
                <w:szCs w:val="20"/>
              </w:rPr>
            </w:pPr>
            <w:r w:rsidRPr="00881924">
              <w:rPr>
                <w:i/>
                <w:sz w:val="20"/>
                <w:szCs w:val="20"/>
              </w:rPr>
              <w:t>No type of sampling was used since the entire population was selected</w:t>
            </w:r>
            <w:r w:rsidR="00881924">
              <w:rPr>
                <w:i/>
                <w:sz w:val="20"/>
                <w:szCs w:val="20"/>
              </w:rPr>
              <w:t>.</w:t>
            </w:r>
          </w:p>
        </w:tc>
      </w:tr>
    </w:tbl>
    <w:tbl>
      <w:tblPr>
        <w:tblStyle w:val="a0"/>
        <w:tblW w:w="14991"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1"/>
        <w:gridCol w:w="1173"/>
        <w:gridCol w:w="5528"/>
        <w:gridCol w:w="1276"/>
        <w:gridCol w:w="5493"/>
      </w:tblGrid>
      <w:tr w:rsidR="005F6C9E" w14:paraId="1533F072" w14:textId="77777777" w:rsidTr="00AE563D">
        <w:tc>
          <w:tcPr>
            <w:tcW w:w="1521" w:type="dxa"/>
          </w:tcPr>
          <w:p w14:paraId="0B1DAFEA" w14:textId="77777777" w:rsidR="005F6C9E" w:rsidRDefault="00C95AFB">
            <w:pPr>
              <w:tabs>
                <w:tab w:val="left" w:pos="5400"/>
              </w:tabs>
              <w:rPr>
                <w:sz w:val="20"/>
                <w:szCs w:val="20"/>
              </w:rPr>
            </w:pPr>
            <w:bookmarkStart w:id="37" w:name="bookmark=id.1hmsyys" w:colFirst="0" w:colLast="0"/>
            <w:bookmarkStart w:id="38" w:name="bookmark=id.41mghml" w:colFirst="0" w:colLast="0"/>
            <w:bookmarkEnd w:id="37"/>
            <w:bookmarkEnd w:id="38"/>
            <w:r>
              <w:rPr>
                <w:sz w:val="20"/>
                <w:szCs w:val="20"/>
              </w:rPr>
              <w:t>Quantitative</w:t>
            </w:r>
            <w:bookmarkStart w:id="39" w:name="bookmark=id.vx1227" w:colFirst="0" w:colLast="0"/>
            <w:bookmarkStart w:id="40" w:name="bookmark=id.2grqrue" w:colFirst="0" w:colLast="0"/>
            <w:bookmarkEnd w:id="39"/>
            <w:bookmarkEnd w:id="40"/>
            <w:r>
              <w:rPr>
                <w:sz w:val="20"/>
                <w:szCs w:val="20"/>
              </w:rPr>
              <w:t xml:space="preserve"> variables</w:t>
            </w:r>
          </w:p>
        </w:tc>
        <w:tc>
          <w:tcPr>
            <w:tcW w:w="1173" w:type="dxa"/>
          </w:tcPr>
          <w:p w14:paraId="0CF25C0F" w14:textId="77777777" w:rsidR="005F6C9E" w:rsidRDefault="00C95AFB">
            <w:pPr>
              <w:tabs>
                <w:tab w:val="left" w:pos="5400"/>
              </w:tabs>
              <w:jc w:val="center"/>
              <w:rPr>
                <w:sz w:val="20"/>
                <w:szCs w:val="20"/>
              </w:rPr>
            </w:pPr>
            <w:r>
              <w:rPr>
                <w:sz w:val="20"/>
                <w:szCs w:val="20"/>
              </w:rPr>
              <w:t>11</w:t>
            </w:r>
          </w:p>
        </w:tc>
        <w:tc>
          <w:tcPr>
            <w:tcW w:w="5528" w:type="dxa"/>
          </w:tcPr>
          <w:p w14:paraId="48C259D4" w14:textId="77777777" w:rsidR="005F6C9E" w:rsidRDefault="00C95AFB">
            <w:pPr>
              <w:tabs>
                <w:tab w:val="left" w:pos="5400"/>
              </w:tabs>
              <w:rPr>
                <w:sz w:val="20"/>
                <w:szCs w:val="20"/>
              </w:rPr>
            </w:pPr>
            <w:r>
              <w:rPr>
                <w:sz w:val="20"/>
                <w:szCs w:val="20"/>
              </w:rPr>
              <w:t>Explain how quantitative variables were handled in the analyses. If applicable, describe which groupings were chosen and why</w:t>
            </w:r>
          </w:p>
        </w:tc>
        <w:tc>
          <w:tcPr>
            <w:tcW w:w="1276" w:type="dxa"/>
          </w:tcPr>
          <w:p w14:paraId="62FD0490" w14:textId="1D2E7DDC" w:rsidR="005F6C9E" w:rsidRDefault="005F6C9E">
            <w:pPr>
              <w:tabs>
                <w:tab w:val="left" w:pos="5400"/>
              </w:tabs>
              <w:rPr>
                <w:sz w:val="20"/>
                <w:szCs w:val="20"/>
              </w:rPr>
            </w:pPr>
          </w:p>
        </w:tc>
        <w:tc>
          <w:tcPr>
            <w:tcW w:w="5493" w:type="dxa"/>
          </w:tcPr>
          <w:p w14:paraId="1FA4ED65" w14:textId="6F77CD4F" w:rsidR="005F6C9E" w:rsidRPr="00275E18" w:rsidRDefault="005F6C9E" w:rsidP="002D4672">
            <w:pPr>
              <w:tabs>
                <w:tab w:val="left" w:pos="5400"/>
              </w:tabs>
              <w:jc w:val="both"/>
              <w:rPr>
                <w:i/>
                <w:strike/>
                <w:sz w:val="18"/>
                <w:szCs w:val="18"/>
              </w:rPr>
            </w:pPr>
          </w:p>
        </w:tc>
      </w:tr>
      <w:tr w:rsidR="005F6C9E" w14:paraId="10367FF7" w14:textId="77777777" w:rsidTr="00AE563D">
        <w:tc>
          <w:tcPr>
            <w:tcW w:w="1521" w:type="dxa"/>
            <w:vMerge w:val="restart"/>
          </w:tcPr>
          <w:p w14:paraId="049BF419" w14:textId="77777777" w:rsidR="005F6C9E" w:rsidRDefault="00C95AFB">
            <w:pPr>
              <w:tabs>
                <w:tab w:val="left" w:pos="5400"/>
              </w:tabs>
              <w:rPr>
                <w:sz w:val="20"/>
                <w:szCs w:val="20"/>
              </w:rPr>
            </w:pPr>
            <w:bookmarkStart w:id="41" w:name="bookmark=id.3fwokq0" w:colFirst="0" w:colLast="0"/>
            <w:bookmarkEnd w:id="41"/>
            <w:r>
              <w:rPr>
                <w:sz w:val="20"/>
                <w:szCs w:val="20"/>
              </w:rPr>
              <w:t>Statistical</w:t>
            </w:r>
            <w:bookmarkStart w:id="42" w:name="bookmark=id.1v1yuxt" w:colFirst="0" w:colLast="0"/>
            <w:bookmarkEnd w:id="42"/>
            <w:r>
              <w:rPr>
                <w:sz w:val="20"/>
                <w:szCs w:val="20"/>
              </w:rPr>
              <w:t xml:space="preserve"> methods</w:t>
            </w:r>
          </w:p>
        </w:tc>
        <w:tc>
          <w:tcPr>
            <w:tcW w:w="1173" w:type="dxa"/>
            <w:vMerge w:val="restart"/>
          </w:tcPr>
          <w:p w14:paraId="6DF01CC6" w14:textId="77777777" w:rsidR="005F6C9E" w:rsidRDefault="00C95AFB">
            <w:pPr>
              <w:tabs>
                <w:tab w:val="left" w:pos="5400"/>
              </w:tabs>
              <w:jc w:val="center"/>
              <w:rPr>
                <w:sz w:val="20"/>
                <w:szCs w:val="20"/>
              </w:rPr>
            </w:pPr>
            <w:r>
              <w:rPr>
                <w:sz w:val="20"/>
                <w:szCs w:val="20"/>
              </w:rPr>
              <w:t>12</w:t>
            </w:r>
          </w:p>
        </w:tc>
        <w:tc>
          <w:tcPr>
            <w:tcW w:w="5528" w:type="dxa"/>
          </w:tcPr>
          <w:p w14:paraId="2F8CD2E3" w14:textId="77777777" w:rsidR="005F6C9E" w:rsidRPr="00275E18" w:rsidRDefault="00C95AFB">
            <w:pPr>
              <w:tabs>
                <w:tab w:val="left" w:pos="5400"/>
              </w:tabs>
              <w:rPr>
                <w:sz w:val="20"/>
                <w:szCs w:val="20"/>
              </w:rPr>
            </w:pPr>
            <w:r w:rsidRPr="00275E18">
              <w:rPr>
                <w:sz w:val="20"/>
                <w:szCs w:val="20"/>
              </w:rPr>
              <w:t>(</w:t>
            </w:r>
            <w:r w:rsidRPr="00275E18">
              <w:rPr>
                <w:i/>
                <w:sz w:val="20"/>
                <w:szCs w:val="20"/>
              </w:rPr>
              <w:t>a</w:t>
            </w:r>
            <w:r w:rsidRPr="00275E18">
              <w:rPr>
                <w:sz w:val="20"/>
                <w:szCs w:val="20"/>
              </w:rPr>
              <w:t>) Describe all statistical methods, including those used to control for confounding</w:t>
            </w:r>
          </w:p>
        </w:tc>
        <w:tc>
          <w:tcPr>
            <w:tcW w:w="1276" w:type="dxa"/>
          </w:tcPr>
          <w:p w14:paraId="48832B27" w14:textId="5E60E910" w:rsidR="005F6C9E" w:rsidRDefault="00797607">
            <w:pPr>
              <w:tabs>
                <w:tab w:val="left" w:pos="5400"/>
              </w:tabs>
              <w:rPr>
                <w:sz w:val="20"/>
                <w:szCs w:val="20"/>
              </w:rPr>
            </w:pPr>
            <w:r>
              <w:rPr>
                <w:sz w:val="20"/>
                <w:szCs w:val="20"/>
              </w:rPr>
              <w:t>3 (lines 134-137)</w:t>
            </w:r>
          </w:p>
        </w:tc>
        <w:tc>
          <w:tcPr>
            <w:tcW w:w="5493" w:type="dxa"/>
          </w:tcPr>
          <w:p w14:paraId="6B1B4517" w14:textId="37F7EFC5" w:rsidR="005F6C9E" w:rsidRPr="00797607" w:rsidRDefault="00797607" w:rsidP="00797607">
            <w:pPr>
              <w:tabs>
                <w:tab w:val="left" w:pos="5400"/>
              </w:tabs>
              <w:jc w:val="both"/>
              <w:rPr>
                <w:i/>
                <w:sz w:val="20"/>
                <w:szCs w:val="20"/>
              </w:rPr>
            </w:pPr>
            <w:r w:rsidRPr="00797607">
              <w:rPr>
                <w:i/>
                <w:sz w:val="20"/>
                <w:szCs w:val="20"/>
              </w:rPr>
              <w:t xml:space="preserve">The descriptive analysis of the quantitative variables involved calculating measures of central tendency and dispersion, while qualitative variables were </w:t>
            </w:r>
            <w:proofErr w:type="spellStart"/>
            <w:r w:rsidRPr="00797607">
              <w:rPr>
                <w:i/>
                <w:sz w:val="20"/>
                <w:szCs w:val="20"/>
              </w:rPr>
              <w:t>analyzed</w:t>
            </w:r>
            <w:proofErr w:type="spellEnd"/>
            <w:r w:rsidRPr="00797607">
              <w:rPr>
                <w:i/>
                <w:sz w:val="20"/>
                <w:szCs w:val="20"/>
              </w:rPr>
              <w:t xml:space="preserve"> using frequencies and percentages.</w:t>
            </w:r>
          </w:p>
        </w:tc>
      </w:tr>
      <w:tr w:rsidR="005F6C9E" w14:paraId="0DD74CB5" w14:textId="77777777" w:rsidTr="00AE563D">
        <w:tc>
          <w:tcPr>
            <w:tcW w:w="1521" w:type="dxa"/>
            <w:vMerge/>
          </w:tcPr>
          <w:p w14:paraId="15D7DCE8"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15427046"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30D9E58D" w14:textId="77777777" w:rsidR="005F6C9E" w:rsidRPr="00275E18" w:rsidRDefault="00C95AFB">
            <w:pPr>
              <w:tabs>
                <w:tab w:val="left" w:pos="5400"/>
              </w:tabs>
              <w:rPr>
                <w:sz w:val="20"/>
                <w:szCs w:val="20"/>
              </w:rPr>
            </w:pPr>
            <w:r w:rsidRPr="00275E18">
              <w:rPr>
                <w:sz w:val="20"/>
                <w:szCs w:val="20"/>
              </w:rPr>
              <w:t>(</w:t>
            </w:r>
            <w:r w:rsidRPr="00275E18">
              <w:rPr>
                <w:i/>
                <w:sz w:val="20"/>
                <w:szCs w:val="20"/>
              </w:rPr>
              <w:t>b</w:t>
            </w:r>
            <w:r w:rsidRPr="00275E18">
              <w:rPr>
                <w:sz w:val="20"/>
                <w:szCs w:val="20"/>
              </w:rPr>
              <w:t>) Describe any methods used to examine subgroups and interactions</w:t>
            </w:r>
          </w:p>
        </w:tc>
        <w:tc>
          <w:tcPr>
            <w:tcW w:w="1276" w:type="dxa"/>
          </w:tcPr>
          <w:p w14:paraId="32482DF0" w14:textId="55211C08" w:rsidR="005F6C9E" w:rsidRPr="009D7FAD" w:rsidRDefault="00DA014C">
            <w:pPr>
              <w:tabs>
                <w:tab w:val="left" w:pos="5400"/>
              </w:tabs>
              <w:rPr>
                <w:color w:val="000000" w:themeColor="text1"/>
                <w:sz w:val="20"/>
                <w:szCs w:val="20"/>
              </w:rPr>
            </w:pPr>
            <w:r w:rsidRPr="009D7FAD">
              <w:rPr>
                <w:color w:val="000000" w:themeColor="text1"/>
                <w:sz w:val="20"/>
                <w:szCs w:val="20"/>
              </w:rPr>
              <w:t>NA</w:t>
            </w:r>
          </w:p>
        </w:tc>
        <w:tc>
          <w:tcPr>
            <w:tcW w:w="5493" w:type="dxa"/>
          </w:tcPr>
          <w:p w14:paraId="16171041" w14:textId="4CAD2081" w:rsidR="005F6C9E" w:rsidRPr="009D7FAD" w:rsidRDefault="004D0C8F">
            <w:pPr>
              <w:tabs>
                <w:tab w:val="left" w:pos="5400"/>
              </w:tabs>
              <w:rPr>
                <w:color w:val="000000" w:themeColor="text1"/>
                <w:sz w:val="20"/>
                <w:szCs w:val="20"/>
              </w:rPr>
            </w:pPr>
            <w:r w:rsidRPr="009D7FAD">
              <w:rPr>
                <w:color w:val="000000" w:themeColor="text1"/>
                <w:sz w:val="20"/>
                <w:szCs w:val="20"/>
              </w:rPr>
              <w:t>Not applicable.</w:t>
            </w:r>
          </w:p>
        </w:tc>
      </w:tr>
      <w:tr w:rsidR="005F6C9E" w14:paraId="15442B2D" w14:textId="77777777" w:rsidTr="00AE563D">
        <w:tc>
          <w:tcPr>
            <w:tcW w:w="1521" w:type="dxa"/>
            <w:vMerge/>
          </w:tcPr>
          <w:p w14:paraId="17A66CFC"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66AFBFFC"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7F650879" w14:textId="77777777" w:rsidR="005F6C9E" w:rsidRDefault="00C95AFB">
            <w:pPr>
              <w:tabs>
                <w:tab w:val="left" w:pos="5400"/>
              </w:tabs>
              <w:rPr>
                <w:sz w:val="20"/>
                <w:szCs w:val="20"/>
              </w:rPr>
            </w:pPr>
            <w:r>
              <w:rPr>
                <w:sz w:val="20"/>
                <w:szCs w:val="20"/>
              </w:rPr>
              <w:t>(</w:t>
            </w:r>
            <w:r>
              <w:rPr>
                <w:i/>
                <w:sz w:val="20"/>
                <w:szCs w:val="20"/>
              </w:rPr>
              <w:t>c</w:t>
            </w:r>
            <w:r>
              <w:rPr>
                <w:sz w:val="20"/>
                <w:szCs w:val="20"/>
              </w:rPr>
              <w:t>) Explain how missing data were addressed</w:t>
            </w:r>
          </w:p>
        </w:tc>
        <w:tc>
          <w:tcPr>
            <w:tcW w:w="1276" w:type="dxa"/>
          </w:tcPr>
          <w:p w14:paraId="620319AB" w14:textId="77777777" w:rsidR="005F6C9E" w:rsidRDefault="005F6C9E">
            <w:pPr>
              <w:tabs>
                <w:tab w:val="left" w:pos="5400"/>
              </w:tabs>
              <w:rPr>
                <w:sz w:val="20"/>
                <w:szCs w:val="20"/>
              </w:rPr>
            </w:pPr>
          </w:p>
        </w:tc>
        <w:tc>
          <w:tcPr>
            <w:tcW w:w="5493" w:type="dxa"/>
          </w:tcPr>
          <w:p w14:paraId="2BFC9DF3" w14:textId="77777777" w:rsidR="005F6C9E" w:rsidRDefault="005F6C9E">
            <w:pPr>
              <w:tabs>
                <w:tab w:val="left" w:pos="5400"/>
              </w:tabs>
              <w:rPr>
                <w:sz w:val="20"/>
                <w:szCs w:val="20"/>
              </w:rPr>
            </w:pPr>
          </w:p>
        </w:tc>
      </w:tr>
      <w:tr w:rsidR="005F6C9E" w14:paraId="594B5418" w14:textId="77777777" w:rsidTr="00AE563D">
        <w:tc>
          <w:tcPr>
            <w:tcW w:w="1521" w:type="dxa"/>
            <w:vMerge/>
          </w:tcPr>
          <w:p w14:paraId="73392427"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722CDEF5"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3E724155" w14:textId="77777777" w:rsidR="005F6C9E" w:rsidRDefault="00C95AFB" w:rsidP="002D4672">
            <w:pPr>
              <w:tabs>
                <w:tab w:val="left" w:pos="5400"/>
              </w:tabs>
              <w:rPr>
                <w:sz w:val="20"/>
                <w:szCs w:val="20"/>
              </w:rPr>
            </w:pPr>
            <w:r>
              <w:rPr>
                <w:sz w:val="20"/>
                <w:szCs w:val="20"/>
              </w:rPr>
              <w:t>(</w:t>
            </w:r>
            <w:r>
              <w:rPr>
                <w:i/>
                <w:sz w:val="20"/>
                <w:szCs w:val="20"/>
              </w:rPr>
              <w:t>d</w:t>
            </w:r>
            <w:r>
              <w:rPr>
                <w:sz w:val="20"/>
                <w:szCs w:val="20"/>
              </w:rPr>
              <w:t xml:space="preserve">) </w:t>
            </w:r>
            <w:r w:rsidRPr="00881924">
              <w:rPr>
                <w:i/>
                <w:sz w:val="20"/>
                <w:szCs w:val="20"/>
              </w:rPr>
              <w:t>Cross-sectional study</w:t>
            </w:r>
            <w:r w:rsidRPr="00881924">
              <w:rPr>
                <w:sz w:val="20"/>
                <w:szCs w:val="20"/>
              </w:rPr>
              <w:t>—If applicable, describe analytical methods taking account of sampling strategy</w:t>
            </w:r>
          </w:p>
        </w:tc>
        <w:tc>
          <w:tcPr>
            <w:tcW w:w="1276" w:type="dxa"/>
          </w:tcPr>
          <w:p w14:paraId="40413C1C" w14:textId="77777777" w:rsidR="005F6C9E" w:rsidRDefault="00C95AFB">
            <w:pPr>
              <w:tabs>
                <w:tab w:val="left" w:pos="5400"/>
              </w:tabs>
              <w:rPr>
                <w:sz w:val="20"/>
                <w:szCs w:val="20"/>
              </w:rPr>
            </w:pPr>
            <w:r>
              <w:rPr>
                <w:sz w:val="20"/>
                <w:szCs w:val="20"/>
              </w:rPr>
              <w:t>NA</w:t>
            </w:r>
          </w:p>
        </w:tc>
        <w:tc>
          <w:tcPr>
            <w:tcW w:w="5493" w:type="dxa"/>
          </w:tcPr>
          <w:p w14:paraId="21ABDD09" w14:textId="77777777" w:rsidR="005F6C9E" w:rsidRPr="002D4672" w:rsidRDefault="00C95AFB">
            <w:pPr>
              <w:tabs>
                <w:tab w:val="left" w:pos="5400"/>
              </w:tabs>
              <w:rPr>
                <w:i/>
                <w:sz w:val="18"/>
                <w:szCs w:val="18"/>
              </w:rPr>
            </w:pPr>
            <w:r w:rsidRPr="002D4672">
              <w:rPr>
                <w:i/>
                <w:sz w:val="18"/>
                <w:szCs w:val="18"/>
              </w:rPr>
              <w:t>No type of sampling was used since the entire population was selected</w:t>
            </w:r>
          </w:p>
        </w:tc>
      </w:tr>
      <w:tr w:rsidR="005F6C9E" w14:paraId="464C1480" w14:textId="77777777" w:rsidTr="00AE563D">
        <w:tc>
          <w:tcPr>
            <w:tcW w:w="1521" w:type="dxa"/>
            <w:vMerge/>
          </w:tcPr>
          <w:p w14:paraId="39E614E8"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4ABCC93E"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47813BDF" w14:textId="77777777" w:rsidR="005F6C9E" w:rsidRDefault="00C95AFB">
            <w:pPr>
              <w:tabs>
                <w:tab w:val="left" w:pos="5400"/>
              </w:tabs>
              <w:rPr>
                <w:sz w:val="20"/>
                <w:szCs w:val="20"/>
              </w:rPr>
            </w:pPr>
            <w:r>
              <w:rPr>
                <w:sz w:val="20"/>
                <w:szCs w:val="20"/>
              </w:rPr>
              <w:t>(</w:t>
            </w:r>
            <w:r>
              <w:rPr>
                <w:i/>
                <w:sz w:val="20"/>
                <w:szCs w:val="20"/>
                <w:u w:val="single"/>
              </w:rPr>
              <w:t>e</w:t>
            </w:r>
            <w:r>
              <w:rPr>
                <w:sz w:val="20"/>
                <w:szCs w:val="20"/>
              </w:rPr>
              <w:t>) Describe any sensitivity analyses</w:t>
            </w:r>
          </w:p>
        </w:tc>
        <w:tc>
          <w:tcPr>
            <w:tcW w:w="1276" w:type="dxa"/>
          </w:tcPr>
          <w:p w14:paraId="43E2A683" w14:textId="77777777" w:rsidR="005F6C9E" w:rsidRDefault="00C95AFB">
            <w:pPr>
              <w:tabs>
                <w:tab w:val="left" w:pos="5400"/>
              </w:tabs>
              <w:rPr>
                <w:sz w:val="20"/>
                <w:szCs w:val="20"/>
              </w:rPr>
            </w:pPr>
            <w:r>
              <w:rPr>
                <w:sz w:val="20"/>
                <w:szCs w:val="20"/>
              </w:rPr>
              <w:t>NA</w:t>
            </w:r>
          </w:p>
        </w:tc>
        <w:tc>
          <w:tcPr>
            <w:tcW w:w="5493" w:type="dxa"/>
          </w:tcPr>
          <w:p w14:paraId="691ADAE3" w14:textId="77777777" w:rsidR="005F6C9E" w:rsidRPr="002D4672" w:rsidRDefault="00C95AFB">
            <w:pPr>
              <w:tabs>
                <w:tab w:val="left" w:pos="5400"/>
              </w:tabs>
              <w:rPr>
                <w:i/>
                <w:sz w:val="18"/>
                <w:szCs w:val="18"/>
              </w:rPr>
            </w:pPr>
            <w:r w:rsidRPr="002D4672">
              <w:rPr>
                <w:i/>
                <w:sz w:val="18"/>
                <w:szCs w:val="18"/>
              </w:rPr>
              <w:t>No sensitivity analysis has been performed, only descriptive</w:t>
            </w:r>
          </w:p>
        </w:tc>
      </w:tr>
      <w:tr w:rsidR="005F6C9E" w14:paraId="7F3019FD" w14:textId="77777777" w:rsidTr="00AA747C">
        <w:tc>
          <w:tcPr>
            <w:tcW w:w="14991" w:type="dxa"/>
            <w:gridSpan w:val="5"/>
          </w:tcPr>
          <w:p w14:paraId="6FBB4AC3" w14:textId="77777777" w:rsidR="005F6C9E" w:rsidRDefault="00C95AFB">
            <w:pPr>
              <w:pBdr>
                <w:top w:val="nil"/>
                <w:left w:val="nil"/>
                <w:bottom w:val="nil"/>
                <w:right w:val="nil"/>
                <w:between w:val="nil"/>
              </w:pBdr>
              <w:tabs>
                <w:tab w:val="left" w:pos="5400"/>
              </w:tabs>
              <w:spacing w:before="120" w:line="240" w:lineRule="auto"/>
              <w:rPr>
                <w:b/>
                <w:color w:val="000000"/>
                <w:sz w:val="20"/>
                <w:szCs w:val="20"/>
              </w:rPr>
            </w:pPr>
            <w:r>
              <w:rPr>
                <w:b/>
                <w:color w:val="000000"/>
                <w:sz w:val="20"/>
                <w:szCs w:val="20"/>
              </w:rPr>
              <w:t>Results</w:t>
            </w:r>
          </w:p>
        </w:tc>
      </w:tr>
      <w:tr w:rsidR="005F6C9E" w14:paraId="156684A3" w14:textId="77777777" w:rsidTr="00AE563D">
        <w:tc>
          <w:tcPr>
            <w:tcW w:w="1521" w:type="dxa"/>
            <w:vMerge w:val="restart"/>
          </w:tcPr>
          <w:p w14:paraId="7362088D" w14:textId="77777777" w:rsidR="005F6C9E" w:rsidRDefault="00C95AFB">
            <w:pPr>
              <w:tabs>
                <w:tab w:val="left" w:pos="5400"/>
              </w:tabs>
              <w:rPr>
                <w:sz w:val="20"/>
                <w:szCs w:val="20"/>
              </w:rPr>
            </w:pPr>
            <w:bookmarkStart w:id="43" w:name="bookmark=id.2u6wntf" w:colFirst="0" w:colLast="0"/>
            <w:bookmarkStart w:id="44" w:name="bookmark=id.4f1mdlm" w:colFirst="0" w:colLast="0"/>
            <w:bookmarkEnd w:id="43"/>
            <w:bookmarkEnd w:id="44"/>
            <w:r>
              <w:rPr>
                <w:sz w:val="20"/>
                <w:szCs w:val="20"/>
              </w:rPr>
              <w:t>Participants</w:t>
            </w:r>
          </w:p>
        </w:tc>
        <w:tc>
          <w:tcPr>
            <w:tcW w:w="1173" w:type="dxa"/>
            <w:vMerge w:val="restart"/>
          </w:tcPr>
          <w:p w14:paraId="12EEFCFD" w14:textId="77777777" w:rsidR="005F6C9E" w:rsidRDefault="00C95AFB">
            <w:pPr>
              <w:tabs>
                <w:tab w:val="left" w:pos="5400"/>
              </w:tabs>
              <w:jc w:val="center"/>
              <w:rPr>
                <w:sz w:val="20"/>
                <w:szCs w:val="20"/>
              </w:rPr>
            </w:pPr>
            <w:r>
              <w:rPr>
                <w:sz w:val="20"/>
                <w:szCs w:val="20"/>
              </w:rPr>
              <w:t>13</w:t>
            </w:r>
            <w:bookmarkStart w:id="45" w:name="bookmark=id.19c6y18" w:colFirst="0" w:colLast="0"/>
            <w:bookmarkEnd w:id="45"/>
            <w:r>
              <w:rPr>
                <w:sz w:val="20"/>
                <w:szCs w:val="20"/>
              </w:rPr>
              <w:t>*</w:t>
            </w:r>
          </w:p>
        </w:tc>
        <w:tc>
          <w:tcPr>
            <w:tcW w:w="5528" w:type="dxa"/>
          </w:tcPr>
          <w:p w14:paraId="756C41CF" w14:textId="77777777" w:rsidR="005F6C9E" w:rsidRDefault="00C95AFB">
            <w:pPr>
              <w:tabs>
                <w:tab w:val="left" w:pos="5400"/>
              </w:tabs>
              <w:rPr>
                <w:sz w:val="20"/>
                <w:szCs w:val="20"/>
              </w:rPr>
            </w:pPr>
            <w:r>
              <w:rPr>
                <w:sz w:val="20"/>
                <w:szCs w:val="20"/>
              </w:rPr>
              <w:t>(a) Report numbers of individuals at each stage of study—</w:t>
            </w:r>
            <w:proofErr w:type="spellStart"/>
            <w:proofErr w:type="gramStart"/>
            <w:r>
              <w:rPr>
                <w:sz w:val="20"/>
                <w:szCs w:val="20"/>
              </w:rPr>
              <w:t>eg</w:t>
            </w:r>
            <w:proofErr w:type="spellEnd"/>
            <w:proofErr w:type="gramEnd"/>
            <w:r>
              <w:rPr>
                <w:sz w:val="20"/>
                <w:szCs w:val="20"/>
              </w:rPr>
              <w:t xml:space="preserve"> numbers potentially eligible, examined for eligibility, confirmed eligible, included in the study, completing follow-up, and analysed</w:t>
            </w:r>
          </w:p>
        </w:tc>
        <w:tc>
          <w:tcPr>
            <w:tcW w:w="1276" w:type="dxa"/>
          </w:tcPr>
          <w:p w14:paraId="5525A27A" w14:textId="79D0F249" w:rsidR="005F6C9E" w:rsidRDefault="00797607">
            <w:pPr>
              <w:tabs>
                <w:tab w:val="left" w:pos="5400"/>
              </w:tabs>
              <w:rPr>
                <w:sz w:val="20"/>
                <w:szCs w:val="20"/>
              </w:rPr>
            </w:pPr>
            <w:r>
              <w:rPr>
                <w:sz w:val="20"/>
                <w:szCs w:val="20"/>
              </w:rPr>
              <w:t>3 (lines 138</w:t>
            </w:r>
            <w:r w:rsidR="00C95AFB">
              <w:rPr>
                <w:sz w:val="20"/>
                <w:szCs w:val="20"/>
              </w:rPr>
              <w:t>)</w:t>
            </w:r>
          </w:p>
        </w:tc>
        <w:tc>
          <w:tcPr>
            <w:tcW w:w="5493" w:type="dxa"/>
          </w:tcPr>
          <w:p w14:paraId="1FD6FAF6" w14:textId="77777777" w:rsidR="005F6C9E" w:rsidRDefault="00C95AFB">
            <w:pPr>
              <w:tabs>
                <w:tab w:val="left" w:pos="5400"/>
              </w:tabs>
              <w:rPr>
                <w:sz w:val="20"/>
                <w:szCs w:val="20"/>
              </w:rPr>
            </w:pPr>
            <w:r>
              <w:rPr>
                <w:i/>
                <w:sz w:val="20"/>
                <w:szCs w:val="20"/>
              </w:rPr>
              <w:t>A to</w:t>
            </w:r>
            <w:r w:rsidR="002D4672">
              <w:rPr>
                <w:i/>
                <w:sz w:val="20"/>
                <w:szCs w:val="20"/>
              </w:rPr>
              <w:t>tal of 62 Spanish universities.</w:t>
            </w:r>
          </w:p>
        </w:tc>
      </w:tr>
      <w:tr w:rsidR="005F6C9E" w14:paraId="312F1F0B" w14:textId="77777777" w:rsidTr="00AE563D">
        <w:tc>
          <w:tcPr>
            <w:tcW w:w="1521" w:type="dxa"/>
            <w:vMerge/>
          </w:tcPr>
          <w:p w14:paraId="18FB2FD1"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77662D27"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25DF3545" w14:textId="77777777" w:rsidR="005F6C9E" w:rsidRDefault="00C95AFB">
            <w:pPr>
              <w:tabs>
                <w:tab w:val="left" w:pos="5400"/>
              </w:tabs>
              <w:rPr>
                <w:sz w:val="20"/>
                <w:szCs w:val="20"/>
              </w:rPr>
            </w:pPr>
            <w:r>
              <w:rPr>
                <w:sz w:val="20"/>
                <w:szCs w:val="20"/>
              </w:rPr>
              <w:t>(b) Give reasons for non-participation at each stage</w:t>
            </w:r>
          </w:p>
        </w:tc>
        <w:tc>
          <w:tcPr>
            <w:tcW w:w="1276" w:type="dxa"/>
          </w:tcPr>
          <w:p w14:paraId="7F0B5488" w14:textId="77777777" w:rsidR="005F6C9E" w:rsidRDefault="00C95AFB">
            <w:pPr>
              <w:tabs>
                <w:tab w:val="left" w:pos="5400"/>
              </w:tabs>
              <w:rPr>
                <w:sz w:val="20"/>
                <w:szCs w:val="20"/>
              </w:rPr>
            </w:pPr>
            <w:r>
              <w:rPr>
                <w:sz w:val="20"/>
                <w:szCs w:val="20"/>
              </w:rPr>
              <w:t>NA</w:t>
            </w:r>
          </w:p>
        </w:tc>
        <w:tc>
          <w:tcPr>
            <w:tcW w:w="5493" w:type="dxa"/>
          </w:tcPr>
          <w:p w14:paraId="70B6D5A5" w14:textId="77777777" w:rsidR="005F6C9E" w:rsidRPr="002D4672" w:rsidRDefault="00C95AFB">
            <w:pPr>
              <w:tabs>
                <w:tab w:val="left" w:pos="5400"/>
              </w:tabs>
              <w:rPr>
                <w:i/>
                <w:sz w:val="18"/>
                <w:szCs w:val="18"/>
              </w:rPr>
            </w:pPr>
            <w:r w:rsidRPr="002D4672">
              <w:rPr>
                <w:i/>
                <w:sz w:val="18"/>
                <w:szCs w:val="18"/>
              </w:rPr>
              <w:t>There were no absences, the entire sample participated</w:t>
            </w:r>
          </w:p>
        </w:tc>
      </w:tr>
      <w:tr w:rsidR="005F6C9E" w14:paraId="24E9AA34" w14:textId="77777777" w:rsidTr="00AE563D">
        <w:tc>
          <w:tcPr>
            <w:tcW w:w="1521" w:type="dxa"/>
            <w:vMerge/>
          </w:tcPr>
          <w:p w14:paraId="77C6A576"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1AC6901D"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4E935FE8" w14:textId="77777777" w:rsidR="005F6C9E" w:rsidRDefault="00C95AFB">
            <w:pPr>
              <w:tabs>
                <w:tab w:val="left" w:pos="5400"/>
              </w:tabs>
              <w:rPr>
                <w:sz w:val="20"/>
                <w:szCs w:val="20"/>
              </w:rPr>
            </w:pPr>
            <w:bookmarkStart w:id="46" w:name="bookmark=id.3tbugp1" w:colFirst="0" w:colLast="0"/>
            <w:bookmarkEnd w:id="46"/>
            <w:r>
              <w:rPr>
                <w:sz w:val="20"/>
                <w:szCs w:val="20"/>
              </w:rPr>
              <w:t>(c) Consider use of a flow diagram</w:t>
            </w:r>
          </w:p>
        </w:tc>
        <w:tc>
          <w:tcPr>
            <w:tcW w:w="1276" w:type="dxa"/>
          </w:tcPr>
          <w:p w14:paraId="06D32A0A" w14:textId="77777777" w:rsidR="005F6C9E" w:rsidRDefault="002D4672">
            <w:pPr>
              <w:tabs>
                <w:tab w:val="left" w:pos="5400"/>
              </w:tabs>
              <w:rPr>
                <w:sz w:val="20"/>
                <w:szCs w:val="20"/>
              </w:rPr>
            </w:pPr>
            <w:r>
              <w:rPr>
                <w:sz w:val="20"/>
                <w:szCs w:val="20"/>
              </w:rPr>
              <w:t>NA</w:t>
            </w:r>
          </w:p>
        </w:tc>
        <w:tc>
          <w:tcPr>
            <w:tcW w:w="5493" w:type="dxa"/>
          </w:tcPr>
          <w:p w14:paraId="6E00848B" w14:textId="77777777" w:rsidR="005F6C9E" w:rsidRDefault="005F6C9E">
            <w:pPr>
              <w:tabs>
                <w:tab w:val="left" w:pos="5400"/>
              </w:tabs>
              <w:rPr>
                <w:sz w:val="20"/>
                <w:szCs w:val="20"/>
              </w:rPr>
            </w:pPr>
          </w:p>
        </w:tc>
      </w:tr>
      <w:tr w:rsidR="005F6C9E" w14:paraId="74BA92DC" w14:textId="77777777" w:rsidTr="00AE563D">
        <w:tc>
          <w:tcPr>
            <w:tcW w:w="1521" w:type="dxa"/>
            <w:vMerge w:val="restart"/>
          </w:tcPr>
          <w:p w14:paraId="33336156" w14:textId="77777777" w:rsidR="005F6C9E" w:rsidRDefault="00C95AFB">
            <w:pPr>
              <w:tabs>
                <w:tab w:val="left" w:pos="5400"/>
              </w:tabs>
              <w:rPr>
                <w:sz w:val="20"/>
                <w:szCs w:val="20"/>
              </w:rPr>
            </w:pPr>
            <w:bookmarkStart w:id="47" w:name="bookmark=id.28h4qwu" w:colFirst="0" w:colLast="0"/>
            <w:bookmarkStart w:id="48" w:name="bookmark=id.nmf14n" w:colFirst="0" w:colLast="0"/>
            <w:bookmarkEnd w:id="47"/>
            <w:bookmarkEnd w:id="48"/>
            <w:r>
              <w:rPr>
                <w:sz w:val="20"/>
                <w:szCs w:val="20"/>
              </w:rPr>
              <w:t xml:space="preserve">Descriptive </w:t>
            </w:r>
            <w:bookmarkStart w:id="49" w:name="bookmark=id.37m2jsg" w:colFirst="0" w:colLast="0"/>
            <w:bookmarkStart w:id="50" w:name="bookmark=id.1mrcu09" w:colFirst="0" w:colLast="0"/>
            <w:bookmarkEnd w:id="49"/>
            <w:bookmarkEnd w:id="50"/>
            <w:r>
              <w:rPr>
                <w:sz w:val="20"/>
                <w:szCs w:val="20"/>
              </w:rPr>
              <w:t>data</w:t>
            </w:r>
          </w:p>
        </w:tc>
        <w:tc>
          <w:tcPr>
            <w:tcW w:w="1173" w:type="dxa"/>
            <w:vMerge w:val="restart"/>
          </w:tcPr>
          <w:p w14:paraId="5529EEEA" w14:textId="77777777" w:rsidR="005F6C9E" w:rsidRDefault="00C95AFB">
            <w:pPr>
              <w:tabs>
                <w:tab w:val="left" w:pos="5400"/>
              </w:tabs>
              <w:jc w:val="center"/>
              <w:rPr>
                <w:sz w:val="20"/>
                <w:szCs w:val="20"/>
              </w:rPr>
            </w:pPr>
            <w:r>
              <w:rPr>
                <w:sz w:val="20"/>
                <w:szCs w:val="20"/>
              </w:rPr>
              <w:t>14</w:t>
            </w:r>
            <w:bookmarkStart w:id="51" w:name="bookmark=id.46r0co2" w:colFirst="0" w:colLast="0"/>
            <w:bookmarkEnd w:id="51"/>
            <w:r>
              <w:rPr>
                <w:sz w:val="20"/>
                <w:szCs w:val="20"/>
              </w:rPr>
              <w:t>*</w:t>
            </w:r>
          </w:p>
        </w:tc>
        <w:tc>
          <w:tcPr>
            <w:tcW w:w="5528" w:type="dxa"/>
          </w:tcPr>
          <w:p w14:paraId="44BF7C92" w14:textId="77777777" w:rsidR="005F6C9E" w:rsidRDefault="00C95AFB">
            <w:pPr>
              <w:tabs>
                <w:tab w:val="left" w:pos="5400"/>
              </w:tabs>
              <w:rPr>
                <w:sz w:val="20"/>
                <w:szCs w:val="20"/>
              </w:rPr>
            </w:pPr>
            <w:r>
              <w:rPr>
                <w:sz w:val="20"/>
                <w:szCs w:val="20"/>
              </w:rPr>
              <w:t>(a) Give characteristics of study participants (</w:t>
            </w:r>
            <w:proofErr w:type="spellStart"/>
            <w:proofErr w:type="gramStart"/>
            <w:r>
              <w:rPr>
                <w:sz w:val="20"/>
                <w:szCs w:val="20"/>
              </w:rPr>
              <w:t>eg</w:t>
            </w:r>
            <w:proofErr w:type="spellEnd"/>
            <w:proofErr w:type="gramEnd"/>
            <w:r>
              <w:rPr>
                <w:sz w:val="20"/>
                <w:szCs w:val="20"/>
              </w:rPr>
              <w:t xml:space="preserve"> demographic, clinical, social) and information on exposures and potential confounders</w:t>
            </w:r>
          </w:p>
        </w:tc>
        <w:tc>
          <w:tcPr>
            <w:tcW w:w="1276" w:type="dxa"/>
          </w:tcPr>
          <w:p w14:paraId="011AC6A8" w14:textId="77777777" w:rsidR="005F6C9E" w:rsidRDefault="002D4672">
            <w:pPr>
              <w:tabs>
                <w:tab w:val="left" w:pos="5400"/>
              </w:tabs>
              <w:rPr>
                <w:sz w:val="20"/>
                <w:szCs w:val="20"/>
              </w:rPr>
            </w:pPr>
            <w:r>
              <w:rPr>
                <w:sz w:val="20"/>
                <w:szCs w:val="20"/>
              </w:rPr>
              <w:t>3 - 4</w:t>
            </w:r>
          </w:p>
        </w:tc>
        <w:tc>
          <w:tcPr>
            <w:tcW w:w="5493" w:type="dxa"/>
          </w:tcPr>
          <w:p w14:paraId="7B43D7CB" w14:textId="77777777" w:rsidR="005F6C9E" w:rsidRPr="002D4672" w:rsidRDefault="002D4672" w:rsidP="002D4672">
            <w:pPr>
              <w:tabs>
                <w:tab w:val="left" w:pos="5400"/>
              </w:tabs>
              <w:rPr>
                <w:i/>
                <w:sz w:val="20"/>
                <w:szCs w:val="20"/>
              </w:rPr>
            </w:pPr>
            <w:r w:rsidRPr="002D4672">
              <w:rPr>
                <w:i/>
                <w:sz w:val="20"/>
                <w:szCs w:val="20"/>
              </w:rPr>
              <w:t xml:space="preserve">A total of 62 Spanish universities </w:t>
            </w:r>
            <w:proofErr w:type="gramStart"/>
            <w:r w:rsidRPr="002D4672">
              <w:rPr>
                <w:i/>
                <w:sz w:val="20"/>
                <w:szCs w:val="20"/>
              </w:rPr>
              <w:t>offer</w:t>
            </w:r>
            <w:proofErr w:type="gramEnd"/>
            <w:r w:rsidRPr="002D4672">
              <w:rPr>
                <w:i/>
                <w:sz w:val="20"/>
                <w:szCs w:val="20"/>
              </w:rPr>
              <w:t xml:space="preserve"> the Bachelor's Degree in Nursing, com-prising 40 public institutions (64.5%) and 22 private ones (35.5%). Additionally, there are 55 </w:t>
            </w:r>
            <w:proofErr w:type="spellStart"/>
            <w:r w:rsidRPr="002D4672">
              <w:rPr>
                <w:i/>
                <w:sz w:val="20"/>
                <w:szCs w:val="20"/>
              </w:rPr>
              <w:t>centers</w:t>
            </w:r>
            <w:proofErr w:type="spellEnd"/>
            <w:r w:rsidRPr="002D4672">
              <w:rPr>
                <w:i/>
                <w:sz w:val="20"/>
                <w:szCs w:val="20"/>
              </w:rPr>
              <w:t xml:space="preserve"> where the degree is taught, with 29 being affiliated </w:t>
            </w:r>
            <w:proofErr w:type="spellStart"/>
            <w:r w:rsidRPr="002D4672">
              <w:rPr>
                <w:i/>
                <w:sz w:val="20"/>
                <w:szCs w:val="20"/>
              </w:rPr>
              <w:t>centers</w:t>
            </w:r>
            <w:proofErr w:type="spellEnd"/>
            <w:r w:rsidRPr="002D4672">
              <w:rPr>
                <w:i/>
                <w:sz w:val="20"/>
                <w:szCs w:val="20"/>
              </w:rPr>
              <w:t xml:space="preserve"> and 26 being institutional ones. Thus, there are a total of 117 </w:t>
            </w:r>
            <w:proofErr w:type="spellStart"/>
            <w:r w:rsidRPr="002D4672">
              <w:rPr>
                <w:i/>
                <w:sz w:val="20"/>
                <w:szCs w:val="20"/>
              </w:rPr>
              <w:t>centers</w:t>
            </w:r>
            <w:proofErr w:type="spellEnd"/>
            <w:r w:rsidRPr="002D4672">
              <w:rPr>
                <w:i/>
                <w:sz w:val="20"/>
                <w:szCs w:val="20"/>
              </w:rPr>
              <w:t xml:space="preserve"> across Spain offering the Bachelor's Degree in Nursing. Out of </w:t>
            </w:r>
            <w:r w:rsidRPr="002D4672">
              <w:rPr>
                <w:i/>
                <w:sz w:val="20"/>
                <w:szCs w:val="20"/>
              </w:rPr>
              <w:lastRenderedPageBreak/>
              <w:t xml:space="preserve">62 universities, 16 (29.0%) offer CAT subjects. Among these, 11 are public (68.8%) and five are private (31.3%). This indicates that 27.5% of public universities and 22.7% of private universities offer such subjects. In terms of </w:t>
            </w:r>
            <w:proofErr w:type="spellStart"/>
            <w:r w:rsidRPr="002D4672">
              <w:rPr>
                <w:i/>
                <w:sz w:val="20"/>
                <w:szCs w:val="20"/>
              </w:rPr>
              <w:t>centers</w:t>
            </w:r>
            <w:proofErr w:type="spellEnd"/>
            <w:r w:rsidRPr="002D4672">
              <w:rPr>
                <w:i/>
                <w:sz w:val="20"/>
                <w:szCs w:val="20"/>
              </w:rPr>
              <w:t>, 22 out of 117 (18.8%) offer CAT subjects.</w:t>
            </w:r>
          </w:p>
        </w:tc>
      </w:tr>
      <w:tr w:rsidR="005F6C9E" w14:paraId="65F7157E" w14:textId="77777777" w:rsidTr="00AE563D">
        <w:tc>
          <w:tcPr>
            <w:tcW w:w="1521" w:type="dxa"/>
            <w:vMerge/>
          </w:tcPr>
          <w:p w14:paraId="34A100ED"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1FAD5971"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584D199E" w14:textId="77777777" w:rsidR="005F6C9E" w:rsidRDefault="00C95AFB">
            <w:pPr>
              <w:tabs>
                <w:tab w:val="left" w:pos="5400"/>
              </w:tabs>
              <w:rPr>
                <w:sz w:val="20"/>
                <w:szCs w:val="20"/>
              </w:rPr>
            </w:pPr>
            <w:r>
              <w:rPr>
                <w:sz w:val="20"/>
                <w:szCs w:val="20"/>
              </w:rPr>
              <w:t>(b) Indicate number of participants with missing data for each variable of interest</w:t>
            </w:r>
          </w:p>
        </w:tc>
        <w:tc>
          <w:tcPr>
            <w:tcW w:w="1276" w:type="dxa"/>
          </w:tcPr>
          <w:p w14:paraId="20DCACE0" w14:textId="77777777" w:rsidR="005F6C9E" w:rsidRDefault="002D4672">
            <w:pPr>
              <w:tabs>
                <w:tab w:val="left" w:pos="5400"/>
              </w:tabs>
              <w:rPr>
                <w:sz w:val="20"/>
                <w:szCs w:val="20"/>
              </w:rPr>
            </w:pPr>
            <w:r>
              <w:rPr>
                <w:sz w:val="20"/>
                <w:szCs w:val="20"/>
              </w:rPr>
              <w:t>NA</w:t>
            </w:r>
          </w:p>
        </w:tc>
        <w:tc>
          <w:tcPr>
            <w:tcW w:w="5493" w:type="dxa"/>
          </w:tcPr>
          <w:p w14:paraId="4CE0C51F" w14:textId="77777777" w:rsidR="005F6C9E" w:rsidRDefault="005F6C9E">
            <w:pPr>
              <w:tabs>
                <w:tab w:val="left" w:pos="5400"/>
              </w:tabs>
              <w:rPr>
                <w:sz w:val="20"/>
                <w:szCs w:val="20"/>
              </w:rPr>
            </w:pPr>
          </w:p>
        </w:tc>
      </w:tr>
      <w:tr w:rsidR="005F6C9E" w14:paraId="1160C5E9" w14:textId="77777777" w:rsidTr="00AE563D">
        <w:tc>
          <w:tcPr>
            <w:tcW w:w="1521" w:type="dxa"/>
            <w:vMerge/>
          </w:tcPr>
          <w:p w14:paraId="53007DCE" w14:textId="77777777" w:rsidR="005F6C9E" w:rsidRDefault="005F6C9E">
            <w:pPr>
              <w:widowControl w:val="0"/>
              <w:pBdr>
                <w:top w:val="nil"/>
                <w:left w:val="nil"/>
                <w:bottom w:val="nil"/>
                <w:right w:val="nil"/>
                <w:between w:val="nil"/>
              </w:pBdr>
              <w:spacing w:line="276" w:lineRule="auto"/>
              <w:rPr>
                <w:sz w:val="20"/>
                <w:szCs w:val="20"/>
              </w:rPr>
            </w:pPr>
          </w:p>
        </w:tc>
        <w:tc>
          <w:tcPr>
            <w:tcW w:w="1173" w:type="dxa"/>
            <w:vMerge/>
          </w:tcPr>
          <w:p w14:paraId="54E72B6A" w14:textId="77777777" w:rsidR="005F6C9E" w:rsidRDefault="005F6C9E">
            <w:pPr>
              <w:widowControl w:val="0"/>
              <w:pBdr>
                <w:top w:val="nil"/>
                <w:left w:val="nil"/>
                <w:bottom w:val="nil"/>
                <w:right w:val="nil"/>
                <w:between w:val="nil"/>
              </w:pBdr>
              <w:spacing w:line="276" w:lineRule="auto"/>
              <w:rPr>
                <w:sz w:val="20"/>
                <w:szCs w:val="20"/>
              </w:rPr>
            </w:pPr>
          </w:p>
        </w:tc>
        <w:tc>
          <w:tcPr>
            <w:tcW w:w="5528" w:type="dxa"/>
          </w:tcPr>
          <w:p w14:paraId="43796AB5" w14:textId="77777777" w:rsidR="005F6C9E" w:rsidRDefault="00C95AFB">
            <w:pPr>
              <w:tabs>
                <w:tab w:val="left" w:pos="5400"/>
              </w:tabs>
              <w:rPr>
                <w:sz w:val="20"/>
                <w:szCs w:val="20"/>
              </w:rPr>
            </w:pPr>
            <w:r>
              <w:rPr>
                <w:sz w:val="20"/>
                <w:szCs w:val="20"/>
              </w:rPr>
              <w:t xml:space="preserve">(c) </w:t>
            </w:r>
            <w:r>
              <w:rPr>
                <w:i/>
                <w:sz w:val="20"/>
                <w:szCs w:val="20"/>
              </w:rPr>
              <w:t>Cohort study</w:t>
            </w:r>
            <w:r>
              <w:rPr>
                <w:sz w:val="20"/>
                <w:szCs w:val="20"/>
              </w:rPr>
              <w:t>—Summarise follow-up time (</w:t>
            </w:r>
            <w:proofErr w:type="spellStart"/>
            <w:r>
              <w:rPr>
                <w:sz w:val="20"/>
                <w:szCs w:val="20"/>
              </w:rPr>
              <w:t>eg</w:t>
            </w:r>
            <w:proofErr w:type="spellEnd"/>
            <w:r>
              <w:rPr>
                <w:sz w:val="20"/>
                <w:szCs w:val="20"/>
              </w:rPr>
              <w:t>, average and total amount)</w:t>
            </w:r>
          </w:p>
        </w:tc>
        <w:tc>
          <w:tcPr>
            <w:tcW w:w="1276" w:type="dxa"/>
          </w:tcPr>
          <w:p w14:paraId="23FF7C7E" w14:textId="77777777" w:rsidR="005F6C9E" w:rsidRDefault="005F6C9E">
            <w:pPr>
              <w:tabs>
                <w:tab w:val="left" w:pos="5400"/>
              </w:tabs>
              <w:rPr>
                <w:sz w:val="20"/>
                <w:szCs w:val="20"/>
              </w:rPr>
            </w:pPr>
          </w:p>
        </w:tc>
        <w:tc>
          <w:tcPr>
            <w:tcW w:w="5493" w:type="dxa"/>
          </w:tcPr>
          <w:p w14:paraId="1B57C657" w14:textId="77777777" w:rsidR="005F6C9E" w:rsidRDefault="005F6C9E">
            <w:pPr>
              <w:tabs>
                <w:tab w:val="left" w:pos="5400"/>
              </w:tabs>
              <w:rPr>
                <w:sz w:val="20"/>
                <w:szCs w:val="20"/>
              </w:rPr>
            </w:pPr>
          </w:p>
        </w:tc>
      </w:tr>
      <w:tr w:rsidR="005F6C9E" w14:paraId="26328498" w14:textId="77777777" w:rsidTr="00AE563D">
        <w:trPr>
          <w:trHeight w:val="295"/>
        </w:trPr>
        <w:tc>
          <w:tcPr>
            <w:tcW w:w="1521" w:type="dxa"/>
            <w:vMerge w:val="restart"/>
          </w:tcPr>
          <w:p w14:paraId="48952800" w14:textId="77777777" w:rsidR="005F6C9E" w:rsidRDefault="00C95AFB">
            <w:pPr>
              <w:tabs>
                <w:tab w:val="left" w:pos="5400"/>
              </w:tabs>
              <w:rPr>
                <w:sz w:val="20"/>
                <w:szCs w:val="20"/>
              </w:rPr>
            </w:pPr>
            <w:bookmarkStart w:id="52" w:name="bookmark=id.111kx3o" w:colFirst="0" w:colLast="0"/>
            <w:bookmarkStart w:id="53" w:name="bookmark=id.2lwamvv" w:colFirst="0" w:colLast="0"/>
            <w:bookmarkEnd w:id="52"/>
            <w:bookmarkEnd w:id="53"/>
            <w:r>
              <w:rPr>
                <w:sz w:val="20"/>
                <w:szCs w:val="20"/>
              </w:rPr>
              <w:t>Outcome data</w:t>
            </w:r>
          </w:p>
        </w:tc>
        <w:tc>
          <w:tcPr>
            <w:tcW w:w="1173" w:type="dxa"/>
            <w:vMerge w:val="restart"/>
          </w:tcPr>
          <w:p w14:paraId="1D2C7639" w14:textId="77777777" w:rsidR="005F6C9E" w:rsidRDefault="00C95AFB">
            <w:pPr>
              <w:tabs>
                <w:tab w:val="left" w:pos="5400"/>
              </w:tabs>
              <w:jc w:val="center"/>
              <w:rPr>
                <w:sz w:val="20"/>
                <w:szCs w:val="20"/>
              </w:rPr>
            </w:pPr>
            <w:r>
              <w:rPr>
                <w:sz w:val="20"/>
                <w:szCs w:val="20"/>
              </w:rPr>
              <w:t>15</w:t>
            </w:r>
            <w:bookmarkStart w:id="54" w:name="bookmark=id.3l18frh" w:colFirst="0" w:colLast="0"/>
            <w:bookmarkEnd w:id="54"/>
            <w:r>
              <w:rPr>
                <w:sz w:val="20"/>
                <w:szCs w:val="20"/>
              </w:rPr>
              <w:t>*</w:t>
            </w:r>
          </w:p>
        </w:tc>
        <w:tc>
          <w:tcPr>
            <w:tcW w:w="5528" w:type="dxa"/>
          </w:tcPr>
          <w:p w14:paraId="4DC0239A" w14:textId="77777777" w:rsidR="005F6C9E" w:rsidRDefault="00C95AFB">
            <w:pPr>
              <w:tabs>
                <w:tab w:val="left" w:pos="5400"/>
              </w:tabs>
              <w:rPr>
                <w:sz w:val="20"/>
                <w:szCs w:val="20"/>
              </w:rPr>
            </w:pPr>
            <w:r>
              <w:rPr>
                <w:i/>
                <w:sz w:val="20"/>
                <w:szCs w:val="20"/>
              </w:rPr>
              <w:t>Cohort study</w:t>
            </w:r>
            <w:r>
              <w:rPr>
                <w:sz w:val="20"/>
                <w:szCs w:val="20"/>
              </w:rPr>
              <w:t>—Report numbers of outcome events or summary measures over time</w:t>
            </w:r>
          </w:p>
        </w:tc>
        <w:tc>
          <w:tcPr>
            <w:tcW w:w="1276" w:type="dxa"/>
          </w:tcPr>
          <w:p w14:paraId="5F229BF1" w14:textId="77777777" w:rsidR="005F6C9E" w:rsidRDefault="005F6C9E">
            <w:pPr>
              <w:tabs>
                <w:tab w:val="left" w:pos="5400"/>
              </w:tabs>
              <w:rPr>
                <w:i/>
                <w:sz w:val="20"/>
                <w:szCs w:val="20"/>
              </w:rPr>
            </w:pPr>
          </w:p>
        </w:tc>
        <w:tc>
          <w:tcPr>
            <w:tcW w:w="5493" w:type="dxa"/>
          </w:tcPr>
          <w:p w14:paraId="4DC553F4" w14:textId="77777777" w:rsidR="005F6C9E" w:rsidRDefault="005F6C9E">
            <w:pPr>
              <w:tabs>
                <w:tab w:val="left" w:pos="5400"/>
              </w:tabs>
              <w:rPr>
                <w:i/>
                <w:sz w:val="20"/>
                <w:szCs w:val="20"/>
              </w:rPr>
            </w:pPr>
          </w:p>
        </w:tc>
      </w:tr>
      <w:tr w:rsidR="005F6C9E" w14:paraId="673962E4" w14:textId="77777777" w:rsidTr="00AE563D">
        <w:trPr>
          <w:trHeight w:val="294"/>
        </w:trPr>
        <w:tc>
          <w:tcPr>
            <w:tcW w:w="1521" w:type="dxa"/>
            <w:vMerge/>
          </w:tcPr>
          <w:p w14:paraId="7B158399" w14:textId="77777777" w:rsidR="005F6C9E" w:rsidRDefault="005F6C9E">
            <w:pPr>
              <w:widowControl w:val="0"/>
              <w:pBdr>
                <w:top w:val="nil"/>
                <w:left w:val="nil"/>
                <w:bottom w:val="nil"/>
                <w:right w:val="nil"/>
                <w:between w:val="nil"/>
              </w:pBdr>
              <w:spacing w:line="276" w:lineRule="auto"/>
              <w:rPr>
                <w:i/>
                <w:sz w:val="20"/>
                <w:szCs w:val="20"/>
              </w:rPr>
            </w:pPr>
          </w:p>
        </w:tc>
        <w:tc>
          <w:tcPr>
            <w:tcW w:w="1173" w:type="dxa"/>
            <w:vMerge/>
          </w:tcPr>
          <w:p w14:paraId="03667042" w14:textId="77777777" w:rsidR="005F6C9E" w:rsidRDefault="005F6C9E">
            <w:pPr>
              <w:widowControl w:val="0"/>
              <w:pBdr>
                <w:top w:val="nil"/>
                <w:left w:val="nil"/>
                <w:bottom w:val="nil"/>
                <w:right w:val="nil"/>
                <w:between w:val="nil"/>
              </w:pBdr>
              <w:spacing w:line="276" w:lineRule="auto"/>
              <w:rPr>
                <w:i/>
                <w:sz w:val="20"/>
                <w:szCs w:val="20"/>
              </w:rPr>
            </w:pPr>
          </w:p>
        </w:tc>
        <w:tc>
          <w:tcPr>
            <w:tcW w:w="5528" w:type="dxa"/>
          </w:tcPr>
          <w:p w14:paraId="0BED4835" w14:textId="77777777" w:rsidR="005F6C9E" w:rsidRDefault="00C95AFB">
            <w:pPr>
              <w:tabs>
                <w:tab w:val="left" w:pos="5400"/>
              </w:tabs>
              <w:rPr>
                <w:i/>
                <w:sz w:val="20"/>
                <w:szCs w:val="20"/>
              </w:rPr>
            </w:pPr>
            <w:r>
              <w:rPr>
                <w:i/>
                <w:sz w:val="20"/>
                <w:szCs w:val="20"/>
              </w:rPr>
              <w:t>Case-control study—</w:t>
            </w:r>
            <w:r>
              <w:rPr>
                <w:sz w:val="20"/>
                <w:szCs w:val="20"/>
              </w:rPr>
              <w:t>Report numbers in each exposure category, or summary measures of exposure</w:t>
            </w:r>
          </w:p>
        </w:tc>
        <w:tc>
          <w:tcPr>
            <w:tcW w:w="1276" w:type="dxa"/>
          </w:tcPr>
          <w:p w14:paraId="28F7BD85" w14:textId="77777777" w:rsidR="005F6C9E" w:rsidRDefault="005F6C9E">
            <w:pPr>
              <w:tabs>
                <w:tab w:val="left" w:pos="5400"/>
              </w:tabs>
              <w:rPr>
                <w:i/>
                <w:sz w:val="20"/>
                <w:szCs w:val="20"/>
              </w:rPr>
            </w:pPr>
          </w:p>
        </w:tc>
        <w:tc>
          <w:tcPr>
            <w:tcW w:w="5493" w:type="dxa"/>
          </w:tcPr>
          <w:p w14:paraId="432E6DDC" w14:textId="77777777" w:rsidR="005F6C9E" w:rsidRDefault="005F6C9E">
            <w:pPr>
              <w:tabs>
                <w:tab w:val="left" w:pos="5400"/>
              </w:tabs>
              <w:rPr>
                <w:i/>
                <w:sz w:val="20"/>
                <w:szCs w:val="20"/>
              </w:rPr>
            </w:pPr>
          </w:p>
        </w:tc>
      </w:tr>
      <w:tr w:rsidR="005F6C9E" w14:paraId="6453C294" w14:textId="77777777" w:rsidTr="00AE563D">
        <w:trPr>
          <w:trHeight w:val="294"/>
        </w:trPr>
        <w:tc>
          <w:tcPr>
            <w:tcW w:w="1521" w:type="dxa"/>
            <w:vMerge/>
          </w:tcPr>
          <w:p w14:paraId="1F93BA18" w14:textId="77777777" w:rsidR="005F6C9E" w:rsidRDefault="005F6C9E">
            <w:pPr>
              <w:widowControl w:val="0"/>
              <w:pBdr>
                <w:top w:val="nil"/>
                <w:left w:val="nil"/>
                <w:bottom w:val="nil"/>
                <w:right w:val="nil"/>
                <w:between w:val="nil"/>
              </w:pBdr>
              <w:spacing w:line="276" w:lineRule="auto"/>
              <w:rPr>
                <w:i/>
                <w:sz w:val="20"/>
                <w:szCs w:val="20"/>
              </w:rPr>
            </w:pPr>
          </w:p>
        </w:tc>
        <w:tc>
          <w:tcPr>
            <w:tcW w:w="1173" w:type="dxa"/>
            <w:vMerge/>
          </w:tcPr>
          <w:p w14:paraId="0156E877" w14:textId="77777777" w:rsidR="005F6C9E" w:rsidRDefault="005F6C9E">
            <w:pPr>
              <w:widowControl w:val="0"/>
              <w:pBdr>
                <w:top w:val="nil"/>
                <w:left w:val="nil"/>
                <w:bottom w:val="nil"/>
                <w:right w:val="nil"/>
                <w:between w:val="nil"/>
              </w:pBdr>
              <w:spacing w:line="276" w:lineRule="auto"/>
              <w:rPr>
                <w:i/>
                <w:sz w:val="20"/>
                <w:szCs w:val="20"/>
              </w:rPr>
            </w:pPr>
          </w:p>
        </w:tc>
        <w:tc>
          <w:tcPr>
            <w:tcW w:w="5528" w:type="dxa"/>
          </w:tcPr>
          <w:p w14:paraId="7E20C41D" w14:textId="77777777" w:rsidR="005F6C9E" w:rsidRDefault="00C95AFB">
            <w:pPr>
              <w:tabs>
                <w:tab w:val="left" w:pos="5400"/>
              </w:tabs>
              <w:rPr>
                <w:i/>
                <w:sz w:val="20"/>
                <w:szCs w:val="20"/>
              </w:rPr>
            </w:pPr>
            <w:r>
              <w:rPr>
                <w:i/>
                <w:sz w:val="20"/>
                <w:szCs w:val="20"/>
              </w:rPr>
              <w:t>Cross-sectional study—</w:t>
            </w:r>
            <w:r>
              <w:rPr>
                <w:sz w:val="20"/>
                <w:szCs w:val="20"/>
              </w:rPr>
              <w:t>Report numbers of outcome events or summary measures</w:t>
            </w:r>
          </w:p>
        </w:tc>
        <w:tc>
          <w:tcPr>
            <w:tcW w:w="1276" w:type="dxa"/>
          </w:tcPr>
          <w:p w14:paraId="4A109727" w14:textId="77777777" w:rsidR="005F6C9E" w:rsidRDefault="002E49D4" w:rsidP="002E49D4">
            <w:pPr>
              <w:tabs>
                <w:tab w:val="left" w:pos="5400"/>
              </w:tabs>
              <w:rPr>
                <w:i/>
                <w:sz w:val="20"/>
                <w:szCs w:val="20"/>
              </w:rPr>
            </w:pPr>
            <w:r>
              <w:rPr>
                <w:sz w:val="20"/>
                <w:szCs w:val="20"/>
              </w:rPr>
              <w:t>4 (lines 152-163)</w:t>
            </w:r>
          </w:p>
        </w:tc>
        <w:tc>
          <w:tcPr>
            <w:tcW w:w="5493" w:type="dxa"/>
          </w:tcPr>
          <w:p w14:paraId="798399E4" w14:textId="77777777" w:rsidR="002E49D4" w:rsidRPr="002E49D4" w:rsidRDefault="002E49D4" w:rsidP="002E49D4">
            <w:pPr>
              <w:tabs>
                <w:tab w:val="left" w:pos="5400"/>
              </w:tabs>
              <w:jc w:val="both"/>
              <w:rPr>
                <w:i/>
                <w:sz w:val="18"/>
                <w:szCs w:val="18"/>
              </w:rPr>
            </w:pPr>
            <w:r w:rsidRPr="002E49D4">
              <w:rPr>
                <w:i/>
                <w:sz w:val="18"/>
                <w:szCs w:val="18"/>
              </w:rPr>
              <w:t>In terms of the type of subject offered, CAT subjects are compulsory in two pub-</w:t>
            </w:r>
            <w:proofErr w:type="spellStart"/>
            <w:r w:rsidRPr="002E49D4">
              <w:rPr>
                <w:i/>
                <w:sz w:val="18"/>
                <w:szCs w:val="18"/>
              </w:rPr>
              <w:t>licly</w:t>
            </w:r>
            <w:proofErr w:type="spellEnd"/>
            <w:r w:rsidRPr="002E49D4">
              <w:rPr>
                <w:i/>
                <w:sz w:val="18"/>
                <w:szCs w:val="18"/>
              </w:rPr>
              <w:t xml:space="preserve"> owned </w:t>
            </w:r>
            <w:proofErr w:type="spellStart"/>
            <w:r w:rsidRPr="002E49D4">
              <w:rPr>
                <w:i/>
                <w:sz w:val="18"/>
                <w:szCs w:val="18"/>
              </w:rPr>
              <w:t>centers</w:t>
            </w:r>
            <w:proofErr w:type="spellEnd"/>
            <w:r w:rsidRPr="002E49D4">
              <w:rPr>
                <w:i/>
                <w:sz w:val="18"/>
                <w:szCs w:val="18"/>
              </w:rPr>
              <w:t xml:space="preserve">, optional in 19, and one </w:t>
            </w:r>
            <w:proofErr w:type="spellStart"/>
            <w:r w:rsidRPr="002E49D4">
              <w:rPr>
                <w:i/>
                <w:sz w:val="18"/>
                <w:szCs w:val="18"/>
              </w:rPr>
              <w:t>center</w:t>
            </w:r>
            <w:proofErr w:type="spellEnd"/>
            <w:r w:rsidRPr="002E49D4">
              <w:rPr>
                <w:i/>
                <w:sz w:val="18"/>
                <w:szCs w:val="18"/>
              </w:rPr>
              <w:t xml:space="preserve"> offers it as a free-choice subject.</w:t>
            </w:r>
          </w:p>
          <w:p w14:paraId="48B3C127" w14:textId="77777777" w:rsidR="002E49D4" w:rsidRPr="002E49D4" w:rsidRDefault="002E49D4" w:rsidP="002E49D4">
            <w:pPr>
              <w:tabs>
                <w:tab w:val="left" w:pos="5400"/>
              </w:tabs>
              <w:jc w:val="both"/>
              <w:rPr>
                <w:i/>
                <w:sz w:val="18"/>
                <w:szCs w:val="18"/>
              </w:rPr>
            </w:pPr>
            <w:r w:rsidRPr="002E49D4">
              <w:rPr>
                <w:i/>
                <w:sz w:val="18"/>
                <w:szCs w:val="18"/>
              </w:rPr>
              <w:t>Regarding the names of the subjects, 16 of them are described as "complementary" (with 12 specifically naming therapies). Additionally, the term "alternative" appears in four subjects, with one of them also including "complementary" in its description.</w:t>
            </w:r>
          </w:p>
          <w:p w14:paraId="3305E2CA" w14:textId="77777777" w:rsidR="002E49D4" w:rsidRPr="002E49D4" w:rsidRDefault="002E49D4" w:rsidP="002E49D4">
            <w:pPr>
              <w:tabs>
                <w:tab w:val="left" w:pos="5400"/>
              </w:tabs>
              <w:jc w:val="both"/>
              <w:rPr>
                <w:i/>
                <w:sz w:val="18"/>
                <w:szCs w:val="18"/>
              </w:rPr>
            </w:pPr>
            <w:r w:rsidRPr="002E49D4">
              <w:rPr>
                <w:i/>
                <w:sz w:val="18"/>
                <w:szCs w:val="18"/>
              </w:rPr>
              <w:t xml:space="preserve">The duration in credits (1 credit equals 10 teaching hours) ranges between 3 and 6 credits for both public and private </w:t>
            </w:r>
            <w:proofErr w:type="spellStart"/>
            <w:r w:rsidRPr="002E49D4">
              <w:rPr>
                <w:i/>
                <w:sz w:val="18"/>
                <w:szCs w:val="18"/>
              </w:rPr>
              <w:t>centers</w:t>
            </w:r>
            <w:proofErr w:type="spellEnd"/>
            <w:r w:rsidRPr="002E49D4">
              <w:rPr>
                <w:i/>
                <w:sz w:val="18"/>
                <w:szCs w:val="18"/>
              </w:rPr>
              <w:t xml:space="preserve">, with a mean of 3.9 and a standard deviation of 1.4 across all </w:t>
            </w:r>
            <w:proofErr w:type="spellStart"/>
            <w:r w:rsidRPr="002E49D4">
              <w:rPr>
                <w:i/>
                <w:sz w:val="18"/>
                <w:szCs w:val="18"/>
              </w:rPr>
              <w:t>centers</w:t>
            </w:r>
            <w:proofErr w:type="spellEnd"/>
            <w:r w:rsidRPr="002E49D4">
              <w:rPr>
                <w:i/>
                <w:sz w:val="18"/>
                <w:szCs w:val="18"/>
              </w:rPr>
              <w:t xml:space="preserve">. For public </w:t>
            </w:r>
            <w:proofErr w:type="spellStart"/>
            <w:r w:rsidRPr="002E49D4">
              <w:rPr>
                <w:i/>
                <w:sz w:val="18"/>
                <w:szCs w:val="18"/>
              </w:rPr>
              <w:t>centers</w:t>
            </w:r>
            <w:proofErr w:type="spellEnd"/>
            <w:r w:rsidRPr="002E49D4">
              <w:rPr>
                <w:i/>
                <w:sz w:val="18"/>
                <w:szCs w:val="18"/>
              </w:rPr>
              <w:t xml:space="preserve"> specifically, the mean and standard </w:t>
            </w:r>
            <w:proofErr w:type="spellStart"/>
            <w:r w:rsidRPr="002E49D4">
              <w:rPr>
                <w:i/>
                <w:sz w:val="18"/>
                <w:szCs w:val="18"/>
              </w:rPr>
              <w:t>devia-tion</w:t>
            </w:r>
            <w:proofErr w:type="spellEnd"/>
            <w:r w:rsidRPr="002E49D4">
              <w:rPr>
                <w:i/>
                <w:sz w:val="18"/>
                <w:szCs w:val="18"/>
              </w:rPr>
              <w:t xml:space="preserve"> are 3.9 and 1.4, while for private </w:t>
            </w:r>
            <w:proofErr w:type="spellStart"/>
            <w:r w:rsidRPr="002E49D4">
              <w:rPr>
                <w:i/>
                <w:sz w:val="18"/>
                <w:szCs w:val="18"/>
              </w:rPr>
              <w:t>centers</w:t>
            </w:r>
            <w:proofErr w:type="spellEnd"/>
            <w:r w:rsidRPr="002E49D4">
              <w:rPr>
                <w:i/>
                <w:sz w:val="18"/>
                <w:szCs w:val="18"/>
              </w:rPr>
              <w:t>, they are 3.8 and 1.5, respectively.</w:t>
            </w:r>
          </w:p>
          <w:p w14:paraId="03DA2F43" w14:textId="77777777" w:rsidR="005F6C9E" w:rsidRPr="002E49D4" w:rsidRDefault="002E49D4" w:rsidP="002E49D4">
            <w:pPr>
              <w:tabs>
                <w:tab w:val="left" w:pos="5400"/>
              </w:tabs>
              <w:jc w:val="both"/>
              <w:rPr>
                <w:i/>
                <w:sz w:val="18"/>
                <w:szCs w:val="18"/>
              </w:rPr>
            </w:pPr>
            <w:r w:rsidRPr="002E49D4">
              <w:rPr>
                <w:i/>
                <w:sz w:val="18"/>
                <w:szCs w:val="18"/>
              </w:rPr>
              <w:t xml:space="preserve">Out of the 22 subjects offered, 19 incorporate general content. Two subjects focus on specific therapies (mindfulness and lifestyles, and </w:t>
            </w:r>
            <w:proofErr w:type="spellStart"/>
            <w:r w:rsidRPr="002E49D4">
              <w:rPr>
                <w:i/>
                <w:sz w:val="18"/>
                <w:szCs w:val="18"/>
              </w:rPr>
              <w:t>thermalism</w:t>
            </w:r>
            <w:proofErr w:type="spellEnd"/>
            <w:r w:rsidRPr="002E49D4">
              <w:rPr>
                <w:i/>
                <w:sz w:val="18"/>
                <w:szCs w:val="18"/>
              </w:rPr>
              <w:t>), while one is tai-</w:t>
            </w:r>
            <w:proofErr w:type="spellStart"/>
            <w:r w:rsidRPr="002E49D4">
              <w:rPr>
                <w:i/>
                <w:sz w:val="18"/>
                <w:szCs w:val="18"/>
              </w:rPr>
              <w:t>lored</w:t>
            </w:r>
            <w:proofErr w:type="spellEnd"/>
            <w:r w:rsidRPr="002E49D4">
              <w:rPr>
                <w:i/>
                <w:sz w:val="18"/>
                <w:szCs w:val="18"/>
              </w:rPr>
              <w:t xml:space="preserve"> for individuals with cancer.</w:t>
            </w:r>
          </w:p>
        </w:tc>
      </w:tr>
      <w:tr w:rsidR="005F6C9E" w14:paraId="4426EF96" w14:textId="77777777" w:rsidTr="00AE563D">
        <w:tc>
          <w:tcPr>
            <w:tcW w:w="1521" w:type="dxa"/>
            <w:vMerge w:val="restart"/>
          </w:tcPr>
          <w:p w14:paraId="7C5C8C2B" w14:textId="77777777" w:rsidR="005F6C9E" w:rsidRDefault="00C95AFB">
            <w:pPr>
              <w:tabs>
                <w:tab w:val="left" w:pos="5400"/>
              </w:tabs>
              <w:rPr>
                <w:sz w:val="20"/>
                <w:szCs w:val="20"/>
              </w:rPr>
            </w:pPr>
            <w:bookmarkStart w:id="55" w:name="bookmark=id.206ipza" w:colFirst="0" w:colLast="0"/>
            <w:bookmarkStart w:id="56" w:name="bookmark=id.4k668n3" w:colFirst="0" w:colLast="0"/>
            <w:bookmarkEnd w:id="55"/>
            <w:bookmarkEnd w:id="56"/>
            <w:r>
              <w:rPr>
                <w:sz w:val="20"/>
                <w:szCs w:val="20"/>
              </w:rPr>
              <w:t>Main results</w:t>
            </w:r>
          </w:p>
        </w:tc>
        <w:tc>
          <w:tcPr>
            <w:tcW w:w="1173" w:type="dxa"/>
            <w:vMerge w:val="restart"/>
          </w:tcPr>
          <w:p w14:paraId="057A36C0" w14:textId="77777777" w:rsidR="005F6C9E" w:rsidRDefault="00C95AFB">
            <w:pPr>
              <w:tabs>
                <w:tab w:val="left" w:pos="5400"/>
              </w:tabs>
              <w:jc w:val="center"/>
              <w:rPr>
                <w:sz w:val="20"/>
                <w:szCs w:val="20"/>
              </w:rPr>
            </w:pPr>
            <w:r>
              <w:rPr>
                <w:sz w:val="20"/>
                <w:szCs w:val="20"/>
              </w:rPr>
              <w:t>16</w:t>
            </w:r>
          </w:p>
        </w:tc>
        <w:tc>
          <w:tcPr>
            <w:tcW w:w="5528" w:type="dxa"/>
          </w:tcPr>
          <w:p w14:paraId="3C93113B" w14:textId="77777777" w:rsidR="005F6C9E" w:rsidRDefault="00C95AFB">
            <w:pPr>
              <w:tabs>
                <w:tab w:val="left" w:pos="5400"/>
              </w:tabs>
              <w:rPr>
                <w:sz w:val="20"/>
                <w:szCs w:val="20"/>
              </w:rPr>
            </w:pPr>
            <w:r w:rsidRPr="009D7FAD">
              <w:rPr>
                <w:sz w:val="20"/>
                <w:szCs w:val="20"/>
              </w:rPr>
              <w:t>(</w:t>
            </w:r>
            <w:r w:rsidRPr="009D7FAD">
              <w:rPr>
                <w:i/>
                <w:sz w:val="20"/>
                <w:szCs w:val="20"/>
              </w:rPr>
              <w:t>a</w:t>
            </w:r>
            <w:r w:rsidRPr="009D7FAD">
              <w:rPr>
                <w:sz w:val="20"/>
                <w:szCs w:val="20"/>
              </w:rPr>
              <w:t>) Give unadjusted estimates and, if applicable, confounder-adjusted estimates and their precision (</w:t>
            </w:r>
            <w:proofErr w:type="spellStart"/>
            <w:r w:rsidRPr="009D7FAD">
              <w:rPr>
                <w:sz w:val="20"/>
                <w:szCs w:val="20"/>
              </w:rPr>
              <w:t>eg</w:t>
            </w:r>
            <w:proofErr w:type="spellEnd"/>
            <w:r w:rsidRPr="009D7FAD">
              <w:rPr>
                <w:sz w:val="20"/>
                <w:szCs w:val="20"/>
              </w:rPr>
              <w:t xml:space="preserve">, 95% confidence </w:t>
            </w:r>
            <w:r w:rsidRPr="009D7FAD">
              <w:rPr>
                <w:sz w:val="20"/>
                <w:szCs w:val="20"/>
              </w:rPr>
              <w:lastRenderedPageBreak/>
              <w:t>interval). Make clear which confounders were adjusted for and why they were included</w:t>
            </w:r>
          </w:p>
        </w:tc>
        <w:tc>
          <w:tcPr>
            <w:tcW w:w="1276" w:type="dxa"/>
          </w:tcPr>
          <w:p w14:paraId="7108E816" w14:textId="240CD815" w:rsidR="005F6C9E" w:rsidRPr="009D7FAD" w:rsidRDefault="00DA014C">
            <w:pPr>
              <w:tabs>
                <w:tab w:val="left" w:pos="5400"/>
              </w:tabs>
              <w:rPr>
                <w:color w:val="000000" w:themeColor="text1"/>
                <w:sz w:val="20"/>
                <w:szCs w:val="20"/>
              </w:rPr>
            </w:pPr>
            <w:r w:rsidRPr="009D7FAD">
              <w:rPr>
                <w:color w:val="000000" w:themeColor="text1"/>
                <w:sz w:val="20"/>
                <w:szCs w:val="20"/>
              </w:rPr>
              <w:lastRenderedPageBreak/>
              <w:t>NA</w:t>
            </w:r>
          </w:p>
        </w:tc>
        <w:tc>
          <w:tcPr>
            <w:tcW w:w="5493" w:type="dxa"/>
          </w:tcPr>
          <w:p w14:paraId="7DBC8428" w14:textId="79BB20F8" w:rsidR="005F6C9E" w:rsidRPr="009D7FAD" w:rsidRDefault="004D0C8F">
            <w:pPr>
              <w:tabs>
                <w:tab w:val="left" w:pos="5400"/>
              </w:tabs>
              <w:rPr>
                <w:color w:val="000000" w:themeColor="text1"/>
                <w:sz w:val="20"/>
                <w:szCs w:val="20"/>
              </w:rPr>
            </w:pPr>
            <w:r w:rsidRPr="009D7FAD">
              <w:rPr>
                <w:color w:val="000000" w:themeColor="text1"/>
                <w:sz w:val="20"/>
                <w:szCs w:val="20"/>
              </w:rPr>
              <w:t>Not applicable.</w:t>
            </w:r>
          </w:p>
        </w:tc>
      </w:tr>
      <w:tr w:rsidR="000F0A81" w14:paraId="7B843905" w14:textId="77777777" w:rsidTr="00AE563D">
        <w:tc>
          <w:tcPr>
            <w:tcW w:w="1521" w:type="dxa"/>
            <w:vMerge/>
          </w:tcPr>
          <w:p w14:paraId="24C22D7A" w14:textId="77777777" w:rsidR="000F0A81" w:rsidRDefault="000F0A81" w:rsidP="000F0A81">
            <w:pPr>
              <w:widowControl w:val="0"/>
              <w:pBdr>
                <w:top w:val="nil"/>
                <w:left w:val="nil"/>
                <w:bottom w:val="nil"/>
                <w:right w:val="nil"/>
                <w:between w:val="nil"/>
              </w:pBdr>
              <w:spacing w:line="276" w:lineRule="auto"/>
              <w:rPr>
                <w:sz w:val="20"/>
                <w:szCs w:val="20"/>
              </w:rPr>
            </w:pPr>
          </w:p>
        </w:tc>
        <w:tc>
          <w:tcPr>
            <w:tcW w:w="1173" w:type="dxa"/>
            <w:vMerge/>
          </w:tcPr>
          <w:p w14:paraId="48576EF2" w14:textId="77777777" w:rsidR="000F0A81" w:rsidRDefault="000F0A81" w:rsidP="000F0A81">
            <w:pPr>
              <w:widowControl w:val="0"/>
              <w:pBdr>
                <w:top w:val="nil"/>
                <w:left w:val="nil"/>
                <w:bottom w:val="nil"/>
                <w:right w:val="nil"/>
                <w:between w:val="nil"/>
              </w:pBdr>
              <w:spacing w:line="276" w:lineRule="auto"/>
              <w:rPr>
                <w:sz w:val="20"/>
                <w:szCs w:val="20"/>
              </w:rPr>
            </w:pPr>
          </w:p>
        </w:tc>
        <w:tc>
          <w:tcPr>
            <w:tcW w:w="5528" w:type="dxa"/>
          </w:tcPr>
          <w:p w14:paraId="5D481AA5" w14:textId="77777777" w:rsidR="000F0A81" w:rsidRDefault="000F0A81" w:rsidP="000F0A81">
            <w:pPr>
              <w:tabs>
                <w:tab w:val="left" w:pos="5400"/>
              </w:tabs>
              <w:rPr>
                <w:sz w:val="20"/>
                <w:szCs w:val="20"/>
              </w:rPr>
            </w:pPr>
            <w:r>
              <w:rPr>
                <w:sz w:val="20"/>
                <w:szCs w:val="20"/>
              </w:rPr>
              <w:t>(</w:t>
            </w:r>
            <w:r>
              <w:rPr>
                <w:i/>
                <w:sz w:val="20"/>
                <w:szCs w:val="20"/>
              </w:rPr>
              <w:t>b</w:t>
            </w:r>
            <w:r>
              <w:rPr>
                <w:sz w:val="20"/>
                <w:szCs w:val="20"/>
              </w:rPr>
              <w:t>) Report category boundaries when continuous variables were categorized</w:t>
            </w:r>
          </w:p>
        </w:tc>
        <w:tc>
          <w:tcPr>
            <w:tcW w:w="1276" w:type="dxa"/>
          </w:tcPr>
          <w:p w14:paraId="323318E3" w14:textId="33FFD20C" w:rsidR="000F0A81" w:rsidRDefault="00DA014C" w:rsidP="000F0A81">
            <w:pPr>
              <w:tabs>
                <w:tab w:val="left" w:pos="5400"/>
              </w:tabs>
              <w:rPr>
                <w:sz w:val="20"/>
                <w:szCs w:val="20"/>
              </w:rPr>
            </w:pPr>
            <w:r>
              <w:rPr>
                <w:sz w:val="20"/>
                <w:szCs w:val="20"/>
              </w:rPr>
              <w:t>NA</w:t>
            </w:r>
          </w:p>
        </w:tc>
        <w:tc>
          <w:tcPr>
            <w:tcW w:w="5493" w:type="dxa"/>
          </w:tcPr>
          <w:p w14:paraId="6D4E9A59" w14:textId="388174E1" w:rsidR="000F0A81" w:rsidRPr="009D7FAD" w:rsidRDefault="004D0C8F" w:rsidP="000F0A81">
            <w:pPr>
              <w:tabs>
                <w:tab w:val="left" w:pos="5400"/>
              </w:tabs>
              <w:rPr>
                <w:color w:val="000000" w:themeColor="text1"/>
                <w:sz w:val="20"/>
                <w:szCs w:val="20"/>
              </w:rPr>
            </w:pPr>
            <w:r w:rsidRPr="009D7FAD">
              <w:rPr>
                <w:color w:val="000000" w:themeColor="text1"/>
                <w:sz w:val="20"/>
                <w:szCs w:val="20"/>
              </w:rPr>
              <w:t>Not applicable.</w:t>
            </w:r>
          </w:p>
        </w:tc>
      </w:tr>
      <w:tr w:rsidR="000F0A81" w14:paraId="12B3E506" w14:textId="77777777" w:rsidTr="00AE563D">
        <w:tc>
          <w:tcPr>
            <w:tcW w:w="1521" w:type="dxa"/>
            <w:vMerge/>
          </w:tcPr>
          <w:p w14:paraId="1A8C7C37" w14:textId="77777777" w:rsidR="000F0A81" w:rsidRDefault="000F0A81" w:rsidP="000F0A81">
            <w:pPr>
              <w:widowControl w:val="0"/>
              <w:pBdr>
                <w:top w:val="nil"/>
                <w:left w:val="nil"/>
                <w:bottom w:val="nil"/>
                <w:right w:val="nil"/>
                <w:between w:val="nil"/>
              </w:pBdr>
              <w:spacing w:line="276" w:lineRule="auto"/>
              <w:rPr>
                <w:sz w:val="20"/>
                <w:szCs w:val="20"/>
              </w:rPr>
            </w:pPr>
          </w:p>
        </w:tc>
        <w:tc>
          <w:tcPr>
            <w:tcW w:w="1173" w:type="dxa"/>
            <w:vMerge/>
          </w:tcPr>
          <w:p w14:paraId="1A860627" w14:textId="77777777" w:rsidR="000F0A81" w:rsidRDefault="000F0A81" w:rsidP="000F0A81">
            <w:pPr>
              <w:widowControl w:val="0"/>
              <w:pBdr>
                <w:top w:val="nil"/>
                <w:left w:val="nil"/>
                <w:bottom w:val="nil"/>
                <w:right w:val="nil"/>
                <w:between w:val="nil"/>
              </w:pBdr>
              <w:spacing w:line="276" w:lineRule="auto"/>
              <w:rPr>
                <w:sz w:val="20"/>
                <w:szCs w:val="20"/>
              </w:rPr>
            </w:pPr>
          </w:p>
        </w:tc>
        <w:tc>
          <w:tcPr>
            <w:tcW w:w="5528" w:type="dxa"/>
          </w:tcPr>
          <w:p w14:paraId="22A6B42D" w14:textId="77777777" w:rsidR="000F0A81" w:rsidRDefault="000F0A81" w:rsidP="000F0A81">
            <w:pPr>
              <w:tabs>
                <w:tab w:val="left" w:pos="5400"/>
              </w:tabs>
              <w:rPr>
                <w:sz w:val="20"/>
                <w:szCs w:val="20"/>
              </w:rPr>
            </w:pPr>
            <w:r>
              <w:rPr>
                <w:sz w:val="20"/>
                <w:szCs w:val="20"/>
              </w:rPr>
              <w:t>(</w:t>
            </w:r>
            <w:r>
              <w:rPr>
                <w:i/>
                <w:sz w:val="20"/>
                <w:szCs w:val="20"/>
              </w:rPr>
              <w:t>c</w:t>
            </w:r>
            <w:r>
              <w:rPr>
                <w:sz w:val="20"/>
                <w:szCs w:val="20"/>
              </w:rPr>
              <w:t>) If relevant, consider translating estimates of relative risk into absolute risk for a meaningful time period</w:t>
            </w:r>
          </w:p>
        </w:tc>
        <w:tc>
          <w:tcPr>
            <w:tcW w:w="1276" w:type="dxa"/>
          </w:tcPr>
          <w:p w14:paraId="705AEA0D" w14:textId="08871C83" w:rsidR="000F0A81" w:rsidRDefault="00DA014C" w:rsidP="000F0A81">
            <w:pPr>
              <w:tabs>
                <w:tab w:val="left" w:pos="5400"/>
              </w:tabs>
              <w:rPr>
                <w:sz w:val="20"/>
                <w:szCs w:val="20"/>
              </w:rPr>
            </w:pPr>
            <w:r>
              <w:rPr>
                <w:sz w:val="20"/>
                <w:szCs w:val="20"/>
              </w:rPr>
              <w:t>NA</w:t>
            </w:r>
          </w:p>
        </w:tc>
        <w:tc>
          <w:tcPr>
            <w:tcW w:w="5493" w:type="dxa"/>
          </w:tcPr>
          <w:p w14:paraId="6AD1EE67" w14:textId="7ED59448" w:rsidR="000F0A81" w:rsidRPr="009D7FAD" w:rsidRDefault="004D0C8F" w:rsidP="000F0A81">
            <w:pPr>
              <w:tabs>
                <w:tab w:val="left" w:pos="5400"/>
              </w:tabs>
              <w:rPr>
                <w:color w:val="000000" w:themeColor="text1"/>
                <w:sz w:val="20"/>
                <w:szCs w:val="20"/>
              </w:rPr>
            </w:pPr>
            <w:r w:rsidRPr="009D7FAD">
              <w:rPr>
                <w:color w:val="000000" w:themeColor="text1"/>
                <w:sz w:val="20"/>
                <w:szCs w:val="20"/>
              </w:rPr>
              <w:t>Not applicable.</w:t>
            </w:r>
          </w:p>
        </w:tc>
      </w:tr>
    </w:tbl>
    <w:p w14:paraId="1A65D78C" w14:textId="77777777" w:rsidR="005F6C9E" w:rsidRDefault="005F6C9E">
      <w:bookmarkStart w:id="57" w:name="bookmark=id.2zbgiuw" w:colFirst="0" w:colLast="0"/>
      <w:bookmarkStart w:id="58" w:name="bookmark=id.1egqt2p" w:colFirst="0" w:colLast="0"/>
      <w:bookmarkEnd w:id="57"/>
      <w:bookmarkEnd w:id="58"/>
    </w:p>
    <w:tbl>
      <w:tblPr>
        <w:tblStyle w:val="a1"/>
        <w:tblW w:w="15000"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00"/>
        <w:gridCol w:w="630"/>
        <w:gridCol w:w="6092"/>
        <w:gridCol w:w="1134"/>
        <w:gridCol w:w="5644"/>
      </w:tblGrid>
      <w:tr w:rsidR="005F6C9E" w14:paraId="4FA57B9B" w14:textId="77777777" w:rsidTr="00AA747C">
        <w:tc>
          <w:tcPr>
            <w:tcW w:w="1500" w:type="dxa"/>
          </w:tcPr>
          <w:p w14:paraId="500ACA75" w14:textId="77777777" w:rsidR="005F6C9E" w:rsidRDefault="00C95AFB">
            <w:pPr>
              <w:tabs>
                <w:tab w:val="left" w:pos="5400"/>
              </w:tabs>
              <w:rPr>
                <w:sz w:val="20"/>
                <w:szCs w:val="20"/>
              </w:rPr>
            </w:pPr>
            <w:r>
              <w:rPr>
                <w:sz w:val="20"/>
                <w:szCs w:val="20"/>
              </w:rPr>
              <w:t>Other analyses</w:t>
            </w:r>
          </w:p>
        </w:tc>
        <w:tc>
          <w:tcPr>
            <w:tcW w:w="630" w:type="dxa"/>
          </w:tcPr>
          <w:p w14:paraId="4905D7F9" w14:textId="77777777" w:rsidR="005F6C9E" w:rsidRDefault="00C95AFB">
            <w:pPr>
              <w:tabs>
                <w:tab w:val="left" w:pos="5400"/>
              </w:tabs>
              <w:jc w:val="center"/>
              <w:rPr>
                <w:sz w:val="20"/>
                <w:szCs w:val="20"/>
              </w:rPr>
            </w:pPr>
            <w:r>
              <w:rPr>
                <w:sz w:val="20"/>
                <w:szCs w:val="20"/>
              </w:rPr>
              <w:t>17</w:t>
            </w:r>
          </w:p>
        </w:tc>
        <w:tc>
          <w:tcPr>
            <w:tcW w:w="6092" w:type="dxa"/>
          </w:tcPr>
          <w:p w14:paraId="003B53C3" w14:textId="77777777" w:rsidR="005F6C9E" w:rsidRDefault="00C95AFB">
            <w:pPr>
              <w:tabs>
                <w:tab w:val="left" w:pos="5400"/>
              </w:tabs>
              <w:rPr>
                <w:sz w:val="20"/>
                <w:szCs w:val="20"/>
              </w:rPr>
            </w:pPr>
            <w:r>
              <w:rPr>
                <w:sz w:val="20"/>
                <w:szCs w:val="20"/>
              </w:rPr>
              <w:t>Report other analyses done—</w:t>
            </w:r>
            <w:proofErr w:type="spellStart"/>
            <w:proofErr w:type="gramStart"/>
            <w:r>
              <w:rPr>
                <w:sz w:val="20"/>
                <w:szCs w:val="20"/>
              </w:rPr>
              <w:t>eg</w:t>
            </w:r>
            <w:proofErr w:type="spellEnd"/>
            <w:proofErr w:type="gramEnd"/>
            <w:r>
              <w:rPr>
                <w:sz w:val="20"/>
                <w:szCs w:val="20"/>
              </w:rPr>
              <w:t xml:space="preserve"> analyses of subgroups and interactions, and sensitivity analyses</w:t>
            </w:r>
          </w:p>
        </w:tc>
        <w:tc>
          <w:tcPr>
            <w:tcW w:w="1134" w:type="dxa"/>
          </w:tcPr>
          <w:p w14:paraId="7F090D51" w14:textId="77777777" w:rsidR="005F6C9E" w:rsidRDefault="00C95AFB">
            <w:pPr>
              <w:tabs>
                <w:tab w:val="left" w:pos="5400"/>
              </w:tabs>
              <w:rPr>
                <w:sz w:val="20"/>
                <w:szCs w:val="20"/>
              </w:rPr>
            </w:pPr>
            <w:r>
              <w:rPr>
                <w:sz w:val="20"/>
                <w:szCs w:val="20"/>
              </w:rPr>
              <w:t>NA</w:t>
            </w:r>
          </w:p>
        </w:tc>
        <w:tc>
          <w:tcPr>
            <w:tcW w:w="5644" w:type="dxa"/>
          </w:tcPr>
          <w:p w14:paraId="1950E673" w14:textId="77777777" w:rsidR="005F6C9E" w:rsidRPr="00881924" w:rsidRDefault="00C95AFB">
            <w:pPr>
              <w:tabs>
                <w:tab w:val="left" w:pos="5400"/>
              </w:tabs>
              <w:rPr>
                <w:i/>
                <w:sz w:val="20"/>
                <w:szCs w:val="20"/>
              </w:rPr>
            </w:pPr>
            <w:r w:rsidRPr="00881924">
              <w:rPr>
                <w:i/>
                <w:sz w:val="20"/>
                <w:szCs w:val="20"/>
              </w:rPr>
              <w:t xml:space="preserve">No subgroup or sensitivity </w:t>
            </w:r>
            <w:r w:rsidR="00881924" w:rsidRPr="00881924">
              <w:rPr>
                <w:i/>
                <w:sz w:val="20"/>
                <w:szCs w:val="20"/>
              </w:rPr>
              <w:t>analyses</w:t>
            </w:r>
            <w:r w:rsidRPr="00881924">
              <w:rPr>
                <w:i/>
                <w:sz w:val="20"/>
                <w:szCs w:val="20"/>
              </w:rPr>
              <w:t xml:space="preserve"> have been performed</w:t>
            </w:r>
            <w:r w:rsidR="00881924">
              <w:rPr>
                <w:i/>
                <w:sz w:val="20"/>
                <w:szCs w:val="20"/>
              </w:rPr>
              <w:t>.</w:t>
            </w:r>
          </w:p>
        </w:tc>
      </w:tr>
      <w:tr w:rsidR="005F6C9E" w14:paraId="4AAEC850" w14:textId="77777777">
        <w:tc>
          <w:tcPr>
            <w:tcW w:w="15000" w:type="dxa"/>
            <w:gridSpan w:val="5"/>
          </w:tcPr>
          <w:p w14:paraId="1A83BB22" w14:textId="77777777" w:rsidR="005F6C9E" w:rsidRDefault="00C95AFB">
            <w:pPr>
              <w:pBdr>
                <w:top w:val="nil"/>
                <w:left w:val="nil"/>
                <w:bottom w:val="nil"/>
                <w:right w:val="nil"/>
                <w:between w:val="nil"/>
              </w:pBdr>
              <w:tabs>
                <w:tab w:val="left" w:pos="5400"/>
              </w:tabs>
              <w:spacing w:before="120" w:line="240" w:lineRule="auto"/>
              <w:rPr>
                <w:b/>
                <w:color w:val="000000"/>
                <w:sz w:val="20"/>
                <w:szCs w:val="20"/>
              </w:rPr>
            </w:pPr>
            <w:bookmarkStart w:id="59" w:name="bookmark=id.3ygebqi" w:colFirst="0" w:colLast="0"/>
            <w:bookmarkStart w:id="60" w:name="bookmark=id.2dlolyb" w:colFirst="0" w:colLast="0"/>
            <w:bookmarkEnd w:id="59"/>
            <w:bookmarkEnd w:id="60"/>
            <w:r>
              <w:rPr>
                <w:b/>
                <w:color w:val="000000"/>
                <w:sz w:val="20"/>
                <w:szCs w:val="20"/>
              </w:rPr>
              <w:t>Discussion</w:t>
            </w:r>
          </w:p>
        </w:tc>
      </w:tr>
      <w:tr w:rsidR="005F6C9E" w14:paraId="1496B75D" w14:textId="77777777" w:rsidTr="00AA747C">
        <w:tc>
          <w:tcPr>
            <w:tcW w:w="1500" w:type="dxa"/>
          </w:tcPr>
          <w:p w14:paraId="2E479169" w14:textId="77777777" w:rsidR="005F6C9E" w:rsidRDefault="00C95AFB">
            <w:pPr>
              <w:tabs>
                <w:tab w:val="left" w:pos="5400"/>
              </w:tabs>
              <w:rPr>
                <w:sz w:val="20"/>
                <w:szCs w:val="20"/>
              </w:rPr>
            </w:pPr>
            <w:bookmarkStart w:id="61" w:name="bookmark=id.3cqmetx" w:colFirst="0" w:colLast="0"/>
            <w:bookmarkStart w:id="62" w:name="bookmark=id.sqyw64" w:colFirst="0" w:colLast="0"/>
            <w:bookmarkEnd w:id="61"/>
            <w:bookmarkEnd w:id="62"/>
            <w:r>
              <w:rPr>
                <w:sz w:val="20"/>
                <w:szCs w:val="20"/>
              </w:rPr>
              <w:t>Key results</w:t>
            </w:r>
          </w:p>
        </w:tc>
        <w:tc>
          <w:tcPr>
            <w:tcW w:w="630" w:type="dxa"/>
          </w:tcPr>
          <w:p w14:paraId="0AA235A6" w14:textId="77777777" w:rsidR="005F6C9E" w:rsidRDefault="00C95AFB">
            <w:pPr>
              <w:tabs>
                <w:tab w:val="left" w:pos="5400"/>
              </w:tabs>
              <w:jc w:val="center"/>
              <w:rPr>
                <w:sz w:val="20"/>
                <w:szCs w:val="20"/>
              </w:rPr>
            </w:pPr>
            <w:r>
              <w:rPr>
                <w:sz w:val="20"/>
                <w:szCs w:val="20"/>
              </w:rPr>
              <w:t>18</w:t>
            </w:r>
          </w:p>
        </w:tc>
        <w:tc>
          <w:tcPr>
            <w:tcW w:w="6092" w:type="dxa"/>
          </w:tcPr>
          <w:p w14:paraId="0BF0E63E" w14:textId="77777777" w:rsidR="005F6C9E" w:rsidRDefault="00C95AFB">
            <w:pPr>
              <w:tabs>
                <w:tab w:val="left" w:pos="5400"/>
              </w:tabs>
              <w:rPr>
                <w:sz w:val="20"/>
                <w:szCs w:val="20"/>
              </w:rPr>
            </w:pPr>
            <w:r>
              <w:rPr>
                <w:sz w:val="20"/>
                <w:szCs w:val="20"/>
              </w:rPr>
              <w:t>Summarise key results with reference to study objectives</w:t>
            </w:r>
          </w:p>
        </w:tc>
        <w:tc>
          <w:tcPr>
            <w:tcW w:w="1134" w:type="dxa"/>
          </w:tcPr>
          <w:p w14:paraId="33BD9032" w14:textId="77777777" w:rsidR="005F6C9E" w:rsidRDefault="00C95AFB">
            <w:pPr>
              <w:tabs>
                <w:tab w:val="left" w:pos="5400"/>
              </w:tabs>
              <w:rPr>
                <w:sz w:val="20"/>
                <w:szCs w:val="20"/>
              </w:rPr>
            </w:pPr>
            <w:r>
              <w:rPr>
                <w:sz w:val="20"/>
                <w:szCs w:val="20"/>
              </w:rPr>
              <w:t>4 (line 165-170)</w:t>
            </w:r>
          </w:p>
        </w:tc>
        <w:tc>
          <w:tcPr>
            <w:tcW w:w="5644" w:type="dxa"/>
          </w:tcPr>
          <w:p w14:paraId="0A51A66F" w14:textId="77777777" w:rsidR="005F6C9E" w:rsidRDefault="00C95AFB" w:rsidP="00881924">
            <w:pPr>
              <w:spacing w:line="240" w:lineRule="auto"/>
              <w:jc w:val="both"/>
              <w:rPr>
                <w:i/>
                <w:sz w:val="16"/>
                <w:szCs w:val="16"/>
              </w:rPr>
            </w:pPr>
            <w:r>
              <w:rPr>
                <w:i/>
                <w:sz w:val="20"/>
                <w:szCs w:val="20"/>
              </w:rPr>
              <w:t xml:space="preserve">Our findings reveal that 29% of Spanish </w:t>
            </w:r>
            <w:proofErr w:type="spellStart"/>
            <w:r>
              <w:rPr>
                <w:i/>
                <w:sz w:val="20"/>
                <w:szCs w:val="20"/>
              </w:rPr>
              <w:t>universi</w:t>
            </w:r>
            <w:proofErr w:type="spellEnd"/>
            <w:r>
              <w:rPr>
                <w:i/>
                <w:sz w:val="20"/>
                <w:szCs w:val="20"/>
              </w:rPr>
              <w:t xml:space="preserve">- </w:t>
            </w:r>
            <w:r>
              <w:rPr>
                <w:i/>
                <w:sz w:val="16"/>
                <w:szCs w:val="16"/>
              </w:rPr>
              <w:t>166</w:t>
            </w:r>
          </w:p>
          <w:p w14:paraId="796AA2BF" w14:textId="77777777" w:rsidR="005F6C9E" w:rsidRDefault="00C95AFB" w:rsidP="00881924">
            <w:pPr>
              <w:spacing w:line="240" w:lineRule="auto"/>
              <w:jc w:val="both"/>
              <w:rPr>
                <w:i/>
                <w:sz w:val="16"/>
                <w:szCs w:val="16"/>
              </w:rPr>
            </w:pPr>
            <w:r>
              <w:rPr>
                <w:i/>
                <w:sz w:val="20"/>
                <w:szCs w:val="20"/>
              </w:rPr>
              <w:t xml:space="preserve">ties and 18.8% of </w:t>
            </w:r>
            <w:proofErr w:type="spellStart"/>
            <w:r>
              <w:rPr>
                <w:i/>
                <w:sz w:val="20"/>
                <w:szCs w:val="20"/>
              </w:rPr>
              <w:t>centers</w:t>
            </w:r>
            <w:proofErr w:type="spellEnd"/>
            <w:r>
              <w:rPr>
                <w:i/>
                <w:sz w:val="20"/>
                <w:szCs w:val="20"/>
              </w:rPr>
              <w:t xml:space="preserve"> offering nursing studies include CAT subjects in their nursing </w:t>
            </w:r>
            <w:r>
              <w:rPr>
                <w:i/>
                <w:sz w:val="16"/>
                <w:szCs w:val="16"/>
              </w:rPr>
              <w:t>167</w:t>
            </w:r>
          </w:p>
          <w:p w14:paraId="0AF282F5" w14:textId="77777777" w:rsidR="005F6C9E" w:rsidRDefault="00C95AFB" w:rsidP="00881924">
            <w:pPr>
              <w:tabs>
                <w:tab w:val="left" w:pos="5400"/>
              </w:tabs>
              <w:jc w:val="both"/>
              <w:rPr>
                <w:sz w:val="20"/>
                <w:szCs w:val="20"/>
              </w:rPr>
            </w:pPr>
            <w:r>
              <w:rPr>
                <w:i/>
                <w:sz w:val="20"/>
                <w:szCs w:val="20"/>
              </w:rPr>
              <w:t>degree programs</w:t>
            </w:r>
          </w:p>
        </w:tc>
      </w:tr>
      <w:tr w:rsidR="005F6C9E" w:rsidRPr="00E77CDA" w14:paraId="37CD9663" w14:textId="77777777" w:rsidTr="00AA747C">
        <w:tc>
          <w:tcPr>
            <w:tcW w:w="1500" w:type="dxa"/>
          </w:tcPr>
          <w:p w14:paraId="750533C3" w14:textId="77777777" w:rsidR="005F6C9E" w:rsidRDefault="00C95AFB">
            <w:pPr>
              <w:tabs>
                <w:tab w:val="left" w:pos="5400"/>
              </w:tabs>
              <w:rPr>
                <w:sz w:val="20"/>
                <w:szCs w:val="20"/>
              </w:rPr>
            </w:pPr>
            <w:bookmarkStart w:id="63" w:name="bookmark=id.1rvwp1q" w:colFirst="0" w:colLast="0"/>
            <w:bookmarkStart w:id="64" w:name="bookmark=id.4bvk7pj" w:colFirst="0" w:colLast="0"/>
            <w:bookmarkEnd w:id="63"/>
            <w:bookmarkEnd w:id="64"/>
            <w:r>
              <w:rPr>
                <w:sz w:val="20"/>
                <w:szCs w:val="20"/>
              </w:rPr>
              <w:t>Limitations</w:t>
            </w:r>
          </w:p>
        </w:tc>
        <w:tc>
          <w:tcPr>
            <w:tcW w:w="630" w:type="dxa"/>
          </w:tcPr>
          <w:p w14:paraId="639FBCE5" w14:textId="77777777" w:rsidR="005F6C9E" w:rsidRDefault="00C95AFB">
            <w:pPr>
              <w:tabs>
                <w:tab w:val="left" w:pos="5400"/>
              </w:tabs>
              <w:jc w:val="center"/>
              <w:rPr>
                <w:sz w:val="20"/>
                <w:szCs w:val="20"/>
              </w:rPr>
            </w:pPr>
            <w:r>
              <w:rPr>
                <w:sz w:val="20"/>
                <w:szCs w:val="20"/>
              </w:rPr>
              <w:t>19</w:t>
            </w:r>
          </w:p>
        </w:tc>
        <w:tc>
          <w:tcPr>
            <w:tcW w:w="6092" w:type="dxa"/>
          </w:tcPr>
          <w:p w14:paraId="021E7D2E" w14:textId="77777777" w:rsidR="005F6C9E" w:rsidRPr="00B81AAA" w:rsidRDefault="00C95AFB">
            <w:pPr>
              <w:tabs>
                <w:tab w:val="left" w:pos="5400"/>
              </w:tabs>
              <w:rPr>
                <w:sz w:val="20"/>
                <w:szCs w:val="20"/>
              </w:rPr>
            </w:pPr>
            <w:r w:rsidRPr="00B81AAA">
              <w:rPr>
                <w:sz w:val="20"/>
                <w:szCs w:val="20"/>
              </w:rPr>
              <w:t>Discuss limitations of the study, taking into account sources of potential bias or imprecision. Discuss both direction and magnitude of any potential bias</w:t>
            </w:r>
          </w:p>
        </w:tc>
        <w:tc>
          <w:tcPr>
            <w:tcW w:w="1134" w:type="dxa"/>
          </w:tcPr>
          <w:p w14:paraId="66B4F4F9" w14:textId="11EB1260" w:rsidR="005F6C9E" w:rsidRDefault="004D0C8F" w:rsidP="004D0C8F">
            <w:pPr>
              <w:tabs>
                <w:tab w:val="left" w:pos="5400"/>
              </w:tabs>
              <w:rPr>
                <w:sz w:val="20"/>
                <w:szCs w:val="20"/>
              </w:rPr>
            </w:pPr>
            <w:r>
              <w:rPr>
                <w:sz w:val="20"/>
                <w:szCs w:val="20"/>
              </w:rPr>
              <w:t>5 (line 210-214)</w:t>
            </w:r>
          </w:p>
        </w:tc>
        <w:tc>
          <w:tcPr>
            <w:tcW w:w="5644" w:type="dxa"/>
          </w:tcPr>
          <w:p w14:paraId="321EADE7" w14:textId="22812A0B" w:rsidR="004D0C8F" w:rsidRPr="009D7FAD" w:rsidRDefault="004D0C8F" w:rsidP="004D0C8F">
            <w:pPr>
              <w:tabs>
                <w:tab w:val="left" w:pos="5400"/>
              </w:tabs>
              <w:jc w:val="both"/>
              <w:rPr>
                <w:i/>
                <w:color w:val="000000" w:themeColor="text1"/>
                <w:sz w:val="20"/>
                <w:szCs w:val="20"/>
                <w:lang w:val="en-US"/>
              </w:rPr>
            </w:pPr>
            <w:r w:rsidRPr="009D7FAD">
              <w:rPr>
                <w:i/>
                <w:color w:val="000000" w:themeColor="text1"/>
                <w:sz w:val="20"/>
                <w:szCs w:val="20"/>
                <w:lang w:val="en-US"/>
              </w:rPr>
              <w:t>In terms of limitations, it is important to emphasize that the findings of our study are confined to the specific context of Spain. Although we have observed consistency with studies conducted in other countries, the extrapolation of our results to international contexts should be approached with caution, considering cultural and organizational variations among healthcare systems and professional practices.</w:t>
            </w:r>
          </w:p>
          <w:p w14:paraId="4726D531" w14:textId="7308E8B7" w:rsidR="005F6C9E" w:rsidRPr="00B81AAA" w:rsidRDefault="005F6C9E">
            <w:pPr>
              <w:tabs>
                <w:tab w:val="left" w:pos="5400"/>
              </w:tabs>
              <w:rPr>
                <w:sz w:val="20"/>
                <w:szCs w:val="20"/>
                <w:lang w:val="es-ES"/>
              </w:rPr>
            </w:pPr>
          </w:p>
        </w:tc>
      </w:tr>
      <w:tr w:rsidR="005F6C9E" w14:paraId="0F4D21FD" w14:textId="77777777" w:rsidTr="00AA747C">
        <w:tc>
          <w:tcPr>
            <w:tcW w:w="1500" w:type="dxa"/>
          </w:tcPr>
          <w:p w14:paraId="650F28C8" w14:textId="77777777" w:rsidR="005F6C9E" w:rsidRDefault="00C95AFB">
            <w:pPr>
              <w:tabs>
                <w:tab w:val="left" w:pos="5400"/>
              </w:tabs>
              <w:rPr>
                <w:sz w:val="20"/>
                <w:szCs w:val="20"/>
              </w:rPr>
            </w:pPr>
            <w:bookmarkStart w:id="65" w:name="bookmark=id.1664s55" w:colFirst="0" w:colLast="0"/>
            <w:bookmarkStart w:id="66" w:name="bookmark=id.2r0uhxc" w:colFirst="0" w:colLast="0"/>
            <w:bookmarkEnd w:id="65"/>
            <w:bookmarkEnd w:id="66"/>
            <w:r>
              <w:rPr>
                <w:sz w:val="20"/>
                <w:szCs w:val="20"/>
              </w:rPr>
              <w:t>Interpretation</w:t>
            </w:r>
          </w:p>
        </w:tc>
        <w:tc>
          <w:tcPr>
            <w:tcW w:w="630" w:type="dxa"/>
          </w:tcPr>
          <w:p w14:paraId="119C722D" w14:textId="77777777" w:rsidR="005F6C9E" w:rsidRDefault="00C95AFB">
            <w:pPr>
              <w:tabs>
                <w:tab w:val="left" w:pos="5400"/>
              </w:tabs>
              <w:jc w:val="center"/>
              <w:rPr>
                <w:sz w:val="20"/>
                <w:szCs w:val="20"/>
              </w:rPr>
            </w:pPr>
            <w:r>
              <w:rPr>
                <w:sz w:val="20"/>
                <w:szCs w:val="20"/>
              </w:rPr>
              <w:t>20</w:t>
            </w:r>
          </w:p>
        </w:tc>
        <w:tc>
          <w:tcPr>
            <w:tcW w:w="6092" w:type="dxa"/>
          </w:tcPr>
          <w:p w14:paraId="39D4E2F1" w14:textId="77777777" w:rsidR="005F6C9E" w:rsidRDefault="00C95AFB">
            <w:pPr>
              <w:tabs>
                <w:tab w:val="left" w:pos="5400"/>
              </w:tabs>
              <w:rPr>
                <w:sz w:val="20"/>
                <w:szCs w:val="20"/>
              </w:rPr>
            </w:pPr>
            <w:r>
              <w:rPr>
                <w:sz w:val="20"/>
                <w:szCs w:val="20"/>
              </w:rPr>
              <w:t>Give a cautious overall interpretation of results considering objectives, limitations, multiplicity of analyses, results from similar studies, and other relevant evidence</w:t>
            </w:r>
          </w:p>
        </w:tc>
        <w:tc>
          <w:tcPr>
            <w:tcW w:w="1134" w:type="dxa"/>
          </w:tcPr>
          <w:p w14:paraId="3713130A" w14:textId="77777777" w:rsidR="005F6C9E" w:rsidRDefault="00C95AFB" w:rsidP="002E49D4">
            <w:pPr>
              <w:tabs>
                <w:tab w:val="left" w:pos="5400"/>
              </w:tabs>
              <w:rPr>
                <w:sz w:val="20"/>
                <w:szCs w:val="20"/>
              </w:rPr>
            </w:pPr>
            <w:r>
              <w:rPr>
                <w:sz w:val="20"/>
                <w:szCs w:val="20"/>
              </w:rPr>
              <w:t>4</w:t>
            </w:r>
            <w:r w:rsidR="002E49D4">
              <w:rPr>
                <w:sz w:val="20"/>
                <w:szCs w:val="20"/>
              </w:rPr>
              <w:t xml:space="preserve"> (line 171-179)</w:t>
            </w:r>
          </w:p>
        </w:tc>
        <w:tc>
          <w:tcPr>
            <w:tcW w:w="5644" w:type="dxa"/>
          </w:tcPr>
          <w:p w14:paraId="71CE3827" w14:textId="3A143323" w:rsidR="005F6C9E" w:rsidRDefault="002E49D4" w:rsidP="002E49D4">
            <w:pPr>
              <w:tabs>
                <w:tab w:val="left" w:pos="5400"/>
              </w:tabs>
              <w:jc w:val="both"/>
              <w:rPr>
                <w:sz w:val="20"/>
                <w:szCs w:val="20"/>
              </w:rPr>
            </w:pPr>
            <w:r w:rsidRPr="002E49D4">
              <w:rPr>
                <w:i/>
                <w:sz w:val="20"/>
                <w:szCs w:val="20"/>
              </w:rPr>
              <w:t>Our findings are consistent with similar studies conducted in various countries. For example, in a study by Fenton and Morris (200</w:t>
            </w:r>
            <w:r w:rsidR="001830EE">
              <w:rPr>
                <w:i/>
                <w:sz w:val="20"/>
                <w:szCs w:val="20"/>
              </w:rPr>
              <w:t>3) on the integration of Comple</w:t>
            </w:r>
            <w:r w:rsidRPr="002E49D4">
              <w:rPr>
                <w:i/>
                <w:sz w:val="20"/>
                <w:szCs w:val="20"/>
              </w:rPr>
              <w:t xml:space="preserve">mentary and Alternative Therapies into nursing school curricula in the United States, 125 out of 585 schools (21%) responded to an online questionnaire. While 97% (121) of the schools offered or planned to offer courses on CAT, only 19 (15%) had compulsory CAT courses, and 46 (36.8%) offered optional subjects. It's worth noting the potential selection bias in the study, as those most motivated by the subject may have been more likely to respond, suggesting that the actual prevalence of CAT </w:t>
            </w:r>
            <w:r w:rsidRPr="002E49D4">
              <w:rPr>
                <w:i/>
                <w:sz w:val="20"/>
                <w:szCs w:val="20"/>
              </w:rPr>
              <w:lastRenderedPageBreak/>
              <w:t>subjects across all schools may have been higher than observed in the sample</w:t>
            </w:r>
            <w:r>
              <w:rPr>
                <w:i/>
                <w:sz w:val="20"/>
                <w:szCs w:val="20"/>
              </w:rPr>
              <w:t>.</w:t>
            </w:r>
          </w:p>
        </w:tc>
      </w:tr>
      <w:tr w:rsidR="005F6C9E" w14:paraId="03058545" w14:textId="77777777" w:rsidTr="00AA747C">
        <w:tc>
          <w:tcPr>
            <w:tcW w:w="1500" w:type="dxa"/>
          </w:tcPr>
          <w:p w14:paraId="1D1D9717" w14:textId="77777777" w:rsidR="005F6C9E" w:rsidRDefault="00C95AFB">
            <w:pPr>
              <w:tabs>
                <w:tab w:val="left" w:pos="5400"/>
              </w:tabs>
              <w:rPr>
                <w:sz w:val="20"/>
                <w:szCs w:val="20"/>
              </w:rPr>
            </w:pPr>
            <w:bookmarkStart w:id="67" w:name="bookmark=id.3q5sasy" w:colFirst="0" w:colLast="0"/>
            <w:bookmarkStart w:id="68" w:name="bookmark=id.25b2l0r" w:colFirst="0" w:colLast="0"/>
            <w:bookmarkEnd w:id="67"/>
            <w:bookmarkEnd w:id="68"/>
            <w:r>
              <w:rPr>
                <w:sz w:val="20"/>
                <w:szCs w:val="20"/>
              </w:rPr>
              <w:lastRenderedPageBreak/>
              <w:t>Generalisability</w:t>
            </w:r>
          </w:p>
        </w:tc>
        <w:tc>
          <w:tcPr>
            <w:tcW w:w="630" w:type="dxa"/>
          </w:tcPr>
          <w:p w14:paraId="133A1F55" w14:textId="77777777" w:rsidR="005F6C9E" w:rsidRDefault="00C95AFB">
            <w:pPr>
              <w:tabs>
                <w:tab w:val="left" w:pos="5400"/>
              </w:tabs>
              <w:jc w:val="center"/>
              <w:rPr>
                <w:sz w:val="20"/>
                <w:szCs w:val="20"/>
              </w:rPr>
            </w:pPr>
            <w:r>
              <w:rPr>
                <w:sz w:val="20"/>
                <w:szCs w:val="20"/>
              </w:rPr>
              <w:t>21</w:t>
            </w:r>
          </w:p>
        </w:tc>
        <w:tc>
          <w:tcPr>
            <w:tcW w:w="6092" w:type="dxa"/>
          </w:tcPr>
          <w:p w14:paraId="37D0A86A" w14:textId="77777777" w:rsidR="005F6C9E" w:rsidRDefault="00C95AFB">
            <w:pPr>
              <w:tabs>
                <w:tab w:val="left" w:pos="5400"/>
              </w:tabs>
              <w:rPr>
                <w:sz w:val="20"/>
                <w:szCs w:val="20"/>
              </w:rPr>
            </w:pPr>
            <w:r>
              <w:rPr>
                <w:sz w:val="20"/>
                <w:szCs w:val="20"/>
              </w:rPr>
              <w:t>Discuss the generalisability (external validity) of the study results</w:t>
            </w:r>
          </w:p>
        </w:tc>
        <w:tc>
          <w:tcPr>
            <w:tcW w:w="1134" w:type="dxa"/>
          </w:tcPr>
          <w:p w14:paraId="5AD9CE9C" w14:textId="77777777" w:rsidR="005F6C9E" w:rsidRDefault="00C95AFB">
            <w:pPr>
              <w:tabs>
                <w:tab w:val="left" w:pos="5400"/>
              </w:tabs>
              <w:rPr>
                <w:sz w:val="20"/>
                <w:szCs w:val="20"/>
              </w:rPr>
            </w:pPr>
            <w:r>
              <w:rPr>
                <w:sz w:val="20"/>
                <w:szCs w:val="20"/>
              </w:rPr>
              <w:t>4</w:t>
            </w:r>
          </w:p>
        </w:tc>
        <w:tc>
          <w:tcPr>
            <w:tcW w:w="5644" w:type="dxa"/>
          </w:tcPr>
          <w:p w14:paraId="70D82A49" w14:textId="77777777" w:rsidR="000939AB" w:rsidRDefault="000939AB">
            <w:pPr>
              <w:tabs>
                <w:tab w:val="left" w:pos="5400"/>
              </w:tabs>
              <w:rPr>
                <w:i/>
                <w:sz w:val="20"/>
                <w:szCs w:val="20"/>
              </w:rPr>
            </w:pPr>
            <w:r w:rsidRPr="000939AB">
              <w:rPr>
                <w:i/>
                <w:sz w:val="20"/>
                <w:szCs w:val="20"/>
              </w:rPr>
              <w:t>To our knowledge, our study represents the first analysis of the provision of CAT subjects in the nursing degree in Spain.</w:t>
            </w:r>
          </w:p>
          <w:p w14:paraId="2FDB16C6" w14:textId="77777777" w:rsidR="000939AB" w:rsidRPr="000939AB" w:rsidRDefault="000939AB">
            <w:pPr>
              <w:tabs>
                <w:tab w:val="left" w:pos="5400"/>
              </w:tabs>
              <w:rPr>
                <w:i/>
                <w:sz w:val="20"/>
                <w:szCs w:val="20"/>
              </w:rPr>
            </w:pPr>
          </w:p>
        </w:tc>
      </w:tr>
      <w:tr w:rsidR="005F6C9E" w14:paraId="4D90117F" w14:textId="77777777">
        <w:tc>
          <w:tcPr>
            <w:tcW w:w="2130" w:type="dxa"/>
            <w:gridSpan w:val="2"/>
          </w:tcPr>
          <w:p w14:paraId="05D66BA8" w14:textId="77777777" w:rsidR="005F6C9E" w:rsidRDefault="00C95AFB">
            <w:pPr>
              <w:pBdr>
                <w:top w:val="nil"/>
                <w:left w:val="nil"/>
                <w:bottom w:val="nil"/>
                <w:right w:val="nil"/>
                <w:between w:val="nil"/>
              </w:pBdr>
              <w:tabs>
                <w:tab w:val="left" w:pos="5400"/>
              </w:tabs>
              <w:spacing w:before="120" w:line="240" w:lineRule="auto"/>
              <w:rPr>
                <w:b/>
                <w:color w:val="000000"/>
                <w:sz w:val="20"/>
                <w:szCs w:val="20"/>
              </w:rPr>
            </w:pPr>
            <w:bookmarkStart w:id="69" w:name="bookmark=id.kgcv8k" w:colFirst="0" w:colLast="0"/>
            <w:bookmarkStart w:id="70" w:name="bookmark=id.34g0dwd" w:colFirst="0" w:colLast="0"/>
            <w:bookmarkEnd w:id="69"/>
            <w:bookmarkEnd w:id="70"/>
            <w:r>
              <w:rPr>
                <w:b/>
                <w:color w:val="000000"/>
                <w:sz w:val="20"/>
                <w:szCs w:val="20"/>
              </w:rPr>
              <w:t>Other information</w:t>
            </w:r>
          </w:p>
        </w:tc>
        <w:tc>
          <w:tcPr>
            <w:tcW w:w="12870" w:type="dxa"/>
            <w:gridSpan w:val="3"/>
          </w:tcPr>
          <w:p w14:paraId="0DECB95E" w14:textId="77777777" w:rsidR="005F6C9E" w:rsidRDefault="005F6C9E">
            <w:pPr>
              <w:pBdr>
                <w:top w:val="nil"/>
                <w:left w:val="nil"/>
                <w:bottom w:val="nil"/>
                <w:right w:val="nil"/>
                <w:between w:val="nil"/>
              </w:pBdr>
              <w:tabs>
                <w:tab w:val="left" w:pos="5400"/>
              </w:tabs>
              <w:spacing w:before="120" w:line="240" w:lineRule="auto"/>
              <w:rPr>
                <w:b/>
                <w:color w:val="000000"/>
                <w:sz w:val="20"/>
                <w:szCs w:val="20"/>
              </w:rPr>
            </w:pPr>
          </w:p>
        </w:tc>
      </w:tr>
      <w:tr w:rsidR="005F6C9E" w14:paraId="0C4CA8D3" w14:textId="77777777" w:rsidTr="00AA747C">
        <w:tc>
          <w:tcPr>
            <w:tcW w:w="1500" w:type="dxa"/>
          </w:tcPr>
          <w:p w14:paraId="2AFC153C" w14:textId="77777777" w:rsidR="005F6C9E" w:rsidRDefault="00C95AFB">
            <w:pPr>
              <w:tabs>
                <w:tab w:val="left" w:pos="5400"/>
              </w:tabs>
              <w:rPr>
                <w:sz w:val="20"/>
                <w:szCs w:val="20"/>
              </w:rPr>
            </w:pPr>
            <w:bookmarkStart w:id="71" w:name="bookmark=id.1jlao46" w:colFirst="0" w:colLast="0"/>
            <w:bookmarkStart w:id="72" w:name="bookmark=id.43ky6rz" w:colFirst="0" w:colLast="0"/>
            <w:bookmarkEnd w:id="71"/>
            <w:bookmarkEnd w:id="72"/>
            <w:r>
              <w:rPr>
                <w:sz w:val="20"/>
                <w:szCs w:val="20"/>
              </w:rPr>
              <w:t>Funding</w:t>
            </w:r>
          </w:p>
        </w:tc>
        <w:tc>
          <w:tcPr>
            <w:tcW w:w="630" w:type="dxa"/>
          </w:tcPr>
          <w:p w14:paraId="23C763BC" w14:textId="77777777" w:rsidR="005F6C9E" w:rsidRDefault="00C95AFB">
            <w:pPr>
              <w:tabs>
                <w:tab w:val="left" w:pos="5400"/>
              </w:tabs>
              <w:jc w:val="center"/>
              <w:rPr>
                <w:sz w:val="20"/>
                <w:szCs w:val="20"/>
              </w:rPr>
            </w:pPr>
            <w:r>
              <w:rPr>
                <w:sz w:val="20"/>
                <w:szCs w:val="20"/>
              </w:rPr>
              <w:t>22</w:t>
            </w:r>
          </w:p>
        </w:tc>
        <w:tc>
          <w:tcPr>
            <w:tcW w:w="6092" w:type="dxa"/>
          </w:tcPr>
          <w:p w14:paraId="3349DAF8" w14:textId="77777777" w:rsidR="005F6C9E" w:rsidRDefault="00C95AFB">
            <w:pPr>
              <w:tabs>
                <w:tab w:val="left" w:pos="5400"/>
              </w:tabs>
              <w:rPr>
                <w:sz w:val="20"/>
                <w:szCs w:val="20"/>
              </w:rPr>
            </w:pPr>
            <w:r>
              <w:rPr>
                <w:sz w:val="20"/>
                <w:szCs w:val="20"/>
              </w:rPr>
              <w:t>Give the source of funding and the role of the funders for the present study and, if applicable, for the original study on which the present article is based</w:t>
            </w:r>
          </w:p>
        </w:tc>
        <w:tc>
          <w:tcPr>
            <w:tcW w:w="1134" w:type="dxa"/>
          </w:tcPr>
          <w:p w14:paraId="3362345C" w14:textId="77777777" w:rsidR="005F6C9E" w:rsidRDefault="00C95AFB">
            <w:pPr>
              <w:tabs>
                <w:tab w:val="left" w:pos="5400"/>
              </w:tabs>
              <w:rPr>
                <w:sz w:val="20"/>
                <w:szCs w:val="20"/>
              </w:rPr>
            </w:pPr>
            <w:r>
              <w:rPr>
                <w:sz w:val="20"/>
                <w:szCs w:val="20"/>
              </w:rPr>
              <w:t>NA</w:t>
            </w:r>
          </w:p>
        </w:tc>
        <w:tc>
          <w:tcPr>
            <w:tcW w:w="5644" w:type="dxa"/>
          </w:tcPr>
          <w:p w14:paraId="597F8636" w14:textId="77777777" w:rsidR="005F6C9E" w:rsidRPr="002D4672" w:rsidRDefault="002D4672">
            <w:pPr>
              <w:tabs>
                <w:tab w:val="left" w:pos="5400"/>
              </w:tabs>
              <w:rPr>
                <w:i/>
                <w:sz w:val="20"/>
                <w:szCs w:val="20"/>
              </w:rPr>
            </w:pPr>
            <w:r w:rsidRPr="002D4672">
              <w:rPr>
                <w:i/>
                <w:sz w:val="20"/>
                <w:szCs w:val="20"/>
              </w:rPr>
              <w:t>No financing sources have been used.</w:t>
            </w:r>
          </w:p>
        </w:tc>
      </w:tr>
    </w:tbl>
    <w:p w14:paraId="73F56D02" w14:textId="77777777" w:rsidR="005F6C9E" w:rsidRDefault="005F6C9E">
      <w:pPr>
        <w:pBdr>
          <w:top w:val="nil"/>
          <w:left w:val="nil"/>
          <w:bottom w:val="nil"/>
          <w:right w:val="nil"/>
          <w:between w:val="nil"/>
        </w:pBdr>
        <w:tabs>
          <w:tab w:val="left" w:pos="5400"/>
        </w:tabs>
        <w:spacing w:line="300" w:lineRule="auto"/>
        <w:rPr>
          <w:color w:val="000000"/>
          <w:sz w:val="20"/>
          <w:szCs w:val="20"/>
        </w:rPr>
      </w:pPr>
    </w:p>
    <w:p w14:paraId="2963D512" w14:textId="77777777" w:rsidR="005F6C9E" w:rsidRDefault="00C95AFB">
      <w:pPr>
        <w:pBdr>
          <w:top w:val="nil"/>
          <w:left w:val="nil"/>
          <w:bottom w:val="nil"/>
          <w:right w:val="nil"/>
          <w:between w:val="nil"/>
        </w:pBdr>
        <w:tabs>
          <w:tab w:val="left" w:pos="5400"/>
        </w:tabs>
        <w:spacing w:line="300" w:lineRule="auto"/>
        <w:rPr>
          <w:color w:val="000000"/>
          <w:sz w:val="20"/>
          <w:szCs w:val="20"/>
        </w:rPr>
      </w:pPr>
      <w:r>
        <w:rPr>
          <w:color w:val="000000"/>
          <w:sz w:val="20"/>
          <w:szCs w:val="20"/>
        </w:rPr>
        <w:t>*Give information separately for cases and controls in case-control studies and, if applicable, for exposed and unexposed groups in cohort and cross-sectional studies.</w:t>
      </w:r>
    </w:p>
    <w:p w14:paraId="75F1EA61" w14:textId="77777777" w:rsidR="005F6C9E" w:rsidRDefault="005F6C9E">
      <w:pPr>
        <w:pBdr>
          <w:top w:val="nil"/>
          <w:left w:val="nil"/>
          <w:bottom w:val="nil"/>
          <w:right w:val="nil"/>
          <w:between w:val="nil"/>
        </w:pBdr>
        <w:tabs>
          <w:tab w:val="left" w:pos="5400"/>
        </w:tabs>
        <w:spacing w:line="300" w:lineRule="auto"/>
        <w:rPr>
          <w:color w:val="000000"/>
          <w:sz w:val="20"/>
          <w:szCs w:val="20"/>
        </w:rPr>
      </w:pPr>
    </w:p>
    <w:p w14:paraId="5CB97915" w14:textId="77777777" w:rsidR="005F6C9E" w:rsidRDefault="00C95AFB">
      <w:pPr>
        <w:pBdr>
          <w:top w:val="nil"/>
          <w:left w:val="nil"/>
          <w:bottom w:val="nil"/>
          <w:right w:val="nil"/>
          <w:between w:val="nil"/>
        </w:pBdr>
        <w:tabs>
          <w:tab w:val="left" w:pos="5400"/>
        </w:tabs>
        <w:spacing w:line="300" w:lineRule="auto"/>
        <w:rPr>
          <w:color w:val="000000"/>
          <w:sz w:val="20"/>
          <w:szCs w:val="20"/>
        </w:rPr>
      </w:pPr>
      <w:r>
        <w:rPr>
          <w:b/>
          <w:color w:val="000000"/>
          <w:sz w:val="20"/>
          <w:szCs w:val="20"/>
        </w:rPr>
        <w:t>Note:</w:t>
      </w:r>
      <w:r>
        <w:rPr>
          <w:color w:val="000000"/>
          <w:sz w:val="20"/>
          <w:szCs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color w:val="000000"/>
          <w:sz w:val="20"/>
          <w:szCs w:val="20"/>
        </w:rPr>
        <w:t>PLoS</w:t>
      </w:r>
      <w:proofErr w:type="spellEnd"/>
      <w:r>
        <w:rPr>
          <w:color w:val="000000"/>
          <w:sz w:val="20"/>
          <w:szCs w:val="20"/>
        </w:rPr>
        <w:t xml:space="preserve"> Medicine at http://www.plosmedicine.org/, Annals of Internal Medicine at http://www.annals.org/, and Epidemiology at http://www.epidem.com/). Information on the STROBE Initiative is available at www.strobe-statement.org.</w:t>
      </w:r>
    </w:p>
    <w:sectPr w:rsidR="005F6C9E">
      <w:footerReference w:type="even" r:id="rId11"/>
      <w:footerReference w:type="default" r:id="rId12"/>
      <w:pgSz w:w="16834" w:h="11909" w:orient="landscape"/>
      <w:pgMar w:top="1134" w:right="1134" w:bottom="1134" w:left="993"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Henrique" w:date="2024-07-10T18:22:00Z" w:initials="HSD">
    <w:p w14:paraId="247286B7" w14:textId="1A17D2E3" w:rsidR="00BD6C7C" w:rsidRPr="009D7FAD" w:rsidRDefault="00BD6C7C">
      <w:pPr>
        <w:pStyle w:val="Textocomentario"/>
        <w:rPr>
          <w:lang w:val="es-ES"/>
        </w:rPr>
      </w:pPr>
      <w:r>
        <w:rPr>
          <w:rStyle w:val="Refdecomentario"/>
        </w:rPr>
        <w:annotationRef/>
      </w:r>
      <w:r w:rsidRPr="009D7FAD">
        <w:rPr>
          <w:lang w:val="es-ES"/>
        </w:rPr>
        <w:t>Pagina 3, borrar la 6 y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7286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286B7" w16cid:durableId="62D68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A2C2" w14:textId="77777777" w:rsidR="00F64E7B" w:rsidRDefault="00F64E7B">
      <w:pPr>
        <w:spacing w:line="240" w:lineRule="auto"/>
      </w:pPr>
      <w:r>
        <w:separator/>
      </w:r>
    </w:p>
  </w:endnote>
  <w:endnote w:type="continuationSeparator" w:id="0">
    <w:p w14:paraId="028432E1" w14:textId="77777777" w:rsidR="00F64E7B" w:rsidRDefault="00F6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7776" w14:textId="77777777" w:rsidR="005F6C9E" w:rsidRDefault="00C95AFB">
    <w:pPr>
      <w:pBdr>
        <w:top w:val="nil"/>
        <w:left w:val="nil"/>
        <w:bottom w:val="nil"/>
        <w:right w:val="nil"/>
        <w:between w:val="nil"/>
      </w:pBdr>
      <w:tabs>
        <w:tab w:val="center" w:pos="4153"/>
        <w:tab w:val="right" w:pos="8306"/>
      </w:tabs>
      <w:spacing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6769F37" w14:textId="77777777" w:rsidR="005F6C9E" w:rsidRDefault="005F6C9E">
    <w:pPr>
      <w:pBdr>
        <w:top w:val="nil"/>
        <w:left w:val="nil"/>
        <w:bottom w:val="nil"/>
        <w:right w:val="nil"/>
        <w:between w:val="nil"/>
      </w:pBdr>
      <w:tabs>
        <w:tab w:val="center" w:pos="4153"/>
        <w:tab w:val="right" w:pos="8306"/>
      </w:tabs>
      <w:spacing w:line="240" w:lineRule="auto"/>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63C" w14:textId="1F67AE5C" w:rsidR="005F6C9E" w:rsidRDefault="00C95AFB">
    <w:pPr>
      <w:pBdr>
        <w:top w:val="nil"/>
        <w:left w:val="nil"/>
        <w:bottom w:val="nil"/>
        <w:right w:val="nil"/>
        <w:between w:val="nil"/>
      </w:pBdr>
      <w:tabs>
        <w:tab w:val="center" w:pos="4153"/>
        <w:tab w:val="right" w:pos="8306"/>
      </w:tabs>
      <w:spacing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23277">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2366E38A" w14:textId="77777777" w:rsidR="005F6C9E" w:rsidRDefault="005F6C9E">
    <w:pPr>
      <w:pBdr>
        <w:top w:val="nil"/>
        <w:left w:val="nil"/>
        <w:bottom w:val="nil"/>
        <w:right w:val="nil"/>
        <w:between w:val="nil"/>
      </w:pBdr>
      <w:tabs>
        <w:tab w:val="center" w:pos="4153"/>
        <w:tab w:val="right" w:pos="8306"/>
      </w:tabs>
      <w:spacing w:line="240" w:lineRule="auto"/>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3CB4" w14:textId="77777777" w:rsidR="00F64E7B" w:rsidRDefault="00F64E7B">
      <w:pPr>
        <w:spacing w:line="240" w:lineRule="auto"/>
      </w:pPr>
      <w:r>
        <w:separator/>
      </w:r>
    </w:p>
  </w:footnote>
  <w:footnote w:type="continuationSeparator" w:id="0">
    <w:p w14:paraId="74765E99" w14:textId="77777777" w:rsidR="00F64E7B" w:rsidRDefault="00F64E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E68"/>
    <w:multiLevelType w:val="multilevel"/>
    <w:tmpl w:val="165AE4D2"/>
    <w:lvl w:ilvl="0">
      <w:start w:val="1"/>
      <w:numFmt w:val="decimal"/>
      <w:pStyle w:val="Figure"/>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531920818">
    <w:abstractNumId w:val="0"/>
  </w:num>
  <w:num w:numId="2" w16cid:durableId="1117793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16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380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1404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99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5429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220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624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024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59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4725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9960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5229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1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ique">
    <w15:presenceInfo w15:providerId="Windows Live" w15:userId="3d9edd5d56f63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9E"/>
    <w:rsid w:val="0009012C"/>
    <w:rsid w:val="000939AB"/>
    <w:rsid w:val="000B4EF0"/>
    <w:rsid w:val="000F0A81"/>
    <w:rsid w:val="0012664D"/>
    <w:rsid w:val="001830EE"/>
    <w:rsid w:val="00243134"/>
    <w:rsid w:val="00275E18"/>
    <w:rsid w:val="002C5F3E"/>
    <w:rsid w:val="002D4672"/>
    <w:rsid w:val="002E49D4"/>
    <w:rsid w:val="002E6F7F"/>
    <w:rsid w:val="00404042"/>
    <w:rsid w:val="004D0C8F"/>
    <w:rsid w:val="005F6C9E"/>
    <w:rsid w:val="00612886"/>
    <w:rsid w:val="00615152"/>
    <w:rsid w:val="00723277"/>
    <w:rsid w:val="0074433D"/>
    <w:rsid w:val="007504D9"/>
    <w:rsid w:val="00797607"/>
    <w:rsid w:val="007F33D8"/>
    <w:rsid w:val="00881924"/>
    <w:rsid w:val="008839FB"/>
    <w:rsid w:val="009D7FAD"/>
    <w:rsid w:val="009E6EC8"/>
    <w:rsid w:val="00A94B88"/>
    <w:rsid w:val="00AA747C"/>
    <w:rsid w:val="00AE563D"/>
    <w:rsid w:val="00B13748"/>
    <w:rsid w:val="00B81AAA"/>
    <w:rsid w:val="00BD6C7C"/>
    <w:rsid w:val="00C95AFB"/>
    <w:rsid w:val="00CF244B"/>
    <w:rsid w:val="00D066B0"/>
    <w:rsid w:val="00D07655"/>
    <w:rsid w:val="00DA014C"/>
    <w:rsid w:val="00E77CDA"/>
    <w:rsid w:val="00F64E7B"/>
    <w:rsid w:val="00FD2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CF72"/>
  <w15:docId w15:val="{20AE46B7-18DA-4384-AE40-3437CCE4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D4"/>
    <w:pPr>
      <w:spacing w:line="300" w:lineRule="exact"/>
    </w:pPr>
    <w:rPr>
      <w:lang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1"/>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1"/>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1"/>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1"/>
      </w:numPr>
      <w:spacing w:before="240" w:after="60" w:line="240" w:lineRule="auto"/>
      <w:outlineLvl w:val="4"/>
    </w:pPr>
    <w:rPr>
      <w:sz w:val="22"/>
    </w:rPr>
  </w:style>
  <w:style w:type="paragraph" w:styleId="Ttulo6">
    <w:name w:val="heading 6"/>
    <w:basedOn w:val="Normal"/>
    <w:next w:val="Normal"/>
    <w:qFormat/>
    <w:rsid w:val="000B6FD4"/>
    <w:pPr>
      <w:numPr>
        <w:ilvl w:val="5"/>
        <w:numId w:val="1"/>
      </w:numPr>
      <w:spacing w:before="240" w:after="60" w:line="240" w:lineRule="auto"/>
      <w:outlineLvl w:val="5"/>
    </w:pPr>
    <w:rPr>
      <w:i/>
      <w:sz w:val="22"/>
    </w:rPr>
  </w:style>
  <w:style w:type="paragraph" w:styleId="Ttulo7">
    <w:name w:val="heading 7"/>
    <w:basedOn w:val="Normal"/>
    <w:next w:val="Normal"/>
    <w:qFormat/>
    <w:rsid w:val="000B6FD4"/>
    <w:pPr>
      <w:numPr>
        <w:ilvl w:val="6"/>
        <w:numId w:val="1"/>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1"/>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1"/>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rsid w:val="000B6FD4"/>
    <w:pPr>
      <w:spacing w:before="60" w:after="60"/>
      <w:outlineLvl w:val="0"/>
    </w:pPr>
    <w:rPr>
      <w:b/>
      <w:sz w:val="28"/>
    </w:rPr>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2"/>
      </w:numPr>
      <w:tabs>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tabs>
        <w:tab w:val="num" w:pos="720"/>
      </w:tabs>
      <w:spacing w:line="240" w:lineRule="auto"/>
      <w:ind w:left="720" w:hanging="720"/>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tabs>
        <w:tab w:val="num" w:pos="720"/>
      </w:tabs>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next w:val="Normal"/>
    <w:pPr>
      <w:spacing w:after="60"/>
    </w:pPr>
    <w:rPr>
      <w:i/>
    </w:rPr>
  </w:style>
  <w:style w:type="paragraph" w:customStyle="1" w:styleId="Subtitle1">
    <w:name w:val="Subtitle1"/>
    <w:basedOn w:val="Subttulo"/>
    <w:rsid w:val="000B6FD4"/>
  </w:style>
  <w:style w:type="paragraph" w:customStyle="1" w:styleId="Table">
    <w:name w:val="Table"/>
    <w:basedOn w:val="Normal"/>
    <w:rsid w:val="000B6FD4"/>
    <w:pPr>
      <w:tabs>
        <w:tab w:val="num" w:pos="720"/>
        <w:tab w:val="left" w:pos="1021"/>
      </w:tabs>
      <w:ind w:left="720" w:hanging="720"/>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tabs>
        <w:tab w:val="left" w:pos="720"/>
      </w:tabs>
      <w:ind w:left="360" w:hanging="72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tabs>
        <w:tab w:val="num" w:pos="720"/>
      </w:tabs>
      <w:ind w:left="720" w:hanging="720"/>
    </w:pPr>
  </w:style>
  <w:style w:type="paragraph" w:styleId="Listaconvietas3">
    <w:name w:val="List Bullet 3"/>
    <w:basedOn w:val="Normal"/>
    <w:autoRedefine/>
    <w:rsid w:val="000B6FD4"/>
    <w:pPr>
      <w:tabs>
        <w:tab w:val="num" w:pos="720"/>
      </w:tabs>
      <w:ind w:left="720" w:hanging="720"/>
    </w:pPr>
  </w:style>
  <w:style w:type="paragraph" w:styleId="Listaconvietas4">
    <w:name w:val="List Bullet 4"/>
    <w:basedOn w:val="Normal"/>
    <w:autoRedefine/>
    <w:rsid w:val="000B6FD4"/>
    <w:pPr>
      <w:tabs>
        <w:tab w:val="num" w:pos="720"/>
      </w:tabs>
      <w:ind w:left="720" w:hanging="720"/>
    </w:pPr>
  </w:style>
  <w:style w:type="paragraph" w:styleId="Listaconvietas5">
    <w:name w:val="List Bullet 5"/>
    <w:basedOn w:val="Normal"/>
    <w:autoRedefine/>
    <w:rsid w:val="000B6FD4"/>
    <w:pPr>
      <w:tabs>
        <w:tab w:val="num" w:pos="720"/>
      </w:tabs>
      <w:ind w:left="720" w:hanging="720"/>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tabs>
        <w:tab w:val="num" w:pos="720"/>
      </w:tabs>
      <w:ind w:left="720" w:hanging="720"/>
    </w:pPr>
  </w:style>
  <w:style w:type="paragraph" w:styleId="Listaconnmeros2">
    <w:name w:val="List Number 2"/>
    <w:basedOn w:val="Normal"/>
    <w:rsid w:val="000B6FD4"/>
    <w:pPr>
      <w:tabs>
        <w:tab w:val="num" w:pos="720"/>
      </w:tabs>
      <w:ind w:left="720" w:hanging="720"/>
    </w:pPr>
  </w:style>
  <w:style w:type="paragraph" w:styleId="Listaconnmeros3">
    <w:name w:val="List Number 3"/>
    <w:basedOn w:val="Normal"/>
    <w:rsid w:val="000B6FD4"/>
    <w:pPr>
      <w:tabs>
        <w:tab w:val="num" w:pos="720"/>
      </w:tabs>
      <w:ind w:left="720" w:hanging="720"/>
    </w:pPr>
  </w:style>
  <w:style w:type="paragraph" w:styleId="Listaconnmeros4">
    <w:name w:val="List Number 4"/>
    <w:basedOn w:val="Normal"/>
    <w:rsid w:val="000B6FD4"/>
    <w:pPr>
      <w:tabs>
        <w:tab w:val="num" w:pos="720"/>
      </w:tabs>
      <w:ind w:left="720" w:hanging="720"/>
    </w:pPr>
  </w:style>
  <w:style w:type="paragraph" w:styleId="Listaconnmeros5">
    <w:name w:val="List Number 5"/>
    <w:basedOn w:val="Normal"/>
    <w:rsid w:val="000B6FD4"/>
    <w:pPr>
      <w:tabs>
        <w:tab w:val="num" w:pos="720"/>
      </w:tabs>
      <w:ind w:left="720" w:hanging="720"/>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rsid w:val="000B6FD4"/>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tabs>
        <w:tab w:val="clear" w:pos="720"/>
      </w:tabs>
      <w:ind w:left="0" w:firstLine="0"/>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ijTuoTAMFfGI6dI1HySRCQi7dg==">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pplouffe</dc:creator>
  <cp:lastModifiedBy>BELEN</cp:lastModifiedBy>
  <cp:revision>2</cp:revision>
  <dcterms:created xsi:type="dcterms:W3CDTF">2024-07-11T15:24:00Z</dcterms:created>
  <dcterms:modified xsi:type="dcterms:W3CDTF">2024-07-11T15:24:00Z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512315745</vt:lpwstr>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_ReviewingToolsShownOnce</vt:lpwstr>
  </property>
</Properties>
</file>