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35B22" w:rsidRDefault="00D35B22" w:rsidP="00D35B22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 xml:space="preserve">Table S1. </w:t>
      </w:r>
      <w:r>
        <w:rPr>
          <w:rFonts w:ascii="Times New Roman" w:hAnsi="Times New Roman"/>
          <w:sz w:val="24"/>
          <w:szCs w:val="24"/>
          <w:lang w:val="en-US"/>
        </w:rPr>
        <w:t>Egger’s for publication b</w:t>
      </w:r>
      <w:r w:rsidRPr="00865007">
        <w:rPr>
          <w:rFonts w:ascii="Times New Roman" w:hAnsi="Times New Roman"/>
          <w:sz w:val="24"/>
          <w:szCs w:val="24"/>
          <w:lang w:val="en-US"/>
        </w:rPr>
        <w:t>ias</w:t>
      </w:r>
    </w:p>
    <w:p w:rsidR="00D35B22" w:rsidRPr="00865007" w:rsidRDefault="00D35B22" w:rsidP="00D35B22">
      <w:pPr>
        <w:rPr>
          <w:rFonts w:ascii="Times New Roman" w:hAnsi="Times New Roman"/>
          <w:sz w:val="24"/>
          <w:szCs w:val="24"/>
          <w:lang w:val="en-US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423"/>
        <w:gridCol w:w="1432"/>
        <w:gridCol w:w="1422"/>
        <w:gridCol w:w="1338"/>
        <w:gridCol w:w="1348"/>
        <w:gridCol w:w="1333"/>
      </w:tblGrid>
      <w:tr w:rsidR="00D35B22" w:rsidRPr="0033783D" w:rsidTr="00AB3823">
        <w:tc>
          <w:tcPr>
            <w:tcW w:w="14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slope</w:t>
            </w:r>
          </w:p>
        </w:tc>
        <w:tc>
          <w:tcPr>
            <w:tcW w:w="14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bias</w:t>
            </w:r>
          </w:p>
        </w:tc>
        <w:tc>
          <w:tcPr>
            <w:tcW w:w="142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proofErr w:type="spellStart"/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se.bias</w:t>
            </w:r>
            <w:proofErr w:type="spellEnd"/>
          </w:p>
        </w:tc>
        <w:tc>
          <w:tcPr>
            <w:tcW w:w="13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t</w:t>
            </w:r>
          </w:p>
        </w:tc>
        <w:tc>
          <w:tcPr>
            <w:tcW w:w="13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proofErr w:type="spellStart"/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df</w:t>
            </w:r>
            <w:proofErr w:type="spellEnd"/>
          </w:p>
        </w:tc>
        <w:tc>
          <w:tcPr>
            <w:tcW w:w="13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p-value</w:t>
            </w:r>
          </w:p>
        </w:tc>
      </w:tr>
      <w:tr w:rsidR="00D35B22" w:rsidRPr="0033783D" w:rsidTr="00AB3823">
        <w:tc>
          <w:tcPr>
            <w:tcW w:w="1423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pStyle w:val="PrformatHTML"/>
              <w:shd w:val="clear" w:color="auto" w:fill="FFFFFF"/>
              <w:wordWrap w:val="0"/>
              <w:rPr>
                <w:rFonts w:ascii="Lucida Console" w:hAnsi="Lucida Console"/>
                <w:color w:val="000000"/>
                <w:kern w:val="2"/>
                <w:lang w:val="en-US"/>
              </w:rPr>
            </w:pPr>
            <w:r w:rsidRPr="0033783D">
              <w:rPr>
                <w:rStyle w:val="gnd-iwgdh3b"/>
                <w:rFonts w:ascii="Times New Roman" w:hAnsi="Times New Roman" w:cs="Times New Roman"/>
                <w:kern w:val="2"/>
                <w:sz w:val="24"/>
                <w:szCs w:val="24"/>
                <w:lang w:val="en-US"/>
              </w:rPr>
              <w:t>0.0526</w:t>
            </w:r>
          </w:p>
        </w:tc>
        <w:tc>
          <w:tcPr>
            <w:tcW w:w="1432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pStyle w:val="PrformatHTML"/>
              <w:shd w:val="clear" w:color="auto" w:fill="FFFFFF"/>
              <w:wordWrap w:val="0"/>
              <w:rPr>
                <w:rFonts w:ascii="Lucida Console" w:hAnsi="Lucida Console"/>
                <w:color w:val="000000"/>
                <w:kern w:val="2"/>
                <w:lang w:val="en-US"/>
              </w:rPr>
            </w:pPr>
            <w:r w:rsidRPr="0033783D">
              <w:rPr>
                <w:rStyle w:val="gnd-iwgdh3b"/>
                <w:rFonts w:ascii="Times New Roman" w:hAnsi="Times New Roman" w:cs="Times New Roman"/>
                <w:kern w:val="2"/>
                <w:sz w:val="24"/>
                <w:szCs w:val="24"/>
                <w:lang w:val="en-US"/>
              </w:rPr>
              <w:t>6.2469</w:t>
            </w:r>
          </w:p>
        </w:tc>
        <w:tc>
          <w:tcPr>
            <w:tcW w:w="1422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pStyle w:val="PrformatHTML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kern w:val="2"/>
                <w:sz w:val="24"/>
                <w:szCs w:val="24"/>
                <w:lang w:val="en-US"/>
              </w:rPr>
            </w:pPr>
            <w:r w:rsidRPr="0033783D">
              <w:rPr>
                <w:rStyle w:val="gnd-iwgdh3b"/>
                <w:rFonts w:ascii="Times New Roman" w:hAnsi="Times New Roman" w:cs="Times New Roman"/>
                <w:kern w:val="2"/>
                <w:sz w:val="24"/>
                <w:szCs w:val="24"/>
                <w:lang w:val="en-US"/>
              </w:rPr>
              <w:t>1.5044</w:t>
            </w:r>
          </w:p>
        </w:tc>
        <w:tc>
          <w:tcPr>
            <w:tcW w:w="1338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4.15</w:t>
            </w:r>
          </w:p>
        </w:tc>
        <w:tc>
          <w:tcPr>
            <w:tcW w:w="1348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1333" w:type="dxa"/>
            <w:tcBorders>
              <w:top w:val="single" w:sz="4" w:space="0" w:color="auto"/>
            </w:tcBorders>
            <w:shd w:val="clear" w:color="auto" w:fill="auto"/>
          </w:tcPr>
          <w:p w:rsidR="00D35B22" w:rsidRPr="0033783D" w:rsidRDefault="00D35B22" w:rsidP="00AB3823">
            <w:pPr>
              <w:spacing w:after="0" w:line="240" w:lineRule="auto"/>
              <w:rPr>
                <w:rFonts w:ascii="Lucida Console" w:eastAsia="Times New Roman" w:hAnsi="Lucida Console" w:cs="Courier New"/>
                <w:color w:val="000000"/>
                <w:kern w:val="2"/>
                <w:sz w:val="20"/>
                <w:szCs w:val="20"/>
                <w:lang w:val="en-US" w:eastAsia="fr-FR"/>
              </w:rPr>
            </w:pPr>
            <w:r w:rsidRPr="0033783D">
              <w:rPr>
                <w:rFonts w:ascii="Times New Roman" w:eastAsia="Times New Roman" w:hAnsi="Times New Roman"/>
                <w:kern w:val="2"/>
                <w:sz w:val="24"/>
                <w:szCs w:val="24"/>
                <w:lang w:val="en-US" w:eastAsia="zh-CN"/>
              </w:rPr>
              <w:t>0.0002</w:t>
            </w:r>
          </w:p>
        </w:tc>
      </w:tr>
    </w:tbl>
    <w:p w:rsidR="00D35B22" w:rsidRDefault="00E46C09">
      <w:r w:rsidRPr="00D35B22">
        <w:rPr>
          <w:noProof/>
          <w:lang w:eastAsia="fr-FR"/>
        </w:rPr>
        <w:drawing>
          <wp:inline distT="0" distB="0" distL="0" distR="0" wp14:anchorId="3788F841" wp14:editId="1CA8966E">
            <wp:extent cx="5701665" cy="5840083"/>
            <wp:effectExtent l="0" t="0" r="0" b="8890"/>
            <wp:docPr id="3" name="Picture 3" descr="C:\Users\HP\Desktop\Tahar meta\Fig. Forest_plot_expT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Tahar meta\Fig. Forest_plot_expT.tif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00" cy="584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C09" w:rsidRDefault="00E46C09" w:rsidP="00E46C09">
      <w:pPr>
        <w:rPr>
          <w:rFonts w:asciiTheme="majorBidi" w:hAnsiTheme="majorBidi" w:cstheme="majorBidi"/>
          <w:sz w:val="24"/>
          <w:szCs w:val="24"/>
          <w:lang w:val="en-US"/>
        </w:rPr>
      </w:pPr>
      <w:r w:rsidRPr="00E46C09">
        <w:rPr>
          <w:rFonts w:asciiTheme="majorBidi" w:hAnsiTheme="majorBidi" w:cstheme="majorBidi"/>
          <w:b/>
          <w:bCs/>
          <w:sz w:val="24"/>
          <w:szCs w:val="24"/>
          <w:lang w:val="en-US"/>
        </w:rPr>
        <w:t>Figure S1</w:t>
      </w:r>
      <w:r w:rsidRPr="00E46C09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EE6543" w:rsidRPr="00EE6543">
        <w:rPr>
          <w:rFonts w:asciiTheme="majorBidi" w:hAnsiTheme="majorBidi" w:cstheme="majorBidi"/>
          <w:sz w:val="24"/>
          <w:szCs w:val="24"/>
          <w:lang w:val="en-US"/>
        </w:rPr>
        <w:t xml:space="preserve">Forest plot representation of </w:t>
      </w:r>
      <w:proofErr w:type="spellStart"/>
      <w:r w:rsidR="00EE6543" w:rsidRPr="00EE6543">
        <w:rPr>
          <w:rFonts w:asciiTheme="majorBidi" w:hAnsiTheme="majorBidi" w:cstheme="majorBidi"/>
          <w:sz w:val="24"/>
          <w:szCs w:val="24"/>
          <w:lang w:val="en-US"/>
        </w:rPr>
        <w:t>Trypanosomatidae</w:t>
      </w:r>
      <w:proofErr w:type="spellEnd"/>
      <w:r w:rsidR="00EE6543" w:rsidRPr="00EE6543">
        <w:rPr>
          <w:rFonts w:asciiTheme="majorBidi" w:hAnsiTheme="majorBidi" w:cstheme="majorBidi"/>
          <w:sz w:val="24"/>
          <w:szCs w:val="24"/>
          <w:lang w:val="en-US"/>
        </w:rPr>
        <w:t xml:space="preserve"> pathogen ingestion via tick blood feeding</w:t>
      </w:r>
      <w:r w:rsidR="00EE6543" w:rsidRPr="00EE6543">
        <w:rPr>
          <w:rFonts w:asciiTheme="majorBidi" w:hAnsiTheme="majorBidi" w:cstheme="majorBidi"/>
          <w:sz w:val="24"/>
          <w:szCs w:val="24"/>
          <w:lang w:val="en-US"/>
        </w:rPr>
        <w:t>.</w:t>
      </w:r>
    </w:p>
    <w:p w:rsidR="00D76A05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76A05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76A05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76A05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76A05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76A05" w:rsidRDefault="00D76A05" w:rsidP="00D76A05">
      <w:r w:rsidRPr="00D35B22">
        <w:rPr>
          <w:noProof/>
          <w:lang w:eastAsia="fr-FR"/>
        </w:rPr>
        <w:lastRenderedPageBreak/>
        <w:drawing>
          <wp:inline distT="0" distB="0" distL="0" distR="0" wp14:anchorId="5E840793" wp14:editId="0A2385DF">
            <wp:extent cx="5760720" cy="5186492"/>
            <wp:effectExtent l="0" t="0" r="0" b="0"/>
            <wp:docPr id="5" name="Picture 5" descr="C:\Users\HP\Desktop\Tahar meta\Fig. Forest_Boryat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Tahar meta\Fig. Forest_Boryat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8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A05" w:rsidRPr="00E46C09" w:rsidRDefault="00D76A05" w:rsidP="00D76A05">
      <w:pPr>
        <w:rPr>
          <w:lang w:val="en-US"/>
        </w:rPr>
      </w:pPr>
      <w:r w:rsidRPr="00E46C09">
        <w:rPr>
          <w:rFonts w:asciiTheme="majorBidi" w:hAnsiTheme="majorBidi" w:cstheme="majorBidi"/>
          <w:b/>
          <w:bCs/>
          <w:sz w:val="24"/>
          <w:szCs w:val="24"/>
          <w:lang w:val="en-US"/>
        </w:rPr>
        <w:t>Figure S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>2</w:t>
      </w:r>
      <w:r w:rsidRPr="00E46C09">
        <w:rPr>
          <w:lang w:val="en-US"/>
        </w:rPr>
        <w:t xml:space="preserve">: </w:t>
      </w:r>
      <w:r w:rsidRPr="00EE6543">
        <w:rPr>
          <w:rFonts w:asciiTheme="majorBidi" w:hAnsiTheme="majorBidi" w:cstheme="majorBidi"/>
          <w:sz w:val="24"/>
          <w:szCs w:val="24"/>
          <w:lang w:val="en-US"/>
        </w:rPr>
        <w:t xml:space="preserve">Forest plot representation of the successful attempt to transmit </w:t>
      </w:r>
      <w:proofErr w:type="spellStart"/>
      <w:r w:rsidRPr="00EE6543">
        <w:rPr>
          <w:rFonts w:asciiTheme="majorBidi" w:hAnsiTheme="majorBidi" w:cstheme="majorBidi"/>
          <w:sz w:val="24"/>
          <w:szCs w:val="24"/>
          <w:lang w:val="en-US"/>
        </w:rPr>
        <w:t>Trypanosomatidae</w:t>
      </w:r>
      <w:proofErr w:type="spellEnd"/>
      <w:r w:rsidRPr="00EE6543">
        <w:rPr>
          <w:rFonts w:asciiTheme="majorBidi" w:hAnsiTheme="majorBidi" w:cstheme="majorBidi"/>
          <w:sz w:val="24"/>
          <w:szCs w:val="24"/>
          <w:lang w:val="en-US"/>
        </w:rPr>
        <w:t xml:space="preserve"> via injection of tick-infected material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.  </w:t>
      </w:r>
    </w:p>
    <w:p w:rsidR="00D76A05" w:rsidRPr="00EE6543" w:rsidRDefault="00D76A05" w:rsidP="00E46C09">
      <w:pPr>
        <w:rPr>
          <w:rFonts w:asciiTheme="majorBidi" w:hAnsiTheme="majorBidi" w:cstheme="majorBidi"/>
          <w:sz w:val="24"/>
          <w:szCs w:val="24"/>
          <w:lang w:val="en-US"/>
        </w:rPr>
      </w:pPr>
    </w:p>
    <w:p w:rsidR="00D35B22" w:rsidRPr="00E46C09" w:rsidRDefault="00D35B22" w:rsidP="00E46C09">
      <w:pPr>
        <w:rPr>
          <w:lang w:val="en-US"/>
        </w:rPr>
      </w:pPr>
      <w:r w:rsidRPr="00D35B22">
        <w:rPr>
          <w:noProof/>
          <w:lang w:eastAsia="fr-FR"/>
        </w:rPr>
        <w:lastRenderedPageBreak/>
        <w:drawing>
          <wp:inline distT="0" distB="0" distL="0" distR="0">
            <wp:extent cx="5760720" cy="5186492"/>
            <wp:effectExtent l="0" t="0" r="0" b="0"/>
            <wp:docPr id="4" name="Picture 4" descr="C:\Users\HP\Desktop\Tahar meta\Fig. Forest_plot_biological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Tahar meta\Fig. Forest_plot_biological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8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C09" w:rsidRPr="00EE6543" w:rsidRDefault="00D35B22" w:rsidP="00E46C09">
      <w:pPr>
        <w:rPr>
          <w:rFonts w:asciiTheme="majorBidi" w:hAnsiTheme="majorBidi" w:cstheme="majorBidi"/>
          <w:sz w:val="24"/>
          <w:szCs w:val="24"/>
          <w:lang w:val="en-US"/>
        </w:rPr>
      </w:pPr>
      <w:r w:rsidRPr="00E46C09">
        <w:rPr>
          <w:rFonts w:asciiTheme="majorBidi" w:hAnsiTheme="majorBidi" w:cstheme="majorBidi"/>
          <w:b/>
          <w:bCs/>
          <w:sz w:val="24"/>
          <w:szCs w:val="24"/>
          <w:lang w:val="en-US"/>
        </w:rPr>
        <w:t>Figure S</w:t>
      </w:r>
      <w:r w:rsidR="00D76A05">
        <w:rPr>
          <w:rFonts w:asciiTheme="majorBidi" w:hAnsiTheme="majorBidi" w:cstheme="majorBidi"/>
          <w:b/>
          <w:bCs/>
          <w:sz w:val="24"/>
          <w:szCs w:val="24"/>
          <w:lang w:val="en-US"/>
        </w:rPr>
        <w:t>3</w:t>
      </w:r>
      <w:r w:rsidRPr="00E46C09">
        <w:rPr>
          <w:rFonts w:asciiTheme="majorBidi" w:hAnsiTheme="majorBidi" w:cstheme="majorBidi"/>
          <w:sz w:val="24"/>
          <w:szCs w:val="24"/>
          <w:lang w:val="en-US"/>
        </w:rPr>
        <w:t xml:space="preserve">: </w:t>
      </w:r>
      <w:r w:rsidR="00E46C09" w:rsidRPr="00E46C09">
        <w:rPr>
          <w:rFonts w:asciiTheme="majorBidi" w:hAnsiTheme="majorBidi" w:cstheme="majorBidi"/>
          <w:sz w:val="24"/>
          <w:szCs w:val="24"/>
          <w:lang w:val="en-US"/>
        </w:rPr>
        <w:t xml:space="preserve">Forest plot </w:t>
      </w:r>
      <w:r w:rsidR="00EE6543">
        <w:rPr>
          <w:rFonts w:asciiTheme="majorBidi" w:hAnsiTheme="majorBidi" w:cstheme="majorBidi"/>
          <w:sz w:val="24"/>
          <w:szCs w:val="24"/>
          <w:lang w:val="en-US"/>
        </w:rPr>
        <w:t xml:space="preserve">representation of </w:t>
      </w:r>
      <w:proofErr w:type="spellStart"/>
      <w:r w:rsidR="00EE6543">
        <w:rPr>
          <w:rFonts w:asciiTheme="majorBidi" w:hAnsiTheme="majorBidi" w:cstheme="majorBidi"/>
          <w:sz w:val="24"/>
          <w:szCs w:val="24"/>
          <w:lang w:val="en-US"/>
        </w:rPr>
        <w:t>Trypanosomatidae</w:t>
      </w:r>
      <w:proofErr w:type="spellEnd"/>
      <w:r w:rsidR="00EE6543">
        <w:rPr>
          <w:rFonts w:asciiTheme="majorBidi" w:hAnsiTheme="majorBidi" w:cstheme="majorBidi"/>
          <w:sz w:val="24"/>
          <w:szCs w:val="24"/>
          <w:lang w:val="en-US"/>
        </w:rPr>
        <w:t xml:space="preserve"> transmission via </w:t>
      </w:r>
      <w:proofErr w:type="gramStart"/>
      <w:r w:rsidR="00EE6543">
        <w:rPr>
          <w:rFonts w:asciiTheme="majorBidi" w:hAnsiTheme="majorBidi" w:cstheme="majorBidi"/>
          <w:sz w:val="24"/>
          <w:szCs w:val="24"/>
          <w:lang w:val="en-US"/>
        </w:rPr>
        <w:t>ti</w:t>
      </w:r>
      <w:r w:rsidR="00D76A05">
        <w:rPr>
          <w:rFonts w:asciiTheme="majorBidi" w:hAnsiTheme="majorBidi" w:cstheme="majorBidi"/>
          <w:sz w:val="24"/>
          <w:szCs w:val="24"/>
          <w:lang w:val="en-US"/>
        </w:rPr>
        <w:t>c</w:t>
      </w:r>
      <w:r w:rsidR="00EE6543">
        <w:rPr>
          <w:rFonts w:asciiTheme="majorBidi" w:hAnsiTheme="majorBidi" w:cstheme="majorBidi"/>
          <w:sz w:val="24"/>
          <w:szCs w:val="24"/>
          <w:lang w:val="en-US"/>
        </w:rPr>
        <w:t>ks</w:t>
      </w:r>
      <w:proofErr w:type="gramEnd"/>
      <w:r w:rsidR="00EE6543">
        <w:rPr>
          <w:rFonts w:asciiTheme="majorBidi" w:hAnsiTheme="majorBidi" w:cstheme="majorBidi"/>
          <w:sz w:val="24"/>
          <w:szCs w:val="24"/>
          <w:lang w:val="en-US"/>
        </w:rPr>
        <w:t xml:space="preserve"> blood feeding. </w:t>
      </w:r>
    </w:p>
    <w:p w:rsidR="00D35B22" w:rsidRPr="00EE6543" w:rsidRDefault="00D35B22">
      <w:pPr>
        <w:rPr>
          <w:lang w:val="en-US"/>
        </w:rPr>
      </w:pPr>
      <w:r w:rsidRPr="00D35B22">
        <w:rPr>
          <w:noProof/>
          <w:lang w:eastAsia="fr-FR"/>
        </w:rPr>
        <w:lastRenderedPageBreak/>
        <w:drawing>
          <wp:inline distT="0" distB="0" distL="0" distR="0">
            <wp:extent cx="5760720" cy="5117369"/>
            <wp:effectExtent l="0" t="0" r="0" b="7620"/>
            <wp:docPr id="6" name="Picture 6" descr="C:\Users\HP\Desktop\Tahar meta\Fig. Forest_vertical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Tahar meta\Fig. Forest_vertical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B22" w:rsidRPr="00B00ED8" w:rsidRDefault="00D35B22" w:rsidP="00B00ED8">
      <w:pPr>
        <w:rPr>
          <w:lang w:val="en-US"/>
        </w:rPr>
      </w:pPr>
      <w:r w:rsidRPr="00B00ED8">
        <w:rPr>
          <w:rFonts w:asciiTheme="majorBidi" w:hAnsiTheme="majorBidi" w:cstheme="majorBidi"/>
          <w:b/>
          <w:bCs/>
          <w:sz w:val="24"/>
          <w:szCs w:val="24"/>
          <w:lang w:val="en-US"/>
        </w:rPr>
        <w:t>Figure S4</w:t>
      </w:r>
      <w:r w:rsidRPr="00B00ED8">
        <w:rPr>
          <w:rFonts w:asciiTheme="majorBidi" w:hAnsiTheme="majorBidi" w:cstheme="majorBidi"/>
          <w:sz w:val="24"/>
          <w:szCs w:val="24"/>
          <w:lang w:val="en-US"/>
        </w:rPr>
        <w:t>:</w:t>
      </w:r>
      <w:r w:rsidRPr="00B00ED8">
        <w:rPr>
          <w:lang w:val="en-US"/>
        </w:rPr>
        <w:t xml:space="preserve"> </w:t>
      </w:r>
      <w:r w:rsidR="00B00ED8" w:rsidRPr="00E46C09">
        <w:rPr>
          <w:rFonts w:asciiTheme="majorBidi" w:hAnsiTheme="majorBidi" w:cstheme="majorBidi"/>
          <w:sz w:val="24"/>
          <w:szCs w:val="24"/>
          <w:lang w:val="en-US"/>
        </w:rPr>
        <w:t xml:space="preserve">Forest plot </w:t>
      </w:r>
      <w:r w:rsidR="00EE6543">
        <w:rPr>
          <w:rFonts w:asciiTheme="majorBidi" w:hAnsiTheme="majorBidi" w:cstheme="majorBidi"/>
          <w:sz w:val="24"/>
          <w:szCs w:val="24"/>
          <w:lang w:val="en-US"/>
        </w:rPr>
        <w:t>representation of successful vertical transmission.</w:t>
      </w:r>
      <w:r w:rsidR="00B00ED8" w:rsidRPr="00B00ED8">
        <w:rPr>
          <w:rFonts w:asciiTheme="majorBidi" w:hAnsiTheme="majorBidi" w:cstheme="majorBidi"/>
          <w:sz w:val="24"/>
          <w:szCs w:val="24"/>
          <w:lang w:val="en-US"/>
        </w:rPr>
        <w:t xml:space="preserve"> r</w:t>
      </w:r>
    </w:p>
    <w:sectPr w:rsidR="00D35B22" w:rsidRPr="00B00E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5B22"/>
    <w:rsid w:val="00892AC7"/>
    <w:rsid w:val="00B00ED8"/>
    <w:rsid w:val="00D35B22"/>
    <w:rsid w:val="00D76A05"/>
    <w:rsid w:val="00E46C09"/>
    <w:rsid w:val="00EE6543"/>
    <w:rsid w:val="00F82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3ADD0"/>
  <w15:chartTrackingRefBased/>
  <w15:docId w15:val="{09854F67-4E49-42EA-94ED-E51398626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5B22"/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rformatHTML">
    <w:name w:val="HTML Preformatted"/>
    <w:basedOn w:val="Normal"/>
    <w:link w:val="PrformatHTMLCar"/>
    <w:uiPriority w:val="99"/>
    <w:unhideWhenUsed/>
    <w:rsid w:val="00D35B2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rsid w:val="00D35B22"/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gnd-iwgdh3b">
    <w:name w:val="gnd-iwgdh3b"/>
    <w:basedOn w:val="Policepardfaut"/>
    <w:rsid w:val="00D35B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.~WRD0000</Template>
  <TotalTime>3</TotalTime>
  <Pages>4</Pages>
  <Words>82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Denis SERENO</cp:lastModifiedBy>
  <cp:revision>3</cp:revision>
  <dcterms:created xsi:type="dcterms:W3CDTF">2024-07-13T06:46:00Z</dcterms:created>
  <dcterms:modified xsi:type="dcterms:W3CDTF">2024-07-13T06:50:00Z</dcterms:modified>
</cp:coreProperties>
</file>