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F809" w14:textId="77777777" w:rsidR="00617811" w:rsidRPr="00A17587" w:rsidRDefault="00617811" w:rsidP="00617811">
      <w:pPr>
        <w:rPr>
          <w:rFonts w:ascii="Times New Roman" w:hAnsi="Times New Roman" w:cs="Times New Roman"/>
          <w:b/>
          <w:bCs/>
          <w:sz w:val="24"/>
          <w:szCs w:val="24"/>
          <w:lang w:val="en-US"/>
        </w:rPr>
      </w:pPr>
      <w:r w:rsidRPr="00A17587">
        <w:rPr>
          <w:rFonts w:ascii="Times New Roman" w:hAnsi="Times New Roman" w:cs="Times New Roman"/>
          <w:b/>
          <w:bCs/>
          <w:sz w:val="24"/>
          <w:szCs w:val="24"/>
        </w:rPr>
        <w:t xml:space="preserve">Supplementary Files 1. </w:t>
      </w:r>
    </w:p>
    <w:p w14:paraId="526329FD" w14:textId="77777777" w:rsidR="00617811" w:rsidRPr="00A17587" w:rsidRDefault="00617811" w:rsidP="00617811">
      <w:pPr>
        <w:jc w:val="center"/>
        <w:rPr>
          <w:rFonts w:ascii="Times New Roman" w:hAnsi="Times New Roman" w:cs="Times New Roman"/>
          <w:sz w:val="24"/>
          <w:szCs w:val="24"/>
          <w:u w:val="single"/>
          <w:lang w:val="en-US"/>
        </w:rPr>
      </w:pPr>
      <w:r w:rsidRPr="00A17587">
        <w:rPr>
          <w:rFonts w:ascii="Times New Roman" w:hAnsi="Times New Roman" w:cs="Times New Roman"/>
          <w:sz w:val="24"/>
          <w:szCs w:val="24"/>
          <w:u w:val="single"/>
          <w:lang w:val="en-US"/>
        </w:rPr>
        <w:t>Analysis of the dynamics of COMB components</w:t>
      </w:r>
    </w:p>
    <w:p w14:paraId="414EBC02" w14:textId="77777777" w:rsidR="00617811" w:rsidRPr="009D4FD3" w:rsidRDefault="00617811" w:rsidP="00617811">
      <w:pPr>
        <w:jc w:val="both"/>
        <w:rPr>
          <w:rFonts w:ascii="Times New Roman" w:hAnsi="Times New Roman" w:cs="Times New Roman"/>
          <w:sz w:val="24"/>
          <w:szCs w:val="24"/>
          <w:lang w:val="en-US"/>
        </w:rPr>
      </w:pPr>
      <w:r w:rsidRPr="00A17587">
        <w:rPr>
          <w:rFonts w:ascii="Times New Roman" w:hAnsi="Times New Roman" w:cs="Times New Roman"/>
          <w:sz w:val="24"/>
          <w:szCs w:val="24"/>
          <w:lang w:val="en-US"/>
        </w:rPr>
        <w:t>After removing inapp</w:t>
      </w:r>
      <w:r w:rsidRPr="009D4FD3">
        <w:rPr>
          <w:rFonts w:ascii="Times New Roman" w:hAnsi="Times New Roman" w:cs="Times New Roman"/>
          <w:sz w:val="24"/>
          <w:szCs w:val="24"/>
          <w:lang w:val="en-US"/>
        </w:rPr>
        <w:t>ropriate responses, individuals who had responses to all four scales were:</w:t>
      </w:r>
    </w:p>
    <w:p w14:paraId="048F7531" w14:textId="77777777" w:rsidR="00617811" w:rsidRPr="009D4FD3" w:rsidRDefault="00617811" w:rsidP="00617811">
      <w:pPr>
        <w:jc w:val="both"/>
        <w:rPr>
          <w:rFonts w:ascii="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678"/>
        <w:gridCol w:w="1597"/>
        <w:gridCol w:w="2014"/>
        <w:gridCol w:w="2167"/>
      </w:tblGrid>
      <w:tr w:rsidR="00617811" w:rsidRPr="009D4FD3" w14:paraId="03D4A6F9" w14:textId="77777777" w:rsidTr="00946880">
        <w:trPr>
          <w:jc w:val="center"/>
        </w:trPr>
        <w:tc>
          <w:tcPr>
            <w:tcW w:w="678" w:type="dxa"/>
          </w:tcPr>
          <w:p w14:paraId="0E8F91D3" w14:textId="77777777" w:rsidR="00617811" w:rsidRPr="009D4FD3" w:rsidRDefault="00617811" w:rsidP="00946880">
            <w:pPr>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Day</w:t>
            </w:r>
          </w:p>
        </w:tc>
        <w:tc>
          <w:tcPr>
            <w:tcW w:w="1597" w:type="dxa"/>
            <w:vAlign w:val="bottom"/>
          </w:tcPr>
          <w:p w14:paraId="34DA07E5" w14:textId="77777777" w:rsidR="00617811" w:rsidRPr="009D4FD3" w:rsidRDefault="00617811" w:rsidP="00946880">
            <w:pPr>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Total answers</w:t>
            </w:r>
          </w:p>
        </w:tc>
        <w:tc>
          <w:tcPr>
            <w:tcW w:w="2014" w:type="dxa"/>
            <w:vAlign w:val="bottom"/>
          </w:tcPr>
          <w:p w14:paraId="2B6DB788" w14:textId="77777777" w:rsidR="00617811" w:rsidRPr="009D4FD3" w:rsidRDefault="00617811" w:rsidP="00946880">
            <w:pPr>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Complete answers</w:t>
            </w:r>
          </w:p>
        </w:tc>
        <w:tc>
          <w:tcPr>
            <w:tcW w:w="2167" w:type="dxa"/>
            <w:vAlign w:val="bottom"/>
          </w:tcPr>
          <w:p w14:paraId="2B269FFE" w14:textId="77777777" w:rsidR="00617811" w:rsidRPr="009D4FD3" w:rsidRDefault="00617811" w:rsidP="00946880">
            <w:pPr>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Incomplete answers</w:t>
            </w:r>
          </w:p>
        </w:tc>
      </w:tr>
      <w:tr w:rsidR="00617811" w:rsidRPr="009D4FD3" w14:paraId="6E561686" w14:textId="77777777" w:rsidTr="00946880">
        <w:trPr>
          <w:jc w:val="center"/>
        </w:trPr>
        <w:tc>
          <w:tcPr>
            <w:tcW w:w="678" w:type="dxa"/>
          </w:tcPr>
          <w:p w14:paraId="10164DD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w:t>
            </w:r>
          </w:p>
        </w:tc>
        <w:tc>
          <w:tcPr>
            <w:tcW w:w="1597" w:type="dxa"/>
            <w:vAlign w:val="bottom"/>
          </w:tcPr>
          <w:p w14:paraId="42B3F69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1652</w:t>
            </w:r>
          </w:p>
        </w:tc>
        <w:tc>
          <w:tcPr>
            <w:tcW w:w="2014" w:type="dxa"/>
            <w:vAlign w:val="bottom"/>
          </w:tcPr>
          <w:p w14:paraId="0D08948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596</w:t>
            </w:r>
          </w:p>
        </w:tc>
        <w:tc>
          <w:tcPr>
            <w:tcW w:w="2167" w:type="dxa"/>
            <w:vAlign w:val="bottom"/>
          </w:tcPr>
          <w:p w14:paraId="1D37521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1056</w:t>
            </w:r>
          </w:p>
        </w:tc>
      </w:tr>
      <w:tr w:rsidR="00617811" w:rsidRPr="009D4FD3" w14:paraId="368BEA31" w14:textId="77777777" w:rsidTr="00946880">
        <w:trPr>
          <w:jc w:val="center"/>
        </w:trPr>
        <w:tc>
          <w:tcPr>
            <w:tcW w:w="678" w:type="dxa"/>
          </w:tcPr>
          <w:p w14:paraId="77AAF36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w:t>
            </w:r>
          </w:p>
        </w:tc>
        <w:tc>
          <w:tcPr>
            <w:tcW w:w="1597" w:type="dxa"/>
            <w:vAlign w:val="bottom"/>
          </w:tcPr>
          <w:p w14:paraId="7448F02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1668</w:t>
            </w:r>
          </w:p>
        </w:tc>
        <w:tc>
          <w:tcPr>
            <w:tcW w:w="2014" w:type="dxa"/>
            <w:vAlign w:val="bottom"/>
          </w:tcPr>
          <w:p w14:paraId="2D32603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601</w:t>
            </w:r>
          </w:p>
        </w:tc>
        <w:tc>
          <w:tcPr>
            <w:tcW w:w="2167" w:type="dxa"/>
            <w:vAlign w:val="bottom"/>
          </w:tcPr>
          <w:p w14:paraId="00A0DEB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1067</w:t>
            </w:r>
          </w:p>
        </w:tc>
      </w:tr>
      <w:tr w:rsidR="00617811" w:rsidRPr="009D4FD3" w14:paraId="7D948740" w14:textId="77777777" w:rsidTr="00946880">
        <w:trPr>
          <w:jc w:val="center"/>
        </w:trPr>
        <w:tc>
          <w:tcPr>
            <w:tcW w:w="678" w:type="dxa"/>
          </w:tcPr>
          <w:p w14:paraId="30A434F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3</w:t>
            </w:r>
          </w:p>
        </w:tc>
        <w:tc>
          <w:tcPr>
            <w:tcW w:w="1597" w:type="dxa"/>
            <w:vAlign w:val="bottom"/>
          </w:tcPr>
          <w:p w14:paraId="2691B563"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1619</w:t>
            </w:r>
          </w:p>
        </w:tc>
        <w:tc>
          <w:tcPr>
            <w:tcW w:w="2014" w:type="dxa"/>
            <w:vAlign w:val="bottom"/>
          </w:tcPr>
          <w:p w14:paraId="3EE86AE3"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566</w:t>
            </w:r>
          </w:p>
        </w:tc>
        <w:tc>
          <w:tcPr>
            <w:tcW w:w="2167" w:type="dxa"/>
            <w:vAlign w:val="bottom"/>
          </w:tcPr>
          <w:p w14:paraId="75594AB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1053</w:t>
            </w:r>
          </w:p>
        </w:tc>
      </w:tr>
      <w:tr w:rsidR="00617811" w:rsidRPr="009D4FD3" w14:paraId="0988A253" w14:textId="77777777" w:rsidTr="00946880">
        <w:trPr>
          <w:jc w:val="center"/>
        </w:trPr>
        <w:tc>
          <w:tcPr>
            <w:tcW w:w="678" w:type="dxa"/>
          </w:tcPr>
          <w:p w14:paraId="46159FC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4</w:t>
            </w:r>
          </w:p>
        </w:tc>
        <w:tc>
          <w:tcPr>
            <w:tcW w:w="1597" w:type="dxa"/>
            <w:vAlign w:val="bottom"/>
          </w:tcPr>
          <w:p w14:paraId="469E928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1750</w:t>
            </w:r>
          </w:p>
        </w:tc>
        <w:tc>
          <w:tcPr>
            <w:tcW w:w="2014" w:type="dxa"/>
            <w:vAlign w:val="bottom"/>
          </w:tcPr>
          <w:p w14:paraId="4C68B9C2"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591</w:t>
            </w:r>
          </w:p>
        </w:tc>
        <w:tc>
          <w:tcPr>
            <w:tcW w:w="2167" w:type="dxa"/>
            <w:vAlign w:val="bottom"/>
          </w:tcPr>
          <w:p w14:paraId="68AB2A7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1159</w:t>
            </w:r>
          </w:p>
        </w:tc>
      </w:tr>
      <w:tr w:rsidR="00617811" w:rsidRPr="009D4FD3" w14:paraId="7293AC00" w14:textId="77777777" w:rsidTr="00946880">
        <w:trPr>
          <w:jc w:val="center"/>
        </w:trPr>
        <w:tc>
          <w:tcPr>
            <w:tcW w:w="678" w:type="dxa"/>
          </w:tcPr>
          <w:p w14:paraId="59C7F922"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w:t>
            </w:r>
          </w:p>
        </w:tc>
        <w:tc>
          <w:tcPr>
            <w:tcW w:w="1597" w:type="dxa"/>
            <w:vAlign w:val="bottom"/>
          </w:tcPr>
          <w:p w14:paraId="67AD62E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1671</w:t>
            </w:r>
          </w:p>
        </w:tc>
        <w:tc>
          <w:tcPr>
            <w:tcW w:w="2014" w:type="dxa"/>
            <w:vAlign w:val="bottom"/>
          </w:tcPr>
          <w:p w14:paraId="01B8BBD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609</w:t>
            </w:r>
          </w:p>
        </w:tc>
        <w:tc>
          <w:tcPr>
            <w:tcW w:w="2167" w:type="dxa"/>
            <w:vAlign w:val="bottom"/>
          </w:tcPr>
          <w:p w14:paraId="270B2B9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1062</w:t>
            </w:r>
          </w:p>
        </w:tc>
      </w:tr>
      <w:tr w:rsidR="00617811" w:rsidRPr="009D4FD3" w14:paraId="49B26E40" w14:textId="77777777" w:rsidTr="00946880">
        <w:trPr>
          <w:jc w:val="center"/>
        </w:trPr>
        <w:tc>
          <w:tcPr>
            <w:tcW w:w="678" w:type="dxa"/>
          </w:tcPr>
          <w:p w14:paraId="263A67A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w:t>
            </w:r>
          </w:p>
        </w:tc>
        <w:tc>
          <w:tcPr>
            <w:tcW w:w="1597" w:type="dxa"/>
            <w:vAlign w:val="bottom"/>
          </w:tcPr>
          <w:p w14:paraId="29A80C13"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1576</w:t>
            </w:r>
          </w:p>
        </w:tc>
        <w:tc>
          <w:tcPr>
            <w:tcW w:w="2014" w:type="dxa"/>
            <w:vAlign w:val="bottom"/>
          </w:tcPr>
          <w:p w14:paraId="2EE3FF88"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568</w:t>
            </w:r>
          </w:p>
        </w:tc>
        <w:tc>
          <w:tcPr>
            <w:tcW w:w="2167" w:type="dxa"/>
            <w:vAlign w:val="bottom"/>
          </w:tcPr>
          <w:p w14:paraId="7BCEDAF2"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1008</w:t>
            </w:r>
          </w:p>
        </w:tc>
      </w:tr>
      <w:tr w:rsidR="00617811" w:rsidRPr="009D4FD3" w14:paraId="68087449" w14:textId="77777777" w:rsidTr="00946880">
        <w:trPr>
          <w:jc w:val="center"/>
        </w:trPr>
        <w:tc>
          <w:tcPr>
            <w:tcW w:w="678" w:type="dxa"/>
          </w:tcPr>
          <w:p w14:paraId="5D3C5C4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7</w:t>
            </w:r>
          </w:p>
        </w:tc>
        <w:tc>
          <w:tcPr>
            <w:tcW w:w="1597" w:type="dxa"/>
            <w:vAlign w:val="bottom"/>
          </w:tcPr>
          <w:p w14:paraId="6FADC1A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1665</w:t>
            </w:r>
          </w:p>
        </w:tc>
        <w:tc>
          <w:tcPr>
            <w:tcW w:w="2014" w:type="dxa"/>
            <w:vAlign w:val="bottom"/>
          </w:tcPr>
          <w:p w14:paraId="77EAE8A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579</w:t>
            </w:r>
          </w:p>
        </w:tc>
        <w:tc>
          <w:tcPr>
            <w:tcW w:w="2167" w:type="dxa"/>
            <w:vAlign w:val="bottom"/>
          </w:tcPr>
          <w:p w14:paraId="09ED19E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1086</w:t>
            </w:r>
          </w:p>
        </w:tc>
      </w:tr>
      <w:tr w:rsidR="00617811" w:rsidRPr="009D4FD3" w14:paraId="07ED1141" w14:textId="77777777" w:rsidTr="00946880">
        <w:trPr>
          <w:jc w:val="center"/>
        </w:trPr>
        <w:tc>
          <w:tcPr>
            <w:tcW w:w="678" w:type="dxa"/>
          </w:tcPr>
          <w:p w14:paraId="2761F08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8</w:t>
            </w:r>
          </w:p>
        </w:tc>
        <w:tc>
          <w:tcPr>
            <w:tcW w:w="1597" w:type="dxa"/>
            <w:vAlign w:val="bottom"/>
          </w:tcPr>
          <w:p w14:paraId="73556D57"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1660</w:t>
            </w:r>
          </w:p>
        </w:tc>
        <w:tc>
          <w:tcPr>
            <w:tcW w:w="2014" w:type="dxa"/>
            <w:vAlign w:val="bottom"/>
          </w:tcPr>
          <w:p w14:paraId="2F509DF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604</w:t>
            </w:r>
          </w:p>
        </w:tc>
        <w:tc>
          <w:tcPr>
            <w:tcW w:w="2167" w:type="dxa"/>
            <w:vAlign w:val="bottom"/>
          </w:tcPr>
          <w:p w14:paraId="42C7D96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1056</w:t>
            </w:r>
          </w:p>
        </w:tc>
      </w:tr>
      <w:tr w:rsidR="00617811" w:rsidRPr="009D4FD3" w14:paraId="137A01B2" w14:textId="77777777" w:rsidTr="00946880">
        <w:trPr>
          <w:jc w:val="center"/>
        </w:trPr>
        <w:tc>
          <w:tcPr>
            <w:tcW w:w="678" w:type="dxa"/>
          </w:tcPr>
          <w:p w14:paraId="2CBB983F"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9</w:t>
            </w:r>
          </w:p>
        </w:tc>
        <w:tc>
          <w:tcPr>
            <w:tcW w:w="1597" w:type="dxa"/>
            <w:vAlign w:val="bottom"/>
          </w:tcPr>
          <w:p w14:paraId="33CC741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1687</w:t>
            </w:r>
          </w:p>
        </w:tc>
        <w:tc>
          <w:tcPr>
            <w:tcW w:w="2014" w:type="dxa"/>
            <w:vAlign w:val="bottom"/>
          </w:tcPr>
          <w:p w14:paraId="458F647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606</w:t>
            </w:r>
          </w:p>
        </w:tc>
        <w:tc>
          <w:tcPr>
            <w:tcW w:w="2167" w:type="dxa"/>
            <w:vAlign w:val="bottom"/>
          </w:tcPr>
          <w:p w14:paraId="290DDA3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1081</w:t>
            </w:r>
          </w:p>
        </w:tc>
      </w:tr>
      <w:tr w:rsidR="00617811" w:rsidRPr="009D4FD3" w14:paraId="79E2A090" w14:textId="77777777" w:rsidTr="00946880">
        <w:trPr>
          <w:jc w:val="center"/>
        </w:trPr>
        <w:tc>
          <w:tcPr>
            <w:tcW w:w="678" w:type="dxa"/>
          </w:tcPr>
          <w:p w14:paraId="4A9FD198"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w:t>
            </w:r>
          </w:p>
        </w:tc>
        <w:tc>
          <w:tcPr>
            <w:tcW w:w="1597" w:type="dxa"/>
            <w:vAlign w:val="bottom"/>
          </w:tcPr>
          <w:p w14:paraId="70389C7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1692</w:t>
            </w:r>
          </w:p>
        </w:tc>
        <w:tc>
          <w:tcPr>
            <w:tcW w:w="2014" w:type="dxa"/>
            <w:vAlign w:val="bottom"/>
          </w:tcPr>
          <w:p w14:paraId="46D68E4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574</w:t>
            </w:r>
          </w:p>
        </w:tc>
        <w:tc>
          <w:tcPr>
            <w:tcW w:w="2167" w:type="dxa"/>
            <w:vAlign w:val="bottom"/>
          </w:tcPr>
          <w:p w14:paraId="301D94CF"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1118</w:t>
            </w:r>
          </w:p>
        </w:tc>
      </w:tr>
      <w:tr w:rsidR="00617811" w:rsidRPr="009D4FD3" w14:paraId="2CD1ED8E" w14:textId="77777777" w:rsidTr="00946880">
        <w:trPr>
          <w:jc w:val="center"/>
        </w:trPr>
        <w:tc>
          <w:tcPr>
            <w:tcW w:w="678" w:type="dxa"/>
          </w:tcPr>
          <w:p w14:paraId="0636AC9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11</w:t>
            </w:r>
          </w:p>
        </w:tc>
        <w:tc>
          <w:tcPr>
            <w:tcW w:w="1597" w:type="dxa"/>
            <w:vAlign w:val="bottom"/>
          </w:tcPr>
          <w:p w14:paraId="7A874B68"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1768</w:t>
            </w:r>
          </w:p>
        </w:tc>
        <w:tc>
          <w:tcPr>
            <w:tcW w:w="2014" w:type="dxa"/>
            <w:vAlign w:val="bottom"/>
          </w:tcPr>
          <w:p w14:paraId="3364C3F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654</w:t>
            </w:r>
          </w:p>
        </w:tc>
        <w:tc>
          <w:tcPr>
            <w:tcW w:w="2167" w:type="dxa"/>
            <w:vAlign w:val="bottom"/>
          </w:tcPr>
          <w:p w14:paraId="3BBF169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1114</w:t>
            </w:r>
          </w:p>
        </w:tc>
      </w:tr>
      <w:tr w:rsidR="00617811" w:rsidRPr="009D4FD3" w14:paraId="7A091488" w14:textId="77777777" w:rsidTr="00946880">
        <w:trPr>
          <w:jc w:val="center"/>
        </w:trPr>
        <w:tc>
          <w:tcPr>
            <w:tcW w:w="678" w:type="dxa"/>
          </w:tcPr>
          <w:p w14:paraId="0C93267F"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12</w:t>
            </w:r>
          </w:p>
        </w:tc>
        <w:tc>
          <w:tcPr>
            <w:tcW w:w="1597" w:type="dxa"/>
            <w:vAlign w:val="bottom"/>
          </w:tcPr>
          <w:p w14:paraId="04389BA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1672</w:t>
            </w:r>
          </w:p>
        </w:tc>
        <w:tc>
          <w:tcPr>
            <w:tcW w:w="2014" w:type="dxa"/>
            <w:vAlign w:val="bottom"/>
          </w:tcPr>
          <w:p w14:paraId="0AB8DE8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614</w:t>
            </w:r>
          </w:p>
        </w:tc>
        <w:tc>
          <w:tcPr>
            <w:tcW w:w="2167" w:type="dxa"/>
            <w:vAlign w:val="bottom"/>
          </w:tcPr>
          <w:p w14:paraId="713E31C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1058</w:t>
            </w:r>
          </w:p>
        </w:tc>
      </w:tr>
      <w:tr w:rsidR="00617811" w:rsidRPr="009D4FD3" w14:paraId="1DAC4517" w14:textId="77777777" w:rsidTr="00946880">
        <w:trPr>
          <w:jc w:val="center"/>
        </w:trPr>
        <w:tc>
          <w:tcPr>
            <w:tcW w:w="678" w:type="dxa"/>
          </w:tcPr>
          <w:p w14:paraId="496592E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13</w:t>
            </w:r>
          </w:p>
        </w:tc>
        <w:tc>
          <w:tcPr>
            <w:tcW w:w="1597" w:type="dxa"/>
            <w:vAlign w:val="bottom"/>
          </w:tcPr>
          <w:p w14:paraId="58C083C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1677</w:t>
            </w:r>
          </w:p>
        </w:tc>
        <w:tc>
          <w:tcPr>
            <w:tcW w:w="2014" w:type="dxa"/>
            <w:vAlign w:val="bottom"/>
          </w:tcPr>
          <w:p w14:paraId="6C8B379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600</w:t>
            </w:r>
          </w:p>
        </w:tc>
        <w:tc>
          <w:tcPr>
            <w:tcW w:w="2167" w:type="dxa"/>
            <w:vAlign w:val="bottom"/>
          </w:tcPr>
          <w:p w14:paraId="33DF6ED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1077</w:t>
            </w:r>
          </w:p>
        </w:tc>
      </w:tr>
      <w:tr w:rsidR="00617811" w:rsidRPr="009D4FD3" w14:paraId="382CB597" w14:textId="77777777" w:rsidTr="00946880">
        <w:trPr>
          <w:jc w:val="center"/>
        </w:trPr>
        <w:tc>
          <w:tcPr>
            <w:tcW w:w="678" w:type="dxa"/>
          </w:tcPr>
          <w:p w14:paraId="74E3370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14</w:t>
            </w:r>
          </w:p>
        </w:tc>
        <w:tc>
          <w:tcPr>
            <w:tcW w:w="1597" w:type="dxa"/>
            <w:vAlign w:val="bottom"/>
          </w:tcPr>
          <w:p w14:paraId="4BC3FAA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1556</w:t>
            </w:r>
          </w:p>
        </w:tc>
        <w:tc>
          <w:tcPr>
            <w:tcW w:w="2014" w:type="dxa"/>
            <w:vAlign w:val="bottom"/>
          </w:tcPr>
          <w:p w14:paraId="387418D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610</w:t>
            </w:r>
          </w:p>
        </w:tc>
        <w:tc>
          <w:tcPr>
            <w:tcW w:w="2167" w:type="dxa"/>
            <w:vAlign w:val="bottom"/>
          </w:tcPr>
          <w:p w14:paraId="58EA863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946</w:t>
            </w:r>
          </w:p>
        </w:tc>
      </w:tr>
      <w:tr w:rsidR="00617811" w:rsidRPr="009D4FD3" w14:paraId="4828A507" w14:textId="77777777" w:rsidTr="00946880">
        <w:trPr>
          <w:jc w:val="center"/>
        </w:trPr>
        <w:tc>
          <w:tcPr>
            <w:tcW w:w="678" w:type="dxa"/>
          </w:tcPr>
          <w:p w14:paraId="263F3D1F"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15</w:t>
            </w:r>
          </w:p>
        </w:tc>
        <w:tc>
          <w:tcPr>
            <w:tcW w:w="1597" w:type="dxa"/>
            <w:vAlign w:val="bottom"/>
          </w:tcPr>
          <w:p w14:paraId="63188AE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1585</w:t>
            </w:r>
          </w:p>
        </w:tc>
        <w:tc>
          <w:tcPr>
            <w:tcW w:w="2014" w:type="dxa"/>
            <w:vAlign w:val="bottom"/>
          </w:tcPr>
          <w:p w14:paraId="3F94B18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559</w:t>
            </w:r>
          </w:p>
        </w:tc>
        <w:tc>
          <w:tcPr>
            <w:tcW w:w="2167" w:type="dxa"/>
            <w:vAlign w:val="bottom"/>
          </w:tcPr>
          <w:p w14:paraId="466C69E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1026</w:t>
            </w:r>
          </w:p>
        </w:tc>
      </w:tr>
      <w:tr w:rsidR="00617811" w:rsidRPr="009D4FD3" w14:paraId="07E657C7" w14:textId="77777777" w:rsidTr="00946880">
        <w:trPr>
          <w:jc w:val="center"/>
        </w:trPr>
        <w:tc>
          <w:tcPr>
            <w:tcW w:w="678" w:type="dxa"/>
          </w:tcPr>
          <w:p w14:paraId="5A4FE80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w:t>
            </w:r>
          </w:p>
        </w:tc>
        <w:tc>
          <w:tcPr>
            <w:tcW w:w="1597" w:type="dxa"/>
            <w:vAlign w:val="bottom"/>
          </w:tcPr>
          <w:p w14:paraId="4684BF9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1650</w:t>
            </w:r>
          </w:p>
        </w:tc>
        <w:tc>
          <w:tcPr>
            <w:tcW w:w="2014" w:type="dxa"/>
            <w:vAlign w:val="bottom"/>
          </w:tcPr>
          <w:p w14:paraId="6DB5D68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602</w:t>
            </w:r>
          </w:p>
        </w:tc>
        <w:tc>
          <w:tcPr>
            <w:tcW w:w="2167" w:type="dxa"/>
            <w:vAlign w:val="bottom"/>
          </w:tcPr>
          <w:p w14:paraId="73F48D87"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1048</w:t>
            </w:r>
          </w:p>
        </w:tc>
      </w:tr>
      <w:tr w:rsidR="00617811" w:rsidRPr="009D4FD3" w14:paraId="7BBE3E1E" w14:textId="77777777" w:rsidTr="00946880">
        <w:trPr>
          <w:jc w:val="center"/>
        </w:trPr>
        <w:tc>
          <w:tcPr>
            <w:tcW w:w="678" w:type="dxa"/>
          </w:tcPr>
          <w:p w14:paraId="2AC217C7"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17</w:t>
            </w:r>
          </w:p>
        </w:tc>
        <w:tc>
          <w:tcPr>
            <w:tcW w:w="1597" w:type="dxa"/>
            <w:vAlign w:val="bottom"/>
          </w:tcPr>
          <w:p w14:paraId="731706C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1677</w:t>
            </w:r>
          </w:p>
        </w:tc>
        <w:tc>
          <w:tcPr>
            <w:tcW w:w="2014" w:type="dxa"/>
            <w:vAlign w:val="bottom"/>
          </w:tcPr>
          <w:p w14:paraId="556B15A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576</w:t>
            </w:r>
          </w:p>
        </w:tc>
        <w:tc>
          <w:tcPr>
            <w:tcW w:w="2167" w:type="dxa"/>
            <w:vAlign w:val="bottom"/>
          </w:tcPr>
          <w:p w14:paraId="082B2F32"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1101</w:t>
            </w:r>
          </w:p>
        </w:tc>
      </w:tr>
      <w:tr w:rsidR="00617811" w:rsidRPr="009D4FD3" w14:paraId="5AED842D" w14:textId="77777777" w:rsidTr="00946880">
        <w:trPr>
          <w:jc w:val="center"/>
        </w:trPr>
        <w:tc>
          <w:tcPr>
            <w:tcW w:w="678" w:type="dxa"/>
          </w:tcPr>
          <w:p w14:paraId="4C62048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18</w:t>
            </w:r>
          </w:p>
        </w:tc>
        <w:tc>
          <w:tcPr>
            <w:tcW w:w="1597" w:type="dxa"/>
            <w:vAlign w:val="bottom"/>
          </w:tcPr>
          <w:p w14:paraId="6753893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1685</w:t>
            </w:r>
          </w:p>
        </w:tc>
        <w:tc>
          <w:tcPr>
            <w:tcW w:w="2014" w:type="dxa"/>
            <w:vAlign w:val="bottom"/>
          </w:tcPr>
          <w:p w14:paraId="0AC4510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604</w:t>
            </w:r>
          </w:p>
        </w:tc>
        <w:tc>
          <w:tcPr>
            <w:tcW w:w="2167" w:type="dxa"/>
            <w:vAlign w:val="bottom"/>
          </w:tcPr>
          <w:p w14:paraId="28658D6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1081</w:t>
            </w:r>
          </w:p>
        </w:tc>
      </w:tr>
      <w:tr w:rsidR="00617811" w:rsidRPr="009D4FD3" w14:paraId="7C1EC45D" w14:textId="77777777" w:rsidTr="00946880">
        <w:trPr>
          <w:jc w:val="center"/>
        </w:trPr>
        <w:tc>
          <w:tcPr>
            <w:tcW w:w="678" w:type="dxa"/>
          </w:tcPr>
          <w:p w14:paraId="64F4863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19</w:t>
            </w:r>
          </w:p>
        </w:tc>
        <w:tc>
          <w:tcPr>
            <w:tcW w:w="1597" w:type="dxa"/>
            <w:vAlign w:val="bottom"/>
          </w:tcPr>
          <w:p w14:paraId="13CCE97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1665</w:t>
            </w:r>
          </w:p>
        </w:tc>
        <w:tc>
          <w:tcPr>
            <w:tcW w:w="2014" w:type="dxa"/>
            <w:vAlign w:val="bottom"/>
          </w:tcPr>
          <w:p w14:paraId="3724F74F"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580</w:t>
            </w:r>
          </w:p>
        </w:tc>
        <w:tc>
          <w:tcPr>
            <w:tcW w:w="2167" w:type="dxa"/>
            <w:vAlign w:val="bottom"/>
          </w:tcPr>
          <w:p w14:paraId="20306852"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1085</w:t>
            </w:r>
          </w:p>
        </w:tc>
      </w:tr>
      <w:tr w:rsidR="00617811" w:rsidRPr="009D4FD3" w14:paraId="58BC028F" w14:textId="77777777" w:rsidTr="00946880">
        <w:trPr>
          <w:jc w:val="center"/>
        </w:trPr>
        <w:tc>
          <w:tcPr>
            <w:tcW w:w="678" w:type="dxa"/>
          </w:tcPr>
          <w:p w14:paraId="436014E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20</w:t>
            </w:r>
          </w:p>
        </w:tc>
        <w:tc>
          <w:tcPr>
            <w:tcW w:w="1597" w:type="dxa"/>
            <w:vAlign w:val="bottom"/>
          </w:tcPr>
          <w:p w14:paraId="580FACB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1493</w:t>
            </w:r>
          </w:p>
        </w:tc>
        <w:tc>
          <w:tcPr>
            <w:tcW w:w="2014" w:type="dxa"/>
            <w:vAlign w:val="bottom"/>
          </w:tcPr>
          <w:p w14:paraId="6C62333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541</w:t>
            </w:r>
          </w:p>
        </w:tc>
        <w:tc>
          <w:tcPr>
            <w:tcW w:w="2167" w:type="dxa"/>
            <w:vAlign w:val="bottom"/>
          </w:tcPr>
          <w:p w14:paraId="0E547292"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952</w:t>
            </w:r>
          </w:p>
        </w:tc>
      </w:tr>
      <w:tr w:rsidR="00617811" w:rsidRPr="009D4FD3" w14:paraId="5999A228" w14:textId="77777777" w:rsidTr="00946880">
        <w:trPr>
          <w:jc w:val="center"/>
        </w:trPr>
        <w:tc>
          <w:tcPr>
            <w:tcW w:w="678" w:type="dxa"/>
          </w:tcPr>
          <w:p w14:paraId="3FBB18A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21</w:t>
            </w:r>
          </w:p>
        </w:tc>
        <w:tc>
          <w:tcPr>
            <w:tcW w:w="1597" w:type="dxa"/>
            <w:vAlign w:val="bottom"/>
          </w:tcPr>
          <w:p w14:paraId="07AD2C9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1661</w:t>
            </w:r>
          </w:p>
        </w:tc>
        <w:tc>
          <w:tcPr>
            <w:tcW w:w="2014" w:type="dxa"/>
            <w:vAlign w:val="bottom"/>
          </w:tcPr>
          <w:p w14:paraId="19953F2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576</w:t>
            </w:r>
          </w:p>
        </w:tc>
        <w:tc>
          <w:tcPr>
            <w:tcW w:w="2167" w:type="dxa"/>
            <w:vAlign w:val="bottom"/>
          </w:tcPr>
          <w:p w14:paraId="0DA3A26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1085</w:t>
            </w:r>
          </w:p>
        </w:tc>
      </w:tr>
      <w:tr w:rsidR="00617811" w:rsidRPr="009D4FD3" w14:paraId="5017953D" w14:textId="77777777" w:rsidTr="00946880">
        <w:trPr>
          <w:jc w:val="center"/>
        </w:trPr>
        <w:tc>
          <w:tcPr>
            <w:tcW w:w="678" w:type="dxa"/>
          </w:tcPr>
          <w:p w14:paraId="75EEAB7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22</w:t>
            </w:r>
          </w:p>
        </w:tc>
        <w:tc>
          <w:tcPr>
            <w:tcW w:w="1597" w:type="dxa"/>
            <w:vAlign w:val="bottom"/>
          </w:tcPr>
          <w:p w14:paraId="6035441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1633</w:t>
            </w:r>
          </w:p>
        </w:tc>
        <w:tc>
          <w:tcPr>
            <w:tcW w:w="2014" w:type="dxa"/>
            <w:vAlign w:val="bottom"/>
          </w:tcPr>
          <w:p w14:paraId="7681AEA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628</w:t>
            </w:r>
          </w:p>
        </w:tc>
        <w:tc>
          <w:tcPr>
            <w:tcW w:w="2167" w:type="dxa"/>
            <w:vAlign w:val="bottom"/>
          </w:tcPr>
          <w:p w14:paraId="6816DC8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1005</w:t>
            </w:r>
          </w:p>
        </w:tc>
      </w:tr>
      <w:tr w:rsidR="00617811" w:rsidRPr="009D4FD3" w14:paraId="59D738FC" w14:textId="77777777" w:rsidTr="00946880">
        <w:trPr>
          <w:jc w:val="center"/>
        </w:trPr>
        <w:tc>
          <w:tcPr>
            <w:tcW w:w="678" w:type="dxa"/>
          </w:tcPr>
          <w:p w14:paraId="33C52FB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23</w:t>
            </w:r>
          </w:p>
        </w:tc>
        <w:tc>
          <w:tcPr>
            <w:tcW w:w="1597" w:type="dxa"/>
            <w:vAlign w:val="bottom"/>
          </w:tcPr>
          <w:p w14:paraId="2EC417D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1626</w:t>
            </w:r>
          </w:p>
        </w:tc>
        <w:tc>
          <w:tcPr>
            <w:tcW w:w="2014" w:type="dxa"/>
            <w:vAlign w:val="bottom"/>
          </w:tcPr>
          <w:p w14:paraId="33D3217E"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589</w:t>
            </w:r>
          </w:p>
        </w:tc>
        <w:tc>
          <w:tcPr>
            <w:tcW w:w="2167" w:type="dxa"/>
            <w:vAlign w:val="bottom"/>
          </w:tcPr>
          <w:p w14:paraId="45B8B3D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1037</w:t>
            </w:r>
          </w:p>
        </w:tc>
      </w:tr>
      <w:tr w:rsidR="00617811" w:rsidRPr="009D4FD3" w14:paraId="513D95B1" w14:textId="77777777" w:rsidTr="00946880">
        <w:trPr>
          <w:jc w:val="center"/>
        </w:trPr>
        <w:tc>
          <w:tcPr>
            <w:tcW w:w="678" w:type="dxa"/>
          </w:tcPr>
          <w:p w14:paraId="30B1F02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24</w:t>
            </w:r>
          </w:p>
        </w:tc>
        <w:tc>
          <w:tcPr>
            <w:tcW w:w="1597" w:type="dxa"/>
            <w:vAlign w:val="bottom"/>
          </w:tcPr>
          <w:p w14:paraId="355671B1"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1656</w:t>
            </w:r>
          </w:p>
        </w:tc>
        <w:tc>
          <w:tcPr>
            <w:tcW w:w="2014" w:type="dxa"/>
            <w:vAlign w:val="bottom"/>
          </w:tcPr>
          <w:p w14:paraId="50545A42"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586</w:t>
            </w:r>
          </w:p>
        </w:tc>
        <w:tc>
          <w:tcPr>
            <w:tcW w:w="2167" w:type="dxa"/>
            <w:vAlign w:val="bottom"/>
          </w:tcPr>
          <w:p w14:paraId="4F177057"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1070</w:t>
            </w:r>
          </w:p>
        </w:tc>
      </w:tr>
      <w:tr w:rsidR="00617811" w:rsidRPr="009D4FD3" w14:paraId="711D04BC" w14:textId="77777777" w:rsidTr="00946880">
        <w:trPr>
          <w:jc w:val="center"/>
        </w:trPr>
        <w:tc>
          <w:tcPr>
            <w:tcW w:w="678" w:type="dxa"/>
          </w:tcPr>
          <w:p w14:paraId="42A48A3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25</w:t>
            </w:r>
          </w:p>
        </w:tc>
        <w:tc>
          <w:tcPr>
            <w:tcW w:w="1597" w:type="dxa"/>
            <w:vAlign w:val="bottom"/>
          </w:tcPr>
          <w:p w14:paraId="3D56E41A"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1675</w:t>
            </w:r>
          </w:p>
        </w:tc>
        <w:tc>
          <w:tcPr>
            <w:tcW w:w="2014" w:type="dxa"/>
            <w:vAlign w:val="bottom"/>
          </w:tcPr>
          <w:p w14:paraId="497992E9"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662</w:t>
            </w:r>
          </w:p>
        </w:tc>
        <w:tc>
          <w:tcPr>
            <w:tcW w:w="2167" w:type="dxa"/>
            <w:vAlign w:val="bottom"/>
          </w:tcPr>
          <w:p w14:paraId="5805C9D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1013</w:t>
            </w:r>
          </w:p>
        </w:tc>
      </w:tr>
      <w:tr w:rsidR="00617811" w:rsidRPr="009D4FD3" w14:paraId="48928532" w14:textId="77777777" w:rsidTr="00946880">
        <w:trPr>
          <w:jc w:val="center"/>
        </w:trPr>
        <w:tc>
          <w:tcPr>
            <w:tcW w:w="678" w:type="dxa"/>
          </w:tcPr>
          <w:p w14:paraId="014B9304"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26</w:t>
            </w:r>
          </w:p>
        </w:tc>
        <w:tc>
          <w:tcPr>
            <w:tcW w:w="1597" w:type="dxa"/>
            <w:vAlign w:val="bottom"/>
          </w:tcPr>
          <w:p w14:paraId="4B53B78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1464</w:t>
            </w:r>
          </w:p>
        </w:tc>
        <w:tc>
          <w:tcPr>
            <w:tcW w:w="2014" w:type="dxa"/>
            <w:vAlign w:val="bottom"/>
          </w:tcPr>
          <w:p w14:paraId="65B47CE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582</w:t>
            </w:r>
          </w:p>
        </w:tc>
        <w:tc>
          <w:tcPr>
            <w:tcW w:w="2167" w:type="dxa"/>
            <w:vAlign w:val="bottom"/>
          </w:tcPr>
          <w:p w14:paraId="58296EF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882</w:t>
            </w:r>
          </w:p>
        </w:tc>
      </w:tr>
      <w:tr w:rsidR="00617811" w:rsidRPr="009D4FD3" w14:paraId="6E0FAB07" w14:textId="77777777" w:rsidTr="00946880">
        <w:trPr>
          <w:jc w:val="center"/>
        </w:trPr>
        <w:tc>
          <w:tcPr>
            <w:tcW w:w="678" w:type="dxa"/>
          </w:tcPr>
          <w:p w14:paraId="380CA0FD"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27</w:t>
            </w:r>
          </w:p>
        </w:tc>
        <w:tc>
          <w:tcPr>
            <w:tcW w:w="1597" w:type="dxa"/>
            <w:vAlign w:val="bottom"/>
          </w:tcPr>
          <w:p w14:paraId="5788CADF"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1532</w:t>
            </w:r>
          </w:p>
        </w:tc>
        <w:tc>
          <w:tcPr>
            <w:tcW w:w="2014" w:type="dxa"/>
            <w:vAlign w:val="bottom"/>
          </w:tcPr>
          <w:p w14:paraId="35DBB95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575</w:t>
            </w:r>
          </w:p>
        </w:tc>
        <w:tc>
          <w:tcPr>
            <w:tcW w:w="2167" w:type="dxa"/>
            <w:vAlign w:val="bottom"/>
          </w:tcPr>
          <w:p w14:paraId="4962CAE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957</w:t>
            </w:r>
          </w:p>
        </w:tc>
      </w:tr>
      <w:tr w:rsidR="00617811" w:rsidRPr="009D4FD3" w14:paraId="53DE4B7F" w14:textId="77777777" w:rsidTr="00946880">
        <w:trPr>
          <w:jc w:val="center"/>
        </w:trPr>
        <w:tc>
          <w:tcPr>
            <w:tcW w:w="678" w:type="dxa"/>
          </w:tcPr>
          <w:p w14:paraId="6A212FF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28</w:t>
            </w:r>
          </w:p>
        </w:tc>
        <w:tc>
          <w:tcPr>
            <w:tcW w:w="1597" w:type="dxa"/>
            <w:vAlign w:val="bottom"/>
          </w:tcPr>
          <w:p w14:paraId="163908E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1657</w:t>
            </w:r>
          </w:p>
        </w:tc>
        <w:tc>
          <w:tcPr>
            <w:tcW w:w="2014" w:type="dxa"/>
            <w:vAlign w:val="bottom"/>
          </w:tcPr>
          <w:p w14:paraId="2516F297"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652</w:t>
            </w:r>
          </w:p>
        </w:tc>
        <w:tc>
          <w:tcPr>
            <w:tcW w:w="2167" w:type="dxa"/>
            <w:vAlign w:val="bottom"/>
          </w:tcPr>
          <w:p w14:paraId="7C654393"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1005</w:t>
            </w:r>
          </w:p>
        </w:tc>
      </w:tr>
      <w:tr w:rsidR="00617811" w:rsidRPr="009D4FD3" w14:paraId="5A30B95B" w14:textId="77777777" w:rsidTr="00946880">
        <w:trPr>
          <w:jc w:val="center"/>
        </w:trPr>
        <w:tc>
          <w:tcPr>
            <w:tcW w:w="678" w:type="dxa"/>
          </w:tcPr>
          <w:p w14:paraId="120332F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29</w:t>
            </w:r>
          </w:p>
        </w:tc>
        <w:tc>
          <w:tcPr>
            <w:tcW w:w="1597" w:type="dxa"/>
            <w:vAlign w:val="bottom"/>
          </w:tcPr>
          <w:p w14:paraId="1FC6C975"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1678</w:t>
            </w:r>
          </w:p>
        </w:tc>
        <w:tc>
          <w:tcPr>
            <w:tcW w:w="2014" w:type="dxa"/>
            <w:vAlign w:val="bottom"/>
          </w:tcPr>
          <w:p w14:paraId="282B48EC"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643</w:t>
            </w:r>
          </w:p>
        </w:tc>
        <w:tc>
          <w:tcPr>
            <w:tcW w:w="2167" w:type="dxa"/>
            <w:vAlign w:val="bottom"/>
          </w:tcPr>
          <w:p w14:paraId="1F99612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1035</w:t>
            </w:r>
          </w:p>
        </w:tc>
      </w:tr>
      <w:tr w:rsidR="00617811" w:rsidRPr="009D4FD3" w14:paraId="438790D8" w14:textId="77777777" w:rsidTr="00946880">
        <w:trPr>
          <w:jc w:val="center"/>
        </w:trPr>
        <w:tc>
          <w:tcPr>
            <w:tcW w:w="678" w:type="dxa"/>
          </w:tcPr>
          <w:p w14:paraId="1A43CE0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30</w:t>
            </w:r>
          </w:p>
        </w:tc>
        <w:tc>
          <w:tcPr>
            <w:tcW w:w="1597" w:type="dxa"/>
            <w:vAlign w:val="bottom"/>
          </w:tcPr>
          <w:p w14:paraId="364285BB"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1671</w:t>
            </w:r>
          </w:p>
        </w:tc>
        <w:tc>
          <w:tcPr>
            <w:tcW w:w="2014" w:type="dxa"/>
            <w:vAlign w:val="bottom"/>
          </w:tcPr>
          <w:p w14:paraId="31112576"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635</w:t>
            </w:r>
          </w:p>
        </w:tc>
        <w:tc>
          <w:tcPr>
            <w:tcW w:w="2167" w:type="dxa"/>
            <w:vAlign w:val="bottom"/>
          </w:tcPr>
          <w:p w14:paraId="79D6E120" w14:textId="77777777" w:rsidR="00617811" w:rsidRPr="009D4FD3" w:rsidRDefault="00617811" w:rsidP="00946880">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1036</w:t>
            </w:r>
          </w:p>
        </w:tc>
      </w:tr>
    </w:tbl>
    <w:p w14:paraId="42CC9100" w14:textId="77777777" w:rsidR="00617811" w:rsidRPr="009D4FD3" w:rsidRDefault="00617811" w:rsidP="00617811">
      <w:pPr>
        <w:jc w:val="both"/>
        <w:rPr>
          <w:rFonts w:ascii="Times New Roman" w:hAnsi="Times New Roman" w:cs="Times New Roman"/>
          <w:sz w:val="24"/>
          <w:szCs w:val="24"/>
          <w:lang w:val="en-US"/>
        </w:rPr>
      </w:pPr>
    </w:p>
    <w:p w14:paraId="3CE3815F"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Trend modeling is done with seven models:</w:t>
      </w:r>
    </w:p>
    <w:p w14:paraId="7EE6E137"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Exponential. The reason for choosing this model is that its regression coefficient can be interpreted as an average growth rate;</w:t>
      </w:r>
    </w:p>
    <w:p w14:paraId="7A5AF4A9"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Linear. The reason for choosing this model is that its regression coefficient can be interpreted as an average growth;</w:t>
      </w:r>
    </w:p>
    <w:p w14:paraId="0E68F700"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 xml:space="preserve">Polynomials from the second to the sixth degree. The reason for choosing these models is that they are an extension of the linear model (which is a polynomial of the first </w:t>
      </w:r>
      <w:r w:rsidRPr="009D4FD3">
        <w:rPr>
          <w:lang w:val="en-US"/>
        </w:rPr>
        <w:lastRenderedPageBreak/>
        <w:t>degree) and are very often used for modeling in dynamics. The highest degree is sixth, as this is the maximum that can be used in MS Excel.</w:t>
      </w:r>
    </w:p>
    <w:p w14:paraId="6BD87B5C"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Different criteria are used to select the best model. The most frequently used are Adjusted R Square, AIC and BIC (Atanasov, 2018: 89-90, 177-179). The best model is that which has the largest Adjusted R Square and/or the smallest AIC and BIC.</w:t>
      </w:r>
    </w:p>
    <w:p w14:paraId="6B0179BF"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 xml:space="preserve">All three criteria show that the best </w:t>
      </w:r>
      <w:bookmarkStart w:id="0" w:name="_Hlk155211370"/>
      <w:r w:rsidRPr="009D4FD3">
        <w:rPr>
          <w:rFonts w:ascii="Times New Roman" w:hAnsi="Times New Roman" w:cs="Times New Roman"/>
          <w:sz w:val="24"/>
          <w:szCs w:val="24"/>
          <w:lang w:val="en-US"/>
        </w:rPr>
        <w:t xml:space="preserve">model for describing the dynamics of Capability </w:t>
      </w:r>
      <w:bookmarkEnd w:id="0"/>
      <w:r w:rsidRPr="009D4FD3">
        <w:rPr>
          <w:rFonts w:ascii="Times New Roman" w:hAnsi="Times New Roman" w:cs="Times New Roman"/>
          <w:sz w:val="24"/>
          <w:szCs w:val="24"/>
          <w:lang w:val="en-US"/>
        </w:rPr>
        <w:t>is a polynomial of the third degree (See Table 1.1 in Appendix 1). All model coefficients are statistically significant (See Table 1.2 in Appendix 1). The whole period can be divided into three sub-periods:</w:t>
      </w:r>
    </w:p>
    <w:p w14:paraId="32A88202"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The first seven days Capability increases;</w:t>
      </w:r>
    </w:p>
    <w:p w14:paraId="059056AE"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From the eighth to the twenty-fourth day Capability decreases;</w:t>
      </w:r>
    </w:p>
    <w:p w14:paraId="0D59FD6C"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From the twenty-fifth to the thirtieth day Capability increases</w:t>
      </w:r>
      <w:r w:rsidRPr="009D4FD3">
        <w:t xml:space="preserve"> </w:t>
      </w:r>
      <w:r w:rsidRPr="009D4FD3">
        <w:rPr>
          <w:lang w:val="en-US"/>
        </w:rPr>
        <w:t>again.</w:t>
      </w:r>
    </w:p>
    <w:p w14:paraId="505BD227" w14:textId="77777777" w:rsidR="00617811" w:rsidRPr="009D4FD3" w:rsidRDefault="00617811" w:rsidP="00617811">
      <w:pPr>
        <w:jc w:val="both"/>
        <w:rPr>
          <w:rFonts w:ascii="Times New Roman" w:hAnsi="Times New Roman" w:cs="Times New Roman"/>
          <w:sz w:val="24"/>
          <w:szCs w:val="24"/>
          <w:lang w:val="en-US"/>
        </w:rPr>
      </w:pPr>
    </w:p>
    <w:p w14:paraId="6D9A0BAA"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noProof/>
          <w:sz w:val="24"/>
          <w:szCs w:val="24"/>
          <w:lang w:val="en-US"/>
        </w:rPr>
        <w:drawing>
          <wp:inline distT="0" distB="0" distL="0" distR="0" wp14:anchorId="1F810EF5" wp14:editId="35278AE5">
            <wp:extent cx="4645800" cy="30358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5800" cy="3035880"/>
                    </a:xfrm>
                    <a:prstGeom prst="rect">
                      <a:avLst/>
                    </a:prstGeom>
                    <a:noFill/>
                    <a:ln>
                      <a:noFill/>
                    </a:ln>
                  </pic:spPr>
                </pic:pic>
              </a:graphicData>
            </a:graphic>
          </wp:inline>
        </w:drawing>
      </w:r>
    </w:p>
    <w:p w14:paraId="49BE6F5E"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1. Dynamics of Capability</w:t>
      </w:r>
    </w:p>
    <w:p w14:paraId="29C357AB" w14:textId="77777777" w:rsidR="00617811" w:rsidRPr="009D4FD3" w:rsidRDefault="00617811" w:rsidP="00617811">
      <w:pPr>
        <w:jc w:val="both"/>
        <w:rPr>
          <w:rFonts w:ascii="Times New Roman" w:hAnsi="Times New Roman" w:cs="Times New Roman"/>
          <w:sz w:val="24"/>
          <w:szCs w:val="24"/>
          <w:lang w:val="en-US"/>
        </w:rPr>
      </w:pPr>
    </w:p>
    <w:p w14:paraId="460711E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All three criteria show that the best model to describe the dynamics of Opportunity is the sixth-degree polynomial. All coefficients, except the first one, are statistically significant (See Table 1.4 in Appendix 1). The whole period can be divided into six sub-periods:</w:t>
      </w:r>
    </w:p>
    <w:p w14:paraId="18461858"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Opportunity increases:</w:t>
      </w:r>
    </w:p>
    <w:p w14:paraId="5420AA81" w14:textId="77777777" w:rsidR="00617811" w:rsidRPr="009D4FD3" w:rsidRDefault="00617811" w:rsidP="00617811">
      <w:pPr>
        <w:pStyle w:val="ListParagraph"/>
        <w:numPr>
          <w:ilvl w:val="1"/>
          <w:numId w:val="23"/>
        </w:numPr>
        <w:spacing w:after="160" w:line="259" w:lineRule="auto"/>
        <w:jc w:val="both"/>
        <w:rPr>
          <w:lang w:val="en-US"/>
        </w:rPr>
      </w:pPr>
      <w:r w:rsidRPr="009D4FD3">
        <w:rPr>
          <w:lang w:val="en-US"/>
        </w:rPr>
        <w:t>From the third to the sixth day</w:t>
      </w:r>
    </w:p>
    <w:p w14:paraId="0439FC18" w14:textId="77777777" w:rsidR="00617811" w:rsidRPr="009D4FD3" w:rsidRDefault="00617811" w:rsidP="00617811">
      <w:pPr>
        <w:pStyle w:val="ListParagraph"/>
        <w:numPr>
          <w:ilvl w:val="1"/>
          <w:numId w:val="23"/>
        </w:numPr>
        <w:spacing w:after="160" w:line="259" w:lineRule="auto"/>
        <w:jc w:val="both"/>
        <w:rPr>
          <w:lang w:val="en-US"/>
        </w:rPr>
      </w:pPr>
      <w:r w:rsidRPr="009D4FD3">
        <w:rPr>
          <w:lang w:val="en-US"/>
        </w:rPr>
        <w:t>From the twelfth to the sixteenth day</w:t>
      </w:r>
    </w:p>
    <w:p w14:paraId="3F88E768" w14:textId="77777777" w:rsidR="00617811" w:rsidRPr="009D4FD3" w:rsidRDefault="00617811" w:rsidP="00617811">
      <w:pPr>
        <w:pStyle w:val="ListParagraph"/>
        <w:numPr>
          <w:ilvl w:val="1"/>
          <w:numId w:val="23"/>
        </w:numPr>
        <w:spacing w:after="160" w:line="259" w:lineRule="auto"/>
        <w:jc w:val="both"/>
        <w:rPr>
          <w:lang w:val="en-US"/>
        </w:rPr>
      </w:pPr>
      <w:r w:rsidRPr="009D4FD3">
        <w:rPr>
          <w:lang w:val="en-US"/>
        </w:rPr>
        <w:t>On the twenty-first day</w:t>
      </w:r>
    </w:p>
    <w:p w14:paraId="02224D96" w14:textId="77777777" w:rsidR="00617811" w:rsidRPr="009D4FD3" w:rsidRDefault="00617811" w:rsidP="00617811">
      <w:pPr>
        <w:pStyle w:val="ListParagraph"/>
        <w:numPr>
          <w:ilvl w:val="0"/>
          <w:numId w:val="23"/>
        </w:numPr>
        <w:spacing w:after="160" w:line="259" w:lineRule="auto"/>
        <w:jc w:val="both"/>
        <w:rPr>
          <w:lang w:val="en-US"/>
        </w:rPr>
      </w:pPr>
      <w:r w:rsidRPr="009D4FD3">
        <w:rPr>
          <w:lang w:val="en-US"/>
        </w:rPr>
        <w:t>Opportunity decreases:</w:t>
      </w:r>
    </w:p>
    <w:p w14:paraId="79072DEF" w14:textId="77777777" w:rsidR="00617811" w:rsidRPr="009D4FD3" w:rsidRDefault="00617811" w:rsidP="00617811">
      <w:pPr>
        <w:pStyle w:val="ListParagraph"/>
        <w:numPr>
          <w:ilvl w:val="1"/>
          <w:numId w:val="23"/>
        </w:numPr>
        <w:spacing w:after="160" w:line="259" w:lineRule="auto"/>
        <w:jc w:val="both"/>
        <w:rPr>
          <w:lang w:val="en-US"/>
        </w:rPr>
      </w:pPr>
      <w:r w:rsidRPr="009D4FD3">
        <w:rPr>
          <w:lang w:val="en-US"/>
        </w:rPr>
        <w:t>In the first two days</w:t>
      </w:r>
    </w:p>
    <w:p w14:paraId="237A1DBE" w14:textId="77777777" w:rsidR="00617811" w:rsidRPr="009D4FD3" w:rsidRDefault="00617811" w:rsidP="00617811">
      <w:pPr>
        <w:pStyle w:val="ListParagraph"/>
        <w:numPr>
          <w:ilvl w:val="1"/>
          <w:numId w:val="23"/>
        </w:numPr>
        <w:spacing w:after="160" w:line="259" w:lineRule="auto"/>
        <w:jc w:val="both"/>
        <w:rPr>
          <w:lang w:val="en-US"/>
        </w:rPr>
      </w:pPr>
      <w:r w:rsidRPr="009D4FD3">
        <w:rPr>
          <w:lang w:val="en-US"/>
        </w:rPr>
        <w:t>From the seventh to the eleventh day</w:t>
      </w:r>
    </w:p>
    <w:p w14:paraId="1ED3CC6E" w14:textId="77777777" w:rsidR="00617811" w:rsidRPr="009D4FD3" w:rsidRDefault="00617811" w:rsidP="00617811">
      <w:pPr>
        <w:pStyle w:val="ListParagraph"/>
        <w:numPr>
          <w:ilvl w:val="1"/>
          <w:numId w:val="23"/>
        </w:numPr>
        <w:spacing w:after="160" w:line="259" w:lineRule="auto"/>
        <w:jc w:val="both"/>
        <w:rPr>
          <w:lang w:val="en-US"/>
        </w:rPr>
      </w:pPr>
      <w:r w:rsidRPr="009D4FD3">
        <w:rPr>
          <w:lang w:val="en-US"/>
        </w:rPr>
        <w:lastRenderedPageBreak/>
        <w:t>From the seventeenth to the twentieth day</w:t>
      </w:r>
    </w:p>
    <w:p w14:paraId="3E565999" w14:textId="77777777" w:rsidR="00617811" w:rsidRPr="009D4FD3" w:rsidRDefault="00617811" w:rsidP="00617811">
      <w:pPr>
        <w:jc w:val="both"/>
        <w:rPr>
          <w:rFonts w:ascii="Times New Roman" w:hAnsi="Times New Roman" w:cs="Times New Roman"/>
          <w:sz w:val="24"/>
          <w:szCs w:val="24"/>
          <w:lang w:val="en-US"/>
        </w:rPr>
      </w:pPr>
    </w:p>
    <w:p w14:paraId="11B820EB"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noProof/>
          <w:sz w:val="24"/>
          <w:szCs w:val="24"/>
          <w:lang w:val="en-US"/>
        </w:rPr>
        <w:drawing>
          <wp:inline distT="0" distB="0" distL="0" distR="0" wp14:anchorId="49084E61" wp14:editId="5EB3BB40">
            <wp:extent cx="4646160" cy="303588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6160" cy="3035880"/>
                    </a:xfrm>
                    <a:prstGeom prst="rect">
                      <a:avLst/>
                    </a:prstGeom>
                    <a:noFill/>
                    <a:ln>
                      <a:noFill/>
                    </a:ln>
                  </pic:spPr>
                </pic:pic>
              </a:graphicData>
            </a:graphic>
          </wp:inline>
        </w:drawing>
      </w:r>
    </w:p>
    <w:p w14:paraId="5FD3A525"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2. Dynamics of Opportunity</w:t>
      </w:r>
    </w:p>
    <w:p w14:paraId="55736B1C" w14:textId="77777777" w:rsidR="00617811" w:rsidRPr="009D4FD3" w:rsidRDefault="00617811" w:rsidP="00617811">
      <w:pPr>
        <w:jc w:val="both"/>
        <w:rPr>
          <w:rFonts w:ascii="Times New Roman" w:hAnsi="Times New Roman" w:cs="Times New Roman"/>
          <w:sz w:val="24"/>
          <w:szCs w:val="24"/>
          <w:lang w:val="en-US"/>
        </w:rPr>
      </w:pPr>
    </w:p>
    <w:p w14:paraId="47E0F5E0"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According to Adjusted R Square the best model for describing the dynamics of Motivation is the fifth-degree polynomials. AIC shows that the best model is the third-degree polynomial and BIC shows that the best model is the linear model (See Table 1.5 in Appendix 1). When there is a discrepancy between the different criteria, it is preferable to use BIC because it is more conservative and better protects against overfitting (Atanasov, 2018: 178). Therefore, the linear model is chosen. All coefficients of this model are statistically significant (See Table 1.6 in Appendix 1). In this case, -0.0065 means that the average daily decrease is 0.0065 scores.</w:t>
      </w:r>
    </w:p>
    <w:p w14:paraId="1C457103" w14:textId="77777777" w:rsidR="00617811" w:rsidRPr="009D4FD3" w:rsidRDefault="00617811" w:rsidP="00617811">
      <w:pPr>
        <w:jc w:val="both"/>
        <w:rPr>
          <w:rFonts w:ascii="Times New Roman" w:hAnsi="Times New Roman" w:cs="Times New Roman"/>
          <w:sz w:val="24"/>
          <w:szCs w:val="24"/>
          <w:lang w:val="en-US"/>
        </w:rPr>
      </w:pPr>
    </w:p>
    <w:p w14:paraId="2F0D4360"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noProof/>
          <w:sz w:val="24"/>
          <w:szCs w:val="24"/>
          <w:lang w:val="en-US"/>
        </w:rPr>
        <w:lastRenderedPageBreak/>
        <w:drawing>
          <wp:inline distT="0" distB="0" distL="0" distR="0" wp14:anchorId="30236230" wp14:editId="587AA068">
            <wp:extent cx="4646160" cy="30358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6160" cy="3035880"/>
                    </a:xfrm>
                    <a:prstGeom prst="rect">
                      <a:avLst/>
                    </a:prstGeom>
                    <a:noFill/>
                    <a:ln>
                      <a:noFill/>
                    </a:ln>
                  </pic:spPr>
                </pic:pic>
              </a:graphicData>
            </a:graphic>
          </wp:inline>
        </w:drawing>
      </w:r>
    </w:p>
    <w:p w14:paraId="2ADE9810"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3. Dynamics of Motivation</w:t>
      </w:r>
    </w:p>
    <w:p w14:paraId="387C5DA7" w14:textId="77777777" w:rsidR="00617811" w:rsidRPr="009D4FD3" w:rsidRDefault="00617811" w:rsidP="00617811">
      <w:pPr>
        <w:jc w:val="both"/>
        <w:rPr>
          <w:rFonts w:ascii="Times New Roman" w:hAnsi="Times New Roman" w:cs="Times New Roman"/>
          <w:sz w:val="24"/>
          <w:szCs w:val="24"/>
          <w:lang w:val="en-US"/>
        </w:rPr>
      </w:pPr>
    </w:p>
    <w:p w14:paraId="1621A038"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Adjusted R Square shows that the best model to describe the dynamics of Behavior is the fifth-degree polynomial. However, the AIC and BIC show the linear model as the best, albeit by a very small margin compared to the exponential model (See Table 1.7 in Appendix 1). Therefore, the linear model was chosen. All coefficients of this model are statistically significant (See Table 1.8 in Appendix 1). In this case, -0.0010 means that the average daily decrease is 0.0010 scores.</w:t>
      </w:r>
    </w:p>
    <w:p w14:paraId="230C41F0" w14:textId="77777777" w:rsidR="00617811" w:rsidRPr="009D4FD3" w:rsidRDefault="00617811" w:rsidP="00617811">
      <w:pPr>
        <w:jc w:val="both"/>
        <w:rPr>
          <w:rFonts w:ascii="Times New Roman" w:hAnsi="Times New Roman" w:cs="Times New Roman"/>
          <w:sz w:val="24"/>
          <w:szCs w:val="24"/>
          <w:lang w:val="en-US"/>
        </w:rPr>
      </w:pPr>
    </w:p>
    <w:p w14:paraId="284A5381"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noProof/>
          <w:sz w:val="24"/>
          <w:szCs w:val="24"/>
          <w:lang w:val="en-US"/>
        </w:rPr>
        <w:drawing>
          <wp:inline distT="0" distB="0" distL="0" distR="0" wp14:anchorId="73688EDE" wp14:editId="0D3DD9BB">
            <wp:extent cx="4645800" cy="303372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5800" cy="3033720"/>
                    </a:xfrm>
                    <a:prstGeom prst="rect">
                      <a:avLst/>
                    </a:prstGeom>
                    <a:noFill/>
                    <a:ln>
                      <a:noFill/>
                    </a:ln>
                  </pic:spPr>
                </pic:pic>
              </a:graphicData>
            </a:graphic>
          </wp:inline>
        </w:drawing>
      </w:r>
    </w:p>
    <w:p w14:paraId="467241FF"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4. Dynamics of Behavior</w:t>
      </w:r>
    </w:p>
    <w:p w14:paraId="285AAE14" w14:textId="77777777" w:rsidR="00617811" w:rsidRPr="009D4FD3" w:rsidRDefault="00617811" w:rsidP="00617811">
      <w:pPr>
        <w:jc w:val="both"/>
        <w:rPr>
          <w:rFonts w:ascii="Times New Roman" w:hAnsi="Times New Roman" w:cs="Times New Roman"/>
          <w:sz w:val="24"/>
          <w:szCs w:val="24"/>
          <w:lang w:val="en-US"/>
        </w:rPr>
      </w:pPr>
    </w:p>
    <w:p w14:paraId="39D4F1F5" w14:textId="77777777" w:rsidR="00617811" w:rsidRPr="00A17587" w:rsidRDefault="00617811" w:rsidP="00617811">
      <w:pPr>
        <w:jc w:val="center"/>
        <w:rPr>
          <w:rFonts w:ascii="Times New Roman" w:hAnsi="Times New Roman" w:cs="Times New Roman"/>
          <w:sz w:val="24"/>
          <w:szCs w:val="24"/>
          <w:u w:val="single"/>
          <w:lang w:val="en-US"/>
        </w:rPr>
      </w:pPr>
      <w:r w:rsidRPr="00A17587">
        <w:rPr>
          <w:rFonts w:ascii="Times New Roman" w:hAnsi="Times New Roman" w:cs="Times New Roman"/>
          <w:sz w:val="24"/>
          <w:szCs w:val="24"/>
          <w:u w:val="single"/>
          <w:lang w:val="en-US"/>
        </w:rPr>
        <w:t>Analysis of the relationships between COM</w:t>
      </w:r>
      <w:r>
        <w:rPr>
          <w:rFonts w:ascii="Times New Roman" w:hAnsi="Times New Roman" w:cs="Times New Roman"/>
          <w:sz w:val="24"/>
          <w:szCs w:val="24"/>
          <w:u w:val="single"/>
          <w:lang w:val="en-US"/>
        </w:rPr>
        <w:t>-</w:t>
      </w:r>
      <w:r w:rsidRPr="00A17587">
        <w:rPr>
          <w:rFonts w:ascii="Times New Roman" w:hAnsi="Times New Roman" w:cs="Times New Roman"/>
          <w:sz w:val="24"/>
          <w:szCs w:val="24"/>
          <w:u w:val="single"/>
          <w:lang w:val="en-US"/>
        </w:rPr>
        <w:t>B components</w:t>
      </w:r>
    </w:p>
    <w:p w14:paraId="395322CA" w14:textId="77777777" w:rsidR="00617811" w:rsidRPr="009D4FD3" w:rsidRDefault="00617811" w:rsidP="00617811">
      <w:pPr>
        <w:rPr>
          <w:rFonts w:ascii="Times New Roman" w:hAnsi="Times New Roman" w:cs="Times New Roman"/>
          <w:sz w:val="24"/>
          <w:szCs w:val="24"/>
          <w:lang w:val="en-US"/>
        </w:rPr>
      </w:pPr>
      <w:r w:rsidRPr="009D4FD3">
        <w:rPr>
          <w:rFonts w:ascii="Times New Roman" w:hAnsi="Times New Roman" w:cs="Times New Roman"/>
          <w:sz w:val="24"/>
          <w:szCs w:val="24"/>
          <w:lang w:val="en-US"/>
        </w:rPr>
        <w:t>Granger himself defines the simple causal two-variable model as follows (Granger, 1969: 431):</w:t>
      </w:r>
    </w:p>
    <w:p w14:paraId="456A709B"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m:t>
              </m:r>
            </m:sub>
          </m:sSub>
        </m:oMath>
      </m:oMathPara>
    </w:p>
    <w:p w14:paraId="1F6EC041"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η</m:t>
              </m:r>
            </m:e>
            <m:sub>
              <m:r>
                <w:rPr>
                  <w:rFonts w:ascii="Cambria Math" w:eastAsiaTheme="minorEastAsia" w:hAnsi="Cambria Math" w:cs="Times New Roman"/>
                  <w:sz w:val="24"/>
                  <w:szCs w:val="24"/>
                  <w:lang w:val="en-US"/>
                </w:rPr>
                <m:t>t</m:t>
              </m:r>
            </m:sub>
          </m:sSub>
        </m:oMath>
      </m:oMathPara>
    </w:p>
    <w:p w14:paraId="76D23E3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 xml:space="preserve">The definition of causality given by Grander “implies that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Pr="009D4FD3">
        <w:rPr>
          <w:rFonts w:ascii="Times New Roman" w:hAnsi="Times New Roman" w:cs="Times New Roman"/>
          <w:sz w:val="24"/>
          <w:szCs w:val="24"/>
          <w:lang w:val="en-US"/>
        </w:rPr>
        <w:t xml:space="preserve"> is causing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9D4FD3">
        <w:rPr>
          <w:rFonts w:ascii="Times New Roman" w:hAnsi="Times New Roman" w:cs="Times New Roman"/>
          <w:sz w:val="24"/>
          <w:szCs w:val="24"/>
          <w:lang w:val="en-US"/>
        </w:rPr>
        <w:t xml:space="preserve"> provided some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j</m:t>
            </m:r>
          </m:sub>
        </m:sSub>
      </m:oMath>
      <w:r w:rsidRPr="009D4FD3">
        <w:rPr>
          <w:rFonts w:ascii="Times New Roman" w:hAnsi="Times New Roman" w:cs="Times New Roman"/>
          <w:sz w:val="24"/>
          <w:szCs w:val="24"/>
          <w:lang w:val="en-US"/>
        </w:rPr>
        <w:t xml:space="preserve"> is not zero. Similarly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9D4FD3">
        <w:rPr>
          <w:rFonts w:ascii="Times New Roman" w:hAnsi="Times New Roman" w:cs="Times New Roman"/>
          <w:sz w:val="24"/>
          <w:szCs w:val="24"/>
          <w:lang w:val="en-US"/>
        </w:rPr>
        <w:t xml:space="preserve"> is causing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Pr="009D4FD3">
        <w:rPr>
          <w:rFonts w:ascii="Times New Roman" w:hAnsi="Times New Roman" w:cs="Times New Roman"/>
          <w:sz w:val="24"/>
          <w:szCs w:val="24"/>
          <w:lang w:val="en-US"/>
        </w:rPr>
        <w:t xml:space="preserve"> if some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oMath>
      <w:r w:rsidRPr="009D4FD3">
        <w:rPr>
          <w:rFonts w:ascii="Times New Roman" w:hAnsi="Times New Roman" w:cs="Times New Roman"/>
          <w:sz w:val="24"/>
          <w:szCs w:val="24"/>
          <w:lang w:val="en-US"/>
        </w:rPr>
        <w:t xml:space="preserve"> is not zero. If both of these events occur, there is said to be a feedback relationship between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9D4FD3">
        <w:rPr>
          <w:rFonts w:ascii="Times New Roman" w:hAnsi="Times New Roman" w:cs="Times New Roman"/>
          <w:sz w:val="24"/>
          <w:szCs w:val="24"/>
          <w:lang w:val="en-US"/>
        </w:rPr>
        <w:t xml:space="preserve"> and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Pr="009D4FD3">
        <w:rPr>
          <w:rFonts w:ascii="Times New Roman" w:hAnsi="Times New Roman" w:cs="Times New Roman"/>
          <w:sz w:val="24"/>
          <w:szCs w:val="24"/>
          <w:lang w:val="en-US"/>
        </w:rPr>
        <w:t>.” (Granger, 1969: 431)</w:t>
      </w:r>
    </w:p>
    <w:p w14:paraId="7AA91A64" w14:textId="77777777" w:rsidR="00617811" w:rsidRPr="009D4FD3" w:rsidRDefault="00617811" w:rsidP="00617811">
      <w:pPr>
        <w:rPr>
          <w:rFonts w:ascii="Times New Roman" w:hAnsi="Times New Roman" w:cs="Times New Roman"/>
          <w:sz w:val="24"/>
          <w:szCs w:val="24"/>
          <w:lang w:val="en-US"/>
        </w:rPr>
      </w:pPr>
      <w:r w:rsidRPr="009D4FD3">
        <w:rPr>
          <w:rFonts w:ascii="Times New Roman" w:hAnsi="Times New Roman" w:cs="Times New Roman"/>
          <w:sz w:val="24"/>
          <w:szCs w:val="24"/>
          <w:lang w:val="en-US"/>
        </w:rPr>
        <w:t>That means that:</w:t>
      </w:r>
    </w:p>
    <w:p w14:paraId="446675E0" w14:textId="77777777" w:rsidR="00617811" w:rsidRPr="009D4FD3" w:rsidRDefault="00617811" w:rsidP="00617811">
      <w:pPr>
        <w:pStyle w:val="ListParagraph"/>
        <w:numPr>
          <w:ilvl w:val="0"/>
          <w:numId w:val="21"/>
        </w:numPr>
        <w:spacing w:after="160" w:line="259" w:lineRule="auto"/>
        <w:jc w:val="both"/>
        <w:rPr>
          <w:lang w:val="en-US"/>
        </w:rPr>
      </w:pPr>
      <w:r w:rsidRPr="009D4FD3">
        <w:rPr>
          <w:lang w:val="en-US"/>
        </w:rPr>
        <w:t>if the current state of X depends on the past states of Y, but the current state of Y does not depend on the past states of X, then Y is causing X</w:t>
      </w:r>
    </w:p>
    <w:p w14:paraId="29C4DC7B" w14:textId="77777777" w:rsidR="00617811" w:rsidRPr="009D4FD3" w:rsidRDefault="00617811" w:rsidP="00617811">
      <w:pPr>
        <w:pStyle w:val="ListParagraph"/>
        <w:numPr>
          <w:ilvl w:val="0"/>
          <w:numId w:val="21"/>
        </w:numPr>
        <w:spacing w:after="160" w:line="259" w:lineRule="auto"/>
        <w:jc w:val="both"/>
        <w:rPr>
          <w:lang w:val="en-US"/>
        </w:rPr>
      </w:pPr>
      <w:r w:rsidRPr="009D4FD3">
        <w:rPr>
          <w:lang w:val="en-US"/>
        </w:rPr>
        <w:t>if the current state of Y depends on the past states of X, but the current state of X does not depend on the past states of Y, then X is causing Y</w:t>
      </w:r>
    </w:p>
    <w:p w14:paraId="004B26D1" w14:textId="77777777" w:rsidR="00617811" w:rsidRPr="009D4FD3" w:rsidRDefault="00617811" w:rsidP="00617811">
      <w:pPr>
        <w:pStyle w:val="ListParagraph"/>
        <w:numPr>
          <w:ilvl w:val="0"/>
          <w:numId w:val="21"/>
        </w:numPr>
        <w:spacing w:after="160" w:line="259" w:lineRule="auto"/>
        <w:jc w:val="both"/>
        <w:rPr>
          <w:lang w:val="en-US"/>
        </w:rPr>
      </w:pPr>
      <w:r w:rsidRPr="009D4FD3">
        <w:rPr>
          <w:lang w:val="en-US"/>
        </w:rPr>
        <w:t>if both the current state of X depends on the past state of Y, and the current state of Y depends on the past states of X, then there is mutual relationship between Y and X</w:t>
      </w:r>
    </w:p>
    <w:p w14:paraId="5E1CC204" w14:textId="77777777" w:rsidR="00617811" w:rsidRPr="009D4FD3" w:rsidRDefault="00617811" w:rsidP="00617811">
      <w:pPr>
        <w:pStyle w:val="ListParagraph"/>
        <w:numPr>
          <w:ilvl w:val="0"/>
          <w:numId w:val="21"/>
        </w:numPr>
        <w:spacing w:after="160" w:line="259" w:lineRule="auto"/>
        <w:jc w:val="both"/>
        <w:rPr>
          <w:lang w:val="en-US"/>
        </w:rPr>
      </w:pPr>
      <w:r w:rsidRPr="009D4FD3">
        <w:rPr>
          <w:lang w:val="en-US"/>
        </w:rPr>
        <w:t>if neither the current state of X depends on the past states of Y, nor the current state of Y depends on the past states of X, then there is no relationship between Y and X</w:t>
      </w:r>
    </w:p>
    <w:p w14:paraId="104C0619" w14:textId="77777777" w:rsidR="00617811" w:rsidRPr="009D4FD3" w:rsidRDefault="00617811" w:rsidP="00617811">
      <w:pPr>
        <w:rPr>
          <w:rFonts w:ascii="Times New Roman" w:hAnsi="Times New Roman" w:cs="Times New Roman"/>
          <w:sz w:val="24"/>
          <w:szCs w:val="24"/>
          <w:lang w:val="en-US"/>
        </w:rPr>
      </w:pPr>
      <w:r w:rsidRPr="009D4FD3">
        <w:rPr>
          <w:rFonts w:ascii="Times New Roman" w:hAnsi="Times New Roman" w:cs="Times New Roman"/>
          <w:sz w:val="24"/>
          <w:szCs w:val="24"/>
          <w:lang w:val="en-US"/>
        </w:rPr>
        <w:t>Granger sets the following requirements (Granger, 1969: 431):</w:t>
      </w:r>
    </w:p>
    <w:p w14:paraId="4F92AB7F" w14:textId="77777777" w:rsidR="00617811" w:rsidRPr="009D4FD3" w:rsidRDefault="00617811" w:rsidP="00617811">
      <w:pPr>
        <w:pStyle w:val="ListParagraph"/>
        <w:numPr>
          <w:ilvl w:val="0"/>
          <w:numId w:val="22"/>
        </w:numPr>
        <w:spacing w:after="160" w:line="259" w:lineRule="auto"/>
        <w:rPr>
          <w:lang w:val="en-US"/>
        </w:rPr>
      </w:pPr>
      <m:oMath>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t</m:t>
            </m:r>
          </m:sub>
        </m:sSub>
      </m:oMath>
      <w:r w:rsidRPr="009D4FD3">
        <w:rPr>
          <w:lang w:val="en-US"/>
        </w:rPr>
        <w:t xml:space="preserve"> and </w:t>
      </w:r>
      <m:oMath>
        <m:sSub>
          <m:sSubPr>
            <m:ctrlPr>
              <w:rPr>
                <w:rFonts w:ascii="Cambria Math" w:hAnsi="Cambria Math"/>
                <w:lang w:val="en-US"/>
              </w:rPr>
            </m:ctrlPr>
          </m:sSubPr>
          <m:e>
            <m:r>
              <w:rPr>
                <w:rFonts w:ascii="Cambria Math" w:hAnsi="Cambria Math"/>
                <w:lang w:val="en-US"/>
              </w:rPr>
              <m:t>Y</m:t>
            </m:r>
          </m:e>
          <m:sub>
            <m:r>
              <w:rPr>
                <w:rFonts w:ascii="Cambria Math" w:hAnsi="Cambria Math"/>
                <w:lang w:val="en-US"/>
              </w:rPr>
              <m:t>t</m:t>
            </m:r>
          </m:sub>
        </m:sSub>
      </m:oMath>
      <w:r w:rsidRPr="009D4FD3">
        <w:rPr>
          <w:lang w:val="en-US"/>
        </w:rPr>
        <w:t xml:space="preserve"> must be stationary time series with zero means.</w:t>
      </w:r>
    </w:p>
    <w:p w14:paraId="48CA0CBD" w14:textId="77777777" w:rsidR="00617811" w:rsidRPr="009D4FD3" w:rsidRDefault="00617811" w:rsidP="00617811">
      <w:pPr>
        <w:pStyle w:val="ListParagraph"/>
        <w:numPr>
          <w:ilvl w:val="0"/>
          <w:numId w:val="22"/>
        </w:numPr>
        <w:spacing w:after="160" w:line="259" w:lineRule="auto"/>
        <w:rPr>
          <w:lang w:val="en-US"/>
        </w:rPr>
      </w:pPr>
      <m:oMath>
        <m:sSub>
          <m:sSubPr>
            <m:ctrlPr>
              <w:rPr>
                <w:rFonts w:ascii="Cambria Math" w:hAnsi="Cambria Math"/>
                <w:lang w:val="en-US"/>
              </w:rPr>
            </m:ctrlPr>
          </m:sSubPr>
          <m:e>
            <m:r>
              <w:rPr>
                <w:rFonts w:ascii="Cambria Math" w:hAnsi="Cambria Math"/>
                <w:lang w:val="en-US"/>
              </w:rPr>
              <m:t>ε</m:t>
            </m:r>
          </m:e>
          <m:sub>
            <m:r>
              <w:rPr>
                <w:rFonts w:ascii="Cambria Math" w:hAnsi="Cambria Math"/>
                <w:lang w:val="en-US"/>
              </w:rPr>
              <m:t>t</m:t>
            </m:r>
          </m:sub>
        </m:sSub>
      </m:oMath>
      <w:r w:rsidRPr="009D4FD3">
        <w:rPr>
          <w:lang w:val="en-US"/>
        </w:rPr>
        <w:t xml:space="preserve"> and </w:t>
      </w:r>
      <m:oMath>
        <m:sSub>
          <m:sSubPr>
            <m:ctrlPr>
              <w:rPr>
                <w:rFonts w:ascii="Cambria Math" w:hAnsi="Cambria Math"/>
                <w:lang w:val="en-US"/>
              </w:rPr>
            </m:ctrlPr>
          </m:sSubPr>
          <m:e>
            <m:r>
              <w:rPr>
                <w:rFonts w:ascii="Cambria Math" w:hAnsi="Cambria Math"/>
                <w:lang w:val="en-US"/>
              </w:rPr>
              <m:t>η</m:t>
            </m:r>
          </m:e>
          <m:sub>
            <m:r>
              <w:rPr>
                <w:rFonts w:ascii="Cambria Math" w:hAnsi="Cambria Math"/>
                <w:lang w:val="en-US"/>
              </w:rPr>
              <m:t>t</m:t>
            </m:r>
          </m:sub>
        </m:sSub>
      </m:oMath>
      <w:r w:rsidRPr="009D4FD3">
        <w:rPr>
          <w:lang w:val="en-US"/>
        </w:rPr>
        <w:t xml:space="preserve"> must be two uncorrelated white-noise series.</w:t>
      </w:r>
    </w:p>
    <w:p w14:paraId="0A579431" w14:textId="77777777" w:rsidR="00617811" w:rsidRPr="009D4FD3" w:rsidRDefault="00617811" w:rsidP="00617811">
      <w:pPr>
        <w:pStyle w:val="ListParagraph"/>
        <w:numPr>
          <w:ilvl w:val="0"/>
          <w:numId w:val="22"/>
        </w:numPr>
        <w:spacing w:after="160" w:line="259" w:lineRule="auto"/>
        <w:rPr>
          <w:lang w:val="en-US"/>
        </w:rPr>
      </w:pPr>
      <m:oMath>
        <m:r>
          <w:rPr>
            <w:rFonts w:ascii="Cambria Math" w:hAnsi="Cambria Math"/>
            <w:lang w:val="en-US"/>
          </w:rPr>
          <m:t>m</m:t>
        </m:r>
      </m:oMath>
      <w:r w:rsidRPr="009D4FD3">
        <w:rPr>
          <w:lang w:val="en-US"/>
        </w:rPr>
        <w:t xml:space="preserve"> must be finite and shorter than the given time series.</w:t>
      </w:r>
    </w:p>
    <w:p w14:paraId="5CDCD3FF"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If the time series are stationary with non-zero means, then we have to include constants in the model:</w:t>
      </w:r>
    </w:p>
    <w:p w14:paraId="1EBDC052"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1</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m:t>
              </m:r>
            </m:sub>
          </m:sSub>
        </m:oMath>
      </m:oMathPara>
    </w:p>
    <w:p w14:paraId="7087C5BB"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η</m:t>
              </m:r>
            </m:e>
            <m:sub>
              <m:r>
                <w:rPr>
                  <w:rFonts w:ascii="Cambria Math" w:eastAsiaTheme="minorEastAsia" w:hAnsi="Cambria Math" w:cs="Times New Roman"/>
                  <w:sz w:val="24"/>
                  <w:szCs w:val="24"/>
                  <w:lang w:val="en-US"/>
                </w:rPr>
                <m:t>t</m:t>
              </m:r>
            </m:sub>
          </m:sSub>
        </m:oMath>
      </m:oMathPara>
    </w:p>
    <w:p w14:paraId="23B97CC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 xml:space="preserve">In his Nobel lecture Granger mentions that “standard statistical procedures […] assume data to have a property known as “stationarity.” Many series in economics, particularly in finance and macroeconomics, do not have this property and can be called “integrated” or, sometimes incorrectly, “non-stationary”.” (Granger, 2003: 361) “As a result, often researchers transform non-stationary time series data by first differencing to make the series stationary.” (Baker and </w:t>
      </w:r>
      <w:r w:rsidRPr="009D4FD3">
        <w:rPr>
          <w:rFonts w:ascii="Times New Roman" w:hAnsi="Times New Roman" w:cs="Times New Roman"/>
          <w:sz w:val="24"/>
          <w:szCs w:val="24"/>
          <w:lang w:val="en-US"/>
        </w:rPr>
        <w:lastRenderedPageBreak/>
        <w:t>al., 2015, 145) That means that in the case of non-stationarity we have to use the first differences instead of the data in level form:</w:t>
      </w:r>
    </w:p>
    <w:p w14:paraId="1DF418FD"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1</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m:t>
              </m:r>
            </m:sub>
          </m:sSub>
        </m:oMath>
      </m:oMathPara>
    </w:p>
    <w:p w14:paraId="386F54B6"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η</m:t>
              </m:r>
            </m:e>
            <m:sub>
              <m:r>
                <w:rPr>
                  <w:rFonts w:ascii="Cambria Math" w:eastAsiaTheme="minorEastAsia" w:hAnsi="Cambria Math" w:cs="Times New Roman"/>
                  <w:sz w:val="24"/>
                  <w:szCs w:val="24"/>
                  <w:lang w:val="en-US"/>
                </w:rPr>
                <m:t>t</m:t>
              </m:r>
            </m:sub>
          </m:sSub>
        </m:oMath>
      </m:oMathPara>
    </w:p>
    <w:p w14:paraId="2211A9CE"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In addition, Granger continues: „It turns out that the difference between a pair of integrated series can be stationary, and this property is known as “cointegration”. [,,,] For cointegration, a pair of integrated, or smooth series, must have the property that a linear combination of them is stationary.” (Granger, 2003: 361) “Once we know that a pair of variables has the cointegration property it follows that they have a number of other interesting and useful properties. […] Further, they can be considered to be generated by what is known as the “error-correction model,” in which the change of one of the series is explained in terms of the lag of the difference between the series, possibly after scaling, and lags of the differences of each series. The other series will be represented by a similar dynamic equation. Data generated by such a model is sure to be cointegrated. The error-correction model has been particularly important in making the idea of cointegration practically useful.” (Granger, 2003: 361-362) “If a pair of series was cointegrated then at least one of them must cause the other.” (Granger, 2003: 366) That means that in the case of cointegration we have to add error correction term (ECT) to the model:</w:t>
      </w:r>
    </w:p>
    <w:p w14:paraId="1AABF597"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ECT</m:t>
              </m:r>
            </m:e>
            <m:sub>
              <m:r>
                <w:rPr>
                  <w:rFonts w:ascii="Cambria Math" w:hAnsi="Cambria Math" w:cs="Times New Roman"/>
                  <w:sz w:val="24"/>
                  <w:szCs w:val="24"/>
                  <w:lang w:val="en-US"/>
                </w:rPr>
                <m:t>t-1</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m:t>
              </m:r>
            </m:sub>
          </m:sSub>
        </m:oMath>
      </m:oMathPara>
    </w:p>
    <w:p w14:paraId="51F96CB5" w14:textId="77777777" w:rsidR="00617811" w:rsidRPr="009D4FD3" w:rsidRDefault="00617811" w:rsidP="00617811">
      <w:pPr>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ECT</m:t>
              </m:r>
            </m:e>
            <m:sub>
              <m:r>
                <w:rPr>
                  <w:rFonts w:ascii="Cambria Math" w:hAnsi="Cambria Math" w:cs="Times New Roman"/>
                  <w:sz w:val="24"/>
                  <w:szCs w:val="24"/>
                  <w:lang w:val="en-US"/>
                </w:rPr>
                <m:t>t-1</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j</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t-j</m:t>
                  </m:r>
                </m:sub>
              </m:sSub>
            </m:e>
          </m:nary>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η</m:t>
              </m:r>
            </m:e>
            <m:sub>
              <m:r>
                <w:rPr>
                  <w:rFonts w:ascii="Cambria Math" w:eastAsiaTheme="minorEastAsia" w:hAnsi="Cambria Math" w:cs="Times New Roman"/>
                  <w:sz w:val="24"/>
                  <w:szCs w:val="24"/>
                  <w:lang w:val="en-US"/>
                </w:rPr>
                <m:t>t</m:t>
              </m:r>
            </m:sub>
          </m:sSub>
        </m:oMath>
      </m:oMathPara>
    </w:p>
    <w:p w14:paraId="68CC473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These considerations lead to the following algorithm:</w:t>
      </w:r>
    </w:p>
    <w:p w14:paraId="7FD45B7F" w14:textId="77777777" w:rsidR="00617811" w:rsidRPr="009D4FD3" w:rsidRDefault="00617811" w:rsidP="00617811">
      <w:pPr>
        <w:jc w:val="both"/>
        <w:rPr>
          <w:rFonts w:ascii="Times New Roman" w:hAnsi="Times New Roman" w:cs="Times New Roman"/>
          <w:sz w:val="24"/>
          <w:szCs w:val="24"/>
          <w:lang w:val="en-US"/>
        </w:rPr>
      </w:pPr>
    </w:p>
    <w:p w14:paraId="10C70D87" w14:textId="77777777" w:rsidR="00617811" w:rsidRPr="009D4FD3" w:rsidRDefault="00617811" w:rsidP="00617811">
      <w:pPr>
        <w:jc w:val="both"/>
        <w:rPr>
          <w:rFonts w:ascii="Times New Roman" w:hAnsi="Times New Roman" w:cs="Times New Roman"/>
          <w:sz w:val="24"/>
          <w:szCs w:val="24"/>
          <w:lang w:val="en-US"/>
        </w:rPr>
      </w:pPr>
    </w:p>
    <w:p w14:paraId="3F5EA738"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noProof/>
          <w:sz w:val="24"/>
          <w:szCs w:val="24"/>
          <w:lang w:val="en-US"/>
        </w:rPr>
        <w:lastRenderedPageBreak/>
        <w:drawing>
          <wp:inline distT="0" distB="0" distL="0" distR="0" wp14:anchorId="18D690CF" wp14:editId="7A7E1FAD">
            <wp:extent cx="3817800" cy="4046400"/>
            <wp:effectExtent l="0" t="0" r="0" b="0"/>
            <wp:docPr id="26" name="Picture 26" descr="A flowchar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flowchart of a computer pro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17800" cy="4046400"/>
                    </a:xfrm>
                    <a:prstGeom prst="rect">
                      <a:avLst/>
                    </a:prstGeom>
                  </pic:spPr>
                </pic:pic>
              </a:graphicData>
            </a:graphic>
          </wp:inline>
        </w:drawing>
      </w:r>
    </w:p>
    <w:p w14:paraId="2D41EB82"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5. General algorithm of the relationships analysis</w:t>
      </w:r>
    </w:p>
    <w:p w14:paraId="54F49DBC" w14:textId="77777777" w:rsidR="00617811" w:rsidRPr="009D4FD3" w:rsidRDefault="00617811" w:rsidP="00617811">
      <w:pPr>
        <w:rPr>
          <w:rFonts w:ascii="Times New Roman" w:hAnsi="Times New Roman" w:cs="Times New Roman"/>
          <w:sz w:val="24"/>
          <w:szCs w:val="24"/>
          <w:lang w:val="en-US"/>
        </w:rPr>
      </w:pPr>
    </w:p>
    <w:p w14:paraId="47542863" w14:textId="77777777" w:rsidR="00617811" w:rsidRPr="009D4FD3" w:rsidRDefault="00617811" w:rsidP="00617811">
      <w:pPr>
        <w:jc w:val="both"/>
        <w:rPr>
          <w:rFonts w:ascii="Times New Roman" w:hAnsi="Times New Roman" w:cs="Times New Roman"/>
          <w:sz w:val="24"/>
          <w:szCs w:val="24"/>
        </w:rPr>
      </w:pPr>
      <w:r w:rsidRPr="009D4FD3">
        <w:rPr>
          <w:rFonts w:ascii="Times New Roman" w:hAnsi="Times New Roman" w:cs="Times New Roman"/>
          <w:sz w:val="24"/>
          <w:szCs w:val="24"/>
          <w:lang w:val="en-US"/>
        </w:rPr>
        <w:t>The stationarity test was done with Augmented Dickey-Fuller (ADF), which is the most popular and most commonly used Unit Root test. With it, the null hypothesis is that the time series has a single root, i.e., the time series is non-stationary. The results show (See Table 2.1) that the time series of the data in level form of Capability (</w:t>
      </w:r>
      <m:oMath>
        <m:r>
          <w:rPr>
            <w:rFonts w:ascii="Cambria Math" w:hAnsi="Cambria Math" w:cs="Times New Roman"/>
            <w:sz w:val="24"/>
            <w:szCs w:val="24"/>
            <w:lang w:val="en-US"/>
          </w:rPr>
          <m:t>p=0.016</m:t>
        </m:r>
      </m:oMath>
      <w:r w:rsidRPr="009D4FD3">
        <w:rPr>
          <w:rFonts w:ascii="Times New Roman" w:hAnsi="Times New Roman" w:cs="Times New Roman"/>
          <w:sz w:val="24"/>
          <w:szCs w:val="24"/>
          <w:lang w:val="en-US"/>
        </w:rPr>
        <w:t>) and Behavior (</w:t>
      </w:r>
      <m:oMath>
        <m:r>
          <w:rPr>
            <w:rFonts w:ascii="Cambria Math" w:hAnsi="Cambria Math" w:cs="Times New Roman"/>
            <w:sz w:val="24"/>
            <w:szCs w:val="24"/>
            <w:lang w:val="en-US"/>
          </w:rPr>
          <m:t>p=0.006</m:t>
        </m:r>
      </m:oMath>
      <w:r w:rsidRPr="009D4FD3">
        <w:rPr>
          <w:rFonts w:ascii="Times New Roman" w:hAnsi="Times New Roman" w:cs="Times New Roman"/>
          <w:sz w:val="24"/>
          <w:szCs w:val="24"/>
          <w:lang w:val="en-US"/>
        </w:rPr>
        <w:t>) do not have a unit root, i.e., they are stationary. However, the time series of Opportunity (</w:t>
      </w:r>
      <m:oMath>
        <m:r>
          <w:rPr>
            <w:rFonts w:ascii="Cambria Math" w:hAnsi="Cambria Math" w:cs="Times New Roman"/>
            <w:sz w:val="24"/>
            <w:szCs w:val="24"/>
            <w:lang w:val="en-US"/>
          </w:rPr>
          <m:t>p=0.116</m:t>
        </m:r>
      </m:oMath>
      <w:r w:rsidRPr="009D4FD3">
        <w:rPr>
          <w:rFonts w:ascii="Times New Roman" w:hAnsi="Times New Roman" w:cs="Times New Roman"/>
          <w:sz w:val="24"/>
          <w:szCs w:val="24"/>
          <w:lang w:val="en-US"/>
        </w:rPr>
        <w:t>) and Motivation (</w:t>
      </w:r>
      <m:oMath>
        <m:r>
          <w:rPr>
            <w:rFonts w:ascii="Cambria Math" w:hAnsi="Cambria Math" w:cs="Times New Roman"/>
            <w:sz w:val="24"/>
            <w:szCs w:val="24"/>
            <w:lang w:val="en-US"/>
          </w:rPr>
          <m:t>p=0.425</m:t>
        </m:r>
      </m:oMath>
      <w:r w:rsidRPr="009D4FD3">
        <w:rPr>
          <w:rFonts w:ascii="Times New Roman" w:hAnsi="Times New Roman" w:cs="Times New Roman"/>
          <w:sz w:val="24"/>
          <w:szCs w:val="24"/>
          <w:lang w:val="en-US"/>
        </w:rPr>
        <w:t>) in level form have a unit root, i.e., they are non-stationary. On the other hand, time series of first differences of Opportunity (</w:t>
      </w:r>
      <m:oMath>
        <m:r>
          <w:rPr>
            <w:rFonts w:ascii="Cambria Math" w:hAnsi="Cambria Math" w:cs="Times New Roman"/>
            <w:sz w:val="24"/>
            <w:szCs w:val="24"/>
            <w:lang w:val="en-US"/>
          </w:rPr>
          <m:t>p=0.003</m:t>
        </m:r>
      </m:oMath>
      <w:r w:rsidRPr="009D4FD3">
        <w:rPr>
          <w:rFonts w:ascii="Times New Roman" w:hAnsi="Times New Roman" w:cs="Times New Roman"/>
          <w:sz w:val="24"/>
          <w:szCs w:val="24"/>
          <w:lang w:val="en-US"/>
        </w:rPr>
        <w:t>) and Motivation (</w:t>
      </w:r>
      <m:oMath>
        <m:r>
          <w:rPr>
            <w:rFonts w:ascii="Cambria Math" w:hAnsi="Cambria Math" w:cs="Times New Roman"/>
            <w:sz w:val="24"/>
            <w:szCs w:val="24"/>
            <w:lang w:val="en-US"/>
          </w:rPr>
          <m:t>p=0.000</m:t>
        </m:r>
      </m:oMath>
      <w:r w:rsidRPr="009D4FD3">
        <w:rPr>
          <w:rFonts w:ascii="Times New Roman" w:hAnsi="Times New Roman" w:cs="Times New Roman"/>
          <w:sz w:val="24"/>
          <w:szCs w:val="24"/>
          <w:lang w:val="en-US"/>
        </w:rPr>
        <w:t>) are stationary. Following the above algorithm, further analysis was done with time series of first differences of Opportunity and Motivation. Time series of Capability and Behaviour will be analyzed in level form.</w:t>
      </w:r>
    </w:p>
    <w:p w14:paraId="029E37CF" w14:textId="77777777" w:rsidR="00617811" w:rsidRPr="009D4FD3" w:rsidRDefault="00617811" w:rsidP="00617811">
      <w:pPr>
        <w:jc w:val="both"/>
        <w:rPr>
          <w:rFonts w:ascii="Times New Roman" w:hAnsi="Times New Roman" w:cs="Times New Roman"/>
          <w:sz w:val="24"/>
          <w:szCs w:val="24"/>
        </w:rPr>
      </w:pPr>
      <w:r w:rsidRPr="009D4FD3">
        <w:rPr>
          <w:rFonts w:ascii="Times New Roman" w:hAnsi="Times New Roman" w:cs="Times New Roman"/>
          <w:sz w:val="24"/>
          <w:szCs w:val="24"/>
          <w:lang w:val="en-US"/>
        </w:rPr>
        <w:t>Cointegration test was done with the Johansen Cointegration Test. With it, the null hypothesis is that there is no cointegration. The results show (See Table 2.2 ) that in four of the pairs there is no cointegration – Capability and Motivation (</w:t>
      </w:r>
      <m:oMath>
        <m:r>
          <w:rPr>
            <w:rFonts w:ascii="Cambria Math" w:hAnsi="Cambria Math" w:cs="Times New Roman"/>
            <w:sz w:val="24"/>
            <w:szCs w:val="24"/>
            <w:lang w:val="en-US"/>
          </w:rPr>
          <m:t>p=0.619</m:t>
        </m:r>
      </m:oMath>
      <w:r w:rsidRPr="009D4FD3">
        <w:rPr>
          <w:rFonts w:ascii="Times New Roman" w:hAnsi="Times New Roman" w:cs="Times New Roman"/>
          <w:sz w:val="24"/>
          <w:szCs w:val="24"/>
          <w:lang w:val="en-US"/>
        </w:rPr>
        <w:t>), Capability and Behaviour (</w:t>
      </w:r>
      <m:oMath>
        <m:r>
          <w:rPr>
            <w:rFonts w:ascii="Cambria Math" w:hAnsi="Cambria Math" w:cs="Times New Roman"/>
            <w:sz w:val="24"/>
            <w:szCs w:val="24"/>
            <w:lang w:val="en-US"/>
          </w:rPr>
          <m:t>p=0.758</m:t>
        </m:r>
      </m:oMath>
      <w:r w:rsidRPr="009D4FD3">
        <w:rPr>
          <w:rFonts w:ascii="Times New Roman" w:hAnsi="Times New Roman" w:cs="Times New Roman"/>
          <w:sz w:val="24"/>
          <w:szCs w:val="24"/>
          <w:lang w:val="en-US"/>
        </w:rPr>
        <w:t>), Opportunity and Behaviour (</w:t>
      </w:r>
      <m:oMath>
        <m:r>
          <w:rPr>
            <w:rFonts w:ascii="Cambria Math" w:hAnsi="Cambria Math" w:cs="Times New Roman"/>
            <w:sz w:val="24"/>
            <w:szCs w:val="24"/>
            <w:lang w:val="en-US"/>
          </w:rPr>
          <m:t>p=0.299</m:t>
        </m:r>
      </m:oMath>
      <w:r w:rsidRPr="009D4FD3">
        <w:rPr>
          <w:rFonts w:ascii="Times New Roman" w:hAnsi="Times New Roman" w:cs="Times New Roman"/>
          <w:sz w:val="24"/>
          <w:szCs w:val="24"/>
          <w:lang w:val="en-US"/>
        </w:rPr>
        <w:t>), and Motivation and Behaviour (</w:t>
      </w:r>
      <m:oMath>
        <m:r>
          <w:rPr>
            <w:rFonts w:ascii="Cambria Math" w:hAnsi="Cambria Math" w:cs="Times New Roman"/>
            <w:sz w:val="24"/>
            <w:szCs w:val="24"/>
            <w:lang w:val="en-US"/>
          </w:rPr>
          <m:t>p=0.232</m:t>
        </m:r>
      </m:oMath>
      <w:r w:rsidRPr="009D4FD3">
        <w:rPr>
          <w:rFonts w:ascii="Times New Roman" w:hAnsi="Times New Roman" w:cs="Times New Roman"/>
          <w:sz w:val="24"/>
          <w:szCs w:val="24"/>
          <w:lang w:val="en-US"/>
        </w:rPr>
        <w:t>) and in the other two pairs there is cointegration – Capability and Opportunity (</w:t>
      </w:r>
      <m:oMath>
        <m:r>
          <w:rPr>
            <w:rFonts w:ascii="Cambria Math" w:hAnsi="Cambria Math" w:cs="Times New Roman"/>
            <w:sz w:val="24"/>
            <w:szCs w:val="24"/>
            <w:lang w:val="en-US"/>
          </w:rPr>
          <m:t>p=0.049</m:t>
        </m:r>
      </m:oMath>
      <w:r w:rsidRPr="009D4FD3">
        <w:rPr>
          <w:rFonts w:ascii="Times New Roman" w:hAnsi="Times New Roman" w:cs="Times New Roman"/>
          <w:sz w:val="24"/>
          <w:szCs w:val="24"/>
          <w:lang w:val="en-US"/>
        </w:rPr>
        <w:t>) and Opportunity and Motivation (</w:t>
      </w:r>
      <m:oMath>
        <m:r>
          <w:rPr>
            <w:rFonts w:ascii="Cambria Math" w:hAnsi="Cambria Math" w:cs="Times New Roman"/>
            <w:sz w:val="24"/>
            <w:szCs w:val="24"/>
            <w:lang w:val="en-US"/>
          </w:rPr>
          <m:t>p=0.038</m:t>
        </m:r>
      </m:oMath>
      <w:r w:rsidRPr="009D4FD3">
        <w:rPr>
          <w:rFonts w:ascii="Times New Roman" w:hAnsi="Times New Roman" w:cs="Times New Roman"/>
          <w:sz w:val="24"/>
          <w:szCs w:val="24"/>
          <w:lang w:val="en-US"/>
        </w:rPr>
        <w:t>). Following the above algorithm, VECM will be used for Capability and Opportunity as well as for Opportunity and Motivation. For all other pairs VAR will be used.</w:t>
      </w:r>
    </w:p>
    <w:p w14:paraId="0ACFAB8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The results show that:</w:t>
      </w:r>
    </w:p>
    <w:p w14:paraId="5BF3739E" w14:textId="77777777" w:rsidR="00617811" w:rsidRPr="009D4FD3" w:rsidRDefault="00617811" w:rsidP="00617811">
      <w:pPr>
        <w:pStyle w:val="ListParagraph"/>
        <w:numPr>
          <w:ilvl w:val="0"/>
          <w:numId w:val="19"/>
        </w:numPr>
        <w:spacing w:after="160" w:line="259" w:lineRule="auto"/>
        <w:jc w:val="both"/>
        <w:rPr>
          <w:lang w:val="en-US"/>
        </w:rPr>
      </w:pPr>
      <w:r w:rsidRPr="009D4FD3">
        <w:rPr>
          <w:lang w:val="en-US"/>
        </w:rPr>
        <w:lastRenderedPageBreak/>
        <w:t>Capability affects Opportunity (</w:t>
      </w:r>
      <m:oMath>
        <m:r>
          <w:rPr>
            <w:rFonts w:ascii="Cambria Math" w:hAnsi="Cambria Math"/>
            <w:lang w:val="en-US"/>
          </w:rPr>
          <m:t>t=-3.13, p=0.007</m:t>
        </m:r>
      </m:oMath>
      <w:r w:rsidRPr="009D4FD3">
        <w:rPr>
          <w:lang w:val="en-US"/>
        </w:rPr>
        <w:t>), but not vice versa (See Table 2.3).</w:t>
      </w:r>
    </w:p>
    <w:p w14:paraId="25A7599E" w14:textId="77777777" w:rsidR="00617811" w:rsidRPr="009D4FD3" w:rsidRDefault="00617811" w:rsidP="00617811">
      <w:pPr>
        <w:pStyle w:val="ListParagraph"/>
        <w:numPr>
          <w:ilvl w:val="0"/>
          <w:numId w:val="18"/>
        </w:numPr>
        <w:spacing w:after="160" w:line="259" w:lineRule="auto"/>
        <w:jc w:val="both"/>
        <w:rPr>
          <w:lang w:val="en-US"/>
        </w:rPr>
      </w:pPr>
      <w:r w:rsidRPr="009D4FD3">
        <w:rPr>
          <w:lang w:val="en-US"/>
        </w:rPr>
        <w:t>Neither Motivation affects Capability nor Capability affects Motivation (See Table 2.4).</w:t>
      </w:r>
    </w:p>
    <w:p w14:paraId="2025DC2A" w14:textId="77777777" w:rsidR="00617811" w:rsidRPr="009D4FD3" w:rsidRDefault="00617811" w:rsidP="00617811">
      <w:pPr>
        <w:pStyle w:val="ListParagraph"/>
        <w:numPr>
          <w:ilvl w:val="0"/>
          <w:numId w:val="18"/>
        </w:numPr>
        <w:spacing w:after="160" w:line="259" w:lineRule="auto"/>
        <w:jc w:val="both"/>
        <w:rPr>
          <w:lang w:val="en-US"/>
        </w:rPr>
      </w:pPr>
      <w:r w:rsidRPr="009D4FD3">
        <w:rPr>
          <w:lang w:val="en-US"/>
        </w:rPr>
        <w:t>Capability affects Behaviour (</w:t>
      </w:r>
      <m:oMath>
        <m:r>
          <w:rPr>
            <w:rFonts w:ascii="Cambria Math" w:hAnsi="Cambria Math"/>
            <w:lang w:val="en-US"/>
          </w:rPr>
          <m:t>t=-2.41, p=0.023</m:t>
        </m:r>
      </m:oMath>
      <w:r w:rsidRPr="009D4FD3">
        <w:rPr>
          <w:lang w:val="en-US"/>
        </w:rPr>
        <w:t>), but not vice versa (See Table 2.5).</w:t>
      </w:r>
    </w:p>
    <w:p w14:paraId="677C01F6" w14:textId="77777777" w:rsidR="00617811" w:rsidRPr="009D4FD3" w:rsidRDefault="00617811" w:rsidP="00617811">
      <w:pPr>
        <w:pStyle w:val="ListParagraph"/>
        <w:numPr>
          <w:ilvl w:val="0"/>
          <w:numId w:val="18"/>
        </w:numPr>
        <w:spacing w:after="160" w:line="259" w:lineRule="auto"/>
        <w:jc w:val="both"/>
        <w:rPr>
          <w:lang w:val="en-US"/>
        </w:rPr>
      </w:pPr>
      <w:r w:rsidRPr="009D4FD3">
        <w:rPr>
          <w:lang w:val="en-US"/>
        </w:rPr>
        <w:t>Motivation affects Opportunity (</w:t>
      </w:r>
      <m:oMath>
        <m:r>
          <w:rPr>
            <w:rFonts w:ascii="Cambria Math" w:hAnsi="Cambria Math"/>
            <w:lang w:val="en-US"/>
          </w:rPr>
          <m:t>t=-3.91, p=0.001</m:t>
        </m:r>
      </m:oMath>
      <w:r w:rsidRPr="009D4FD3">
        <w:rPr>
          <w:lang w:val="en-US"/>
        </w:rPr>
        <w:t>), but not vice versa (See Table 2.6).</w:t>
      </w:r>
    </w:p>
    <w:p w14:paraId="1B6417E1" w14:textId="77777777" w:rsidR="00617811" w:rsidRPr="009D4FD3" w:rsidRDefault="00617811" w:rsidP="00617811">
      <w:pPr>
        <w:pStyle w:val="ListParagraph"/>
        <w:numPr>
          <w:ilvl w:val="0"/>
          <w:numId w:val="18"/>
        </w:numPr>
        <w:spacing w:after="160" w:line="259" w:lineRule="auto"/>
        <w:jc w:val="both"/>
        <w:rPr>
          <w:lang w:val="en-US"/>
        </w:rPr>
      </w:pPr>
      <w:r w:rsidRPr="009D4FD3">
        <w:rPr>
          <w:lang w:val="en-US"/>
        </w:rPr>
        <w:t>Neither Behavior affects Opportunity nor Opportunity affects Behaviour (See Table 2.7).</w:t>
      </w:r>
    </w:p>
    <w:p w14:paraId="69F4E096" w14:textId="77777777" w:rsidR="00617811" w:rsidRPr="009D4FD3" w:rsidRDefault="00617811" w:rsidP="00617811">
      <w:pPr>
        <w:pStyle w:val="ListParagraph"/>
        <w:numPr>
          <w:ilvl w:val="0"/>
          <w:numId w:val="18"/>
        </w:numPr>
        <w:spacing w:after="160" w:line="259" w:lineRule="auto"/>
        <w:jc w:val="both"/>
        <w:rPr>
          <w:lang w:val="en-US"/>
        </w:rPr>
      </w:pPr>
      <w:r w:rsidRPr="009D4FD3">
        <w:rPr>
          <w:lang w:val="en-US"/>
        </w:rPr>
        <w:t>Neither Motivation affects Behaviour nor Behaviour affects Motivation (See Table 2.8).</w:t>
      </w:r>
    </w:p>
    <w:p w14:paraId="7258D020" w14:textId="77777777" w:rsidR="00617811" w:rsidRPr="009D4FD3" w:rsidRDefault="00617811" w:rsidP="00617811">
      <w:pPr>
        <w:rPr>
          <w:rFonts w:ascii="Times New Roman" w:hAnsi="Times New Roman" w:cs="Times New Roman"/>
          <w:sz w:val="24"/>
          <w:szCs w:val="24"/>
          <w:lang w:val="en-US"/>
        </w:rPr>
      </w:pPr>
      <w:r w:rsidRPr="009D4FD3">
        <w:rPr>
          <w:rFonts w:ascii="Times New Roman" w:hAnsi="Times New Roman" w:cs="Times New Roman"/>
          <w:sz w:val="24"/>
          <w:szCs w:val="24"/>
          <w:lang w:val="en-US"/>
        </w:rPr>
        <w:t>The entire relationships analysis can be summarized graphically:</w:t>
      </w:r>
    </w:p>
    <w:p w14:paraId="54356292" w14:textId="77777777" w:rsidR="00617811" w:rsidRPr="009D4FD3" w:rsidRDefault="00617811" w:rsidP="00617811">
      <w:pPr>
        <w:rPr>
          <w:rFonts w:ascii="Times New Roman" w:hAnsi="Times New Roman" w:cs="Times New Roman"/>
          <w:sz w:val="24"/>
          <w:szCs w:val="24"/>
          <w:lang w:val="en-US"/>
        </w:rPr>
      </w:pPr>
    </w:p>
    <w:p w14:paraId="1F135A20"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noProof/>
          <w:sz w:val="24"/>
          <w:szCs w:val="24"/>
          <w:lang w:val="en-US"/>
        </w:rPr>
        <w:drawing>
          <wp:inline distT="0" distB="0" distL="0" distR="0" wp14:anchorId="53921ED1" wp14:editId="27B51237">
            <wp:extent cx="4200525" cy="2105025"/>
            <wp:effectExtent l="0" t="0" r="9525" b="9525"/>
            <wp:docPr id="6" name="Picture 6" descr="A diagram of opportunity and opport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opportunity and opportun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00525" cy="2105025"/>
                    </a:xfrm>
                    <a:prstGeom prst="rect">
                      <a:avLst/>
                    </a:prstGeom>
                  </pic:spPr>
                </pic:pic>
              </a:graphicData>
            </a:graphic>
          </wp:inline>
        </w:drawing>
      </w:r>
    </w:p>
    <w:p w14:paraId="4475445B"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6. Statistically significant relationships</w:t>
      </w:r>
    </w:p>
    <w:p w14:paraId="61CC42E1" w14:textId="77777777" w:rsidR="00617811" w:rsidRPr="009D4FD3" w:rsidRDefault="00617811" w:rsidP="00617811">
      <w:pPr>
        <w:rPr>
          <w:rFonts w:ascii="Times New Roman" w:hAnsi="Times New Roman" w:cs="Times New Roman"/>
          <w:sz w:val="24"/>
          <w:szCs w:val="24"/>
          <w:lang w:val="en-US"/>
        </w:rPr>
      </w:pPr>
    </w:p>
    <w:p w14:paraId="742E9A2F"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In this diagram, the direction of the arrows indicates the directionality of the influence.</w:t>
      </w:r>
    </w:p>
    <w:p w14:paraId="3ADE0538" w14:textId="77777777" w:rsidR="00617811" w:rsidRPr="009D4FD3" w:rsidRDefault="00617811" w:rsidP="00617811">
      <w:pPr>
        <w:rPr>
          <w:rFonts w:ascii="Times New Roman" w:eastAsiaTheme="minorEastAsia" w:hAnsi="Times New Roman" w:cs="Times New Roman"/>
          <w:sz w:val="24"/>
          <w:szCs w:val="24"/>
          <w:lang w:val="en-US"/>
        </w:rPr>
      </w:pPr>
      <w:r w:rsidRPr="009D4FD3">
        <w:rPr>
          <w:rFonts w:ascii="Times New Roman" w:hAnsi="Times New Roman" w:cs="Times New Roman"/>
          <w:sz w:val="24"/>
          <w:szCs w:val="24"/>
          <w:lang w:val="en-US"/>
        </w:rPr>
        <w:t xml:space="preserve">Since ECT itself is a regression model of the type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ECT</m:t>
            </m:r>
          </m:e>
          <m:sub>
            <m:r>
              <w:rPr>
                <w:rFonts w:ascii="Cambria Math" w:hAnsi="Cambria Math" w:cs="Times New Roman"/>
                <w:sz w:val="24"/>
                <w:szCs w:val="24"/>
                <w:lang w:val="en-US"/>
              </w:rPr>
              <m:t>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1</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t-1</m:t>
            </m:r>
          </m:sub>
        </m:sSub>
      </m:oMath>
      <w:r w:rsidRPr="009D4FD3">
        <w:rPr>
          <w:rFonts w:ascii="Times New Roman" w:eastAsiaTheme="minorEastAsia" w:hAnsi="Times New Roman" w:cs="Times New Roman"/>
          <w:sz w:val="24"/>
          <w:szCs w:val="24"/>
          <w:lang w:val="en-US"/>
        </w:rPr>
        <w:t>, it is possible to represent graphically statistically significant relationships:</w:t>
      </w:r>
    </w:p>
    <w:p w14:paraId="727B10D4" w14:textId="77777777" w:rsidR="00617811" w:rsidRPr="009D4FD3" w:rsidRDefault="00617811" w:rsidP="00617811">
      <w:pPr>
        <w:rPr>
          <w:rFonts w:ascii="Times New Roman" w:hAnsi="Times New Roman" w:cs="Times New Roman"/>
          <w:sz w:val="24"/>
          <w:szCs w:val="24"/>
          <w:lang w:val="en-US"/>
        </w:rPr>
      </w:pPr>
    </w:p>
    <w:p w14:paraId="76418CE6" w14:textId="77777777" w:rsidR="00617811" w:rsidRPr="009D4FD3" w:rsidRDefault="00617811" w:rsidP="00617811">
      <w:pPr>
        <w:jc w:val="center"/>
        <w:rPr>
          <w:rFonts w:ascii="Times New Roman" w:hAnsi="Times New Roman" w:cs="Times New Roman"/>
          <w:sz w:val="24"/>
          <w:szCs w:val="24"/>
          <w:lang w:val="ru-RU"/>
        </w:rPr>
      </w:pPr>
      <w:r w:rsidRPr="009D4FD3">
        <w:rPr>
          <w:rFonts w:ascii="Times New Roman" w:hAnsi="Times New Roman" w:cs="Times New Roman"/>
          <w:noProof/>
          <w:sz w:val="24"/>
          <w:szCs w:val="24"/>
          <w:lang w:val="ru-RU"/>
        </w:rPr>
        <w:lastRenderedPageBreak/>
        <w:drawing>
          <wp:inline distT="0" distB="0" distL="0" distR="0" wp14:anchorId="68889D19" wp14:editId="5BFFAF1B">
            <wp:extent cx="4645800" cy="30337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5800" cy="3033720"/>
                    </a:xfrm>
                    <a:prstGeom prst="rect">
                      <a:avLst/>
                    </a:prstGeom>
                    <a:noFill/>
                    <a:ln>
                      <a:noFill/>
                    </a:ln>
                  </pic:spPr>
                </pic:pic>
              </a:graphicData>
            </a:graphic>
          </wp:inline>
        </w:drawing>
      </w:r>
    </w:p>
    <w:p w14:paraId="4BC7455F"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7. Statistically significant relationship between Capability and Opportunity</w:t>
      </w:r>
    </w:p>
    <w:p w14:paraId="36BD240E" w14:textId="77777777" w:rsidR="00617811" w:rsidRPr="009D4FD3" w:rsidRDefault="00617811" w:rsidP="00617811">
      <w:pPr>
        <w:jc w:val="center"/>
        <w:rPr>
          <w:rFonts w:ascii="Times New Roman" w:hAnsi="Times New Roman" w:cs="Times New Roman"/>
          <w:sz w:val="24"/>
          <w:szCs w:val="24"/>
          <w:lang w:val="en-US"/>
        </w:rPr>
      </w:pPr>
    </w:p>
    <w:p w14:paraId="111CFF10" w14:textId="77777777" w:rsidR="00617811" w:rsidRPr="009D4FD3" w:rsidRDefault="00617811" w:rsidP="00617811">
      <w:pPr>
        <w:jc w:val="center"/>
        <w:rPr>
          <w:rFonts w:ascii="Times New Roman" w:hAnsi="Times New Roman" w:cs="Times New Roman"/>
          <w:sz w:val="24"/>
          <w:szCs w:val="24"/>
          <w:lang w:val="ru-RU"/>
        </w:rPr>
      </w:pPr>
      <w:r w:rsidRPr="009D4FD3">
        <w:rPr>
          <w:rFonts w:ascii="Times New Roman" w:hAnsi="Times New Roman" w:cs="Times New Roman"/>
          <w:noProof/>
          <w:sz w:val="24"/>
          <w:szCs w:val="24"/>
          <w:lang w:val="ru-RU"/>
        </w:rPr>
        <w:drawing>
          <wp:inline distT="0" distB="0" distL="0" distR="0" wp14:anchorId="7AED95A4" wp14:editId="0792B7EE">
            <wp:extent cx="4645800" cy="30337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5800" cy="3033720"/>
                    </a:xfrm>
                    <a:prstGeom prst="rect">
                      <a:avLst/>
                    </a:prstGeom>
                    <a:noFill/>
                    <a:ln>
                      <a:noFill/>
                    </a:ln>
                  </pic:spPr>
                </pic:pic>
              </a:graphicData>
            </a:graphic>
          </wp:inline>
        </w:drawing>
      </w:r>
    </w:p>
    <w:p w14:paraId="2071B15A"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8. Statistically significant relationship between Capability and Behaviour</w:t>
      </w:r>
    </w:p>
    <w:p w14:paraId="44AD8770" w14:textId="77777777" w:rsidR="00617811" w:rsidRPr="009D4FD3" w:rsidRDefault="00617811" w:rsidP="00617811">
      <w:pPr>
        <w:rPr>
          <w:rFonts w:ascii="Times New Roman" w:hAnsi="Times New Roman" w:cs="Times New Roman"/>
          <w:sz w:val="24"/>
          <w:szCs w:val="24"/>
          <w:lang w:val="en-US"/>
        </w:rPr>
      </w:pPr>
    </w:p>
    <w:p w14:paraId="5031A0F0" w14:textId="77777777" w:rsidR="00617811" w:rsidRPr="009D4FD3" w:rsidRDefault="00617811" w:rsidP="00617811">
      <w:pPr>
        <w:jc w:val="center"/>
        <w:rPr>
          <w:rFonts w:ascii="Times New Roman" w:hAnsi="Times New Roman" w:cs="Times New Roman"/>
          <w:sz w:val="24"/>
          <w:szCs w:val="24"/>
          <w:lang w:val="ru-RU"/>
        </w:rPr>
      </w:pPr>
      <w:r w:rsidRPr="009D4FD3">
        <w:rPr>
          <w:rFonts w:ascii="Times New Roman" w:hAnsi="Times New Roman" w:cs="Times New Roman"/>
          <w:noProof/>
          <w:sz w:val="24"/>
          <w:szCs w:val="24"/>
          <w:lang w:val="ru-RU"/>
        </w:rPr>
        <w:lastRenderedPageBreak/>
        <w:drawing>
          <wp:inline distT="0" distB="0" distL="0" distR="0" wp14:anchorId="22A6E8F9" wp14:editId="7844652E">
            <wp:extent cx="4645800" cy="303372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5800" cy="3033720"/>
                    </a:xfrm>
                    <a:prstGeom prst="rect">
                      <a:avLst/>
                    </a:prstGeom>
                    <a:noFill/>
                    <a:ln>
                      <a:noFill/>
                    </a:ln>
                  </pic:spPr>
                </pic:pic>
              </a:graphicData>
            </a:graphic>
          </wp:inline>
        </w:drawing>
      </w:r>
    </w:p>
    <w:p w14:paraId="1AF7FB72"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9. Statistically significant relationship between Motivation and Opportunity</w:t>
      </w:r>
    </w:p>
    <w:p w14:paraId="3675F93D" w14:textId="77777777" w:rsidR="00617811" w:rsidRPr="009D4FD3" w:rsidRDefault="00617811" w:rsidP="00617811">
      <w:pPr>
        <w:jc w:val="center"/>
        <w:rPr>
          <w:rFonts w:ascii="Times New Roman" w:hAnsi="Times New Roman" w:cs="Times New Roman"/>
          <w:sz w:val="24"/>
          <w:szCs w:val="24"/>
          <w:lang w:val="en-US"/>
        </w:rPr>
      </w:pPr>
    </w:p>
    <w:p w14:paraId="66E7752C" w14:textId="77777777" w:rsidR="00617811" w:rsidRPr="009D4FD3" w:rsidRDefault="00617811" w:rsidP="00617811">
      <w:pPr>
        <w:rPr>
          <w:rFonts w:ascii="Times New Roman" w:hAnsi="Times New Roman" w:cs="Times New Roman"/>
          <w:sz w:val="24"/>
          <w:szCs w:val="24"/>
          <w:lang w:val="en-US"/>
        </w:rPr>
      </w:pPr>
      <w:r w:rsidRPr="009D4FD3">
        <w:rPr>
          <w:rFonts w:ascii="Times New Roman" w:hAnsi="Times New Roman" w:cs="Times New Roman"/>
          <w:sz w:val="24"/>
          <w:szCs w:val="24"/>
          <w:lang w:val="en-US"/>
        </w:rPr>
        <w:t>Fig. 7-</w:t>
      </w:r>
      <w:r w:rsidRPr="009D4FD3">
        <w:rPr>
          <w:rFonts w:ascii="Times New Roman" w:hAnsi="Times New Roman" w:cs="Times New Roman"/>
          <w:color w:val="FF0000"/>
          <w:sz w:val="24"/>
          <w:szCs w:val="24"/>
          <w:lang w:val="en-US"/>
        </w:rPr>
        <w:t>9</w:t>
      </w:r>
      <w:r w:rsidRPr="009D4FD3">
        <w:rPr>
          <w:rFonts w:ascii="Times New Roman" w:hAnsi="Times New Roman" w:cs="Times New Roman"/>
          <w:sz w:val="24"/>
          <w:szCs w:val="24"/>
          <w:lang w:val="en-US"/>
        </w:rPr>
        <w:t xml:space="preserve"> allow to determine the direction of the relationships. In the following figure, positive relationships are marked in green and negative relationships are marked in red.</w:t>
      </w:r>
    </w:p>
    <w:p w14:paraId="5886F4EC" w14:textId="77777777" w:rsidR="00617811" w:rsidRPr="009D4FD3" w:rsidRDefault="00617811" w:rsidP="00617811">
      <w:pPr>
        <w:jc w:val="center"/>
        <w:rPr>
          <w:rFonts w:ascii="Times New Roman" w:hAnsi="Times New Roman" w:cs="Times New Roman"/>
          <w:sz w:val="24"/>
          <w:szCs w:val="24"/>
          <w:lang w:val="en-US"/>
        </w:rPr>
      </w:pPr>
    </w:p>
    <w:p w14:paraId="4C6ED6B4"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noProof/>
          <w:sz w:val="24"/>
          <w:szCs w:val="24"/>
          <w:lang w:val="en-US"/>
        </w:rPr>
        <w:drawing>
          <wp:inline distT="0" distB="0" distL="0" distR="0" wp14:anchorId="72EA95E9" wp14:editId="2C8603C2">
            <wp:extent cx="4200525" cy="2105025"/>
            <wp:effectExtent l="0" t="0" r="9525" b="9525"/>
            <wp:docPr id="27" name="Picture 27"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diagram of a compan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200525" cy="2105025"/>
                    </a:xfrm>
                    <a:prstGeom prst="rect">
                      <a:avLst/>
                    </a:prstGeom>
                  </pic:spPr>
                </pic:pic>
              </a:graphicData>
            </a:graphic>
          </wp:inline>
        </w:drawing>
      </w:r>
    </w:p>
    <w:p w14:paraId="532F907B" w14:textId="77777777" w:rsidR="00617811" w:rsidRPr="009D4FD3" w:rsidRDefault="00617811" w:rsidP="00617811">
      <w:pPr>
        <w:jc w:val="center"/>
        <w:rPr>
          <w:rFonts w:ascii="Times New Roman" w:hAnsi="Times New Roman" w:cs="Times New Roman"/>
          <w:sz w:val="24"/>
          <w:szCs w:val="24"/>
          <w:lang w:val="en-US"/>
        </w:rPr>
      </w:pPr>
      <w:r w:rsidRPr="009D4FD3">
        <w:rPr>
          <w:rFonts w:ascii="Times New Roman" w:hAnsi="Times New Roman" w:cs="Times New Roman"/>
          <w:sz w:val="24"/>
          <w:szCs w:val="24"/>
          <w:lang w:val="en-US"/>
        </w:rPr>
        <w:t>Fig. 13. Statistically significant relationships</w:t>
      </w:r>
    </w:p>
    <w:p w14:paraId="62C69766" w14:textId="77777777" w:rsidR="00617811" w:rsidRPr="009D4FD3" w:rsidRDefault="00617811" w:rsidP="00617811">
      <w:pPr>
        <w:rPr>
          <w:rFonts w:ascii="Times New Roman" w:hAnsi="Times New Roman" w:cs="Times New Roman"/>
          <w:sz w:val="24"/>
          <w:szCs w:val="24"/>
          <w:lang w:val="en-US"/>
        </w:rPr>
      </w:pPr>
    </w:p>
    <w:p w14:paraId="77AB004A" w14:textId="77777777" w:rsidR="00617811" w:rsidRPr="009D4FD3" w:rsidRDefault="00617811" w:rsidP="00617811">
      <w:pP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References</w:t>
      </w:r>
    </w:p>
    <w:p w14:paraId="763707B9"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Baker, D., R. Merkert, M. Kamruzzaman. 2015. Regional Aviation and Economic Growth: Cointegration and Causality Analysis in Australia. Journal of Transport Geography, No. 43, pp. 140–150</w:t>
      </w:r>
    </w:p>
    <w:p w14:paraId="38303354"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Granger, C. 2003. Time Series Analysis, Cointegration, and Applications. Nobel Lecture, December 8, pp. 360-366</w:t>
      </w:r>
    </w:p>
    <w:p w14:paraId="2C2DDF61" w14:textId="77777777" w:rsidR="00617811" w:rsidRPr="009D4FD3" w:rsidRDefault="00617811" w:rsidP="00617811">
      <w:pPr>
        <w:jc w:val="both"/>
        <w:rPr>
          <w:rFonts w:ascii="Times New Roman" w:hAnsi="Times New Roman" w:cs="Times New Roman"/>
          <w:sz w:val="24"/>
          <w:szCs w:val="24"/>
          <w:lang w:val="ru-RU"/>
        </w:rPr>
      </w:pPr>
      <w:r w:rsidRPr="009D4FD3">
        <w:rPr>
          <w:rFonts w:ascii="Times New Roman" w:hAnsi="Times New Roman" w:cs="Times New Roman"/>
          <w:sz w:val="24"/>
          <w:szCs w:val="24"/>
          <w:lang w:val="en-US"/>
        </w:rPr>
        <w:lastRenderedPageBreak/>
        <w:t>Granger, C. 1969. Investigating Causal Relations by Econometric Models and Cross-spectral Methods. Econometrica</w:t>
      </w:r>
      <w:r w:rsidRPr="009D4FD3">
        <w:rPr>
          <w:rFonts w:ascii="Times New Roman" w:hAnsi="Times New Roman" w:cs="Times New Roman"/>
          <w:sz w:val="24"/>
          <w:szCs w:val="24"/>
          <w:lang w:val="ru-RU"/>
        </w:rPr>
        <w:t xml:space="preserve">, </w:t>
      </w:r>
      <w:r w:rsidRPr="009D4FD3">
        <w:rPr>
          <w:rFonts w:ascii="Times New Roman" w:hAnsi="Times New Roman" w:cs="Times New Roman"/>
          <w:sz w:val="24"/>
          <w:szCs w:val="24"/>
          <w:lang w:val="en-US"/>
        </w:rPr>
        <w:t>Vol</w:t>
      </w:r>
      <w:r w:rsidRPr="009D4FD3">
        <w:rPr>
          <w:rFonts w:ascii="Times New Roman" w:hAnsi="Times New Roman" w:cs="Times New Roman"/>
          <w:sz w:val="24"/>
          <w:szCs w:val="24"/>
          <w:lang w:val="ru-RU"/>
        </w:rPr>
        <w:t xml:space="preserve">. 37, </w:t>
      </w:r>
      <w:r w:rsidRPr="009D4FD3">
        <w:rPr>
          <w:rFonts w:ascii="Times New Roman" w:hAnsi="Times New Roman" w:cs="Times New Roman"/>
          <w:sz w:val="24"/>
          <w:szCs w:val="24"/>
          <w:lang w:val="en-US"/>
        </w:rPr>
        <w:t>No</w:t>
      </w:r>
      <w:r w:rsidRPr="009D4FD3">
        <w:rPr>
          <w:rFonts w:ascii="Times New Roman" w:hAnsi="Times New Roman" w:cs="Times New Roman"/>
          <w:sz w:val="24"/>
          <w:szCs w:val="24"/>
          <w:lang w:val="ru-RU"/>
        </w:rPr>
        <w:t xml:space="preserve">. 3, </w:t>
      </w:r>
      <w:r w:rsidRPr="009D4FD3">
        <w:rPr>
          <w:rFonts w:ascii="Times New Roman" w:hAnsi="Times New Roman" w:cs="Times New Roman"/>
          <w:sz w:val="24"/>
          <w:szCs w:val="24"/>
          <w:lang w:val="en-US"/>
        </w:rPr>
        <w:t>pp</w:t>
      </w:r>
      <w:r w:rsidRPr="009D4FD3">
        <w:rPr>
          <w:rFonts w:ascii="Times New Roman" w:hAnsi="Times New Roman" w:cs="Times New Roman"/>
          <w:sz w:val="24"/>
          <w:szCs w:val="24"/>
          <w:lang w:val="ru-RU"/>
        </w:rPr>
        <w:t>. 424-438</w:t>
      </w:r>
    </w:p>
    <w:p w14:paraId="76DF591D"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ru-RU"/>
        </w:rPr>
        <w:t xml:space="preserve">Атанасов, А. 2018. Статистически методи за анализ на динамични редове. София: Издателски комплекс – УНСС </w:t>
      </w:r>
      <w:r w:rsidRPr="009D4FD3">
        <w:rPr>
          <w:rFonts w:ascii="Times New Roman" w:eastAsiaTheme="minorEastAsia" w:hAnsi="Times New Roman" w:cs="Times New Roman"/>
          <w:sz w:val="24"/>
          <w:szCs w:val="24"/>
          <w:lang w:val="ru-RU"/>
        </w:rPr>
        <w:t>[</w:t>
      </w:r>
      <w:r w:rsidRPr="009D4FD3">
        <w:rPr>
          <w:rFonts w:ascii="Times New Roman" w:eastAsiaTheme="minorEastAsia" w:hAnsi="Times New Roman" w:cs="Times New Roman"/>
          <w:sz w:val="24"/>
          <w:szCs w:val="24"/>
          <w:lang w:val="en-US"/>
        </w:rPr>
        <w:t>Atanasov</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A</w:t>
      </w:r>
      <w:r w:rsidRPr="009D4FD3">
        <w:rPr>
          <w:rFonts w:ascii="Times New Roman" w:eastAsiaTheme="minorEastAsia" w:hAnsi="Times New Roman" w:cs="Times New Roman"/>
          <w:sz w:val="24"/>
          <w:szCs w:val="24"/>
          <w:lang w:val="ru-RU"/>
        </w:rPr>
        <w:t xml:space="preserve">. 2018. </w:t>
      </w:r>
      <w:r w:rsidRPr="009D4FD3">
        <w:rPr>
          <w:rFonts w:ascii="Times New Roman" w:eastAsiaTheme="minorEastAsia" w:hAnsi="Times New Roman" w:cs="Times New Roman"/>
          <w:sz w:val="24"/>
          <w:szCs w:val="24"/>
          <w:lang w:val="en-US"/>
        </w:rPr>
        <w:t>Statisticheski</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metodi</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za</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analiz</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na</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dinamichni</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redove</w:t>
      </w:r>
      <w:r w:rsidRPr="009D4FD3">
        <w:rPr>
          <w:rFonts w:ascii="Times New Roman" w:eastAsiaTheme="minorEastAsia" w:hAnsi="Times New Roman" w:cs="Times New Roman"/>
          <w:sz w:val="24"/>
          <w:szCs w:val="24"/>
          <w:lang w:val="ru-RU"/>
        </w:rPr>
        <w:t xml:space="preserve">. </w:t>
      </w:r>
      <w:r w:rsidRPr="009D4FD3">
        <w:rPr>
          <w:rFonts w:ascii="Times New Roman" w:eastAsiaTheme="minorEastAsia" w:hAnsi="Times New Roman" w:cs="Times New Roman"/>
          <w:sz w:val="24"/>
          <w:szCs w:val="24"/>
          <w:lang w:val="en-US"/>
        </w:rPr>
        <w:t>Sofia: Izdatelski kompleks – UNSS]</w:t>
      </w:r>
    </w:p>
    <w:p w14:paraId="716A954F" w14:textId="77777777" w:rsidR="00617811" w:rsidRPr="009D4FD3" w:rsidRDefault="00617811" w:rsidP="00617811">
      <w:pPr>
        <w:jc w:val="both"/>
        <w:rPr>
          <w:rFonts w:ascii="Times New Roman" w:hAnsi="Times New Roman" w:cs="Times New Roman"/>
          <w:sz w:val="24"/>
          <w:szCs w:val="24"/>
          <w:lang w:val="en-US"/>
        </w:rPr>
      </w:pPr>
    </w:p>
    <w:p w14:paraId="20EEE792" w14:textId="77777777" w:rsidR="00617811" w:rsidRPr="009D4FD3" w:rsidRDefault="00617811" w:rsidP="00617811">
      <w:pPr>
        <w:rPr>
          <w:rFonts w:ascii="Times New Roman" w:hAnsi="Times New Roman" w:cs="Times New Roman"/>
          <w:sz w:val="24"/>
          <w:szCs w:val="24"/>
          <w:lang w:val="en-US"/>
        </w:rPr>
      </w:pPr>
      <w:r w:rsidRPr="009D4FD3">
        <w:rPr>
          <w:rFonts w:ascii="Times New Roman" w:hAnsi="Times New Roman" w:cs="Times New Roman"/>
          <w:sz w:val="24"/>
          <w:szCs w:val="24"/>
          <w:lang w:val="en-US"/>
        </w:rPr>
        <w:br w:type="page"/>
      </w:r>
    </w:p>
    <w:p w14:paraId="083686DD" w14:textId="77777777" w:rsidR="00617811" w:rsidRPr="00A17587" w:rsidRDefault="00617811" w:rsidP="00617811">
      <w:pPr>
        <w:jc w:val="center"/>
        <w:rPr>
          <w:rFonts w:ascii="Times New Roman" w:hAnsi="Times New Roman" w:cs="Times New Roman"/>
          <w:sz w:val="24"/>
          <w:szCs w:val="24"/>
          <w:u w:val="single"/>
          <w:lang w:val="en-US"/>
        </w:rPr>
      </w:pPr>
      <w:r w:rsidRPr="00A17587">
        <w:rPr>
          <w:rFonts w:ascii="Times New Roman" w:hAnsi="Times New Roman" w:cs="Times New Roman"/>
          <w:sz w:val="24"/>
          <w:szCs w:val="24"/>
          <w:u w:val="single"/>
          <w:lang w:val="en-US"/>
        </w:rPr>
        <w:lastRenderedPageBreak/>
        <w:t>Estimation of trends</w:t>
      </w:r>
    </w:p>
    <w:p w14:paraId="2EE06FF4"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1.1. Goodness-of-fit criteria of the models (Capability)</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829"/>
        <w:gridCol w:w="1071"/>
        <w:gridCol w:w="1939"/>
        <w:gridCol w:w="930"/>
        <w:gridCol w:w="930"/>
      </w:tblGrid>
      <w:tr w:rsidR="00617811" w:rsidRPr="009D4FD3" w14:paraId="459DFD5D" w14:textId="77777777" w:rsidTr="00946880">
        <w:trPr>
          <w:trHeight w:val="312"/>
        </w:trPr>
        <w:tc>
          <w:tcPr>
            <w:tcW w:w="1291" w:type="dxa"/>
            <w:shd w:val="clear" w:color="auto" w:fill="auto"/>
            <w:noWrap/>
            <w:hideMark/>
          </w:tcPr>
          <w:p w14:paraId="7333A8CC"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Models</w:t>
            </w:r>
          </w:p>
        </w:tc>
        <w:tc>
          <w:tcPr>
            <w:tcW w:w="2829" w:type="dxa"/>
            <w:shd w:val="clear" w:color="auto" w:fill="auto"/>
            <w:noWrap/>
            <w:hideMark/>
          </w:tcPr>
          <w:p w14:paraId="1FDF8D0D"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Number of independent variables</w:t>
            </w:r>
          </w:p>
        </w:tc>
        <w:tc>
          <w:tcPr>
            <w:tcW w:w="1071" w:type="dxa"/>
            <w:shd w:val="clear" w:color="auto" w:fill="auto"/>
            <w:noWrap/>
            <w:hideMark/>
          </w:tcPr>
          <w:p w14:paraId="5E32F7C6"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sz w:val="24"/>
                <w:szCs w:val="24"/>
                <w:lang w:val="en-US"/>
              </w:rPr>
              <w:t>R Square</w:t>
            </w:r>
          </w:p>
        </w:tc>
        <w:tc>
          <w:tcPr>
            <w:tcW w:w="1939" w:type="dxa"/>
            <w:shd w:val="clear" w:color="auto" w:fill="auto"/>
            <w:noWrap/>
          </w:tcPr>
          <w:p w14:paraId="64584EC7"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sz w:val="24"/>
                <w:szCs w:val="24"/>
                <w:lang w:val="en-US"/>
              </w:rPr>
              <w:t>Adjusted R Square</w:t>
            </w:r>
          </w:p>
        </w:tc>
        <w:tc>
          <w:tcPr>
            <w:tcW w:w="930" w:type="dxa"/>
            <w:shd w:val="clear" w:color="auto" w:fill="auto"/>
            <w:noWrap/>
            <w:hideMark/>
          </w:tcPr>
          <w:p w14:paraId="2AD31F0E"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AIC</w:t>
            </w:r>
          </w:p>
        </w:tc>
        <w:tc>
          <w:tcPr>
            <w:tcW w:w="930" w:type="dxa"/>
            <w:shd w:val="clear" w:color="auto" w:fill="auto"/>
            <w:noWrap/>
            <w:hideMark/>
          </w:tcPr>
          <w:p w14:paraId="005B321C"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BIC</w:t>
            </w:r>
          </w:p>
        </w:tc>
      </w:tr>
      <w:tr w:rsidR="00617811" w:rsidRPr="009D4FD3" w14:paraId="364C77D5" w14:textId="77777777" w:rsidTr="00946880">
        <w:trPr>
          <w:trHeight w:val="312"/>
        </w:trPr>
        <w:tc>
          <w:tcPr>
            <w:tcW w:w="1291" w:type="dxa"/>
            <w:shd w:val="clear" w:color="auto" w:fill="auto"/>
            <w:noWrap/>
            <w:vAlign w:val="bottom"/>
            <w:hideMark/>
          </w:tcPr>
          <w:p w14:paraId="590DC488"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Exponential</w:t>
            </w:r>
          </w:p>
        </w:tc>
        <w:tc>
          <w:tcPr>
            <w:tcW w:w="2829" w:type="dxa"/>
            <w:shd w:val="clear" w:color="auto" w:fill="auto"/>
            <w:noWrap/>
            <w:vAlign w:val="bottom"/>
            <w:hideMark/>
          </w:tcPr>
          <w:p w14:paraId="0039854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39BAAF8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0,245</w:t>
            </w:r>
          </w:p>
        </w:tc>
        <w:tc>
          <w:tcPr>
            <w:tcW w:w="1939" w:type="dxa"/>
            <w:shd w:val="clear" w:color="auto" w:fill="auto"/>
            <w:noWrap/>
            <w:vAlign w:val="bottom"/>
          </w:tcPr>
          <w:p w14:paraId="49ED043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0,218</w:t>
            </w:r>
          </w:p>
        </w:tc>
        <w:tc>
          <w:tcPr>
            <w:tcW w:w="930" w:type="dxa"/>
            <w:shd w:val="clear" w:color="auto" w:fill="auto"/>
            <w:noWrap/>
            <w:vAlign w:val="bottom"/>
          </w:tcPr>
          <w:p w14:paraId="24C6C9D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-125,04</w:t>
            </w:r>
          </w:p>
        </w:tc>
        <w:tc>
          <w:tcPr>
            <w:tcW w:w="930" w:type="dxa"/>
            <w:shd w:val="clear" w:color="auto" w:fill="auto"/>
            <w:noWrap/>
            <w:vAlign w:val="bottom"/>
          </w:tcPr>
          <w:p w14:paraId="7939B7C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-123,64</w:t>
            </w:r>
          </w:p>
        </w:tc>
      </w:tr>
      <w:tr w:rsidR="00617811" w:rsidRPr="009D4FD3" w14:paraId="1D81AF95" w14:textId="77777777" w:rsidTr="00946880">
        <w:trPr>
          <w:trHeight w:val="312"/>
        </w:trPr>
        <w:tc>
          <w:tcPr>
            <w:tcW w:w="1291" w:type="dxa"/>
            <w:shd w:val="clear" w:color="auto" w:fill="auto"/>
            <w:noWrap/>
            <w:vAlign w:val="bottom"/>
            <w:hideMark/>
          </w:tcPr>
          <w:p w14:paraId="2E9DE9BE"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Linear</w:t>
            </w:r>
          </w:p>
        </w:tc>
        <w:tc>
          <w:tcPr>
            <w:tcW w:w="2829" w:type="dxa"/>
            <w:shd w:val="clear" w:color="auto" w:fill="auto"/>
            <w:noWrap/>
            <w:vAlign w:val="bottom"/>
            <w:hideMark/>
          </w:tcPr>
          <w:p w14:paraId="7B1CDCC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1D4FF9A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0,245</w:t>
            </w:r>
          </w:p>
        </w:tc>
        <w:tc>
          <w:tcPr>
            <w:tcW w:w="1939" w:type="dxa"/>
            <w:shd w:val="clear" w:color="auto" w:fill="auto"/>
            <w:noWrap/>
            <w:vAlign w:val="bottom"/>
          </w:tcPr>
          <w:p w14:paraId="2028FFF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0,218</w:t>
            </w:r>
          </w:p>
        </w:tc>
        <w:tc>
          <w:tcPr>
            <w:tcW w:w="930" w:type="dxa"/>
            <w:shd w:val="clear" w:color="auto" w:fill="auto"/>
            <w:noWrap/>
            <w:vAlign w:val="bottom"/>
          </w:tcPr>
          <w:p w14:paraId="5FEF819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-125,04</w:t>
            </w:r>
          </w:p>
        </w:tc>
        <w:tc>
          <w:tcPr>
            <w:tcW w:w="930" w:type="dxa"/>
            <w:shd w:val="clear" w:color="auto" w:fill="auto"/>
            <w:noWrap/>
            <w:vAlign w:val="bottom"/>
          </w:tcPr>
          <w:p w14:paraId="024B4AD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-123,64</w:t>
            </w:r>
          </w:p>
        </w:tc>
      </w:tr>
      <w:tr w:rsidR="00617811" w:rsidRPr="009D4FD3" w14:paraId="7084F26B" w14:textId="77777777" w:rsidTr="00946880">
        <w:trPr>
          <w:trHeight w:val="312"/>
        </w:trPr>
        <w:tc>
          <w:tcPr>
            <w:tcW w:w="1291" w:type="dxa"/>
            <w:vMerge w:val="restart"/>
            <w:shd w:val="clear" w:color="auto" w:fill="auto"/>
            <w:noWrap/>
            <w:vAlign w:val="center"/>
            <w:hideMark/>
          </w:tcPr>
          <w:p w14:paraId="1339AC71"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Polynomial</w:t>
            </w:r>
          </w:p>
        </w:tc>
        <w:tc>
          <w:tcPr>
            <w:tcW w:w="2829" w:type="dxa"/>
            <w:shd w:val="clear" w:color="auto" w:fill="auto"/>
            <w:noWrap/>
            <w:vAlign w:val="bottom"/>
            <w:hideMark/>
          </w:tcPr>
          <w:p w14:paraId="2699363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2</w:t>
            </w:r>
          </w:p>
        </w:tc>
        <w:tc>
          <w:tcPr>
            <w:tcW w:w="1071" w:type="dxa"/>
            <w:shd w:val="clear" w:color="auto" w:fill="auto"/>
            <w:noWrap/>
            <w:vAlign w:val="bottom"/>
          </w:tcPr>
          <w:p w14:paraId="5EC149D9"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0,260</w:t>
            </w:r>
          </w:p>
        </w:tc>
        <w:tc>
          <w:tcPr>
            <w:tcW w:w="1939" w:type="dxa"/>
            <w:shd w:val="clear" w:color="auto" w:fill="auto"/>
            <w:noWrap/>
            <w:vAlign w:val="bottom"/>
          </w:tcPr>
          <w:p w14:paraId="383AE55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0,205</w:t>
            </w:r>
          </w:p>
        </w:tc>
        <w:tc>
          <w:tcPr>
            <w:tcW w:w="930" w:type="dxa"/>
            <w:shd w:val="clear" w:color="auto" w:fill="auto"/>
            <w:noWrap/>
            <w:vAlign w:val="bottom"/>
          </w:tcPr>
          <w:p w14:paraId="467C4C5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-123,62</w:t>
            </w:r>
          </w:p>
        </w:tc>
        <w:tc>
          <w:tcPr>
            <w:tcW w:w="930" w:type="dxa"/>
            <w:shd w:val="clear" w:color="auto" w:fill="auto"/>
            <w:noWrap/>
            <w:vAlign w:val="bottom"/>
          </w:tcPr>
          <w:p w14:paraId="2988648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-120,82</w:t>
            </w:r>
          </w:p>
        </w:tc>
      </w:tr>
      <w:tr w:rsidR="00617811" w:rsidRPr="009D4FD3" w14:paraId="0A1D4352" w14:textId="77777777" w:rsidTr="00946880">
        <w:trPr>
          <w:trHeight w:val="312"/>
        </w:trPr>
        <w:tc>
          <w:tcPr>
            <w:tcW w:w="1291" w:type="dxa"/>
            <w:vMerge/>
            <w:shd w:val="clear" w:color="auto" w:fill="auto"/>
            <w:noWrap/>
            <w:vAlign w:val="bottom"/>
            <w:hideMark/>
          </w:tcPr>
          <w:p w14:paraId="3754E43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4EC4CB4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3</w:t>
            </w:r>
          </w:p>
        </w:tc>
        <w:tc>
          <w:tcPr>
            <w:tcW w:w="1071" w:type="dxa"/>
            <w:shd w:val="clear" w:color="auto" w:fill="auto"/>
            <w:noWrap/>
            <w:vAlign w:val="bottom"/>
          </w:tcPr>
          <w:p w14:paraId="6EB6674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0,452</w:t>
            </w:r>
          </w:p>
        </w:tc>
        <w:tc>
          <w:tcPr>
            <w:tcW w:w="1939" w:type="dxa"/>
            <w:shd w:val="clear" w:color="auto" w:fill="auto"/>
            <w:noWrap/>
            <w:vAlign w:val="bottom"/>
          </w:tcPr>
          <w:p w14:paraId="66A634B6"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0,389</w:t>
            </w:r>
          </w:p>
        </w:tc>
        <w:tc>
          <w:tcPr>
            <w:tcW w:w="930" w:type="dxa"/>
            <w:shd w:val="clear" w:color="auto" w:fill="auto"/>
            <w:noWrap/>
            <w:vAlign w:val="bottom"/>
          </w:tcPr>
          <w:p w14:paraId="1141236E"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-130,64</w:t>
            </w:r>
          </w:p>
        </w:tc>
        <w:tc>
          <w:tcPr>
            <w:tcW w:w="930" w:type="dxa"/>
            <w:shd w:val="clear" w:color="auto" w:fill="auto"/>
            <w:noWrap/>
            <w:vAlign w:val="bottom"/>
          </w:tcPr>
          <w:p w14:paraId="0AF8E95D"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-126,43</w:t>
            </w:r>
          </w:p>
        </w:tc>
      </w:tr>
      <w:tr w:rsidR="00617811" w:rsidRPr="009D4FD3" w14:paraId="3A1932FA" w14:textId="77777777" w:rsidTr="00946880">
        <w:trPr>
          <w:trHeight w:val="312"/>
        </w:trPr>
        <w:tc>
          <w:tcPr>
            <w:tcW w:w="1291" w:type="dxa"/>
            <w:vMerge/>
            <w:shd w:val="clear" w:color="auto" w:fill="auto"/>
            <w:noWrap/>
            <w:vAlign w:val="bottom"/>
            <w:hideMark/>
          </w:tcPr>
          <w:p w14:paraId="1FAC4C8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300173B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4</w:t>
            </w:r>
          </w:p>
        </w:tc>
        <w:tc>
          <w:tcPr>
            <w:tcW w:w="1071" w:type="dxa"/>
            <w:shd w:val="clear" w:color="auto" w:fill="auto"/>
            <w:noWrap/>
            <w:vAlign w:val="bottom"/>
          </w:tcPr>
          <w:p w14:paraId="42C04F8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0,465</w:t>
            </w:r>
          </w:p>
        </w:tc>
        <w:tc>
          <w:tcPr>
            <w:tcW w:w="1939" w:type="dxa"/>
            <w:shd w:val="clear" w:color="auto" w:fill="auto"/>
            <w:noWrap/>
            <w:vAlign w:val="bottom"/>
          </w:tcPr>
          <w:p w14:paraId="66B7BC0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0,380</w:t>
            </w:r>
          </w:p>
        </w:tc>
        <w:tc>
          <w:tcPr>
            <w:tcW w:w="930" w:type="dxa"/>
            <w:shd w:val="clear" w:color="auto" w:fill="auto"/>
            <w:noWrap/>
            <w:vAlign w:val="bottom"/>
          </w:tcPr>
          <w:p w14:paraId="31B5CF3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-129,38</w:t>
            </w:r>
          </w:p>
        </w:tc>
        <w:tc>
          <w:tcPr>
            <w:tcW w:w="930" w:type="dxa"/>
            <w:shd w:val="clear" w:color="auto" w:fill="auto"/>
            <w:noWrap/>
            <w:vAlign w:val="bottom"/>
          </w:tcPr>
          <w:p w14:paraId="26DAFC99"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-123,77</w:t>
            </w:r>
          </w:p>
        </w:tc>
      </w:tr>
      <w:tr w:rsidR="00617811" w:rsidRPr="009D4FD3" w14:paraId="6CD197A7" w14:textId="77777777" w:rsidTr="00946880">
        <w:trPr>
          <w:trHeight w:val="312"/>
        </w:trPr>
        <w:tc>
          <w:tcPr>
            <w:tcW w:w="1291" w:type="dxa"/>
            <w:vMerge/>
            <w:shd w:val="clear" w:color="auto" w:fill="auto"/>
            <w:noWrap/>
            <w:vAlign w:val="bottom"/>
            <w:hideMark/>
          </w:tcPr>
          <w:p w14:paraId="73C57FE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7AC8AE0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5</w:t>
            </w:r>
          </w:p>
        </w:tc>
        <w:tc>
          <w:tcPr>
            <w:tcW w:w="1071" w:type="dxa"/>
            <w:shd w:val="clear" w:color="auto" w:fill="auto"/>
            <w:noWrap/>
            <w:vAlign w:val="bottom"/>
          </w:tcPr>
          <w:p w14:paraId="7FC894E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0,473</w:t>
            </w:r>
          </w:p>
        </w:tc>
        <w:tc>
          <w:tcPr>
            <w:tcW w:w="1939" w:type="dxa"/>
            <w:shd w:val="clear" w:color="auto" w:fill="auto"/>
            <w:noWrap/>
            <w:vAlign w:val="bottom"/>
          </w:tcPr>
          <w:p w14:paraId="4D05972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0,363</w:t>
            </w:r>
          </w:p>
        </w:tc>
        <w:tc>
          <w:tcPr>
            <w:tcW w:w="930" w:type="dxa"/>
            <w:shd w:val="clear" w:color="auto" w:fill="auto"/>
            <w:noWrap/>
            <w:vAlign w:val="bottom"/>
          </w:tcPr>
          <w:p w14:paraId="6A85357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-127,80</w:t>
            </w:r>
          </w:p>
        </w:tc>
        <w:tc>
          <w:tcPr>
            <w:tcW w:w="930" w:type="dxa"/>
            <w:shd w:val="clear" w:color="auto" w:fill="auto"/>
            <w:noWrap/>
            <w:vAlign w:val="bottom"/>
          </w:tcPr>
          <w:p w14:paraId="136034A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-120,80</w:t>
            </w:r>
          </w:p>
        </w:tc>
      </w:tr>
      <w:tr w:rsidR="00617811" w:rsidRPr="009D4FD3" w14:paraId="7E23D59D" w14:textId="77777777" w:rsidTr="00946880">
        <w:trPr>
          <w:trHeight w:val="312"/>
        </w:trPr>
        <w:tc>
          <w:tcPr>
            <w:tcW w:w="1291" w:type="dxa"/>
            <w:vMerge/>
            <w:shd w:val="clear" w:color="auto" w:fill="auto"/>
            <w:noWrap/>
            <w:vAlign w:val="bottom"/>
            <w:hideMark/>
          </w:tcPr>
          <w:p w14:paraId="3FB3D47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70EA70D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6</w:t>
            </w:r>
          </w:p>
        </w:tc>
        <w:tc>
          <w:tcPr>
            <w:tcW w:w="1071" w:type="dxa"/>
            <w:shd w:val="clear" w:color="auto" w:fill="auto"/>
            <w:noWrap/>
            <w:vAlign w:val="bottom"/>
          </w:tcPr>
          <w:p w14:paraId="6CF77D8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0,474</w:t>
            </w:r>
          </w:p>
        </w:tc>
        <w:tc>
          <w:tcPr>
            <w:tcW w:w="1939" w:type="dxa"/>
            <w:shd w:val="clear" w:color="auto" w:fill="auto"/>
            <w:noWrap/>
            <w:vAlign w:val="bottom"/>
          </w:tcPr>
          <w:p w14:paraId="6D97C8C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0,337</w:t>
            </w:r>
          </w:p>
        </w:tc>
        <w:tc>
          <w:tcPr>
            <w:tcW w:w="930" w:type="dxa"/>
            <w:shd w:val="clear" w:color="auto" w:fill="auto"/>
            <w:noWrap/>
            <w:vAlign w:val="bottom"/>
          </w:tcPr>
          <w:p w14:paraId="72FF978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-125,88</w:t>
            </w:r>
          </w:p>
        </w:tc>
        <w:tc>
          <w:tcPr>
            <w:tcW w:w="930" w:type="dxa"/>
            <w:shd w:val="clear" w:color="auto" w:fill="auto"/>
            <w:noWrap/>
            <w:vAlign w:val="bottom"/>
          </w:tcPr>
          <w:p w14:paraId="5264BFE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-117,47</w:t>
            </w:r>
          </w:p>
        </w:tc>
      </w:tr>
    </w:tbl>
    <w:p w14:paraId="3FC6E52A" w14:textId="77777777" w:rsidR="00617811" w:rsidRPr="009D4FD3" w:rsidRDefault="00617811" w:rsidP="00617811">
      <w:pPr>
        <w:jc w:val="center"/>
        <w:rPr>
          <w:rFonts w:ascii="Times New Roman" w:hAnsi="Times New Roman" w:cs="Times New Roman"/>
          <w:sz w:val="24"/>
          <w:szCs w:val="24"/>
          <w:lang w:val="en-US"/>
        </w:rPr>
      </w:pPr>
    </w:p>
    <w:p w14:paraId="4C526349"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1.2. Coefficients of the polynomial of the third degree (Capability)</w:t>
      </w:r>
    </w:p>
    <w:tbl>
      <w:tblPr>
        <w:tblW w:w="6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1"/>
        <w:gridCol w:w="1353"/>
        <w:gridCol w:w="1265"/>
        <w:gridCol w:w="1060"/>
      </w:tblGrid>
      <w:tr w:rsidR="00617811" w:rsidRPr="009D4FD3" w14:paraId="211C05AF" w14:textId="77777777" w:rsidTr="00946880">
        <w:trPr>
          <w:trHeight w:val="312"/>
        </w:trPr>
        <w:tc>
          <w:tcPr>
            <w:tcW w:w="2491" w:type="dxa"/>
            <w:shd w:val="clear" w:color="auto" w:fill="auto"/>
            <w:noWrap/>
            <w:vAlign w:val="bottom"/>
            <w:hideMark/>
          </w:tcPr>
          <w:p w14:paraId="0FB7B7FF"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Independent variables</w:t>
            </w:r>
          </w:p>
        </w:tc>
        <w:tc>
          <w:tcPr>
            <w:tcW w:w="1316" w:type="dxa"/>
            <w:shd w:val="clear" w:color="auto" w:fill="auto"/>
            <w:noWrap/>
            <w:vAlign w:val="bottom"/>
            <w:hideMark/>
          </w:tcPr>
          <w:p w14:paraId="161A6843"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Coefficients</w:t>
            </w:r>
          </w:p>
        </w:tc>
        <w:tc>
          <w:tcPr>
            <w:tcW w:w="1265" w:type="dxa"/>
            <w:shd w:val="clear" w:color="auto" w:fill="auto"/>
            <w:noWrap/>
            <w:vAlign w:val="bottom"/>
            <w:hideMark/>
          </w:tcPr>
          <w:p w14:paraId="0E1E95C7"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t Statistics</w:t>
            </w:r>
          </w:p>
        </w:tc>
        <w:tc>
          <w:tcPr>
            <w:tcW w:w="1060" w:type="dxa"/>
            <w:shd w:val="clear" w:color="auto" w:fill="auto"/>
            <w:noWrap/>
            <w:vAlign w:val="bottom"/>
            <w:hideMark/>
          </w:tcPr>
          <w:p w14:paraId="4664B90D"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p-value</w:t>
            </w:r>
          </w:p>
        </w:tc>
      </w:tr>
      <w:tr w:rsidR="00617811" w:rsidRPr="009D4FD3" w14:paraId="4347872C" w14:textId="77777777" w:rsidTr="00946880">
        <w:trPr>
          <w:trHeight w:val="312"/>
        </w:trPr>
        <w:tc>
          <w:tcPr>
            <w:tcW w:w="2491" w:type="dxa"/>
            <w:shd w:val="clear" w:color="auto" w:fill="auto"/>
            <w:noWrap/>
            <w:vAlign w:val="bottom"/>
            <w:hideMark/>
          </w:tcPr>
          <w:p w14:paraId="4B12DBDF"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Intercept</w:t>
            </w:r>
          </w:p>
        </w:tc>
        <w:tc>
          <w:tcPr>
            <w:tcW w:w="1316" w:type="dxa"/>
            <w:shd w:val="clear" w:color="auto" w:fill="auto"/>
            <w:noWrap/>
            <w:vAlign w:val="bottom"/>
          </w:tcPr>
          <w:p w14:paraId="2D89D6E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3,964588</w:t>
            </w:r>
          </w:p>
        </w:tc>
        <w:tc>
          <w:tcPr>
            <w:tcW w:w="1265" w:type="dxa"/>
            <w:shd w:val="clear" w:color="auto" w:fill="auto"/>
            <w:noWrap/>
            <w:vAlign w:val="bottom"/>
          </w:tcPr>
          <w:p w14:paraId="1C06FE91"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178,75</w:t>
            </w:r>
          </w:p>
        </w:tc>
        <w:tc>
          <w:tcPr>
            <w:tcW w:w="1060" w:type="dxa"/>
            <w:shd w:val="clear" w:color="auto" w:fill="auto"/>
            <w:noWrap/>
            <w:vAlign w:val="bottom"/>
          </w:tcPr>
          <w:p w14:paraId="5360CA8E"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0,000</w:t>
            </w:r>
          </w:p>
        </w:tc>
      </w:tr>
      <w:tr w:rsidR="00617811" w:rsidRPr="009D4FD3" w14:paraId="5023BE3C" w14:textId="77777777" w:rsidTr="00946880">
        <w:trPr>
          <w:trHeight w:val="312"/>
        </w:trPr>
        <w:tc>
          <w:tcPr>
            <w:tcW w:w="2491" w:type="dxa"/>
            <w:shd w:val="clear" w:color="auto" w:fill="auto"/>
            <w:noWrap/>
            <w:vAlign w:val="bottom"/>
            <w:hideMark/>
          </w:tcPr>
          <w:p w14:paraId="2A1977CE"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m:oMathPara>
              <m:oMathParaPr>
                <m:jc m:val="left"/>
              </m:oMathParaPr>
              <m:oMath>
                <m:r>
                  <w:rPr>
                    <w:rFonts w:ascii="Cambria Math" w:eastAsia="Times New Roman" w:hAnsi="Cambria Math" w:cs="Times New Roman"/>
                    <w:color w:val="000000"/>
                    <w:sz w:val="24"/>
                    <w:szCs w:val="24"/>
                    <w:lang w:val="en-US" w:eastAsia="bg-BG"/>
                  </w:rPr>
                  <m:t>t</m:t>
                </m:r>
              </m:oMath>
            </m:oMathPara>
          </w:p>
        </w:tc>
        <w:tc>
          <w:tcPr>
            <w:tcW w:w="1316" w:type="dxa"/>
            <w:shd w:val="clear" w:color="auto" w:fill="auto"/>
            <w:noWrap/>
            <w:vAlign w:val="bottom"/>
          </w:tcPr>
          <w:p w14:paraId="2E15E4F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0,016955</w:t>
            </w:r>
          </w:p>
        </w:tc>
        <w:tc>
          <w:tcPr>
            <w:tcW w:w="1265" w:type="dxa"/>
            <w:shd w:val="clear" w:color="auto" w:fill="auto"/>
            <w:noWrap/>
            <w:vAlign w:val="bottom"/>
          </w:tcPr>
          <w:p w14:paraId="18FE9EDF"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2,78</w:t>
            </w:r>
          </w:p>
        </w:tc>
        <w:tc>
          <w:tcPr>
            <w:tcW w:w="1060" w:type="dxa"/>
            <w:shd w:val="clear" w:color="auto" w:fill="auto"/>
            <w:noWrap/>
            <w:vAlign w:val="bottom"/>
          </w:tcPr>
          <w:p w14:paraId="7B218622"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0,010</w:t>
            </w:r>
          </w:p>
        </w:tc>
      </w:tr>
      <w:tr w:rsidR="00617811" w:rsidRPr="009D4FD3" w14:paraId="72780BD9" w14:textId="77777777" w:rsidTr="00946880">
        <w:trPr>
          <w:trHeight w:val="312"/>
        </w:trPr>
        <w:tc>
          <w:tcPr>
            <w:tcW w:w="2491" w:type="dxa"/>
            <w:shd w:val="clear" w:color="auto" w:fill="auto"/>
            <w:noWrap/>
            <w:vAlign w:val="bottom"/>
            <w:hideMark/>
          </w:tcPr>
          <w:p w14:paraId="0645F59E" w14:textId="77777777" w:rsidR="00617811" w:rsidRPr="009D4FD3" w:rsidRDefault="00617811" w:rsidP="00946880">
            <w:pPr>
              <w:spacing w:after="0" w:line="240" w:lineRule="auto"/>
              <w:rPr>
                <w:rFonts w:ascii="Times New Roman" w:eastAsia="Times New Roman" w:hAnsi="Times New Roman" w:cs="Times New Roman"/>
                <w:color w:val="000000"/>
                <w:sz w:val="24"/>
                <w:szCs w:val="24"/>
                <w:vertAlign w:val="superscript"/>
                <w:lang w:val="en-US" w:eastAsia="bg-BG"/>
              </w:rPr>
            </w:pPr>
            <m:oMathPara>
              <m:oMathParaPr>
                <m:jc m:val="left"/>
              </m:oMathParaPr>
              <m:oMath>
                <m:sSup>
                  <m:sSupPr>
                    <m:ctrlPr>
                      <w:rPr>
                        <w:rFonts w:ascii="Cambria Math" w:eastAsia="Times New Roman" w:hAnsi="Cambria Math" w:cs="Times New Roman"/>
                        <w:i/>
                        <w:color w:val="000000"/>
                        <w:sz w:val="24"/>
                        <w:szCs w:val="24"/>
                        <w:vertAlign w:val="superscript"/>
                        <w:lang w:val="en-US" w:eastAsia="bg-BG"/>
                      </w:rPr>
                    </m:ctrlPr>
                  </m:sSupPr>
                  <m:e>
                    <m:r>
                      <w:rPr>
                        <w:rFonts w:ascii="Cambria Math" w:eastAsia="Times New Roman" w:hAnsi="Cambria Math" w:cs="Times New Roman"/>
                        <w:color w:val="000000"/>
                        <w:sz w:val="24"/>
                        <w:szCs w:val="24"/>
                        <w:vertAlign w:val="superscript"/>
                        <w:lang w:val="en-US" w:eastAsia="bg-BG"/>
                      </w:rPr>
                      <m:t>t</m:t>
                    </m:r>
                  </m:e>
                  <m:sup>
                    <m:r>
                      <w:rPr>
                        <w:rFonts w:ascii="Cambria Math" w:eastAsia="Times New Roman" w:hAnsi="Cambria Math" w:cs="Times New Roman"/>
                        <w:color w:val="000000"/>
                        <w:sz w:val="24"/>
                        <w:szCs w:val="24"/>
                        <w:vertAlign w:val="superscript"/>
                        <w:lang w:val="en-US" w:eastAsia="bg-BG"/>
                      </w:rPr>
                      <m:t>2</m:t>
                    </m:r>
                  </m:sup>
                </m:sSup>
              </m:oMath>
            </m:oMathPara>
          </w:p>
        </w:tc>
        <w:tc>
          <w:tcPr>
            <w:tcW w:w="1316" w:type="dxa"/>
            <w:shd w:val="clear" w:color="auto" w:fill="auto"/>
            <w:noWrap/>
            <w:vAlign w:val="bottom"/>
          </w:tcPr>
          <w:p w14:paraId="44EC5E8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-0,001410</w:t>
            </w:r>
          </w:p>
        </w:tc>
        <w:tc>
          <w:tcPr>
            <w:tcW w:w="1265" w:type="dxa"/>
            <w:shd w:val="clear" w:color="auto" w:fill="auto"/>
            <w:noWrap/>
            <w:vAlign w:val="bottom"/>
          </w:tcPr>
          <w:p w14:paraId="3AF245DE"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-3,11</w:t>
            </w:r>
          </w:p>
        </w:tc>
        <w:tc>
          <w:tcPr>
            <w:tcW w:w="1060" w:type="dxa"/>
            <w:shd w:val="clear" w:color="auto" w:fill="auto"/>
            <w:noWrap/>
            <w:vAlign w:val="bottom"/>
          </w:tcPr>
          <w:p w14:paraId="7B6F28AA"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0,004</w:t>
            </w:r>
          </w:p>
        </w:tc>
      </w:tr>
      <w:tr w:rsidR="00617811" w:rsidRPr="009D4FD3" w14:paraId="25376D23" w14:textId="77777777" w:rsidTr="00946880">
        <w:trPr>
          <w:trHeight w:val="324"/>
        </w:trPr>
        <w:tc>
          <w:tcPr>
            <w:tcW w:w="2491" w:type="dxa"/>
            <w:shd w:val="clear" w:color="auto" w:fill="auto"/>
            <w:noWrap/>
            <w:vAlign w:val="bottom"/>
            <w:hideMark/>
          </w:tcPr>
          <w:p w14:paraId="026B7B0C"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m:oMathPara>
              <m:oMathParaPr>
                <m:jc m:val="left"/>
              </m:oMathParaPr>
              <m:oMath>
                <m:sSup>
                  <m:sSupPr>
                    <m:ctrlPr>
                      <w:rPr>
                        <w:rFonts w:ascii="Cambria Math" w:eastAsia="Times New Roman" w:hAnsi="Cambria Math" w:cs="Times New Roman"/>
                        <w:i/>
                        <w:color w:val="000000"/>
                        <w:sz w:val="24"/>
                        <w:szCs w:val="24"/>
                        <w:lang w:val="en-US" w:eastAsia="bg-BG"/>
                      </w:rPr>
                    </m:ctrlPr>
                  </m:sSupPr>
                  <m:e>
                    <m:r>
                      <w:rPr>
                        <w:rFonts w:ascii="Cambria Math" w:eastAsia="Times New Roman" w:hAnsi="Cambria Math" w:cs="Times New Roman"/>
                        <w:color w:val="000000"/>
                        <w:sz w:val="24"/>
                        <w:szCs w:val="24"/>
                        <w:lang w:val="en-US" w:eastAsia="bg-BG"/>
                      </w:rPr>
                      <m:t>t</m:t>
                    </m:r>
                  </m:e>
                  <m:sup>
                    <m:r>
                      <w:rPr>
                        <w:rFonts w:ascii="Cambria Math" w:eastAsia="Times New Roman" w:hAnsi="Cambria Math" w:cs="Times New Roman"/>
                        <w:color w:val="000000"/>
                        <w:sz w:val="24"/>
                        <w:szCs w:val="24"/>
                        <w:lang w:val="en-US" w:eastAsia="bg-BG"/>
                      </w:rPr>
                      <m:t>3</m:t>
                    </m:r>
                  </m:sup>
                </m:sSup>
              </m:oMath>
            </m:oMathPara>
          </w:p>
        </w:tc>
        <w:tc>
          <w:tcPr>
            <w:tcW w:w="1316" w:type="dxa"/>
            <w:shd w:val="clear" w:color="auto" w:fill="auto"/>
            <w:noWrap/>
            <w:vAlign w:val="bottom"/>
          </w:tcPr>
          <w:p w14:paraId="705C2E8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0,000029</w:t>
            </w:r>
          </w:p>
        </w:tc>
        <w:tc>
          <w:tcPr>
            <w:tcW w:w="1265" w:type="dxa"/>
            <w:shd w:val="clear" w:color="auto" w:fill="auto"/>
            <w:noWrap/>
            <w:vAlign w:val="bottom"/>
          </w:tcPr>
          <w:p w14:paraId="1B7219F0"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3,02</w:t>
            </w:r>
          </w:p>
        </w:tc>
        <w:tc>
          <w:tcPr>
            <w:tcW w:w="1060" w:type="dxa"/>
            <w:shd w:val="clear" w:color="auto" w:fill="auto"/>
            <w:noWrap/>
            <w:vAlign w:val="bottom"/>
          </w:tcPr>
          <w:p w14:paraId="0359C06B"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0,006</w:t>
            </w:r>
          </w:p>
        </w:tc>
      </w:tr>
    </w:tbl>
    <w:p w14:paraId="5A62AE41" w14:textId="77777777" w:rsidR="00617811" w:rsidRPr="009D4FD3" w:rsidRDefault="00617811" w:rsidP="00617811">
      <w:pPr>
        <w:jc w:val="center"/>
        <w:rPr>
          <w:rFonts w:ascii="Times New Roman" w:hAnsi="Times New Roman" w:cs="Times New Roman"/>
          <w:sz w:val="24"/>
          <w:szCs w:val="24"/>
          <w:lang w:val="en-US"/>
        </w:rPr>
      </w:pPr>
    </w:p>
    <w:p w14:paraId="16C3EBF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1.3. Goodness-of-fit criteria of the models (Opportunity)</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829"/>
        <w:gridCol w:w="1071"/>
        <w:gridCol w:w="1939"/>
        <w:gridCol w:w="930"/>
        <w:gridCol w:w="930"/>
      </w:tblGrid>
      <w:tr w:rsidR="00617811" w:rsidRPr="009D4FD3" w14:paraId="4852BFA0" w14:textId="77777777" w:rsidTr="00946880">
        <w:trPr>
          <w:trHeight w:val="312"/>
        </w:trPr>
        <w:tc>
          <w:tcPr>
            <w:tcW w:w="1291" w:type="dxa"/>
            <w:shd w:val="clear" w:color="auto" w:fill="auto"/>
            <w:noWrap/>
            <w:hideMark/>
          </w:tcPr>
          <w:p w14:paraId="753F982D"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Models</w:t>
            </w:r>
          </w:p>
        </w:tc>
        <w:tc>
          <w:tcPr>
            <w:tcW w:w="2829" w:type="dxa"/>
            <w:shd w:val="clear" w:color="auto" w:fill="auto"/>
            <w:noWrap/>
            <w:hideMark/>
          </w:tcPr>
          <w:p w14:paraId="23BDDA74"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Number of independent variables</w:t>
            </w:r>
          </w:p>
        </w:tc>
        <w:tc>
          <w:tcPr>
            <w:tcW w:w="1071" w:type="dxa"/>
            <w:shd w:val="clear" w:color="auto" w:fill="auto"/>
            <w:noWrap/>
            <w:hideMark/>
          </w:tcPr>
          <w:p w14:paraId="45726164"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sz w:val="24"/>
                <w:szCs w:val="24"/>
                <w:lang w:val="en-US"/>
              </w:rPr>
              <w:t>R Square</w:t>
            </w:r>
          </w:p>
        </w:tc>
        <w:tc>
          <w:tcPr>
            <w:tcW w:w="1939" w:type="dxa"/>
            <w:shd w:val="clear" w:color="auto" w:fill="auto"/>
            <w:noWrap/>
          </w:tcPr>
          <w:p w14:paraId="500F1D95"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bookmarkStart w:id="1" w:name="_Hlk152197995"/>
            <w:r w:rsidRPr="009D4FD3">
              <w:rPr>
                <w:rFonts w:ascii="Times New Roman" w:hAnsi="Times New Roman" w:cs="Times New Roman"/>
                <w:b/>
                <w:bCs/>
                <w:sz w:val="24"/>
                <w:szCs w:val="24"/>
                <w:lang w:val="en-US"/>
              </w:rPr>
              <w:t>Adjusted R Square</w:t>
            </w:r>
            <w:bookmarkEnd w:id="1"/>
          </w:p>
        </w:tc>
        <w:tc>
          <w:tcPr>
            <w:tcW w:w="930" w:type="dxa"/>
            <w:shd w:val="clear" w:color="auto" w:fill="auto"/>
            <w:noWrap/>
            <w:hideMark/>
          </w:tcPr>
          <w:p w14:paraId="6EEEB850"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AIC</w:t>
            </w:r>
          </w:p>
        </w:tc>
        <w:tc>
          <w:tcPr>
            <w:tcW w:w="930" w:type="dxa"/>
            <w:shd w:val="clear" w:color="auto" w:fill="auto"/>
            <w:noWrap/>
            <w:hideMark/>
          </w:tcPr>
          <w:p w14:paraId="5721D770"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BIC</w:t>
            </w:r>
          </w:p>
        </w:tc>
      </w:tr>
      <w:tr w:rsidR="00617811" w:rsidRPr="009D4FD3" w14:paraId="696D4C53" w14:textId="77777777" w:rsidTr="00946880">
        <w:trPr>
          <w:trHeight w:val="312"/>
        </w:trPr>
        <w:tc>
          <w:tcPr>
            <w:tcW w:w="1291" w:type="dxa"/>
            <w:shd w:val="clear" w:color="auto" w:fill="auto"/>
            <w:noWrap/>
            <w:vAlign w:val="bottom"/>
            <w:hideMark/>
          </w:tcPr>
          <w:p w14:paraId="298E3218"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Exponential</w:t>
            </w:r>
          </w:p>
        </w:tc>
        <w:tc>
          <w:tcPr>
            <w:tcW w:w="2829" w:type="dxa"/>
            <w:shd w:val="clear" w:color="auto" w:fill="auto"/>
            <w:noWrap/>
            <w:vAlign w:val="bottom"/>
            <w:hideMark/>
          </w:tcPr>
          <w:p w14:paraId="4F249BC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4A7A2CE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0,079</w:t>
            </w:r>
          </w:p>
        </w:tc>
        <w:tc>
          <w:tcPr>
            <w:tcW w:w="1939" w:type="dxa"/>
            <w:shd w:val="clear" w:color="auto" w:fill="auto"/>
            <w:noWrap/>
            <w:vAlign w:val="bottom"/>
          </w:tcPr>
          <w:p w14:paraId="4C19E93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0,031</w:t>
            </w:r>
          </w:p>
        </w:tc>
        <w:tc>
          <w:tcPr>
            <w:tcW w:w="930" w:type="dxa"/>
            <w:shd w:val="clear" w:color="auto" w:fill="auto"/>
            <w:noWrap/>
            <w:vAlign w:val="bottom"/>
          </w:tcPr>
          <w:p w14:paraId="1915E05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-99,23</w:t>
            </w:r>
          </w:p>
        </w:tc>
        <w:tc>
          <w:tcPr>
            <w:tcW w:w="930" w:type="dxa"/>
            <w:shd w:val="clear" w:color="auto" w:fill="auto"/>
            <w:noWrap/>
            <w:vAlign w:val="bottom"/>
          </w:tcPr>
          <w:p w14:paraId="774D3EC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-98,18</w:t>
            </w:r>
          </w:p>
        </w:tc>
      </w:tr>
      <w:tr w:rsidR="00617811" w:rsidRPr="009D4FD3" w14:paraId="3FA6150A" w14:textId="77777777" w:rsidTr="00946880">
        <w:trPr>
          <w:trHeight w:val="312"/>
        </w:trPr>
        <w:tc>
          <w:tcPr>
            <w:tcW w:w="1291" w:type="dxa"/>
            <w:shd w:val="clear" w:color="auto" w:fill="auto"/>
            <w:noWrap/>
            <w:vAlign w:val="bottom"/>
            <w:hideMark/>
          </w:tcPr>
          <w:p w14:paraId="211600AB"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Linear</w:t>
            </w:r>
          </w:p>
        </w:tc>
        <w:tc>
          <w:tcPr>
            <w:tcW w:w="2829" w:type="dxa"/>
            <w:shd w:val="clear" w:color="auto" w:fill="auto"/>
            <w:noWrap/>
            <w:vAlign w:val="bottom"/>
            <w:hideMark/>
          </w:tcPr>
          <w:p w14:paraId="642464E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633FE86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0,079</w:t>
            </w:r>
          </w:p>
        </w:tc>
        <w:tc>
          <w:tcPr>
            <w:tcW w:w="1939" w:type="dxa"/>
            <w:shd w:val="clear" w:color="auto" w:fill="auto"/>
            <w:noWrap/>
            <w:vAlign w:val="bottom"/>
          </w:tcPr>
          <w:p w14:paraId="25C2B1B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0,031</w:t>
            </w:r>
          </w:p>
        </w:tc>
        <w:tc>
          <w:tcPr>
            <w:tcW w:w="930" w:type="dxa"/>
            <w:shd w:val="clear" w:color="auto" w:fill="auto"/>
            <w:noWrap/>
            <w:vAlign w:val="bottom"/>
          </w:tcPr>
          <w:p w14:paraId="3929C46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-99,23</w:t>
            </w:r>
          </w:p>
        </w:tc>
        <w:tc>
          <w:tcPr>
            <w:tcW w:w="930" w:type="dxa"/>
            <w:shd w:val="clear" w:color="auto" w:fill="auto"/>
            <w:noWrap/>
            <w:vAlign w:val="bottom"/>
          </w:tcPr>
          <w:p w14:paraId="126173D9"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-98,19</w:t>
            </w:r>
          </w:p>
        </w:tc>
      </w:tr>
      <w:tr w:rsidR="00617811" w:rsidRPr="009D4FD3" w14:paraId="22996397" w14:textId="77777777" w:rsidTr="00946880">
        <w:trPr>
          <w:trHeight w:val="312"/>
        </w:trPr>
        <w:tc>
          <w:tcPr>
            <w:tcW w:w="1291" w:type="dxa"/>
            <w:vMerge w:val="restart"/>
            <w:shd w:val="clear" w:color="auto" w:fill="auto"/>
            <w:noWrap/>
            <w:vAlign w:val="center"/>
            <w:hideMark/>
          </w:tcPr>
          <w:p w14:paraId="6181E5DD"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Polynomial</w:t>
            </w:r>
          </w:p>
        </w:tc>
        <w:tc>
          <w:tcPr>
            <w:tcW w:w="2829" w:type="dxa"/>
            <w:shd w:val="clear" w:color="auto" w:fill="auto"/>
            <w:noWrap/>
            <w:vAlign w:val="bottom"/>
            <w:hideMark/>
          </w:tcPr>
          <w:p w14:paraId="4F5C493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2</w:t>
            </w:r>
          </w:p>
        </w:tc>
        <w:tc>
          <w:tcPr>
            <w:tcW w:w="1071" w:type="dxa"/>
            <w:shd w:val="clear" w:color="auto" w:fill="auto"/>
            <w:noWrap/>
            <w:vAlign w:val="bottom"/>
          </w:tcPr>
          <w:p w14:paraId="2270CAF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0,152</w:t>
            </w:r>
          </w:p>
        </w:tc>
        <w:tc>
          <w:tcPr>
            <w:tcW w:w="1939" w:type="dxa"/>
            <w:shd w:val="clear" w:color="auto" w:fill="auto"/>
            <w:noWrap/>
            <w:vAlign w:val="bottom"/>
          </w:tcPr>
          <w:p w14:paraId="5C26803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0,057</w:t>
            </w:r>
          </w:p>
        </w:tc>
        <w:tc>
          <w:tcPr>
            <w:tcW w:w="930" w:type="dxa"/>
            <w:shd w:val="clear" w:color="auto" w:fill="auto"/>
            <w:noWrap/>
            <w:vAlign w:val="bottom"/>
          </w:tcPr>
          <w:p w14:paraId="4C11200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-98,95</w:t>
            </w:r>
          </w:p>
        </w:tc>
        <w:tc>
          <w:tcPr>
            <w:tcW w:w="930" w:type="dxa"/>
            <w:shd w:val="clear" w:color="auto" w:fill="auto"/>
            <w:noWrap/>
            <w:vAlign w:val="bottom"/>
          </w:tcPr>
          <w:p w14:paraId="4805D3C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-96,86</w:t>
            </w:r>
          </w:p>
        </w:tc>
      </w:tr>
      <w:tr w:rsidR="00617811" w:rsidRPr="009D4FD3" w14:paraId="75821672" w14:textId="77777777" w:rsidTr="00946880">
        <w:trPr>
          <w:trHeight w:val="312"/>
        </w:trPr>
        <w:tc>
          <w:tcPr>
            <w:tcW w:w="1291" w:type="dxa"/>
            <w:vMerge/>
            <w:shd w:val="clear" w:color="auto" w:fill="auto"/>
            <w:noWrap/>
            <w:vAlign w:val="bottom"/>
            <w:hideMark/>
          </w:tcPr>
          <w:p w14:paraId="718E4E7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7B65881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3</w:t>
            </w:r>
          </w:p>
        </w:tc>
        <w:tc>
          <w:tcPr>
            <w:tcW w:w="1071" w:type="dxa"/>
            <w:shd w:val="clear" w:color="auto" w:fill="auto"/>
            <w:noWrap/>
            <w:vAlign w:val="bottom"/>
          </w:tcPr>
          <w:p w14:paraId="0123D30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0,207</w:t>
            </w:r>
          </w:p>
        </w:tc>
        <w:tc>
          <w:tcPr>
            <w:tcW w:w="1939" w:type="dxa"/>
            <w:shd w:val="clear" w:color="auto" w:fill="auto"/>
            <w:noWrap/>
            <w:vAlign w:val="bottom"/>
          </w:tcPr>
          <w:p w14:paraId="566344D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0,067</w:t>
            </w:r>
          </w:p>
        </w:tc>
        <w:tc>
          <w:tcPr>
            <w:tcW w:w="930" w:type="dxa"/>
            <w:shd w:val="clear" w:color="auto" w:fill="auto"/>
            <w:noWrap/>
            <w:vAlign w:val="bottom"/>
          </w:tcPr>
          <w:p w14:paraId="3955377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-98,37</w:t>
            </w:r>
          </w:p>
        </w:tc>
        <w:tc>
          <w:tcPr>
            <w:tcW w:w="930" w:type="dxa"/>
            <w:shd w:val="clear" w:color="auto" w:fill="auto"/>
            <w:noWrap/>
            <w:vAlign w:val="bottom"/>
          </w:tcPr>
          <w:p w14:paraId="153D8E2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-95,24</w:t>
            </w:r>
          </w:p>
        </w:tc>
      </w:tr>
      <w:tr w:rsidR="00617811" w:rsidRPr="009D4FD3" w14:paraId="20391728" w14:textId="77777777" w:rsidTr="00946880">
        <w:trPr>
          <w:trHeight w:val="312"/>
        </w:trPr>
        <w:tc>
          <w:tcPr>
            <w:tcW w:w="1291" w:type="dxa"/>
            <w:vMerge/>
            <w:shd w:val="clear" w:color="auto" w:fill="auto"/>
            <w:noWrap/>
            <w:vAlign w:val="bottom"/>
            <w:hideMark/>
          </w:tcPr>
          <w:p w14:paraId="1AA415C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23E4C25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4</w:t>
            </w:r>
          </w:p>
        </w:tc>
        <w:tc>
          <w:tcPr>
            <w:tcW w:w="1071" w:type="dxa"/>
            <w:shd w:val="clear" w:color="auto" w:fill="auto"/>
            <w:noWrap/>
            <w:vAlign w:val="bottom"/>
          </w:tcPr>
          <w:p w14:paraId="19FF98C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0,315</w:t>
            </w:r>
          </w:p>
        </w:tc>
        <w:tc>
          <w:tcPr>
            <w:tcW w:w="1939" w:type="dxa"/>
            <w:shd w:val="clear" w:color="auto" w:fill="auto"/>
            <w:noWrap/>
            <w:vAlign w:val="bottom"/>
          </w:tcPr>
          <w:p w14:paraId="7D94239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0,144</w:t>
            </w:r>
          </w:p>
        </w:tc>
        <w:tc>
          <w:tcPr>
            <w:tcW w:w="930" w:type="dxa"/>
            <w:shd w:val="clear" w:color="auto" w:fill="auto"/>
            <w:noWrap/>
            <w:vAlign w:val="bottom"/>
          </w:tcPr>
          <w:p w14:paraId="37254A6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-99,44</w:t>
            </w:r>
          </w:p>
        </w:tc>
        <w:tc>
          <w:tcPr>
            <w:tcW w:w="930" w:type="dxa"/>
            <w:shd w:val="clear" w:color="auto" w:fill="auto"/>
            <w:noWrap/>
            <w:vAlign w:val="bottom"/>
          </w:tcPr>
          <w:p w14:paraId="2CA3BA9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-95,26</w:t>
            </w:r>
          </w:p>
        </w:tc>
      </w:tr>
      <w:tr w:rsidR="00617811" w:rsidRPr="009D4FD3" w14:paraId="6BF598FF" w14:textId="77777777" w:rsidTr="00946880">
        <w:trPr>
          <w:trHeight w:val="312"/>
        </w:trPr>
        <w:tc>
          <w:tcPr>
            <w:tcW w:w="1291" w:type="dxa"/>
            <w:vMerge/>
            <w:shd w:val="clear" w:color="auto" w:fill="auto"/>
            <w:noWrap/>
            <w:vAlign w:val="bottom"/>
            <w:hideMark/>
          </w:tcPr>
          <w:p w14:paraId="493A222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563C72E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5</w:t>
            </w:r>
          </w:p>
        </w:tc>
        <w:tc>
          <w:tcPr>
            <w:tcW w:w="1071" w:type="dxa"/>
            <w:shd w:val="clear" w:color="auto" w:fill="auto"/>
            <w:noWrap/>
            <w:vAlign w:val="bottom"/>
          </w:tcPr>
          <w:p w14:paraId="6811E29C"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0,317</w:t>
            </w:r>
          </w:p>
        </w:tc>
        <w:tc>
          <w:tcPr>
            <w:tcW w:w="1939" w:type="dxa"/>
            <w:shd w:val="clear" w:color="auto" w:fill="auto"/>
            <w:noWrap/>
            <w:vAlign w:val="bottom"/>
          </w:tcPr>
          <w:p w14:paraId="112F65D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0,089</w:t>
            </w:r>
          </w:p>
        </w:tc>
        <w:tc>
          <w:tcPr>
            <w:tcW w:w="930" w:type="dxa"/>
            <w:shd w:val="clear" w:color="auto" w:fill="auto"/>
            <w:noWrap/>
            <w:vAlign w:val="bottom"/>
          </w:tcPr>
          <w:p w14:paraId="6261F96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-97,50</w:t>
            </w:r>
          </w:p>
        </w:tc>
        <w:tc>
          <w:tcPr>
            <w:tcW w:w="930" w:type="dxa"/>
            <w:shd w:val="clear" w:color="auto" w:fill="auto"/>
            <w:noWrap/>
            <w:vAlign w:val="bottom"/>
          </w:tcPr>
          <w:p w14:paraId="63A92B7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-92,28</w:t>
            </w:r>
          </w:p>
        </w:tc>
      </w:tr>
      <w:tr w:rsidR="00617811" w:rsidRPr="009D4FD3" w14:paraId="192F23E0" w14:textId="77777777" w:rsidTr="00946880">
        <w:trPr>
          <w:trHeight w:val="312"/>
        </w:trPr>
        <w:tc>
          <w:tcPr>
            <w:tcW w:w="1291" w:type="dxa"/>
            <w:vMerge/>
            <w:shd w:val="clear" w:color="auto" w:fill="auto"/>
            <w:noWrap/>
            <w:vAlign w:val="bottom"/>
            <w:hideMark/>
          </w:tcPr>
          <w:p w14:paraId="47FB58E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108DC5D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6</w:t>
            </w:r>
          </w:p>
        </w:tc>
        <w:tc>
          <w:tcPr>
            <w:tcW w:w="1071" w:type="dxa"/>
            <w:shd w:val="clear" w:color="auto" w:fill="auto"/>
            <w:noWrap/>
            <w:vAlign w:val="bottom"/>
          </w:tcPr>
          <w:p w14:paraId="29EADC7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0,626</w:t>
            </w:r>
          </w:p>
        </w:tc>
        <w:tc>
          <w:tcPr>
            <w:tcW w:w="1939" w:type="dxa"/>
            <w:shd w:val="clear" w:color="auto" w:fill="auto"/>
            <w:noWrap/>
            <w:vAlign w:val="bottom"/>
          </w:tcPr>
          <w:p w14:paraId="3218662C"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0,466</w:t>
            </w:r>
          </w:p>
        </w:tc>
        <w:tc>
          <w:tcPr>
            <w:tcW w:w="930" w:type="dxa"/>
            <w:shd w:val="clear" w:color="auto" w:fill="auto"/>
            <w:noWrap/>
            <w:vAlign w:val="bottom"/>
          </w:tcPr>
          <w:p w14:paraId="6D146E83"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-108,17</w:t>
            </w:r>
          </w:p>
        </w:tc>
        <w:tc>
          <w:tcPr>
            <w:tcW w:w="930" w:type="dxa"/>
            <w:shd w:val="clear" w:color="auto" w:fill="auto"/>
            <w:noWrap/>
            <w:vAlign w:val="bottom"/>
          </w:tcPr>
          <w:p w14:paraId="43E09133"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-101,90</w:t>
            </w:r>
          </w:p>
        </w:tc>
      </w:tr>
    </w:tbl>
    <w:p w14:paraId="408013C1" w14:textId="77777777" w:rsidR="00617811" w:rsidRPr="009D4FD3" w:rsidRDefault="00617811" w:rsidP="00617811">
      <w:pPr>
        <w:jc w:val="center"/>
        <w:rPr>
          <w:rFonts w:ascii="Times New Roman" w:hAnsi="Times New Roman" w:cs="Times New Roman"/>
          <w:sz w:val="24"/>
          <w:szCs w:val="24"/>
          <w:lang w:val="en-US"/>
        </w:rPr>
      </w:pPr>
    </w:p>
    <w:p w14:paraId="0C82A29E"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1.4. Coefficients of the polynomial of the sixth degree (Opportunity)</w:t>
      </w:r>
    </w:p>
    <w:tbl>
      <w:tblPr>
        <w:tblW w:w="6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6"/>
        <w:gridCol w:w="1353"/>
        <w:gridCol w:w="1265"/>
        <w:gridCol w:w="1060"/>
      </w:tblGrid>
      <w:tr w:rsidR="00617811" w:rsidRPr="009D4FD3" w14:paraId="6416F18C" w14:textId="77777777" w:rsidTr="00946880">
        <w:trPr>
          <w:trHeight w:val="312"/>
          <w:tblHeader/>
        </w:trPr>
        <w:tc>
          <w:tcPr>
            <w:tcW w:w="2496" w:type="dxa"/>
            <w:shd w:val="clear" w:color="auto" w:fill="auto"/>
            <w:noWrap/>
            <w:vAlign w:val="bottom"/>
            <w:hideMark/>
          </w:tcPr>
          <w:p w14:paraId="0AA5302A"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Independent variables</w:t>
            </w:r>
          </w:p>
        </w:tc>
        <w:tc>
          <w:tcPr>
            <w:tcW w:w="1316" w:type="dxa"/>
            <w:shd w:val="clear" w:color="auto" w:fill="auto"/>
            <w:noWrap/>
            <w:vAlign w:val="bottom"/>
            <w:hideMark/>
          </w:tcPr>
          <w:p w14:paraId="7E356789"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Coefficients</w:t>
            </w:r>
          </w:p>
        </w:tc>
        <w:tc>
          <w:tcPr>
            <w:tcW w:w="1265" w:type="dxa"/>
            <w:shd w:val="clear" w:color="auto" w:fill="auto"/>
            <w:noWrap/>
            <w:vAlign w:val="bottom"/>
            <w:hideMark/>
          </w:tcPr>
          <w:p w14:paraId="61D20062"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t Statistics</w:t>
            </w:r>
          </w:p>
        </w:tc>
        <w:tc>
          <w:tcPr>
            <w:tcW w:w="1060" w:type="dxa"/>
            <w:shd w:val="clear" w:color="auto" w:fill="auto"/>
            <w:noWrap/>
            <w:vAlign w:val="bottom"/>
            <w:hideMark/>
          </w:tcPr>
          <w:p w14:paraId="50659521"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p-value</w:t>
            </w:r>
          </w:p>
        </w:tc>
      </w:tr>
      <w:tr w:rsidR="00617811" w:rsidRPr="009D4FD3" w14:paraId="79C35C5F" w14:textId="77777777" w:rsidTr="00946880">
        <w:trPr>
          <w:trHeight w:val="312"/>
        </w:trPr>
        <w:tc>
          <w:tcPr>
            <w:tcW w:w="2496" w:type="dxa"/>
            <w:shd w:val="clear" w:color="auto" w:fill="auto"/>
            <w:noWrap/>
            <w:vAlign w:val="bottom"/>
            <w:hideMark/>
          </w:tcPr>
          <w:p w14:paraId="5F3D6A8A"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Intercept</w:t>
            </w:r>
          </w:p>
        </w:tc>
        <w:tc>
          <w:tcPr>
            <w:tcW w:w="1316" w:type="dxa"/>
            <w:shd w:val="clear" w:color="auto" w:fill="auto"/>
            <w:noWrap/>
            <w:vAlign w:val="bottom"/>
          </w:tcPr>
          <w:p w14:paraId="522D127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2,86933170</w:t>
            </w:r>
          </w:p>
        </w:tc>
        <w:tc>
          <w:tcPr>
            <w:tcW w:w="1265" w:type="dxa"/>
            <w:shd w:val="clear" w:color="auto" w:fill="auto"/>
            <w:noWrap/>
            <w:vAlign w:val="bottom"/>
          </w:tcPr>
          <w:p w14:paraId="26293884"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55,85</w:t>
            </w:r>
          </w:p>
        </w:tc>
        <w:tc>
          <w:tcPr>
            <w:tcW w:w="1060" w:type="dxa"/>
            <w:shd w:val="clear" w:color="auto" w:fill="auto"/>
            <w:noWrap/>
            <w:vAlign w:val="bottom"/>
          </w:tcPr>
          <w:p w14:paraId="1669F407"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0,000</w:t>
            </w:r>
          </w:p>
        </w:tc>
      </w:tr>
      <w:tr w:rsidR="00617811" w:rsidRPr="009D4FD3" w14:paraId="7C6050EA" w14:textId="77777777" w:rsidTr="00946880">
        <w:trPr>
          <w:trHeight w:val="312"/>
        </w:trPr>
        <w:tc>
          <w:tcPr>
            <w:tcW w:w="2496" w:type="dxa"/>
            <w:shd w:val="clear" w:color="auto" w:fill="auto"/>
            <w:noWrap/>
            <w:vAlign w:val="bottom"/>
            <w:hideMark/>
          </w:tcPr>
          <w:p w14:paraId="56BBB2AE"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m:oMathPara>
              <m:oMathParaPr>
                <m:jc m:val="left"/>
              </m:oMathParaPr>
              <m:oMath>
                <m:r>
                  <w:rPr>
                    <w:rFonts w:ascii="Cambria Math" w:eastAsia="Times New Roman" w:hAnsi="Cambria Math" w:cs="Times New Roman"/>
                    <w:color w:val="000000"/>
                    <w:sz w:val="24"/>
                    <w:szCs w:val="24"/>
                    <w:lang w:val="en-US" w:eastAsia="bg-BG"/>
                  </w:rPr>
                  <m:t>t</m:t>
                </m:r>
              </m:oMath>
            </m:oMathPara>
          </w:p>
        </w:tc>
        <w:tc>
          <w:tcPr>
            <w:tcW w:w="1316" w:type="dxa"/>
            <w:shd w:val="clear" w:color="auto" w:fill="auto"/>
            <w:noWrap/>
            <w:vAlign w:val="bottom"/>
          </w:tcPr>
          <w:p w14:paraId="79C294F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-0,11445969</w:t>
            </w:r>
          </w:p>
        </w:tc>
        <w:tc>
          <w:tcPr>
            <w:tcW w:w="1265" w:type="dxa"/>
            <w:shd w:val="clear" w:color="auto" w:fill="auto"/>
            <w:noWrap/>
            <w:vAlign w:val="bottom"/>
          </w:tcPr>
          <w:p w14:paraId="38D92304"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-2,02</w:t>
            </w:r>
          </w:p>
        </w:tc>
        <w:tc>
          <w:tcPr>
            <w:tcW w:w="1060" w:type="dxa"/>
            <w:shd w:val="clear" w:color="auto" w:fill="auto"/>
            <w:noWrap/>
            <w:vAlign w:val="bottom"/>
          </w:tcPr>
          <w:p w14:paraId="7D212A4A"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0,063</w:t>
            </w:r>
          </w:p>
        </w:tc>
      </w:tr>
      <w:tr w:rsidR="00617811" w:rsidRPr="009D4FD3" w14:paraId="23F21896" w14:textId="77777777" w:rsidTr="00946880">
        <w:trPr>
          <w:trHeight w:val="312"/>
        </w:trPr>
        <w:tc>
          <w:tcPr>
            <w:tcW w:w="2496" w:type="dxa"/>
            <w:shd w:val="clear" w:color="auto" w:fill="auto"/>
            <w:noWrap/>
            <w:vAlign w:val="bottom"/>
            <w:hideMark/>
          </w:tcPr>
          <w:p w14:paraId="160D20EA" w14:textId="77777777" w:rsidR="00617811" w:rsidRPr="009D4FD3" w:rsidRDefault="00617811" w:rsidP="00946880">
            <w:pPr>
              <w:spacing w:after="0" w:line="240" w:lineRule="auto"/>
              <w:rPr>
                <w:rFonts w:ascii="Times New Roman" w:eastAsia="Times New Roman" w:hAnsi="Times New Roman" w:cs="Times New Roman"/>
                <w:color w:val="000000"/>
                <w:sz w:val="24"/>
                <w:szCs w:val="24"/>
                <w:vertAlign w:val="superscript"/>
                <w:lang w:val="en-US" w:eastAsia="bg-BG"/>
              </w:rPr>
            </w:pPr>
            <m:oMathPara>
              <m:oMathParaPr>
                <m:jc m:val="left"/>
              </m:oMathParaPr>
              <m:oMath>
                <m:sSup>
                  <m:sSupPr>
                    <m:ctrlPr>
                      <w:rPr>
                        <w:rFonts w:ascii="Cambria Math" w:eastAsia="Times New Roman" w:hAnsi="Cambria Math" w:cs="Times New Roman"/>
                        <w:i/>
                        <w:color w:val="000000"/>
                        <w:sz w:val="24"/>
                        <w:szCs w:val="24"/>
                        <w:vertAlign w:val="superscript"/>
                        <w:lang w:val="en-US" w:eastAsia="bg-BG"/>
                      </w:rPr>
                    </m:ctrlPr>
                  </m:sSupPr>
                  <m:e>
                    <m:r>
                      <w:rPr>
                        <w:rFonts w:ascii="Cambria Math" w:eastAsia="Times New Roman" w:hAnsi="Cambria Math" w:cs="Times New Roman"/>
                        <w:color w:val="000000"/>
                        <w:sz w:val="24"/>
                        <w:szCs w:val="24"/>
                        <w:vertAlign w:val="superscript"/>
                        <w:lang w:val="en-US" w:eastAsia="bg-BG"/>
                      </w:rPr>
                      <m:t>t</m:t>
                    </m:r>
                  </m:e>
                  <m:sup>
                    <m:r>
                      <w:rPr>
                        <w:rFonts w:ascii="Cambria Math" w:eastAsia="Times New Roman" w:hAnsi="Cambria Math" w:cs="Times New Roman"/>
                        <w:color w:val="000000"/>
                        <w:sz w:val="24"/>
                        <w:szCs w:val="24"/>
                        <w:vertAlign w:val="superscript"/>
                        <w:lang w:val="en-US" w:eastAsia="bg-BG"/>
                      </w:rPr>
                      <m:t>2</m:t>
                    </m:r>
                  </m:sup>
                </m:sSup>
              </m:oMath>
            </m:oMathPara>
          </w:p>
        </w:tc>
        <w:tc>
          <w:tcPr>
            <w:tcW w:w="1316" w:type="dxa"/>
            <w:shd w:val="clear" w:color="auto" w:fill="auto"/>
            <w:noWrap/>
            <w:vAlign w:val="bottom"/>
          </w:tcPr>
          <w:p w14:paraId="10B466E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0,05575047</w:t>
            </w:r>
          </w:p>
        </w:tc>
        <w:tc>
          <w:tcPr>
            <w:tcW w:w="1265" w:type="dxa"/>
            <w:shd w:val="clear" w:color="auto" w:fill="auto"/>
            <w:noWrap/>
            <w:vAlign w:val="bottom"/>
          </w:tcPr>
          <w:p w14:paraId="73DBB694"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2,72</w:t>
            </w:r>
          </w:p>
        </w:tc>
        <w:tc>
          <w:tcPr>
            <w:tcW w:w="1060" w:type="dxa"/>
            <w:shd w:val="clear" w:color="auto" w:fill="auto"/>
            <w:noWrap/>
            <w:vAlign w:val="bottom"/>
          </w:tcPr>
          <w:p w14:paraId="4EF83ABC"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0,017</w:t>
            </w:r>
          </w:p>
        </w:tc>
      </w:tr>
      <w:tr w:rsidR="00617811" w:rsidRPr="009D4FD3" w14:paraId="6B6592D8" w14:textId="77777777" w:rsidTr="00946880">
        <w:trPr>
          <w:trHeight w:val="312"/>
        </w:trPr>
        <w:tc>
          <w:tcPr>
            <w:tcW w:w="2496" w:type="dxa"/>
            <w:shd w:val="clear" w:color="auto" w:fill="auto"/>
            <w:noWrap/>
            <w:vAlign w:val="bottom"/>
          </w:tcPr>
          <w:p w14:paraId="19A6079D" w14:textId="77777777" w:rsidR="00617811" w:rsidRPr="009D4FD3" w:rsidRDefault="00617811" w:rsidP="00946880">
            <w:pPr>
              <w:spacing w:after="0" w:line="240" w:lineRule="auto"/>
              <w:rPr>
                <w:rFonts w:ascii="Times New Roman" w:eastAsia="Calibri" w:hAnsi="Times New Roman" w:cs="Times New Roman"/>
                <w:color w:val="000000"/>
                <w:sz w:val="24"/>
                <w:szCs w:val="24"/>
                <w:vertAlign w:val="superscript"/>
                <w:lang w:val="en-US" w:eastAsia="bg-BG"/>
              </w:rPr>
            </w:pPr>
            <m:oMathPara>
              <m:oMathParaPr>
                <m:jc m:val="left"/>
              </m:oMathParaPr>
              <m:oMath>
                <m:sSup>
                  <m:sSupPr>
                    <m:ctrlPr>
                      <w:rPr>
                        <w:rFonts w:ascii="Cambria Math" w:eastAsia="Times New Roman" w:hAnsi="Cambria Math" w:cs="Times New Roman"/>
                        <w:i/>
                        <w:color w:val="000000"/>
                        <w:sz w:val="24"/>
                        <w:szCs w:val="24"/>
                        <w:vertAlign w:val="superscript"/>
                        <w:lang w:val="en-US" w:eastAsia="bg-BG"/>
                      </w:rPr>
                    </m:ctrlPr>
                  </m:sSupPr>
                  <m:e>
                    <m:r>
                      <w:rPr>
                        <w:rFonts w:ascii="Cambria Math" w:eastAsia="Times New Roman" w:hAnsi="Cambria Math" w:cs="Times New Roman"/>
                        <w:color w:val="000000"/>
                        <w:sz w:val="24"/>
                        <w:szCs w:val="24"/>
                        <w:vertAlign w:val="superscript"/>
                        <w:lang w:val="en-US" w:eastAsia="bg-BG"/>
                      </w:rPr>
                      <m:t>t</m:t>
                    </m:r>
                  </m:e>
                  <m:sup>
                    <m:r>
                      <w:rPr>
                        <w:rFonts w:ascii="Cambria Math" w:eastAsia="Times New Roman" w:hAnsi="Cambria Math" w:cs="Times New Roman"/>
                        <w:color w:val="000000"/>
                        <w:sz w:val="24"/>
                        <w:szCs w:val="24"/>
                        <w:vertAlign w:val="superscript"/>
                        <w:lang w:val="en-US" w:eastAsia="bg-BG"/>
                      </w:rPr>
                      <m:t>3</m:t>
                    </m:r>
                  </m:sup>
                </m:sSup>
              </m:oMath>
            </m:oMathPara>
          </w:p>
        </w:tc>
        <w:tc>
          <w:tcPr>
            <w:tcW w:w="1316" w:type="dxa"/>
            <w:shd w:val="clear" w:color="auto" w:fill="auto"/>
            <w:noWrap/>
            <w:vAlign w:val="bottom"/>
          </w:tcPr>
          <w:p w14:paraId="117ED2B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-0,01032146</w:t>
            </w:r>
          </w:p>
        </w:tc>
        <w:tc>
          <w:tcPr>
            <w:tcW w:w="1265" w:type="dxa"/>
            <w:shd w:val="clear" w:color="auto" w:fill="auto"/>
            <w:noWrap/>
            <w:vAlign w:val="bottom"/>
          </w:tcPr>
          <w:p w14:paraId="4965ED80"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-3,09</w:t>
            </w:r>
          </w:p>
        </w:tc>
        <w:tc>
          <w:tcPr>
            <w:tcW w:w="1060" w:type="dxa"/>
            <w:shd w:val="clear" w:color="auto" w:fill="auto"/>
            <w:noWrap/>
            <w:vAlign w:val="bottom"/>
          </w:tcPr>
          <w:p w14:paraId="6655247C"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0,008</w:t>
            </w:r>
          </w:p>
        </w:tc>
      </w:tr>
      <w:tr w:rsidR="00617811" w:rsidRPr="009D4FD3" w14:paraId="3026902D" w14:textId="77777777" w:rsidTr="00946880">
        <w:trPr>
          <w:trHeight w:val="312"/>
        </w:trPr>
        <w:tc>
          <w:tcPr>
            <w:tcW w:w="2496" w:type="dxa"/>
            <w:shd w:val="clear" w:color="auto" w:fill="auto"/>
            <w:noWrap/>
            <w:vAlign w:val="bottom"/>
          </w:tcPr>
          <w:p w14:paraId="32BF5497" w14:textId="77777777" w:rsidR="00617811" w:rsidRPr="009D4FD3" w:rsidRDefault="00617811" w:rsidP="00946880">
            <w:pPr>
              <w:spacing w:after="0" w:line="240" w:lineRule="auto"/>
              <w:rPr>
                <w:rFonts w:ascii="Times New Roman" w:eastAsia="Calibri" w:hAnsi="Times New Roman" w:cs="Times New Roman"/>
                <w:color w:val="000000"/>
                <w:sz w:val="24"/>
                <w:szCs w:val="24"/>
                <w:vertAlign w:val="superscript"/>
                <w:lang w:val="en-US" w:eastAsia="bg-BG"/>
              </w:rPr>
            </w:pPr>
            <m:oMathPara>
              <m:oMathParaPr>
                <m:jc m:val="left"/>
              </m:oMathParaPr>
              <m:oMath>
                <m:sSup>
                  <m:sSupPr>
                    <m:ctrlPr>
                      <w:rPr>
                        <w:rFonts w:ascii="Cambria Math" w:eastAsia="Times New Roman" w:hAnsi="Cambria Math" w:cs="Times New Roman"/>
                        <w:i/>
                        <w:color w:val="000000"/>
                        <w:sz w:val="24"/>
                        <w:szCs w:val="24"/>
                        <w:vertAlign w:val="superscript"/>
                        <w:lang w:val="en-US" w:eastAsia="bg-BG"/>
                      </w:rPr>
                    </m:ctrlPr>
                  </m:sSupPr>
                  <m:e>
                    <m:r>
                      <w:rPr>
                        <w:rFonts w:ascii="Cambria Math" w:eastAsia="Times New Roman" w:hAnsi="Cambria Math" w:cs="Times New Roman"/>
                        <w:color w:val="000000"/>
                        <w:sz w:val="24"/>
                        <w:szCs w:val="24"/>
                        <w:vertAlign w:val="superscript"/>
                        <w:lang w:val="en-US" w:eastAsia="bg-BG"/>
                      </w:rPr>
                      <m:t>t</m:t>
                    </m:r>
                  </m:e>
                  <m:sup>
                    <m:r>
                      <w:rPr>
                        <w:rFonts w:ascii="Cambria Math" w:eastAsia="Times New Roman" w:hAnsi="Cambria Math" w:cs="Times New Roman"/>
                        <w:color w:val="000000"/>
                        <w:sz w:val="24"/>
                        <w:szCs w:val="24"/>
                        <w:vertAlign w:val="superscript"/>
                        <w:lang w:val="en-US" w:eastAsia="bg-BG"/>
                      </w:rPr>
                      <m:t>4</m:t>
                    </m:r>
                  </m:sup>
                </m:sSup>
              </m:oMath>
            </m:oMathPara>
          </w:p>
        </w:tc>
        <w:tc>
          <w:tcPr>
            <w:tcW w:w="1316" w:type="dxa"/>
            <w:shd w:val="clear" w:color="auto" w:fill="auto"/>
            <w:noWrap/>
            <w:vAlign w:val="bottom"/>
          </w:tcPr>
          <w:p w14:paraId="711D02E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0,00088656</w:t>
            </w:r>
          </w:p>
        </w:tc>
        <w:tc>
          <w:tcPr>
            <w:tcW w:w="1265" w:type="dxa"/>
            <w:shd w:val="clear" w:color="auto" w:fill="auto"/>
            <w:noWrap/>
            <w:vAlign w:val="bottom"/>
          </w:tcPr>
          <w:p w14:paraId="0104BD19"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3,28</w:t>
            </w:r>
          </w:p>
        </w:tc>
        <w:tc>
          <w:tcPr>
            <w:tcW w:w="1060" w:type="dxa"/>
            <w:shd w:val="clear" w:color="auto" w:fill="auto"/>
            <w:noWrap/>
            <w:vAlign w:val="bottom"/>
          </w:tcPr>
          <w:p w14:paraId="2DD71AA9"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0,005</w:t>
            </w:r>
          </w:p>
        </w:tc>
      </w:tr>
      <w:tr w:rsidR="00617811" w:rsidRPr="009D4FD3" w14:paraId="2ED8D58E" w14:textId="77777777" w:rsidTr="00946880">
        <w:trPr>
          <w:trHeight w:val="312"/>
        </w:trPr>
        <w:tc>
          <w:tcPr>
            <w:tcW w:w="2496" w:type="dxa"/>
            <w:shd w:val="clear" w:color="auto" w:fill="auto"/>
            <w:noWrap/>
            <w:vAlign w:val="bottom"/>
          </w:tcPr>
          <w:p w14:paraId="5275D7F7" w14:textId="77777777" w:rsidR="00617811" w:rsidRPr="009D4FD3" w:rsidRDefault="00617811" w:rsidP="00946880">
            <w:pPr>
              <w:spacing w:after="0" w:line="240" w:lineRule="auto"/>
              <w:rPr>
                <w:rFonts w:ascii="Times New Roman" w:eastAsia="Calibri" w:hAnsi="Times New Roman" w:cs="Times New Roman"/>
                <w:color w:val="000000"/>
                <w:sz w:val="24"/>
                <w:szCs w:val="24"/>
                <w:vertAlign w:val="superscript"/>
                <w:lang w:val="en-US" w:eastAsia="bg-BG"/>
              </w:rPr>
            </w:pPr>
            <m:oMathPara>
              <m:oMathParaPr>
                <m:jc m:val="left"/>
              </m:oMathParaPr>
              <m:oMath>
                <m:sSup>
                  <m:sSupPr>
                    <m:ctrlPr>
                      <w:rPr>
                        <w:rFonts w:ascii="Cambria Math" w:eastAsia="Times New Roman" w:hAnsi="Cambria Math" w:cs="Times New Roman"/>
                        <w:i/>
                        <w:color w:val="000000"/>
                        <w:sz w:val="24"/>
                        <w:szCs w:val="24"/>
                        <w:vertAlign w:val="superscript"/>
                        <w:lang w:val="en-US" w:eastAsia="bg-BG"/>
                      </w:rPr>
                    </m:ctrlPr>
                  </m:sSupPr>
                  <m:e>
                    <m:r>
                      <w:rPr>
                        <w:rFonts w:ascii="Cambria Math" w:eastAsia="Times New Roman" w:hAnsi="Cambria Math" w:cs="Times New Roman"/>
                        <w:color w:val="000000"/>
                        <w:sz w:val="24"/>
                        <w:szCs w:val="24"/>
                        <w:vertAlign w:val="superscript"/>
                        <w:lang w:val="en-US" w:eastAsia="bg-BG"/>
                      </w:rPr>
                      <m:t>t</m:t>
                    </m:r>
                  </m:e>
                  <m:sup>
                    <m:r>
                      <w:rPr>
                        <w:rFonts w:ascii="Cambria Math" w:eastAsia="Times New Roman" w:hAnsi="Cambria Math" w:cs="Times New Roman"/>
                        <w:color w:val="000000"/>
                        <w:sz w:val="24"/>
                        <w:szCs w:val="24"/>
                        <w:vertAlign w:val="superscript"/>
                        <w:lang w:val="en-US" w:eastAsia="bg-BG"/>
                      </w:rPr>
                      <m:t>5</m:t>
                    </m:r>
                  </m:sup>
                </m:sSup>
              </m:oMath>
            </m:oMathPara>
          </w:p>
        </w:tc>
        <w:tc>
          <w:tcPr>
            <w:tcW w:w="1316" w:type="dxa"/>
            <w:shd w:val="clear" w:color="auto" w:fill="auto"/>
            <w:noWrap/>
            <w:vAlign w:val="bottom"/>
          </w:tcPr>
          <w:p w14:paraId="0DEAF71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-0,00003567</w:t>
            </w:r>
          </w:p>
        </w:tc>
        <w:tc>
          <w:tcPr>
            <w:tcW w:w="1265" w:type="dxa"/>
            <w:shd w:val="clear" w:color="auto" w:fill="auto"/>
            <w:noWrap/>
            <w:vAlign w:val="bottom"/>
          </w:tcPr>
          <w:p w14:paraId="0A16BD33"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-3,37</w:t>
            </w:r>
          </w:p>
        </w:tc>
        <w:tc>
          <w:tcPr>
            <w:tcW w:w="1060" w:type="dxa"/>
            <w:shd w:val="clear" w:color="auto" w:fill="auto"/>
            <w:noWrap/>
            <w:vAlign w:val="bottom"/>
          </w:tcPr>
          <w:p w14:paraId="256500B5"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0,005</w:t>
            </w:r>
          </w:p>
        </w:tc>
      </w:tr>
      <w:tr w:rsidR="00617811" w:rsidRPr="009D4FD3" w14:paraId="48B2F0BA" w14:textId="77777777" w:rsidTr="00946880">
        <w:trPr>
          <w:trHeight w:val="312"/>
        </w:trPr>
        <w:tc>
          <w:tcPr>
            <w:tcW w:w="2496" w:type="dxa"/>
            <w:shd w:val="clear" w:color="auto" w:fill="auto"/>
            <w:noWrap/>
            <w:vAlign w:val="bottom"/>
          </w:tcPr>
          <w:p w14:paraId="4F856C19" w14:textId="77777777" w:rsidR="00617811" w:rsidRPr="009D4FD3" w:rsidRDefault="00617811" w:rsidP="00946880">
            <w:pPr>
              <w:spacing w:after="0" w:line="240" w:lineRule="auto"/>
              <w:rPr>
                <w:rFonts w:ascii="Times New Roman" w:eastAsia="Calibri" w:hAnsi="Times New Roman" w:cs="Times New Roman"/>
                <w:color w:val="000000"/>
                <w:sz w:val="24"/>
                <w:szCs w:val="24"/>
                <w:vertAlign w:val="superscript"/>
                <w:lang w:val="en-US" w:eastAsia="bg-BG"/>
              </w:rPr>
            </w:pPr>
            <m:oMathPara>
              <m:oMathParaPr>
                <m:jc m:val="left"/>
              </m:oMathParaPr>
              <m:oMath>
                <m:sSup>
                  <m:sSupPr>
                    <m:ctrlPr>
                      <w:rPr>
                        <w:rFonts w:ascii="Cambria Math" w:eastAsia="Times New Roman" w:hAnsi="Cambria Math" w:cs="Times New Roman"/>
                        <w:i/>
                        <w:color w:val="000000"/>
                        <w:sz w:val="24"/>
                        <w:szCs w:val="24"/>
                        <w:vertAlign w:val="superscript"/>
                        <w:lang w:val="en-US" w:eastAsia="bg-BG"/>
                      </w:rPr>
                    </m:ctrlPr>
                  </m:sSupPr>
                  <m:e>
                    <m:r>
                      <w:rPr>
                        <w:rFonts w:ascii="Cambria Math" w:eastAsia="Times New Roman" w:hAnsi="Cambria Math" w:cs="Times New Roman"/>
                        <w:color w:val="000000"/>
                        <w:sz w:val="24"/>
                        <w:szCs w:val="24"/>
                        <w:vertAlign w:val="superscript"/>
                        <w:lang w:val="en-US" w:eastAsia="bg-BG"/>
                      </w:rPr>
                      <m:t>t</m:t>
                    </m:r>
                  </m:e>
                  <m:sup>
                    <m:r>
                      <w:rPr>
                        <w:rFonts w:ascii="Cambria Math" w:eastAsia="Times New Roman" w:hAnsi="Cambria Math" w:cs="Times New Roman"/>
                        <w:color w:val="000000"/>
                        <w:sz w:val="24"/>
                        <w:szCs w:val="24"/>
                        <w:vertAlign w:val="superscript"/>
                        <w:lang w:val="en-US" w:eastAsia="bg-BG"/>
                      </w:rPr>
                      <m:t>6</m:t>
                    </m:r>
                  </m:sup>
                </m:sSup>
              </m:oMath>
            </m:oMathPara>
          </w:p>
        </w:tc>
        <w:tc>
          <w:tcPr>
            <w:tcW w:w="1316" w:type="dxa"/>
            <w:shd w:val="clear" w:color="auto" w:fill="auto"/>
            <w:noWrap/>
            <w:vAlign w:val="bottom"/>
          </w:tcPr>
          <w:p w14:paraId="4C90C7C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0,00000054</w:t>
            </w:r>
          </w:p>
        </w:tc>
        <w:tc>
          <w:tcPr>
            <w:tcW w:w="1265" w:type="dxa"/>
            <w:shd w:val="clear" w:color="auto" w:fill="auto"/>
            <w:noWrap/>
            <w:vAlign w:val="bottom"/>
          </w:tcPr>
          <w:p w14:paraId="694E2A09"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3,40</w:t>
            </w:r>
          </w:p>
        </w:tc>
        <w:tc>
          <w:tcPr>
            <w:tcW w:w="1060" w:type="dxa"/>
            <w:shd w:val="clear" w:color="auto" w:fill="auto"/>
            <w:noWrap/>
            <w:vAlign w:val="bottom"/>
          </w:tcPr>
          <w:p w14:paraId="76AF934D"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0,004</w:t>
            </w:r>
          </w:p>
        </w:tc>
      </w:tr>
    </w:tbl>
    <w:p w14:paraId="13C9DDE0" w14:textId="77777777" w:rsidR="00617811" w:rsidRPr="009D4FD3" w:rsidRDefault="00617811" w:rsidP="00617811">
      <w:pPr>
        <w:jc w:val="center"/>
        <w:rPr>
          <w:rFonts w:ascii="Times New Roman" w:hAnsi="Times New Roman" w:cs="Times New Roman"/>
          <w:sz w:val="24"/>
          <w:szCs w:val="24"/>
          <w:lang w:val="en-US"/>
        </w:rPr>
      </w:pPr>
    </w:p>
    <w:p w14:paraId="425186BC" w14:textId="77777777" w:rsidR="00617811" w:rsidRPr="009D4FD3" w:rsidRDefault="00617811" w:rsidP="00617811">
      <w:pPr>
        <w:jc w:val="both"/>
        <w:rPr>
          <w:rFonts w:ascii="Times New Roman" w:hAnsi="Times New Roman" w:cs="Times New Roman"/>
          <w:sz w:val="24"/>
          <w:szCs w:val="24"/>
        </w:rPr>
      </w:pPr>
      <w:r w:rsidRPr="009D4FD3">
        <w:rPr>
          <w:rFonts w:ascii="Times New Roman" w:hAnsi="Times New Roman" w:cs="Times New Roman"/>
          <w:sz w:val="24"/>
          <w:szCs w:val="24"/>
          <w:lang w:val="en-US"/>
        </w:rPr>
        <w:t>Table 1.5. Goodness-of-fit criteria of the models (Motivation)</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829"/>
        <w:gridCol w:w="1071"/>
        <w:gridCol w:w="1939"/>
        <w:gridCol w:w="930"/>
        <w:gridCol w:w="930"/>
      </w:tblGrid>
      <w:tr w:rsidR="00617811" w:rsidRPr="009D4FD3" w14:paraId="7195EA97" w14:textId="77777777" w:rsidTr="00946880">
        <w:trPr>
          <w:trHeight w:val="312"/>
        </w:trPr>
        <w:tc>
          <w:tcPr>
            <w:tcW w:w="1291" w:type="dxa"/>
            <w:shd w:val="clear" w:color="auto" w:fill="auto"/>
            <w:noWrap/>
            <w:hideMark/>
          </w:tcPr>
          <w:p w14:paraId="4CAAA227"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bookmarkStart w:id="2" w:name="_Hlk152198453"/>
            <w:r w:rsidRPr="009D4FD3">
              <w:rPr>
                <w:rFonts w:ascii="Times New Roman" w:eastAsia="Times New Roman" w:hAnsi="Times New Roman" w:cs="Times New Roman"/>
                <w:b/>
                <w:bCs/>
                <w:color w:val="000000"/>
                <w:sz w:val="24"/>
                <w:szCs w:val="24"/>
                <w:lang w:val="en-US" w:eastAsia="bg-BG"/>
              </w:rPr>
              <w:t>Models</w:t>
            </w:r>
          </w:p>
        </w:tc>
        <w:tc>
          <w:tcPr>
            <w:tcW w:w="2829" w:type="dxa"/>
            <w:shd w:val="clear" w:color="auto" w:fill="auto"/>
            <w:noWrap/>
            <w:hideMark/>
          </w:tcPr>
          <w:p w14:paraId="491B936D"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Number of independent variables</w:t>
            </w:r>
          </w:p>
        </w:tc>
        <w:tc>
          <w:tcPr>
            <w:tcW w:w="1071" w:type="dxa"/>
            <w:shd w:val="clear" w:color="auto" w:fill="auto"/>
            <w:noWrap/>
            <w:hideMark/>
          </w:tcPr>
          <w:p w14:paraId="41F38D98"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sz w:val="24"/>
                <w:szCs w:val="24"/>
                <w:lang w:val="en-US"/>
              </w:rPr>
              <w:t>R Square</w:t>
            </w:r>
          </w:p>
        </w:tc>
        <w:tc>
          <w:tcPr>
            <w:tcW w:w="1939" w:type="dxa"/>
            <w:shd w:val="clear" w:color="auto" w:fill="auto"/>
            <w:noWrap/>
          </w:tcPr>
          <w:p w14:paraId="378BE79F"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sz w:val="24"/>
                <w:szCs w:val="24"/>
                <w:lang w:val="en-US"/>
              </w:rPr>
              <w:t>Adjusted R Square</w:t>
            </w:r>
          </w:p>
        </w:tc>
        <w:tc>
          <w:tcPr>
            <w:tcW w:w="930" w:type="dxa"/>
            <w:shd w:val="clear" w:color="auto" w:fill="auto"/>
            <w:noWrap/>
            <w:hideMark/>
          </w:tcPr>
          <w:p w14:paraId="0D418BB7"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AIC</w:t>
            </w:r>
          </w:p>
        </w:tc>
        <w:tc>
          <w:tcPr>
            <w:tcW w:w="930" w:type="dxa"/>
            <w:shd w:val="clear" w:color="auto" w:fill="auto"/>
            <w:noWrap/>
            <w:hideMark/>
          </w:tcPr>
          <w:p w14:paraId="2699B3DD"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BIC</w:t>
            </w:r>
          </w:p>
        </w:tc>
      </w:tr>
      <w:bookmarkEnd w:id="2"/>
      <w:tr w:rsidR="00617811" w:rsidRPr="009D4FD3" w14:paraId="3C784FFE" w14:textId="77777777" w:rsidTr="00946880">
        <w:trPr>
          <w:trHeight w:val="312"/>
        </w:trPr>
        <w:tc>
          <w:tcPr>
            <w:tcW w:w="1291" w:type="dxa"/>
            <w:shd w:val="clear" w:color="auto" w:fill="auto"/>
            <w:noWrap/>
            <w:vAlign w:val="bottom"/>
            <w:hideMark/>
          </w:tcPr>
          <w:p w14:paraId="1F55A3BC"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Exponential</w:t>
            </w:r>
          </w:p>
        </w:tc>
        <w:tc>
          <w:tcPr>
            <w:tcW w:w="2829" w:type="dxa"/>
            <w:shd w:val="clear" w:color="auto" w:fill="auto"/>
            <w:noWrap/>
            <w:vAlign w:val="bottom"/>
            <w:hideMark/>
          </w:tcPr>
          <w:p w14:paraId="337726F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7D1E5FA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0,654</w:t>
            </w:r>
          </w:p>
        </w:tc>
        <w:tc>
          <w:tcPr>
            <w:tcW w:w="1939" w:type="dxa"/>
            <w:shd w:val="clear" w:color="auto" w:fill="auto"/>
            <w:noWrap/>
            <w:vAlign w:val="bottom"/>
          </w:tcPr>
          <w:p w14:paraId="1148F4B9"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0,642</w:t>
            </w:r>
          </w:p>
        </w:tc>
        <w:tc>
          <w:tcPr>
            <w:tcW w:w="930" w:type="dxa"/>
            <w:shd w:val="clear" w:color="auto" w:fill="auto"/>
            <w:noWrap/>
            <w:vAlign w:val="bottom"/>
          </w:tcPr>
          <w:p w14:paraId="36E1095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-104,47</w:t>
            </w:r>
          </w:p>
        </w:tc>
        <w:tc>
          <w:tcPr>
            <w:tcW w:w="930" w:type="dxa"/>
            <w:shd w:val="clear" w:color="auto" w:fill="auto"/>
            <w:noWrap/>
            <w:vAlign w:val="bottom"/>
          </w:tcPr>
          <w:p w14:paraId="723027E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-103,07</w:t>
            </w:r>
          </w:p>
        </w:tc>
      </w:tr>
      <w:tr w:rsidR="00617811" w:rsidRPr="009D4FD3" w14:paraId="786F5E35" w14:textId="77777777" w:rsidTr="00946880">
        <w:trPr>
          <w:trHeight w:val="312"/>
        </w:trPr>
        <w:tc>
          <w:tcPr>
            <w:tcW w:w="1291" w:type="dxa"/>
            <w:shd w:val="clear" w:color="auto" w:fill="auto"/>
            <w:noWrap/>
            <w:vAlign w:val="bottom"/>
            <w:hideMark/>
          </w:tcPr>
          <w:p w14:paraId="6EA19338"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Linear</w:t>
            </w:r>
          </w:p>
        </w:tc>
        <w:tc>
          <w:tcPr>
            <w:tcW w:w="2829" w:type="dxa"/>
            <w:shd w:val="clear" w:color="auto" w:fill="auto"/>
            <w:noWrap/>
            <w:vAlign w:val="bottom"/>
            <w:hideMark/>
          </w:tcPr>
          <w:p w14:paraId="4799C44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710BB839"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0,656</w:t>
            </w:r>
          </w:p>
        </w:tc>
        <w:tc>
          <w:tcPr>
            <w:tcW w:w="1939" w:type="dxa"/>
            <w:shd w:val="clear" w:color="auto" w:fill="auto"/>
            <w:noWrap/>
            <w:vAlign w:val="bottom"/>
          </w:tcPr>
          <w:p w14:paraId="69A75A2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0,643</w:t>
            </w:r>
          </w:p>
        </w:tc>
        <w:tc>
          <w:tcPr>
            <w:tcW w:w="930" w:type="dxa"/>
            <w:shd w:val="clear" w:color="auto" w:fill="auto"/>
            <w:noWrap/>
            <w:vAlign w:val="bottom"/>
          </w:tcPr>
          <w:p w14:paraId="543A0599"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-104,60</w:t>
            </w:r>
          </w:p>
        </w:tc>
        <w:tc>
          <w:tcPr>
            <w:tcW w:w="930" w:type="dxa"/>
            <w:shd w:val="clear" w:color="auto" w:fill="auto"/>
            <w:noWrap/>
            <w:vAlign w:val="bottom"/>
          </w:tcPr>
          <w:p w14:paraId="50F59559"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-103,20</w:t>
            </w:r>
          </w:p>
        </w:tc>
      </w:tr>
      <w:tr w:rsidR="00617811" w:rsidRPr="009D4FD3" w14:paraId="425E930A" w14:textId="77777777" w:rsidTr="00946880">
        <w:trPr>
          <w:trHeight w:val="312"/>
        </w:trPr>
        <w:tc>
          <w:tcPr>
            <w:tcW w:w="1291" w:type="dxa"/>
            <w:vMerge w:val="restart"/>
            <w:shd w:val="clear" w:color="auto" w:fill="auto"/>
            <w:noWrap/>
            <w:vAlign w:val="center"/>
            <w:hideMark/>
          </w:tcPr>
          <w:p w14:paraId="637E0027"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Polynomial</w:t>
            </w:r>
          </w:p>
        </w:tc>
        <w:tc>
          <w:tcPr>
            <w:tcW w:w="2829" w:type="dxa"/>
            <w:shd w:val="clear" w:color="auto" w:fill="auto"/>
            <w:noWrap/>
            <w:vAlign w:val="bottom"/>
            <w:hideMark/>
          </w:tcPr>
          <w:p w14:paraId="73D8BD6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2</w:t>
            </w:r>
          </w:p>
        </w:tc>
        <w:tc>
          <w:tcPr>
            <w:tcW w:w="1071" w:type="dxa"/>
            <w:shd w:val="clear" w:color="auto" w:fill="auto"/>
            <w:noWrap/>
            <w:vAlign w:val="bottom"/>
          </w:tcPr>
          <w:p w14:paraId="5CE6B4B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0,671</w:t>
            </w:r>
          </w:p>
        </w:tc>
        <w:tc>
          <w:tcPr>
            <w:tcW w:w="1939" w:type="dxa"/>
            <w:shd w:val="clear" w:color="auto" w:fill="auto"/>
            <w:noWrap/>
            <w:vAlign w:val="bottom"/>
          </w:tcPr>
          <w:p w14:paraId="19B0A9F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0,647</w:t>
            </w:r>
          </w:p>
        </w:tc>
        <w:tc>
          <w:tcPr>
            <w:tcW w:w="930" w:type="dxa"/>
            <w:shd w:val="clear" w:color="auto" w:fill="auto"/>
            <w:noWrap/>
            <w:vAlign w:val="bottom"/>
          </w:tcPr>
          <w:p w14:paraId="2975A43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-104,00</w:t>
            </w:r>
          </w:p>
        </w:tc>
        <w:tc>
          <w:tcPr>
            <w:tcW w:w="930" w:type="dxa"/>
            <w:shd w:val="clear" w:color="auto" w:fill="auto"/>
            <w:noWrap/>
            <w:vAlign w:val="bottom"/>
          </w:tcPr>
          <w:p w14:paraId="2129243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-101,20</w:t>
            </w:r>
          </w:p>
        </w:tc>
      </w:tr>
      <w:tr w:rsidR="00617811" w:rsidRPr="009D4FD3" w14:paraId="5B6A456C" w14:textId="77777777" w:rsidTr="00946880">
        <w:trPr>
          <w:trHeight w:val="312"/>
        </w:trPr>
        <w:tc>
          <w:tcPr>
            <w:tcW w:w="1291" w:type="dxa"/>
            <w:vMerge/>
            <w:shd w:val="clear" w:color="auto" w:fill="auto"/>
            <w:noWrap/>
            <w:vAlign w:val="bottom"/>
            <w:hideMark/>
          </w:tcPr>
          <w:p w14:paraId="413BD0A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2EC097B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3</w:t>
            </w:r>
          </w:p>
        </w:tc>
        <w:tc>
          <w:tcPr>
            <w:tcW w:w="1071" w:type="dxa"/>
            <w:shd w:val="clear" w:color="auto" w:fill="auto"/>
            <w:noWrap/>
            <w:vAlign w:val="bottom"/>
          </w:tcPr>
          <w:p w14:paraId="2D88594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0,706</w:t>
            </w:r>
          </w:p>
        </w:tc>
        <w:tc>
          <w:tcPr>
            <w:tcW w:w="1939" w:type="dxa"/>
            <w:shd w:val="clear" w:color="auto" w:fill="auto"/>
            <w:noWrap/>
            <w:vAlign w:val="bottom"/>
          </w:tcPr>
          <w:p w14:paraId="62D531C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0,672</w:t>
            </w:r>
          </w:p>
        </w:tc>
        <w:tc>
          <w:tcPr>
            <w:tcW w:w="930" w:type="dxa"/>
            <w:shd w:val="clear" w:color="auto" w:fill="auto"/>
            <w:noWrap/>
            <w:vAlign w:val="bottom"/>
          </w:tcPr>
          <w:p w14:paraId="27E2D830"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-105,32</w:t>
            </w:r>
          </w:p>
        </w:tc>
        <w:tc>
          <w:tcPr>
            <w:tcW w:w="930" w:type="dxa"/>
            <w:shd w:val="clear" w:color="auto" w:fill="auto"/>
            <w:noWrap/>
            <w:vAlign w:val="bottom"/>
          </w:tcPr>
          <w:p w14:paraId="448C74D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-101,11</w:t>
            </w:r>
          </w:p>
        </w:tc>
      </w:tr>
      <w:tr w:rsidR="00617811" w:rsidRPr="009D4FD3" w14:paraId="7E6B9D7F" w14:textId="77777777" w:rsidTr="00946880">
        <w:trPr>
          <w:trHeight w:val="312"/>
        </w:trPr>
        <w:tc>
          <w:tcPr>
            <w:tcW w:w="1291" w:type="dxa"/>
            <w:vMerge/>
            <w:shd w:val="clear" w:color="auto" w:fill="auto"/>
            <w:noWrap/>
            <w:vAlign w:val="bottom"/>
            <w:hideMark/>
          </w:tcPr>
          <w:p w14:paraId="16F635B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7E77CCD9"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4</w:t>
            </w:r>
          </w:p>
        </w:tc>
        <w:tc>
          <w:tcPr>
            <w:tcW w:w="1071" w:type="dxa"/>
            <w:shd w:val="clear" w:color="auto" w:fill="auto"/>
            <w:noWrap/>
            <w:vAlign w:val="bottom"/>
          </w:tcPr>
          <w:p w14:paraId="54FAAE7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0,724</w:t>
            </w:r>
          </w:p>
        </w:tc>
        <w:tc>
          <w:tcPr>
            <w:tcW w:w="1939" w:type="dxa"/>
            <w:shd w:val="clear" w:color="auto" w:fill="auto"/>
            <w:noWrap/>
            <w:vAlign w:val="bottom"/>
          </w:tcPr>
          <w:p w14:paraId="300330F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0,680</w:t>
            </w:r>
          </w:p>
        </w:tc>
        <w:tc>
          <w:tcPr>
            <w:tcW w:w="930" w:type="dxa"/>
            <w:shd w:val="clear" w:color="auto" w:fill="auto"/>
            <w:noWrap/>
            <w:vAlign w:val="bottom"/>
          </w:tcPr>
          <w:p w14:paraId="05796C1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-105,29</w:t>
            </w:r>
          </w:p>
        </w:tc>
        <w:tc>
          <w:tcPr>
            <w:tcW w:w="930" w:type="dxa"/>
            <w:shd w:val="clear" w:color="auto" w:fill="auto"/>
            <w:noWrap/>
            <w:vAlign w:val="bottom"/>
          </w:tcPr>
          <w:p w14:paraId="1E3550D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-99,68</w:t>
            </w:r>
          </w:p>
        </w:tc>
      </w:tr>
      <w:tr w:rsidR="00617811" w:rsidRPr="009D4FD3" w14:paraId="05D64C80" w14:textId="77777777" w:rsidTr="00946880">
        <w:trPr>
          <w:trHeight w:val="312"/>
        </w:trPr>
        <w:tc>
          <w:tcPr>
            <w:tcW w:w="1291" w:type="dxa"/>
            <w:vMerge/>
            <w:shd w:val="clear" w:color="auto" w:fill="auto"/>
            <w:noWrap/>
            <w:vAlign w:val="bottom"/>
            <w:hideMark/>
          </w:tcPr>
          <w:p w14:paraId="01861D5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111FF3A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5</w:t>
            </w:r>
          </w:p>
        </w:tc>
        <w:tc>
          <w:tcPr>
            <w:tcW w:w="1071" w:type="dxa"/>
            <w:shd w:val="clear" w:color="auto" w:fill="auto"/>
            <w:noWrap/>
            <w:vAlign w:val="bottom"/>
          </w:tcPr>
          <w:p w14:paraId="11D3739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0,736</w:t>
            </w:r>
          </w:p>
        </w:tc>
        <w:tc>
          <w:tcPr>
            <w:tcW w:w="1939" w:type="dxa"/>
            <w:shd w:val="clear" w:color="auto" w:fill="auto"/>
            <w:noWrap/>
            <w:vAlign w:val="bottom"/>
          </w:tcPr>
          <w:p w14:paraId="78052022"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0,681</w:t>
            </w:r>
          </w:p>
        </w:tc>
        <w:tc>
          <w:tcPr>
            <w:tcW w:w="930" w:type="dxa"/>
            <w:shd w:val="clear" w:color="auto" w:fill="auto"/>
            <w:noWrap/>
            <w:vAlign w:val="bottom"/>
          </w:tcPr>
          <w:p w14:paraId="77AE9F1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-104,57</w:t>
            </w:r>
          </w:p>
        </w:tc>
        <w:tc>
          <w:tcPr>
            <w:tcW w:w="930" w:type="dxa"/>
            <w:shd w:val="clear" w:color="auto" w:fill="auto"/>
            <w:noWrap/>
            <w:vAlign w:val="bottom"/>
          </w:tcPr>
          <w:p w14:paraId="011B0D3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-97,56</w:t>
            </w:r>
          </w:p>
        </w:tc>
      </w:tr>
      <w:tr w:rsidR="00617811" w:rsidRPr="009D4FD3" w14:paraId="41E511E6" w14:textId="77777777" w:rsidTr="00946880">
        <w:trPr>
          <w:trHeight w:val="312"/>
        </w:trPr>
        <w:tc>
          <w:tcPr>
            <w:tcW w:w="1291" w:type="dxa"/>
            <w:vMerge/>
            <w:shd w:val="clear" w:color="auto" w:fill="auto"/>
            <w:noWrap/>
            <w:vAlign w:val="bottom"/>
            <w:hideMark/>
          </w:tcPr>
          <w:p w14:paraId="09417E5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30991C5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6</w:t>
            </w:r>
          </w:p>
        </w:tc>
        <w:tc>
          <w:tcPr>
            <w:tcW w:w="1071" w:type="dxa"/>
            <w:shd w:val="clear" w:color="auto" w:fill="auto"/>
            <w:noWrap/>
            <w:vAlign w:val="bottom"/>
          </w:tcPr>
          <w:p w14:paraId="7CE127C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0,739</w:t>
            </w:r>
          </w:p>
        </w:tc>
        <w:tc>
          <w:tcPr>
            <w:tcW w:w="1939" w:type="dxa"/>
            <w:shd w:val="clear" w:color="auto" w:fill="auto"/>
            <w:noWrap/>
            <w:vAlign w:val="bottom"/>
          </w:tcPr>
          <w:p w14:paraId="64BFD81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0,671</w:t>
            </w:r>
          </w:p>
        </w:tc>
        <w:tc>
          <w:tcPr>
            <w:tcW w:w="930" w:type="dxa"/>
            <w:shd w:val="clear" w:color="auto" w:fill="auto"/>
            <w:noWrap/>
            <w:vAlign w:val="bottom"/>
          </w:tcPr>
          <w:p w14:paraId="2ED2635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-102,93</w:t>
            </w:r>
          </w:p>
        </w:tc>
        <w:tc>
          <w:tcPr>
            <w:tcW w:w="930" w:type="dxa"/>
            <w:shd w:val="clear" w:color="auto" w:fill="auto"/>
            <w:noWrap/>
            <w:vAlign w:val="bottom"/>
          </w:tcPr>
          <w:p w14:paraId="5839F12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-94,52</w:t>
            </w:r>
          </w:p>
        </w:tc>
      </w:tr>
    </w:tbl>
    <w:p w14:paraId="0BEC8F42" w14:textId="77777777" w:rsidR="00617811" w:rsidRPr="009D4FD3" w:rsidRDefault="00617811" w:rsidP="00617811">
      <w:pPr>
        <w:jc w:val="center"/>
        <w:rPr>
          <w:rFonts w:ascii="Times New Roman" w:hAnsi="Times New Roman" w:cs="Times New Roman"/>
          <w:sz w:val="24"/>
          <w:szCs w:val="24"/>
          <w:lang w:val="en-US"/>
        </w:rPr>
      </w:pPr>
    </w:p>
    <w:p w14:paraId="0D407D45"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1.6. Coefficients of the polynomial of the linear model (Motivation)</w:t>
      </w:r>
    </w:p>
    <w:tbl>
      <w:tblPr>
        <w:tblW w:w="6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6"/>
        <w:gridCol w:w="1353"/>
        <w:gridCol w:w="1265"/>
        <w:gridCol w:w="1060"/>
      </w:tblGrid>
      <w:tr w:rsidR="00617811" w:rsidRPr="009D4FD3" w14:paraId="3E99BCC1" w14:textId="77777777" w:rsidTr="00946880">
        <w:trPr>
          <w:trHeight w:val="312"/>
        </w:trPr>
        <w:tc>
          <w:tcPr>
            <w:tcW w:w="2496" w:type="dxa"/>
            <w:shd w:val="clear" w:color="auto" w:fill="auto"/>
            <w:noWrap/>
            <w:vAlign w:val="bottom"/>
            <w:hideMark/>
          </w:tcPr>
          <w:p w14:paraId="7E126C92"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Independent variables</w:t>
            </w:r>
          </w:p>
        </w:tc>
        <w:tc>
          <w:tcPr>
            <w:tcW w:w="1316" w:type="dxa"/>
            <w:shd w:val="clear" w:color="auto" w:fill="auto"/>
            <w:noWrap/>
            <w:vAlign w:val="bottom"/>
            <w:hideMark/>
          </w:tcPr>
          <w:p w14:paraId="23DC1933"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Coefficients</w:t>
            </w:r>
          </w:p>
        </w:tc>
        <w:tc>
          <w:tcPr>
            <w:tcW w:w="1265" w:type="dxa"/>
            <w:shd w:val="clear" w:color="auto" w:fill="auto"/>
            <w:noWrap/>
            <w:vAlign w:val="bottom"/>
            <w:hideMark/>
          </w:tcPr>
          <w:p w14:paraId="4DBF6C41"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t Statistics</w:t>
            </w:r>
          </w:p>
        </w:tc>
        <w:tc>
          <w:tcPr>
            <w:tcW w:w="1060" w:type="dxa"/>
            <w:shd w:val="clear" w:color="auto" w:fill="auto"/>
            <w:noWrap/>
            <w:vAlign w:val="bottom"/>
            <w:hideMark/>
          </w:tcPr>
          <w:p w14:paraId="43A8D254"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p-value</w:t>
            </w:r>
          </w:p>
        </w:tc>
      </w:tr>
      <w:tr w:rsidR="00617811" w:rsidRPr="009D4FD3" w14:paraId="082AAC56" w14:textId="77777777" w:rsidTr="00946880">
        <w:trPr>
          <w:trHeight w:val="312"/>
        </w:trPr>
        <w:tc>
          <w:tcPr>
            <w:tcW w:w="2496" w:type="dxa"/>
            <w:shd w:val="clear" w:color="auto" w:fill="auto"/>
            <w:noWrap/>
            <w:vAlign w:val="bottom"/>
            <w:hideMark/>
          </w:tcPr>
          <w:p w14:paraId="2AEB0298"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Intercept</w:t>
            </w:r>
          </w:p>
        </w:tc>
        <w:tc>
          <w:tcPr>
            <w:tcW w:w="1316" w:type="dxa"/>
            <w:shd w:val="clear" w:color="auto" w:fill="auto"/>
            <w:noWrap/>
          </w:tcPr>
          <w:p w14:paraId="14CF49D4"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sz w:val="24"/>
                <w:szCs w:val="24"/>
              </w:rPr>
              <w:t>3,5196</w:t>
            </w:r>
          </w:p>
        </w:tc>
        <w:tc>
          <w:tcPr>
            <w:tcW w:w="1265" w:type="dxa"/>
            <w:shd w:val="clear" w:color="auto" w:fill="auto"/>
            <w:noWrap/>
            <w:vAlign w:val="bottom"/>
          </w:tcPr>
          <w:p w14:paraId="6F4FFDDD"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color w:val="000000"/>
                <w:sz w:val="24"/>
                <w:szCs w:val="24"/>
              </w:rPr>
              <w:t>221,80</w:t>
            </w:r>
          </w:p>
        </w:tc>
        <w:tc>
          <w:tcPr>
            <w:tcW w:w="1060" w:type="dxa"/>
            <w:shd w:val="clear" w:color="auto" w:fill="auto"/>
            <w:noWrap/>
            <w:vAlign w:val="bottom"/>
          </w:tcPr>
          <w:p w14:paraId="6ACAFBCC"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0,000</w:t>
            </w:r>
          </w:p>
        </w:tc>
      </w:tr>
      <w:tr w:rsidR="00617811" w:rsidRPr="009D4FD3" w14:paraId="5E123580" w14:textId="77777777" w:rsidTr="00946880">
        <w:trPr>
          <w:trHeight w:val="312"/>
        </w:trPr>
        <w:tc>
          <w:tcPr>
            <w:tcW w:w="2496" w:type="dxa"/>
            <w:shd w:val="clear" w:color="auto" w:fill="auto"/>
            <w:noWrap/>
            <w:vAlign w:val="bottom"/>
            <w:hideMark/>
          </w:tcPr>
          <w:p w14:paraId="68221005"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m:oMathPara>
              <m:oMathParaPr>
                <m:jc m:val="left"/>
              </m:oMathParaPr>
              <m:oMath>
                <m:r>
                  <w:rPr>
                    <w:rFonts w:ascii="Cambria Math" w:eastAsia="Times New Roman" w:hAnsi="Cambria Math" w:cs="Times New Roman"/>
                    <w:color w:val="000000"/>
                    <w:sz w:val="24"/>
                    <w:szCs w:val="24"/>
                    <w:lang w:val="en-US" w:eastAsia="bg-BG"/>
                  </w:rPr>
                  <m:t>t</m:t>
                </m:r>
              </m:oMath>
            </m:oMathPara>
          </w:p>
        </w:tc>
        <w:tc>
          <w:tcPr>
            <w:tcW w:w="1316" w:type="dxa"/>
            <w:shd w:val="clear" w:color="auto" w:fill="auto"/>
            <w:noWrap/>
          </w:tcPr>
          <w:p w14:paraId="7DCD732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sz w:val="24"/>
                <w:szCs w:val="24"/>
              </w:rPr>
              <w:t>-0,0065</w:t>
            </w:r>
          </w:p>
        </w:tc>
        <w:tc>
          <w:tcPr>
            <w:tcW w:w="1265" w:type="dxa"/>
            <w:shd w:val="clear" w:color="auto" w:fill="auto"/>
            <w:noWrap/>
            <w:vAlign w:val="bottom"/>
          </w:tcPr>
          <w:p w14:paraId="4DC83347"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color w:val="000000"/>
                <w:sz w:val="24"/>
                <w:szCs w:val="24"/>
              </w:rPr>
              <w:t>-7,30</w:t>
            </w:r>
          </w:p>
        </w:tc>
        <w:tc>
          <w:tcPr>
            <w:tcW w:w="1060" w:type="dxa"/>
            <w:shd w:val="clear" w:color="auto" w:fill="auto"/>
            <w:noWrap/>
            <w:vAlign w:val="bottom"/>
          </w:tcPr>
          <w:p w14:paraId="146411F9"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0,000</w:t>
            </w:r>
          </w:p>
        </w:tc>
      </w:tr>
    </w:tbl>
    <w:p w14:paraId="7B9B6A9B" w14:textId="77777777" w:rsidR="00617811" w:rsidRPr="009D4FD3" w:rsidRDefault="00617811" w:rsidP="00617811">
      <w:pPr>
        <w:jc w:val="center"/>
        <w:rPr>
          <w:rFonts w:ascii="Times New Roman" w:hAnsi="Times New Roman" w:cs="Times New Roman"/>
          <w:sz w:val="24"/>
          <w:szCs w:val="24"/>
          <w:lang w:val="en-US"/>
        </w:rPr>
      </w:pPr>
    </w:p>
    <w:p w14:paraId="1455A6DC" w14:textId="77777777" w:rsidR="00617811" w:rsidRPr="009D4FD3" w:rsidRDefault="00617811" w:rsidP="00617811">
      <w:pPr>
        <w:jc w:val="both"/>
        <w:rPr>
          <w:rFonts w:ascii="Times New Roman" w:hAnsi="Times New Roman" w:cs="Times New Roman"/>
          <w:sz w:val="24"/>
          <w:szCs w:val="24"/>
        </w:rPr>
      </w:pPr>
      <w:r w:rsidRPr="009D4FD3">
        <w:rPr>
          <w:rFonts w:ascii="Times New Roman" w:hAnsi="Times New Roman" w:cs="Times New Roman"/>
          <w:sz w:val="24"/>
          <w:szCs w:val="24"/>
          <w:lang w:val="en-US"/>
        </w:rPr>
        <w:t>Table 1.7. Goodness-of-fit criteria of the models (Behaviour)</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829"/>
        <w:gridCol w:w="1071"/>
        <w:gridCol w:w="1939"/>
        <w:gridCol w:w="930"/>
        <w:gridCol w:w="930"/>
      </w:tblGrid>
      <w:tr w:rsidR="00617811" w:rsidRPr="009D4FD3" w14:paraId="701C5AAE" w14:textId="77777777" w:rsidTr="00946880">
        <w:trPr>
          <w:trHeight w:val="312"/>
        </w:trPr>
        <w:tc>
          <w:tcPr>
            <w:tcW w:w="1291" w:type="dxa"/>
            <w:shd w:val="clear" w:color="auto" w:fill="auto"/>
            <w:noWrap/>
            <w:hideMark/>
          </w:tcPr>
          <w:p w14:paraId="34EF04CA"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Models</w:t>
            </w:r>
          </w:p>
        </w:tc>
        <w:tc>
          <w:tcPr>
            <w:tcW w:w="2829" w:type="dxa"/>
            <w:shd w:val="clear" w:color="auto" w:fill="auto"/>
            <w:noWrap/>
            <w:hideMark/>
          </w:tcPr>
          <w:p w14:paraId="50977C11"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Number of independent variables</w:t>
            </w:r>
          </w:p>
        </w:tc>
        <w:tc>
          <w:tcPr>
            <w:tcW w:w="1071" w:type="dxa"/>
            <w:shd w:val="clear" w:color="auto" w:fill="auto"/>
            <w:noWrap/>
            <w:hideMark/>
          </w:tcPr>
          <w:p w14:paraId="5E7F8B57"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sz w:val="24"/>
                <w:szCs w:val="24"/>
                <w:lang w:val="en-US"/>
              </w:rPr>
              <w:t>R Square</w:t>
            </w:r>
          </w:p>
        </w:tc>
        <w:tc>
          <w:tcPr>
            <w:tcW w:w="1939" w:type="dxa"/>
            <w:shd w:val="clear" w:color="auto" w:fill="auto"/>
            <w:noWrap/>
          </w:tcPr>
          <w:p w14:paraId="5E116969"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sz w:val="24"/>
                <w:szCs w:val="24"/>
                <w:lang w:val="en-US"/>
              </w:rPr>
              <w:t>Adjusted R Square</w:t>
            </w:r>
          </w:p>
        </w:tc>
        <w:tc>
          <w:tcPr>
            <w:tcW w:w="930" w:type="dxa"/>
            <w:shd w:val="clear" w:color="auto" w:fill="auto"/>
            <w:noWrap/>
            <w:hideMark/>
          </w:tcPr>
          <w:p w14:paraId="5D05D50F"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AIC</w:t>
            </w:r>
          </w:p>
        </w:tc>
        <w:tc>
          <w:tcPr>
            <w:tcW w:w="930" w:type="dxa"/>
            <w:shd w:val="clear" w:color="auto" w:fill="auto"/>
            <w:noWrap/>
            <w:hideMark/>
          </w:tcPr>
          <w:p w14:paraId="43CB7A37"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BIC</w:t>
            </w:r>
          </w:p>
        </w:tc>
      </w:tr>
      <w:tr w:rsidR="00617811" w:rsidRPr="009D4FD3" w14:paraId="218E372B" w14:textId="77777777" w:rsidTr="00946880">
        <w:trPr>
          <w:trHeight w:val="312"/>
        </w:trPr>
        <w:tc>
          <w:tcPr>
            <w:tcW w:w="1291" w:type="dxa"/>
            <w:shd w:val="clear" w:color="auto" w:fill="auto"/>
            <w:noWrap/>
            <w:vAlign w:val="bottom"/>
            <w:hideMark/>
          </w:tcPr>
          <w:p w14:paraId="0ACFC917"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Exponential</w:t>
            </w:r>
          </w:p>
        </w:tc>
        <w:tc>
          <w:tcPr>
            <w:tcW w:w="2829" w:type="dxa"/>
            <w:shd w:val="clear" w:color="auto" w:fill="auto"/>
            <w:noWrap/>
            <w:vAlign w:val="bottom"/>
            <w:hideMark/>
          </w:tcPr>
          <w:p w14:paraId="60621ED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2F4613B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0,199</w:t>
            </w:r>
          </w:p>
        </w:tc>
        <w:tc>
          <w:tcPr>
            <w:tcW w:w="1939" w:type="dxa"/>
            <w:shd w:val="clear" w:color="auto" w:fill="auto"/>
            <w:noWrap/>
            <w:vAlign w:val="bottom"/>
          </w:tcPr>
          <w:p w14:paraId="2E70409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0,170</w:t>
            </w:r>
          </w:p>
        </w:tc>
        <w:tc>
          <w:tcPr>
            <w:tcW w:w="930" w:type="dxa"/>
            <w:shd w:val="clear" w:color="auto" w:fill="auto"/>
            <w:noWrap/>
            <w:vAlign w:val="bottom"/>
          </w:tcPr>
          <w:p w14:paraId="236B595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-155,79</w:t>
            </w:r>
          </w:p>
        </w:tc>
        <w:tc>
          <w:tcPr>
            <w:tcW w:w="930" w:type="dxa"/>
            <w:shd w:val="clear" w:color="auto" w:fill="auto"/>
            <w:noWrap/>
            <w:vAlign w:val="bottom"/>
          </w:tcPr>
          <w:p w14:paraId="684E5E8D"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-154,39</w:t>
            </w:r>
          </w:p>
        </w:tc>
      </w:tr>
      <w:tr w:rsidR="00617811" w:rsidRPr="009D4FD3" w14:paraId="0DDD2F0A" w14:textId="77777777" w:rsidTr="00946880">
        <w:trPr>
          <w:trHeight w:val="312"/>
        </w:trPr>
        <w:tc>
          <w:tcPr>
            <w:tcW w:w="1291" w:type="dxa"/>
            <w:shd w:val="clear" w:color="auto" w:fill="auto"/>
            <w:noWrap/>
            <w:vAlign w:val="bottom"/>
            <w:hideMark/>
          </w:tcPr>
          <w:p w14:paraId="67E72E55"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Linear</w:t>
            </w:r>
          </w:p>
        </w:tc>
        <w:tc>
          <w:tcPr>
            <w:tcW w:w="2829" w:type="dxa"/>
            <w:shd w:val="clear" w:color="auto" w:fill="auto"/>
            <w:noWrap/>
            <w:vAlign w:val="bottom"/>
            <w:hideMark/>
          </w:tcPr>
          <w:p w14:paraId="2AE9582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1</w:t>
            </w:r>
          </w:p>
        </w:tc>
        <w:tc>
          <w:tcPr>
            <w:tcW w:w="1071" w:type="dxa"/>
            <w:shd w:val="clear" w:color="auto" w:fill="auto"/>
            <w:noWrap/>
            <w:vAlign w:val="bottom"/>
          </w:tcPr>
          <w:p w14:paraId="54E8CCB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0,199</w:t>
            </w:r>
          </w:p>
        </w:tc>
        <w:tc>
          <w:tcPr>
            <w:tcW w:w="1939" w:type="dxa"/>
            <w:shd w:val="clear" w:color="auto" w:fill="auto"/>
            <w:noWrap/>
            <w:vAlign w:val="bottom"/>
          </w:tcPr>
          <w:p w14:paraId="0202EA9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0,170</w:t>
            </w:r>
          </w:p>
        </w:tc>
        <w:tc>
          <w:tcPr>
            <w:tcW w:w="930" w:type="dxa"/>
            <w:shd w:val="clear" w:color="auto" w:fill="auto"/>
            <w:noWrap/>
            <w:vAlign w:val="bottom"/>
          </w:tcPr>
          <w:p w14:paraId="44EF6A38"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-155,79</w:t>
            </w:r>
          </w:p>
        </w:tc>
        <w:tc>
          <w:tcPr>
            <w:tcW w:w="930" w:type="dxa"/>
            <w:shd w:val="clear" w:color="auto" w:fill="auto"/>
            <w:noWrap/>
            <w:vAlign w:val="bottom"/>
          </w:tcPr>
          <w:p w14:paraId="2FCAB060"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-154,39</w:t>
            </w:r>
          </w:p>
        </w:tc>
      </w:tr>
      <w:tr w:rsidR="00617811" w:rsidRPr="009D4FD3" w14:paraId="7F474208" w14:textId="77777777" w:rsidTr="00946880">
        <w:trPr>
          <w:trHeight w:val="312"/>
        </w:trPr>
        <w:tc>
          <w:tcPr>
            <w:tcW w:w="1291" w:type="dxa"/>
            <w:vMerge w:val="restart"/>
            <w:shd w:val="clear" w:color="auto" w:fill="auto"/>
            <w:noWrap/>
            <w:vAlign w:val="center"/>
            <w:hideMark/>
          </w:tcPr>
          <w:p w14:paraId="79625624"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Polynomial</w:t>
            </w:r>
          </w:p>
        </w:tc>
        <w:tc>
          <w:tcPr>
            <w:tcW w:w="2829" w:type="dxa"/>
            <w:shd w:val="clear" w:color="auto" w:fill="auto"/>
            <w:noWrap/>
            <w:vAlign w:val="bottom"/>
            <w:hideMark/>
          </w:tcPr>
          <w:p w14:paraId="4C8F962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2</w:t>
            </w:r>
          </w:p>
        </w:tc>
        <w:tc>
          <w:tcPr>
            <w:tcW w:w="1071" w:type="dxa"/>
            <w:shd w:val="clear" w:color="auto" w:fill="auto"/>
            <w:noWrap/>
            <w:vAlign w:val="bottom"/>
          </w:tcPr>
          <w:p w14:paraId="3B80C97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0,220</w:t>
            </w:r>
          </w:p>
        </w:tc>
        <w:tc>
          <w:tcPr>
            <w:tcW w:w="1939" w:type="dxa"/>
            <w:shd w:val="clear" w:color="auto" w:fill="auto"/>
            <w:noWrap/>
            <w:vAlign w:val="bottom"/>
          </w:tcPr>
          <w:p w14:paraId="56BD858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0,162</w:t>
            </w:r>
          </w:p>
        </w:tc>
        <w:tc>
          <w:tcPr>
            <w:tcW w:w="930" w:type="dxa"/>
            <w:shd w:val="clear" w:color="auto" w:fill="auto"/>
            <w:noWrap/>
            <w:vAlign w:val="bottom"/>
          </w:tcPr>
          <w:p w14:paraId="3FB8D88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-154,58</w:t>
            </w:r>
          </w:p>
        </w:tc>
        <w:tc>
          <w:tcPr>
            <w:tcW w:w="930" w:type="dxa"/>
            <w:shd w:val="clear" w:color="auto" w:fill="auto"/>
            <w:noWrap/>
            <w:vAlign w:val="bottom"/>
          </w:tcPr>
          <w:p w14:paraId="31575AE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-151,78</w:t>
            </w:r>
          </w:p>
        </w:tc>
      </w:tr>
      <w:tr w:rsidR="00617811" w:rsidRPr="009D4FD3" w14:paraId="4AEDB096" w14:textId="77777777" w:rsidTr="00946880">
        <w:trPr>
          <w:trHeight w:val="312"/>
        </w:trPr>
        <w:tc>
          <w:tcPr>
            <w:tcW w:w="1291" w:type="dxa"/>
            <w:vMerge/>
            <w:shd w:val="clear" w:color="auto" w:fill="auto"/>
            <w:noWrap/>
            <w:vAlign w:val="bottom"/>
            <w:hideMark/>
          </w:tcPr>
          <w:p w14:paraId="6BBD1F3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516494E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3</w:t>
            </w:r>
          </w:p>
        </w:tc>
        <w:tc>
          <w:tcPr>
            <w:tcW w:w="1071" w:type="dxa"/>
            <w:shd w:val="clear" w:color="auto" w:fill="auto"/>
            <w:noWrap/>
            <w:vAlign w:val="bottom"/>
          </w:tcPr>
          <w:p w14:paraId="1AB1DDE8"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0,221</w:t>
            </w:r>
          </w:p>
        </w:tc>
        <w:tc>
          <w:tcPr>
            <w:tcW w:w="1939" w:type="dxa"/>
            <w:shd w:val="clear" w:color="auto" w:fill="auto"/>
            <w:noWrap/>
            <w:vAlign w:val="bottom"/>
          </w:tcPr>
          <w:p w14:paraId="349ABB4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0,131</w:t>
            </w:r>
          </w:p>
        </w:tc>
        <w:tc>
          <w:tcPr>
            <w:tcW w:w="930" w:type="dxa"/>
            <w:shd w:val="clear" w:color="auto" w:fill="auto"/>
            <w:noWrap/>
            <w:vAlign w:val="bottom"/>
          </w:tcPr>
          <w:p w14:paraId="2F0FCD9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-152,61</w:t>
            </w:r>
          </w:p>
        </w:tc>
        <w:tc>
          <w:tcPr>
            <w:tcW w:w="930" w:type="dxa"/>
            <w:shd w:val="clear" w:color="auto" w:fill="auto"/>
            <w:noWrap/>
            <w:vAlign w:val="bottom"/>
          </w:tcPr>
          <w:p w14:paraId="0C4EED2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-148,41</w:t>
            </w:r>
          </w:p>
        </w:tc>
      </w:tr>
      <w:tr w:rsidR="00617811" w:rsidRPr="009D4FD3" w14:paraId="48A5DEB3" w14:textId="77777777" w:rsidTr="00946880">
        <w:trPr>
          <w:trHeight w:val="312"/>
        </w:trPr>
        <w:tc>
          <w:tcPr>
            <w:tcW w:w="1291" w:type="dxa"/>
            <w:vMerge/>
            <w:shd w:val="clear" w:color="auto" w:fill="auto"/>
            <w:noWrap/>
            <w:vAlign w:val="bottom"/>
            <w:hideMark/>
          </w:tcPr>
          <w:p w14:paraId="1B9C512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56E1CC6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4</w:t>
            </w:r>
          </w:p>
        </w:tc>
        <w:tc>
          <w:tcPr>
            <w:tcW w:w="1071" w:type="dxa"/>
            <w:shd w:val="clear" w:color="auto" w:fill="auto"/>
            <w:noWrap/>
            <w:vAlign w:val="bottom"/>
          </w:tcPr>
          <w:p w14:paraId="2F6CAFEB"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0,239</w:t>
            </w:r>
          </w:p>
        </w:tc>
        <w:tc>
          <w:tcPr>
            <w:tcW w:w="1939" w:type="dxa"/>
            <w:shd w:val="clear" w:color="auto" w:fill="auto"/>
            <w:noWrap/>
            <w:vAlign w:val="bottom"/>
          </w:tcPr>
          <w:p w14:paraId="77A58BE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0,117</w:t>
            </w:r>
          </w:p>
        </w:tc>
        <w:tc>
          <w:tcPr>
            <w:tcW w:w="930" w:type="dxa"/>
            <w:shd w:val="clear" w:color="auto" w:fill="auto"/>
            <w:noWrap/>
            <w:vAlign w:val="bottom"/>
          </w:tcPr>
          <w:p w14:paraId="24F62731"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-151,34</w:t>
            </w:r>
          </w:p>
        </w:tc>
        <w:tc>
          <w:tcPr>
            <w:tcW w:w="930" w:type="dxa"/>
            <w:shd w:val="clear" w:color="auto" w:fill="auto"/>
            <w:noWrap/>
            <w:vAlign w:val="bottom"/>
          </w:tcPr>
          <w:p w14:paraId="124A54DA"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-145,73</w:t>
            </w:r>
          </w:p>
        </w:tc>
      </w:tr>
      <w:tr w:rsidR="00617811" w:rsidRPr="009D4FD3" w14:paraId="5B8C5CCB" w14:textId="77777777" w:rsidTr="00946880">
        <w:trPr>
          <w:trHeight w:val="312"/>
        </w:trPr>
        <w:tc>
          <w:tcPr>
            <w:tcW w:w="1291" w:type="dxa"/>
            <w:vMerge/>
            <w:shd w:val="clear" w:color="auto" w:fill="auto"/>
            <w:noWrap/>
            <w:vAlign w:val="bottom"/>
            <w:hideMark/>
          </w:tcPr>
          <w:p w14:paraId="1E5D590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7E2C95B6"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5</w:t>
            </w:r>
          </w:p>
        </w:tc>
        <w:tc>
          <w:tcPr>
            <w:tcW w:w="1071" w:type="dxa"/>
            <w:shd w:val="clear" w:color="auto" w:fill="auto"/>
            <w:noWrap/>
            <w:vAlign w:val="bottom"/>
          </w:tcPr>
          <w:p w14:paraId="0F786E3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0,331</w:t>
            </w:r>
          </w:p>
        </w:tc>
        <w:tc>
          <w:tcPr>
            <w:tcW w:w="1939" w:type="dxa"/>
            <w:shd w:val="clear" w:color="auto" w:fill="auto"/>
            <w:noWrap/>
            <w:vAlign w:val="bottom"/>
          </w:tcPr>
          <w:p w14:paraId="1A28FAA4" w14:textId="77777777" w:rsidR="00617811" w:rsidRPr="009D4FD3" w:rsidRDefault="00617811" w:rsidP="00946880">
            <w:pPr>
              <w:spacing w:after="0" w:line="240" w:lineRule="auto"/>
              <w:jc w:val="right"/>
              <w:rPr>
                <w:rFonts w:ascii="Times New Roman" w:eastAsia="Times New Roman" w:hAnsi="Times New Roman" w:cs="Times New Roman"/>
                <w:b/>
                <w:bCs/>
                <w:color w:val="000000"/>
                <w:sz w:val="24"/>
                <w:szCs w:val="24"/>
                <w:lang w:val="en-US" w:eastAsia="bg-BG"/>
              </w:rPr>
            </w:pPr>
            <w:r w:rsidRPr="009D4FD3">
              <w:rPr>
                <w:rFonts w:ascii="Times New Roman" w:hAnsi="Times New Roman" w:cs="Times New Roman"/>
                <w:b/>
                <w:bCs/>
                <w:color w:val="000000"/>
                <w:sz w:val="24"/>
                <w:szCs w:val="24"/>
              </w:rPr>
              <w:t>0,191</w:t>
            </w:r>
          </w:p>
        </w:tc>
        <w:tc>
          <w:tcPr>
            <w:tcW w:w="930" w:type="dxa"/>
            <w:shd w:val="clear" w:color="auto" w:fill="auto"/>
            <w:noWrap/>
            <w:vAlign w:val="bottom"/>
          </w:tcPr>
          <w:p w14:paraId="3124241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-153,17</w:t>
            </w:r>
          </w:p>
        </w:tc>
        <w:tc>
          <w:tcPr>
            <w:tcW w:w="930" w:type="dxa"/>
            <w:shd w:val="clear" w:color="auto" w:fill="auto"/>
            <w:noWrap/>
            <w:vAlign w:val="bottom"/>
          </w:tcPr>
          <w:p w14:paraId="52888CBF"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-146,16</w:t>
            </w:r>
          </w:p>
        </w:tc>
      </w:tr>
      <w:tr w:rsidR="00617811" w:rsidRPr="009D4FD3" w14:paraId="2EEF4A66" w14:textId="77777777" w:rsidTr="00946880">
        <w:trPr>
          <w:trHeight w:val="312"/>
        </w:trPr>
        <w:tc>
          <w:tcPr>
            <w:tcW w:w="1291" w:type="dxa"/>
            <w:vMerge/>
            <w:shd w:val="clear" w:color="auto" w:fill="auto"/>
            <w:noWrap/>
            <w:vAlign w:val="bottom"/>
            <w:hideMark/>
          </w:tcPr>
          <w:p w14:paraId="32D0B6A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p>
        </w:tc>
        <w:tc>
          <w:tcPr>
            <w:tcW w:w="2829" w:type="dxa"/>
            <w:shd w:val="clear" w:color="auto" w:fill="auto"/>
            <w:noWrap/>
            <w:vAlign w:val="bottom"/>
            <w:hideMark/>
          </w:tcPr>
          <w:p w14:paraId="0BFD106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6</w:t>
            </w:r>
          </w:p>
        </w:tc>
        <w:tc>
          <w:tcPr>
            <w:tcW w:w="1071" w:type="dxa"/>
            <w:shd w:val="clear" w:color="auto" w:fill="auto"/>
            <w:noWrap/>
            <w:vAlign w:val="bottom"/>
          </w:tcPr>
          <w:p w14:paraId="0669DA37"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0,355</w:t>
            </w:r>
          </w:p>
        </w:tc>
        <w:tc>
          <w:tcPr>
            <w:tcW w:w="1939" w:type="dxa"/>
            <w:shd w:val="clear" w:color="auto" w:fill="auto"/>
            <w:noWrap/>
            <w:vAlign w:val="bottom"/>
          </w:tcPr>
          <w:p w14:paraId="25E53152"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0,187</w:t>
            </w:r>
          </w:p>
        </w:tc>
        <w:tc>
          <w:tcPr>
            <w:tcW w:w="930" w:type="dxa"/>
            <w:shd w:val="clear" w:color="auto" w:fill="auto"/>
            <w:noWrap/>
            <w:vAlign w:val="bottom"/>
          </w:tcPr>
          <w:p w14:paraId="64A1D940"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-152,29</w:t>
            </w:r>
          </w:p>
        </w:tc>
        <w:tc>
          <w:tcPr>
            <w:tcW w:w="930" w:type="dxa"/>
            <w:shd w:val="clear" w:color="auto" w:fill="auto"/>
            <w:noWrap/>
            <w:vAlign w:val="bottom"/>
          </w:tcPr>
          <w:p w14:paraId="30184A83"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-143,88</w:t>
            </w:r>
          </w:p>
        </w:tc>
      </w:tr>
    </w:tbl>
    <w:p w14:paraId="2D05F77C" w14:textId="77777777" w:rsidR="00617811" w:rsidRPr="009D4FD3" w:rsidRDefault="00617811" w:rsidP="00617811">
      <w:pPr>
        <w:jc w:val="center"/>
        <w:rPr>
          <w:rFonts w:ascii="Times New Roman" w:hAnsi="Times New Roman" w:cs="Times New Roman"/>
          <w:sz w:val="24"/>
          <w:szCs w:val="24"/>
          <w:lang w:val="en-US"/>
        </w:rPr>
      </w:pPr>
    </w:p>
    <w:p w14:paraId="58F40E0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1.8. Coefficients of the linear model (Behaviour)</w:t>
      </w:r>
    </w:p>
    <w:tbl>
      <w:tblPr>
        <w:tblW w:w="6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6"/>
        <w:gridCol w:w="1353"/>
        <w:gridCol w:w="1265"/>
        <w:gridCol w:w="1060"/>
      </w:tblGrid>
      <w:tr w:rsidR="00617811" w:rsidRPr="009D4FD3" w14:paraId="6CDA36F5" w14:textId="77777777" w:rsidTr="00946880">
        <w:trPr>
          <w:trHeight w:val="312"/>
        </w:trPr>
        <w:tc>
          <w:tcPr>
            <w:tcW w:w="2496" w:type="dxa"/>
            <w:shd w:val="clear" w:color="auto" w:fill="auto"/>
            <w:noWrap/>
            <w:vAlign w:val="bottom"/>
            <w:hideMark/>
          </w:tcPr>
          <w:p w14:paraId="25CA6B3F"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Independent variables</w:t>
            </w:r>
          </w:p>
        </w:tc>
        <w:tc>
          <w:tcPr>
            <w:tcW w:w="1316" w:type="dxa"/>
            <w:shd w:val="clear" w:color="auto" w:fill="auto"/>
            <w:noWrap/>
            <w:vAlign w:val="bottom"/>
            <w:hideMark/>
          </w:tcPr>
          <w:p w14:paraId="618127C7"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Coefficients</w:t>
            </w:r>
          </w:p>
        </w:tc>
        <w:tc>
          <w:tcPr>
            <w:tcW w:w="1265" w:type="dxa"/>
            <w:shd w:val="clear" w:color="auto" w:fill="auto"/>
            <w:noWrap/>
            <w:vAlign w:val="bottom"/>
            <w:hideMark/>
          </w:tcPr>
          <w:p w14:paraId="32DFD99B"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t Statistics</w:t>
            </w:r>
          </w:p>
        </w:tc>
        <w:tc>
          <w:tcPr>
            <w:tcW w:w="1060" w:type="dxa"/>
            <w:shd w:val="clear" w:color="auto" w:fill="auto"/>
            <w:noWrap/>
            <w:vAlign w:val="bottom"/>
            <w:hideMark/>
          </w:tcPr>
          <w:p w14:paraId="50ABE0C1" w14:textId="77777777" w:rsidR="00617811" w:rsidRPr="009D4FD3" w:rsidRDefault="00617811" w:rsidP="00946880">
            <w:pPr>
              <w:spacing w:after="0" w:line="240" w:lineRule="auto"/>
              <w:jc w:val="center"/>
              <w:rPr>
                <w:rFonts w:ascii="Times New Roman" w:eastAsia="Times New Roman" w:hAnsi="Times New Roman" w:cs="Times New Roman"/>
                <w:b/>
                <w:bCs/>
                <w:color w:val="000000"/>
                <w:sz w:val="24"/>
                <w:szCs w:val="24"/>
                <w:lang w:val="en-US" w:eastAsia="bg-BG"/>
              </w:rPr>
            </w:pPr>
            <w:r w:rsidRPr="009D4FD3">
              <w:rPr>
                <w:rFonts w:ascii="Times New Roman" w:eastAsia="Times New Roman" w:hAnsi="Times New Roman" w:cs="Times New Roman"/>
                <w:b/>
                <w:bCs/>
                <w:color w:val="000000"/>
                <w:sz w:val="24"/>
                <w:szCs w:val="24"/>
                <w:lang w:val="en-US" w:eastAsia="bg-BG"/>
              </w:rPr>
              <w:t>p-value</w:t>
            </w:r>
          </w:p>
        </w:tc>
      </w:tr>
      <w:tr w:rsidR="00617811" w:rsidRPr="009D4FD3" w14:paraId="4D01EBDC" w14:textId="77777777" w:rsidTr="00946880">
        <w:trPr>
          <w:trHeight w:val="312"/>
        </w:trPr>
        <w:tc>
          <w:tcPr>
            <w:tcW w:w="2496" w:type="dxa"/>
            <w:shd w:val="clear" w:color="auto" w:fill="auto"/>
            <w:noWrap/>
            <w:vAlign w:val="bottom"/>
            <w:hideMark/>
          </w:tcPr>
          <w:p w14:paraId="0A7B55F6"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w:r w:rsidRPr="009D4FD3">
              <w:rPr>
                <w:rFonts w:ascii="Times New Roman" w:eastAsia="Times New Roman" w:hAnsi="Times New Roman" w:cs="Times New Roman"/>
                <w:color w:val="000000"/>
                <w:sz w:val="24"/>
                <w:szCs w:val="24"/>
                <w:lang w:val="en-US" w:eastAsia="bg-BG"/>
              </w:rPr>
              <w:t>Intercept</w:t>
            </w:r>
          </w:p>
        </w:tc>
        <w:tc>
          <w:tcPr>
            <w:tcW w:w="1316" w:type="dxa"/>
            <w:shd w:val="clear" w:color="auto" w:fill="auto"/>
            <w:noWrap/>
            <w:vAlign w:val="bottom"/>
          </w:tcPr>
          <w:p w14:paraId="389D62B5"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3,8107</w:t>
            </w:r>
          </w:p>
        </w:tc>
        <w:tc>
          <w:tcPr>
            <w:tcW w:w="1265" w:type="dxa"/>
            <w:shd w:val="clear" w:color="auto" w:fill="auto"/>
            <w:noWrap/>
            <w:vAlign w:val="bottom"/>
          </w:tcPr>
          <w:p w14:paraId="08E09745"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563,60</w:t>
            </w:r>
          </w:p>
        </w:tc>
        <w:tc>
          <w:tcPr>
            <w:tcW w:w="1060" w:type="dxa"/>
            <w:shd w:val="clear" w:color="auto" w:fill="auto"/>
            <w:noWrap/>
            <w:vAlign w:val="bottom"/>
          </w:tcPr>
          <w:p w14:paraId="2B17D98E"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0,000</w:t>
            </w:r>
          </w:p>
        </w:tc>
      </w:tr>
      <w:tr w:rsidR="00617811" w:rsidRPr="009D4FD3" w14:paraId="63EB29FA" w14:textId="77777777" w:rsidTr="00946880">
        <w:trPr>
          <w:trHeight w:val="312"/>
        </w:trPr>
        <w:tc>
          <w:tcPr>
            <w:tcW w:w="2496" w:type="dxa"/>
            <w:shd w:val="clear" w:color="auto" w:fill="auto"/>
            <w:noWrap/>
            <w:vAlign w:val="bottom"/>
            <w:hideMark/>
          </w:tcPr>
          <w:p w14:paraId="5DC23781" w14:textId="77777777" w:rsidR="00617811" w:rsidRPr="009D4FD3" w:rsidRDefault="00617811" w:rsidP="00946880">
            <w:pPr>
              <w:spacing w:after="0" w:line="240" w:lineRule="auto"/>
              <w:rPr>
                <w:rFonts w:ascii="Times New Roman" w:eastAsia="Times New Roman" w:hAnsi="Times New Roman" w:cs="Times New Roman"/>
                <w:color w:val="000000"/>
                <w:sz w:val="24"/>
                <w:szCs w:val="24"/>
                <w:lang w:val="en-US" w:eastAsia="bg-BG"/>
              </w:rPr>
            </w:pPr>
            <m:oMathPara>
              <m:oMathParaPr>
                <m:jc m:val="left"/>
              </m:oMathParaPr>
              <m:oMath>
                <m:r>
                  <w:rPr>
                    <w:rFonts w:ascii="Cambria Math" w:eastAsia="Times New Roman" w:hAnsi="Cambria Math" w:cs="Times New Roman"/>
                    <w:color w:val="000000"/>
                    <w:sz w:val="24"/>
                    <w:szCs w:val="24"/>
                    <w:lang w:val="en-US" w:eastAsia="bg-BG"/>
                  </w:rPr>
                  <m:t>t</m:t>
                </m:r>
              </m:oMath>
            </m:oMathPara>
          </w:p>
        </w:tc>
        <w:tc>
          <w:tcPr>
            <w:tcW w:w="1316" w:type="dxa"/>
            <w:shd w:val="clear" w:color="auto" w:fill="auto"/>
            <w:noWrap/>
            <w:vAlign w:val="bottom"/>
          </w:tcPr>
          <w:p w14:paraId="7ED82EDE" w14:textId="77777777" w:rsidR="00617811" w:rsidRPr="009D4FD3" w:rsidRDefault="00617811" w:rsidP="00946880">
            <w:pPr>
              <w:spacing w:after="0" w:line="240" w:lineRule="auto"/>
              <w:jc w:val="right"/>
              <w:rPr>
                <w:rFonts w:ascii="Times New Roman" w:eastAsia="Times New Roman" w:hAnsi="Times New Roman" w:cs="Times New Roman"/>
                <w:color w:val="000000"/>
                <w:sz w:val="24"/>
                <w:szCs w:val="24"/>
                <w:lang w:val="en-US" w:eastAsia="bg-BG"/>
              </w:rPr>
            </w:pPr>
            <w:r w:rsidRPr="009D4FD3">
              <w:rPr>
                <w:rFonts w:ascii="Times New Roman" w:hAnsi="Times New Roman" w:cs="Times New Roman"/>
                <w:color w:val="000000"/>
                <w:sz w:val="24"/>
                <w:szCs w:val="24"/>
              </w:rPr>
              <w:t>-0,0010</w:t>
            </w:r>
          </w:p>
        </w:tc>
        <w:tc>
          <w:tcPr>
            <w:tcW w:w="1265" w:type="dxa"/>
            <w:shd w:val="clear" w:color="auto" w:fill="auto"/>
            <w:noWrap/>
            <w:vAlign w:val="bottom"/>
          </w:tcPr>
          <w:p w14:paraId="468B0724" w14:textId="77777777" w:rsidR="00617811" w:rsidRPr="009D4FD3" w:rsidRDefault="00617811" w:rsidP="00946880">
            <w:pPr>
              <w:spacing w:after="0" w:line="240" w:lineRule="auto"/>
              <w:jc w:val="right"/>
              <w:rPr>
                <w:rFonts w:ascii="Times New Roman" w:eastAsia="Times New Roman" w:hAnsi="Times New Roman" w:cs="Times New Roman"/>
                <w:sz w:val="24"/>
                <w:szCs w:val="24"/>
                <w:lang w:val="en-US" w:eastAsia="bg-BG"/>
              </w:rPr>
            </w:pPr>
            <w:r w:rsidRPr="009D4FD3">
              <w:rPr>
                <w:rFonts w:ascii="Times New Roman" w:hAnsi="Times New Roman" w:cs="Times New Roman"/>
                <w:sz w:val="24"/>
                <w:szCs w:val="24"/>
              </w:rPr>
              <w:t>-2,64</w:t>
            </w:r>
          </w:p>
        </w:tc>
        <w:tc>
          <w:tcPr>
            <w:tcW w:w="1060" w:type="dxa"/>
            <w:shd w:val="clear" w:color="auto" w:fill="auto"/>
            <w:noWrap/>
            <w:vAlign w:val="bottom"/>
          </w:tcPr>
          <w:p w14:paraId="5E9DB9BB" w14:textId="77777777" w:rsidR="00617811" w:rsidRPr="009D4FD3" w:rsidRDefault="00617811" w:rsidP="00946880">
            <w:pPr>
              <w:spacing w:after="0" w:line="240" w:lineRule="auto"/>
              <w:jc w:val="right"/>
              <w:rPr>
                <w:rFonts w:ascii="Times New Roman" w:eastAsia="Times New Roman" w:hAnsi="Times New Roman" w:cs="Times New Roman"/>
                <w:b/>
                <w:bCs/>
                <w:sz w:val="24"/>
                <w:szCs w:val="24"/>
                <w:lang w:val="en-US" w:eastAsia="bg-BG"/>
              </w:rPr>
            </w:pPr>
            <w:r w:rsidRPr="009D4FD3">
              <w:rPr>
                <w:rFonts w:ascii="Times New Roman" w:hAnsi="Times New Roman" w:cs="Times New Roman"/>
                <w:b/>
                <w:bCs/>
                <w:sz w:val="24"/>
                <w:szCs w:val="24"/>
              </w:rPr>
              <w:t>0,013</w:t>
            </w:r>
          </w:p>
        </w:tc>
      </w:tr>
    </w:tbl>
    <w:p w14:paraId="4FB63D00" w14:textId="77777777" w:rsidR="00617811" w:rsidRPr="009D4FD3" w:rsidRDefault="00617811" w:rsidP="00617811">
      <w:pPr>
        <w:jc w:val="center"/>
        <w:rPr>
          <w:rFonts w:ascii="Times New Roman" w:hAnsi="Times New Roman" w:cs="Times New Roman"/>
          <w:sz w:val="24"/>
          <w:szCs w:val="24"/>
          <w:lang w:val="en-US"/>
        </w:rPr>
      </w:pPr>
    </w:p>
    <w:p w14:paraId="1D4F1965" w14:textId="77777777" w:rsidR="00617811" w:rsidRPr="009D4FD3" w:rsidRDefault="00617811" w:rsidP="00617811">
      <w:pPr>
        <w:rPr>
          <w:rFonts w:ascii="Times New Roman" w:hAnsi="Times New Roman" w:cs="Times New Roman"/>
          <w:b/>
          <w:bCs/>
          <w:sz w:val="24"/>
          <w:szCs w:val="24"/>
          <w:lang w:val="en-US"/>
        </w:rPr>
      </w:pPr>
      <w:r w:rsidRPr="009D4FD3">
        <w:rPr>
          <w:rFonts w:ascii="Times New Roman" w:hAnsi="Times New Roman" w:cs="Times New Roman"/>
          <w:sz w:val="24"/>
          <w:szCs w:val="24"/>
          <w:lang w:val="en-US"/>
        </w:rPr>
        <w:br w:type="page"/>
      </w:r>
      <w:r w:rsidRPr="009D4FD3">
        <w:rPr>
          <w:rFonts w:ascii="Times New Roman" w:hAnsi="Times New Roman" w:cs="Times New Roman"/>
          <w:b/>
          <w:bCs/>
          <w:sz w:val="24"/>
          <w:szCs w:val="24"/>
          <w:lang w:val="en-US"/>
        </w:rPr>
        <w:lastRenderedPageBreak/>
        <w:t xml:space="preserve">Stationarity and cointegration tests, </w:t>
      </w:r>
      <w:r w:rsidRPr="009D4FD3">
        <w:rPr>
          <w:rFonts w:ascii="Times New Roman" w:hAnsi="Times New Roman" w:cs="Times New Roman"/>
          <w:b/>
          <w:bCs/>
          <w:color w:val="FF0000"/>
          <w:sz w:val="24"/>
          <w:szCs w:val="24"/>
          <w:lang w:val="en-US"/>
        </w:rPr>
        <w:t>VAR and</w:t>
      </w:r>
      <w:r w:rsidRPr="009D4FD3">
        <w:rPr>
          <w:rFonts w:ascii="Times New Roman" w:hAnsi="Times New Roman" w:cs="Times New Roman"/>
          <w:b/>
          <w:bCs/>
          <w:sz w:val="24"/>
          <w:szCs w:val="24"/>
          <w:lang w:val="en-US"/>
        </w:rPr>
        <w:t xml:space="preserve"> VECM</w:t>
      </w:r>
    </w:p>
    <w:p w14:paraId="7E8DFCD9" w14:textId="77777777" w:rsidR="00617811" w:rsidRPr="009D4FD3" w:rsidRDefault="00617811" w:rsidP="00617811">
      <w:pPr>
        <w:jc w:val="center"/>
        <w:rPr>
          <w:rFonts w:ascii="Times New Roman" w:hAnsi="Times New Roman" w:cs="Times New Roman"/>
          <w:sz w:val="24"/>
          <w:szCs w:val="24"/>
          <w:lang w:val="en-US"/>
        </w:rPr>
      </w:pPr>
    </w:p>
    <w:p w14:paraId="282A03C6"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2.1. Augmented Dickey-Fuller test</w:t>
      </w:r>
    </w:p>
    <w:tbl>
      <w:tblPr>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8"/>
        <w:gridCol w:w="1540"/>
        <w:gridCol w:w="931"/>
        <w:gridCol w:w="556"/>
        <w:gridCol w:w="7"/>
        <w:gridCol w:w="1477"/>
        <w:gridCol w:w="931"/>
        <w:gridCol w:w="556"/>
      </w:tblGrid>
      <w:tr w:rsidR="00617811" w:rsidRPr="009D4FD3" w14:paraId="46904DE1" w14:textId="77777777" w:rsidTr="00946880">
        <w:trPr>
          <w:trHeight w:val="288"/>
        </w:trPr>
        <w:tc>
          <w:tcPr>
            <w:tcW w:w="1348" w:type="dxa"/>
            <w:vMerge w:val="restart"/>
            <w:shd w:val="clear" w:color="auto" w:fill="auto"/>
            <w:noWrap/>
            <w:hideMark/>
          </w:tcPr>
          <w:p w14:paraId="6EDF8EFB"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Variable</w:t>
            </w:r>
          </w:p>
        </w:tc>
        <w:tc>
          <w:tcPr>
            <w:tcW w:w="3034" w:type="dxa"/>
            <w:gridSpan w:val="4"/>
            <w:shd w:val="clear" w:color="auto" w:fill="auto"/>
            <w:noWrap/>
            <w:hideMark/>
          </w:tcPr>
          <w:p w14:paraId="117D1B0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Level – intercept</w:t>
            </w:r>
          </w:p>
        </w:tc>
        <w:tc>
          <w:tcPr>
            <w:tcW w:w="2964" w:type="dxa"/>
            <w:gridSpan w:val="3"/>
          </w:tcPr>
          <w:p w14:paraId="0782F8D2"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First differences – intercept</w:t>
            </w:r>
          </w:p>
        </w:tc>
      </w:tr>
      <w:tr w:rsidR="00617811" w:rsidRPr="009D4FD3" w14:paraId="2DCD2D8C" w14:textId="77777777" w:rsidTr="00946880">
        <w:trPr>
          <w:trHeight w:val="288"/>
        </w:trPr>
        <w:tc>
          <w:tcPr>
            <w:tcW w:w="1348" w:type="dxa"/>
            <w:vMerge/>
            <w:shd w:val="clear" w:color="auto" w:fill="auto"/>
            <w:noWrap/>
            <w:hideMark/>
          </w:tcPr>
          <w:p w14:paraId="2908966B"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1540" w:type="dxa"/>
            <w:shd w:val="clear" w:color="auto" w:fill="auto"/>
            <w:noWrap/>
            <w:hideMark/>
          </w:tcPr>
          <w:p w14:paraId="497F4D01"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Test statistics</w:t>
            </w:r>
          </w:p>
        </w:tc>
        <w:tc>
          <w:tcPr>
            <w:tcW w:w="931" w:type="dxa"/>
            <w:shd w:val="clear" w:color="auto" w:fill="auto"/>
            <w:noWrap/>
            <w:hideMark/>
          </w:tcPr>
          <w:p w14:paraId="33B9F9C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556" w:type="dxa"/>
            <w:shd w:val="clear" w:color="auto" w:fill="auto"/>
            <w:noWrap/>
            <w:hideMark/>
          </w:tcPr>
          <w:p w14:paraId="00B11088"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Lag</w:t>
            </w:r>
          </w:p>
        </w:tc>
        <w:tc>
          <w:tcPr>
            <w:tcW w:w="1484" w:type="dxa"/>
            <w:gridSpan w:val="2"/>
          </w:tcPr>
          <w:p w14:paraId="23D3E9D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Test statistics</w:t>
            </w:r>
          </w:p>
        </w:tc>
        <w:tc>
          <w:tcPr>
            <w:tcW w:w="931" w:type="dxa"/>
          </w:tcPr>
          <w:p w14:paraId="13BE3B3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556" w:type="dxa"/>
          </w:tcPr>
          <w:p w14:paraId="03F3749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Lag</w:t>
            </w:r>
          </w:p>
        </w:tc>
      </w:tr>
      <w:tr w:rsidR="00617811" w:rsidRPr="009D4FD3" w14:paraId="154962FD" w14:textId="77777777" w:rsidTr="00946880">
        <w:trPr>
          <w:trHeight w:val="312"/>
        </w:trPr>
        <w:tc>
          <w:tcPr>
            <w:tcW w:w="1348" w:type="dxa"/>
            <w:shd w:val="clear" w:color="auto" w:fill="auto"/>
            <w:noWrap/>
            <w:vAlign w:val="bottom"/>
            <w:hideMark/>
          </w:tcPr>
          <w:p w14:paraId="33591DC7"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Capability</w:t>
            </w:r>
          </w:p>
        </w:tc>
        <w:tc>
          <w:tcPr>
            <w:tcW w:w="1540" w:type="dxa"/>
            <w:shd w:val="clear" w:color="auto" w:fill="auto"/>
            <w:noWrap/>
            <w:vAlign w:val="bottom"/>
          </w:tcPr>
          <w:p w14:paraId="7CD8292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-3,48</w:t>
            </w:r>
          </w:p>
        </w:tc>
        <w:tc>
          <w:tcPr>
            <w:tcW w:w="931" w:type="dxa"/>
            <w:shd w:val="clear" w:color="auto" w:fill="auto"/>
            <w:noWrap/>
            <w:vAlign w:val="bottom"/>
          </w:tcPr>
          <w:p w14:paraId="0BB0AFA8"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0,016</w:t>
            </w:r>
          </w:p>
        </w:tc>
        <w:tc>
          <w:tcPr>
            <w:tcW w:w="556" w:type="dxa"/>
            <w:shd w:val="clear" w:color="auto" w:fill="auto"/>
            <w:noWrap/>
            <w:vAlign w:val="bottom"/>
          </w:tcPr>
          <w:p w14:paraId="144F652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w:t>
            </w:r>
          </w:p>
        </w:tc>
        <w:tc>
          <w:tcPr>
            <w:tcW w:w="1484" w:type="dxa"/>
            <w:gridSpan w:val="2"/>
            <w:vAlign w:val="bottom"/>
          </w:tcPr>
          <w:p w14:paraId="44E72CBB" w14:textId="77777777" w:rsidR="00617811" w:rsidRPr="009D4FD3" w:rsidRDefault="00617811" w:rsidP="00946880">
            <w:pPr>
              <w:spacing w:after="0" w:line="240" w:lineRule="auto"/>
              <w:jc w:val="center"/>
              <w:rPr>
                <w:rFonts w:ascii="Times New Roman" w:hAnsi="Times New Roman" w:cs="Times New Roman"/>
                <w:sz w:val="24"/>
                <w:szCs w:val="24"/>
                <w:lang w:val="en-US"/>
              </w:rPr>
            </w:pPr>
          </w:p>
        </w:tc>
        <w:tc>
          <w:tcPr>
            <w:tcW w:w="931" w:type="dxa"/>
            <w:vAlign w:val="bottom"/>
          </w:tcPr>
          <w:p w14:paraId="73ABCCE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556" w:type="dxa"/>
            <w:vAlign w:val="bottom"/>
          </w:tcPr>
          <w:p w14:paraId="20E1E636" w14:textId="77777777" w:rsidR="00617811" w:rsidRPr="009D4FD3" w:rsidRDefault="00617811" w:rsidP="00946880">
            <w:pPr>
              <w:spacing w:after="0" w:line="240" w:lineRule="auto"/>
              <w:jc w:val="center"/>
              <w:rPr>
                <w:rFonts w:ascii="Times New Roman" w:hAnsi="Times New Roman" w:cs="Times New Roman"/>
                <w:sz w:val="24"/>
                <w:szCs w:val="24"/>
                <w:lang w:val="en-US"/>
              </w:rPr>
            </w:pPr>
          </w:p>
        </w:tc>
      </w:tr>
      <w:tr w:rsidR="00617811" w:rsidRPr="009D4FD3" w14:paraId="1ED2B0C4" w14:textId="77777777" w:rsidTr="00946880">
        <w:trPr>
          <w:trHeight w:val="312"/>
        </w:trPr>
        <w:tc>
          <w:tcPr>
            <w:tcW w:w="1348" w:type="dxa"/>
            <w:shd w:val="clear" w:color="auto" w:fill="auto"/>
            <w:noWrap/>
            <w:vAlign w:val="bottom"/>
            <w:hideMark/>
          </w:tcPr>
          <w:p w14:paraId="3B672E52"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Opportunity</w:t>
            </w:r>
          </w:p>
        </w:tc>
        <w:tc>
          <w:tcPr>
            <w:tcW w:w="1540" w:type="dxa"/>
            <w:shd w:val="clear" w:color="auto" w:fill="auto"/>
            <w:noWrap/>
            <w:vAlign w:val="bottom"/>
          </w:tcPr>
          <w:p w14:paraId="0068D24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-2,57</w:t>
            </w:r>
          </w:p>
        </w:tc>
        <w:tc>
          <w:tcPr>
            <w:tcW w:w="931" w:type="dxa"/>
            <w:shd w:val="clear" w:color="auto" w:fill="auto"/>
            <w:noWrap/>
            <w:vAlign w:val="bottom"/>
          </w:tcPr>
          <w:p w14:paraId="505813D5"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0,116</w:t>
            </w:r>
          </w:p>
        </w:tc>
        <w:tc>
          <w:tcPr>
            <w:tcW w:w="556" w:type="dxa"/>
            <w:shd w:val="clear" w:color="auto" w:fill="auto"/>
            <w:noWrap/>
            <w:vAlign w:val="bottom"/>
          </w:tcPr>
          <w:p w14:paraId="5DFDC00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w:t>
            </w:r>
          </w:p>
        </w:tc>
        <w:tc>
          <w:tcPr>
            <w:tcW w:w="1484" w:type="dxa"/>
            <w:gridSpan w:val="2"/>
            <w:vAlign w:val="bottom"/>
          </w:tcPr>
          <w:p w14:paraId="6ABB9E4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-4,46</w:t>
            </w:r>
          </w:p>
        </w:tc>
        <w:tc>
          <w:tcPr>
            <w:tcW w:w="931" w:type="dxa"/>
            <w:vAlign w:val="bottom"/>
          </w:tcPr>
          <w:p w14:paraId="3AB33726"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0,003</w:t>
            </w:r>
          </w:p>
        </w:tc>
        <w:tc>
          <w:tcPr>
            <w:tcW w:w="556" w:type="dxa"/>
            <w:vAlign w:val="bottom"/>
          </w:tcPr>
          <w:p w14:paraId="0857793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w:t>
            </w:r>
          </w:p>
        </w:tc>
      </w:tr>
      <w:tr w:rsidR="00617811" w:rsidRPr="009D4FD3" w14:paraId="27F6F204" w14:textId="77777777" w:rsidTr="00946880">
        <w:trPr>
          <w:trHeight w:val="312"/>
        </w:trPr>
        <w:tc>
          <w:tcPr>
            <w:tcW w:w="1348" w:type="dxa"/>
            <w:shd w:val="clear" w:color="auto" w:fill="auto"/>
            <w:noWrap/>
            <w:vAlign w:val="bottom"/>
            <w:hideMark/>
          </w:tcPr>
          <w:p w14:paraId="13D40B00"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Motivation</w:t>
            </w:r>
          </w:p>
        </w:tc>
        <w:tc>
          <w:tcPr>
            <w:tcW w:w="1540" w:type="dxa"/>
            <w:shd w:val="clear" w:color="auto" w:fill="auto"/>
            <w:noWrap/>
            <w:vAlign w:val="bottom"/>
          </w:tcPr>
          <w:p w14:paraId="48B6B08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-1,69</w:t>
            </w:r>
          </w:p>
        </w:tc>
        <w:tc>
          <w:tcPr>
            <w:tcW w:w="931" w:type="dxa"/>
            <w:shd w:val="clear" w:color="auto" w:fill="auto"/>
            <w:noWrap/>
            <w:vAlign w:val="bottom"/>
          </w:tcPr>
          <w:p w14:paraId="239F075B"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0,425</w:t>
            </w:r>
          </w:p>
        </w:tc>
        <w:tc>
          <w:tcPr>
            <w:tcW w:w="556" w:type="dxa"/>
            <w:shd w:val="clear" w:color="auto" w:fill="auto"/>
            <w:noWrap/>
            <w:vAlign w:val="bottom"/>
          </w:tcPr>
          <w:p w14:paraId="26E9FF8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w:t>
            </w:r>
          </w:p>
        </w:tc>
        <w:tc>
          <w:tcPr>
            <w:tcW w:w="1484" w:type="dxa"/>
            <w:gridSpan w:val="2"/>
            <w:vAlign w:val="bottom"/>
          </w:tcPr>
          <w:p w14:paraId="79FBE2B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-6,49</w:t>
            </w:r>
          </w:p>
        </w:tc>
        <w:tc>
          <w:tcPr>
            <w:tcW w:w="931" w:type="dxa"/>
            <w:vAlign w:val="bottom"/>
          </w:tcPr>
          <w:p w14:paraId="4F353AB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0,000</w:t>
            </w:r>
          </w:p>
        </w:tc>
        <w:tc>
          <w:tcPr>
            <w:tcW w:w="556" w:type="dxa"/>
            <w:vAlign w:val="bottom"/>
          </w:tcPr>
          <w:p w14:paraId="4819FC7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w:t>
            </w:r>
          </w:p>
        </w:tc>
      </w:tr>
      <w:tr w:rsidR="00617811" w:rsidRPr="009D4FD3" w14:paraId="17D0E5DD" w14:textId="77777777" w:rsidTr="00946880">
        <w:trPr>
          <w:trHeight w:val="312"/>
        </w:trPr>
        <w:tc>
          <w:tcPr>
            <w:tcW w:w="1348" w:type="dxa"/>
            <w:shd w:val="clear" w:color="auto" w:fill="auto"/>
            <w:noWrap/>
            <w:vAlign w:val="bottom"/>
            <w:hideMark/>
          </w:tcPr>
          <w:p w14:paraId="47AF514E"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Behaviour</w:t>
            </w:r>
          </w:p>
        </w:tc>
        <w:tc>
          <w:tcPr>
            <w:tcW w:w="1540" w:type="dxa"/>
            <w:shd w:val="clear" w:color="auto" w:fill="auto"/>
            <w:noWrap/>
            <w:vAlign w:val="bottom"/>
          </w:tcPr>
          <w:p w14:paraId="2BCEEC9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-3,89</w:t>
            </w:r>
          </w:p>
        </w:tc>
        <w:tc>
          <w:tcPr>
            <w:tcW w:w="931" w:type="dxa"/>
            <w:shd w:val="clear" w:color="auto" w:fill="auto"/>
            <w:noWrap/>
            <w:vAlign w:val="bottom"/>
          </w:tcPr>
          <w:p w14:paraId="3C57FD41"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0,006</w:t>
            </w:r>
          </w:p>
        </w:tc>
        <w:tc>
          <w:tcPr>
            <w:tcW w:w="556" w:type="dxa"/>
            <w:shd w:val="clear" w:color="auto" w:fill="auto"/>
            <w:noWrap/>
            <w:vAlign w:val="bottom"/>
          </w:tcPr>
          <w:p w14:paraId="169B85A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w:t>
            </w:r>
          </w:p>
        </w:tc>
        <w:tc>
          <w:tcPr>
            <w:tcW w:w="1484" w:type="dxa"/>
            <w:gridSpan w:val="2"/>
            <w:vAlign w:val="bottom"/>
          </w:tcPr>
          <w:p w14:paraId="67620AE3" w14:textId="77777777" w:rsidR="00617811" w:rsidRPr="009D4FD3" w:rsidRDefault="00617811" w:rsidP="00946880">
            <w:pPr>
              <w:spacing w:after="0" w:line="240" w:lineRule="auto"/>
              <w:jc w:val="center"/>
              <w:rPr>
                <w:rFonts w:ascii="Times New Roman" w:hAnsi="Times New Roman" w:cs="Times New Roman"/>
                <w:sz w:val="24"/>
                <w:szCs w:val="24"/>
                <w:lang w:val="en-US"/>
              </w:rPr>
            </w:pPr>
          </w:p>
        </w:tc>
        <w:tc>
          <w:tcPr>
            <w:tcW w:w="931" w:type="dxa"/>
            <w:vAlign w:val="bottom"/>
          </w:tcPr>
          <w:p w14:paraId="3748966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556" w:type="dxa"/>
            <w:vAlign w:val="bottom"/>
          </w:tcPr>
          <w:p w14:paraId="76BEFBDB" w14:textId="77777777" w:rsidR="00617811" w:rsidRPr="009D4FD3" w:rsidRDefault="00617811" w:rsidP="00946880">
            <w:pPr>
              <w:spacing w:after="0" w:line="240" w:lineRule="auto"/>
              <w:jc w:val="center"/>
              <w:rPr>
                <w:rFonts w:ascii="Times New Roman" w:hAnsi="Times New Roman" w:cs="Times New Roman"/>
                <w:sz w:val="24"/>
                <w:szCs w:val="24"/>
                <w:lang w:val="en-US"/>
              </w:rPr>
            </w:pPr>
          </w:p>
        </w:tc>
      </w:tr>
    </w:tbl>
    <w:p w14:paraId="440F18F1" w14:textId="77777777" w:rsidR="00617811" w:rsidRPr="009D4FD3" w:rsidRDefault="00617811" w:rsidP="00617811">
      <w:pPr>
        <w:jc w:val="center"/>
        <w:rPr>
          <w:rFonts w:ascii="Times New Roman" w:hAnsi="Times New Roman" w:cs="Times New Roman"/>
          <w:sz w:val="24"/>
          <w:szCs w:val="24"/>
          <w:lang w:val="en-US"/>
        </w:rPr>
      </w:pPr>
    </w:p>
    <w:p w14:paraId="123C9E3C"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2.2. Johansen cointegration test</w:t>
      </w:r>
    </w:p>
    <w:tbl>
      <w:tblPr>
        <w:tblW w:w="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340"/>
        <w:gridCol w:w="1615"/>
        <w:gridCol w:w="931"/>
      </w:tblGrid>
      <w:tr w:rsidR="00617811" w:rsidRPr="009D4FD3" w14:paraId="7F1013D6" w14:textId="77777777" w:rsidTr="00946880">
        <w:trPr>
          <w:trHeight w:val="288"/>
        </w:trPr>
        <w:tc>
          <w:tcPr>
            <w:tcW w:w="2680" w:type="dxa"/>
            <w:gridSpan w:val="2"/>
            <w:shd w:val="clear" w:color="auto" w:fill="auto"/>
            <w:noWrap/>
            <w:vAlign w:val="bottom"/>
            <w:hideMark/>
          </w:tcPr>
          <w:p w14:paraId="3A8F1E9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Pairs of variables</w:t>
            </w:r>
          </w:p>
        </w:tc>
        <w:tc>
          <w:tcPr>
            <w:tcW w:w="1615" w:type="dxa"/>
            <w:shd w:val="clear" w:color="auto" w:fill="auto"/>
            <w:noWrap/>
            <w:vAlign w:val="bottom"/>
            <w:hideMark/>
          </w:tcPr>
          <w:p w14:paraId="1F965D6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Trace Statistics</w:t>
            </w:r>
          </w:p>
        </w:tc>
        <w:tc>
          <w:tcPr>
            <w:tcW w:w="931" w:type="dxa"/>
            <w:shd w:val="clear" w:color="auto" w:fill="auto"/>
            <w:noWrap/>
            <w:vAlign w:val="bottom"/>
            <w:hideMark/>
          </w:tcPr>
          <w:p w14:paraId="668B0A1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r>
      <w:tr w:rsidR="00617811" w:rsidRPr="009D4FD3" w14:paraId="65DDBFD6" w14:textId="77777777" w:rsidTr="00946880">
        <w:trPr>
          <w:trHeight w:val="312"/>
        </w:trPr>
        <w:tc>
          <w:tcPr>
            <w:tcW w:w="1340" w:type="dxa"/>
            <w:shd w:val="clear" w:color="auto" w:fill="auto"/>
            <w:noWrap/>
            <w:vAlign w:val="bottom"/>
            <w:hideMark/>
          </w:tcPr>
          <w:p w14:paraId="26D5EB02" w14:textId="77777777" w:rsidR="00617811" w:rsidRPr="009D4FD3" w:rsidRDefault="00617811" w:rsidP="00946880">
            <w:pPr>
              <w:spacing w:after="0" w:line="240" w:lineRule="auto"/>
              <w:jc w:val="both"/>
              <w:rPr>
                <w:rFonts w:ascii="Times New Roman" w:hAnsi="Times New Roman" w:cs="Times New Roman"/>
                <w:sz w:val="24"/>
                <w:szCs w:val="24"/>
                <w:lang w:val="en-US"/>
              </w:rPr>
            </w:pPr>
            <w:bookmarkStart w:id="3" w:name="_Hlk152280506"/>
            <w:r w:rsidRPr="009D4FD3">
              <w:rPr>
                <w:rFonts w:ascii="Times New Roman" w:hAnsi="Times New Roman" w:cs="Times New Roman"/>
                <w:sz w:val="24"/>
                <w:szCs w:val="24"/>
                <w:lang w:val="en-US"/>
              </w:rPr>
              <w:t>Capability</w:t>
            </w:r>
          </w:p>
        </w:tc>
        <w:tc>
          <w:tcPr>
            <w:tcW w:w="1340" w:type="dxa"/>
            <w:shd w:val="clear" w:color="auto" w:fill="auto"/>
            <w:noWrap/>
            <w:vAlign w:val="bottom"/>
            <w:hideMark/>
          </w:tcPr>
          <w:p w14:paraId="77A585B6"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Opportunity</w:t>
            </w:r>
          </w:p>
        </w:tc>
        <w:tc>
          <w:tcPr>
            <w:tcW w:w="1615" w:type="dxa"/>
            <w:shd w:val="clear" w:color="auto" w:fill="auto"/>
            <w:noWrap/>
            <w:vAlign w:val="bottom"/>
          </w:tcPr>
          <w:p w14:paraId="24079D1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20,35</w:t>
            </w:r>
          </w:p>
        </w:tc>
        <w:tc>
          <w:tcPr>
            <w:tcW w:w="931" w:type="dxa"/>
            <w:shd w:val="clear" w:color="auto" w:fill="auto"/>
            <w:noWrap/>
            <w:vAlign w:val="bottom"/>
          </w:tcPr>
          <w:p w14:paraId="53224C81"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0,049</w:t>
            </w:r>
          </w:p>
        </w:tc>
      </w:tr>
      <w:bookmarkEnd w:id="3"/>
      <w:tr w:rsidR="00617811" w:rsidRPr="009D4FD3" w14:paraId="04F8E837" w14:textId="77777777" w:rsidTr="00946880">
        <w:trPr>
          <w:trHeight w:val="312"/>
        </w:trPr>
        <w:tc>
          <w:tcPr>
            <w:tcW w:w="1340" w:type="dxa"/>
            <w:shd w:val="clear" w:color="auto" w:fill="auto"/>
            <w:noWrap/>
            <w:vAlign w:val="bottom"/>
            <w:hideMark/>
          </w:tcPr>
          <w:p w14:paraId="07155FD2"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Capability</w:t>
            </w:r>
          </w:p>
        </w:tc>
        <w:tc>
          <w:tcPr>
            <w:tcW w:w="1340" w:type="dxa"/>
            <w:shd w:val="clear" w:color="auto" w:fill="auto"/>
            <w:noWrap/>
            <w:vAlign w:val="bottom"/>
            <w:hideMark/>
          </w:tcPr>
          <w:p w14:paraId="5A099E0E"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Motivation</w:t>
            </w:r>
          </w:p>
        </w:tc>
        <w:tc>
          <w:tcPr>
            <w:tcW w:w="1615" w:type="dxa"/>
            <w:shd w:val="clear" w:color="auto" w:fill="auto"/>
            <w:noWrap/>
            <w:vAlign w:val="bottom"/>
          </w:tcPr>
          <w:p w14:paraId="3E0163B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10,22</w:t>
            </w:r>
          </w:p>
        </w:tc>
        <w:tc>
          <w:tcPr>
            <w:tcW w:w="931" w:type="dxa"/>
            <w:shd w:val="clear" w:color="auto" w:fill="auto"/>
            <w:noWrap/>
            <w:vAlign w:val="bottom"/>
          </w:tcPr>
          <w:p w14:paraId="565B3B2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0,619</w:t>
            </w:r>
          </w:p>
        </w:tc>
      </w:tr>
      <w:tr w:rsidR="00617811" w:rsidRPr="009D4FD3" w14:paraId="7ECEE0C5" w14:textId="77777777" w:rsidTr="00946880">
        <w:trPr>
          <w:trHeight w:val="312"/>
        </w:trPr>
        <w:tc>
          <w:tcPr>
            <w:tcW w:w="1340" w:type="dxa"/>
            <w:shd w:val="clear" w:color="auto" w:fill="auto"/>
            <w:noWrap/>
            <w:vAlign w:val="bottom"/>
            <w:hideMark/>
          </w:tcPr>
          <w:p w14:paraId="5BF13D6D"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Capability</w:t>
            </w:r>
          </w:p>
        </w:tc>
        <w:tc>
          <w:tcPr>
            <w:tcW w:w="1340" w:type="dxa"/>
            <w:shd w:val="clear" w:color="auto" w:fill="auto"/>
            <w:noWrap/>
            <w:vAlign w:val="bottom"/>
            <w:hideMark/>
          </w:tcPr>
          <w:p w14:paraId="50CE6852"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Behaviour</w:t>
            </w:r>
          </w:p>
        </w:tc>
        <w:tc>
          <w:tcPr>
            <w:tcW w:w="1615" w:type="dxa"/>
            <w:shd w:val="clear" w:color="auto" w:fill="auto"/>
            <w:noWrap/>
            <w:vAlign w:val="bottom"/>
          </w:tcPr>
          <w:p w14:paraId="1984F6F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8,76</w:t>
            </w:r>
          </w:p>
        </w:tc>
        <w:tc>
          <w:tcPr>
            <w:tcW w:w="931" w:type="dxa"/>
            <w:shd w:val="clear" w:color="auto" w:fill="auto"/>
            <w:noWrap/>
            <w:vAlign w:val="bottom"/>
          </w:tcPr>
          <w:p w14:paraId="1D025DA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0,758</w:t>
            </w:r>
          </w:p>
        </w:tc>
      </w:tr>
      <w:tr w:rsidR="00617811" w:rsidRPr="009D4FD3" w14:paraId="59998034" w14:textId="77777777" w:rsidTr="00946880">
        <w:trPr>
          <w:trHeight w:val="312"/>
        </w:trPr>
        <w:tc>
          <w:tcPr>
            <w:tcW w:w="1340" w:type="dxa"/>
            <w:shd w:val="clear" w:color="auto" w:fill="auto"/>
            <w:noWrap/>
            <w:vAlign w:val="bottom"/>
            <w:hideMark/>
          </w:tcPr>
          <w:p w14:paraId="6191EC5C" w14:textId="77777777" w:rsidR="00617811" w:rsidRPr="009D4FD3" w:rsidRDefault="00617811" w:rsidP="00946880">
            <w:pPr>
              <w:spacing w:after="0" w:line="240" w:lineRule="auto"/>
              <w:jc w:val="both"/>
              <w:rPr>
                <w:rFonts w:ascii="Times New Roman" w:hAnsi="Times New Roman" w:cs="Times New Roman"/>
                <w:sz w:val="24"/>
                <w:szCs w:val="24"/>
                <w:lang w:val="en-US"/>
              </w:rPr>
            </w:pPr>
            <w:bookmarkStart w:id="4" w:name="_Hlk152280518"/>
            <w:r w:rsidRPr="009D4FD3">
              <w:rPr>
                <w:rFonts w:ascii="Times New Roman" w:hAnsi="Times New Roman" w:cs="Times New Roman"/>
                <w:sz w:val="24"/>
                <w:szCs w:val="24"/>
                <w:lang w:val="en-US"/>
              </w:rPr>
              <w:t>Opportunity</w:t>
            </w:r>
          </w:p>
        </w:tc>
        <w:tc>
          <w:tcPr>
            <w:tcW w:w="1340" w:type="dxa"/>
            <w:shd w:val="clear" w:color="auto" w:fill="auto"/>
            <w:noWrap/>
            <w:vAlign w:val="bottom"/>
            <w:hideMark/>
          </w:tcPr>
          <w:p w14:paraId="36257CEF"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Motivation</w:t>
            </w:r>
          </w:p>
        </w:tc>
        <w:tc>
          <w:tcPr>
            <w:tcW w:w="1615" w:type="dxa"/>
            <w:shd w:val="clear" w:color="auto" w:fill="auto"/>
            <w:noWrap/>
            <w:vAlign w:val="bottom"/>
          </w:tcPr>
          <w:p w14:paraId="5736ABC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21,09</w:t>
            </w:r>
          </w:p>
        </w:tc>
        <w:tc>
          <w:tcPr>
            <w:tcW w:w="931" w:type="dxa"/>
            <w:shd w:val="clear" w:color="auto" w:fill="auto"/>
            <w:noWrap/>
            <w:vAlign w:val="bottom"/>
          </w:tcPr>
          <w:p w14:paraId="67699C2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0,038</w:t>
            </w:r>
          </w:p>
        </w:tc>
      </w:tr>
      <w:tr w:rsidR="00617811" w:rsidRPr="009D4FD3" w14:paraId="4B778148" w14:textId="77777777" w:rsidTr="00946880">
        <w:trPr>
          <w:trHeight w:val="312"/>
        </w:trPr>
        <w:tc>
          <w:tcPr>
            <w:tcW w:w="1340" w:type="dxa"/>
            <w:shd w:val="clear" w:color="auto" w:fill="auto"/>
            <w:noWrap/>
            <w:vAlign w:val="bottom"/>
            <w:hideMark/>
          </w:tcPr>
          <w:p w14:paraId="70D82F84" w14:textId="77777777" w:rsidR="00617811" w:rsidRPr="009D4FD3" w:rsidRDefault="00617811" w:rsidP="00946880">
            <w:pPr>
              <w:spacing w:after="0" w:line="240" w:lineRule="auto"/>
              <w:jc w:val="both"/>
              <w:rPr>
                <w:rFonts w:ascii="Times New Roman" w:hAnsi="Times New Roman" w:cs="Times New Roman"/>
                <w:sz w:val="24"/>
                <w:szCs w:val="24"/>
                <w:lang w:val="en-US"/>
              </w:rPr>
            </w:pPr>
            <w:bookmarkStart w:id="5" w:name="_Hlk152280535"/>
            <w:bookmarkEnd w:id="4"/>
            <w:r w:rsidRPr="009D4FD3">
              <w:rPr>
                <w:rFonts w:ascii="Times New Roman" w:hAnsi="Times New Roman" w:cs="Times New Roman"/>
                <w:sz w:val="24"/>
                <w:szCs w:val="24"/>
                <w:lang w:val="en-US"/>
              </w:rPr>
              <w:t>Opportunity</w:t>
            </w:r>
          </w:p>
        </w:tc>
        <w:tc>
          <w:tcPr>
            <w:tcW w:w="1340" w:type="dxa"/>
            <w:shd w:val="clear" w:color="auto" w:fill="auto"/>
            <w:noWrap/>
            <w:vAlign w:val="bottom"/>
            <w:hideMark/>
          </w:tcPr>
          <w:p w14:paraId="30A3D8FC"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Behaviour</w:t>
            </w:r>
          </w:p>
        </w:tc>
        <w:tc>
          <w:tcPr>
            <w:tcW w:w="1615" w:type="dxa"/>
            <w:shd w:val="clear" w:color="auto" w:fill="auto"/>
            <w:noWrap/>
            <w:vAlign w:val="bottom"/>
          </w:tcPr>
          <w:p w14:paraId="18C8031B"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13,86</w:t>
            </w:r>
          </w:p>
        </w:tc>
        <w:tc>
          <w:tcPr>
            <w:tcW w:w="931" w:type="dxa"/>
            <w:shd w:val="clear" w:color="auto" w:fill="auto"/>
            <w:noWrap/>
            <w:vAlign w:val="bottom"/>
          </w:tcPr>
          <w:p w14:paraId="4C2BE831"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0,299</w:t>
            </w:r>
          </w:p>
        </w:tc>
      </w:tr>
      <w:tr w:rsidR="00617811" w:rsidRPr="009D4FD3" w14:paraId="2282AA4B" w14:textId="77777777" w:rsidTr="00946880">
        <w:trPr>
          <w:trHeight w:val="312"/>
        </w:trPr>
        <w:tc>
          <w:tcPr>
            <w:tcW w:w="1340" w:type="dxa"/>
            <w:shd w:val="clear" w:color="auto" w:fill="auto"/>
            <w:noWrap/>
            <w:vAlign w:val="bottom"/>
            <w:hideMark/>
          </w:tcPr>
          <w:p w14:paraId="42A78D0F" w14:textId="77777777" w:rsidR="00617811" w:rsidRPr="009D4FD3" w:rsidRDefault="00617811" w:rsidP="00946880">
            <w:pPr>
              <w:spacing w:after="0" w:line="240" w:lineRule="auto"/>
              <w:jc w:val="both"/>
              <w:rPr>
                <w:rFonts w:ascii="Times New Roman" w:hAnsi="Times New Roman" w:cs="Times New Roman"/>
                <w:sz w:val="24"/>
                <w:szCs w:val="24"/>
                <w:lang w:val="en-US"/>
              </w:rPr>
            </w:pPr>
            <w:bookmarkStart w:id="6" w:name="_Hlk152280652"/>
            <w:bookmarkEnd w:id="5"/>
            <w:r w:rsidRPr="009D4FD3">
              <w:rPr>
                <w:rFonts w:ascii="Times New Roman" w:hAnsi="Times New Roman" w:cs="Times New Roman"/>
                <w:sz w:val="24"/>
                <w:szCs w:val="24"/>
                <w:lang w:val="en-US"/>
              </w:rPr>
              <w:t>Motivation</w:t>
            </w:r>
          </w:p>
        </w:tc>
        <w:tc>
          <w:tcPr>
            <w:tcW w:w="1340" w:type="dxa"/>
            <w:shd w:val="clear" w:color="auto" w:fill="auto"/>
            <w:noWrap/>
            <w:vAlign w:val="bottom"/>
            <w:hideMark/>
          </w:tcPr>
          <w:p w14:paraId="30DB537D"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Behaviour</w:t>
            </w:r>
          </w:p>
        </w:tc>
        <w:tc>
          <w:tcPr>
            <w:tcW w:w="1615" w:type="dxa"/>
            <w:shd w:val="clear" w:color="auto" w:fill="auto"/>
            <w:noWrap/>
            <w:vAlign w:val="bottom"/>
          </w:tcPr>
          <w:p w14:paraId="691EB07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14,90</w:t>
            </w:r>
          </w:p>
        </w:tc>
        <w:tc>
          <w:tcPr>
            <w:tcW w:w="931" w:type="dxa"/>
            <w:shd w:val="clear" w:color="auto" w:fill="auto"/>
            <w:noWrap/>
            <w:vAlign w:val="bottom"/>
          </w:tcPr>
          <w:p w14:paraId="5965693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0,232</w:t>
            </w:r>
          </w:p>
        </w:tc>
      </w:tr>
      <w:bookmarkEnd w:id="6"/>
    </w:tbl>
    <w:p w14:paraId="09CBB905" w14:textId="77777777" w:rsidR="00617811" w:rsidRPr="009D4FD3" w:rsidRDefault="00617811" w:rsidP="00617811">
      <w:pPr>
        <w:jc w:val="center"/>
        <w:rPr>
          <w:rFonts w:ascii="Times New Roman" w:hAnsi="Times New Roman" w:cs="Times New Roman"/>
          <w:sz w:val="24"/>
          <w:szCs w:val="24"/>
          <w:lang w:val="en-US"/>
        </w:rPr>
      </w:pPr>
    </w:p>
    <w:p w14:paraId="6785AA03"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2.3. Vector error correction model of relationship between Capability and Opportunity</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4"/>
        <w:gridCol w:w="1571"/>
        <w:gridCol w:w="1183"/>
        <w:gridCol w:w="923"/>
        <w:gridCol w:w="1359"/>
        <w:gridCol w:w="1183"/>
        <w:gridCol w:w="923"/>
      </w:tblGrid>
      <w:tr w:rsidR="00617811" w:rsidRPr="009D4FD3" w14:paraId="168488F2" w14:textId="77777777" w:rsidTr="00946880">
        <w:trPr>
          <w:trHeight w:val="312"/>
          <w:tblHeader/>
        </w:trPr>
        <w:tc>
          <w:tcPr>
            <w:tcW w:w="1891" w:type="dxa"/>
            <w:shd w:val="clear" w:color="auto" w:fill="auto"/>
            <w:noWrap/>
            <w:vAlign w:val="bottom"/>
            <w:hideMark/>
          </w:tcPr>
          <w:p w14:paraId="0DD833F2"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1396" w:type="dxa"/>
            <w:shd w:val="clear" w:color="auto" w:fill="auto"/>
            <w:noWrap/>
            <w:vAlign w:val="bottom"/>
            <w:hideMark/>
          </w:tcPr>
          <w:p w14:paraId="3A4D923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ΔOpportunity</w:t>
            </w:r>
          </w:p>
        </w:tc>
        <w:tc>
          <w:tcPr>
            <w:tcW w:w="1193" w:type="dxa"/>
            <w:shd w:val="clear" w:color="auto" w:fill="auto"/>
            <w:noWrap/>
            <w:vAlign w:val="bottom"/>
            <w:hideMark/>
          </w:tcPr>
          <w:p w14:paraId="4CF051B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3A7C3A6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1180" w:type="dxa"/>
            <w:shd w:val="clear" w:color="auto" w:fill="auto"/>
            <w:noWrap/>
            <w:vAlign w:val="bottom"/>
            <w:hideMark/>
          </w:tcPr>
          <w:p w14:paraId="4AD9D94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ΔCapability</w:t>
            </w:r>
          </w:p>
        </w:tc>
        <w:tc>
          <w:tcPr>
            <w:tcW w:w="1193" w:type="dxa"/>
            <w:shd w:val="clear" w:color="auto" w:fill="auto"/>
            <w:noWrap/>
            <w:vAlign w:val="bottom"/>
            <w:hideMark/>
          </w:tcPr>
          <w:p w14:paraId="2271AB20"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7DBEA9C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r>
      <w:tr w:rsidR="00617811" w:rsidRPr="009D4FD3" w14:paraId="59D1DB15" w14:textId="77777777" w:rsidTr="00946880">
        <w:trPr>
          <w:trHeight w:val="312"/>
          <w:tblHeader/>
        </w:trPr>
        <w:tc>
          <w:tcPr>
            <w:tcW w:w="1891" w:type="dxa"/>
            <w:shd w:val="clear" w:color="auto" w:fill="auto"/>
            <w:noWrap/>
            <w:vAlign w:val="bottom"/>
          </w:tcPr>
          <w:p w14:paraId="75866861" w14:textId="77777777" w:rsidR="00617811" w:rsidRPr="009D4FD3" w:rsidRDefault="00617811" w:rsidP="00946880">
            <w:pPr>
              <w:spacing w:after="0" w:line="240" w:lineRule="auto"/>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ECT</w:t>
            </w:r>
          </w:p>
        </w:tc>
        <w:tc>
          <w:tcPr>
            <w:tcW w:w="1396" w:type="dxa"/>
            <w:shd w:val="clear" w:color="auto" w:fill="auto"/>
            <w:noWrap/>
            <w:vAlign w:val="bottom"/>
          </w:tcPr>
          <w:p w14:paraId="405F417B"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-0,65</w:t>
            </w:r>
          </w:p>
        </w:tc>
        <w:tc>
          <w:tcPr>
            <w:tcW w:w="1193" w:type="dxa"/>
            <w:shd w:val="clear" w:color="auto" w:fill="auto"/>
            <w:noWrap/>
            <w:vAlign w:val="bottom"/>
          </w:tcPr>
          <w:p w14:paraId="215FE96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-3,13</w:t>
            </w:r>
          </w:p>
        </w:tc>
        <w:tc>
          <w:tcPr>
            <w:tcW w:w="931" w:type="dxa"/>
            <w:shd w:val="clear" w:color="auto" w:fill="auto"/>
            <w:noWrap/>
            <w:vAlign w:val="bottom"/>
          </w:tcPr>
          <w:p w14:paraId="778A90A0"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0,007</w:t>
            </w:r>
          </w:p>
        </w:tc>
        <w:tc>
          <w:tcPr>
            <w:tcW w:w="1180" w:type="dxa"/>
            <w:shd w:val="clear" w:color="auto" w:fill="auto"/>
            <w:noWrap/>
            <w:vAlign w:val="bottom"/>
          </w:tcPr>
          <w:p w14:paraId="19DB336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0,003</w:t>
            </w:r>
          </w:p>
        </w:tc>
        <w:tc>
          <w:tcPr>
            <w:tcW w:w="1193" w:type="dxa"/>
            <w:shd w:val="clear" w:color="auto" w:fill="auto"/>
            <w:noWrap/>
            <w:vAlign w:val="bottom"/>
          </w:tcPr>
          <w:p w14:paraId="094FB1D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0,27</w:t>
            </w:r>
          </w:p>
        </w:tc>
        <w:tc>
          <w:tcPr>
            <w:tcW w:w="931" w:type="dxa"/>
            <w:shd w:val="clear" w:color="auto" w:fill="auto"/>
            <w:noWrap/>
            <w:vAlign w:val="bottom"/>
          </w:tcPr>
          <w:p w14:paraId="51663A2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0,788</w:t>
            </w:r>
          </w:p>
        </w:tc>
      </w:tr>
      <w:tr w:rsidR="00617811" w:rsidRPr="009D4FD3" w14:paraId="1ACF336A" w14:textId="77777777" w:rsidTr="00946880">
        <w:trPr>
          <w:trHeight w:val="312"/>
        </w:trPr>
        <w:tc>
          <w:tcPr>
            <w:tcW w:w="1891" w:type="dxa"/>
            <w:shd w:val="clear" w:color="auto" w:fill="auto"/>
            <w:noWrap/>
            <w:vAlign w:val="bottom"/>
            <w:hideMark/>
          </w:tcPr>
          <w:p w14:paraId="62CEAA90"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ΔOpportunity(-1)</w:t>
            </w:r>
          </w:p>
        </w:tc>
        <w:tc>
          <w:tcPr>
            <w:tcW w:w="1396" w:type="dxa"/>
            <w:shd w:val="clear" w:color="auto" w:fill="auto"/>
            <w:noWrap/>
            <w:vAlign w:val="bottom"/>
          </w:tcPr>
          <w:p w14:paraId="2D7252C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0,27</w:t>
            </w:r>
          </w:p>
        </w:tc>
        <w:tc>
          <w:tcPr>
            <w:tcW w:w="1193" w:type="dxa"/>
            <w:shd w:val="clear" w:color="auto" w:fill="auto"/>
            <w:noWrap/>
            <w:vAlign w:val="bottom"/>
          </w:tcPr>
          <w:p w14:paraId="15DE1E1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1,29</w:t>
            </w:r>
          </w:p>
        </w:tc>
        <w:tc>
          <w:tcPr>
            <w:tcW w:w="931" w:type="dxa"/>
            <w:shd w:val="clear" w:color="auto" w:fill="auto"/>
            <w:noWrap/>
            <w:vAlign w:val="bottom"/>
          </w:tcPr>
          <w:p w14:paraId="05353FF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0,216</w:t>
            </w:r>
          </w:p>
        </w:tc>
        <w:tc>
          <w:tcPr>
            <w:tcW w:w="1180" w:type="dxa"/>
            <w:shd w:val="clear" w:color="auto" w:fill="auto"/>
            <w:noWrap/>
            <w:vAlign w:val="bottom"/>
          </w:tcPr>
          <w:p w14:paraId="66E4620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0,19</w:t>
            </w:r>
          </w:p>
        </w:tc>
        <w:tc>
          <w:tcPr>
            <w:tcW w:w="1193" w:type="dxa"/>
            <w:shd w:val="clear" w:color="auto" w:fill="auto"/>
            <w:noWrap/>
            <w:vAlign w:val="bottom"/>
          </w:tcPr>
          <w:p w14:paraId="6291FC0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0,56</w:t>
            </w:r>
          </w:p>
        </w:tc>
        <w:tc>
          <w:tcPr>
            <w:tcW w:w="931" w:type="dxa"/>
            <w:shd w:val="clear" w:color="auto" w:fill="auto"/>
            <w:noWrap/>
            <w:vAlign w:val="bottom"/>
          </w:tcPr>
          <w:p w14:paraId="157DEBE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0,583</w:t>
            </w:r>
          </w:p>
        </w:tc>
      </w:tr>
      <w:tr w:rsidR="00617811" w:rsidRPr="009D4FD3" w14:paraId="5851A52A" w14:textId="77777777" w:rsidTr="00946880">
        <w:trPr>
          <w:trHeight w:val="312"/>
        </w:trPr>
        <w:tc>
          <w:tcPr>
            <w:tcW w:w="1891" w:type="dxa"/>
            <w:shd w:val="clear" w:color="auto" w:fill="auto"/>
            <w:noWrap/>
            <w:vAlign w:val="bottom"/>
            <w:hideMark/>
          </w:tcPr>
          <w:p w14:paraId="19F43C15"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ΔCapability(-1)</w:t>
            </w:r>
          </w:p>
        </w:tc>
        <w:tc>
          <w:tcPr>
            <w:tcW w:w="1396" w:type="dxa"/>
            <w:shd w:val="clear" w:color="auto" w:fill="auto"/>
            <w:noWrap/>
            <w:vAlign w:val="bottom"/>
          </w:tcPr>
          <w:p w14:paraId="49B1AB8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-0,16</w:t>
            </w:r>
          </w:p>
        </w:tc>
        <w:tc>
          <w:tcPr>
            <w:tcW w:w="1193" w:type="dxa"/>
            <w:shd w:val="clear" w:color="auto" w:fill="auto"/>
            <w:noWrap/>
            <w:vAlign w:val="bottom"/>
          </w:tcPr>
          <w:p w14:paraId="400F035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-1,42</w:t>
            </w:r>
          </w:p>
        </w:tc>
        <w:tc>
          <w:tcPr>
            <w:tcW w:w="931" w:type="dxa"/>
            <w:shd w:val="clear" w:color="auto" w:fill="auto"/>
            <w:noWrap/>
            <w:vAlign w:val="bottom"/>
          </w:tcPr>
          <w:p w14:paraId="1B00B0A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0,177</w:t>
            </w:r>
          </w:p>
        </w:tc>
        <w:tc>
          <w:tcPr>
            <w:tcW w:w="1180" w:type="dxa"/>
            <w:shd w:val="clear" w:color="auto" w:fill="auto"/>
            <w:noWrap/>
            <w:vAlign w:val="bottom"/>
          </w:tcPr>
          <w:p w14:paraId="04867E9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-0,60</w:t>
            </w:r>
          </w:p>
        </w:tc>
        <w:tc>
          <w:tcPr>
            <w:tcW w:w="1193" w:type="dxa"/>
            <w:shd w:val="clear" w:color="auto" w:fill="auto"/>
            <w:noWrap/>
            <w:vAlign w:val="bottom"/>
          </w:tcPr>
          <w:p w14:paraId="36B2507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-3,13</w:t>
            </w:r>
          </w:p>
        </w:tc>
        <w:tc>
          <w:tcPr>
            <w:tcW w:w="931" w:type="dxa"/>
            <w:shd w:val="clear" w:color="auto" w:fill="auto"/>
            <w:noWrap/>
            <w:vAlign w:val="bottom"/>
          </w:tcPr>
          <w:p w14:paraId="71C61CF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0,007</w:t>
            </w:r>
          </w:p>
        </w:tc>
      </w:tr>
      <w:tr w:rsidR="00617811" w:rsidRPr="009D4FD3" w14:paraId="7844E414" w14:textId="77777777" w:rsidTr="00946880">
        <w:trPr>
          <w:trHeight w:val="312"/>
        </w:trPr>
        <w:tc>
          <w:tcPr>
            <w:tcW w:w="1891" w:type="dxa"/>
            <w:shd w:val="clear" w:color="auto" w:fill="auto"/>
            <w:noWrap/>
            <w:vAlign w:val="bottom"/>
            <w:hideMark/>
          </w:tcPr>
          <w:p w14:paraId="4F3A2515"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Constant</w:t>
            </w:r>
          </w:p>
        </w:tc>
        <w:tc>
          <w:tcPr>
            <w:tcW w:w="1396" w:type="dxa"/>
            <w:shd w:val="clear" w:color="auto" w:fill="auto"/>
            <w:noWrap/>
            <w:vAlign w:val="bottom"/>
          </w:tcPr>
          <w:p w14:paraId="04AD74E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0,002</w:t>
            </w:r>
          </w:p>
        </w:tc>
        <w:tc>
          <w:tcPr>
            <w:tcW w:w="1193" w:type="dxa"/>
            <w:shd w:val="clear" w:color="auto" w:fill="auto"/>
            <w:noWrap/>
            <w:vAlign w:val="bottom"/>
          </w:tcPr>
          <w:p w14:paraId="0D6A15A4"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0,53</w:t>
            </w:r>
          </w:p>
        </w:tc>
        <w:tc>
          <w:tcPr>
            <w:tcW w:w="931" w:type="dxa"/>
            <w:shd w:val="clear" w:color="auto" w:fill="auto"/>
            <w:noWrap/>
            <w:vAlign w:val="bottom"/>
          </w:tcPr>
          <w:p w14:paraId="39CCDAA4"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0,601</w:t>
            </w:r>
          </w:p>
        </w:tc>
        <w:tc>
          <w:tcPr>
            <w:tcW w:w="1180" w:type="dxa"/>
            <w:shd w:val="clear" w:color="auto" w:fill="auto"/>
            <w:noWrap/>
            <w:vAlign w:val="bottom"/>
          </w:tcPr>
          <w:p w14:paraId="02ECA9E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-0,0001</w:t>
            </w:r>
          </w:p>
        </w:tc>
        <w:tc>
          <w:tcPr>
            <w:tcW w:w="1193" w:type="dxa"/>
            <w:shd w:val="clear" w:color="auto" w:fill="auto"/>
            <w:noWrap/>
            <w:vAlign w:val="bottom"/>
          </w:tcPr>
          <w:p w14:paraId="4C3F0B7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-0,02</w:t>
            </w:r>
          </w:p>
        </w:tc>
        <w:tc>
          <w:tcPr>
            <w:tcW w:w="931" w:type="dxa"/>
            <w:shd w:val="clear" w:color="auto" w:fill="auto"/>
            <w:noWrap/>
            <w:vAlign w:val="bottom"/>
          </w:tcPr>
          <w:p w14:paraId="29A69F9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0,983</w:t>
            </w:r>
          </w:p>
        </w:tc>
      </w:tr>
      <w:tr w:rsidR="00617811" w:rsidRPr="009D4FD3" w14:paraId="510CF17B" w14:textId="77777777" w:rsidTr="00946880">
        <w:trPr>
          <w:trHeight w:val="288"/>
        </w:trPr>
        <w:tc>
          <w:tcPr>
            <w:tcW w:w="1891" w:type="dxa"/>
            <w:shd w:val="clear" w:color="auto" w:fill="auto"/>
            <w:noWrap/>
            <w:vAlign w:val="bottom"/>
            <w:hideMark/>
          </w:tcPr>
          <w:p w14:paraId="05EEC203"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R-square</w:t>
            </w:r>
          </w:p>
        </w:tc>
        <w:tc>
          <w:tcPr>
            <w:tcW w:w="3520" w:type="dxa"/>
            <w:gridSpan w:val="3"/>
            <w:shd w:val="clear" w:color="auto" w:fill="auto"/>
            <w:noWrap/>
            <w:vAlign w:val="bottom"/>
          </w:tcPr>
          <w:p w14:paraId="3395B28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0,488</w:t>
            </w:r>
          </w:p>
        </w:tc>
        <w:tc>
          <w:tcPr>
            <w:tcW w:w="3304" w:type="dxa"/>
            <w:gridSpan w:val="3"/>
            <w:shd w:val="clear" w:color="auto" w:fill="auto"/>
            <w:noWrap/>
            <w:vAlign w:val="bottom"/>
          </w:tcPr>
          <w:p w14:paraId="10EF8D5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0,386</w:t>
            </w:r>
          </w:p>
        </w:tc>
      </w:tr>
      <w:tr w:rsidR="00617811" w:rsidRPr="009D4FD3" w14:paraId="22B18B59" w14:textId="77777777" w:rsidTr="00946880">
        <w:trPr>
          <w:trHeight w:val="288"/>
        </w:trPr>
        <w:tc>
          <w:tcPr>
            <w:tcW w:w="1891" w:type="dxa"/>
            <w:shd w:val="clear" w:color="auto" w:fill="auto"/>
            <w:noWrap/>
            <w:vAlign w:val="bottom"/>
            <w:hideMark/>
          </w:tcPr>
          <w:p w14:paraId="7898D718"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Adjusted R-square</w:t>
            </w:r>
          </w:p>
        </w:tc>
        <w:tc>
          <w:tcPr>
            <w:tcW w:w="3520" w:type="dxa"/>
            <w:gridSpan w:val="3"/>
            <w:shd w:val="clear" w:color="auto" w:fill="auto"/>
            <w:noWrap/>
            <w:vAlign w:val="bottom"/>
          </w:tcPr>
          <w:p w14:paraId="1A80A4A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0,386</w:t>
            </w:r>
          </w:p>
        </w:tc>
        <w:tc>
          <w:tcPr>
            <w:tcW w:w="3304" w:type="dxa"/>
            <w:gridSpan w:val="3"/>
            <w:shd w:val="clear" w:color="auto" w:fill="auto"/>
            <w:noWrap/>
            <w:vAlign w:val="bottom"/>
          </w:tcPr>
          <w:p w14:paraId="5438D0D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0,271</w:t>
            </w:r>
          </w:p>
        </w:tc>
      </w:tr>
      <w:tr w:rsidR="00617811" w:rsidRPr="009D4FD3" w14:paraId="120D7DB1" w14:textId="77777777" w:rsidTr="00946880">
        <w:trPr>
          <w:trHeight w:val="288"/>
        </w:trPr>
        <w:tc>
          <w:tcPr>
            <w:tcW w:w="1891" w:type="dxa"/>
            <w:shd w:val="clear" w:color="auto" w:fill="auto"/>
            <w:noWrap/>
            <w:vAlign w:val="bottom"/>
            <w:hideMark/>
          </w:tcPr>
          <w:p w14:paraId="103B9FBD"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F Statistic</w:t>
            </w:r>
          </w:p>
        </w:tc>
        <w:tc>
          <w:tcPr>
            <w:tcW w:w="3520" w:type="dxa"/>
            <w:gridSpan w:val="3"/>
            <w:shd w:val="clear" w:color="auto" w:fill="auto"/>
            <w:noWrap/>
            <w:vAlign w:val="bottom"/>
          </w:tcPr>
          <w:p w14:paraId="5A6BD74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4,77</w:t>
            </w:r>
          </w:p>
        </w:tc>
        <w:tc>
          <w:tcPr>
            <w:tcW w:w="3304" w:type="dxa"/>
            <w:gridSpan w:val="3"/>
            <w:shd w:val="clear" w:color="auto" w:fill="auto"/>
            <w:noWrap/>
            <w:vAlign w:val="bottom"/>
          </w:tcPr>
          <w:p w14:paraId="762F5CF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3,35</w:t>
            </w:r>
          </w:p>
        </w:tc>
      </w:tr>
      <w:tr w:rsidR="00617811" w:rsidRPr="009D4FD3" w14:paraId="5BDF9A43" w14:textId="77777777" w:rsidTr="00946880">
        <w:trPr>
          <w:trHeight w:val="288"/>
        </w:trPr>
        <w:tc>
          <w:tcPr>
            <w:tcW w:w="1891" w:type="dxa"/>
            <w:shd w:val="clear" w:color="auto" w:fill="auto"/>
            <w:noWrap/>
            <w:vAlign w:val="bottom"/>
            <w:hideMark/>
          </w:tcPr>
          <w:p w14:paraId="2A9BB7C2"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p-value</w:t>
            </w:r>
          </w:p>
        </w:tc>
        <w:tc>
          <w:tcPr>
            <w:tcW w:w="3520" w:type="dxa"/>
            <w:gridSpan w:val="3"/>
            <w:shd w:val="clear" w:color="auto" w:fill="auto"/>
            <w:noWrap/>
            <w:vAlign w:val="bottom"/>
          </w:tcPr>
          <w:p w14:paraId="32E559C1"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0,016</w:t>
            </w:r>
          </w:p>
        </w:tc>
        <w:tc>
          <w:tcPr>
            <w:tcW w:w="3304" w:type="dxa"/>
            <w:gridSpan w:val="3"/>
            <w:shd w:val="clear" w:color="auto" w:fill="auto"/>
            <w:noWrap/>
            <w:vAlign w:val="bottom"/>
          </w:tcPr>
          <w:p w14:paraId="23B11782"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0,045</w:t>
            </w:r>
          </w:p>
        </w:tc>
      </w:tr>
      <w:tr w:rsidR="00617811" w:rsidRPr="009D4FD3" w14:paraId="3B951346" w14:textId="77777777" w:rsidTr="00946880">
        <w:trPr>
          <w:trHeight w:val="288"/>
        </w:trPr>
        <w:tc>
          <w:tcPr>
            <w:tcW w:w="1891" w:type="dxa"/>
            <w:shd w:val="clear" w:color="auto" w:fill="auto"/>
            <w:noWrap/>
            <w:vAlign w:val="bottom"/>
            <w:hideMark/>
          </w:tcPr>
          <w:p w14:paraId="2C2DD37C"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AIC</w:t>
            </w:r>
          </w:p>
        </w:tc>
        <w:tc>
          <w:tcPr>
            <w:tcW w:w="3520" w:type="dxa"/>
            <w:gridSpan w:val="3"/>
            <w:shd w:val="clear" w:color="auto" w:fill="auto"/>
            <w:noWrap/>
            <w:vAlign w:val="bottom"/>
          </w:tcPr>
          <w:p w14:paraId="7516F90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-4,99</w:t>
            </w:r>
          </w:p>
        </w:tc>
        <w:tc>
          <w:tcPr>
            <w:tcW w:w="3304" w:type="dxa"/>
            <w:gridSpan w:val="3"/>
            <w:shd w:val="clear" w:color="auto" w:fill="auto"/>
            <w:noWrap/>
            <w:vAlign w:val="bottom"/>
          </w:tcPr>
          <w:p w14:paraId="0D5CC8E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-4,00</w:t>
            </w:r>
          </w:p>
        </w:tc>
      </w:tr>
      <w:tr w:rsidR="00617811" w:rsidRPr="009D4FD3" w14:paraId="0C377778" w14:textId="77777777" w:rsidTr="00946880">
        <w:trPr>
          <w:trHeight w:val="288"/>
        </w:trPr>
        <w:tc>
          <w:tcPr>
            <w:tcW w:w="1891" w:type="dxa"/>
            <w:shd w:val="clear" w:color="auto" w:fill="auto"/>
            <w:noWrap/>
            <w:vAlign w:val="bottom"/>
            <w:hideMark/>
          </w:tcPr>
          <w:p w14:paraId="611142D6"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BIC</w:t>
            </w:r>
          </w:p>
        </w:tc>
        <w:tc>
          <w:tcPr>
            <w:tcW w:w="3520" w:type="dxa"/>
            <w:gridSpan w:val="3"/>
            <w:shd w:val="clear" w:color="auto" w:fill="auto"/>
            <w:noWrap/>
            <w:vAlign w:val="bottom"/>
          </w:tcPr>
          <w:p w14:paraId="6E3E06D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-4,79</w:t>
            </w:r>
          </w:p>
        </w:tc>
        <w:tc>
          <w:tcPr>
            <w:tcW w:w="3304" w:type="dxa"/>
            <w:gridSpan w:val="3"/>
            <w:shd w:val="clear" w:color="auto" w:fill="auto"/>
            <w:noWrap/>
            <w:vAlign w:val="bottom"/>
          </w:tcPr>
          <w:p w14:paraId="5C999D6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-3,96</w:t>
            </w:r>
          </w:p>
        </w:tc>
      </w:tr>
    </w:tbl>
    <w:p w14:paraId="46EEF948" w14:textId="77777777" w:rsidR="00617811" w:rsidRPr="009D4FD3" w:rsidRDefault="00617811" w:rsidP="00617811">
      <w:pPr>
        <w:rPr>
          <w:rFonts w:ascii="Times New Roman" w:hAnsi="Times New Roman" w:cs="Times New Roman"/>
          <w:sz w:val="24"/>
          <w:szCs w:val="24"/>
          <w:lang w:val="en-US"/>
        </w:rPr>
      </w:pPr>
    </w:p>
    <w:p w14:paraId="58DE0BF5"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2.4. Vector autoregression of relationship between Capability and Motivation</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1"/>
        <w:gridCol w:w="1424"/>
        <w:gridCol w:w="1193"/>
        <w:gridCol w:w="931"/>
        <w:gridCol w:w="1221"/>
        <w:gridCol w:w="1193"/>
        <w:gridCol w:w="935"/>
      </w:tblGrid>
      <w:tr w:rsidR="00617811" w:rsidRPr="009D4FD3" w14:paraId="395273F9" w14:textId="77777777" w:rsidTr="00946880">
        <w:trPr>
          <w:trHeight w:val="312"/>
        </w:trPr>
        <w:tc>
          <w:tcPr>
            <w:tcW w:w="1891" w:type="dxa"/>
            <w:shd w:val="clear" w:color="auto" w:fill="auto"/>
            <w:noWrap/>
            <w:vAlign w:val="bottom"/>
            <w:hideMark/>
          </w:tcPr>
          <w:p w14:paraId="597D96C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1288" w:type="dxa"/>
            <w:shd w:val="clear" w:color="auto" w:fill="auto"/>
            <w:noWrap/>
            <w:vAlign w:val="bottom"/>
            <w:hideMark/>
          </w:tcPr>
          <w:p w14:paraId="420F771D"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ΔMotivation</w:t>
            </w:r>
          </w:p>
        </w:tc>
        <w:tc>
          <w:tcPr>
            <w:tcW w:w="1193" w:type="dxa"/>
            <w:shd w:val="clear" w:color="auto" w:fill="auto"/>
            <w:noWrap/>
            <w:vAlign w:val="bottom"/>
            <w:hideMark/>
          </w:tcPr>
          <w:p w14:paraId="66596D4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0FC2EDA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1162" w:type="dxa"/>
            <w:shd w:val="clear" w:color="auto" w:fill="auto"/>
            <w:noWrap/>
            <w:vAlign w:val="bottom"/>
            <w:hideMark/>
          </w:tcPr>
          <w:p w14:paraId="4424E35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Capability</w:t>
            </w:r>
          </w:p>
        </w:tc>
        <w:tc>
          <w:tcPr>
            <w:tcW w:w="1193" w:type="dxa"/>
            <w:shd w:val="clear" w:color="auto" w:fill="auto"/>
            <w:noWrap/>
            <w:vAlign w:val="bottom"/>
            <w:hideMark/>
          </w:tcPr>
          <w:p w14:paraId="56330E45"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5" w:type="dxa"/>
            <w:shd w:val="clear" w:color="auto" w:fill="auto"/>
            <w:noWrap/>
            <w:vAlign w:val="bottom"/>
            <w:hideMark/>
          </w:tcPr>
          <w:p w14:paraId="7FB762B3"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r>
      <w:tr w:rsidR="00617811" w:rsidRPr="009D4FD3" w14:paraId="0146B543" w14:textId="77777777" w:rsidTr="00946880">
        <w:trPr>
          <w:trHeight w:val="312"/>
        </w:trPr>
        <w:tc>
          <w:tcPr>
            <w:tcW w:w="1891" w:type="dxa"/>
            <w:shd w:val="clear" w:color="auto" w:fill="auto"/>
            <w:noWrap/>
            <w:vAlign w:val="bottom"/>
            <w:hideMark/>
          </w:tcPr>
          <w:p w14:paraId="2B37F68B"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ΔMotivation(-1)</w:t>
            </w:r>
          </w:p>
        </w:tc>
        <w:tc>
          <w:tcPr>
            <w:tcW w:w="1288" w:type="dxa"/>
            <w:shd w:val="clear" w:color="auto" w:fill="auto"/>
            <w:noWrap/>
            <w:vAlign w:val="bottom"/>
          </w:tcPr>
          <w:p w14:paraId="1CF9F93B"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-0,23</w:t>
            </w:r>
          </w:p>
        </w:tc>
        <w:tc>
          <w:tcPr>
            <w:tcW w:w="1193" w:type="dxa"/>
            <w:shd w:val="clear" w:color="auto" w:fill="auto"/>
            <w:noWrap/>
            <w:vAlign w:val="bottom"/>
          </w:tcPr>
          <w:p w14:paraId="3CDB11E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-1,18</w:t>
            </w:r>
          </w:p>
        </w:tc>
        <w:tc>
          <w:tcPr>
            <w:tcW w:w="931" w:type="dxa"/>
            <w:shd w:val="clear" w:color="auto" w:fill="auto"/>
            <w:noWrap/>
            <w:vAlign w:val="bottom"/>
          </w:tcPr>
          <w:p w14:paraId="3B4A404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0,251</w:t>
            </w:r>
          </w:p>
        </w:tc>
        <w:tc>
          <w:tcPr>
            <w:tcW w:w="1162" w:type="dxa"/>
            <w:shd w:val="clear" w:color="auto" w:fill="auto"/>
            <w:noWrap/>
            <w:vAlign w:val="bottom"/>
          </w:tcPr>
          <w:p w14:paraId="2A90C59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-0,06</w:t>
            </w:r>
          </w:p>
        </w:tc>
        <w:tc>
          <w:tcPr>
            <w:tcW w:w="1193" w:type="dxa"/>
            <w:shd w:val="clear" w:color="auto" w:fill="auto"/>
            <w:noWrap/>
            <w:vAlign w:val="bottom"/>
          </w:tcPr>
          <w:p w14:paraId="0EF873D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-0,51</w:t>
            </w:r>
          </w:p>
        </w:tc>
        <w:tc>
          <w:tcPr>
            <w:tcW w:w="935" w:type="dxa"/>
            <w:shd w:val="clear" w:color="auto" w:fill="auto"/>
            <w:noWrap/>
            <w:vAlign w:val="bottom"/>
          </w:tcPr>
          <w:p w14:paraId="6C7FE37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0,612</w:t>
            </w:r>
          </w:p>
        </w:tc>
      </w:tr>
      <w:tr w:rsidR="00617811" w:rsidRPr="009D4FD3" w14:paraId="70CB9D6D" w14:textId="77777777" w:rsidTr="00946880">
        <w:trPr>
          <w:trHeight w:val="312"/>
        </w:trPr>
        <w:tc>
          <w:tcPr>
            <w:tcW w:w="1891" w:type="dxa"/>
            <w:shd w:val="clear" w:color="auto" w:fill="auto"/>
            <w:noWrap/>
            <w:vAlign w:val="bottom"/>
            <w:hideMark/>
          </w:tcPr>
          <w:p w14:paraId="10A47B39"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lastRenderedPageBreak/>
              <w:t>Capability(-1)</w:t>
            </w:r>
          </w:p>
        </w:tc>
        <w:tc>
          <w:tcPr>
            <w:tcW w:w="1288" w:type="dxa"/>
            <w:shd w:val="clear" w:color="auto" w:fill="auto"/>
            <w:noWrap/>
            <w:vAlign w:val="bottom"/>
          </w:tcPr>
          <w:p w14:paraId="1117EFCF"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-0,17</w:t>
            </w:r>
          </w:p>
        </w:tc>
        <w:tc>
          <w:tcPr>
            <w:tcW w:w="1193" w:type="dxa"/>
            <w:shd w:val="clear" w:color="auto" w:fill="auto"/>
            <w:noWrap/>
            <w:vAlign w:val="bottom"/>
          </w:tcPr>
          <w:p w14:paraId="5E579CB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-0,58</w:t>
            </w:r>
          </w:p>
        </w:tc>
        <w:tc>
          <w:tcPr>
            <w:tcW w:w="931" w:type="dxa"/>
            <w:shd w:val="clear" w:color="auto" w:fill="auto"/>
            <w:noWrap/>
            <w:vAlign w:val="bottom"/>
          </w:tcPr>
          <w:p w14:paraId="6224301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0,565</w:t>
            </w:r>
          </w:p>
        </w:tc>
        <w:tc>
          <w:tcPr>
            <w:tcW w:w="1162" w:type="dxa"/>
            <w:shd w:val="clear" w:color="auto" w:fill="auto"/>
            <w:noWrap/>
            <w:vAlign w:val="bottom"/>
          </w:tcPr>
          <w:p w14:paraId="21560AC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0,43</w:t>
            </w:r>
          </w:p>
        </w:tc>
        <w:tc>
          <w:tcPr>
            <w:tcW w:w="1193" w:type="dxa"/>
            <w:shd w:val="clear" w:color="auto" w:fill="auto"/>
            <w:noWrap/>
            <w:vAlign w:val="bottom"/>
          </w:tcPr>
          <w:p w14:paraId="7CE8F42B"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2,42</w:t>
            </w:r>
          </w:p>
        </w:tc>
        <w:tc>
          <w:tcPr>
            <w:tcW w:w="935" w:type="dxa"/>
            <w:shd w:val="clear" w:color="auto" w:fill="auto"/>
            <w:noWrap/>
            <w:vAlign w:val="bottom"/>
          </w:tcPr>
          <w:p w14:paraId="0FEC2171"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0,023</w:t>
            </w:r>
          </w:p>
        </w:tc>
      </w:tr>
      <w:tr w:rsidR="00617811" w:rsidRPr="009D4FD3" w14:paraId="47A35E4C" w14:textId="77777777" w:rsidTr="00946880">
        <w:trPr>
          <w:trHeight w:val="312"/>
        </w:trPr>
        <w:tc>
          <w:tcPr>
            <w:tcW w:w="1891" w:type="dxa"/>
            <w:shd w:val="clear" w:color="auto" w:fill="auto"/>
            <w:noWrap/>
            <w:vAlign w:val="bottom"/>
            <w:hideMark/>
          </w:tcPr>
          <w:p w14:paraId="4E635356"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Constant</w:t>
            </w:r>
          </w:p>
        </w:tc>
        <w:tc>
          <w:tcPr>
            <w:tcW w:w="1288" w:type="dxa"/>
            <w:shd w:val="clear" w:color="auto" w:fill="auto"/>
            <w:noWrap/>
            <w:vAlign w:val="bottom"/>
          </w:tcPr>
          <w:p w14:paraId="5380E41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0,66</w:t>
            </w:r>
          </w:p>
        </w:tc>
        <w:tc>
          <w:tcPr>
            <w:tcW w:w="1193" w:type="dxa"/>
            <w:shd w:val="clear" w:color="auto" w:fill="auto"/>
            <w:noWrap/>
            <w:vAlign w:val="bottom"/>
          </w:tcPr>
          <w:p w14:paraId="12BACB4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0,58</w:t>
            </w:r>
          </w:p>
        </w:tc>
        <w:tc>
          <w:tcPr>
            <w:tcW w:w="931" w:type="dxa"/>
            <w:shd w:val="clear" w:color="auto" w:fill="auto"/>
            <w:noWrap/>
            <w:vAlign w:val="bottom"/>
          </w:tcPr>
          <w:p w14:paraId="2316225D"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0,568</w:t>
            </w:r>
          </w:p>
        </w:tc>
        <w:tc>
          <w:tcPr>
            <w:tcW w:w="1162" w:type="dxa"/>
            <w:shd w:val="clear" w:color="auto" w:fill="auto"/>
            <w:noWrap/>
            <w:vAlign w:val="bottom"/>
          </w:tcPr>
          <w:p w14:paraId="2331180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2,28</w:t>
            </w:r>
          </w:p>
        </w:tc>
        <w:tc>
          <w:tcPr>
            <w:tcW w:w="1193" w:type="dxa"/>
            <w:shd w:val="clear" w:color="auto" w:fill="auto"/>
            <w:noWrap/>
            <w:vAlign w:val="bottom"/>
          </w:tcPr>
          <w:p w14:paraId="2D72F6D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3,23</w:t>
            </w:r>
          </w:p>
        </w:tc>
        <w:tc>
          <w:tcPr>
            <w:tcW w:w="935" w:type="dxa"/>
            <w:shd w:val="clear" w:color="auto" w:fill="auto"/>
            <w:noWrap/>
            <w:vAlign w:val="bottom"/>
          </w:tcPr>
          <w:p w14:paraId="2E748873"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0,004</w:t>
            </w:r>
          </w:p>
        </w:tc>
      </w:tr>
      <w:tr w:rsidR="00617811" w:rsidRPr="009D4FD3" w14:paraId="6478C673" w14:textId="77777777" w:rsidTr="00946880">
        <w:trPr>
          <w:trHeight w:val="288"/>
        </w:trPr>
        <w:tc>
          <w:tcPr>
            <w:tcW w:w="1891" w:type="dxa"/>
            <w:shd w:val="clear" w:color="auto" w:fill="auto"/>
            <w:noWrap/>
            <w:vAlign w:val="bottom"/>
            <w:hideMark/>
          </w:tcPr>
          <w:p w14:paraId="61655E20"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R-square</w:t>
            </w:r>
          </w:p>
        </w:tc>
        <w:tc>
          <w:tcPr>
            <w:tcW w:w="3412" w:type="dxa"/>
            <w:gridSpan w:val="3"/>
            <w:shd w:val="clear" w:color="auto" w:fill="auto"/>
            <w:noWrap/>
            <w:vAlign w:val="bottom"/>
          </w:tcPr>
          <w:p w14:paraId="08D8EDA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0,072</w:t>
            </w:r>
          </w:p>
        </w:tc>
        <w:tc>
          <w:tcPr>
            <w:tcW w:w="3290" w:type="dxa"/>
            <w:gridSpan w:val="3"/>
            <w:shd w:val="clear" w:color="auto" w:fill="auto"/>
            <w:noWrap/>
            <w:vAlign w:val="bottom"/>
          </w:tcPr>
          <w:p w14:paraId="05212AEF"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0,190</w:t>
            </w:r>
          </w:p>
        </w:tc>
      </w:tr>
      <w:tr w:rsidR="00617811" w:rsidRPr="009D4FD3" w14:paraId="7418DD4C" w14:textId="77777777" w:rsidTr="00946880">
        <w:trPr>
          <w:trHeight w:val="288"/>
        </w:trPr>
        <w:tc>
          <w:tcPr>
            <w:tcW w:w="1891" w:type="dxa"/>
            <w:shd w:val="clear" w:color="auto" w:fill="auto"/>
            <w:noWrap/>
            <w:vAlign w:val="bottom"/>
            <w:hideMark/>
          </w:tcPr>
          <w:p w14:paraId="08620964"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Adjusted R-square</w:t>
            </w:r>
          </w:p>
        </w:tc>
        <w:tc>
          <w:tcPr>
            <w:tcW w:w="3412" w:type="dxa"/>
            <w:gridSpan w:val="3"/>
            <w:shd w:val="clear" w:color="auto" w:fill="auto"/>
            <w:noWrap/>
            <w:vAlign w:val="bottom"/>
          </w:tcPr>
          <w:p w14:paraId="340EEC1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-0,002</w:t>
            </w:r>
          </w:p>
        </w:tc>
        <w:tc>
          <w:tcPr>
            <w:tcW w:w="3290" w:type="dxa"/>
            <w:gridSpan w:val="3"/>
            <w:shd w:val="clear" w:color="auto" w:fill="auto"/>
            <w:noWrap/>
            <w:vAlign w:val="bottom"/>
          </w:tcPr>
          <w:p w14:paraId="3B84E38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0,125</w:t>
            </w:r>
          </w:p>
        </w:tc>
      </w:tr>
      <w:tr w:rsidR="00617811" w:rsidRPr="009D4FD3" w14:paraId="79D21E63" w14:textId="77777777" w:rsidTr="00946880">
        <w:trPr>
          <w:trHeight w:val="288"/>
        </w:trPr>
        <w:tc>
          <w:tcPr>
            <w:tcW w:w="1891" w:type="dxa"/>
            <w:shd w:val="clear" w:color="auto" w:fill="auto"/>
            <w:noWrap/>
            <w:vAlign w:val="bottom"/>
            <w:hideMark/>
          </w:tcPr>
          <w:p w14:paraId="78EE9C19"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F Statistic</w:t>
            </w:r>
          </w:p>
        </w:tc>
        <w:tc>
          <w:tcPr>
            <w:tcW w:w="3412" w:type="dxa"/>
            <w:gridSpan w:val="3"/>
            <w:shd w:val="clear" w:color="auto" w:fill="auto"/>
            <w:noWrap/>
            <w:vAlign w:val="bottom"/>
          </w:tcPr>
          <w:p w14:paraId="74E7761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0,98</w:t>
            </w:r>
          </w:p>
        </w:tc>
        <w:tc>
          <w:tcPr>
            <w:tcW w:w="3290" w:type="dxa"/>
            <w:gridSpan w:val="3"/>
            <w:shd w:val="clear" w:color="auto" w:fill="auto"/>
            <w:noWrap/>
            <w:vAlign w:val="bottom"/>
          </w:tcPr>
          <w:p w14:paraId="6EA98EA4"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2,93</w:t>
            </w:r>
          </w:p>
        </w:tc>
      </w:tr>
      <w:tr w:rsidR="00617811" w:rsidRPr="009D4FD3" w14:paraId="02CABCFD" w14:textId="77777777" w:rsidTr="00946880">
        <w:trPr>
          <w:trHeight w:val="288"/>
        </w:trPr>
        <w:tc>
          <w:tcPr>
            <w:tcW w:w="1891" w:type="dxa"/>
            <w:shd w:val="clear" w:color="auto" w:fill="auto"/>
            <w:noWrap/>
            <w:vAlign w:val="bottom"/>
            <w:hideMark/>
          </w:tcPr>
          <w:p w14:paraId="0CE4C310"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p-value</w:t>
            </w:r>
          </w:p>
        </w:tc>
        <w:tc>
          <w:tcPr>
            <w:tcW w:w="3412" w:type="dxa"/>
            <w:gridSpan w:val="3"/>
            <w:shd w:val="clear" w:color="auto" w:fill="auto"/>
            <w:noWrap/>
            <w:vAlign w:val="bottom"/>
          </w:tcPr>
          <w:p w14:paraId="3F1C0378"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0,391</w:t>
            </w:r>
          </w:p>
        </w:tc>
        <w:tc>
          <w:tcPr>
            <w:tcW w:w="3290" w:type="dxa"/>
            <w:gridSpan w:val="3"/>
            <w:shd w:val="clear" w:color="auto" w:fill="auto"/>
            <w:noWrap/>
            <w:vAlign w:val="bottom"/>
          </w:tcPr>
          <w:p w14:paraId="30BDF773"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0,072</w:t>
            </w:r>
          </w:p>
        </w:tc>
      </w:tr>
      <w:tr w:rsidR="00617811" w:rsidRPr="009D4FD3" w14:paraId="6F6E3F4F" w14:textId="77777777" w:rsidTr="00946880">
        <w:trPr>
          <w:trHeight w:val="288"/>
        </w:trPr>
        <w:tc>
          <w:tcPr>
            <w:tcW w:w="1891" w:type="dxa"/>
            <w:shd w:val="clear" w:color="auto" w:fill="auto"/>
            <w:noWrap/>
            <w:vAlign w:val="bottom"/>
            <w:hideMark/>
          </w:tcPr>
          <w:p w14:paraId="36C0F0F4"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AIC</w:t>
            </w:r>
          </w:p>
        </w:tc>
        <w:tc>
          <w:tcPr>
            <w:tcW w:w="3412" w:type="dxa"/>
            <w:gridSpan w:val="3"/>
            <w:shd w:val="clear" w:color="auto" w:fill="auto"/>
            <w:noWrap/>
            <w:vAlign w:val="bottom"/>
          </w:tcPr>
          <w:p w14:paraId="22E89F94"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-3,00</w:t>
            </w:r>
          </w:p>
        </w:tc>
        <w:tc>
          <w:tcPr>
            <w:tcW w:w="3290" w:type="dxa"/>
            <w:gridSpan w:val="3"/>
            <w:shd w:val="clear" w:color="auto" w:fill="auto"/>
            <w:noWrap/>
            <w:vAlign w:val="bottom"/>
          </w:tcPr>
          <w:p w14:paraId="513EC09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-3,94</w:t>
            </w:r>
          </w:p>
        </w:tc>
      </w:tr>
      <w:tr w:rsidR="00617811" w:rsidRPr="009D4FD3" w14:paraId="4A639ECD" w14:textId="77777777" w:rsidTr="00946880">
        <w:trPr>
          <w:trHeight w:val="288"/>
        </w:trPr>
        <w:tc>
          <w:tcPr>
            <w:tcW w:w="1891" w:type="dxa"/>
            <w:shd w:val="clear" w:color="auto" w:fill="auto"/>
            <w:noWrap/>
            <w:vAlign w:val="bottom"/>
            <w:hideMark/>
          </w:tcPr>
          <w:p w14:paraId="737FA239"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BIC</w:t>
            </w:r>
          </w:p>
        </w:tc>
        <w:tc>
          <w:tcPr>
            <w:tcW w:w="3412" w:type="dxa"/>
            <w:gridSpan w:val="3"/>
            <w:shd w:val="clear" w:color="auto" w:fill="auto"/>
            <w:noWrap/>
            <w:vAlign w:val="bottom"/>
          </w:tcPr>
          <w:p w14:paraId="027F4D8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-2,86</w:t>
            </w:r>
          </w:p>
        </w:tc>
        <w:tc>
          <w:tcPr>
            <w:tcW w:w="3290" w:type="dxa"/>
            <w:gridSpan w:val="3"/>
            <w:shd w:val="clear" w:color="auto" w:fill="auto"/>
            <w:noWrap/>
            <w:vAlign w:val="bottom"/>
          </w:tcPr>
          <w:p w14:paraId="68CE38B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-3,80</w:t>
            </w:r>
          </w:p>
        </w:tc>
      </w:tr>
    </w:tbl>
    <w:p w14:paraId="6ACFFDC7" w14:textId="77777777" w:rsidR="00617811" w:rsidRPr="009D4FD3" w:rsidRDefault="00617811" w:rsidP="00617811">
      <w:pPr>
        <w:jc w:val="center"/>
        <w:rPr>
          <w:rFonts w:ascii="Times New Roman" w:hAnsi="Times New Roman" w:cs="Times New Roman"/>
          <w:sz w:val="24"/>
          <w:szCs w:val="24"/>
          <w:lang w:val="en-US"/>
        </w:rPr>
      </w:pPr>
    </w:p>
    <w:p w14:paraId="4847BD4B"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2.5. Vector autoregression of relationship between Capability and Behaviour</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1"/>
        <w:gridCol w:w="1207"/>
        <w:gridCol w:w="1193"/>
        <w:gridCol w:w="932"/>
        <w:gridCol w:w="1221"/>
        <w:gridCol w:w="1193"/>
        <w:gridCol w:w="931"/>
      </w:tblGrid>
      <w:tr w:rsidR="00617811" w:rsidRPr="009D4FD3" w14:paraId="002C3586" w14:textId="77777777" w:rsidTr="00946880">
        <w:trPr>
          <w:trHeight w:val="312"/>
          <w:tblHeader/>
        </w:trPr>
        <w:tc>
          <w:tcPr>
            <w:tcW w:w="1891" w:type="dxa"/>
            <w:shd w:val="clear" w:color="auto" w:fill="auto"/>
            <w:noWrap/>
            <w:vAlign w:val="bottom"/>
            <w:hideMark/>
          </w:tcPr>
          <w:p w14:paraId="0335C5C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1183" w:type="dxa"/>
            <w:shd w:val="clear" w:color="auto" w:fill="auto"/>
            <w:noWrap/>
            <w:vAlign w:val="bottom"/>
            <w:hideMark/>
          </w:tcPr>
          <w:p w14:paraId="40F153D6"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Behaviour</w:t>
            </w:r>
          </w:p>
        </w:tc>
        <w:tc>
          <w:tcPr>
            <w:tcW w:w="1193" w:type="dxa"/>
            <w:shd w:val="clear" w:color="auto" w:fill="auto"/>
            <w:noWrap/>
            <w:vAlign w:val="bottom"/>
            <w:hideMark/>
          </w:tcPr>
          <w:p w14:paraId="052A0BD8"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2" w:type="dxa"/>
            <w:shd w:val="clear" w:color="auto" w:fill="auto"/>
            <w:noWrap/>
            <w:vAlign w:val="bottom"/>
            <w:hideMark/>
          </w:tcPr>
          <w:p w14:paraId="39151272"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1162" w:type="dxa"/>
            <w:shd w:val="clear" w:color="auto" w:fill="auto"/>
            <w:noWrap/>
            <w:vAlign w:val="bottom"/>
            <w:hideMark/>
          </w:tcPr>
          <w:p w14:paraId="787162F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Capability</w:t>
            </w:r>
          </w:p>
        </w:tc>
        <w:tc>
          <w:tcPr>
            <w:tcW w:w="1193" w:type="dxa"/>
            <w:shd w:val="clear" w:color="auto" w:fill="auto"/>
            <w:noWrap/>
            <w:vAlign w:val="bottom"/>
            <w:hideMark/>
          </w:tcPr>
          <w:p w14:paraId="30EFCAB2"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7A3FE47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r>
      <w:tr w:rsidR="00617811" w:rsidRPr="009D4FD3" w14:paraId="1345E9EC" w14:textId="77777777" w:rsidTr="00946880">
        <w:trPr>
          <w:trHeight w:val="312"/>
        </w:trPr>
        <w:tc>
          <w:tcPr>
            <w:tcW w:w="1891" w:type="dxa"/>
            <w:shd w:val="clear" w:color="auto" w:fill="auto"/>
            <w:noWrap/>
            <w:vAlign w:val="bottom"/>
            <w:hideMark/>
          </w:tcPr>
          <w:p w14:paraId="3B0E0110"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Behaviour(-1)</w:t>
            </w:r>
          </w:p>
        </w:tc>
        <w:tc>
          <w:tcPr>
            <w:tcW w:w="1183" w:type="dxa"/>
            <w:shd w:val="clear" w:color="auto" w:fill="auto"/>
            <w:noWrap/>
            <w:vAlign w:val="bottom"/>
          </w:tcPr>
          <w:p w14:paraId="234BA32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0,17</w:t>
            </w:r>
          </w:p>
        </w:tc>
        <w:tc>
          <w:tcPr>
            <w:tcW w:w="1193" w:type="dxa"/>
            <w:shd w:val="clear" w:color="auto" w:fill="auto"/>
            <w:noWrap/>
            <w:vAlign w:val="bottom"/>
          </w:tcPr>
          <w:p w14:paraId="27BFA77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0,97</w:t>
            </w:r>
          </w:p>
        </w:tc>
        <w:tc>
          <w:tcPr>
            <w:tcW w:w="932" w:type="dxa"/>
            <w:shd w:val="clear" w:color="auto" w:fill="auto"/>
            <w:noWrap/>
            <w:vAlign w:val="bottom"/>
          </w:tcPr>
          <w:p w14:paraId="7E88BAA6"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0,343</w:t>
            </w:r>
          </w:p>
        </w:tc>
        <w:tc>
          <w:tcPr>
            <w:tcW w:w="1162" w:type="dxa"/>
            <w:shd w:val="clear" w:color="auto" w:fill="auto"/>
            <w:noWrap/>
            <w:vAlign w:val="bottom"/>
          </w:tcPr>
          <w:p w14:paraId="5E6D6F8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-0,29</w:t>
            </w:r>
          </w:p>
        </w:tc>
        <w:tc>
          <w:tcPr>
            <w:tcW w:w="1193" w:type="dxa"/>
            <w:shd w:val="clear" w:color="auto" w:fill="auto"/>
            <w:noWrap/>
            <w:vAlign w:val="bottom"/>
          </w:tcPr>
          <w:p w14:paraId="275BBC2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-0,92</w:t>
            </w:r>
          </w:p>
        </w:tc>
        <w:tc>
          <w:tcPr>
            <w:tcW w:w="931" w:type="dxa"/>
            <w:shd w:val="clear" w:color="auto" w:fill="auto"/>
            <w:noWrap/>
            <w:vAlign w:val="bottom"/>
          </w:tcPr>
          <w:p w14:paraId="054DC33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0,364</w:t>
            </w:r>
          </w:p>
        </w:tc>
      </w:tr>
      <w:tr w:rsidR="00617811" w:rsidRPr="009D4FD3" w14:paraId="4B9B6DC4" w14:textId="77777777" w:rsidTr="00946880">
        <w:trPr>
          <w:trHeight w:val="312"/>
        </w:trPr>
        <w:tc>
          <w:tcPr>
            <w:tcW w:w="1891" w:type="dxa"/>
            <w:shd w:val="clear" w:color="auto" w:fill="auto"/>
            <w:noWrap/>
            <w:vAlign w:val="bottom"/>
            <w:hideMark/>
          </w:tcPr>
          <w:p w14:paraId="7C2BC245"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Capability(-1)</w:t>
            </w:r>
          </w:p>
        </w:tc>
        <w:tc>
          <w:tcPr>
            <w:tcW w:w="1183" w:type="dxa"/>
            <w:shd w:val="clear" w:color="auto" w:fill="auto"/>
            <w:noWrap/>
            <w:vAlign w:val="bottom"/>
          </w:tcPr>
          <w:p w14:paraId="35C8D27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0,25</w:t>
            </w:r>
          </w:p>
        </w:tc>
        <w:tc>
          <w:tcPr>
            <w:tcW w:w="1193" w:type="dxa"/>
            <w:shd w:val="clear" w:color="auto" w:fill="auto"/>
            <w:noWrap/>
            <w:vAlign w:val="bottom"/>
          </w:tcPr>
          <w:p w14:paraId="743F13B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2,41</w:t>
            </w:r>
          </w:p>
        </w:tc>
        <w:tc>
          <w:tcPr>
            <w:tcW w:w="932" w:type="dxa"/>
            <w:shd w:val="clear" w:color="auto" w:fill="auto"/>
            <w:noWrap/>
            <w:vAlign w:val="bottom"/>
          </w:tcPr>
          <w:p w14:paraId="32E54B2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0,023</w:t>
            </w:r>
          </w:p>
        </w:tc>
        <w:tc>
          <w:tcPr>
            <w:tcW w:w="1162" w:type="dxa"/>
            <w:shd w:val="clear" w:color="auto" w:fill="auto"/>
            <w:noWrap/>
            <w:vAlign w:val="bottom"/>
          </w:tcPr>
          <w:p w14:paraId="2181A73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0,43</w:t>
            </w:r>
          </w:p>
        </w:tc>
        <w:tc>
          <w:tcPr>
            <w:tcW w:w="1193" w:type="dxa"/>
            <w:shd w:val="clear" w:color="auto" w:fill="auto"/>
            <w:noWrap/>
            <w:vAlign w:val="bottom"/>
          </w:tcPr>
          <w:p w14:paraId="05F970E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2,35</w:t>
            </w:r>
          </w:p>
        </w:tc>
        <w:tc>
          <w:tcPr>
            <w:tcW w:w="931" w:type="dxa"/>
            <w:shd w:val="clear" w:color="auto" w:fill="auto"/>
            <w:noWrap/>
            <w:vAlign w:val="bottom"/>
          </w:tcPr>
          <w:p w14:paraId="4D6C378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0,027</w:t>
            </w:r>
          </w:p>
        </w:tc>
      </w:tr>
      <w:tr w:rsidR="00617811" w:rsidRPr="009D4FD3" w14:paraId="7239323C" w14:textId="77777777" w:rsidTr="00946880">
        <w:trPr>
          <w:trHeight w:val="312"/>
        </w:trPr>
        <w:tc>
          <w:tcPr>
            <w:tcW w:w="1891" w:type="dxa"/>
            <w:shd w:val="clear" w:color="auto" w:fill="auto"/>
            <w:noWrap/>
            <w:vAlign w:val="bottom"/>
            <w:hideMark/>
          </w:tcPr>
          <w:p w14:paraId="24CEE0BB"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Constant</w:t>
            </w:r>
          </w:p>
        </w:tc>
        <w:tc>
          <w:tcPr>
            <w:tcW w:w="1183" w:type="dxa"/>
            <w:shd w:val="clear" w:color="auto" w:fill="auto"/>
            <w:noWrap/>
            <w:vAlign w:val="bottom"/>
          </w:tcPr>
          <w:p w14:paraId="2F90285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2,16</w:t>
            </w:r>
          </w:p>
        </w:tc>
        <w:tc>
          <w:tcPr>
            <w:tcW w:w="1193" w:type="dxa"/>
            <w:shd w:val="clear" w:color="auto" w:fill="auto"/>
            <w:noWrap/>
            <w:vAlign w:val="bottom"/>
          </w:tcPr>
          <w:p w14:paraId="4867A91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3,11</w:t>
            </w:r>
          </w:p>
        </w:tc>
        <w:tc>
          <w:tcPr>
            <w:tcW w:w="932" w:type="dxa"/>
            <w:shd w:val="clear" w:color="auto" w:fill="auto"/>
            <w:noWrap/>
            <w:vAlign w:val="bottom"/>
          </w:tcPr>
          <w:p w14:paraId="4BCE558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0,005</w:t>
            </w:r>
          </w:p>
        </w:tc>
        <w:tc>
          <w:tcPr>
            <w:tcW w:w="1162" w:type="dxa"/>
            <w:shd w:val="clear" w:color="auto" w:fill="auto"/>
            <w:noWrap/>
            <w:vAlign w:val="bottom"/>
          </w:tcPr>
          <w:p w14:paraId="45B51B0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3,39</w:t>
            </w:r>
          </w:p>
        </w:tc>
        <w:tc>
          <w:tcPr>
            <w:tcW w:w="1193" w:type="dxa"/>
            <w:shd w:val="clear" w:color="auto" w:fill="auto"/>
            <w:noWrap/>
            <w:vAlign w:val="bottom"/>
          </w:tcPr>
          <w:p w14:paraId="4FD9B6D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2,74</w:t>
            </w:r>
          </w:p>
        </w:tc>
        <w:tc>
          <w:tcPr>
            <w:tcW w:w="931" w:type="dxa"/>
            <w:shd w:val="clear" w:color="auto" w:fill="auto"/>
            <w:noWrap/>
            <w:vAlign w:val="bottom"/>
          </w:tcPr>
          <w:p w14:paraId="6E48999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0,011</w:t>
            </w:r>
          </w:p>
        </w:tc>
      </w:tr>
      <w:tr w:rsidR="00617811" w:rsidRPr="009D4FD3" w14:paraId="3364FC04" w14:textId="77777777" w:rsidTr="00946880">
        <w:trPr>
          <w:trHeight w:val="288"/>
        </w:trPr>
        <w:tc>
          <w:tcPr>
            <w:tcW w:w="1891" w:type="dxa"/>
            <w:shd w:val="clear" w:color="auto" w:fill="auto"/>
            <w:noWrap/>
            <w:vAlign w:val="bottom"/>
            <w:hideMark/>
          </w:tcPr>
          <w:p w14:paraId="174915B8"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R-square</w:t>
            </w:r>
          </w:p>
        </w:tc>
        <w:tc>
          <w:tcPr>
            <w:tcW w:w="3308" w:type="dxa"/>
            <w:gridSpan w:val="3"/>
            <w:shd w:val="clear" w:color="auto" w:fill="auto"/>
            <w:noWrap/>
            <w:vAlign w:val="bottom"/>
          </w:tcPr>
          <w:p w14:paraId="69D2F94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0,244</w:t>
            </w:r>
          </w:p>
        </w:tc>
        <w:tc>
          <w:tcPr>
            <w:tcW w:w="3295" w:type="dxa"/>
            <w:gridSpan w:val="3"/>
            <w:shd w:val="clear" w:color="auto" w:fill="auto"/>
            <w:noWrap/>
            <w:vAlign w:val="bottom"/>
          </w:tcPr>
          <w:p w14:paraId="5DB2E76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0,178</w:t>
            </w:r>
          </w:p>
        </w:tc>
      </w:tr>
      <w:tr w:rsidR="00617811" w:rsidRPr="009D4FD3" w14:paraId="466C6453" w14:textId="77777777" w:rsidTr="00946880">
        <w:trPr>
          <w:trHeight w:val="288"/>
        </w:trPr>
        <w:tc>
          <w:tcPr>
            <w:tcW w:w="1891" w:type="dxa"/>
            <w:shd w:val="clear" w:color="auto" w:fill="auto"/>
            <w:noWrap/>
            <w:vAlign w:val="bottom"/>
            <w:hideMark/>
          </w:tcPr>
          <w:p w14:paraId="442500DE"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Adjusted R-square</w:t>
            </w:r>
          </w:p>
        </w:tc>
        <w:tc>
          <w:tcPr>
            <w:tcW w:w="3308" w:type="dxa"/>
            <w:gridSpan w:val="3"/>
            <w:shd w:val="clear" w:color="auto" w:fill="auto"/>
            <w:noWrap/>
            <w:vAlign w:val="bottom"/>
          </w:tcPr>
          <w:p w14:paraId="5A9F0F3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0,186</w:t>
            </w:r>
          </w:p>
        </w:tc>
        <w:tc>
          <w:tcPr>
            <w:tcW w:w="3295" w:type="dxa"/>
            <w:gridSpan w:val="3"/>
            <w:shd w:val="clear" w:color="auto" w:fill="auto"/>
            <w:noWrap/>
            <w:vAlign w:val="bottom"/>
          </w:tcPr>
          <w:p w14:paraId="23170D7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0,115</w:t>
            </w:r>
          </w:p>
        </w:tc>
      </w:tr>
      <w:tr w:rsidR="00617811" w:rsidRPr="009D4FD3" w14:paraId="2C8A72F2" w14:textId="77777777" w:rsidTr="00946880">
        <w:trPr>
          <w:trHeight w:val="288"/>
        </w:trPr>
        <w:tc>
          <w:tcPr>
            <w:tcW w:w="1891" w:type="dxa"/>
            <w:shd w:val="clear" w:color="auto" w:fill="auto"/>
            <w:noWrap/>
            <w:vAlign w:val="bottom"/>
            <w:hideMark/>
          </w:tcPr>
          <w:p w14:paraId="475192AD"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F Statistic</w:t>
            </w:r>
          </w:p>
        </w:tc>
        <w:tc>
          <w:tcPr>
            <w:tcW w:w="3308" w:type="dxa"/>
            <w:gridSpan w:val="3"/>
            <w:shd w:val="clear" w:color="auto" w:fill="auto"/>
            <w:noWrap/>
            <w:vAlign w:val="bottom"/>
          </w:tcPr>
          <w:p w14:paraId="1F74DE7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4,20</w:t>
            </w:r>
          </w:p>
        </w:tc>
        <w:tc>
          <w:tcPr>
            <w:tcW w:w="3295" w:type="dxa"/>
            <w:gridSpan w:val="3"/>
            <w:shd w:val="clear" w:color="auto" w:fill="auto"/>
            <w:noWrap/>
            <w:vAlign w:val="bottom"/>
          </w:tcPr>
          <w:p w14:paraId="6187A9D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2,82</w:t>
            </w:r>
          </w:p>
        </w:tc>
      </w:tr>
      <w:tr w:rsidR="00617811" w:rsidRPr="009D4FD3" w14:paraId="4A2485DB" w14:textId="77777777" w:rsidTr="00946880">
        <w:trPr>
          <w:trHeight w:val="288"/>
        </w:trPr>
        <w:tc>
          <w:tcPr>
            <w:tcW w:w="1891" w:type="dxa"/>
            <w:shd w:val="clear" w:color="auto" w:fill="auto"/>
            <w:noWrap/>
            <w:vAlign w:val="bottom"/>
            <w:hideMark/>
          </w:tcPr>
          <w:p w14:paraId="56687458"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p-value</w:t>
            </w:r>
          </w:p>
        </w:tc>
        <w:tc>
          <w:tcPr>
            <w:tcW w:w="3308" w:type="dxa"/>
            <w:gridSpan w:val="3"/>
            <w:shd w:val="clear" w:color="auto" w:fill="auto"/>
            <w:noWrap/>
            <w:vAlign w:val="bottom"/>
          </w:tcPr>
          <w:p w14:paraId="00444A4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0,026</w:t>
            </w:r>
          </w:p>
        </w:tc>
        <w:tc>
          <w:tcPr>
            <w:tcW w:w="3295" w:type="dxa"/>
            <w:gridSpan w:val="3"/>
            <w:shd w:val="clear" w:color="auto" w:fill="auto"/>
            <w:noWrap/>
            <w:vAlign w:val="bottom"/>
          </w:tcPr>
          <w:p w14:paraId="56E27EB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0,078</w:t>
            </w:r>
          </w:p>
        </w:tc>
      </w:tr>
      <w:tr w:rsidR="00617811" w:rsidRPr="009D4FD3" w14:paraId="044AF2F6" w14:textId="77777777" w:rsidTr="00946880">
        <w:trPr>
          <w:trHeight w:val="288"/>
        </w:trPr>
        <w:tc>
          <w:tcPr>
            <w:tcW w:w="1891" w:type="dxa"/>
            <w:shd w:val="clear" w:color="auto" w:fill="auto"/>
            <w:noWrap/>
            <w:vAlign w:val="bottom"/>
            <w:hideMark/>
          </w:tcPr>
          <w:p w14:paraId="762FF414"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AIC</w:t>
            </w:r>
          </w:p>
        </w:tc>
        <w:tc>
          <w:tcPr>
            <w:tcW w:w="3308" w:type="dxa"/>
            <w:gridSpan w:val="3"/>
            <w:shd w:val="clear" w:color="auto" w:fill="auto"/>
            <w:noWrap/>
            <w:vAlign w:val="bottom"/>
          </w:tcPr>
          <w:p w14:paraId="28B3951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-5,08</w:t>
            </w:r>
          </w:p>
        </w:tc>
        <w:tc>
          <w:tcPr>
            <w:tcW w:w="3295" w:type="dxa"/>
            <w:gridSpan w:val="3"/>
            <w:shd w:val="clear" w:color="auto" w:fill="auto"/>
            <w:noWrap/>
            <w:vAlign w:val="bottom"/>
          </w:tcPr>
          <w:p w14:paraId="0C6B1D2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-3,92</w:t>
            </w:r>
          </w:p>
        </w:tc>
      </w:tr>
      <w:tr w:rsidR="00617811" w:rsidRPr="009D4FD3" w14:paraId="205DA438" w14:textId="77777777" w:rsidTr="00946880">
        <w:trPr>
          <w:trHeight w:val="288"/>
        </w:trPr>
        <w:tc>
          <w:tcPr>
            <w:tcW w:w="1891" w:type="dxa"/>
            <w:shd w:val="clear" w:color="auto" w:fill="auto"/>
            <w:noWrap/>
            <w:vAlign w:val="bottom"/>
            <w:hideMark/>
          </w:tcPr>
          <w:p w14:paraId="4A576FE7"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BIC</w:t>
            </w:r>
          </w:p>
        </w:tc>
        <w:tc>
          <w:tcPr>
            <w:tcW w:w="3308" w:type="dxa"/>
            <w:gridSpan w:val="3"/>
            <w:shd w:val="clear" w:color="auto" w:fill="auto"/>
            <w:noWrap/>
            <w:vAlign w:val="bottom"/>
          </w:tcPr>
          <w:p w14:paraId="176CD50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-4,94</w:t>
            </w:r>
          </w:p>
        </w:tc>
        <w:tc>
          <w:tcPr>
            <w:tcW w:w="3295" w:type="dxa"/>
            <w:gridSpan w:val="3"/>
            <w:shd w:val="clear" w:color="auto" w:fill="auto"/>
            <w:noWrap/>
            <w:vAlign w:val="bottom"/>
          </w:tcPr>
          <w:p w14:paraId="4535146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-3,78</w:t>
            </w:r>
          </w:p>
        </w:tc>
      </w:tr>
    </w:tbl>
    <w:p w14:paraId="4371AD2B" w14:textId="77777777" w:rsidR="00617811" w:rsidRPr="009D4FD3" w:rsidRDefault="00617811" w:rsidP="00617811">
      <w:pPr>
        <w:rPr>
          <w:rFonts w:ascii="Times New Roman" w:hAnsi="Times New Roman" w:cs="Times New Roman"/>
          <w:sz w:val="24"/>
          <w:szCs w:val="24"/>
          <w:lang w:val="en-US"/>
        </w:rPr>
      </w:pPr>
    </w:p>
    <w:p w14:paraId="7B0D26A1"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2.6. Vector error correction model of relationship between Opportunity and Motivation</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1403"/>
        <w:gridCol w:w="1176"/>
        <w:gridCol w:w="918"/>
        <w:gridCol w:w="1562"/>
        <w:gridCol w:w="1176"/>
        <w:gridCol w:w="918"/>
      </w:tblGrid>
      <w:tr w:rsidR="00617811" w:rsidRPr="009D4FD3" w14:paraId="1FFF5B22" w14:textId="77777777" w:rsidTr="00946880">
        <w:trPr>
          <w:trHeight w:val="312"/>
        </w:trPr>
        <w:tc>
          <w:tcPr>
            <w:tcW w:w="1891" w:type="dxa"/>
            <w:shd w:val="clear" w:color="auto" w:fill="auto"/>
            <w:noWrap/>
            <w:vAlign w:val="bottom"/>
            <w:hideMark/>
          </w:tcPr>
          <w:p w14:paraId="428FF0C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1288" w:type="dxa"/>
            <w:shd w:val="clear" w:color="auto" w:fill="auto"/>
            <w:noWrap/>
            <w:vAlign w:val="bottom"/>
            <w:hideMark/>
          </w:tcPr>
          <w:p w14:paraId="27154A6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ΔMotivation</w:t>
            </w:r>
          </w:p>
        </w:tc>
        <w:tc>
          <w:tcPr>
            <w:tcW w:w="1193" w:type="dxa"/>
            <w:shd w:val="clear" w:color="auto" w:fill="auto"/>
            <w:noWrap/>
            <w:vAlign w:val="bottom"/>
            <w:hideMark/>
          </w:tcPr>
          <w:p w14:paraId="76D517A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67F95CA0"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1396" w:type="dxa"/>
            <w:shd w:val="clear" w:color="auto" w:fill="auto"/>
            <w:noWrap/>
            <w:vAlign w:val="bottom"/>
            <w:hideMark/>
          </w:tcPr>
          <w:p w14:paraId="646342C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ΔOpportunity</w:t>
            </w:r>
          </w:p>
        </w:tc>
        <w:tc>
          <w:tcPr>
            <w:tcW w:w="1193" w:type="dxa"/>
            <w:shd w:val="clear" w:color="auto" w:fill="auto"/>
            <w:noWrap/>
            <w:vAlign w:val="bottom"/>
            <w:hideMark/>
          </w:tcPr>
          <w:p w14:paraId="4F06F37D"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58B7D8A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r>
      <w:tr w:rsidR="00617811" w:rsidRPr="009D4FD3" w14:paraId="5ECD2983" w14:textId="77777777" w:rsidTr="00946880">
        <w:trPr>
          <w:trHeight w:val="312"/>
        </w:trPr>
        <w:tc>
          <w:tcPr>
            <w:tcW w:w="1891" w:type="dxa"/>
            <w:shd w:val="clear" w:color="auto" w:fill="auto"/>
            <w:noWrap/>
            <w:vAlign w:val="bottom"/>
          </w:tcPr>
          <w:p w14:paraId="2257E060" w14:textId="77777777" w:rsidR="00617811" w:rsidRPr="009D4FD3" w:rsidRDefault="00617811" w:rsidP="00946880">
            <w:pPr>
              <w:spacing w:after="0" w:line="240" w:lineRule="auto"/>
              <w:jc w:val="both"/>
              <w:rPr>
                <w:rFonts w:ascii="Times New Roman" w:hAnsi="Times New Roman" w:cs="Times New Roman"/>
                <w:b/>
                <w:bCs/>
                <w:sz w:val="24"/>
                <w:szCs w:val="24"/>
                <w:lang w:val="en-US"/>
              </w:rPr>
            </w:pPr>
            <w:r w:rsidRPr="009D4FD3">
              <w:rPr>
                <w:rFonts w:ascii="Times New Roman" w:hAnsi="Times New Roman" w:cs="Times New Roman"/>
                <w:sz w:val="24"/>
                <w:szCs w:val="24"/>
                <w:lang w:val="en-US"/>
              </w:rPr>
              <w:t>ECT</w:t>
            </w:r>
          </w:p>
        </w:tc>
        <w:tc>
          <w:tcPr>
            <w:tcW w:w="1288" w:type="dxa"/>
            <w:shd w:val="clear" w:color="auto" w:fill="auto"/>
            <w:noWrap/>
            <w:vAlign w:val="bottom"/>
          </w:tcPr>
          <w:p w14:paraId="20477F1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0,02</w:t>
            </w:r>
          </w:p>
        </w:tc>
        <w:tc>
          <w:tcPr>
            <w:tcW w:w="1193" w:type="dxa"/>
            <w:shd w:val="clear" w:color="auto" w:fill="auto"/>
            <w:noWrap/>
            <w:vAlign w:val="bottom"/>
          </w:tcPr>
          <w:p w14:paraId="71E47D3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1,18</w:t>
            </w:r>
          </w:p>
        </w:tc>
        <w:tc>
          <w:tcPr>
            <w:tcW w:w="931" w:type="dxa"/>
            <w:shd w:val="clear" w:color="auto" w:fill="auto"/>
            <w:noWrap/>
            <w:vAlign w:val="bottom"/>
          </w:tcPr>
          <w:p w14:paraId="65A550BE"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0,256</w:t>
            </w:r>
          </w:p>
        </w:tc>
        <w:tc>
          <w:tcPr>
            <w:tcW w:w="1396" w:type="dxa"/>
            <w:shd w:val="clear" w:color="auto" w:fill="auto"/>
            <w:noWrap/>
            <w:vAlign w:val="bottom"/>
          </w:tcPr>
          <w:p w14:paraId="1217833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-0,79</w:t>
            </w:r>
          </w:p>
        </w:tc>
        <w:tc>
          <w:tcPr>
            <w:tcW w:w="1193" w:type="dxa"/>
            <w:shd w:val="clear" w:color="auto" w:fill="auto"/>
            <w:noWrap/>
            <w:vAlign w:val="bottom"/>
          </w:tcPr>
          <w:p w14:paraId="2B12521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-3,91</w:t>
            </w:r>
          </w:p>
        </w:tc>
        <w:tc>
          <w:tcPr>
            <w:tcW w:w="931" w:type="dxa"/>
            <w:shd w:val="clear" w:color="auto" w:fill="auto"/>
            <w:noWrap/>
            <w:vAlign w:val="bottom"/>
          </w:tcPr>
          <w:p w14:paraId="78E40628"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0,001</w:t>
            </w:r>
          </w:p>
        </w:tc>
      </w:tr>
      <w:tr w:rsidR="00617811" w:rsidRPr="009D4FD3" w14:paraId="75607329" w14:textId="77777777" w:rsidTr="00946880">
        <w:trPr>
          <w:trHeight w:val="312"/>
        </w:trPr>
        <w:tc>
          <w:tcPr>
            <w:tcW w:w="1891" w:type="dxa"/>
            <w:shd w:val="clear" w:color="auto" w:fill="auto"/>
            <w:noWrap/>
            <w:vAlign w:val="bottom"/>
            <w:hideMark/>
          </w:tcPr>
          <w:p w14:paraId="7FBE5F87"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ΔMotivation(-1)</w:t>
            </w:r>
          </w:p>
        </w:tc>
        <w:tc>
          <w:tcPr>
            <w:tcW w:w="1288" w:type="dxa"/>
            <w:shd w:val="clear" w:color="auto" w:fill="auto"/>
            <w:noWrap/>
            <w:vAlign w:val="bottom"/>
          </w:tcPr>
          <w:p w14:paraId="4563AF2F"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-0,20</w:t>
            </w:r>
          </w:p>
        </w:tc>
        <w:tc>
          <w:tcPr>
            <w:tcW w:w="1193" w:type="dxa"/>
            <w:shd w:val="clear" w:color="auto" w:fill="auto"/>
            <w:noWrap/>
            <w:vAlign w:val="bottom"/>
          </w:tcPr>
          <w:p w14:paraId="1C4482B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-0,82</w:t>
            </w:r>
          </w:p>
        </w:tc>
        <w:tc>
          <w:tcPr>
            <w:tcW w:w="931" w:type="dxa"/>
            <w:shd w:val="clear" w:color="auto" w:fill="auto"/>
            <w:noWrap/>
            <w:vAlign w:val="bottom"/>
          </w:tcPr>
          <w:p w14:paraId="0B570B0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0,424</w:t>
            </w:r>
          </w:p>
        </w:tc>
        <w:tc>
          <w:tcPr>
            <w:tcW w:w="1396" w:type="dxa"/>
            <w:shd w:val="clear" w:color="auto" w:fill="auto"/>
            <w:noWrap/>
            <w:vAlign w:val="bottom"/>
          </w:tcPr>
          <w:p w14:paraId="255005D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-0,15</w:t>
            </w:r>
          </w:p>
        </w:tc>
        <w:tc>
          <w:tcPr>
            <w:tcW w:w="1193" w:type="dxa"/>
            <w:shd w:val="clear" w:color="auto" w:fill="auto"/>
            <w:noWrap/>
            <w:vAlign w:val="bottom"/>
          </w:tcPr>
          <w:p w14:paraId="09FD805F"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-1,89</w:t>
            </w:r>
          </w:p>
        </w:tc>
        <w:tc>
          <w:tcPr>
            <w:tcW w:w="931" w:type="dxa"/>
            <w:shd w:val="clear" w:color="auto" w:fill="auto"/>
            <w:noWrap/>
            <w:vAlign w:val="bottom"/>
          </w:tcPr>
          <w:p w14:paraId="5D327FD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0,078</w:t>
            </w:r>
          </w:p>
        </w:tc>
      </w:tr>
      <w:tr w:rsidR="00617811" w:rsidRPr="009D4FD3" w14:paraId="4E8603CE" w14:textId="77777777" w:rsidTr="00946880">
        <w:trPr>
          <w:trHeight w:val="312"/>
        </w:trPr>
        <w:tc>
          <w:tcPr>
            <w:tcW w:w="1891" w:type="dxa"/>
            <w:shd w:val="clear" w:color="auto" w:fill="auto"/>
            <w:noWrap/>
            <w:vAlign w:val="bottom"/>
            <w:hideMark/>
          </w:tcPr>
          <w:p w14:paraId="102EF458"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ΔOpportunity(-1)</w:t>
            </w:r>
          </w:p>
        </w:tc>
        <w:tc>
          <w:tcPr>
            <w:tcW w:w="1288" w:type="dxa"/>
            <w:shd w:val="clear" w:color="auto" w:fill="auto"/>
            <w:noWrap/>
            <w:vAlign w:val="bottom"/>
          </w:tcPr>
          <w:p w14:paraId="74607E9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0,57</w:t>
            </w:r>
          </w:p>
        </w:tc>
        <w:tc>
          <w:tcPr>
            <w:tcW w:w="1193" w:type="dxa"/>
            <w:shd w:val="clear" w:color="auto" w:fill="auto"/>
            <w:noWrap/>
            <w:vAlign w:val="bottom"/>
          </w:tcPr>
          <w:p w14:paraId="34E5C15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0,91</w:t>
            </w:r>
          </w:p>
        </w:tc>
        <w:tc>
          <w:tcPr>
            <w:tcW w:w="931" w:type="dxa"/>
            <w:shd w:val="clear" w:color="auto" w:fill="auto"/>
            <w:noWrap/>
            <w:vAlign w:val="bottom"/>
          </w:tcPr>
          <w:p w14:paraId="6D374048"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0,379</w:t>
            </w:r>
          </w:p>
        </w:tc>
        <w:tc>
          <w:tcPr>
            <w:tcW w:w="1396" w:type="dxa"/>
            <w:shd w:val="clear" w:color="auto" w:fill="auto"/>
            <w:noWrap/>
            <w:vAlign w:val="bottom"/>
          </w:tcPr>
          <w:p w14:paraId="7BA9F8E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0,32</w:t>
            </w:r>
          </w:p>
        </w:tc>
        <w:tc>
          <w:tcPr>
            <w:tcW w:w="1193" w:type="dxa"/>
            <w:shd w:val="clear" w:color="auto" w:fill="auto"/>
            <w:noWrap/>
            <w:vAlign w:val="bottom"/>
          </w:tcPr>
          <w:p w14:paraId="42BE7B6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1,57</w:t>
            </w:r>
          </w:p>
        </w:tc>
        <w:tc>
          <w:tcPr>
            <w:tcW w:w="931" w:type="dxa"/>
            <w:shd w:val="clear" w:color="auto" w:fill="auto"/>
            <w:noWrap/>
            <w:vAlign w:val="bottom"/>
          </w:tcPr>
          <w:p w14:paraId="208FFA6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0,137</w:t>
            </w:r>
          </w:p>
        </w:tc>
      </w:tr>
      <w:tr w:rsidR="00617811" w:rsidRPr="009D4FD3" w14:paraId="25BEA237" w14:textId="77777777" w:rsidTr="00946880">
        <w:trPr>
          <w:trHeight w:val="312"/>
        </w:trPr>
        <w:tc>
          <w:tcPr>
            <w:tcW w:w="1891" w:type="dxa"/>
            <w:shd w:val="clear" w:color="auto" w:fill="auto"/>
            <w:noWrap/>
            <w:vAlign w:val="bottom"/>
            <w:hideMark/>
          </w:tcPr>
          <w:p w14:paraId="064CCD22"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Constant</w:t>
            </w:r>
          </w:p>
        </w:tc>
        <w:tc>
          <w:tcPr>
            <w:tcW w:w="1288" w:type="dxa"/>
            <w:shd w:val="clear" w:color="auto" w:fill="auto"/>
            <w:noWrap/>
            <w:vAlign w:val="bottom"/>
          </w:tcPr>
          <w:p w14:paraId="4B6635EB"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-0,004</w:t>
            </w:r>
          </w:p>
        </w:tc>
        <w:tc>
          <w:tcPr>
            <w:tcW w:w="1193" w:type="dxa"/>
            <w:shd w:val="clear" w:color="auto" w:fill="auto"/>
            <w:noWrap/>
            <w:vAlign w:val="bottom"/>
          </w:tcPr>
          <w:p w14:paraId="2B2F446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-0,35</w:t>
            </w:r>
          </w:p>
        </w:tc>
        <w:tc>
          <w:tcPr>
            <w:tcW w:w="931" w:type="dxa"/>
            <w:shd w:val="clear" w:color="auto" w:fill="auto"/>
            <w:noWrap/>
            <w:vAlign w:val="bottom"/>
          </w:tcPr>
          <w:p w14:paraId="4F60CB1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0,730</w:t>
            </w:r>
          </w:p>
        </w:tc>
        <w:tc>
          <w:tcPr>
            <w:tcW w:w="1396" w:type="dxa"/>
            <w:shd w:val="clear" w:color="auto" w:fill="auto"/>
            <w:noWrap/>
            <w:vAlign w:val="bottom"/>
          </w:tcPr>
          <w:p w14:paraId="4F5BDB64"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0,002</w:t>
            </w:r>
          </w:p>
        </w:tc>
        <w:tc>
          <w:tcPr>
            <w:tcW w:w="1193" w:type="dxa"/>
            <w:shd w:val="clear" w:color="auto" w:fill="auto"/>
            <w:noWrap/>
            <w:vAlign w:val="bottom"/>
          </w:tcPr>
          <w:p w14:paraId="11FC615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0,55</w:t>
            </w:r>
          </w:p>
        </w:tc>
        <w:tc>
          <w:tcPr>
            <w:tcW w:w="931" w:type="dxa"/>
            <w:shd w:val="clear" w:color="auto" w:fill="auto"/>
            <w:noWrap/>
            <w:vAlign w:val="bottom"/>
          </w:tcPr>
          <w:p w14:paraId="1A2F5AE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0,591</w:t>
            </w:r>
          </w:p>
        </w:tc>
      </w:tr>
      <w:tr w:rsidR="00617811" w:rsidRPr="009D4FD3" w14:paraId="4DE09191" w14:textId="77777777" w:rsidTr="00946880">
        <w:trPr>
          <w:trHeight w:val="288"/>
        </w:trPr>
        <w:tc>
          <w:tcPr>
            <w:tcW w:w="1891" w:type="dxa"/>
            <w:shd w:val="clear" w:color="auto" w:fill="auto"/>
            <w:noWrap/>
            <w:vAlign w:val="bottom"/>
            <w:hideMark/>
          </w:tcPr>
          <w:p w14:paraId="1D61D31A"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R-square</w:t>
            </w:r>
          </w:p>
        </w:tc>
        <w:tc>
          <w:tcPr>
            <w:tcW w:w="3412" w:type="dxa"/>
            <w:gridSpan w:val="3"/>
            <w:shd w:val="clear" w:color="auto" w:fill="auto"/>
            <w:noWrap/>
            <w:vAlign w:val="bottom"/>
          </w:tcPr>
          <w:p w14:paraId="4CEC4BF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0,102</w:t>
            </w:r>
          </w:p>
        </w:tc>
        <w:tc>
          <w:tcPr>
            <w:tcW w:w="3520" w:type="dxa"/>
            <w:gridSpan w:val="3"/>
            <w:shd w:val="clear" w:color="auto" w:fill="auto"/>
            <w:noWrap/>
            <w:vAlign w:val="bottom"/>
          </w:tcPr>
          <w:p w14:paraId="202BDD9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0,524</w:t>
            </w:r>
          </w:p>
        </w:tc>
      </w:tr>
      <w:tr w:rsidR="00617811" w:rsidRPr="009D4FD3" w14:paraId="507DDF29" w14:textId="77777777" w:rsidTr="00946880">
        <w:trPr>
          <w:trHeight w:val="288"/>
        </w:trPr>
        <w:tc>
          <w:tcPr>
            <w:tcW w:w="1891" w:type="dxa"/>
            <w:shd w:val="clear" w:color="auto" w:fill="auto"/>
            <w:noWrap/>
            <w:vAlign w:val="bottom"/>
            <w:hideMark/>
          </w:tcPr>
          <w:p w14:paraId="3B3D4BDB"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Adjusted R-square</w:t>
            </w:r>
          </w:p>
        </w:tc>
        <w:tc>
          <w:tcPr>
            <w:tcW w:w="3412" w:type="dxa"/>
            <w:gridSpan w:val="3"/>
            <w:shd w:val="clear" w:color="auto" w:fill="auto"/>
            <w:noWrap/>
            <w:vAlign w:val="bottom"/>
          </w:tcPr>
          <w:p w14:paraId="3993E4C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-0,066</w:t>
            </w:r>
          </w:p>
        </w:tc>
        <w:tc>
          <w:tcPr>
            <w:tcW w:w="3520" w:type="dxa"/>
            <w:gridSpan w:val="3"/>
            <w:shd w:val="clear" w:color="auto" w:fill="auto"/>
            <w:noWrap/>
            <w:vAlign w:val="bottom"/>
          </w:tcPr>
          <w:p w14:paraId="79BC866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0,428</w:t>
            </w:r>
          </w:p>
        </w:tc>
      </w:tr>
      <w:tr w:rsidR="00617811" w:rsidRPr="009D4FD3" w14:paraId="003A2108" w14:textId="77777777" w:rsidTr="00946880">
        <w:trPr>
          <w:trHeight w:val="288"/>
        </w:trPr>
        <w:tc>
          <w:tcPr>
            <w:tcW w:w="1891" w:type="dxa"/>
            <w:shd w:val="clear" w:color="auto" w:fill="auto"/>
            <w:noWrap/>
            <w:vAlign w:val="bottom"/>
            <w:hideMark/>
          </w:tcPr>
          <w:p w14:paraId="07E7008A"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F Statistic</w:t>
            </w:r>
          </w:p>
        </w:tc>
        <w:tc>
          <w:tcPr>
            <w:tcW w:w="3412" w:type="dxa"/>
            <w:gridSpan w:val="3"/>
            <w:shd w:val="clear" w:color="auto" w:fill="auto"/>
            <w:noWrap/>
            <w:vAlign w:val="bottom"/>
          </w:tcPr>
          <w:p w14:paraId="440C5D0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0,61</w:t>
            </w:r>
          </w:p>
        </w:tc>
        <w:tc>
          <w:tcPr>
            <w:tcW w:w="3520" w:type="dxa"/>
            <w:gridSpan w:val="3"/>
            <w:shd w:val="clear" w:color="auto" w:fill="auto"/>
            <w:noWrap/>
            <w:vAlign w:val="bottom"/>
          </w:tcPr>
          <w:p w14:paraId="295A173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5,50</w:t>
            </w:r>
          </w:p>
        </w:tc>
      </w:tr>
      <w:tr w:rsidR="00617811" w:rsidRPr="009D4FD3" w14:paraId="14996E3B" w14:textId="77777777" w:rsidTr="00946880">
        <w:trPr>
          <w:trHeight w:val="288"/>
        </w:trPr>
        <w:tc>
          <w:tcPr>
            <w:tcW w:w="1891" w:type="dxa"/>
            <w:shd w:val="clear" w:color="auto" w:fill="auto"/>
            <w:noWrap/>
            <w:vAlign w:val="bottom"/>
            <w:hideMark/>
          </w:tcPr>
          <w:p w14:paraId="5111E747"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p-value</w:t>
            </w:r>
          </w:p>
        </w:tc>
        <w:tc>
          <w:tcPr>
            <w:tcW w:w="3412" w:type="dxa"/>
            <w:gridSpan w:val="3"/>
            <w:shd w:val="clear" w:color="auto" w:fill="auto"/>
            <w:noWrap/>
            <w:vAlign w:val="bottom"/>
          </w:tcPr>
          <w:p w14:paraId="36E2718D"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0,620</w:t>
            </w:r>
          </w:p>
        </w:tc>
        <w:tc>
          <w:tcPr>
            <w:tcW w:w="3520" w:type="dxa"/>
            <w:gridSpan w:val="3"/>
            <w:shd w:val="clear" w:color="auto" w:fill="auto"/>
            <w:noWrap/>
            <w:vAlign w:val="bottom"/>
          </w:tcPr>
          <w:p w14:paraId="282AFF86"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0,009</w:t>
            </w:r>
          </w:p>
        </w:tc>
      </w:tr>
      <w:tr w:rsidR="00617811" w:rsidRPr="009D4FD3" w14:paraId="7474607B" w14:textId="77777777" w:rsidTr="00946880">
        <w:trPr>
          <w:trHeight w:val="288"/>
        </w:trPr>
        <w:tc>
          <w:tcPr>
            <w:tcW w:w="1891" w:type="dxa"/>
            <w:shd w:val="clear" w:color="auto" w:fill="auto"/>
            <w:noWrap/>
            <w:vAlign w:val="bottom"/>
            <w:hideMark/>
          </w:tcPr>
          <w:p w14:paraId="5D2689E6"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AIC</w:t>
            </w:r>
          </w:p>
        </w:tc>
        <w:tc>
          <w:tcPr>
            <w:tcW w:w="3412" w:type="dxa"/>
            <w:gridSpan w:val="3"/>
            <w:shd w:val="clear" w:color="auto" w:fill="auto"/>
            <w:noWrap/>
            <w:vAlign w:val="bottom"/>
          </w:tcPr>
          <w:p w14:paraId="2A852CC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-2,78</w:t>
            </w:r>
          </w:p>
        </w:tc>
        <w:tc>
          <w:tcPr>
            <w:tcW w:w="3520" w:type="dxa"/>
            <w:gridSpan w:val="3"/>
            <w:shd w:val="clear" w:color="auto" w:fill="auto"/>
            <w:noWrap/>
            <w:vAlign w:val="bottom"/>
          </w:tcPr>
          <w:p w14:paraId="52146BB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-5,06</w:t>
            </w:r>
          </w:p>
        </w:tc>
      </w:tr>
      <w:tr w:rsidR="00617811" w:rsidRPr="009D4FD3" w14:paraId="4300202F" w14:textId="77777777" w:rsidTr="00946880">
        <w:trPr>
          <w:trHeight w:val="288"/>
        </w:trPr>
        <w:tc>
          <w:tcPr>
            <w:tcW w:w="1891" w:type="dxa"/>
            <w:shd w:val="clear" w:color="auto" w:fill="auto"/>
            <w:noWrap/>
            <w:vAlign w:val="bottom"/>
            <w:hideMark/>
          </w:tcPr>
          <w:p w14:paraId="2FA64034"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BIC</w:t>
            </w:r>
          </w:p>
        </w:tc>
        <w:tc>
          <w:tcPr>
            <w:tcW w:w="3412" w:type="dxa"/>
            <w:gridSpan w:val="3"/>
            <w:shd w:val="clear" w:color="auto" w:fill="auto"/>
            <w:noWrap/>
            <w:vAlign w:val="bottom"/>
          </w:tcPr>
          <w:p w14:paraId="17F9C59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-2,58</w:t>
            </w:r>
          </w:p>
        </w:tc>
        <w:tc>
          <w:tcPr>
            <w:tcW w:w="3520" w:type="dxa"/>
            <w:gridSpan w:val="3"/>
            <w:shd w:val="clear" w:color="auto" w:fill="auto"/>
            <w:noWrap/>
            <w:vAlign w:val="bottom"/>
          </w:tcPr>
          <w:p w14:paraId="641CE16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-4,86</w:t>
            </w:r>
          </w:p>
        </w:tc>
      </w:tr>
    </w:tbl>
    <w:p w14:paraId="76DF76E6" w14:textId="77777777" w:rsidR="00617811" w:rsidRPr="009D4FD3" w:rsidRDefault="00617811" w:rsidP="00617811">
      <w:pPr>
        <w:rPr>
          <w:rFonts w:ascii="Times New Roman" w:hAnsi="Times New Roman" w:cs="Times New Roman"/>
          <w:sz w:val="24"/>
          <w:szCs w:val="24"/>
          <w:lang w:val="en-US"/>
        </w:rPr>
      </w:pPr>
    </w:p>
    <w:p w14:paraId="75E14EDC"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2.7. Vector autoregression of relationship between Opportunity and Behaviour</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1"/>
        <w:gridCol w:w="1207"/>
        <w:gridCol w:w="1193"/>
        <w:gridCol w:w="932"/>
        <w:gridCol w:w="1585"/>
        <w:gridCol w:w="1193"/>
        <w:gridCol w:w="931"/>
      </w:tblGrid>
      <w:tr w:rsidR="00617811" w:rsidRPr="009D4FD3" w14:paraId="04513B43" w14:textId="77777777" w:rsidTr="00946880">
        <w:trPr>
          <w:trHeight w:val="312"/>
        </w:trPr>
        <w:tc>
          <w:tcPr>
            <w:tcW w:w="1891" w:type="dxa"/>
            <w:shd w:val="clear" w:color="auto" w:fill="auto"/>
            <w:noWrap/>
            <w:vAlign w:val="bottom"/>
            <w:hideMark/>
          </w:tcPr>
          <w:p w14:paraId="5F9B511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1183" w:type="dxa"/>
            <w:shd w:val="clear" w:color="auto" w:fill="auto"/>
            <w:noWrap/>
            <w:vAlign w:val="bottom"/>
            <w:hideMark/>
          </w:tcPr>
          <w:p w14:paraId="6483EE32"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Behaviour</w:t>
            </w:r>
          </w:p>
        </w:tc>
        <w:tc>
          <w:tcPr>
            <w:tcW w:w="1193" w:type="dxa"/>
            <w:shd w:val="clear" w:color="auto" w:fill="auto"/>
            <w:noWrap/>
            <w:vAlign w:val="bottom"/>
            <w:hideMark/>
          </w:tcPr>
          <w:p w14:paraId="3455EF7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2" w:type="dxa"/>
            <w:shd w:val="clear" w:color="auto" w:fill="auto"/>
            <w:noWrap/>
            <w:vAlign w:val="bottom"/>
            <w:hideMark/>
          </w:tcPr>
          <w:p w14:paraId="5FD1B43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1396" w:type="dxa"/>
            <w:shd w:val="clear" w:color="auto" w:fill="auto"/>
            <w:noWrap/>
            <w:vAlign w:val="bottom"/>
            <w:hideMark/>
          </w:tcPr>
          <w:p w14:paraId="0AFBEDC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ΔOpportunity</w:t>
            </w:r>
          </w:p>
        </w:tc>
        <w:tc>
          <w:tcPr>
            <w:tcW w:w="1193" w:type="dxa"/>
            <w:shd w:val="clear" w:color="auto" w:fill="auto"/>
            <w:noWrap/>
            <w:vAlign w:val="bottom"/>
            <w:hideMark/>
          </w:tcPr>
          <w:p w14:paraId="7DDE1441"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4BBBF27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r>
      <w:tr w:rsidR="00617811" w:rsidRPr="009D4FD3" w14:paraId="19FE31A6" w14:textId="77777777" w:rsidTr="00946880">
        <w:trPr>
          <w:trHeight w:val="312"/>
        </w:trPr>
        <w:tc>
          <w:tcPr>
            <w:tcW w:w="1891" w:type="dxa"/>
            <w:shd w:val="clear" w:color="auto" w:fill="auto"/>
            <w:noWrap/>
            <w:vAlign w:val="bottom"/>
            <w:hideMark/>
          </w:tcPr>
          <w:p w14:paraId="3B5B3B21"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Behaviour(-1)</w:t>
            </w:r>
          </w:p>
        </w:tc>
        <w:tc>
          <w:tcPr>
            <w:tcW w:w="1183" w:type="dxa"/>
            <w:shd w:val="clear" w:color="auto" w:fill="auto"/>
            <w:noWrap/>
            <w:vAlign w:val="bottom"/>
          </w:tcPr>
          <w:p w14:paraId="35F826E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-0,16</w:t>
            </w:r>
          </w:p>
        </w:tc>
        <w:tc>
          <w:tcPr>
            <w:tcW w:w="1193" w:type="dxa"/>
            <w:shd w:val="clear" w:color="auto" w:fill="auto"/>
            <w:noWrap/>
            <w:vAlign w:val="bottom"/>
          </w:tcPr>
          <w:p w14:paraId="0BF90B1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-0,73</w:t>
            </w:r>
          </w:p>
        </w:tc>
        <w:tc>
          <w:tcPr>
            <w:tcW w:w="932" w:type="dxa"/>
            <w:shd w:val="clear" w:color="auto" w:fill="auto"/>
            <w:noWrap/>
            <w:vAlign w:val="bottom"/>
          </w:tcPr>
          <w:p w14:paraId="6C2B3A68"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0,475</w:t>
            </w:r>
          </w:p>
        </w:tc>
        <w:tc>
          <w:tcPr>
            <w:tcW w:w="1396" w:type="dxa"/>
            <w:shd w:val="clear" w:color="auto" w:fill="auto"/>
            <w:noWrap/>
            <w:vAlign w:val="bottom"/>
          </w:tcPr>
          <w:p w14:paraId="516CABC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0,59</w:t>
            </w:r>
          </w:p>
        </w:tc>
        <w:tc>
          <w:tcPr>
            <w:tcW w:w="1193" w:type="dxa"/>
            <w:shd w:val="clear" w:color="auto" w:fill="auto"/>
            <w:noWrap/>
            <w:vAlign w:val="bottom"/>
          </w:tcPr>
          <w:p w14:paraId="5107D9C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1,81</w:t>
            </w:r>
          </w:p>
        </w:tc>
        <w:tc>
          <w:tcPr>
            <w:tcW w:w="931" w:type="dxa"/>
            <w:shd w:val="clear" w:color="auto" w:fill="auto"/>
            <w:noWrap/>
            <w:vAlign w:val="bottom"/>
          </w:tcPr>
          <w:p w14:paraId="353A55E6"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0,089</w:t>
            </w:r>
          </w:p>
        </w:tc>
      </w:tr>
      <w:tr w:rsidR="00617811" w:rsidRPr="009D4FD3" w14:paraId="0DE9B3F8" w14:textId="77777777" w:rsidTr="00946880">
        <w:trPr>
          <w:trHeight w:val="312"/>
        </w:trPr>
        <w:tc>
          <w:tcPr>
            <w:tcW w:w="1891" w:type="dxa"/>
            <w:shd w:val="clear" w:color="auto" w:fill="auto"/>
            <w:noWrap/>
            <w:vAlign w:val="bottom"/>
            <w:hideMark/>
          </w:tcPr>
          <w:p w14:paraId="47C35FA8"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lastRenderedPageBreak/>
              <w:t>ΔOpportunity(-1)</w:t>
            </w:r>
          </w:p>
        </w:tc>
        <w:tc>
          <w:tcPr>
            <w:tcW w:w="1183" w:type="dxa"/>
            <w:shd w:val="clear" w:color="auto" w:fill="auto"/>
            <w:noWrap/>
            <w:vAlign w:val="bottom"/>
          </w:tcPr>
          <w:p w14:paraId="2D398C4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0,28</w:t>
            </w:r>
          </w:p>
        </w:tc>
        <w:tc>
          <w:tcPr>
            <w:tcW w:w="1193" w:type="dxa"/>
            <w:shd w:val="clear" w:color="auto" w:fill="auto"/>
            <w:noWrap/>
            <w:vAlign w:val="bottom"/>
          </w:tcPr>
          <w:p w14:paraId="13C6FD8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1,75</w:t>
            </w:r>
          </w:p>
        </w:tc>
        <w:tc>
          <w:tcPr>
            <w:tcW w:w="932" w:type="dxa"/>
            <w:shd w:val="clear" w:color="auto" w:fill="auto"/>
            <w:noWrap/>
            <w:vAlign w:val="bottom"/>
          </w:tcPr>
          <w:p w14:paraId="53F9AC77"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0,099</w:t>
            </w:r>
          </w:p>
        </w:tc>
        <w:tc>
          <w:tcPr>
            <w:tcW w:w="1396" w:type="dxa"/>
            <w:shd w:val="clear" w:color="auto" w:fill="auto"/>
            <w:noWrap/>
            <w:vAlign w:val="bottom"/>
          </w:tcPr>
          <w:p w14:paraId="2C5A2B7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-0,13</w:t>
            </w:r>
          </w:p>
        </w:tc>
        <w:tc>
          <w:tcPr>
            <w:tcW w:w="1193" w:type="dxa"/>
            <w:shd w:val="clear" w:color="auto" w:fill="auto"/>
            <w:noWrap/>
            <w:vAlign w:val="bottom"/>
          </w:tcPr>
          <w:p w14:paraId="1A41829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-0,57</w:t>
            </w:r>
          </w:p>
        </w:tc>
        <w:tc>
          <w:tcPr>
            <w:tcW w:w="931" w:type="dxa"/>
            <w:shd w:val="clear" w:color="auto" w:fill="auto"/>
            <w:noWrap/>
            <w:vAlign w:val="bottom"/>
          </w:tcPr>
          <w:p w14:paraId="5E3AB975"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0,579</w:t>
            </w:r>
          </w:p>
        </w:tc>
      </w:tr>
      <w:tr w:rsidR="00617811" w:rsidRPr="009D4FD3" w14:paraId="65DC1989" w14:textId="77777777" w:rsidTr="00946880">
        <w:trPr>
          <w:trHeight w:val="312"/>
        </w:trPr>
        <w:tc>
          <w:tcPr>
            <w:tcW w:w="1891" w:type="dxa"/>
            <w:shd w:val="clear" w:color="auto" w:fill="auto"/>
            <w:noWrap/>
            <w:vAlign w:val="bottom"/>
            <w:hideMark/>
          </w:tcPr>
          <w:p w14:paraId="59A9EB3D"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Constant</w:t>
            </w:r>
          </w:p>
        </w:tc>
        <w:tc>
          <w:tcPr>
            <w:tcW w:w="1183" w:type="dxa"/>
            <w:shd w:val="clear" w:color="auto" w:fill="auto"/>
            <w:noWrap/>
            <w:vAlign w:val="bottom"/>
          </w:tcPr>
          <w:p w14:paraId="66B25B3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4,41</w:t>
            </w:r>
          </w:p>
        </w:tc>
        <w:tc>
          <w:tcPr>
            <w:tcW w:w="1193" w:type="dxa"/>
            <w:shd w:val="clear" w:color="auto" w:fill="auto"/>
            <w:noWrap/>
            <w:vAlign w:val="bottom"/>
          </w:tcPr>
          <w:p w14:paraId="63619DC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5,28</w:t>
            </w:r>
          </w:p>
        </w:tc>
        <w:tc>
          <w:tcPr>
            <w:tcW w:w="932" w:type="dxa"/>
            <w:shd w:val="clear" w:color="auto" w:fill="auto"/>
            <w:noWrap/>
            <w:vAlign w:val="bottom"/>
          </w:tcPr>
          <w:p w14:paraId="32EEA480"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0,000</w:t>
            </w:r>
          </w:p>
        </w:tc>
        <w:tc>
          <w:tcPr>
            <w:tcW w:w="1396" w:type="dxa"/>
            <w:shd w:val="clear" w:color="auto" w:fill="auto"/>
            <w:noWrap/>
            <w:vAlign w:val="bottom"/>
          </w:tcPr>
          <w:p w14:paraId="082987BD"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-2,23</w:t>
            </w:r>
          </w:p>
        </w:tc>
        <w:tc>
          <w:tcPr>
            <w:tcW w:w="1193" w:type="dxa"/>
            <w:shd w:val="clear" w:color="auto" w:fill="auto"/>
            <w:noWrap/>
            <w:vAlign w:val="bottom"/>
          </w:tcPr>
          <w:p w14:paraId="3C490AD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-1,81</w:t>
            </w:r>
          </w:p>
        </w:tc>
        <w:tc>
          <w:tcPr>
            <w:tcW w:w="931" w:type="dxa"/>
            <w:shd w:val="clear" w:color="auto" w:fill="auto"/>
            <w:noWrap/>
            <w:vAlign w:val="bottom"/>
          </w:tcPr>
          <w:p w14:paraId="5931C84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0,089</w:t>
            </w:r>
          </w:p>
        </w:tc>
      </w:tr>
      <w:tr w:rsidR="00617811" w:rsidRPr="009D4FD3" w14:paraId="554217B0" w14:textId="77777777" w:rsidTr="00946880">
        <w:trPr>
          <w:trHeight w:val="288"/>
        </w:trPr>
        <w:tc>
          <w:tcPr>
            <w:tcW w:w="1891" w:type="dxa"/>
            <w:shd w:val="clear" w:color="auto" w:fill="auto"/>
            <w:noWrap/>
            <w:vAlign w:val="bottom"/>
            <w:hideMark/>
          </w:tcPr>
          <w:p w14:paraId="47CC9840"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R-square</w:t>
            </w:r>
          </w:p>
        </w:tc>
        <w:tc>
          <w:tcPr>
            <w:tcW w:w="3308" w:type="dxa"/>
            <w:gridSpan w:val="3"/>
            <w:shd w:val="clear" w:color="auto" w:fill="auto"/>
            <w:noWrap/>
            <w:vAlign w:val="bottom"/>
          </w:tcPr>
          <w:p w14:paraId="0EF9B64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0,168</w:t>
            </w:r>
          </w:p>
        </w:tc>
        <w:tc>
          <w:tcPr>
            <w:tcW w:w="3520" w:type="dxa"/>
            <w:gridSpan w:val="3"/>
            <w:shd w:val="clear" w:color="auto" w:fill="auto"/>
            <w:noWrap/>
            <w:vAlign w:val="bottom"/>
          </w:tcPr>
          <w:p w14:paraId="1CD2924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0,175</w:t>
            </w:r>
          </w:p>
        </w:tc>
      </w:tr>
      <w:tr w:rsidR="00617811" w:rsidRPr="009D4FD3" w14:paraId="46CE56AD" w14:textId="77777777" w:rsidTr="00946880">
        <w:trPr>
          <w:trHeight w:val="288"/>
        </w:trPr>
        <w:tc>
          <w:tcPr>
            <w:tcW w:w="1891" w:type="dxa"/>
            <w:shd w:val="clear" w:color="auto" w:fill="auto"/>
            <w:noWrap/>
            <w:vAlign w:val="bottom"/>
            <w:hideMark/>
          </w:tcPr>
          <w:p w14:paraId="6393A4BC"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Adjusted R-square</w:t>
            </w:r>
          </w:p>
        </w:tc>
        <w:tc>
          <w:tcPr>
            <w:tcW w:w="3308" w:type="dxa"/>
            <w:gridSpan w:val="3"/>
            <w:shd w:val="clear" w:color="auto" w:fill="auto"/>
            <w:noWrap/>
            <w:vAlign w:val="bottom"/>
          </w:tcPr>
          <w:p w14:paraId="3223AC6B"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0,070</w:t>
            </w:r>
          </w:p>
        </w:tc>
        <w:tc>
          <w:tcPr>
            <w:tcW w:w="3520" w:type="dxa"/>
            <w:gridSpan w:val="3"/>
            <w:shd w:val="clear" w:color="auto" w:fill="auto"/>
            <w:noWrap/>
            <w:vAlign w:val="bottom"/>
          </w:tcPr>
          <w:p w14:paraId="1D9A62D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0,071</w:t>
            </w:r>
          </w:p>
        </w:tc>
      </w:tr>
      <w:tr w:rsidR="00617811" w:rsidRPr="009D4FD3" w14:paraId="46828B39" w14:textId="77777777" w:rsidTr="00946880">
        <w:trPr>
          <w:trHeight w:val="288"/>
        </w:trPr>
        <w:tc>
          <w:tcPr>
            <w:tcW w:w="1891" w:type="dxa"/>
            <w:shd w:val="clear" w:color="auto" w:fill="auto"/>
            <w:noWrap/>
            <w:vAlign w:val="bottom"/>
            <w:hideMark/>
          </w:tcPr>
          <w:p w14:paraId="74E007C1"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F Statistic</w:t>
            </w:r>
          </w:p>
        </w:tc>
        <w:tc>
          <w:tcPr>
            <w:tcW w:w="3308" w:type="dxa"/>
            <w:gridSpan w:val="3"/>
            <w:shd w:val="clear" w:color="auto" w:fill="auto"/>
            <w:noWrap/>
            <w:vAlign w:val="bottom"/>
          </w:tcPr>
          <w:p w14:paraId="5196804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1,71</w:t>
            </w:r>
          </w:p>
        </w:tc>
        <w:tc>
          <w:tcPr>
            <w:tcW w:w="3520" w:type="dxa"/>
            <w:gridSpan w:val="3"/>
            <w:shd w:val="clear" w:color="auto" w:fill="auto"/>
            <w:noWrap/>
            <w:vAlign w:val="bottom"/>
          </w:tcPr>
          <w:p w14:paraId="15C520A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1,69</w:t>
            </w:r>
          </w:p>
        </w:tc>
      </w:tr>
      <w:tr w:rsidR="00617811" w:rsidRPr="009D4FD3" w14:paraId="67ABD498" w14:textId="77777777" w:rsidTr="00946880">
        <w:trPr>
          <w:trHeight w:val="288"/>
        </w:trPr>
        <w:tc>
          <w:tcPr>
            <w:tcW w:w="1891" w:type="dxa"/>
            <w:shd w:val="clear" w:color="auto" w:fill="auto"/>
            <w:noWrap/>
            <w:vAlign w:val="bottom"/>
            <w:hideMark/>
          </w:tcPr>
          <w:p w14:paraId="1923DA68"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p-value</w:t>
            </w:r>
          </w:p>
        </w:tc>
        <w:tc>
          <w:tcPr>
            <w:tcW w:w="3308" w:type="dxa"/>
            <w:gridSpan w:val="3"/>
            <w:shd w:val="clear" w:color="auto" w:fill="auto"/>
            <w:noWrap/>
            <w:vAlign w:val="bottom"/>
          </w:tcPr>
          <w:p w14:paraId="0F7E9350"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0,210</w:t>
            </w:r>
          </w:p>
        </w:tc>
        <w:tc>
          <w:tcPr>
            <w:tcW w:w="3520" w:type="dxa"/>
            <w:gridSpan w:val="3"/>
            <w:shd w:val="clear" w:color="auto" w:fill="auto"/>
            <w:noWrap/>
            <w:vAlign w:val="bottom"/>
          </w:tcPr>
          <w:p w14:paraId="05E61B23"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0,215</w:t>
            </w:r>
          </w:p>
        </w:tc>
      </w:tr>
      <w:tr w:rsidR="00617811" w:rsidRPr="009D4FD3" w14:paraId="69A1A345" w14:textId="77777777" w:rsidTr="00946880">
        <w:trPr>
          <w:trHeight w:val="288"/>
        </w:trPr>
        <w:tc>
          <w:tcPr>
            <w:tcW w:w="1891" w:type="dxa"/>
            <w:shd w:val="clear" w:color="auto" w:fill="auto"/>
            <w:noWrap/>
            <w:vAlign w:val="bottom"/>
            <w:hideMark/>
          </w:tcPr>
          <w:p w14:paraId="4607C4FA"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AIC</w:t>
            </w:r>
          </w:p>
        </w:tc>
        <w:tc>
          <w:tcPr>
            <w:tcW w:w="3308" w:type="dxa"/>
            <w:gridSpan w:val="3"/>
            <w:shd w:val="clear" w:color="auto" w:fill="auto"/>
            <w:noWrap/>
            <w:vAlign w:val="bottom"/>
          </w:tcPr>
          <w:p w14:paraId="331C8B0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-5,28</w:t>
            </w:r>
          </w:p>
        </w:tc>
        <w:tc>
          <w:tcPr>
            <w:tcW w:w="3520" w:type="dxa"/>
            <w:gridSpan w:val="3"/>
            <w:shd w:val="clear" w:color="auto" w:fill="auto"/>
            <w:noWrap/>
            <w:vAlign w:val="bottom"/>
          </w:tcPr>
          <w:p w14:paraId="690E6E1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-4,62</w:t>
            </w:r>
          </w:p>
        </w:tc>
      </w:tr>
      <w:tr w:rsidR="00617811" w:rsidRPr="009D4FD3" w14:paraId="4B1619E1" w14:textId="77777777" w:rsidTr="00946880">
        <w:trPr>
          <w:trHeight w:val="288"/>
        </w:trPr>
        <w:tc>
          <w:tcPr>
            <w:tcW w:w="1891" w:type="dxa"/>
            <w:shd w:val="clear" w:color="auto" w:fill="auto"/>
            <w:noWrap/>
            <w:vAlign w:val="bottom"/>
            <w:hideMark/>
          </w:tcPr>
          <w:p w14:paraId="79017C22"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BIC</w:t>
            </w:r>
          </w:p>
        </w:tc>
        <w:tc>
          <w:tcPr>
            <w:tcW w:w="3308" w:type="dxa"/>
            <w:gridSpan w:val="3"/>
            <w:shd w:val="clear" w:color="auto" w:fill="auto"/>
            <w:noWrap/>
            <w:vAlign w:val="bottom"/>
          </w:tcPr>
          <w:p w14:paraId="49041E0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-5,13</w:t>
            </w:r>
          </w:p>
        </w:tc>
        <w:tc>
          <w:tcPr>
            <w:tcW w:w="3520" w:type="dxa"/>
            <w:gridSpan w:val="3"/>
            <w:shd w:val="clear" w:color="auto" w:fill="auto"/>
            <w:noWrap/>
            <w:vAlign w:val="bottom"/>
          </w:tcPr>
          <w:p w14:paraId="3E01188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-4,47</w:t>
            </w:r>
          </w:p>
        </w:tc>
      </w:tr>
    </w:tbl>
    <w:p w14:paraId="29EBA0BC" w14:textId="77777777" w:rsidR="00617811" w:rsidRPr="009D4FD3" w:rsidRDefault="00617811" w:rsidP="00617811">
      <w:pPr>
        <w:rPr>
          <w:rFonts w:ascii="Times New Roman" w:hAnsi="Times New Roman" w:cs="Times New Roman"/>
          <w:sz w:val="24"/>
          <w:szCs w:val="24"/>
          <w:lang w:val="en-US"/>
        </w:rPr>
      </w:pPr>
    </w:p>
    <w:p w14:paraId="4F821786" w14:textId="77777777" w:rsidR="00617811" w:rsidRPr="009D4FD3" w:rsidRDefault="00617811" w:rsidP="00617811">
      <w:pPr>
        <w:jc w:val="both"/>
        <w:rPr>
          <w:rFonts w:ascii="Times New Roman" w:hAnsi="Times New Roman" w:cs="Times New Roman"/>
          <w:sz w:val="24"/>
          <w:szCs w:val="24"/>
          <w:lang w:val="en-US"/>
        </w:rPr>
      </w:pPr>
      <w:r w:rsidRPr="009D4FD3">
        <w:rPr>
          <w:rFonts w:ascii="Times New Roman" w:hAnsi="Times New Roman" w:cs="Times New Roman"/>
          <w:sz w:val="24"/>
          <w:szCs w:val="24"/>
          <w:lang w:val="en-US"/>
        </w:rPr>
        <w:t>Table 2.8. Vector autoregression of relationship between Motivation and Behaviour</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1"/>
        <w:gridCol w:w="1207"/>
        <w:gridCol w:w="1193"/>
        <w:gridCol w:w="931"/>
        <w:gridCol w:w="1424"/>
        <w:gridCol w:w="1193"/>
        <w:gridCol w:w="931"/>
      </w:tblGrid>
      <w:tr w:rsidR="00617811" w:rsidRPr="009D4FD3" w14:paraId="361B153B" w14:textId="77777777" w:rsidTr="00946880">
        <w:trPr>
          <w:trHeight w:val="312"/>
          <w:tblHeader/>
        </w:trPr>
        <w:tc>
          <w:tcPr>
            <w:tcW w:w="1891" w:type="dxa"/>
            <w:shd w:val="clear" w:color="auto" w:fill="auto"/>
            <w:noWrap/>
            <w:vAlign w:val="bottom"/>
            <w:hideMark/>
          </w:tcPr>
          <w:p w14:paraId="4CCD579B"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p>
        </w:tc>
        <w:tc>
          <w:tcPr>
            <w:tcW w:w="1201" w:type="dxa"/>
            <w:shd w:val="clear" w:color="auto" w:fill="auto"/>
            <w:noWrap/>
            <w:vAlign w:val="bottom"/>
            <w:hideMark/>
          </w:tcPr>
          <w:p w14:paraId="7CA6ACA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Behaviour</w:t>
            </w:r>
          </w:p>
        </w:tc>
        <w:tc>
          <w:tcPr>
            <w:tcW w:w="1193" w:type="dxa"/>
            <w:shd w:val="clear" w:color="auto" w:fill="auto"/>
            <w:noWrap/>
            <w:vAlign w:val="bottom"/>
            <w:hideMark/>
          </w:tcPr>
          <w:p w14:paraId="213B3ABF"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7849796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c>
          <w:tcPr>
            <w:tcW w:w="1288" w:type="dxa"/>
            <w:shd w:val="clear" w:color="auto" w:fill="auto"/>
            <w:noWrap/>
            <w:vAlign w:val="bottom"/>
            <w:hideMark/>
          </w:tcPr>
          <w:p w14:paraId="35C2E086"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ΔMotivation</w:t>
            </w:r>
          </w:p>
        </w:tc>
        <w:tc>
          <w:tcPr>
            <w:tcW w:w="1193" w:type="dxa"/>
            <w:shd w:val="clear" w:color="auto" w:fill="auto"/>
            <w:noWrap/>
            <w:vAlign w:val="bottom"/>
            <w:hideMark/>
          </w:tcPr>
          <w:p w14:paraId="102C3D70"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t Statistics</w:t>
            </w:r>
          </w:p>
        </w:tc>
        <w:tc>
          <w:tcPr>
            <w:tcW w:w="931" w:type="dxa"/>
            <w:shd w:val="clear" w:color="auto" w:fill="auto"/>
            <w:noWrap/>
            <w:vAlign w:val="bottom"/>
            <w:hideMark/>
          </w:tcPr>
          <w:p w14:paraId="0C3DB37A"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lang w:val="en-US"/>
              </w:rPr>
              <w:t>p-value</w:t>
            </w:r>
          </w:p>
        </w:tc>
      </w:tr>
      <w:tr w:rsidR="00617811" w:rsidRPr="009D4FD3" w14:paraId="559478FC" w14:textId="77777777" w:rsidTr="00946880">
        <w:trPr>
          <w:trHeight w:val="312"/>
        </w:trPr>
        <w:tc>
          <w:tcPr>
            <w:tcW w:w="1891" w:type="dxa"/>
            <w:shd w:val="clear" w:color="auto" w:fill="auto"/>
            <w:noWrap/>
            <w:vAlign w:val="bottom"/>
            <w:hideMark/>
          </w:tcPr>
          <w:p w14:paraId="480A3DF8" w14:textId="77777777" w:rsidR="00617811" w:rsidRPr="009D4FD3" w:rsidRDefault="00617811" w:rsidP="00946880">
            <w:pPr>
              <w:spacing w:after="0" w:line="240" w:lineRule="auto"/>
              <w:rPr>
                <w:rFonts w:ascii="Times New Roman" w:hAnsi="Times New Roman" w:cs="Times New Roman"/>
                <w:sz w:val="24"/>
                <w:szCs w:val="24"/>
                <w:lang w:val="en-US"/>
              </w:rPr>
            </w:pPr>
            <w:bookmarkStart w:id="7" w:name="_Hlk156944879"/>
            <w:r w:rsidRPr="009D4FD3">
              <w:rPr>
                <w:rFonts w:ascii="Times New Roman" w:hAnsi="Times New Roman" w:cs="Times New Roman"/>
                <w:sz w:val="24"/>
                <w:szCs w:val="24"/>
                <w:lang w:val="en-US"/>
              </w:rPr>
              <w:t>Behaviour</w:t>
            </w:r>
            <w:bookmarkEnd w:id="7"/>
            <w:r w:rsidRPr="009D4FD3">
              <w:rPr>
                <w:rFonts w:ascii="Times New Roman" w:hAnsi="Times New Roman" w:cs="Times New Roman"/>
                <w:sz w:val="24"/>
                <w:szCs w:val="24"/>
                <w:lang w:val="en-US"/>
              </w:rPr>
              <w:t>(-1)</w:t>
            </w:r>
          </w:p>
        </w:tc>
        <w:tc>
          <w:tcPr>
            <w:tcW w:w="1201" w:type="dxa"/>
            <w:shd w:val="clear" w:color="auto" w:fill="auto"/>
            <w:noWrap/>
            <w:vAlign w:val="bottom"/>
          </w:tcPr>
          <w:p w14:paraId="4BF81C26"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0,25</w:t>
            </w:r>
          </w:p>
        </w:tc>
        <w:tc>
          <w:tcPr>
            <w:tcW w:w="1193" w:type="dxa"/>
            <w:shd w:val="clear" w:color="auto" w:fill="auto"/>
            <w:noWrap/>
            <w:vAlign w:val="bottom"/>
          </w:tcPr>
          <w:p w14:paraId="085CBB78"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1,35</w:t>
            </w:r>
          </w:p>
        </w:tc>
        <w:tc>
          <w:tcPr>
            <w:tcW w:w="931" w:type="dxa"/>
            <w:shd w:val="clear" w:color="auto" w:fill="auto"/>
            <w:noWrap/>
            <w:vAlign w:val="bottom"/>
          </w:tcPr>
          <w:p w14:paraId="6890A00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0,189</w:t>
            </w:r>
          </w:p>
        </w:tc>
        <w:tc>
          <w:tcPr>
            <w:tcW w:w="1288" w:type="dxa"/>
            <w:shd w:val="clear" w:color="auto" w:fill="auto"/>
            <w:noWrap/>
            <w:vAlign w:val="bottom"/>
          </w:tcPr>
          <w:p w14:paraId="0F57A6D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0,08</w:t>
            </w:r>
          </w:p>
        </w:tc>
        <w:tc>
          <w:tcPr>
            <w:tcW w:w="1193" w:type="dxa"/>
            <w:shd w:val="clear" w:color="auto" w:fill="auto"/>
            <w:noWrap/>
            <w:vAlign w:val="bottom"/>
          </w:tcPr>
          <w:p w14:paraId="30A8B42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0,16</w:t>
            </w:r>
          </w:p>
        </w:tc>
        <w:tc>
          <w:tcPr>
            <w:tcW w:w="931" w:type="dxa"/>
            <w:shd w:val="clear" w:color="auto" w:fill="auto"/>
            <w:noWrap/>
            <w:vAlign w:val="bottom"/>
          </w:tcPr>
          <w:p w14:paraId="5314873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0,872</w:t>
            </w:r>
          </w:p>
        </w:tc>
      </w:tr>
      <w:tr w:rsidR="00617811" w:rsidRPr="009D4FD3" w14:paraId="37E82600" w14:textId="77777777" w:rsidTr="00946880">
        <w:trPr>
          <w:trHeight w:val="312"/>
        </w:trPr>
        <w:tc>
          <w:tcPr>
            <w:tcW w:w="1891" w:type="dxa"/>
            <w:shd w:val="clear" w:color="auto" w:fill="auto"/>
            <w:noWrap/>
            <w:vAlign w:val="bottom"/>
            <w:hideMark/>
          </w:tcPr>
          <w:p w14:paraId="3BF24F3D"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ΔMotivation(-1)</w:t>
            </w:r>
          </w:p>
        </w:tc>
        <w:tc>
          <w:tcPr>
            <w:tcW w:w="1201" w:type="dxa"/>
            <w:shd w:val="clear" w:color="auto" w:fill="auto"/>
            <w:noWrap/>
            <w:vAlign w:val="bottom"/>
          </w:tcPr>
          <w:p w14:paraId="59D69C05"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0,09</w:t>
            </w:r>
          </w:p>
        </w:tc>
        <w:tc>
          <w:tcPr>
            <w:tcW w:w="1193" w:type="dxa"/>
            <w:shd w:val="clear" w:color="auto" w:fill="auto"/>
            <w:noWrap/>
            <w:vAlign w:val="bottom"/>
          </w:tcPr>
          <w:p w14:paraId="192C42E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1,15</w:t>
            </w:r>
          </w:p>
        </w:tc>
        <w:tc>
          <w:tcPr>
            <w:tcW w:w="931" w:type="dxa"/>
            <w:shd w:val="clear" w:color="auto" w:fill="auto"/>
            <w:noWrap/>
            <w:vAlign w:val="bottom"/>
          </w:tcPr>
          <w:p w14:paraId="520EB47D"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0,261</w:t>
            </w:r>
          </w:p>
        </w:tc>
        <w:tc>
          <w:tcPr>
            <w:tcW w:w="1288" w:type="dxa"/>
            <w:shd w:val="clear" w:color="auto" w:fill="auto"/>
            <w:noWrap/>
            <w:vAlign w:val="bottom"/>
          </w:tcPr>
          <w:p w14:paraId="192EF7D4"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-0,25</w:t>
            </w:r>
          </w:p>
        </w:tc>
        <w:tc>
          <w:tcPr>
            <w:tcW w:w="1193" w:type="dxa"/>
            <w:shd w:val="clear" w:color="auto" w:fill="auto"/>
            <w:noWrap/>
            <w:vAlign w:val="bottom"/>
          </w:tcPr>
          <w:p w14:paraId="39E6406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-1,27</w:t>
            </w:r>
          </w:p>
        </w:tc>
        <w:tc>
          <w:tcPr>
            <w:tcW w:w="931" w:type="dxa"/>
            <w:shd w:val="clear" w:color="auto" w:fill="auto"/>
            <w:noWrap/>
            <w:vAlign w:val="bottom"/>
          </w:tcPr>
          <w:p w14:paraId="5140A433"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0,215</w:t>
            </w:r>
          </w:p>
        </w:tc>
      </w:tr>
      <w:tr w:rsidR="00617811" w:rsidRPr="009D4FD3" w14:paraId="27835F42" w14:textId="77777777" w:rsidTr="00946880">
        <w:trPr>
          <w:trHeight w:val="312"/>
        </w:trPr>
        <w:tc>
          <w:tcPr>
            <w:tcW w:w="1891" w:type="dxa"/>
            <w:shd w:val="clear" w:color="auto" w:fill="auto"/>
            <w:noWrap/>
            <w:vAlign w:val="bottom"/>
            <w:hideMark/>
          </w:tcPr>
          <w:p w14:paraId="60068FEF"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Constant</w:t>
            </w:r>
          </w:p>
        </w:tc>
        <w:tc>
          <w:tcPr>
            <w:tcW w:w="1201" w:type="dxa"/>
            <w:shd w:val="clear" w:color="auto" w:fill="auto"/>
            <w:noWrap/>
            <w:vAlign w:val="bottom"/>
          </w:tcPr>
          <w:p w14:paraId="76CCBE0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2,83</w:t>
            </w:r>
          </w:p>
        </w:tc>
        <w:tc>
          <w:tcPr>
            <w:tcW w:w="1193" w:type="dxa"/>
            <w:shd w:val="clear" w:color="auto" w:fill="auto"/>
            <w:noWrap/>
            <w:vAlign w:val="bottom"/>
          </w:tcPr>
          <w:p w14:paraId="27A31C90"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3,96</w:t>
            </w:r>
          </w:p>
        </w:tc>
        <w:tc>
          <w:tcPr>
            <w:tcW w:w="931" w:type="dxa"/>
            <w:shd w:val="clear" w:color="auto" w:fill="auto"/>
            <w:noWrap/>
            <w:vAlign w:val="bottom"/>
          </w:tcPr>
          <w:p w14:paraId="378B8A4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b/>
                <w:bCs/>
                <w:sz w:val="24"/>
                <w:szCs w:val="24"/>
              </w:rPr>
              <w:t>0,001</w:t>
            </w:r>
          </w:p>
        </w:tc>
        <w:tc>
          <w:tcPr>
            <w:tcW w:w="1288" w:type="dxa"/>
            <w:shd w:val="clear" w:color="auto" w:fill="auto"/>
            <w:noWrap/>
            <w:vAlign w:val="bottom"/>
          </w:tcPr>
          <w:p w14:paraId="7F44374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-0,31</w:t>
            </w:r>
          </w:p>
        </w:tc>
        <w:tc>
          <w:tcPr>
            <w:tcW w:w="1193" w:type="dxa"/>
            <w:shd w:val="clear" w:color="auto" w:fill="auto"/>
            <w:noWrap/>
            <w:vAlign w:val="bottom"/>
          </w:tcPr>
          <w:p w14:paraId="7708AFAC"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-0,17</w:t>
            </w:r>
          </w:p>
        </w:tc>
        <w:tc>
          <w:tcPr>
            <w:tcW w:w="931" w:type="dxa"/>
            <w:shd w:val="clear" w:color="auto" w:fill="auto"/>
            <w:noWrap/>
            <w:vAlign w:val="bottom"/>
          </w:tcPr>
          <w:p w14:paraId="23484B74"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0,870</w:t>
            </w:r>
          </w:p>
        </w:tc>
      </w:tr>
      <w:tr w:rsidR="00617811" w:rsidRPr="009D4FD3" w14:paraId="19924BF6" w14:textId="77777777" w:rsidTr="00946880">
        <w:trPr>
          <w:trHeight w:val="288"/>
        </w:trPr>
        <w:tc>
          <w:tcPr>
            <w:tcW w:w="1891" w:type="dxa"/>
            <w:shd w:val="clear" w:color="auto" w:fill="auto"/>
            <w:noWrap/>
            <w:vAlign w:val="bottom"/>
            <w:hideMark/>
          </w:tcPr>
          <w:p w14:paraId="75EA30B4"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R-square</w:t>
            </w:r>
          </w:p>
        </w:tc>
        <w:tc>
          <w:tcPr>
            <w:tcW w:w="3325" w:type="dxa"/>
            <w:gridSpan w:val="3"/>
            <w:shd w:val="clear" w:color="auto" w:fill="auto"/>
            <w:noWrap/>
            <w:vAlign w:val="bottom"/>
          </w:tcPr>
          <w:p w14:paraId="345B5F67"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0,122</w:t>
            </w:r>
          </w:p>
        </w:tc>
        <w:tc>
          <w:tcPr>
            <w:tcW w:w="3412" w:type="dxa"/>
            <w:gridSpan w:val="3"/>
            <w:shd w:val="clear" w:color="auto" w:fill="auto"/>
            <w:noWrap/>
            <w:vAlign w:val="bottom"/>
          </w:tcPr>
          <w:p w14:paraId="3067CF8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0,061</w:t>
            </w:r>
          </w:p>
        </w:tc>
      </w:tr>
      <w:tr w:rsidR="00617811" w:rsidRPr="009D4FD3" w14:paraId="6FE405FD" w14:textId="77777777" w:rsidTr="00946880">
        <w:trPr>
          <w:trHeight w:val="288"/>
        </w:trPr>
        <w:tc>
          <w:tcPr>
            <w:tcW w:w="1891" w:type="dxa"/>
            <w:shd w:val="clear" w:color="auto" w:fill="auto"/>
            <w:noWrap/>
            <w:vAlign w:val="bottom"/>
            <w:hideMark/>
          </w:tcPr>
          <w:p w14:paraId="1C78D9E3"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Adjusted R-square</w:t>
            </w:r>
          </w:p>
        </w:tc>
        <w:tc>
          <w:tcPr>
            <w:tcW w:w="3325" w:type="dxa"/>
            <w:gridSpan w:val="3"/>
            <w:shd w:val="clear" w:color="auto" w:fill="auto"/>
            <w:noWrap/>
            <w:vAlign w:val="bottom"/>
          </w:tcPr>
          <w:p w14:paraId="634B91CF"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0,052</w:t>
            </w:r>
          </w:p>
        </w:tc>
        <w:tc>
          <w:tcPr>
            <w:tcW w:w="3412" w:type="dxa"/>
            <w:gridSpan w:val="3"/>
            <w:shd w:val="clear" w:color="auto" w:fill="auto"/>
            <w:noWrap/>
            <w:vAlign w:val="bottom"/>
          </w:tcPr>
          <w:p w14:paraId="6525A2D1"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-0,014</w:t>
            </w:r>
          </w:p>
        </w:tc>
      </w:tr>
      <w:tr w:rsidR="00617811" w:rsidRPr="009D4FD3" w14:paraId="3477CFB6" w14:textId="77777777" w:rsidTr="00946880">
        <w:trPr>
          <w:trHeight w:val="288"/>
        </w:trPr>
        <w:tc>
          <w:tcPr>
            <w:tcW w:w="1891" w:type="dxa"/>
            <w:shd w:val="clear" w:color="auto" w:fill="auto"/>
            <w:noWrap/>
            <w:vAlign w:val="bottom"/>
            <w:hideMark/>
          </w:tcPr>
          <w:p w14:paraId="19C6A17D"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F Statistic</w:t>
            </w:r>
          </w:p>
        </w:tc>
        <w:tc>
          <w:tcPr>
            <w:tcW w:w="3325" w:type="dxa"/>
            <w:gridSpan w:val="3"/>
            <w:shd w:val="clear" w:color="auto" w:fill="auto"/>
            <w:noWrap/>
            <w:vAlign w:val="bottom"/>
          </w:tcPr>
          <w:p w14:paraId="742E0582"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1,74</w:t>
            </w:r>
          </w:p>
        </w:tc>
        <w:tc>
          <w:tcPr>
            <w:tcW w:w="3412" w:type="dxa"/>
            <w:gridSpan w:val="3"/>
            <w:shd w:val="clear" w:color="auto" w:fill="auto"/>
            <w:noWrap/>
            <w:vAlign w:val="bottom"/>
          </w:tcPr>
          <w:p w14:paraId="249648E9"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0,81</w:t>
            </w:r>
          </w:p>
        </w:tc>
      </w:tr>
      <w:tr w:rsidR="00617811" w:rsidRPr="009D4FD3" w14:paraId="32A2161C" w14:textId="77777777" w:rsidTr="00946880">
        <w:trPr>
          <w:trHeight w:val="288"/>
        </w:trPr>
        <w:tc>
          <w:tcPr>
            <w:tcW w:w="1891" w:type="dxa"/>
            <w:shd w:val="clear" w:color="auto" w:fill="auto"/>
            <w:noWrap/>
            <w:vAlign w:val="bottom"/>
            <w:hideMark/>
          </w:tcPr>
          <w:p w14:paraId="73685461"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p-value</w:t>
            </w:r>
          </w:p>
        </w:tc>
        <w:tc>
          <w:tcPr>
            <w:tcW w:w="3325" w:type="dxa"/>
            <w:gridSpan w:val="3"/>
            <w:shd w:val="clear" w:color="auto" w:fill="auto"/>
            <w:noWrap/>
            <w:vAlign w:val="bottom"/>
          </w:tcPr>
          <w:p w14:paraId="0479F039"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0,196</w:t>
            </w:r>
          </w:p>
        </w:tc>
        <w:tc>
          <w:tcPr>
            <w:tcW w:w="3412" w:type="dxa"/>
            <w:gridSpan w:val="3"/>
            <w:shd w:val="clear" w:color="auto" w:fill="auto"/>
            <w:noWrap/>
            <w:vAlign w:val="bottom"/>
          </w:tcPr>
          <w:p w14:paraId="55016C3C" w14:textId="77777777" w:rsidR="00617811" w:rsidRPr="009D4FD3" w:rsidRDefault="00617811" w:rsidP="00946880">
            <w:pPr>
              <w:spacing w:after="0" w:line="240" w:lineRule="auto"/>
              <w:jc w:val="center"/>
              <w:rPr>
                <w:rFonts w:ascii="Times New Roman" w:hAnsi="Times New Roman" w:cs="Times New Roman"/>
                <w:b/>
                <w:bCs/>
                <w:sz w:val="24"/>
                <w:szCs w:val="24"/>
                <w:lang w:val="en-US"/>
              </w:rPr>
            </w:pPr>
            <w:r w:rsidRPr="009D4FD3">
              <w:rPr>
                <w:rFonts w:ascii="Times New Roman" w:hAnsi="Times New Roman" w:cs="Times New Roman"/>
                <w:sz w:val="24"/>
                <w:szCs w:val="24"/>
              </w:rPr>
              <w:t>0,457</w:t>
            </w:r>
          </w:p>
        </w:tc>
      </w:tr>
      <w:tr w:rsidR="00617811" w:rsidRPr="009D4FD3" w14:paraId="1528AEF4" w14:textId="77777777" w:rsidTr="00946880">
        <w:trPr>
          <w:trHeight w:val="288"/>
        </w:trPr>
        <w:tc>
          <w:tcPr>
            <w:tcW w:w="1891" w:type="dxa"/>
            <w:shd w:val="clear" w:color="auto" w:fill="auto"/>
            <w:noWrap/>
            <w:vAlign w:val="bottom"/>
            <w:hideMark/>
          </w:tcPr>
          <w:p w14:paraId="0F37019F"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AIC</w:t>
            </w:r>
          </w:p>
        </w:tc>
        <w:tc>
          <w:tcPr>
            <w:tcW w:w="3325" w:type="dxa"/>
            <w:gridSpan w:val="3"/>
            <w:shd w:val="clear" w:color="auto" w:fill="auto"/>
            <w:noWrap/>
            <w:vAlign w:val="bottom"/>
          </w:tcPr>
          <w:p w14:paraId="4C45F53F"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-4,90</w:t>
            </w:r>
          </w:p>
        </w:tc>
        <w:tc>
          <w:tcPr>
            <w:tcW w:w="3412" w:type="dxa"/>
            <w:gridSpan w:val="3"/>
            <w:shd w:val="clear" w:color="auto" w:fill="auto"/>
            <w:noWrap/>
            <w:vAlign w:val="bottom"/>
          </w:tcPr>
          <w:p w14:paraId="32DE4C7A"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-2,99</w:t>
            </w:r>
          </w:p>
        </w:tc>
      </w:tr>
      <w:tr w:rsidR="00617811" w:rsidRPr="009D4FD3" w14:paraId="3B2F4544" w14:textId="77777777" w:rsidTr="00946880">
        <w:trPr>
          <w:trHeight w:val="288"/>
        </w:trPr>
        <w:tc>
          <w:tcPr>
            <w:tcW w:w="1891" w:type="dxa"/>
            <w:shd w:val="clear" w:color="auto" w:fill="auto"/>
            <w:noWrap/>
            <w:vAlign w:val="bottom"/>
            <w:hideMark/>
          </w:tcPr>
          <w:p w14:paraId="54CC76D2" w14:textId="77777777" w:rsidR="00617811" w:rsidRPr="009D4FD3" w:rsidRDefault="00617811" w:rsidP="00946880">
            <w:pPr>
              <w:spacing w:after="0" w:line="240" w:lineRule="auto"/>
              <w:rPr>
                <w:rFonts w:ascii="Times New Roman" w:hAnsi="Times New Roman" w:cs="Times New Roman"/>
                <w:sz w:val="24"/>
                <w:szCs w:val="24"/>
                <w:lang w:val="en-US"/>
              </w:rPr>
            </w:pPr>
            <w:r w:rsidRPr="009D4FD3">
              <w:rPr>
                <w:rFonts w:ascii="Times New Roman" w:hAnsi="Times New Roman" w:cs="Times New Roman"/>
                <w:sz w:val="24"/>
                <w:szCs w:val="24"/>
                <w:lang w:val="en-US"/>
              </w:rPr>
              <w:t>BIC</w:t>
            </w:r>
          </w:p>
        </w:tc>
        <w:tc>
          <w:tcPr>
            <w:tcW w:w="3325" w:type="dxa"/>
            <w:gridSpan w:val="3"/>
            <w:shd w:val="clear" w:color="auto" w:fill="auto"/>
            <w:noWrap/>
            <w:vAlign w:val="bottom"/>
          </w:tcPr>
          <w:p w14:paraId="42F72843"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-4,75</w:t>
            </w:r>
          </w:p>
        </w:tc>
        <w:tc>
          <w:tcPr>
            <w:tcW w:w="3412" w:type="dxa"/>
            <w:gridSpan w:val="3"/>
            <w:shd w:val="clear" w:color="auto" w:fill="auto"/>
            <w:noWrap/>
            <w:vAlign w:val="bottom"/>
          </w:tcPr>
          <w:p w14:paraId="1ED0613E" w14:textId="77777777" w:rsidR="00617811" w:rsidRPr="009D4FD3" w:rsidRDefault="00617811" w:rsidP="00946880">
            <w:pPr>
              <w:spacing w:after="0" w:line="240" w:lineRule="auto"/>
              <w:jc w:val="center"/>
              <w:rPr>
                <w:rFonts w:ascii="Times New Roman" w:hAnsi="Times New Roman" w:cs="Times New Roman"/>
                <w:sz w:val="24"/>
                <w:szCs w:val="24"/>
                <w:lang w:val="en-US"/>
              </w:rPr>
            </w:pPr>
            <w:r w:rsidRPr="009D4FD3">
              <w:rPr>
                <w:rFonts w:ascii="Times New Roman" w:hAnsi="Times New Roman" w:cs="Times New Roman"/>
                <w:sz w:val="24"/>
                <w:szCs w:val="24"/>
              </w:rPr>
              <w:t>-2,85</w:t>
            </w:r>
          </w:p>
        </w:tc>
      </w:tr>
    </w:tbl>
    <w:p w14:paraId="2ADDB938" w14:textId="77777777" w:rsidR="00617811" w:rsidRDefault="00617811"/>
    <w:sectPr w:rsidR="006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2A7"/>
    <w:multiLevelType w:val="hybridMultilevel"/>
    <w:tmpl w:val="B5C832AC"/>
    <w:lvl w:ilvl="0" w:tplc="59989A78">
      <w:start w:val="1"/>
      <w:numFmt w:val="bullet"/>
      <w:lvlText w:val="•"/>
      <w:lvlJc w:val="left"/>
      <w:pPr>
        <w:tabs>
          <w:tab w:val="num" w:pos="720"/>
        </w:tabs>
        <w:ind w:left="720" w:hanging="360"/>
      </w:pPr>
      <w:rPr>
        <w:rFonts w:ascii="Arial" w:hAnsi="Arial" w:hint="default"/>
      </w:rPr>
    </w:lvl>
    <w:lvl w:ilvl="1" w:tplc="5AA6234E">
      <w:start w:val="1"/>
      <w:numFmt w:val="bullet"/>
      <w:lvlText w:val="•"/>
      <w:lvlJc w:val="left"/>
      <w:pPr>
        <w:tabs>
          <w:tab w:val="num" w:pos="1440"/>
        </w:tabs>
        <w:ind w:left="1440" w:hanging="360"/>
      </w:pPr>
      <w:rPr>
        <w:rFonts w:ascii="Arial" w:hAnsi="Arial" w:hint="default"/>
      </w:rPr>
    </w:lvl>
    <w:lvl w:ilvl="2" w:tplc="BD6C5FDE" w:tentative="1">
      <w:start w:val="1"/>
      <w:numFmt w:val="bullet"/>
      <w:lvlText w:val="•"/>
      <w:lvlJc w:val="left"/>
      <w:pPr>
        <w:tabs>
          <w:tab w:val="num" w:pos="2160"/>
        </w:tabs>
        <w:ind w:left="2160" w:hanging="360"/>
      </w:pPr>
      <w:rPr>
        <w:rFonts w:ascii="Arial" w:hAnsi="Arial" w:hint="default"/>
      </w:rPr>
    </w:lvl>
    <w:lvl w:ilvl="3" w:tplc="3B6C0364" w:tentative="1">
      <w:start w:val="1"/>
      <w:numFmt w:val="bullet"/>
      <w:lvlText w:val="•"/>
      <w:lvlJc w:val="left"/>
      <w:pPr>
        <w:tabs>
          <w:tab w:val="num" w:pos="2880"/>
        </w:tabs>
        <w:ind w:left="2880" w:hanging="360"/>
      </w:pPr>
      <w:rPr>
        <w:rFonts w:ascii="Arial" w:hAnsi="Arial" w:hint="default"/>
      </w:rPr>
    </w:lvl>
    <w:lvl w:ilvl="4" w:tplc="736A0F72" w:tentative="1">
      <w:start w:val="1"/>
      <w:numFmt w:val="bullet"/>
      <w:lvlText w:val="•"/>
      <w:lvlJc w:val="left"/>
      <w:pPr>
        <w:tabs>
          <w:tab w:val="num" w:pos="3600"/>
        </w:tabs>
        <w:ind w:left="3600" w:hanging="360"/>
      </w:pPr>
      <w:rPr>
        <w:rFonts w:ascii="Arial" w:hAnsi="Arial" w:hint="default"/>
      </w:rPr>
    </w:lvl>
    <w:lvl w:ilvl="5" w:tplc="FAF407E2" w:tentative="1">
      <w:start w:val="1"/>
      <w:numFmt w:val="bullet"/>
      <w:lvlText w:val="•"/>
      <w:lvlJc w:val="left"/>
      <w:pPr>
        <w:tabs>
          <w:tab w:val="num" w:pos="4320"/>
        </w:tabs>
        <w:ind w:left="4320" w:hanging="360"/>
      </w:pPr>
      <w:rPr>
        <w:rFonts w:ascii="Arial" w:hAnsi="Arial" w:hint="default"/>
      </w:rPr>
    </w:lvl>
    <w:lvl w:ilvl="6" w:tplc="E72631AC" w:tentative="1">
      <w:start w:val="1"/>
      <w:numFmt w:val="bullet"/>
      <w:lvlText w:val="•"/>
      <w:lvlJc w:val="left"/>
      <w:pPr>
        <w:tabs>
          <w:tab w:val="num" w:pos="5040"/>
        </w:tabs>
        <w:ind w:left="5040" w:hanging="360"/>
      </w:pPr>
      <w:rPr>
        <w:rFonts w:ascii="Arial" w:hAnsi="Arial" w:hint="default"/>
      </w:rPr>
    </w:lvl>
    <w:lvl w:ilvl="7" w:tplc="F3049B78" w:tentative="1">
      <w:start w:val="1"/>
      <w:numFmt w:val="bullet"/>
      <w:lvlText w:val="•"/>
      <w:lvlJc w:val="left"/>
      <w:pPr>
        <w:tabs>
          <w:tab w:val="num" w:pos="5760"/>
        </w:tabs>
        <w:ind w:left="5760" w:hanging="360"/>
      </w:pPr>
      <w:rPr>
        <w:rFonts w:ascii="Arial" w:hAnsi="Arial" w:hint="default"/>
      </w:rPr>
    </w:lvl>
    <w:lvl w:ilvl="8" w:tplc="DA6CF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B110A"/>
    <w:multiLevelType w:val="hybridMultilevel"/>
    <w:tmpl w:val="35D47DD8"/>
    <w:lvl w:ilvl="0" w:tplc="04E07DF2">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4B7A5E"/>
    <w:multiLevelType w:val="hybridMultilevel"/>
    <w:tmpl w:val="85347A36"/>
    <w:lvl w:ilvl="0" w:tplc="0F32352A">
      <w:start w:val="1"/>
      <w:numFmt w:val="bullet"/>
      <w:lvlText w:val="•"/>
      <w:lvlJc w:val="left"/>
      <w:pPr>
        <w:tabs>
          <w:tab w:val="num" w:pos="720"/>
        </w:tabs>
        <w:ind w:left="720" w:hanging="360"/>
      </w:pPr>
      <w:rPr>
        <w:rFonts w:ascii="Arial" w:hAnsi="Arial" w:hint="default"/>
      </w:rPr>
    </w:lvl>
    <w:lvl w:ilvl="1" w:tplc="1E445FF6">
      <w:start w:val="1"/>
      <w:numFmt w:val="bullet"/>
      <w:lvlText w:val="•"/>
      <w:lvlJc w:val="left"/>
      <w:pPr>
        <w:tabs>
          <w:tab w:val="num" w:pos="1440"/>
        </w:tabs>
        <w:ind w:left="1440" w:hanging="360"/>
      </w:pPr>
      <w:rPr>
        <w:rFonts w:ascii="Arial" w:hAnsi="Arial" w:hint="default"/>
      </w:rPr>
    </w:lvl>
    <w:lvl w:ilvl="2" w:tplc="B8D4557C" w:tentative="1">
      <w:start w:val="1"/>
      <w:numFmt w:val="bullet"/>
      <w:lvlText w:val="•"/>
      <w:lvlJc w:val="left"/>
      <w:pPr>
        <w:tabs>
          <w:tab w:val="num" w:pos="2160"/>
        </w:tabs>
        <w:ind w:left="2160" w:hanging="360"/>
      </w:pPr>
      <w:rPr>
        <w:rFonts w:ascii="Arial" w:hAnsi="Arial" w:hint="default"/>
      </w:rPr>
    </w:lvl>
    <w:lvl w:ilvl="3" w:tplc="C9205586" w:tentative="1">
      <w:start w:val="1"/>
      <w:numFmt w:val="bullet"/>
      <w:lvlText w:val="•"/>
      <w:lvlJc w:val="left"/>
      <w:pPr>
        <w:tabs>
          <w:tab w:val="num" w:pos="2880"/>
        </w:tabs>
        <w:ind w:left="2880" w:hanging="360"/>
      </w:pPr>
      <w:rPr>
        <w:rFonts w:ascii="Arial" w:hAnsi="Arial" w:hint="default"/>
      </w:rPr>
    </w:lvl>
    <w:lvl w:ilvl="4" w:tplc="52087542" w:tentative="1">
      <w:start w:val="1"/>
      <w:numFmt w:val="bullet"/>
      <w:lvlText w:val="•"/>
      <w:lvlJc w:val="left"/>
      <w:pPr>
        <w:tabs>
          <w:tab w:val="num" w:pos="3600"/>
        </w:tabs>
        <w:ind w:left="3600" w:hanging="360"/>
      </w:pPr>
      <w:rPr>
        <w:rFonts w:ascii="Arial" w:hAnsi="Arial" w:hint="default"/>
      </w:rPr>
    </w:lvl>
    <w:lvl w:ilvl="5" w:tplc="D67CDC78" w:tentative="1">
      <w:start w:val="1"/>
      <w:numFmt w:val="bullet"/>
      <w:lvlText w:val="•"/>
      <w:lvlJc w:val="left"/>
      <w:pPr>
        <w:tabs>
          <w:tab w:val="num" w:pos="4320"/>
        </w:tabs>
        <w:ind w:left="4320" w:hanging="360"/>
      </w:pPr>
      <w:rPr>
        <w:rFonts w:ascii="Arial" w:hAnsi="Arial" w:hint="default"/>
      </w:rPr>
    </w:lvl>
    <w:lvl w:ilvl="6" w:tplc="758AAA0A" w:tentative="1">
      <w:start w:val="1"/>
      <w:numFmt w:val="bullet"/>
      <w:lvlText w:val="•"/>
      <w:lvlJc w:val="left"/>
      <w:pPr>
        <w:tabs>
          <w:tab w:val="num" w:pos="5040"/>
        </w:tabs>
        <w:ind w:left="5040" w:hanging="360"/>
      </w:pPr>
      <w:rPr>
        <w:rFonts w:ascii="Arial" w:hAnsi="Arial" w:hint="default"/>
      </w:rPr>
    </w:lvl>
    <w:lvl w:ilvl="7" w:tplc="E8CEBB2E" w:tentative="1">
      <w:start w:val="1"/>
      <w:numFmt w:val="bullet"/>
      <w:lvlText w:val="•"/>
      <w:lvlJc w:val="left"/>
      <w:pPr>
        <w:tabs>
          <w:tab w:val="num" w:pos="5760"/>
        </w:tabs>
        <w:ind w:left="5760" w:hanging="360"/>
      </w:pPr>
      <w:rPr>
        <w:rFonts w:ascii="Arial" w:hAnsi="Arial" w:hint="default"/>
      </w:rPr>
    </w:lvl>
    <w:lvl w:ilvl="8" w:tplc="463CBA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884885"/>
    <w:multiLevelType w:val="hybridMultilevel"/>
    <w:tmpl w:val="AB649D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1C4092"/>
    <w:multiLevelType w:val="hybridMultilevel"/>
    <w:tmpl w:val="BD86739E"/>
    <w:lvl w:ilvl="0" w:tplc="1806F5DA">
      <w:start w:val="1"/>
      <w:numFmt w:val="bullet"/>
      <w:lvlText w:val="•"/>
      <w:lvlJc w:val="left"/>
      <w:pPr>
        <w:tabs>
          <w:tab w:val="num" w:pos="720"/>
        </w:tabs>
        <w:ind w:left="720" w:hanging="360"/>
      </w:pPr>
      <w:rPr>
        <w:rFonts w:ascii="Arial" w:hAnsi="Arial" w:hint="default"/>
      </w:rPr>
    </w:lvl>
    <w:lvl w:ilvl="1" w:tplc="55B209F6" w:tentative="1">
      <w:start w:val="1"/>
      <w:numFmt w:val="bullet"/>
      <w:lvlText w:val="•"/>
      <w:lvlJc w:val="left"/>
      <w:pPr>
        <w:tabs>
          <w:tab w:val="num" w:pos="1440"/>
        </w:tabs>
        <w:ind w:left="1440" w:hanging="360"/>
      </w:pPr>
      <w:rPr>
        <w:rFonts w:ascii="Arial" w:hAnsi="Arial" w:hint="default"/>
      </w:rPr>
    </w:lvl>
    <w:lvl w:ilvl="2" w:tplc="7D7C6AC8" w:tentative="1">
      <w:start w:val="1"/>
      <w:numFmt w:val="bullet"/>
      <w:lvlText w:val="•"/>
      <w:lvlJc w:val="left"/>
      <w:pPr>
        <w:tabs>
          <w:tab w:val="num" w:pos="2160"/>
        </w:tabs>
        <w:ind w:left="2160" w:hanging="360"/>
      </w:pPr>
      <w:rPr>
        <w:rFonts w:ascii="Arial" w:hAnsi="Arial" w:hint="default"/>
      </w:rPr>
    </w:lvl>
    <w:lvl w:ilvl="3" w:tplc="101E9E80" w:tentative="1">
      <w:start w:val="1"/>
      <w:numFmt w:val="bullet"/>
      <w:lvlText w:val="•"/>
      <w:lvlJc w:val="left"/>
      <w:pPr>
        <w:tabs>
          <w:tab w:val="num" w:pos="2880"/>
        </w:tabs>
        <w:ind w:left="2880" w:hanging="360"/>
      </w:pPr>
      <w:rPr>
        <w:rFonts w:ascii="Arial" w:hAnsi="Arial" w:hint="default"/>
      </w:rPr>
    </w:lvl>
    <w:lvl w:ilvl="4" w:tplc="10D2C23E" w:tentative="1">
      <w:start w:val="1"/>
      <w:numFmt w:val="bullet"/>
      <w:lvlText w:val="•"/>
      <w:lvlJc w:val="left"/>
      <w:pPr>
        <w:tabs>
          <w:tab w:val="num" w:pos="3600"/>
        </w:tabs>
        <w:ind w:left="3600" w:hanging="360"/>
      </w:pPr>
      <w:rPr>
        <w:rFonts w:ascii="Arial" w:hAnsi="Arial" w:hint="default"/>
      </w:rPr>
    </w:lvl>
    <w:lvl w:ilvl="5" w:tplc="44B2DDE4" w:tentative="1">
      <w:start w:val="1"/>
      <w:numFmt w:val="bullet"/>
      <w:lvlText w:val="•"/>
      <w:lvlJc w:val="left"/>
      <w:pPr>
        <w:tabs>
          <w:tab w:val="num" w:pos="4320"/>
        </w:tabs>
        <w:ind w:left="4320" w:hanging="360"/>
      </w:pPr>
      <w:rPr>
        <w:rFonts w:ascii="Arial" w:hAnsi="Arial" w:hint="default"/>
      </w:rPr>
    </w:lvl>
    <w:lvl w:ilvl="6" w:tplc="2E5AC2BE" w:tentative="1">
      <w:start w:val="1"/>
      <w:numFmt w:val="bullet"/>
      <w:lvlText w:val="•"/>
      <w:lvlJc w:val="left"/>
      <w:pPr>
        <w:tabs>
          <w:tab w:val="num" w:pos="5040"/>
        </w:tabs>
        <w:ind w:left="5040" w:hanging="360"/>
      </w:pPr>
      <w:rPr>
        <w:rFonts w:ascii="Arial" w:hAnsi="Arial" w:hint="default"/>
      </w:rPr>
    </w:lvl>
    <w:lvl w:ilvl="7" w:tplc="A37080C2" w:tentative="1">
      <w:start w:val="1"/>
      <w:numFmt w:val="bullet"/>
      <w:lvlText w:val="•"/>
      <w:lvlJc w:val="left"/>
      <w:pPr>
        <w:tabs>
          <w:tab w:val="num" w:pos="5760"/>
        </w:tabs>
        <w:ind w:left="5760" w:hanging="360"/>
      </w:pPr>
      <w:rPr>
        <w:rFonts w:ascii="Arial" w:hAnsi="Arial" w:hint="default"/>
      </w:rPr>
    </w:lvl>
    <w:lvl w:ilvl="8" w:tplc="0B38D0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2099B"/>
    <w:multiLevelType w:val="hybridMultilevel"/>
    <w:tmpl w:val="6DF611A2"/>
    <w:lvl w:ilvl="0" w:tplc="C45EFB64">
      <w:start w:val="1"/>
      <w:numFmt w:val="bullet"/>
      <w:lvlText w:val="•"/>
      <w:lvlJc w:val="left"/>
      <w:pPr>
        <w:tabs>
          <w:tab w:val="num" w:pos="720"/>
        </w:tabs>
        <w:ind w:left="720" w:hanging="360"/>
      </w:pPr>
      <w:rPr>
        <w:rFonts w:ascii="Arial" w:hAnsi="Arial" w:hint="default"/>
      </w:rPr>
    </w:lvl>
    <w:lvl w:ilvl="1" w:tplc="CB1A41EC">
      <w:start w:val="1"/>
      <w:numFmt w:val="bullet"/>
      <w:lvlText w:val="•"/>
      <w:lvlJc w:val="left"/>
      <w:pPr>
        <w:tabs>
          <w:tab w:val="num" w:pos="1440"/>
        </w:tabs>
        <w:ind w:left="1440" w:hanging="360"/>
      </w:pPr>
      <w:rPr>
        <w:rFonts w:ascii="Arial" w:hAnsi="Arial" w:hint="default"/>
      </w:rPr>
    </w:lvl>
    <w:lvl w:ilvl="2" w:tplc="4BAA1FE6" w:tentative="1">
      <w:start w:val="1"/>
      <w:numFmt w:val="bullet"/>
      <w:lvlText w:val="•"/>
      <w:lvlJc w:val="left"/>
      <w:pPr>
        <w:tabs>
          <w:tab w:val="num" w:pos="2160"/>
        </w:tabs>
        <w:ind w:left="2160" w:hanging="360"/>
      </w:pPr>
      <w:rPr>
        <w:rFonts w:ascii="Arial" w:hAnsi="Arial" w:hint="default"/>
      </w:rPr>
    </w:lvl>
    <w:lvl w:ilvl="3" w:tplc="427E3458" w:tentative="1">
      <w:start w:val="1"/>
      <w:numFmt w:val="bullet"/>
      <w:lvlText w:val="•"/>
      <w:lvlJc w:val="left"/>
      <w:pPr>
        <w:tabs>
          <w:tab w:val="num" w:pos="2880"/>
        </w:tabs>
        <w:ind w:left="2880" w:hanging="360"/>
      </w:pPr>
      <w:rPr>
        <w:rFonts w:ascii="Arial" w:hAnsi="Arial" w:hint="default"/>
      </w:rPr>
    </w:lvl>
    <w:lvl w:ilvl="4" w:tplc="69A20690" w:tentative="1">
      <w:start w:val="1"/>
      <w:numFmt w:val="bullet"/>
      <w:lvlText w:val="•"/>
      <w:lvlJc w:val="left"/>
      <w:pPr>
        <w:tabs>
          <w:tab w:val="num" w:pos="3600"/>
        </w:tabs>
        <w:ind w:left="3600" w:hanging="360"/>
      </w:pPr>
      <w:rPr>
        <w:rFonts w:ascii="Arial" w:hAnsi="Arial" w:hint="default"/>
      </w:rPr>
    </w:lvl>
    <w:lvl w:ilvl="5" w:tplc="1B3406A8" w:tentative="1">
      <w:start w:val="1"/>
      <w:numFmt w:val="bullet"/>
      <w:lvlText w:val="•"/>
      <w:lvlJc w:val="left"/>
      <w:pPr>
        <w:tabs>
          <w:tab w:val="num" w:pos="4320"/>
        </w:tabs>
        <w:ind w:left="4320" w:hanging="360"/>
      </w:pPr>
      <w:rPr>
        <w:rFonts w:ascii="Arial" w:hAnsi="Arial" w:hint="default"/>
      </w:rPr>
    </w:lvl>
    <w:lvl w:ilvl="6" w:tplc="AFE451A4" w:tentative="1">
      <w:start w:val="1"/>
      <w:numFmt w:val="bullet"/>
      <w:lvlText w:val="•"/>
      <w:lvlJc w:val="left"/>
      <w:pPr>
        <w:tabs>
          <w:tab w:val="num" w:pos="5040"/>
        </w:tabs>
        <w:ind w:left="5040" w:hanging="360"/>
      </w:pPr>
      <w:rPr>
        <w:rFonts w:ascii="Arial" w:hAnsi="Arial" w:hint="default"/>
      </w:rPr>
    </w:lvl>
    <w:lvl w:ilvl="7" w:tplc="5DE693EE" w:tentative="1">
      <w:start w:val="1"/>
      <w:numFmt w:val="bullet"/>
      <w:lvlText w:val="•"/>
      <w:lvlJc w:val="left"/>
      <w:pPr>
        <w:tabs>
          <w:tab w:val="num" w:pos="5760"/>
        </w:tabs>
        <w:ind w:left="5760" w:hanging="360"/>
      </w:pPr>
      <w:rPr>
        <w:rFonts w:ascii="Arial" w:hAnsi="Arial" w:hint="default"/>
      </w:rPr>
    </w:lvl>
    <w:lvl w:ilvl="8" w:tplc="9AA07D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C726AA"/>
    <w:multiLevelType w:val="hybridMultilevel"/>
    <w:tmpl w:val="E95E67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F0695A"/>
    <w:multiLevelType w:val="hybridMultilevel"/>
    <w:tmpl w:val="B9FEE30E"/>
    <w:lvl w:ilvl="0" w:tplc="19AA0252">
      <w:start w:val="1"/>
      <w:numFmt w:val="bullet"/>
      <w:lvlText w:val="•"/>
      <w:lvlJc w:val="left"/>
      <w:pPr>
        <w:tabs>
          <w:tab w:val="num" w:pos="720"/>
        </w:tabs>
        <w:ind w:left="720" w:hanging="360"/>
      </w:pPr>
      <w:rPr>
        <w:rFonts w:ascii="Arial" w:hAnsi="Arial" w:hint="default"/>
      </w:rPr>
    </w:lvl>
    <w:lvl w:ilvl="1" w:tplc="54607246" w:tentative="1">
      <w:start w:val="1"/>
      <w:numFmt w:val="bullet"/>
      <w:lvlText w:val="•"/>
      <w:lvlJc w:val="left"/>
      <w:pPr>
        <w:tabs>
          <w:tab w:val="num" w:pos="1440"/>
        </w:tabs>
        <w:ind w:left="1440" w:hanging="360"/>
      </w:pPr>
      <w:rPr>
        <w:rFonts w:ascii="Arial" w:hAnsi="Arial" w:hint="default"/>
      </w:rPr>
    </w:lvl>
    <w:lvl w:ilvl="2" w:tplc="52D674F0" w:tentative="1">
      <w:start w:val="1"/>
      <w:numFmt w:val="bullet"/>
      <w:lvlText w:val="•"/>
      <w:lvlJc w:val="left"/>
      <w:pPr>
        <w:tabs>
          <w:tab w:val="num" w:pos="2160"/>
        </w:tabs>
        <w:ind w:left="2160" w:hanging="360"/>
      </w:pPr>
      <w:rPr>
        <w:rFonts w:ascii="Arial" w:hAnsi="Arial" w:hint="default"/>
      </w:rPr>
    </w:lvl>
    <w:lvl w:ilvl="3" w:tplc="A60EDB0C" w:tentative="1">
      <w:start w:val="1"/>
      <w:numFmt w:val="bullet"/>
      <w:lvlText w:val="•"/>
      <w:lvlJc w:val="left"/>
      <w:pPr>
        <w:tabs>
          <w:tab w:val="num" w:pos="2880"/>
        </w:tabs>
        <w:ind w:left="2880" w:hanging="360"/>
      </w:pPr>
      <w:rPr>
        <w:rFonts w:ascii="Arial" w:hAnsi="Arial" w:hint="default"/>
      </w:rPr>
    </w:lvl>
    <w:lvl w:ilvl="4" w:tplc="D8327658" w:tentative="1">
      <w:start w:val="1"/>
      <w:numFmt w:val="bullet"/>
      <w:lvlText w:val="•"/>
      <w:lvlJc w:val="left"/>
      <w:pPr>
        <w:tabs>
          <w:tab w:val="num" w:pos="3600"/>
        </w:tabs>
        <w:ind w:left="3600" w:hanging="360"/>
      </w:pPr>
      <w:rPr>
        <w:rFonts w:ascii="Arial" w:hAnsi="Arial" w:hint="default"/>
      </w:rPr>
    </w:lvl>
    <w:lvl w:ilvl="5" w:tplc="A6A6D816" w:tentative="1">
      <w:start w:val="1"/>
      <w:numFmt w:val="bullet"/>
      <w:lvlText w:val="•"/>
      <w:lvlJc w:val="left"/>
      <w:pPr>
        <w:tabs>
          <w:tab w:val="num" w:pos="4320"/>
        </w:tabs>
        <w:ind w:left="4320" w:hanging="360"/>
      </w:pPr>
      <w:rPr>
        <w:rFonts w:ascii="Arial" w:hAnsi="Arial" w:hint="default"/>
      </w:rPr>
    </w:lvl>
    <w:lvl w:ilvl="6" w:tplc="3F44661E" w:tentative="1">
      <w:start w:val="1"/>
      <w:numFmt w:val="bullet"/>
      <w:lvlText w:val="•"/>
      <w:lvlJc w:val="left"/>
      <w:pPr>
        <w:tabs>
          <w:tab w:val="num" w:pos="5040"/>
        </w:tabs>
        <w:ind w:left="5040" w:hanging="360"/>
      </w:pPr>
      <w:rPr>
        <w:rFonts w:ascii="Arial" w:hAnsi="Arial" w:hint="default"/>
      </w:rPr>
    </w:lvl>
    <w:lvl w:ilvl="7" w:tplc="23F23E70" w:tentative="1">
      <w:start w:val="1"/>
      <w:numFmt w:val="bullet"/>
      <w:lvlText w:val="•"/>
      <w:lvlJc w:val="left"/>
      <w:pPr>
        <w:tabs>
          <w:tab w:val="num" w:pos="5760"/>
        </w:tabs>
        <w:ind w:left="5760" w:hanging="360"/>
      </w:pPr>
      <w:rPr>
        <w:rFonts w:ascii="Arial" w:hAnsi="Arial" w:hint="default"/>
      </w:rPr>
    </w:lvl>
    <w:lvl w:ilvl="8" w:tplc="C2EC7D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0A1AE3"/>
    <w:multiLevelType w:val="hybridMultilevel"/>
    <w:tmpl w:val="663A41DC"/>
    <w:lvl w:ilvl="0" w:tplc="F932B594">
      <w:start w:val="1"/>
      <w:numFmt w:val="bullet"/>
      <w:lvlText w:val="•"/>
      <w:lvlJc w:val="left"/>
      <w:pPr>
        <w:tabs>
          <w:tab w:val="num" w:pos="720"/>
        </w:tabs>
        <w:ind w:left="720" w:hanging="360"/>
      </w:pPr>
      <w:rPr>
        <w:rFonts w:ascii="Arial" w:hAnsi="Arial" w:hint="default"/>
      </w:rPr>
    </w:lvl>
    <w:lvl w:ilvl="1" w:tplc="9D9E5790" w:tentative="1">
      <w:start w:val="1"/>
      <w:numFmt w:val="bullet"/>
      <w:lvlText w:val="•"/>
      <w:lvlJc w:val="left"/>
      <w:pPr>
        <w:tabs>
          <w:tab w:val="num" w:pos="1440"/>
        </w:tabs>
        <w:ind w:left="1440" w:hanging="360"/>
      </w:pPr>
      <w:rPr>
        <w:rFonts w:ascii="Arial" w:hAnsi="Arial" w:hint="default"/>
      </w:rPr>
    </w:lvl>
    <w:lvl w:ilvl="2" w:tplc="9CB44B0E" w:tentative="1">
      <w:start w:val="1"/>
      <w:numFmt w:val="bullet"/>
      <w:lvlText w:val="•"/>
      <w:lvlJc w:val="left"/>
      <w:pPr>
        <w:tabs>
          <w:tab w:val="num" w:pos="2160"/>
        </w:tabs>
        <w:ind w:left="2160" w:hanging="360"/>
      </w:pPr>
      <w:rPr>
        <w:rFonts w:ascii="Arial" w:hAnsi="Arial" w:hint="default"/>
      </w:rPr>
    </w:lvl>
    <w:lvl w:ilvl="3" w:tplc="B3568EBC" w:tentative="1">
      <w:start w:val="1"/>
      <w:numFmt w:val="bullet"/>
      <w:lvlText w:val="•"/>
      <w:lvlJc w:val="left"/>
      <w:pPr>
        <w:tabs>
          <w:tab w:val="num" w:pos="2880"/>
        </w:tabs>
        <w:ind w:left="2880" w:hanging="360"/>
      </w:pPr>
      <w:rPr>
        <w:rFonts w:ascii="Arial" w:hAnsi="Arial" w:hint="default"/>
      </w:rPr>
    </w:lvl>
    <w:lvl w:ilvl="4" w:tplc="46C8F5CC" w:tentative="1">
      <w:start w:val="1"/>
      <w:numFmt w:val="bullet"/>
      <w:lvlText w:val="•"/>
      <w:lvlJc w:val="left"/>
      <w:pPr>
        <w:tabs>
          <w:tab w:val="num" w:pos="3600"/>
        </w:tabs>
        <w:ind w:left="3600" w:hanging="360"/>
      </w:pPr>
      <w:rPr>
        <w:rFonts w:ascii="Arial" w:hAnsi="Arial" w:hint="default"/>
      </w:rPr>
    </w:lvl>
    <w:lvl w:ilvl="5" w:tplc="385C6FFC" w:tentative="1">
      <w:start w:val="1"/>
      <w:numFmt w:val="bullet"/>
      <w:lvlText w:val="•"/>
      <w:lvlJc w:val="left"/>
      <w:pPr>
        <w:tabs>
          <w:tab w:val="num" w:pos="4320"/>
        </w:tabs>
        <w:ind w:left="4320" w:hanging="360"/>
      </w:pPr>
      <w:rPr>
        <w:rFonts w:ascii="Arial" w:hAnsi="Arial" w:hint="default"/>
      </w:rPr>
    </w:lvl>
    <w:lvl w:ilvl="6" w:tplc="8C20319E" w:tentative="1">
      <w:start w:val="1"/>
      <w:numFmt w:val="bullet"/>
      <w:lvlText w:val="•"/>
      <w:lvlJc w:val="left"/>
      <w:pPr>
        <w:tabs>
          <w:tab w:val="num" w:pos="5040"/>
        </w:tabs>
        <w:ind w:left="5040" w:hanging="360"/>
      </w:pPr>
      <w:rPr>
        <w:rFonts w:ascii="Arial" w:hAnsi="Arial" w:hint="default"/>
      </w:rPr>
    </w:lvl>
    <w:lvl w:ilvl="7" w:tplc="E17E49B6" w:tentative="1">
      <w:start w:val="1"/>
      <w:numFmt w:val="bullet"/>
      <w:lvlText w:val="•"/>
      <w:lvlJc w:val="left"/>
      <w:pPr>
        <w:tabs>
          <w:tab w:val="num" w:pos="5760"/>
        </w:tabs>
        <w:ind w:left="5760" w:hanging="360"/>
      </w:pPr>
      <w:rPr>
        <w:rFonts w:ascii="Arial" w:hAnsi="Arial" w:hint="default"/>
      </w:rPr>
    </w:lvl>
    <w:lvl w:ilvl="8" w:tplc="328A47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36206E"/>
    <w:multiLevelType w:val="hybridMultilevel"/>
    <w:tmpl w:val="C5D055CC"/>
    <w:lvl w:ilvl="0" w:tplc="D9089E7A">
      <w:start w:val="1"/>
      <w:numFmt w:val="bullet"/>
      <w:lvlText w:val="•"/>
      <w:lvlJc w:val="left"/>
      <w:pPr>
        <w:tabs>
          <w:tab w:val="num" w:pos="720"/>
        </w:tabs>
        <w:ind w:left="720" w:hanging="360"/>
      </w:pPr>
      <w:rPr>
        <w:rFonts w:ascii="Arial" w:hAnsi="Arial" w:hint="default"/>
      </w:rPr>
    </w:lvl>
    <w:lvl w:ilvl="1" w:tplc="1466EECC" w:tentative="1">
      <w:start w:val="1"/>
      <w:numFmt w:val="bullet"/>
      <w:lvlText w:val="•"/>
      <w:lvlJc w:val="left"/>
      <w:pPr>
        <w:tabs>
          <w:tab w:val="num" w:pos="1440"/>
        </w:tabs>
        <w:ind w:left="1440" w:hanging="360"/>
      </w:pPr>
      <w:rPr>
        <w:rFonts w:ascii="Arial" w:hAnsi="Arial" w:hint="default"/>
      </w:rPr>
    </w:lvl>
    <w:lvl w:ilvl="2" w:tplc="C7D257EE" w:tentative="1">
      <w:start w:val="1"/>
      <w:numFmt w:val="bullet"/>
      <w:lvlText w:val="•"/>
      <w:lvlJc w:val="left"/>
      <w:pPr>
        <w:tabs>
          <w:tab w:val="num" w:pos="2160"/>
        </w:tabs>
        <w:ind w:left="2160" w:hanging="360"/>
      </w:pPr>
      <w:rPr>
        <w:rFonts w:ascii="Arial" w:hAnsi="Arial" w:hint="default"/>
      </w:rPr>
    </w:lvl>
    <w:lvl w:ilvl="3" w:tplc="CC7C48D0" w:tentative="1">
      <w:start w:val="1"/>
      <w:numFmt w:val="bullet"/>
      <w:lvlText w:val="•"/>
      <w:lvlJc w:val="left"/>
      <w:pPr>
        <w:tabs>
          <w:tab w:val="num" w:pos="2880"/>
        </w:tabs>
        <w:ind w:left="2880" w:hanging="360"/>
      </w:pPr>
      <w:rPr>
        <w:rFonts w:ascii="Arial" w:hAnsi="Arial" w:hint="default"/>
      </w:rPr>
    </w:lvl>
    <w:lvl w:ilvl="4" w:tplc="D11C9592" w:tentative="1">
      <w:start w:val="1"/>
      <w:numFmt w:val="bullet"/>
      <w:lvlText w:val="•"/>
      <w:lvlJc w:val="left"/>
      <w:pPr>
        <w:tabs>
          <w:tab w:val="num" w:pos="3600"/>
        </w:tabs>
        <w:ind w:left="3600" w:hanging="360"/>
      </w:pPr>
      <w:rPr>
        <w:rFonts w:ascii="Arial" w:hAnsi="Arial" w:hint="default"/>
      </w:rPr>
    </w:lvl>
    <w:lvl w:ilvl="5" w:tplc="89C846FA" w:tentative="1">
      <w:start w:val="1"/>
      <w:numFmt w:val="bullet"/>
      <w:lvlText w:val="•"/>
      <w:lvlJc w:val="left"/>
      <w:pPr>
        <w:tabs>
          <w:tab w:val="num" w:pos="4320"/>
        </w:tabs>
        <w:ind w:left="4320" w:hanging="360"/>
      </w:pPr>
      <w:rPr>
        <w:rFonts w:ascii="Arial" w:hAnsi="Arial" w:hint="default"/>
      </w:rPr>
    </w:lvl>
    <w:lvl w:ilvl="6" w:tplc="64EE661C" w:tentative="1">
      <w:start w:val="1"/>
      <w:numFmt w:val="bullet"/>
      <w:lvlText w:val="•"/>
      <w:lvlJc w:val="left"/>
      <w:pPr>
        <w:tabs>
          <w:tab w:val="num" w:pos="5040"/>
        </w:tabs>
        <w:ind w:left="5040" w:hanging="360"/>
      </w:pPr>
      <w:rPr>
        <w:rFonts w:ascii="Arial" w:hAnsi="Arial" w:hint="default"/>
      </w:rPr>
    </w:lvl>
    <w:lvl w:ilvl="7" w:tplc="B150BB6A" w:tentative="1">
      <w:start w:val="1"/>
      <w:numFmt w:val="bullet"/>
      <w:lvlText w:val="•"/>
      <w:lvlJc w:val="left"/>
      <w:pPr>
        <w:tabs>
          <w:tab w:val="num" w:pos="5760"/>
        </w:tabs>
        <w:ind w:left="5760" w:hanging="360"/>
      </w:pPr>
      <w:rPr>
        <w:rFonts w:ascii="Arial" w:hAnsi="Arial" w:hint="default"/>
      </w:rPr>
    </w:lvl>
    <w:lvl w:ilvl="8" w:tplc="6BFAD1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703E77"/>
    <w:multiLevelType w:val="hybridMultilevel"/>
    <w:tmpl w:val="3EF237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9A6853"/>
    <w:multiLevelType w:val="hybridMultilevel"/>
    <w:tmpl w:val="EAB4A27E"/>
    <w:lvl w:ilvl="0" w:tplc="446C3EFE">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A165AF7"/>
    <w:multiLevelType w:val="hybridMultilevel"/>
    <w:tmpl w:val="19BA7C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AB8041E"/>
    <w:multiLevelType w:val="hybridMultilevel"/>
    <w:tmpl w:val="BF722A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4E59C0"/>
    <w:multiLevelType w:val="hybridMultilevel"/>
    <w:tmpl w:val="A3185918"/>
    <w:lvl w:ilvl="0" w:tplc="5CF497E4">
      <w:start w:val="1"/>
      <w:numFmt w:val="bullet"/>
      <w:lvlText w:val="•"/>
      <w:lvlJc w:val="left"/>
      <w:pPr>
        <w:tabs>
          <w:tab w:val="num" w:pos="720"/>
        </w:tabs>
        <w:ind w:left="720" w:hanging="360"/>
      </w:pPr>
      <w:rPr>
        <w:rFonts w:ascii="Arial" w:hAnsi="Arial" w:hint="default"/>
      </w:rPr>
    </w:lvl>
    <w:lvl w:ilvl="1" w:tplc="6C8A7AFC" w:tentative="1">
      <w:start w:val="1"/>
      <w:numFmt w:val="bullet"/>
      <w:lvlText w:val="•"/>
      <w:lvlJc w:val="left"/>
      <w:pPr>
        <w:tabs>
          <w:tab w:val="num" w:pos="1440"/>
        </w:tabs>
        <w:ind w:left="1440" w:hanging="360"/>
      </w:pPr>
      <w:rPr>
        <w:rFonts w:ascii="Arial" w:hAnsi="Arial" w:hint="default"/>
      </w:rPr>
    </w:lvl>
    <w:lvl w:ilvl="2" w:tplc="7FB25E66" w:tentative="1">
      <w:start w:val="1"/>
      <w:numFmt w:val="bullet"/>
      <w:lvlText w:val="•"/>
      <w:lvlJc w:val="left"/>
      <w:pPr>
        <w:tabs>
          <w:tab w:val="num" w:pos="2160"/>
        </w:tabs>
        <w:ind w:left="2160" w:hanging="360"/>
      </w:pPr>
      <w:rPr>
        <w:rFonts w:ascii="Arial" w:hAnsi="Arial" w:hint="default"/>
      </w:rPr>
    </w:lvl>
    <w:lvl w:ilvl="3" w:tplc="F4CCBB2E" w:tentative="1">
      <w:start w:val="1"/>
      <w:numFmt w:val="bullet"/>
      <w:lvlText w:val="•"/>
      <w:lvlJc w:val="left"/>
      <w:pPr>
        <w:tabs>
          <w:tab w:val="num" w:pos="2880"/>
        </w:tabs>
        <w:ind w:left="2880" w:hanging="360"/>
      </w:pPr>
      <w:rPr>
        <w:rFonts w:ascii="Arial" w:hAnsi="Arial" w:hint="default"/>
      </w:rPr>
    </w:lvl>
    <w:lvl w:ilvl="4" w:tplc="466C3448" w:tentative="1">
      <w:start w:val="1"/>
      <w:numFmt w:val="bullet"/>
      <w:lvlText w:val="•"/>
      <w:lvlJc w:val="left"/>
      <w:pPr>
        <w:tabs>
          <w:tab w:val="num" w:pos="3600"/>
        </w:tabs>
        <w:ind w:left="3600" w:hanging="360"/>
      </w:pPr>
      <w:rPr>
        <w:rFonts w:ascii="Arial" w:hAnsi="Arial" w:hint="default"/>
      </w:rPr>
    </w:lvl>
    <w:lvl w:ilvl="5" w:tplc="16EA7C86" w:tentative="1">
      <w:start w:val="1"/>
      <w:numFmt w:val="bullet"/>
      <w:lvlText w:val="•"/>
      <w:lvlJc w:val="left"/>
      <w:pPr>
        <w:tabs>
          <w:tab w:val="num" w:pos="4320"/>
        </w:tabs>
        <w:ind w:left="4320" w:hanging="360"/>
      </w:pPr>
      <w:rPr>
        <w:rFonts w:ascii="Arial" w:hAnsi="Arial" w:hint="default"/>
      </w:rPr>
    </w:lvl>
    <w:lvl w:ilvl="6" w:tplc="B7A483E6" w:tentative="1">
      <w:start w:val="1"/>
      <w:numFmt w:val="bullet"/>
      <w:lvlText w:val="•"/>
      <w:lvlJc w:val="left"/>
      <w:pPr>
        <w:tabs>
          <w:tab w:val="num" w:pos="5040"/>
        </w:tabs>
        <w:ind w:left="5040" w:hanging="360"/>
      </w:pPr>
      <w:rPr>
        <w:rFonts w:ascii="Arial" w:hAnsi="Arial" w:hint="default"/>
      </w:rPr>
    </w:lvl>
    <w:lvl w:ilvl="7" w:tplc="A87065D8" w:tentative="1">
      <w:start w:val="1"/>
      <w:numFmt w:val="bullet"/>
      <w:lvlText w:val="•"/>
      <w:lvlJc w:val="left"/>
      <w:pPr>
        <w:tabs>
          <w:tab w:val="num" w:pos="5760"/>
        </w:tabs>
        <w:ind w:left="5760" w:hanging="360"/>
      </w:pPr>
      <w:rPr>
        <w:rFonts w:ascii="Arial" w:hAnsi="Arial" w:hint="default"/>
      </w:rPr>
    </w:lvl>
    <w:lvl w:ilvl="8" w:tplc="83E21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B30C17"/>
    <w:multiLevelType w:val="hybridMultilevel"/>
    <w:tmpl w:val="F80C735E"/>
    <w:lvl w:ilvl="0" w:tplc="04020001">
      <w:start w:val="1"/>
      <w:numFmt w:val="bullet"/>
      <w:lvlText w:val=""/>
      <w:lvlJc w:val="left"/>
      <w:pPr>
        <w:ind w:left="766" w:hanging="360"/>
      </w:pPr>
      <w:rPr>
        <w:rFonts w:ascii="Symbol" w:hAnsi="Symbol" w:hint="default"/>
      </w:rPr>
    </w:lvl>
    <w:lvl w:ilvl="1" w:tplc="04020003" w:tentative="1">
      <w:start w:val="1"/>
      <w:numFmt w:val="bullet"/>
      <w:lvlText w:val="o"/>
      <w:lvlJc w:val="left"/>
      <w:pPr>
        <w:ind w:left="1486" w:hanging="360"/>
      </w:pPr>
      <w:rPr>
        <w:rFonts w:ascii="Courier New" w:hAnsi="Courier New" w:cs="Courier New" w:hint="default"/>
      </w:rPr>
    </w:lvl>
    <w:lvl w:ilvl="2" w:tplc="04020005" w:tentative="1">
      <w:start w:val="1"/>
      <w:numFmt w:val="bullet"/>
      <w:lvlText w:val=""/>
      <w:lvlJc w:val="left"/>
      <w:pPr>
        <w:ind w:left="2206" w:hanging="360"/>
      </w:pPr>
      <w:rPr>
        <w:rFonts w:ascii="Wingdings" w:hAnsi="Wingdings" w:hint="default"/>
      </w:rPr>
    </w:lvl>
    <w:lvl w:ilvl="3" w:tplc="04020001" w:tentative="1">
      <w:start w:val="1"/>
      <w:numFmt w:val="bullet"/>
      <w:lvlText w:val=""/>
      <w:lvlJc w:val="left"/>
      <w:pPr>
        <w:ind w:left="2926" w:hanging="360"/>
      </w:pPr>
      <w:rPr>
        <w:rFonts w:ascii="Symbol" w:hAnsi="Symbol" w:hint="default"/>
      </w:rPr>
    </w:lvl>
    <w:lvl w:ilvl="4" w:tplc="04020003" w:tentative="1">
      <w:start w:val="1"/>
      <w:numFmt w:val="bullet"/>
      <w:lvlText w:val="o"/>
      <w:lvlJc w:val="left"/>
      <w:pPr>
        <w:ind w:left="3646" w:hanging="360"/>
      </w:pPr>
      <w:rPr>
        <w:rFonts w:ascii="Courier New" w:hAnsi="Courier New" w:cs="Courier New" w:hint="default"/>
      </w:rPr>
    </w:lvl>
    <w:lvl w:ilvl="5" w:tplc="04020005" w:tentative="1">
      <w:start w:val="1"/>
      <w:numFmt w:val="bullet"/>
      <w:lvlText w:val=""/>
      <w:lvlJc w:val="left"/>
      <w:pPr>
        <w:ind w:left="4366" w:hanging="360"/>
      </w:pPr>
      <w:rPr>
        <w:rFonts w:ascii="Wingdings" w:hAnsi="Wingdings" w:hint="default"/>
      </w:rPr>
    </w:lvl>
    <w:lvl w:ilvl="6" w:tplc="04020001" w:tentative="1">
      <w:start w:val="1"/>
      <w:numFmt w:val="bullet"/>
      <w:lvlText w:val=""/>
      <w:lvlJc w:val="left"/>
      <w:pPr>
        <w:ind w:left="5086" w:hanging="360"/>
      </w:pPr>
      <w:rPr>
        <w:rFonts w:ascii="Symbol" w:hAnsi="Symbol" w:hint="default"/>
      </w:rPr>
    </w:lvl>
    <w:lvl w:ilvl="7" w:tplc="04020003" w:tentative="1">
      <w:start w:val="1"/>
      <w:numFmt w:val="bullet"/>
      <w:lvlText w:val="o"/>
      <w:lvlJc w:val="left"/>
      <w:pPr>
        <w:ind w:left="5806" w:hanging="360"/>
      </w:pPr>
      <w:rPr>
        <w:rFonts w:ascii="Courier New" w:hAnsi="Courier New" w:cs="Courier New" w:hint="default"/>
      </w:rPr>
    </w:lvl>
    <w:lvl w:ilvl="8" w:tplc="04020005" w:tentative="1">
      <w:start w:val="1"/>
      <w:numFmt w:val="bullet"/>
      <w:lvlText w:val=""/>
      <w:lvlJc w:val="left"/>
      <w:pPr>
        <w:ind w:left="6526" w:hanging="360"/>
      </w:pPr>
      <w:rPr>
        <w:rFonts w:ascii="Wingdings" w:hAnsi="Wingdings" w:hint="default"/>
      </w:rPr>
    </w:lvl>
  </w:abstractNum>
  <w:abstractNum w:abstractNumId="16" w15:restartNumberingAfterBreak="0">
    <w:nsid w:val="310F50C2"/>
    <w:multiLevelType w:val="hybridMultilevel"/>
    <w:tmpl w:val="E800ED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1A30940"/>
    <w:multiLevelType w:val="hybridMultilevel"/>
    <w:tmpl w:val="FF26E692"/>
    <w:lvl w:ilvl="0" w:tplc="F336E1B8">
      <w:start w:val="1"/>
      <w:numFmt w:val="bullet"/>
      <w:lvlText w:val="•"/>
      <w:lvlJc w:val="left"/>
      <w:pPr>
        <w:tabs>
          <w:tab w:val="num" w:pos="720"/>
        </w:tabs>
        <w:ind w:left="720" w:hanging="360"/>
      </w:pPr>
      <w:rPr>
        <w:rFonts w:ascii="Arial" w:hAnsi="Arial" w:hint="default"/>
      </w:rPr>
    </w:lvl>
    <w:lvl w:ilvl="1" w:tplc="0CF2F5F4" w:tentative="1">
      <w:start w:val="1"/>
      <w:numFmt w:val="bullet"/>
      <w:lvlText w:val="•"/>
      <w:lvlJc w:val="left"/>
      <w:pPr>
        <w:tabs>
          <w:tab w:val="num" w:pos="1440"/>
        </w:tabs>
        <w:ind w:left="1440" w:hanging="360"/>
      </w:pPr>
      <w:rPr>
        <w:rFonts w:ascii="Arial" w:hAnsi="Arial" w:hint="default"/>
      </w:rPr>
    </w:lvl>
    <w:lvl w:ilvl="2" w:tplc="36A48DFA" w:tentative="1">
      <w:start w:val="1"/>
      <w:numFmt w:val="bullet"/>
      <w:lvlText w:val="•"/>
      <w:lvlJc w:val="left"/>
      <w:pPr>
        <w:tabs>
          <w:tab w:val="num" w:pos="2160"/>
        </w:tabs>
        <w:ind w:left="2160" w:hanging="360"/>
      </w:pPr>
      <w:rPr>
        <w:rFonts w:ascii="Arial" w:hAnsi="Arial" w:hint="default"/>
      </w:rPr>
    </w:lvl>
    <w:lvl w:ilvl="3" w:tplc="3C0E5C1A" w:tentative="1">
      <w:start w:val="1"/>
      <w:numFmt w:val="bullet"/>
      <w:lvlText w:val="•"/>
      <w:lvlJc w:val="left"/>
      <w:pPr>
        <w:tabs>
          <w:tab w:val="num" w:pos="2880"/>
        </w:tabs>
        <w:ind w:left="2880" w:hanging="360"/>
      </w:pPr>
      <w:rPr>
        <w:rFonts w:ascii="Arial" w:hAnsi="Arial" w:hint="default"/>
      </w:rPr>
    </w:lvl>
    <w:lvl w:ilvl="4" w:tplc="BBA64A1E" w:tentative="1">
      <w:start w:val="1"/>
      <w:numFmt w:val="bullet"/>
      <w:lvlText w:val="•"/>
      <w:lvlJc w:val="left"/>
      <w:pPr>
        <w:tabs>
          <w:tab w:val="num" w:pos="3600"/>
        </w:tabs>
        <w:ind w:left="3600" w:hanging="360"/>
      </w:pPr>
      <w:rPr>
        <w:rFonts w:ascii="Arial" w:hAnsi="Arial" w:hint="default"/>
      </w:rPr>
    </w:lvl>
    <w:lvl w:ilvl="5" w:tplc="D2C8F680" w:tentative="1">
      <w:start w:val="1"/>
      <w:numFmt w:val="bullet"/>
      <w:lvlText w:val="•"/>
      <w:lvlJc w:val="left"/>
      <w:pPr>
        <w:tabs>
          <w:tab w:val="num" w:pos="4320"/>
        </w:tabs>
        <w:ind w:left="4320" w:hanging="360"/>
      </w:pPr>
      <w:rPr>
        <w:rFonts w:ascii="Arial" w:hAnsi="Arial" w:hint="default"/>
      </w:rPr>
    </w:lvl>
    <w:lvl w:ilvl="6" w:tplc="3CCE3E78" w:tentative="1">
      <w:start w:val="1"/>
      <w:numFmt w:val="bullet"/>
      <w:lvlText w:val="•"/>
      <w:lvlJc w:val="left"/>
      <w:pPr>
        <w:tabs>
          <w:tab w:val="num" w:pos="5040"/>
        </w:tabs>
        <w:ind w:left="5040" w:hanging="360"/>
      </w:pPr>
      <w:rPr>
        <w:rFonts w:ascii="Arial" w:hAnsi="Arial" w:hint="default"/>
      </w:rPr>
    </w:lvl>
    <w:lvl w:ilvl="7" w:tplc="D3B2F2A0" w:tentative="1">
      <w:start w:val="1"/>
      <w:numFmt w:val="bullet"/>
      <w:lvlText w:val="•"/>
      <w:lvlJc w:val="left"/>
      <w:pPr>
        <w:tabs>
          <w:tab w:val="num" w:pos="5760"/>
        </w:tabs>
        <w:ind w:left="5760" w:hanging="360"/>
      </w:pPr>
      <w:rPr>
        <w:rFonts w:ascii="Arial" w:hAnsi="Arial" w:hint="default"/>
      </w:rPr>
    </w:lvl>
    <w:lvl w:ilvl="8" w:tplc="ACE2CA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052E79"/>
    <w:multiLevelType w:val="hybridMultilevel"/>
    <w:tmpl w:val="97F880FC"/>
    <w:lvl w:ilvl="0" w:tplc="0AA84A2A">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F7F2F7B"/>
    <w:multiLevelType w:val="multilevel"/>
    <w:tmpl w:val="796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43618"/>
    <w:multiLevelType w:val="hybridMultilevel"/>
    <w:tmpl w:val="E52424A6"/>
    <w:lvl w:ilvl="0" w:tplc="38FC7728">
      <w:start w:val="1"/>
      <w:numFmt w:val="bullet"/>
      <w:lvlText w:val="•"/>
      <w:lvlJc w:val="left"/>
      <w:pPr>
        <w:tabs>
          <w:tab w:val="num" w:pos="720"/>
        </w:tabs>
        <w:ind w:left="720" w:hanging="360"/>
      </w:pPr>
      <w:rPr>
        <w:rFonts w:ascii="Arial" w:hAnsi="Arial" w:hint="default"/>
      </w:rPr>
    </w:lvl>
    <w:lvl w:ilvl="1" w:tplc="9ABA68B4" w:tentative="1">
      <w:start w:val="1"/>
      <w:numFmt w:val="bullet"/>
      <w:lvlText w:val="•"/>
      <w:lvlJc w:val="left"/>
      <w:pPr>
        <w:tabs>
          <w:tab w:val="num" w:pos="1440"/>
        </w:tabs>
        <w:ind w:left="1440" w:hanging="360"/>
      </w:pPr>
      <w:rPr>
        <w:rFonts w:ascii="Arial" w:hAnsi="Arial" w:hint="default"/>
      </w:rPr>
    </w:lvl>
    <w:lvl w:ilvl="2" w:tplc="4B1A93B6" w:tentative="1">
      <w:start w:val="1"/>
      <w:numFmt w:val="bullet"/>
      <w:lvlText w:val="•"/>
      <w:lvlJc w:val="left"/>
      <w:pPr>
        <w:tabs>
          <w:tab w:val="num" w:pos="2160"/>
        </w:tabs>
        <w:ind w:left="2160" w:hanging="360"/>
      </w:pPr>
      <w:rPr>
        <w:rFonts w:ascii="Arial" w:hAnsi="Arial" w:hint="default"/>
      </w:rPr>
    </w:lvl>
    <w:lvl w:ilvl="3" w:tplc="1AD6FD44" w:tentative="1">
      <w:start w:val="1"/>
      <w:numFmt w:val="bullet"/>
      <w:lvlText w:val="•"/>
      <w:lvlJc w:val="left"/>
      <w:pPr>
        <w:tabs>
          <w:tab w:val="num" w:pos="2880"/>
        </w:tabs>
        <w:ind w:left="2880" w:hanging="360"/>
      </w:pPr>
      <w:rPr>
        <w:rFonts w:ascii="Arial" w:hAnsi="Arial" w:hint="default"/>
      </w:rPr>
    </w:lvl>
    <w:lvl w:ilvl="4" w:tplc="C1C2B8CC" w:tentative="1">
      <w:start w:val="1"/>
      <w:numFmt w:val="bullet"/>
      <w:lvlText w:val="•"/>
      <w:lvlJc w:val="left"/>
      <w:pPr>
        <w:tabs>
          <w:tab w:val="num" w:pos="3600"/>
        </w:tabs>
        <w:ind w:left="3600" w:hanging="360"/>
      </w:pPr>
      <w:rPr>
        <w:rFonts w:ascii="Arial" w:hAnsi="Arial" w:hint="default"/>
      </w:rPr>
    </w:lvl>
    <w:lvl w:ilvl="5" w:tplc="E334025C" w:tentative="1">
      <w:start w:val="1"/>
      <w:numFmt w:val="bullet"/>
      <w:lvlText w:val="•"/>
      <w:lvlJc w:val="left"/>
      <w:pPr>
        <w:tabs>
          <w:tab w:val="num" w:pos="4320"/>
        </w:tabs>
        <w:ind w:left="4320" w:hanging="360"/>
      </w:pPr>
      <w:rPr>
        <w:rFonts w:ascii="Arial" w:hAnsi="Arial" w:hint="default"/>
      </w:rPr>
    </w:lvl>
    <w:lvl w:ilvl="6" w:tplc="F066FDD4" w:tentative="1">
      <w:start w:val="1"/>
      <w:numFmt w:val="bullet"/>
      <w:lvlText w:val="•"/>
      <w:lvlJc w:val="left"/>
      <w:pPr>
        <w:tabs>
          <w:tab w:val="num" w:pos="5040"/>
        </w:tabs>
        <w:ind w:left="5040" w:hanging="360"/>
      </w:pPr>
      <w:rPr>
        <w:rFonts w:ascii="Arial" w:hAnsi="Arial" w:hint="default"/>
      </w:rPr>
    </w:lvl>
    <w:lvl w:ilvl="7" w:tplc="66AE9672" w:tentative="1">
      <w:start w:val="1"/>
      <w:numFmt w:val="bullet"/>
      <w:lvlText w:val="•"/>
      <w:lvlJc w:val="left"/>
      <w:pPr>
        <w:tabs>
          <w:tab w:val="num" w:pos="5760"/>
        </w:tabs>
        <w:ind w:left="5760" w:hanging="360"/>
      </w:pPr>
      <w:rPr>
        <w:rFonts w:ascii="Arial" w:hAnsi="Arial" w:hint="default"/>
      </w:rPr>
    </w:lvl>
    <w:lvl w:ilvl="8" w:tplc="1E9C8A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9C165B"/>
    <w:multiLevelType w:val="hybridMultilevel"/>
    <w:tmpl w:val="9BF474D0"/>
    <w:lvl w:ilvl="0" w:tplc="B74423C8">
      <w:start w:val="1"/>
      <w:numFmt w:val="bullet"/>
      <w:lvlText w:val="•"/>
      <w:lvlJc w:val="left"/>
      <w:pPr>
        <w:tabs>
          <w:tab w:val="num" w:pos="720"/>
        </w:tabs>
        <w:ind w:left="720" w:hanging="360"/>
      </w:pPr>
      <w:rPr>
        <w:rFonts w:ascii="Arial" w:hAnsi="Arial" w:hint="default"/>
      </w:rPr>
    </w:lvl>
    <w:lvl w:ilvl="1" w:tplc="052A825E" w:tentative="1">
      <w:start w:val="1"/>
      <w:numFmt w:val="bullet"/>
      <w:lvlText w:val="•"/>
      <w:lvlJc w:val="left"/>
      <w:pPr>
        <w:tabs>
          <w:tab w:val="num" w:pos="1440"/>
        </w:tabs>
        <w:ind w:left="1440" w:hanging="360"/>
      </w:pPr>
      <w:rPr>
        <w:rFonts w:ascii="Arial" w:hAnsi="Arial" w:hint="default"/>
      </w:rPr>
    </w:lvl>
    <w:lvl w:ilvl="2" w:tplc="F2288D6C" w:tentative="1">
      <w:start w:val="1"/>
      <w:numFmt w:val="bullet"/>
      <w:lvlText w:val="•"/>
      <w:lvlJc w:val="left"/>
      <w:pPr>
        <w:tabs>
          <w:tab w:val="num" w:pos="2160"/>
        </w:tabs>
        <w:ind w:left="2160" w:hanging="360"/>
      </w:pPr>
      <w:rPr>
        <w:rFonts w:ascii="Arial" w:hAnsi="Arial" w:hint="default"/>
      </w:rPr>
    </w:lvl>
    <w:lvl w:ilvl="3" w:tplc="E2767AEA" w:tentative="1">
      <w:start w:val="1"/>
      <w:numFmt w:val="bullet"/>
      <w:lvlText w:val="•"/>
      <w:lvlJc w:val="left"/>
      <w:pPr>
        <w:tabs>
          <w:tab w:val="num" w:pos="2880"/>
        </w:tabs>
        <w:ind w:left="2880" w:hanging="360"/>
      </w:pPr>
      <w:rPr>
        <w:rFonts w:ascii="Arial" w:hAnsi="Arial" w:hint="default"/>
      </w:rPr>
    </w:lvl>
    <w:lvl w:ilvl="4" w:tplc="F0FA4430" w:tentative="1">
      <w:start w:val="1"/>
      <w:numFmt w:val="bullet"/>
      <w:lvlText w:val="•"/>
      <w:lvlJc w:val="left"/>
      <w:pPr>
        <w:tabs>
          <w:tab w:val="num" w:pos="3600"/>
        </w:tabs>
        <w:ind w:left="3600" w:hanging="360"/>
      </w:pPr>
      <w:rPr>
        <w:rFonts w:ascii="Arial" w:hAnsi="Arial" w:hint="default"/>
      </w:rPr>
    </w:lvl>
    <w:lvl w:ilvl="5" w:tplc="4378B956" w:tentative="1">
      <w:start w:val="1"/>
      <w:numFmt w:val="bullet"/>
      <w:lvlText w:val="•"/>
      <w:lvlJc w:val="left"/>
      <w:pPr>
        <w:tabs>
          <w:tab w:val="num" w:pos="4320"/>
        </w:tabs>
        <w:ind w:left="4320" w:hanging="360"/>
      </w:pPr>
      <w:rPr>
        <w:rFonts w:ascii="Arial" w:hAnsi="Arial" w:hint="default"/>
      </w:rPr>
    </w:lvl>
    <w:lvl w:ilvl="6" w:tplc="97B81A1E" w:tentative="1">
      <w:start w:val="1"/>
      <w:numFmt w:val="bullet"/>
      <w:lvlText w:val="•"/>
      <w:lvlJc w:val="left"/>
      <w:pPr>
        <w:tabs>
          <w:tab w:val="num" w:pos="5040"/>
        </w:tabs>
        <w:ind w:left="5040" w:hanging="360"/>
      </w:pPr>
      <w:rPr>
        <w:rFonts w:ascii="Arial" w:hAnsi="Arial" w:hint="default"/>
      </w:rPr>
    </w:lvl>
    <w:lvl w:ilvl="7" w:tplc="330221CE" w:tentative="1">
      <w:start w:val="1"/>
      <w:numFmt w:val="bullet"/>
      <w:lvlText w:val="•"/>
      <w:lvlJc w:val="left"/>
      <w:pPr>
        <w:tabs>
          <w:tab w:val="num" w:pos="5760"/>
        </w:tabs>
        <w:ind w:left="5760" w:hanging="360"/>
      </w:pPr>
      <w:rPr>
        <w:rFonts w:ascii="Arial" w:hAnsi="Arial" w:hint="default"/>
      </w:rPr>
    </w:lvl>
    <w:lvl w:ilvl="8" w:tplc="49128D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613A1E"/>
    <w:multiLevelType w:val="multilevel"/>
    <w:tmpl w:val="85824C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D02CF"/>
    <w:multiLevelType w:val="hybridMultilevel"/>
    <w:tmpl w:val="B944F2BC"/>
    <w:lvl w:ilvl="0" w:tplc="B9BA8B60">
      <w:start w:val="1"/>
      <w:numFmt w:val="bullet"/>
      <w:lvlText w:val="•"/>
      <w:lvlJc w:val="left"/>
      <w:pPr>
        <w:tabs>
          <w:tab w:val="num" w:pos="720"/>
        </w:tabs>
        <w:ind w:left="720" w:hanging="360"/>
      </w:pPr>
      <w:rPr>
        <w:rFonts w:ascii="Arial" w:hAnsi="Arial" w:hint="default"/>
      </w:rPr>
    </w:lvl>
    <w:lvl w:ilvl="1" w:tplc="4468A01C">
      <w:start w:val="1"/>
      <w:numFmt w:val="bullet"/>
      <w:lvlText w:val="•"/>
      <w:lvlJc w:val="left"/>
      <w:pPr>
        <w:tabs>
          <w:tab w:val="num" w:pos="1440"/>
        </w:tabs>
        <w:ind w:left="1440" w:hanging="360"/>
      </w:pPr>
      <w:rPr>
        <w:rFonts w:ascii="Arial" w:hAnsi="Arial" w:hint="default"/>
      </w:rPr>
    </w:lvl>
    <w:lvl w:ilvl="2" w:tplc="EA46FCB0" w:tentative="1">
      <w:start w:val="1"/>
      <w:numFmt w:val="bullet"/>
      <w:lvlText w:val="•"/>
      <w:lvlJc w:val="left"/>
      <w:pPr>
        <w:tabs>
          <w:tab w:val="num" w:pos="2160"/>
        </w:tabs>
        <w:ind w:left="2160" w:hanging="360"/>
      </w:pPr>
      <w:rPr>
        <w:rFonts w:ascii="Arial" w:hAnsi="Arial" w:hint="default"/>
      </w:rPr>
    </w:lvl>
    <w:lvl w:ilvl="3" w:tplc="6EE6CB74" w:tentative="1">
      <w:start w:val="1"/>
      <w:numFmt w:val="bullet"/>
      <w:lvlText w:val="•"/>
      <w:lvlJc w:val="left"/>
      <w:pPr>
        <w:tabs>
          <w:tab w:val="num" w:pos="2880"/>
        </w:tabs>
        <w:ind w:left="2880" w:hanging="360"/>
      </w:pPr>
      <w:rPr>
        <w:rFonts w:ascii="Arial" w:hAnsi="Arial" w:hint="default"/>
      </w:rPr>
    </w:lvl>
    <w:lvl w:ilvl="4" w:tplc="9A703462" w:tentative="1">
      <w:start w:val="1"/>
      <w:numFmt w:val="bullet"/>
      <w:lvlText w:val="•"/>
      <w:lvlJc w:val="left"/>
      <w:pPr>
        <w:tabs>
          <w:tab w:val="num" w:pos="3600"/>
        </w:tabs>
        <w:ind w:left="3600" w:hanging="360"/>
      </w:pPr>
      <w:rPr>
        <w:rFonts w:ascii="Arial" w:hAnsi="Arial" w:hint="default"/>
      </w:rPr>
    </w:lvl>
    <w:lvl w:ilvl="5" w:tplc="EACE7B2E" w:tentative="1">
      <w:start w:val="1"/>
      <w:numFmt w:val="bullet"/>
      <w:lvlText w:val="•"/>
      <w:lvlJc w:val="left"/>
      <w:pPr>
        <w:tabs>
          <w:tab w:val="num" w:pos="4320"/>
        </w:tabs>
        <w:ind w:left="4320" w:hanging="360"/>
      </w:pPr>
      <w:rPr>
        <w:rFonts w:ascii="Arial" w:hAnsi="Arial" w:hint="default"/>
      </w:rPr>
    </w:lvl>
    <w:lvl w:ilvl="6" w:tplc="FECA4204" w:tentative="1">
      <w:start w:val="1"/>
      <w:numFmt w:val="bullet"/>
      <w:lvlText w:val="•"/>
      <w:lvlJc w:val="left"/>
      <w:pPr>
        <w:tabs>
          <w:tab w:val="num" w:pos="5040"/>
        </w:tabs>
        <w:ind w:left="5040" w:hanging="360"/>
      </w:pPr>
      <w:rPr>
        <w:rFonts w:ascii="Arial" w:hAnsi="Arial" w:hint="default"/>
      </w:rPr>
    </w:lvl>
    <w:lvl w:ilvl="7" w:tplc="02E0C486" w:tentative="1">
      <w:start w:val="1"/>
      <w:numFmt w:val="bullet"/>
      <w:lvlText w:val="•"/>
      <w:lvlJc w:val="left"/>
      <w:pPr>
        <w:tabs>
          <w:tab w:val="num" w:pos="5760"/>
        </w:tabs>
        <w:ind w:left="5760" w:hanging="360"/>
      </w:pPr>
      <w:rPr>
        <w:rFonts w:ascii="Arial" w:hAnsi="Arial" w:hint="default"/>
      </w:rPr>
    </w:lvl>
    <w:lvl w:ilvl="8" w:tplc="C9B845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A84C59"/>
    <w:multiLevelType w:val="multilevel"/>
    <w:tmpl w:val="7F2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3572E"/>
    <w:multiLevelType w:val="multilevel"/>
    <w:tmpl w:val="7228EF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92581B"/>
    <w:multiLevelType w:val="multilevel"/>
    <w:tmpl w:val="A18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F317F"/>
    <w:multiLevelType w:val="hybridMultilevel"/>
    <w:tmpl w:val="167632E0"/>
    <w:lvl w:ilvl="0" w:tplc="2AFEABF6">
      <w:start w:val="1"/>
      <w:numFmt w:val="bullet"/>
      <w:lvlText w:val="•"/>
      <w:lvlJc w:val="left"/>
      <w:pPr>
        <w:tabs>
          <w:tab w:val="num" w:pos="720"/>
        </w:tabs>
        <w:ind w:left="720" w:hanging="360"/>
      </w:pPr>
      <w:rPr>
        <w:rFonts w:ascii="Arial" w:hAnsi="Arial" w:hint="default"/>
      </w:rPr>
    </w:lvl>
    <w:lvl w:ilvl="1" w:tplc="6EAC2A32" w:tentative="1">
      <w:start w:val="1"/>
      <w:numFmt w:val="bullet"/>
      <w:lvlText w:val="•"/>
      <w:lvlJc w:val="left"/>
      <w:pPr>
        <w:tabs>
          <w:tab w:val="num" w:pos="1440"/>
        </w:tabs>
        <w:ind w:left="1440" w:hanging="360"/>
      </w:pPr>
      <w:rPr>
        <w:rFonts w:ascii="Arial" w:hAnsi="Arial" w:hint="default"/>
      </w:rPr>
    </w:lvl>
    <w:lvl w:ilvl="2" w:tplc="10805BF4" w:tentative="1">
      <w:start w:val="1"/>
      <w:numFmt w:val="bullet"/>
      <w:lvlText w:val="•"/>
      <w:lvlJc w:val="left"/>
      <w:pPr>
        <w:tabs>
          <w:tab w:val="num" w:pos="2160"/>
        </w:tabs>
        <w:ind w:left="2160" w:hanging="360"/>
      </w:pPr>
      <w:rPr>
        <w:rFonts w:ascii="Arial" w:hAnsi="Arial" w:hint="default"/>
      </w:rPr>
    </w:lvl>
    <w:lvl w:ilvl="3" w:tplc="290056AC" w:tentative="1">
      <w:start w:val="1"/>
      <w:numFmt w:val="bullet"/>
      <w:lvlText w:val="•"/>
      <w:lvlJc w:val="left"/>
      <w:pPr>
        <w:tabs>
          <w:tab w:val="num" w:pos="2880"/>
        </w:tabs>
        <w:ind w:left="2880" w:hanging="360"/>
      </w:pPr>
      <w:rPr>
        <w:rFonts w:ascii="Arial" w:hAnsi="Arial" w:hint="default"/>
      </w:rPr>
    </w:lvl>
    <w:lvl w:ilvl="4" w:tplc="54B894B8" w:tentative="1">
      <w:start w:val="1"/>
      <w:numFmt w:val="bullet"/>
      <w:lvlText w:val="•"/>
      <w:lvlJc w:val="left"/>
      <w:pPr>
        <w:tabs>
          <w:tab w:val="num" w:pos="3600"/>
        </w:tabs>
        <w:ind w:left="3600" w:hanging="360"/>
      </w:pPr>
      <w:rPr>
        <w:rFonts w:ascii="Arial" w:hAnsi="Arial" w:hint="default"/>
      </w:rPr>
    </w:lvl>
    <w:lvl w:ilvl="5" w:tplc="F0348078" w:tentative="1">
      <w:start w:val="1"/>
      <w:numFmt w:val="bullet"/>
      <w:lvlText w:val="•"/>
      <w:lvlJc w:val="left"/>
      <w:pPr>
        <w:tabs>
          <w:tab w:val="num" w:pos="4320"/>
        </w:tabs>
        <w:ind w:left="4320" w:hanging="360"/>
      </w:pPr>
      <w:rPr>
        <w:rFonts w:ascii="Arial" w:hAnsi="Arial" w:hint="default"/>
      </w:rPr>
    </w:lvl>
    <w:lvl w:ilvl="6" w:tplc="DC3A31A0" w:tentative="1">
      <w:start w:val="1"/>
      <w:numFmt w:val="bullet"/>
      <w:lvlText w:val="•"/>
      <w:lvlJc w:val="left"/>
      <w:pPr>
        <w:tabs>
          <w:tab w:val="num" w:pos="5040"/>
        </w:tabs>
        <w:ind w:left="5040" w:hanging="360"/>
      </w:pPr>
      <w:rPr>
        <w:rFonts w:ascii="Arial" w:hAnsi="Arial" w:hint="default"/>
      </w:rPr>
    </w:lvl>
    <w:lvl w:ilvl="7" w:tplc="56F2FFE0" w:tentative="1">
      <w:start w:val="1"/>
      <w:numFmt w:val="bullet"/>
      <w:lvlText w:val="•"/>
      <w:lvlJc w:val="left"/>
      <w:pPr>
        <w:tabs>
          <w:tab w:val="num" w:pos="5760"/>
        </w:tabs>
        <w:ind w:left="5760" w:hanging="360"/>
      </w:pPr>
      <w:rPr>
        <w:rFonts w:ascii="Arial" w:hAnsi="Arial" w:hint="default"/>
      </w:rPr>
    </w:lvl>
    <w:lvl w:ilvl="8" w:tplc="C3EE05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64459D"/>
    <w:multiLevelType w:val="hybridMultilevel"/>
    <w:tmpl w:val="955085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D294EC1"/>
    <w:multiLevelType w:val="multilevel"/>
    <w:tmpl w:val="FB3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8204E"/>
    <w:multiLevelType w:val="multilevel"/>
    <w:tmpl w:val="0928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3067655">
    <w:abstractNumId w:val="8"/>
  </w:num>
  <w:num w:numId="2" w16cid:durableId="1744527256">
    <w:abstractNumId w:val="21"/>
  </w:num>
  <w:num w:numId="3" w16cid:durableId="673340907">
    <w:abstractNumId w:val="17"/>
  </w:num>
  <w:num w:numId="4" w16cid:durableId="1552839078">
    <w:abstractNumId w:val="27"/>
  </w:num>
  <w:num w:numId="5" w16cid:durableId="810557159">
    <w:abstractNumId w:val="9"/>
  </w:num>
  <w:num w:numId="6" w16cid:durableId="765229819">
    <w:abstractNumId w:val="20"/>
  </w:num>
  <w:num w:numId="7" w16cid:durableId="806315971">
    <w:abstractNumId w:val="14"/>
  </w:num>
  <w:num w:numId="8" w16cid:durableId="1929390215">
    <w:abstractNumId w:val="7"/>
  </w:num>
  <w:num w:numId="9" w16cid:durableId="260993446">
    <w:abstractNumId w:val="2"/>
  </w:num>
  <w:num w:numId="10" w16cid:durableId="815798988">
    <w:abstractNumId w:val="4"/>
  </w:num>
  <w:num w:numId="11" w16cid:durableId="751008441">
    <w:abstractNumId w:val="0"/>
  </w:num>
  <w:num w:numId="12" w16cid:durableId="1861385571">
    <w:abstractNumId w:val="5"/>
  </w:num>
  <w:num w:numId="13" w16cid:durableId="230431408">
    <w:abstractNumId w:val="23"/>
  </w:num>
  <w:num w:numId="14" w16cid:durableId="163714631">
    <w:abstractNumId w:val="24"/>
  </w:num>
  <w:num w:numId="15" w16cid:durableId="1454440837">
    <w:abstractNumId w:val="29"/>
  </w:num>
  <w:num w:numId="16" w16cid:durableId="2064601705">
    <w:abstractNumId w:val="22"/>
  </w:num>
  <w:num w:numId="17" w16cid:durableId="1110585054">
    <w:abstractNumId w:val="25"/>
  </w:num>
  <w:num w:numId="18" w16cid:durableId="788940092">
    <w:abstractNumId w:val="13"/>
  </w:num>
  <w:num w:numId="19" w16cid:durableId="1365208753">
    <w:abstractNumId w:val="15"/>
  </w:num>
  <w:num w:numId="20" w16cid:durableId="1097562600">
    <w:abstractNumId w:val="26"/>
  </w:num>
  <w:num w:numId="21" w16cid:durableId="268584325">
    <w:abstractNumId w:val="6"/>
  </w:num>
  <w:num w:numId="22" w16cid:durableId="982350073">
    <w:abstractNumId w:val="16"/>
  </w:num>
  <w:num w:numId="23" w16cid:durableId="1243760752">
    <w:abstractNumId w:val="11"/>
  </w:num>
  <w:num w:numId="24" w16cid:durableId="645087957">
    <w:abstractNumId w:val="18"/>
  </w:num>
  <w:num w:numId="25" w16cid:durableId="671297907">
    <w:abstractNumId w:val="1"/>
  </w:num>
  <w:num w:numId="26" w16cid:durableId="1082872216">
    <w:abstractNumId w:val="3"/>
  </w:num>
  <w:num w:numId="27" w16cid:durableId="1918393278">
    <w:abstractNumId w:val="10"/>
  </w:num>
  <w:num w:numId="28" w16cid:durableId="1575361498">
    <w:abstractNumId w:val="12"/>
  </w:num>
  <w:num w:numId="29" w16cid:durableId="973487843">
    <w:abstractNumId w:val="28"/>
  </w:num>
  <w:num w:numId="30" w16cid:durableId="1371225826">
    <w:abstractNumId w:val="19"/>
  </w:num>
  <w:num w:numId="31" w16cid:durableId="8685721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11"/>
    <w:rsid w:val="0061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4040"/>
  <w15:chartTrackingRefBased/>
  <w15:docId w15:val="{AA13DF7D-F3F6-433A-B472-32B3B69F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11"/>
    <w:rPr>
      <w:kern w:val="0"/>
      <w14:ligatures w14:val="none"/>
    </w:rPr>
  </w:style>
  <w:style w:type="paragraph" w:styleId="Heading1">
    <w:name w:val="heading 1"/>
    <w:basedOn w:val="Normal"/>
    <w:next w:val="Normal"/>
    <w:link w:val="Heading1Char"/>
    <w:uiPriority w:val="9"/>
    <w:qFormat/>
    <w:rsid w:val="006178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8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178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81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1781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617811"/>
    <w:rPr>
      <w:rFonts w:ascii="Times New Roman" w:eastAsia="Times New Roman" w:hAnsi="Times New Roman" w:cs="Times New Roman"/>
      <w:b/>
      <w:bCs/>
      <w:kern w:val="0"/>
      <w:sz w:val="27"/>
      <w:szCs w:val="27"/>
      <w:lang w:eastAsia="en-GB"/>
      <w14:ligatures w14:val="none"/>
    </w:rPr>
  </w:style>
  <w:style w:type="table" w:styleId="PlainTable2">
    <w:name w:val="Plain Table 2"/>
    <w:basedOn w:val="TableNormal"/>
    <w:uiPriority w:val="42"/>
    <w:rsid w:val="00617811"/>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61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17811"/>
    <w:rPr>
      <w:rFonts w:ascii="Courier New" w:eastAsia="Times New Roman" w:hAnsi="Courier New" w:cs="Courier New"/>
      <w:kern w:val="0"/>
      <w:sz w:val="20"/>
      <w:szCs w:val="20"/>
      <w:lang w:eastAsia="en-GB"/>
      <w14:ligatures w14:val="none"/>
    </w:rPr>
  </w:style>
  <w:style w:type="paragraph" w:customStyle="1" w:styleId="p">
    <w:name w:val="p"/>
    <w:basedOn w:val="Normal"/>
    <w:rsid w:val="00617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617811"/>
    <w:rPr>
      <w:color w:val="0000FF"/>
      <w:u w:val="single"/>
    </w:rPr>
  </w:style>
  <w:style w:type="paragraph" w:styleId="NormalWeb">
    <w:name w:val="Normal (Web)"/>
    <w:basedOn w:val="Normal"/>
    <w:uiPriority w:val="99"/>
    <w:unhideWhenUsed/>
    <w:rsid w:val="006178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7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811"/>
    <w:rPr>
      <w:kern w:val="0"/>
      <w14:ligatures w14:val="none"/>
    </w:rPr>
  </w:style>
  <w:style w:type="paragraph" w:styleId="Footer">
    <w:name w:val="footer"/>
    <w:basedOn w:val="Normal"/>
    <w:link w:val="FooterChar"/>
    <w:uiPriority w:val="99"/>
    <w:unhideWhenUsed/>
    <w:rsid w:val="00617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811"/>
    <w:rPr>
      <w:kern w:val="0"/>
      <w14:ligatures w14:val="none"/>
    </w:rPr>
  </w:style>
  <w:style w:type="paragraph" w:customStyle="1" w:styleId="EndNoteBibliography">
    <w:name w:val="EndNote Bibliography"/>
    <w:basedOn w:val="Normal"/>
    <w:link w:val="EndNoteBibliographyChar"/>
    <w:rsid w:val="0061781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7811"/>
    <w:rPr>
      <w:rFonts w:ascii="Calibri" w:hAnsi="Calibri" w:cs="Calibri"/>
      <w:noProof/>
      <w:kern w:val="0"/>
      <w:lang w:val="en-US"/>
      <w14:ligatures w14:val="none"/>
    </w:rPr>
  </w:style>
  <w:style w:type="paragraph" w:styleId="Caption">
    <w:name w:val="caption"/>
    <w:basedOn w:val="Normal"/>
    <w:next w:val="Normal"/>
    <w:uiPriority w:val="35"/>
    <w:unhideWhenUsed/>
    <w:qFormat/>
    <w:rsid w:val="0061781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178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811"/>
    <w:rPr>
      <w:rFonts w:asciiTheme="majorHAnsi" w:eastAsiaTheme="majorEastAsia" w:hAnsiTheme="majorHAnsi" w:cstheme="majorBidi"/>
      <w:spacing w:val="-10"/>
      <w:kern w:val="28"/>
      <w:sz w:val="56"/>
      <w:szCs w:val="56"/>
      <w14:ligatures w14:val="none"/>
    </w:rPr>
  </w:style>
  <w:style w:type="character" w:styleId="CommentReference">
    <w:name w:val="annotation reference"/>
    <w:basedOn w:val="DefaultParagraphFont"/>
    <w:uiPriority w:val="99"/>
    <w:semiHidden/>
    <w:unhideWhenUsed/>
    <w:rsid w:val="00617811"/>
    <w:rPr>
      <w:sz w:val="16"/>
      <w:szCs w:val="16"/>
    </w:rPr>
  </w:style>
  <w:style w:type="paragraph" w:styleId="CommentText">
    <w:name w:val="annotation text"/>
    <w:basedOn w:val="Normal"/>
    <w:link w:val="CommentTextChar"/>
    <w:uiPriority w:val="99"/>
    <w:unhideWhenUsed/>
    <w:rsid w:val="00617811"/>
    <w:pPr>
      <w:spacing w:line="240" w:lineRule="auto"/>
    </w:pPr>
    <w:rPr>
      <w:sz w:val="20"/>
      <w:szCs w:val="20"/>
    </w:rPr>
  </w:style>
  <w:style w:type="character" w:customStyle="1" w:styleId="CommentTextChar">
    <w:name w:val="Comment Text Char"/>
    <w:basedOn w:val="DefaultParagraphFont"/>
    <w:link w:val="CommentText"/>
    <w:uiPriority w:val="99"/>
    <w:rsid w:val="0061781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17811"/>
    <w:rPr>
      <w:b/>
      <w:bCs/>
    </w:rPr>
  </w:style>
  <w:style w:type="character" w:customStyle="1" w:styleId="CommentSubjectChar">
    <w:name w:val="Comment Subject Char"/>
    <w:basedOn w:val="CommentTextChar"/>
    <w:link w:val="CommentSubject"/>
    <w:uiPriority w:val="99"/>
    <w:semiHidden/>
    <w:rsid w:val="00617811"/>
    <w:rPr>
      <w:b/>
      <w:bCs/>
      <w:kern w:val="0"/>
      <w:sz w:val="20"/>
      <w:szCs w:val="20"/>
      <w14:ligatures w14:val="none"/>
    </w:rPr>
  </w:style>
  <w:style w:type="paragraph" w:styleId="BalloonText">
    <w:name w:val="Balloon Text"/>
    <w:basedOn w:val="Normal"/>
    <w:link w:val="BalloonTextChar"/>
    <w:uiPriority w:val="99"/>
    <w:semiHidden/>
    <w:unhideWhenUsed/>
    <w:rsid w:val="0061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11"/>
    <w:rPr>
      <w:rFonts w:ascii="Segoe UI" w:hAnsi="Segoe UI" w:cs="Segoe UI"/>
      <w:kern w:val="0"/>
      <w:sz w:val="18"/>
      <w:szCs w:val="18"/>
      <w14:ligatures w14:val="none"/>
    </w:rPr>
  </w:style>
  <w:style w:type="character" w:customStyle="1" w:styleId="gwt-inlinelabel">
    <w:name w:val="gwt-inlinelabel"/>
    <w:basedOn w:val="DefaultParagraphFont"/>
    <w:rsid w:val="00617811"/>
  </w:style>
  <w:style w:type="paragraph" w:styleId="NoSpacing">
    <w:name w:val="No Spacing"/>
    <w:uiPriority w:val="1"/>
    <w:qFormat/>
    <w:rsid w:val="00617811"/>
    <w:pPr>
      <w:spacing w:after="0" w:line="240" w:lineRule="auto"/>
    </w:pPr>
    <w:rPr>
      <w:kern w:val="0"/>
      <w14:ligatures w14:val="none"/>
    </w:rPr>
  </w:style>
  <w:style w:type="paragraph" w:styleId="ListParagraph">
    <w:name w:val="List Paragraph"/>
    <w:basedOn w:val="Normal"/>
    <w:uiPriority w:val="34"/>
    <w:qFormat/>
    <w:rsid w:val="00617811"/>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178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1781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7811"/>
    <w:rPr>
      <w:rFonts w:ascii="Calibri" w:hAnsi="Calibri" w:cs="Calibri"/>
      <w:noProof/>
      <w:kern w:val="0"/>
      <w:lang w:val="en-US"/>
      <w14:ligatures w14:val="none"/>
    </w:rPr>
  </w:style>
  <w:style w:type="character" w:styleId="FollowedHyperlink">
    <w:name w:val="FollowedHyperlink"/>
    <w:basedOn w:val="DefaultParagraphFont"/>
    <w:uiPriority w:val="99"/>
    <w:semiHidden/>
    <w:unhideWhenUsed/>
    <w:rsid w:val="00617811"/>
    <w:rPr>
      <w:color w:val="954F72" w:themeColor="followedHyperlink"/>
      <w:u w:val="single"/>
    </w:rPr>
  </w:style>
  <w:style w:type="table" w:styleId="PlainTable5">
    <w:name w:val="Plain Table 5"/>
    <w:basedOn w:val="TableNormal"/>
    <w:uiPriority w:val="45"/>
    <w:rsid w:val="00617811"/>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6178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7811"/>
    <w:rPr>
      <w:rFonts w:ascii="Calibri" w:hAnsi="Calibri"/>
      <w:kern w:val="0"/>
      <w:szCs w:val="21"/>
      <w14:ligatures w14:val="none"/>
    </w:rPr>
  </w:style>
  <w:style w:type="character" w:styleId="UnresolvedMention">
    <w:name w:val="Unresolved Mention"/>
    <w:basedOn w:val="DefaultParagraphFont"/>
    <w:uiPriority w:val="99"/>
    <w:semiHidden/>
    <w:unhideWhenUsed/>
    <w:rsid w:val="00617811"/>
    <w:rPr>
      <w:color w:val="605E5C"/>
      <w:shd w:val="clear" w:color="auto" w:fill="E1DFDD"/>
    </w:rPr>
  </w:style>
  <w:style w:type="paragraph" w:styleId="EndnoteText">
    <w:name w:val="endnote text"/>
    <w:basedOn w:val="Normal"/>
    <w:link w:val="EndnoteTextChar"/>
    <w:uiPriority w:val="99"/>
    <w:unhideWhenUsed/>
    <w:rsid w:val="00617811"/>
    <w:pPr>
      <w:spacing w:after="0" w:line="240" w:lineRule="auto"/>
    </w:pPr>
    <w:rPr>
      <w:sz w:val="20"/>
      <w:szCs w:val="20"/>
    </w:rPr>
  </w:style>
  <w:style w:type="character" w:customStyle="1" w:styleId="EndnoteTextChar">
    <w:name w:val="Endnote Text Char"/>
    <w:basedOn w:val="DefaultParagraphFont"/>
    <w:link w:val="EndnoteText"/>
    <w:uiPriority w:val="99"/>
    <w:rsid w:val="00617811"/>
    <w:rPr>
      <w:kern w:val="0"/>
      <w:sz w:val="20"/>
      <w:szCs w:val="20"/>
      <w14:ligatures w14:val="none"/>
    </w:rPr>
  </w:style>
  <w:style w:type="character" w:styleId="EndnoteReference">
    <w:name w:val="endnote reference"/>
    <w:basedOn w:val="DefaultParagraphFont"/>
    <w:uiPriority w:val="99"/>
    <w:unhideWhenUsed/>
    <w:rsid w:val="00617811"/>
    <w:rPr>
      <w:vertAlign w:val="superscript"/>
    </w:rPr>
  </w:style>
  <w:style w:type="paragraph" w:styleId="Revision">
    <w:name w:val="Revision"/>
    <w:hidden/>
    <w:uiPriority w:val="99"/>
    <w:semiHidden/>
    <w:rsid w:val="00617811"/>
    <w:pPr>
      <w:spacing w:after="0" w:line="240" w:lineRule="auto"/>
    </w:pPr>
    <w:rPr>
      <w:kern w:val="0"/>
      <w14:ligatures w14:val="none"/>
    </w:rPr>
  </w:style>
  <w:style w:type="character" w:customStyle="1" w:styleId="html-italic">
    <w:name w:val="html-italic"/>
    <w:basedOn w:val="DefaultParagraphFont"/>
    <w:rsid w:val="00617811"/>
  </w:style>
  <w:style w:type="paragraph" w:customStyle="1" w:styleId="u-font-serif">
    <w:name w:val="u-font-serif"/>
    <w:basedOn w:val="Normal"/>
    <w:rsid w:val="00617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17811"/>
    <w:rPr>
      <w:b/>
      <w:bCs/>
    </w:rPr>
  </w:style>
  <w:style w:type="character" w:styleId="Emphasis">
    <w:name w:val="Emphasis"/>
    <w:basedOn w:val="DefaultParagraphFont"/>
    <w:uiPriority w:val="20"/>
    <w:qFormat/>
    <w:rsid w:val="00617811"/>
    <w:rPr>
      <w:i/>
      <w:iCs/>
    </w:rPr>
  </w:style>
  <w:style w:type="character" w:styleId="PlaceholderText">
    <w:name w:val="Placeholder Text"/>
    <w:basedOn w:val="DefaultParagraphFont"/>
    <w:uiPriority w:val="99"/>
    <w:semiHidden/>
    <w:rsid w:val="00617811"/>
    <w:rPr>
      <w:color w:val="808080"/>
    </w:rPr>
  </w:style>
  <w:style w:type="paragraph" w:customStyle="1" w:styleId="contributor">
    <w:name w:val="contributor"/>
    <w:basedOn w:val="Normal"/>
    <w:rsid w:val="00617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DefaultParagraphFont"/>
    <w:rsid w:val="0061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Saval Khanal (MED - Staff)</dc:creator>
  <cp:keywords/>
  <dc:description/>
  <cp:lastModifiedBy>Saval Khanal (MED - Staff)</cp:lastModifiedBy>
  <cp:revision>1</cp:revision>
  <dcterms:created xsi:type="dcterms:W3CDTF">2024-07-21T18:43:00Z</dcterms:created>
  <dcterms:modified xsi:type="dcterms:W3CDTF">2024-07-21T18:43:00Z</dcterms:modified>
</cp:coreProperties>
</file>