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8A24" w14:textId="77777777" w:rsidR="00D61486" w:rsidRPr="003B1AF1" w:rsidRDefault="00851F11" w:rsidP="00971FC8">
      <w:pPr>
        <w:pStyle w:val="MDPI12title"/>
        <w:spacing w:after="0"/>
        <w:jc w:val="center"/>
      </w:pPr>
      <w:r w:rsidRPr="00851F11">
        <w:t>Supplementary Materials</w:t>
      </w:r>
    </w:p>
    <w:p w14:paraId="15737CD0" w14:textId="77777777" w:rsidR="00971FC8" w:rsidRPr="00971FC8" w:rsidRDefault="00971FC8" w:rsidP="00971FC8">
      <w:pPr>
        <w:pStyle w:val="MDPI63Notes"/>
        <w:spacing w:before="0"/>
        <w:rPr>
          <w:b/>
          <w:lang w:val="fr-FR"/>
        </w:rPr>
      </w:pPr>
    </w:p>
    <w:p w14:paraId="0A87F681" w14:textId="13EBEE57" w:rsidR="00971FC8" w:rsidRPr="00971FC8" w:rsidRDefault="00971FC8" w:rsidP="00971FC8">
      <w:pPr>
        <w:pStyle w:val="MDPI63Notes"/>
        <w:spacing w:before="0"/>
        <w:rPr>
          <w:b/>
          <w:sz w:val="22"/>
          <w:szCs w:val="22"/>
          <w:lang w:val="fr-FR"/>
        </w:rPr>
      </w:pPr>
      <w:r w:rsidRPr="00971FC8">
        <w:rPr>
          <w:b/>
          <w:sz w:val="22"/>
          <w:szCs w:val="22"/>
          <w:lang w:val="fr-FR"/>
        </w:rPr>
        <w:t xml:space="preserve">Table S1. </w:t>
      </w:r>
      <w:r w:rsidRPr="00971FC8">
        <w:rPr>
          <w:b/>
          <w:sz w:val="22"/>
          <w:szCs w:val="22"/>
        </w:rPr>
        <w:t>Clinical and biochemical assessments</w:t>
      </w:r>
      <w:r w:rsidRPr="00971FC8">
        <w:rPr>
          <w:b/>
          <w:sz w:val="22"/>
          <w:szCs w:val="22"/>
          <w:lang w:val="fr-FR"/>
        </w:rPr>
        <w:t xml:space="preserve"> of </w:t>
      </w:r>
      <w:r w:rsidR="001641F6">
        <w:rPr>
          <w:b/>
          <w:sz w:val="22"/>
          <w:szCs w:val="22"/>
          <w:lang w:val="fr-FR"/>
        </w:rPr>
        <w:t>OP</w:t>
      </w:r>
    </w:p>
    <w:tbl>
      <w:tblPr>
        <w:tblStyle w:val="TableGrid"/>
        <w:tblW w:w="9889" w:type="dxa"/>
        <w:tblLayout w:type="fixed"/>
        <w:tblLook w:val="04A0" w:firstRow="1" w:lastRow="0" w:firstColumn="1" w:lastColumn="0" w:noHBand="0" w:noVBand="1"/>
      </w:tblPr>
      <w:tblGrid>
        <w:gridCol w:w="6912"/>
        <w:gridCol w:w="2977"/>
      </w:tblGrid>
      <w:tr w:rsidR="00971FC8" w:rsidRPr="00971FC8" w14:paraId="6BE21113" w14:textId="77777777" w:rsidTr="00971FC8">
        <w:tc>
          <w:tcPr>
            <w:tcW w:w="6912" w:type="dxa"/>
          </w:tcPr>
          <w:p w14:paraId="644E91D1" w14:textId="1D04BA8A" w:rsidR="00971FC8" w:rsidRPr="00971FC8" w:rsidRDefault="00971FC8" w:rsidP="001D2085">
            <w:pPr>
              <w:pStyle w:val="MDPI63Notes"/>
              <w:spacing w:before="0"/>
              <w:rPr>
                <w:i/>
              </w:rPr>
            </w:pPr>
            <w:r w:rsidRPr="00971FC8">
              <w:rPr>
                <w:lang w:val="fr-FR"/>
              </w:rPr>
              <w:t xml:space="preserve">Body weight, height, and </w:t>
            </w:r>
            <w:r w:rsidRPr="00971FC8">
              <w:rPr>
                <w:i/>
                <w:lang w:val="fr-FR"/>
              </w:rPr>
              <w:t>waist circumference</w:t>
            </w:r>
            <w:r w:rsidRPr="00971FC8">
              <w:rPr>
                <w:lang w:val="fr-FR"/>
              </w:rPr>
              <w:t xml:space="preserve"> (WC) were recorded, and BMI was calculated as weight in kg divided by the square of height in meters. The cutoff 30 kg/m² BMI were used to define obesity. A comprehensive set of blood tests (after an overnight fast) was performed using a clinical chemistry autoanalyzer (Cobas c 501, Roche Diagnostics), including blood count, fasting glucose, urea, creatinine, uric acid, albumin, total protein, total cholesterol, high-density lipoprotein cholesterol (HDL-C), low-density lipoprotein cholesterol (LDL-C), triglycerides (TG), total and ionized calcium, magnesium, phosphate, alkaline phosphatase (ALP), erythrocyte sedimentation rate (ESR), C-reactive protein (CRP), and fibrinogen. Insulin, (25-OH) vitamin D, parathyroid hormone (PTH), osteocalcin, procollagen type I N-terminal propeptide (P1NP), and beta-Crosslaps were measured using electrochemiluminescent immunoassay (ECLIA) with a Cobas e601 module (Roche Dia</w:t>
            </w:r>
            <w:r>
              <w:rPr>
                <w:lang w:val="fr-FR"/>
              </w:rPr>
              <w:t>gnostics) [1]</w:t>
            </w:r>
          </w:p>
        </w:tc>
        <w:tc>
          <w:tcPr>
            <w:tcW w:w="2977" w:type="dxa"/>
          </w:tcPr>
          <w:p w14:paraId="353CEF52" w14:textId="77777777" w:rsidR="00971FC8" w:rsidRPr="00971FC8" w:rsidRDefault="00971FC8" w:rsidP="00971FC8">
            <w:pPr>
              <w:pStyle w:val="MDPI63Notes"/>
              <w:spacing w:before="0"/>
              <w:rPr>
                <w:b/>
              </w:rPr>
            </w:pPr>
          </w:p>
          <w:p w14:paraId="7DB5E1F2" w14:textId="77777777" w:rsidR="00971FC8" w:rsidRPr="00971FC8" w:rsidRDefault="00971FC8" w:rsidP="00971FC8">
            <w:pPr>
              <w:pStyle w:val="MDPI63Notes"/>
              <w:spacing w:before="0"/>
              <w:rPr>
                <w:b/>
              </w:rPr>
            </w:pPr>
            <w:r w:rsidRPr="00971FC8">
              <w:rPr>
                <w:b/>
              </w:rPr>
              <w:t>References</w:t>
            </w:r>
          </w:p>
          <w:p w14:paraId="45A9F3DB" w14:textId="77777777" w:rsidR="00971FC8" w:rsidRPr="00971FC8" w:rsidRDefault="00971FC8" w:rsidP="00971FC8">
            <w:pPr>
              <w:pStyle w:val="MDPI63Notes"/>
              <w:spacing w:before="0"/>
            </w:pPr>
          </w:p>
          <w:p w14:paraId="37DB1C86" w14:textId="3138D020" w:rsidR="00971FC8" w:rsidRPr="00971FC8" w:rsidRDefault="00971FC8" w:rsidP="001D2085">
            <w:pPr>
              <w:pStyle w:val="MDPI63Notes"/>
              <w:spacing w:before="0"/>
              <w:rPr>
                <w:i/>
              </w:rPr>
            </w:pPr>
            <w:r w:rsidRPr="00971FC8">
              <w:t>1. D. Greere, F. Grigorescu, D. Manda, G. Voicu, C. Lautier, I. Nitu and C. Poiana. Relative Contribution of Metabolic Syndrome Components in Relation to Obesity and Insulin Resistance in Postmenopausal Osteoporosis. J. Clin. Med. 13 (2024) 2529 – 2547. DOI: 10.3390/jcm13092529</w:t>
            </w:r>
          </w:p>
        </w:tc>
      </w:tr>
    </w:tbl>
    <w:p w14:paraId="5AB60248" w14:textId="77777777" w:rsidR="00971FC8" w:rsidRPr="00971FC8" w:rsidRDefault="00971FC8" w:rsidP="00971FC8">
      <w:pPr>
        <w:pStyle w:val="MDPI63Notes"/>
        <w:spacing w:before="0"/>
        <w:rPr>
          <w:i/>
        </w:rPr>
      </w:pPr>
    </w:p>
    <w:p w14:paraId="13827214" w14:textId="4A0D930A" w:rsidR="00971FC8" w:rsidRPr="00971FC8" w:rsidRDefault="00971FC8" w:rsidP="00971FC8">
      <w:pPr>
        <w:pStyle w:val="MDPI63Notes"/>
        <w:spacing w:before="0"/>
        <w:rPr>
          <w:b/>
          <w:sz w:val="22"/>
          <w:szCs w:val="22"/>
          <w:lang w:val="fr-FR"/>
        </w:rPr>
      </w:pPr>
      <w:r w:rsidRPr="00971FC8">
        <w:rPr>
          <w:b/>
          <w:sz w:val="22"/>
          <w:szCs w:val="22"/>
          <w:lang w:val="fr-FR"/>
        </w:rPr>
        <w:t>Table S2. Skeletal assessment, muscular strength and physical performance</w:t>
      </w:r>
    </w:p>
    <w:tbl>
      <w:tblPr>
        <w:tblStyle w:val="TableGrid"/>
        <w:tblW w:w="9889" w:type="dxa"/>
        <w:tblLayout w:type="fixed"/>
        <w:tblLook w:val="04A0" w:firstRow="1" w:lastRow="0" w:firstColumn="1" w:lastColumn="0" w:noHBand="0" w:noVBand="1"/>
      </w:tblPr>
      <w:tblGrid>
        <w:gridCol w:w="7479"/>
        <w:gridCol w:w="2410"/>
      </w:tblGrid>
      <w:tr w:rsidR="00971FC8" w:rsidRPr="00971FC8" w14:paraId="6259C506" w14:textId="77777777" w:rsidTr="001D2085">
        <w:tc>
          <w:tcPr>
            <w:tcW w:w="7479" w:type="dxa"/>
          </w:tcPr>
          <w:p w14:paraId="748D77C9" w14:textId="058E7A1F" w:rsidR="00971FC8" w:rsidRPr="00971FC8" w:rsidRDefault="00971FC8" w:rsidP="00971FC8">
            <w:pPr>
              <w:pStyle w:val="MDPI63Notes"/>
              <w:spacing w:before="0"/>
              <w:rPr>
                <w:lang w:val="fr-FR"/>
              </w:rPr>
            </w:pPr>
          </w:p>
          <w:p w14:paraId="72393FEB" w14:textId="77777777" w:rsidR="00971FC8" w:rsidRPr="00971FC8" w:rsidRDefault="00971FC8" w:rsidP="00971FC8">
            <w:pPr>
              <w:pStyle w:val="MDPI63Notes"/>
              <w:spacing w:before="0"/>
              <w:rPr>
                <w:lang w:val="fr-FR"/>
              </w:rPr>
            </w:pPr>
            <w:r w:rsidRPr="00971FC8">
              <w:rPr>
                <w:b/>
                <w:lang w:val="fr-FR"/>
              </w:rPr>
              <w:t>Skeletal assessment</w:t>
            </w:r>
            <w:r w:rsidRPr="00971FC8">
              <w:rPr>
                <w:lang w:val="fr-FR"/>
              </w:rPr>
              <w:t xml:space="preserve">. The population included women with normal bone mineral density (BMD), newly diagnosed or already treated osteopenia and primary OP. For postmenopausal women, normal BMD was defined as a T score between +1 and -1 SD, while osteopenia was defined as a T score between -1 and -2.5 SD. OP was defined according to the </w:t>
            </w:r>
            <w:r w:rsidRPr="00971FC8">
              <w:rPr>
                <w:i/>
                <w:lang w:val="fr-FR"/>
              </w:rPr>
              <w:t>American Association of Clinical Endocrinologists</w:t>
            </w:r>
            <w:r w:rsidRPr="00971FC8">
              <w:rPr>
                <w:lang w:val="fr-FR"/>
              </w:rPr>
              <w:t xml:space="preserve"> (AACE) and </w:t>
            </w:r>
            <w:r w:rsidRPr="00971FC8">
              <w:rPr>
                <w:i/>
                <w:lang w:val="fr-FR"/>
              </w:rPr>
              <w:t>National Osteoporosis Foundation guidelines</w:t>
            </w:r>
            <w:r w:rsidRPr="00971FC8">
              <w:rPr>
                <w:lang w:val="fr-FR"/>
              </w:rPr>
              <w:t xml:space="preserve"> [2]. We used specific AACE criteria in postmenopausal women based on any of the following: 1) T-score −2.5 or below in the lumbar spine, femoral neck, total proximal femur, or 1/3 radius; 2) Low-trauma spine or hip fracture, regardless of BMD; 3) T-score between −1.0 and −2.5 and fragility fractures of proximal humerus, pelvis, or distal forearm; 4) T-score between −1.0 and −2.5 and high FRAX® fracture probability based on country-specific thresholds. FRAX PLUS (TBS) score for the evaluation of a 10-year risk for low energy fractures was computed on the country-specific website (https://www.fraxplus.org/). In addition, severe OP was diagnosed based on WHO criteria, namely the association of T score equal to or less than -2.5 SD (</w:t>
            </w:r>
            <w:proofErr w:type="gramStart"/>
            <w:r w:rsidRPr="00971FC8">
              <w:rPr>
                <w:lang w:val="fr-FR"/>
              </w:rPr>
              <w:t>e.g.,</w:t>
            </w:r>
            <w:proofErr w:type="gramEnd"/>
            <w:r w:rsidRPr="00971FC8">
              <w:rPr>
                <w:lang w:val="fr-FR"/>
              </w:rPr>
              <w:t xml:space="preserve"> &lt; -3) and fragility fractures [6]. Patients with osteopenia and OP underwent lateral spine radiography, and additional prevalence of fragility fractures was established from the medical history. Bone micro-architecture was evaluated by </w:t>
            </w:r>
            <w:r w:rsidRPr="00971FC8">
              <w:rPr>
                <w:i/>
                <w:lang w:val="fr-FR"/>
              </w:rPr>
              <w:t>Trabecular Bone Score</w:t>
            </w:r>
            <w:r w:rsidRPr="00971FC8">
              <w:rPr>
                <w:lang w:val="fr-FR"/>
              </w:rPr>
              <w:t xml:space="preserve"> (TBS), calculated for the lumbar spine at L1–L4.</w:t>
            </w:r>
          </w:p>
          <w:p w14:paraId="19561BC6" w14:textId="77777777" w:rsidR="00971FC8" w:rsidRPr="00971FC8" w:rsidRDefault="00971FC8" w:rsidP="00971FC8">
            <w:pPr>
              <w:pStyle w:val="MDPI63Notes"/>
              <w:spacing w:before="0"/>
              <w:rPr>
                <w:lang w:val="fr-FR"/>
              </w:rPr>
            </w:pPr>
          </w:p>
          <w:p w14:paraId="17744915" w14:textId="5AD18AC4" w:rsidR="00971FC8" w:rsidRPr="00971FC8" w:rsidRDefault="00971FC8" w:rsidP="00971FC8">
            <w:pPr>
              <w:pStyle w:val="MDPI63Notes"/>
              <w:spacing w:before="0"/>
              <w:rPr>
                <w:b/>
                <w:lang w:val="en-GB"/>
              </w:rPr>
            </w:pPr>
            <w:r w:rsidRPr="00971FC8">
              <w:rPr>
                <w:b/>
                <w:lang w:val="fr-FR"/>
              </w:rPr>
              <w:t>Muscular strength and physical performance</w:t>
            </w:r>
            <w:r w:rsidRPr="00971FC8">
              <w:rPr>
                <w:b/>
                <w:lang w:val="en-GB"/>
              </w:rPr>
              <w:t>.</w:t>
            </w:r>
            <w:r>
              <w:rPr>
                <w:b/>
                <w:lang w:val="en-GB"/>
              </w:rPr>
              <w:t xml:space="preserve"> </w:t>
            </w:r>
          </w:p>
          <w:p w14:paraId="0CD0989B" w14:textId="77777777" w:rsidR="00A0564B" w:rsidRDefault="00A0564B" w:rsidP="00971FC8">
            <w:pPr>
              <w:pStyle w:val="MDPI63Notes"/>
              <w:spacing w:before="0"/>
              <w:rPr>
                <w:lang w:val="en-GB"/>
              </w:rPr>
            </w:pPr>
          </w:p>
          <w:p w14:paraId="63246F69" w14:textId="43A44CC2" w:rsidR="00971FC8" w:rsidRPr="00971FC8" w:rsidRDefault="00A0564B" w:rsidP="00971FC8">
            <w:pPr>
              <w:pStyle w:val="MDPI63Notes"/>
              <w:spacing w:before="0"/>
              <w:rPr>
                <w:lang w:val="en-GB"/>
              </w:rPr>
            </w:pPr>
            <w:r>
              <w:rPr>
                <w:lang w:val="en-GB"/>
              </w:rPr>
              <w:t>T</w:t>
            </w:r>
            <w:r w:rsidR="00971FC8" w:rsidRPr="00971FC8">
              <w:rPr>
                <w:lang w:val="en-GB"/>
              </w:rPr>
              <w:t>he following tests were used:</w:t>
            </w:r>
          </w:p>
          <w:p w14:paraId="32AB807D" w14:textId="77777777" w:rsidR="00A0564B" w:rsidRDefault="00A0564B" w:rsidP="00971FC8">
            <w:pPr>
              <w:pStyle w:val="MDPI63Notes"/>
              <w:spacing w:before="0"/>
              <w:rPr>
                <w:b/>
                <w:lang w:val="en-GB"/>
              </w:rPr>
            </w:pPr>
          </w:p>
          <w:p w14:paraId="07D3059C" w14:textId="77777777" w:rsidR="00971FC8" w:rsidRPr="00971FC8" w:rsidRDefault="00971FC8" w:rsidP="00971FC8">
            <w:pPr>
              <w:pStyle w:val="MDPI63Notes"/>
              <w:spacing w:before="0"/>
              <w:rPr>
                <w:lang w:val="en-GB"/>
              </w:rPr>
            </w:pPr>
            <w:r w:rsidRPr="00971FC8">
              <w:rPr>
                <w:b/>
                <w:lang w:val="en-GB"/>
              </w:rPr>
              <w:t>Handgrip strength</w:t>
            </w:r>
            <w:r w:rsidRPr="00971FC8">
              <w:rPr>
                <w:lang w:val="en-GB"/>
              </w:rPr>
              <w:t xml:space="preserve"> (HGS) was measured bilaterally using a calibrated digital handheld dynamometer (KERN MAP 80K1S) with the patient in a sitting position, the shoulder adducted and neutrally rotated, the elbow against the body, flexed at 90 degrees, and the forearm and wrist in a neutral position. Mean data of three trials are expressed kg. </w:t>
            </w:r>
            <w:r w:rsidRPr="00971FC8">
              <w:t>Normal Values ≥ 16 kg</w:t>
            </w:r>
          </w:p>
          <w:p w14:paraId="7958290E" w14:textId="77777777" w:rsidR="00A0564B" w:rsidRDefault="00A0564B" w:rsidP="00971FC8">
            <w:pPr>
              <w:pStyle w:val="MDPI63Notes"/>
              <w:spacing w:before="0"/>
              <w:rPr>
                <w:b/>
              </w:rPr>
            </w:pPr>
          </w:p>
          <w:p w14:paraId="7D8588F7" w14:textId="77777777" w:rsidR="00971FC8" w:rsidRPr="00971FC8" w:rsidRDefault="00971FC8" w:rsidP="00971FC8">
            <w:pPr>
              <w:pStyle w:val="MDPI63Notes"/>
              <w:spacing w:before="0"/>
            </w:pPr>
            <w:r w:rsidRPr="00971FC8">
              <w:rPr>
                <w:b/>
              </w:rPr>
              <w:t>Chair Stand Test</w:t>
            </w:r>
            <w:r w:rsidRPr="00971FC8">
              <w:t xml:space="preserve"> (CST) was performed with a standard height chair with a straight back and no armrests and placed next to a wall. Each subject was instructed, at the count of "go," to stand up fully and sit down five times as fast as possible while keeping their arms folded across the chest and without resting on the chair in between repetitions. The patient was not talked during the test to avoid interfering with the patient's speed. The 5xSTS was timed from initial to final seated position and was expressed in seconds. Normal values ≤ 15 sec</w:t>
            </w:r>
          </w:p>
          <w:p w14:paraId="61BA75FE" w14:textId="77777777" w:rsidR="00A0564B" w:rsidRDefault="00A0564B" w:rsidP="00971FC8">
            <w:pPr>
              <w:pStyle w:val="MDPI63Notes"/>
              <w:spacing w:before="0"/>
              <w:rPr>
                <w:b/>
                <w:lang w:val="en-GB"/>
              </w:rPr>
            </w:pPr>
          </w:p>
          <w:p w14:paraId="00C3478B" w14:textId="77777777" w:rsidR="00971FC8" w:rsidRPr="00971FC8" w:rsidRDefault="00971FC8" w:rsidP="00971FC8">
            <w:pPr>
              <w:pStyle w:val="MDPI63Notes"/>
              <w:spacing w:before="0"/>
            </w:pPr>
            <w:r w:rsidRPr="00971FC8">
              <w:rPr>
                <w:b/>
                <w:lang w:val="en-GB"/>
              </w:rPr>
              <w:t>Gait</w:t>
            </w:r>
            <w:r w:rsidRPr="00971FC8">
              <w:rPr>
                <w:b/>
                <w:i/>
                <w:lang w:val="en-GB"/>
              </w:rPr>
              <w:t xml:space="preserve"> </w:t>
            </w:r>
            <w:r w:rsidRPr="00971FC8">
              <w:rPr>
                <w:b/>
                <w:lang w:val="en-GB"/>
              </w:rPr>
              <w:t>speed (GS)</w:t>
            </w:r>
            <w:r w:rsidRPr="00971FC8">
              <w:rPr>
                <w:lang w:val="en-GB"/>
              </w:rPr>
              <w:t xml:space="preserve"> was performed once and assessed over ground at a fast pace using 4-meter straight walking trajectory with a standing start protocol. Timing</w:t>
            </w:r>
            <w:r w:rsidRPr="00971FC8">
              <w:rPr>
                <w:vertAlign w:val="superscript"/>
                <w:lang w:val="en-GB"/>
              </w:rPr>
              <w:t>a</w:t>
            </w:r>
            <w:r w:rsidRPr="00971FC8">
              <w:rPr>
                <w:lang w:val="en-GB"/>
              </w:rPr>
              <w:t xml:space="preserve"> was started </w:t>
            </w:r>
            <w:r w:rsidRPr="00971FC8">
              <w:rPr>
                <w:lang w:val="en-GB"/>
              </w:rPr>
              <w:lastRenderedPageBreak/>
              <w:t xml:space="preserve">when the first foot movement was observed and was ceased once the subject had completely crossed the end line. Gait speed was expressed in m/s. Normal </w:t>
            </w:r>
            <w:r w:rsidRPr="00971FC8">
              <w:t xml:space="preserve">values </w:t>
            </w:r>
            <w:r w:rsidRPr="00971FC8">
              <w:rPr>
                <w:rFonts w:ascii="Times New Roman" w:hAnsi="Times New Roman"/>
              </w:rPr>
              <w:t>˃</w:t>
            </w:r>
            <w:r w:rsidRPr="00971FC8">
              <w:t xml:space="preserve"> 0.8 m/sec.</w:t>
            </w:r>
          </w:p>
          <w:p w14:paraId="5E9C4C4D" w14:textId="77777777" w:rsidR="00971FC8" w:rsidRPr="00971FC8" w:rsidRDefault="00971FC8" w:rsidP="00971FC8">
            <w:pPr>
              <w:pStyle w:val="MDPI63Notes"/>
              <w:spacing w:before="0"/>
              <w:rPr>
                <w:lang w:val="en-GB"/>
              </w:rPr>
            </w:pPr>
          </w:p>
          <w:p w14:paraId="2D2817A4" w14:textId="77777777" w:rsidR="00971FC8" w:rsidRPr="00971FC8" w:rsidRDefault="00971FC8" w:rsidP="00971FC8">
            <w:pPr>
              <w:pStyle w:val="MDPI63Notes"/>
              <w:spacing w:before="0"/>
              <w:rPr>
                <w:lang w:val="en-GB"/>
              </w:rPr>
            </w:pPr>
            <w:r w:rsidRPr="00971FC8">
              <w:rPr>
                <w:b/>
                <w:lang w:val="en-GB"/>
              </w:rPr>
              <w:t>Timed Up and Go test (TUG)</w:t>
            </w:r>
            <w:r w:rsidRPr="00971FC8">
              <w:rPr>
                <w:lang w:val="en-GB"/>
              </w:rPr>
              <w:t xml:space="preserve"> recorded how long it took for a subject to rise from a standard height chair, walk 3 m at a comfortable pace to a mark placed on the floor, turn around, walk back to the starting point, and sit back down on the chair. TUG was expressed in seconds. </w:t>
            </w:r>
            <w:r w:rsidRPr="00971FC8">
              <w:t xml:space="preserve">Normal values </w:t>
            </w:r>
            <w:r w:rsidRPr="00971FC8">
              <w:rPr>
                <w:rFonts w:ascii="Times New Roman" w:hAnsi="Times New Roman"/>
              </w:rPr>
              <w:t>˂</w:t>
            </w:r>
            <w:r w:rsidRPr="00971FC8">
              <w:t xml:space="preserve"> 20 sec</w:t>
            </w:r>
          </w:p>
          <w:p w14:paraId="71A6D3EE" w14:textId="77777777" w:rsidR="00A0564B" w:rsidRDefault="00A0564B" w:rsidP="00971FC8">
            <w:pPr>
              <w:pStyle w:val="MDPI63Notes"/>
              <w:spacing w:before="0"/>
              <w:rPr>
                <w:b/>
                <w:lang w:val="fr-FR"/>
              </w:rPr>
            </w:pPr>
          </w:p>
          <w:p w14:paraId="3B784CA2" w14:textId="77777777" w:rsidR="00971FC8" w:rsidRPr="00971FC8" w:rsidRDefault="00971FC8" w:rsidP="00971FC8">
            <w:pPr>
              <w:pStyle w:val="MDPI63Notes"/>
              <w:spacing w:before="0"/>
              <w:rPr>
                <w:lang w:val="fr-FR"/>
              </w:rPr>
            </w:pPr>
            <w:r w:rsidRPr="00971FC8">
              <w:rPr>
                <w:b/>
                <w:lang w:val="fr-FR"/>
              </w:rPr>
              <w:t xml:space="preserve">Tinetti Assessment Tool/Test (TT) </w:t>
            </w:r>
            <w:r w:rsidRPr="00971FC8">
              <w:rPr>
                <w:lang w:val="fr-FR"/>
              </w:rPr>
              <w:t xml:space="preserve">is a physical performance examination that scores specific gait and balance-related tasks on a three-point ordinal scale with a range of 0 to 2, where 0 represents the most impairment and 2 represents independence. Maximum score is 28 points (12 for gait and 16 for balance). Subjects below 19 and in the range of 19-24 or 25-28 points are at high and medium risk or low fall risk, respectively [4]. </w:t>
            </w:r>
          </w:p>
          <w:p w14:paraId="1120A46B" w14:textId="77777777" w:rsidR="00971FC8" w:rsidRPr="00971FC8" w:rsidRDefault="00971FC8" w:rsidP="00971FC8">
            <w:pPr>
              <w:pStyle w:val="MDPI63Notes"/>
              <w:spacing w:before="0"/>
              <w:rPr>
                <w:i/>
              </w:rPr>
            </w:pPr>
          </w:p>
        </w:tc>
        <w:tc>
          <w:tcPr>
            <w:tcW w:w="2410" w:type="dxa"/>
          </w:tcPr>
          <w:p w14:paraId="2C504DE0" w14:textId="77777777" w:rsidR="00971FC8" w:rsidRPr="00971FC8" w:rsidRDefault="00971FC8" w:rsidP="00971FC8">
            <w:pPr>
              <w:pStyle w:val="MDPI63Notes"/>
              <w:spacing w:before="0"/>
              <w:rPr>
                <w:b/>
              </w:rPr>
            </w:pPr>
            <w:r w:rsidRPr="00971FC8">
              <w:rPr>
                <w:b/>
              </w:rPr>
              <w:lastRenderedPageBreak/>
              <w:t>References</w:t>
            </w:r>
          </w:p>
          <w:p w14:paraId="1FC85C46" w14:textId="77777777" w:rsidR="00971FC8" w:rsidRPr="00971FC8" w:rsidRDefault="00971FC8" w:rsidP="00971FC8">
            <w:pPr>
              <w:pStyle w:val="MDPI63Notes"/>
              <w:spacing w:before="0"/>
            </w:pPr>
          </w:p>
          <w:p w14:paraId="6488B15C" w14:textId="77777777" w:rsidR="00971FC8" w:rsidRPr="00971FC8" w:rsidRDefault="00971FC8" w:rsidP="00971FC8">
            <w:pPr>
              <w:pStyle w:val="MDPI63Notes"/>
              <w:spacing w:before="0"/>
              <w:rPr>
                <w:lang w:val="fr-FR"/>
              </w:rPr>
            </w:pPr>
            <w:r w:rsidRPr="00971FC8">
              <w:rPr>
                <w:lang w:val="fr-FR"/>
              </w:rPr>
              <w:t>2. Kanis, J.A.; Cooper, C.; Rizzoli, R.; Reginster, J.-Y. European Guidance for the Diagnosis and Management of Osteoporosis in Postmenopausal Women. Osteoporos. Int. 2019, 30, 3–44. https://doi.org/10.1007/s00198-018-4704-5.</w:t>
            </w:r>
          </w:p>
          <w:p w14:paraId="6B08FEA5" w14:textId="77777777" w:rsidR="00971FC8" w:rsidRPr="00971FC8" w:rsidRDefault="00971FC8" w:rsidP="00971FC8">
            <w:pPr>
              <w:pStyle w:val="MDPI63Notes"/>
              <w:spacing w:before="0"/>
            </w:pPr>
          </w:p>
          <w:p w14:paraId="531DF32E" w14:textId="77777777" w:rsidR="00971FC8" w:rsidRPr="00971FC8" w:rsidRDefault="00971FC8" w:rsidP="00971FC8">
            <w:pPr>
              <w:pStyle w:val="MDPI63Notes"/>
              <w:spacing w:before="0"/>
              <w:rPr>
                <w:i/>
                <w:lang w:val="fr-FR"/>
              </w:rPr>
            </w:pPr>
            <w:r w:rsidRPr="00971FC8">
              <w:rPr>
                <w:lang w:val="fr-FR"/>
              </w:rPr>
              <w:t xml:space="preserve">3. Kanis, J.A. Assessment of Fracture Risk and Its Application to Screening for Postmenopausal Osteoporosis: Synopsis of a WHO Report. Osteoporos. Int. 1994, 4, 368–381. </w:t>
            </w:r>
            <w:hyperlink r:id="rId8" w:history="1">
              <w:r w:rsidRPr="00971FC8">
                <w:rPr>
                  <w:rStyle w:val="Hyperlink"/>
                  <w:lang w:val="fr-FR"/>
                </w:rPr>
                <w:t>https://doi.org/10.1007/bf01622200</w:t>
              </w:r>
            </w:hyperlink>
            <w:r w:rsidRPr="00971FC8">
              <w:rPr>
                <w:i/>
                <w:lang w:val="fr-FR"/>
              </w:rPr>
              <w:t>.</w:t>
            </w:r>
          </w:p>
          <w:p w14:paraId="3F0713A3" w14:textId="77777777" w:rsidR="00971FC8" w:rsidRPr="00971FC8" w:rsidRDefault="00971FC8" w:rsidP="00971FC8">
            <w:pPr>
              <w:pStyle w:val="MDPI63Notes"/>
              <w:spacing w:before="0"/>
              <w:rPr>
                <w:i/>
                <w:lang w:val="fr-FR"/>
              </w:rPr>
            </w:pPr>
          </w:p>
          <w:p w14:paraId="0D892B96" w14:textId="77777777" w:rsidR="00971FC8" w:rsidRPr="00971FC8" w:rsidRDefault="00971FC8" w:rsidP="00971FC8">
            <w:pPr>
              <w:pStyle w:val="MDPI63Notes"/>
              <w:spacing w:before="0"/>
              <w:rPr>
                <w:i/>
              </w:rPr>
            </w:pPr>
            <w:r w:rsidRPr="00971FC8">
              <w:t xml:space="preserve">4. Cruz-Jentoft AJ, Bahat G, Bauer J, Boirie Y, Bruyère O, Cederholm T, et al. Sarcopenia: revised European consensus on definition and diagnosis. Age and Ageing. 2018 Sep 24;48(1):16–31 (doi: </w:t>
            </w:r>
            <w:hyperlink r:id="rId9" w:tgtFrame="_blank" w:history="1">
              <w:r w:rsidRPr="00971FC8">
                <w:rPr>
                  <w:rStyle w:val="Hyperlink"/>
                </w:rPr>
                <w:t>10.1093/ageing/afy169</w:t>
              </w:r>
            </w:hyperlink>
            <w:r w:rsidRPr="00971FC8">
              <w:t>, PMID: 30312372)</w:t>
            </w:r>
          </w:p>
        </w:tc>
      </w:tr>
    </w:tbl>
    <w:p w14:paraId="28E8657A" w14:textId="77777777" w:rsidR="00971FC8" w:rsidRPr="00971FC8" w:rsidRDefault="00971FC8" w:rsidP="00971FC8">
      <w:pPr>
        <w:pStyle w:val="MDPI63Notes"/>
        <w:spacing w:before="0"/>
        <w:rPr>
          <w:b/>
          <w:lang w:val="fr-FR"/>
        </w:rPr>
      </w:pPr>
    </w:p>
    <w:p w14:paraId="3A799650" w14:textId="533B966F" w:rsidR="0083529F" w:rsidRDefault="0083529F">
      <w:pPr>
        <w:spacing w:line="240" w:lineRule="auto"/>
        <w:jc w:val="left"/>
        <w:rPr>
          <w:noProof w:val="0"/>
          <w:snapToGrid w:val="0"/>
          <w:sz w:val="18"/>
          <w:lang w:eastAsia="en-US" w:bidi="en-US"/>
        </w:rPr>
      </w:pPr>
      <w:r>
        <w:br w:type="page"/>
      </w:r>
    </w:p>
    <w:p w14:paraId="07AB434B" w14:textId="41202238" w:rsidR="0083529F" w:rsidRPr="0083529F" w:rsidRDefault="0083529F" w:rsidP="0083529F">
      <w:pPr>
        <w:pStyle w:val="MDPI63Notes"/>
        <w:spacing w:before="0" w:line="240" w:lineRule="auto"/>
        <w:ind w:left="142" w:right="685"/>
        <w:rPr>
          <w:rFonts w:eastAsia="Arial Unicode MS"/>
          <w:color w:val="auto"/>
          <w:sz w:val="20"/>
          <w:lang w:val="fr-FR"/>
        </w:rPr>
      </w:pPr>
      <w:r w:rsidRPr="0083529F">
        <w:rPr>
          <w:rFonts w:eastAsia="Arial Unicode MS"/>
          <w:b/>
          <w:color w:val="auto"/>
          <w:sz w:val="20"/>
          <w:lang w:val="fr-FR"/>
        </w:rPr>
        <w:lastRenderedPageBreak/>
        <w:t xml:space="preserve">Table S3. Genotype phenotype correlation of SNVs rs8057044 (G/A) in </w:t>
      </w:r>
      <w:r w:rsidR="001641F6">
        <w:rPr>
          <w:rFonts w:eastAsia="Arial Unicode MS"/>
          <w:b/>
          <w:color w:val="auto"/>
          <w:sz w:val="20"/>
          <w:lang w:val="fr-FR"/>
        </w:rPr>
        <w:t>OP</w:t>
      </w:r>
      <w:r w:rsidRPr="0083529F">
        <w:rPr>
          <w:rFonts w:eastAsia="Arial Unicode MS"/>
          <w:b/>
          <w:color w:val="auto"/>
          <w:sz w:val="20"/>
          <w:lang w:val="fr-FR"/>
        </w:rPr>
        <w:t>.</w:t>
      </w:r>
      <w:r w:rsidRPr="0083529F">
        <w:rPr>
          <w:rFonts w:eastAsia="Arial Unicode MS"/>
          <w:color w:val="auto"/>
          <w:sz w:val="20"/>
          <w:lang w:val="fr-FR"/>
        </w:rPr>
        <w:t xml:space="preserve"> Numerical variable were compared using and Mann-Whitney (GA</w:t>
      </w:r>
      <w:proofErr w:type="gramStart"/>
      <w:r w:rsidRPr="0083529F">
        <w:rPr>
          <w:rFonts w:eastAsia="Arial Unicode MS"/>
          <w:color w:val="auto"/>
          <w:sz w:val="20"/>
          <w:lang w:val="fr-FR"/>
        </w:rPr>
        <w:t>/(</w:t>
      </w:r>
      <w:proofErr w:type="gramEnd"/>
      <w:r w:rsidRPr="0083529F">
        <w:rPr>
          <w:rFonts w:eastAsia="Arial Unicode MS"/>
          <w:color w:val="auto"/>
          <w:sz w:val="20"/>
          <w:lang w:val="fr-FR"/>
        </w:rPr>
        <w:t xml:space="preserve">AA-GG) test for over-dominant model and Kruskal-Wallis test (AA/GA/GG) test for additive model. Nominal variables were tested by </w:t>
      </w:r>
      <w:r w:rsidR="008A3351">
        <w:rPr>
          <w:rFonts w:ascii="Times New Roman" w:eastAsia="Arial Unicode MS" w:hAnsi="Times New Roman"/>
          <w:color w:val="auto"/>
          <w:sz w:val="20"/>
          <w:lang w:val="fr-FR"/>
        </w:rPr>
        <w:t>χ</w:t>
      </w:r>
      <w:r w:rsidRPr="0083529F">
        <w:rPr>
          <w:rFonts w:eastAsia="Arial Unicode MS"/>
          <w:color w:val="auto"/>
          <w:sz w:val="20"/>
          <w:lang w:val="fr-FR"/>
        </w:rPr>
        <w:t xml:space="preserve">2. Trend values (P &gt; 0.05) are indicated in italics. </w:t>
      </w:r>
    </w:p>
    <w:tbl>
      <w:tblPr>
        <w:tblpPr w:leftFromText="141" w:rightFromText="141" w:vertAnchor="text" w:horzAnchor="page" w:tblpX="821" w:tblpY="284"/>
        <w:tblW w:w="968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985"/>
        <w:gridCol w:w="992"/>
        <w:gridCol w:w="1134"/>
        <w:gridCol w:w="992"/>
        <w:gridCol w:w="1134"/>
        <w:gridCol w:w="95"/>
        <w:gridCol w:w="851"/>
        <w:gridCol w:w="141"/>
        <w:gridCol w:w="898"/>
        <w:gridCol w:w="1417"/>
        <w:gridCol w:w="48"/>
      </w:tblGrid>
      <w:tr w:rsidR="0083529F" w:rsidRPr="00754B9C" w14:paraId="7827EB2E" w14:textId="77777777" w:rsidTr="001D2085">
        <w:tc>
          <w:tcPr>
            <w:tcW w:w="1985" w:type="dxa"/>
            <w:tcBorders>
              <w:bottom w:val="single" w:sz="4" w:space="0" w:color="auto"/>
            </w:tcBorders>
            <w:shd w:val="clear" w:color="auto" w:fill="auto"/>
            <w:vAlign w:val="center"/>
          </w:tcPr>
          <w:p w14:paraId="50413C08" w14:textId="77777777" w:rsidR="0083529F" w:rsidRPr="00754B9C" w:rsidRDefault="0083529F" w:rsidP="001D2085">
            <w:pPr>
              <w:pStyle w:val="MDPI42tablebody"/>
              <w:spacing w:line="240" w:lineRule="auto"/>
              <w:ind w:right="-234"/>
              <w:rPr>
                <w:b/>
                <w:snapToGrid/>
                <w:sz w:val="18"/>
                <w:szCs w:val="18"/>
              </w:rPr>
            </w:pPr>
          </w:p>
        </w:tc>
        <w:tc>
          <w:tcPr>
            <w:tcW w:w="7702" w:type="dxa"/>
            <w:gridSpan w:val="10"/>
            <w:tcBorders>
              <w:bottom w:val="single" w:sz="4" w:space="0" w:color="auto"/>
            </w:tcBorders>
            <w:shd w:val="clear" w:color="auto" w:fill="auto"/>
            <w:vAlign w:val="center"/>
          </w:tcPr>
          <w:p w14:paraId="71A8EA0D" w14:textId="77777777" w:rsidR="0083529F" w:rsidRDefault="0083529F" w:rsidP="001D2085">
            <w:pPr>
              <w:pStyle w:val="MDPI42tablebody"/>
              <w:spacing w:line="240" w:lineRule="auto"/>
              <w:ind w:right="1185"/>
              <w:rPr>
                <w:rFonts w:ascii="Times New Roman" w:hAnsi="Times New Roman"/>
                <w:b/>
              </w:rPr>
            </w:pPr>
            <w:r>
              <w:rPr>
                <w:rFonts w:ascii="Arial" w:hAnsi="Arial"/>
                <w:b/>
                <w:color w:val="0000FF"/>
                <w:sz w:val="28"/>
                <w:szCs w:val="28"/>
              </w:rPr>
              <w:t xml:space="preserve">SNV </w:t>
            </w:r>
            <w:r w:rsidRPr="005B5135">
              <w:rPr>
                <w:rFonts w:ascii="Arial" w:hAnsi="Arial"/>
                <w:b/>
                <w:color w:val="0000FF"/>
                <w:sz w:val="28"/>
                <w:szCs w:val="28"/>
              </w:rPr>
              <w:t>rs8057044</w:t>
            </w:r>
          </w:p>
        </w:tc>
      </w:tr>
      <w:tr w:rsidR="0083529F" w:rsidRPr="00754B9C" w14:paraId="2418F179" w14:textId="77777777" w:rsidTr="001D2085">
        <w:trPr>
          <w:gridAfter w:val="1"/>
          <w:wAfter w:w="48" w:type="dxa"/>
        </w:trPr>
        <w:tc>
          <w:tcPr>
            <w:tcW w:w="1985" w:type="dxa"/>
            <w:tcBorders>
              <w:bottom w:val="single" w:sz="4" w:space="0" w:color="auto"/>
            </w:tcBorders>
            <w:shd w:val="clear" w:color="auto" w:fill="CCFFCC"/>
            <w:vAlign w:val="center"/>
          </w:tcPr>
          <w:p w14:paraId="2E764AA8" w14:textId="77777777" w:rsidR="0083529F" w:rsidRPr="00754B9C" w:rsidRDefault="0083529F" w:rsidP="001D2085">
            <w:pPr>
              <w:pStyle w:val="MDPI42tablebody"/>
              <w:spacing w:line="240" w:lineRule="auto"/>
              <w:ind w:right="-234"/>
              <w:jc w:val="left"/>
              <w:rPr>
                <w:b/>
                <w:snapToGrid/>
                <w:sz w:val="18"/>
                <w:szCs w:val="18"/>
              </w:rPr>
            </w:pPr>
            <w:r w:rsidRPr="00754B9C">
              <w:rPr>
                <w:b/>
                <w:snapToGrid/>
                <w:sz w:val="18"/>
                <w:szCs w:val="18"/>
              </w:rPr>
              <w:t>Parameter</w:t>
            </w:r>
          </w:p>
        </w:tc>
        <w:tc>
          <w:tcPr>
            <w:tcW w:w="992" w:type="dxa"/>
            <w:tcBorders>
              <w:bottom w:val="single" w:sz="4" w:space="0" w:color="auto"/>
            </w:tcBorders>
            <w:shd w:val="clear" w:color="auto" w:fill="CCFFCC"/>
          </w:tcPr>
          <w:p w14:paraId="0B1AEE1E" w14:textId="77777777" w:rsidR="0083529F" w:rsidRPr="008F64E6" w:rsidRDefault="0083529F" w:rsidP="001D2085">
            <w:pPr>
              <w:autoSpaceDE w:val="0"/>
              <w:autoSpaceDN w:val="0"/>
              <w:adjustRightInd w:val="0"/>
              <w:spacing w:line="200" w:lineRule="exact"/>
              <w:ind w:left="60" w:right="-91"/>
              <w:jc w:val="center"/>
              <w:rPr>
                <w:rFonts w:ascii="Arial" w:hAnsi="Arial"/>
                <w:b/>
                <w:sz w:val="16"/>
                <w:szCs w:val="16"/>
              </w:rPr>
            </w:pPr>
            <w:r w:rsidRPr="008F64E6">
              <w:rPr>
                <w:rFonts w:ascii="Arial" w:hAnsi="Arial"/>
                <w:b/>
                <w:sz w:val="16"/>
                <w:szCs w:val="16"/>
              </w:rPr>
              <w:t>GA</w:t>
            </w:r>
          </w:p>
          <w:p w14:paraId="232DBBA2" w14:textId="77777777" w:rsidR="0083529F" w:rsidRPr="008F64E6" w:rsidRDefault="0083529F" w:rsidP="001D2085">
            <w:pPr>
              <w:pStyle w:val="MDPI42tablebody"/>
              <w:spacing w:line="240" w:lineRule="auto"/>
              <w:ind w:left="-142" w:right="-233"/>
              <w:rPr>
                <w:rFonts w:ascii="Times New Roman" w:hAnsi="Times New Roman"/>
                <w:b/>
                <w:sz w:val="16"/>
                <w:szCs w:val="16"/>
              </w:rPr>
            </w:pPr>
            <w:r w:rsidRPr="008F64E6">
              <w:rPr>
                <w:rFonts w:ascii="Times New Roman" w:hAnsi="Times New Roman"/>
                <w:sz w:val="16"/>
                <w:szCs w:val="16"/>
              </w:rPr>
              <w:t>n = 60</w:t>
            </w:r>
          </w:p>
        </w:tc>
        <w:tc>
          <w:tcPr>
            <w:tcW w:w="1134" w:type="dxa"/>
            <w:tcBorders>
              <w:bottom w:val="single" w:sz="4" w:space="0" w:color="auto"/>
            </w:tcBorders>
            <w:shd w:val="clear" w:color="auto" w:fill="CCFFCC"/>
          </w:tcPr>
          <w:p w14:paraId="2C83FB50" w14:textId="77777777" w:rsidR="0083529F" w:rsidRPr="008F64E6" w:rsidRDefault="0083529F" w:rsidP="001D2085">
            <w:pPr>
              <w:autoSpaceDE w:val="0"/>
              <w:autoSpaceDN w:val="0"/>
              <w:adjustRightInd w:val="0"/>
              <w:spacing w:line="200" w:lineRule="exact"/>
              <w:ind w:left="60" w:right="51"/>
              <w:jc w:val="center"/>
              <w:rPr>
                <w:rFonts w:ascii="Arial" w:hAnsi="Arial"/>
                <w:b/>
                <w:sz w:val="16"/>
                <w:szCs w:val="16"/>
              </w:rPr>
            </w:pPr>
            <w:r w:rsidRPr="008F64E6">
              <w:rPr>
                <w:rFonts w:ascii="Arial" w:hAnsi="Arial"/>
                <w:b/>
                <w:sz w:val="16"/>
                <w:szCs w:val="16"/>
              </w:rPr>
              <w:t>AA-GG</w:t>
            </w:r>
          </w:p>
          <w:p w14:paraId="5E4CEE26" w14:textId="77777777" w:rsidR="0083529F" w:rsidRPr="008F64E6" w:rsidRDefault="0083529F" w:rsidP="001D2085">
            <w:pPr>
              <w:pStyle w:val="MDPI42tablebody"/>
              <w:spacing w:line="240" w:lineRule="auto"/>
              <w:ind w:left="-142" w:right="-234"/>
              <w:rPr>
                <w:rFonts w:ascii="Times New Roman" w:hAnsi="Times New Roman"/>
                <w:b/>
                <w:sz w:val="16"/>
                <w:szCs w:val="16"/>
              </w:rPr>
            </w:pPr>
            <w:r w:rsidRPr="008F64E6">
              <w:rPr>
                <w:rFonts w:ascii="Times New Roman" w:hAnsi="Times New Roman"/>
                <w:sz w:val="16"/>
                <w:szCs w:val="16"/>
              </w:rPr>
              <w:t>n = 60</w:t>
            </w:r>
          </w:p>
        </w:tc>
        <w:tc>
          <w:tcPr>
            <w:tcW w:w="992" w:type="dxa"/>
            <w:tcBorders>
              <w:bottom w:val="single" w:sz="4" w:space="0" w:color="auto"/>
            </w:tcBorders>
            <w:shd w:val="clear" w:color="auto" w:fill="CCFFCC"/>
          </w:tcPr>
          <w:p w14:paraId="48590996" w14:textId="77777777" w:rsidR="0083529F" w:rsidRPr="008F64E6" w:rsidRDefault="0083529F" w:rsidP="001D2085">
            <w:pPr>
              <w:autoSpaceDE w:val="0"/>
              <w:autoSpaceDN w:val="0"/>
              <w:adjustRightInd w:val="0"/>
              <w:spacing w:line="200" w:lineRule="exact"/>
              <w:ind w:left="60" w:right="-233"/>
              <w:jc w:val="center"/>
              <w:rPr>
                <w:rFonts w:ascii="Arial" w:hAnsi="Arial"/>
                <w:b/>
                <w:sz w:val="16"/>
                <w:szCs w:val="16"/>
              </w:rPr>
            </w:pPr>
            <w:r w:rsidRPr="008F64E6">
              <w:rPr>
                <w:rFonts w:ascii="Arial" w:hAnsi="Arial"/>
                <w:b/>
                <w:sz w:val="16"/>
                <w:szCs w:val="16"/>
              </w:rPr>
              <w:t>P</w:t>
            </w:r>
            <w:r w:rsidRPr="0054082F">
              <w:rPr>
                <w:rFonts w:ascii="Arial" w:hAnsi="Arial"/>
                <w:b/>
                <w:sz w:val="16"/>
                <w:szCs w:val="16"/>
                <w:vertAlign w:val="superscript"/>
              </w:rPr>
              <w:t>a</w:t>
            </w:r>
          </w:p>
          <w:p w14:paraId="1AD19AE8" w14:textId="77777777" w:rsidR="0083529F" w:rsidRPr="00D92926" w:rsidRDefault="0083529F" w:rsidP="001D2085">
            <w:pPr>
              <w:pStyle w:val="MDPI42tablebody"/>
              <w:spacing w:line="240" w:lineRule="auto"/>
              <w:ind w:left="-142" w:right="-233"/>
              <w:rPr>
                <w:rFonts w:ascii="Times New Roman" w:hAnsi="Times New Roman"/>
                <w:b/>
                <w:sz w:val="14"/>
                <w:szCs w:val="14"/>
              </w:rPr>
            </w:pPr>
            <w:r w:rsidRPr="00D92926">
              <w:rPr>
                <w:rFonts w:ascii="Arial" w:hAnsi="Arial"/>
                <w:sz w:val="14"/>
                <w:szCs w:val="14"/>
              </w:rPr>
              <w:t>Mann</w:t>
            </w:r>
            <w:r w:rsidRPr="00D92926">
              <w:rPr>
                <w:rFonts w:ascii="Arial" w:hAnsi="Arial"/>
                <w:b/>
                <w:sz w:val="14"/>
                <w:szCs w:val="14"/>
              </w:rPr>
              <w:t>-</w:t>
            </w:r>
            <w:r w:rsidRPr="00D92926">
              <w:rPr>
                <w:rFonts w:ascii="Arial" w:hAnsi="Arial"/>
                <w:sz w:val="14"/>
                <w:szCs w:val="14"/>
              </w:rPr>
              <w:t>Whitney</w:t>
            </w:r>
          </w:p>
        </w:tc>
        <w:tc>
          <w:tcPr>
            <w:tcW w:w="1134" w:type="dxa"/>
            <w:tcBorders>
              <w:bottom w:val="single" w:sz="4" w:space="0" w:color="auto"/>
            </w:tcBorders>
            <w:shd w:val="clear" w:color="auto" w:fill="CCFFCC"/>
          </w:tcPr>
          <w:p w14:paraId="763080D5" w14:textId="77777777" w:rsidR="0083529F" w:rsidRPr="008F64E6" w:rsidRDefault="0083529F" w:rsidP="001D2085">
            <w:pPr>
              <w:autoSpaceDE w:val="0"/>
              <w:autoSpaceDN w:val="0"/>
              <w:adjustRightInd w:val="0"/>
              <w:spacing w:line="200" w:lineRule="exact"/>
              <w:ind w:left="60" w:right="-234"/>
              <w:jc w:val="center"/>
              <w:rPr>
                <w:rFonts w:ascii="Arial" w:hAnsi="Arial"/>
                <w:b/>
                <w:sz w:val="16"/>
                <w:szCs w:val="16"/>
              </w:rPr>
            </w:pPr>
            <w:r w:rsidRPr="008F64E6">
              <w:rPr>
                <w:rFonts w:ascii="Arial" w:hAnsi="Arial"/>
                <w:b/>
                <w:sz w:val="16"/>
                <w:szCs w:val="16"/>
              </w:rPr>
              <w:t>AA</w:t>
            </w:r>
          </w:p>
          <w:p w14:paraId="3DCB6151" w14:textId="77777777" w:rsidR="0083529F" w:rsidRPr="008F64E6" w:rsidRDefault="0083529F" w:rsidP="001D2085">
            <w:pPr>
              <w:pStyle w:val="MDPI42tablebody"/>
              <w:spacing w:line="240" w:lineRule="auto"/>
              <w:ind w:right="-234"/>
              <w:rPr>
                <w:rFonts w:ascii="Times New Roman" w:hAnsi="Times New Roman"/>
                <w:b/>
                <w:sz w:val="16"/>
                <w:szCs w:val="16"/>
              </w:rPr>
            </w:pPr>
            <w:r w:rsidRPr="008F64E6">
              <w:rPr>
                <w:rFonts w:ascii="Times New Roman" w:hAnsi="Times New Roman"/>
                <w:sz w:val="16"/>
                <w:szCs w:val="16"/>
              </w:rPr>
              <w:t>n = 27</w:t>
            </w:r>
          </w:p>
        </w:tc>
        <w:tc>
          <w:tcPr>
            <w:tcW w:w="1087" w:type="dxa"/>
            <w:gridSpan w:val="3"/>
            <w:tcBorders>
              <w:bottom w:val="single" w:sz="4" w:space="0" w:color="auto"/>
            </w:tcBorders>
            <w:shd w:val="clear" w:color="auto" w:fill="CCFFCC"/>
          </w:tcPr>
          <w:p w14:paraId="3E6136AB" w14:textId="77777777" w:rsidR="0083529F" w:rsidRPr="008F64E6" w:rsidRDefault="0083529F" w:rsidP="001D2085">
            <w:pPr>
              <w:autoSpaceDE w:val="0"/>
              <w:autoSpaceDN w:val="0"/>
              <w:adjustRightInd w:val="0"/>
              <w:spacing w:line="200" w:lineRule="exact"/>
              <w:ind w:left="60" w:right="51"/>
              <w:jc w:val="center"/>
              <w:rPr>
                <w:rFonts w:ascii="Arial" w:hAnsi="Arial"/>
                <w:b/>
                <w:sz w:val="16"/>
                <w:szCs w:val="16"/>
              </w:rPr>
            </w:pPr>
            <w:r w:rsidRPr="008F64E6">
              <w:rPr>
                <w:rFonts w:ascii="Arial" w:hAnsi="Arial"/>
                <w:b/>
                <w:sz w:val="16"/>
                <w:szCs w:val="16"/>
              </w:rPr>
              <w:t>GA</w:t>
            </w:r>
          </w:p>
          <w:p w14:paraId="327B1A95" w14:textId="77777777" w:rsidR="0083529F" w:rsidRPr="008F64E6" w:rsidRDefault="0083529F" w:rsidP="001D2085">
            <w:pPr>
              <w:pStyle w:val="MDPI42tablebody"/>
              <w:spacing w:line="240" w:lineRule="auto"/>
              <w:ind w:right="51"/>
              <w:rPr>
                <w:rFonts w:ascii="Times New Roman" w:hAnsi="Times New Roman"/>
                <w:b/>
                <w:sz w:val="16"/>
                <w:szCs w:val="16"/>
              </w:rPr>
            </w:pPr>
            <w:r w:rsidRPr="008F64E6">
              <w:rPr>
                <w:rFonts w:ascii="Times New Roman" w:hAnsi="Times New Roman"/>
                <w:sz w:val="16"/>
                <w:szCs w:val="16"/>
              </w:rPr>
              <w:t>n = 60</w:t>
            </w:r>
          </w:p>
        </w:tc>
        <w:tc>
          <w:tcPr>
            <w:tcW w:w="898" w:type="dxa"/>
            <w:tcBorders>
              <w:bottom w:val="single" w:sz="4" w:space="0" w:color="auto"/>
            </w:tcBorders>
            <w:shd w:val="clear" w:color="auto" w:fill="CCFFCC"/>
          </w:tcPr>
          <w:p w14:paraId="37B7A583" w14:textId="77777777" w:rsidR="0083529F" w:rsidRPr="008F64E6" w:rsidRDefault="0083529F" w:rsidP="001D2085">
            <w:pPr>
              <w:autoSpaceDE w:val="0"/>
              <w:autoSpaceDN w:val="0"/>
              <w:adjustRightInd w:val="0"/>
              <w:spacing w:line="200" w:lineRule="exact"/>
              <w:ind w:left="60" w:right="51"/>
              <w:jc w:val="center"/>
              <w:rPr>
                <w:rFonts w:ascii="Arial" w:hAnsi="Arial"/>
                <w:b/>
                <w:sz w:val="16"/>
                <w:szCs w:val="16"/>
              </w:rPr>
            </w:pPr>
            <w:r w:rsidRPr="008F64E6">
              <w:rPr>
                <w:rFonts w:ascii="Arial" w:hAnsi="Arial"/>
                <w:b/>
                <w:sz w:val="16"/>
                <w:szCs w:val="16"/>
              </w:rPr>
              <w:t>GG</w:t>
            </w:r>
          </w:p>
          <w:p w14:paraId="1B557533" w14:textId="77777777" w:rsidR="0083529F" w:rsidRPr="008F64E6" w:rsidRDefault="0083529F" w:rsidP="001D2085">
            <w:pPr>
              <w:pStyle w:val="MDPI42tablebody"/>
              <w:spacing w:line="240" w:lineRule="auto"/>
              <w:ind w:right="51"/>
              <w:rPr>
                <w:rFonts w:ascii="Times New Roman" w:hAnsi="Times New Roman"/>
                <w:b/>
                <w:sz w:val="16"/>
                <w:szCs w:val="16"/>
              </w:rPr>
            </w:pPr>
            <w:r w:rsidRPr="008F64E6">
              <w:rPr>
                <w:rFonts w:ascii="Times New Roman" w:hAnsi="Times New Roman"/>
                <w:sz w:val="16"/>
                <w:szCs w:val="16"/>
              </w:rPr>
              <w:t>n = 33</w:t>
            </w:r>
          </w:p>
        </w:tc>
        <w:tc>
          <w:tcPr>
            <w:tcW w:w="1417" w:type="dxa"/>
            <w:tcBorders>
              <w:bottom w:val="single" w:sz="4" w:space="0" w:color="auto"/>
            </w:tcBorders>
            <w:shd w:val="clear" w:color="auto" w:fill="CCFFCC"/>
          </w:tcPr>
          <w:p w14:paraId="387DDA81" w14:textId="77777777" w:rsidR="0083529F" w:rsidRPr="008F64E6" w:rsidRDefault="0083529F" w:rsidP="001D2085">
            <w:pPr>
              <w:autoSpaceDE w:val="0"/>
              <w:autoSpaceDN w:val="0"/>
              <w:adjustRightInd w:val="0"/>
              <w:spacing w:line="200" w:lineRule="exact"/>
              <w:ind w:left="60" w:right="371"/>
              <w:jc w:val="center"/>
              <w:rPr>
                <w:rFonts w:ascii="Arial" w:hAnsi="Arial"/>
                <w:b/>
                <w:sz w:val="16"/>
                <w:szCs w:val="16"/>
              </w:rPr>
            </w:pPr>
            <w:r w:rsidRPr="008F64E6">
              <w:rPr>
                <w:rFonts w:ascii="Arial" w:hAnsi="Arial"/>
                <w:b/>
                <w:sz w:val="16"/>
                <w:szCs w:val="16"/>
              </w:rPr>
              <w:t>P</w:t>
            </w:r>
          </w:p>
          <w:p w14:paraId="4F344A73" w14:textId="77777777" w:rsidR="0083529F" w:rsidRPr="00BB0291" w:rsidRDefault="0083529F" w:rsidP="001D2085">
            <w:pPr>
              <w:pStyle w:val="MDPI42tablebody"/>
              <w:spacing w:line="240" w:lineRule="auto"/>
              <w:ind w:right="371"/>
              <w:rPr>
                <w:rFonts w:ascii="Times New Roman" w:hAnsi="Times New Roman"/>
                <w:sz w:val="14"/>
                <w:szCs w:val="14"/>
              </w:rPr>
            </w:pPr>
            <w:r w:rsidRPr="00BB0291">
              <w:rPr>
                <w:rFonts w:ascii="Arial" w:hAnsi="Arial"/>
                <w:sz w:val="14"/>
                <w:szCs w:val="14"/>
              </w:rPr>
              <w:t>Kruskal-Wallis</w:t>
            </w:r>
          </w:p>
        </w:tc>
      </w:tr>
      <w:tr w:rsidR="0083529F" w:rsidRPr="00904B95" w14:paraId="358DFCBC" w14:textId="77777777" w:rsidTr="001D2085">
        <w:tc>
          <w:tcPr>
            <w:tcW w:w="1985" w:type="dxa"/>
            <w:shd w:val="clear" w:color="auto" w:fill="auto"/>
          </w:tcPr>
          <w:p w14:paraId="6BF484AC" w14:textId="77777777" w:rsidR="0083529F" w:rsidRPr="00687DE5" w:rsidRDefault="0083529F" w:rsidP="001D2085">
            <w:pPr>
              <w:pStyle w:val="MDPI42tablebody"/>
              <w:spacing w:line="200" w:lineRule="exact"/>
              <w:ind w:right="-234"/>
              <w:jc w:val="left"/>
              <w:rPr>
                <w:sz w:val="16"/>
                <w:szCs w:val="16"/>
              </w:rPr>
            </w:pPr>
            <w:r w:rsidRPr="00687DE5">
              <w:rPr>
                <w:rFonts w:ascii="Times New Roman" w:hAnsi="Times New Roman"/>
                <w:sz w:val="16"/>
                <w:szCs w:val="16"/>
              </w:rPr>
              <w:t>Age (years)</w:t>
            </w:r>
          </w:p>
        </w:tc>
        <w:tc>
          <w:tcPr>
            <w:tcW w:w="992" w:type="dxa"/>
            <w:shd w:val="clear" w:color="auto" w:fill="auto"/>
          </w:tcPr>
          <w:p w14:paraId="1E92B2E6" w14:textId="77777777" w:rsidR="0083529F" w:rsidRPr="00687DE5" w:rsidRDefault="0083529F" w:rsidP="001D2085">
            <w:pPr>
              <w:pStyle w:val="MDPI42tablebody"/>
              <w:spacing w:line="200" w:lineRule="exact"/>
              <w:ind w:left="-142" w:right="-234"/>
              <w:rPr>
                <w:sz w:val="16"/>
                <w:szCs w:val="16"/>
              </w:rPr>
            </w:pPr>
            <w:r w:rsidRPr="00687DE5">
              <w:rPr>
                <w:rFonts w:ascii="Times New Roman" w:hAnsi="Times New Roman"/>
                <w:sz w:val="16"/>
                <w:szCs w:val="16"/>
              </w:rPr>
              <w:t>66.6±0.8</w:t>
            </w:r>
          </w:p>
        </w:tc>
        <w:tc>
          <w:tcPr>
            <w:tcW w:w="1134" w:type="dxa"/>
          </w:tcPr>
          <w:p w14:paraId="7CE5D12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66.1±0.7</w:t>
            </w:r>
          </w:p>
        </w:tc>
        <w:tc>
          <w:tcPr>
            <w:tcW w:w="992" w:type="dxa"/>
          </w:tcPr>
          <w:p w14:paraId="1794EC4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73A35F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65.5±0.8</w:t>
            </w:r>
          </w:p>
        </w:tc>
        <w:tc>
          <w:tcPr>
            <w:tcW w:w="851" w:type="dxa"/>
            <w:shd w:val="clear" w:color="auto" w:fill="auto"/>
          </w:tcPr>
          <w:p w14:paraId="1F3619F5" w14:textId="77777777" w:rsidR="0083529F" w:rsidRPr="00687DE5" w:rsidRDefault="0083529F" w:rsidP="001D2085">
            <w:pPr>
              <w:pStyle w:val="MDPI42tablebody"/>
              <w:spacing w:line="200" w:lineRule="exact"/>
              <w:ind w:right="-234"/>
              <w:rPr>
                <w:sz w:val="16"/>
                <w:szCs w:val="16"/>
              </w:rPr>
            </w:pPr>
            <w:r w:rsidRPr="00687DE5">
              <w:rPr>
                <w:rFonts w:ascii="Times New Roman" w:hAnsi="Times New Roman"/>
                <w:sz w:val="16"/>
                <w:szCs w:val="16"/>
              </w:rPr>
              <w:t>66.2±0.8</w:t>
            </w:r>
          </w:p>
        </w:tc>
        <w:tc>
          <w:tcPr>
            <w:tcW w:w="1039" w:type="dxa"/>
            <w:gridSpan w:val="2"/>
          </w:tcPr>
          <w:p w14:paraId="798E86D2" w14:textId="77777777" w:rsidR="0083529F" w:rsidRPr="00687DE5" w:rsidRDefault="0083529F" w:rsidP="001D2085">
            <w:pPr>
              <w:pStyle w:val="MDPI42tablebody"/>
              <w:spacing w:line="200" w:lineRule="exact"/>
              <w:ind w:left="-142" w:right="-234"/>
              <w:rPr>
                <w:sz w:val="16"/>
                <w:szCs w:val="16"/>
              </w:rPr>
            </w:pPr>
            <w:r w:rsidRPr="00687DE5">
              <w:rPr>
                <w:rFonts w:ascii="Times New Roman" w:hAnsi="Times New Roman"/>
                <w:sz w:val="16"/>
                <w:szCs w:val="16"/>
              </w:rPr>
              <w:t>67.9±1.1</w:t>
            </w:r>
          </w:p>
        </w:tc>
        <w:tc>
          <w:tcPr>
            <w:tcW w:w="1465" w:type="dxa"/>
            <w:gridSpan w:val="2"/>
          </w:tcPr>
          <w:p w14:paraId="6BD716A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3DF2E4D1" w14:textId="77777777" w:rsidTr="001D2085">
        <w:tc>
          <w:tcPr>
            <w:tcW w:w="1985" w:type="dxa"/>
            <w:shd w:val="clear" w:color="auto" w:fill="auto"/>
          </w:tcPr>
          <w:p w14:paraId="232584F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BMI (kg/m2)</w:t>
            </w:r>
          </w:p>
        </w:tc>
        <w:tc>
          <w:tcPr>
            <w:tcW w:w="992" w:type="dxa"/>
            <w:shd w:val="clear" w:color="auto" w:fill="auto"/>
          </w:tcPr>
          <w:p w14:paraId="716A312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25.2±0.4</w:t>
            </w:r>
          </w:p>
        </w:tc>
        <w:tc>
          <w:tcPr>
            <w:tcW w:w="1134" w:type="dxa"/>
          </w:tcPr>
          <w:p w14:paraId="11EC549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27.2±0.4</w:t>
            </w:r>
          </w:p>
        </w:tc>
        <w:tc>
          <w:tcPr>
            <w:tcW w:w="992" w:type="dxa"/>
          </w:tcPr>
          <w:p w14:paraId="32764AA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0.0014</w:t>
            </w:r>
          </w:p>
        </w:tc>
        <w:tc>
          <w:tcPr>
            <w:tcW w:w="1229" w:type="dxa"/>
            <w:gridSpan w:val="2"/>
          </w:tcPr>
          <w:p w14:paraId="7F1B813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26.6±0.5</w:t>
            </w:r>
          </w:p>
        </w:tc>
        <w:tc>
          <w:tcPr>
            <w:tcW w:w="851" w:type="dxa"/>
            <w:shd w:val="clear" w:color="auto" w:fill="auto"/>
          </w:tcPr>
          <w:p w14:paraId="5D385DC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25.1±0.5</w:t>
            </w:r>
          </w:p>
        </w:tc>
        <w:tc>
          <w:tcPr>
            <w:tcW w:w="1039" w:type="dxa"/>
            <w:gridSpan w:val="2"/>
          </w:tcPr>
          <w:p w14:paraId="5671F2C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28.1±0.6</w:t>
            </w:r>
          </w:p>
        </w:tc>
        <w:tc>
          <w:tcPr>
            <w:tcW w:w="1465" w:type="dxa"/>
            <w:gridSpan w:val="2"/>
          </w:tcPr>
          <w:p w14:paraId="6C7ACC0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0.0004</w:t>
            </w:r>
            <w:r w:rsidRPr="00687DE5">
              <w:rPr>
                <w:rFonts w:ascii="Times New Roman" w:hAnsi="Times New Roman"/>
                <w:sz w:val="16"/>
                <w:szCs w:val="16"/>
              </w:rPr>
              <w:t>*</w:t>
            </w:r>
          </w:p>
        </w:tc>
      </w:tr>
      <w:tr w:rsidR="0083529F" w:rsidRPr="00904B95" w14:paraId="58A8472B" w14:textId="77777777" w:rsidTr="001D2085">
        <w:tc>
          <w:tcPr>
            <w:tcW w:w="1985" w:type="dxa"/>
            <w:shd w:val="clear" w:color="auto" w:fill="auto"/>
          </w:tcPr>
          <w:p w14:paraId="2A40F48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Waist (cm)</w:t>
            </w:r>
          </w:p>
        </w:tc>
        <w:tc>
          <w:tcPr>
            <w:tcW w:w="992" w:type="dxa"/>
            <w:shd w:val="clear" w:color="auto" w:fill="auto"/>
          </w:tcPr>
          <w:p w14:paraId="18F1A74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90.7±1.0</w:t>
            </w:r>
          </w:p>
        </w:tc>
        <w:tc>
          <w:tcPr>
            <w:tcW w:w="1134" w:type="dxa"/>
          </w:tcPr>
          <w:p w14:paraId="09AB062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94.1±1.0</w:t>
            </w:r>
          </w:p>
        </w:tc>
        <w:tc>
          <w:tcPr>
            <w:tcW w:w="992" w:type="dxa"/>
          </w:tcPr>
          <w:p w14:paraId="01185C0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0.0196</w:t>
            </w:r>
          </w:p>
        </w:tc>
        <w:tc>
          <w:tcPr>
            <w:tcW w:w="1229" w:type="dxa"/>
            <w:gridSpan w:val="2"/>
          </w:tcPr>
          <w:p w14:paraId="1E8EC85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91.9±1.2</w:t>
            </w:r>
          </w:p>
        </w:tc>
        <w:tc>
          <w:tcPr>
            <w:tcW w:w="851" w:type="dxa"/>
            <w:shd w:val="clear" w:color="auto" w:fill="auto"/>
          </w:tcPr>
          <w:p w14:paraId="66A9797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90.5±1.1</w:t>
            </w:r>
          </w:p>
        </w:tc>
        <w:tc>
          <w:tcPr>
            <w:tcW w:w="1039" w:type="dxa"/>
            <w:gridSpan w:val="2"/>
          </w:tcPr>
          <w:p w14:paraId="0EA6B6B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97.2±1.4</w:t>
            </w:r>
          </w:p>
        </w:tc>
        <w:tc>
          <w:tcPr>
            <w:tcW w:w="1465" w:type="dxa"/>
            <w:gridSpan w:val="2"/>
          </w:tcPr>
          <w:p w14:paraId="2CBC8E3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0.0007*</w:t>
            </w:r>
          </w:p>
        </w:tc>
      </w:tr>
      <w:tr w:rsidR="0083529F" w:rsidRPr="00904B95" w14:paraId="50F1A0E7" w14:textId="77777777" w:rsidTr="001D2085">
        <w:tc>
          <w:tcPr>
            <w:tcW w:w="1985" w:type="dxa"/>
            <w:shd w:val="clear" w:color="auto" w:fill="auto"/>
          </w:tcPr>
          <w:p w14:paraId="4ABF142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Obesity-BMI</w:t>
            </w:r>
            <w:r w:rsidRPr="00687DE5">
              <w:rPr>
                <w:rFonts w:ascii="Times New Roman" w:hAnsi="Times New Roman"/>
                <w:sz w:val="16"/>
                <w:szCs w:val="16"/>
                <w:vertAlign w:val="superscript"/>
              </w:rPr>
              <w:t>30</w:t>
            </w:r>
            <w:r w:rsidRPr="00687DE5">
              <w:rPr>
                <w:rFonts w:ascii="Times New Roman" w:hAnsi="Times New Roman"/>
                <w:sz w:val="16"/>
                <w:szCs w:val="16"/>
              </w:rPr>
              <w:t xml:space="preserve"> (%)</w:t>
            </w:r>
          </w:p>
        </w:tc>
        <w:tc>
          <w:tcPr>
            <w:tcW w:w="992" w:type="dxa"/>
            <w:shd w:val="clear" w:color="auto" w:fill="auto"/>
          </w:tcPr>
          <w:p w14:paraId="1F74628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16.6</w:t>
            </w:r>
          </w:p>
        </w:tc>
        <w:tc>
          <w:tcPr>
            <w:tcW w:w="1134" w:type="dxa"/>
          </w:tcPr>
          <w:p w14:paraId="4EF57AE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25.0</w:t>
            </w:r>
          </w:p>
        </w:tc>
        <w:tc>
          <w:tcPr>
            <w:tcW w:w="992" w:type="dxa"/>
          </w:tcPr>
          <w:p w14:paraId="3A79259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4A50A9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29.6</w:t>
            </w:r>
          </w:p>
        </w:tc>
        <w:tc>
          <w:tcPr>
            <w:tcW w:w="851" w:type="dxa"/>
            <w:shd w:val="clear" w:color="auto" w:fill="auto"/>
          </w:tcPr>
          <w:p w14:paraId="5A944E25"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16.6</w:t>
            </w:r>
          </w:p>
        </w:tc>
        <w:tc>
          <w:tcPr>
            <w:tcW w:w="1039" w:type="dxa"/>
            <w:gridSpan w:val="2"/>
          </w:tcPr>
          <w:p w14:paraId="0686D4F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21.2</w:t>
            </w:r>
          </w:p>
        </w:tc>
        <w:tc>
          <w:tcPr>
            <w:tcW w:w="1465" w:type="dxa"/>
            <w:gridSpan w:val="2"/>
          </w:tcPr>
          <w:p w14:paraId="7DA57E7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5A137094" w14:textId="77777777" w:rsidTr="001D2085">
        <w:tc>
          <w:tcPr>
            <w:tcW w:w="1985" w:type="dxa"/>
            <w:shd w:val="clear" w:color="auto" w:fill="auto"/>
          </w:tcPr>
          <w:p w14:paraId="60B6998E"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Fasting Glucose (mmol/L)</w:t>
            </w:r>
          </w:p>
        </w:tc>
        <w:tc>
          <w:tcPr>
            <w:tcW w:w="992" w:type="dxa"/>
            <w:shd w:val="clear" w:color="auto" w:fill="auto"/>
          </w:tcPr>
          <w:p w14:paraId="582DBC0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5.3±0.1</w:t>
            </w:r>
          </w:p>
        </w:tc>
        <w:tc>
          <w:tcPr>
            <w:tcW w:w="1134" w:type="dxa"/>
          </w:tcPr>
          <w:p w14:paraId="6D93DB9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5.4±0.1</w:t>
            </w:r>
          </w:p>
        </w:tc>
        <w:tc>
          <w:tcPr>
            <w:tcW w:w="992" w:type="dxa"/>
          </w:tcPr>
          <w:p w14:paraId="5C5B474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4C972F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5.3±0.1</w:t>
            </w:r>
          </w:p>
        </w:tc>
        <w:tc>
          <w:tcPr>
            <w:tcW w:w="851" w:type="dxa"/>
            <w:shd w:val="clear" w:color="auto" w:fill="auto"/>
          </w:tcPr>
          <w:p w14:paraId="2F4B315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5.35±0.8</w:t>
            </w:r>
          </w:p>
        </w:tc>
        <w:tc>
          <w:tcPr>
            <w:tcW w:w="1039" w:type="dxa"/>
            <w:gridSpan w:val="2"/>
          </w:tcPr>
          <w:p w14:paraId="72B17DE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5.4±0.1</w:t>
            </w:r>
          </w:p>
        </w:tc>
        <w:tc>
          <w:tcPr>
            <w:tcW w:w="1465" w:type="dxa"/>
            <w:gridSpan w:val="2"/>
          </w:tcPr>
          <w:p w14:paraId="1E37B47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6D8C25D9" w14:textId="77777777" w:rsidTr="001D2085">
        <w:tc>
          <w:tcPr>
            <w:tcW w:w="1985" w:type="dxa"/>
            <w:shd w:val="clear" w:color="auto" w:fill="auto"/>
          </w:tcPr>
          <w:p w14:paraId="36D2C9D0" w14:textId="2A13D959" w:rsidR="0083529F" w:rsidRPr="00687DE5" w:rsidRDefault="008A3351" w:rsidP="001D2085">
            <w:pPr>
              <w:pStyle w:val="MDPI42tablebody"/>
              <w:spacing w:line="200" w:lineRule="exact"/>
              <w:ind w:right="-234"/>
              <w:jc w:val="left"/>
              <w:rPr>
                <w:rFonts w:ascii="Times New Roman" w:hAnsi="Times New Roman"/>
                <w:sz w:val="16"/>
                <w:szCs w:val="16"/>
              </w:rPr>
            </w:pPr>
            <w:r>
              <w:rPr>
                <w:rFonts w:ascii="Times New Roman" w:hAnsi="Times New Roman"/>
                <w:sz w:val="16"/>
                <w:szCs w:val="16"/>
              </w:rPr>
              <w:t>Fasting insulin (μ</w:t>
            </w:r>
            <w:r w:rsidR="0083529F" w:rsidRPr="00687DE5">
              <w:rPr>
                <w:rFonts w:ascii="Times New Roman" w:hAnsi="Times New Roman"/>
                <w:sz w:val="16"/>
                <w:szCs w:val="16"/>
              </w:rPr>
              <w:t>U/mL)</w:t>
            </w:r>
          </w:p>
        </w:tc>
        <w:tc>
          <w:tcPr>
            <w:tcW w:w="992" w:type="dxa"/>
            <w:shd w:val="clear" w:color="auto" w:fill="auto"/>
          </w:tcPr>
          <w:p w14:paraId="4F95078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8.0±0.5</w:t>
            </w:r>
          </w:p>
        </w:tc>
        <w:tc>
          <w:tcPr>
            <w:tcW w:w="1134" w:type="dxa"/>
          </w:tcPr>
          <w:p w14:paraId="234FA80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8.6±0.6</w:t>
            </w:r>
          </w:p>
        </w:tc>
        <w:tc>
          <w:tcPr>
            <w:tcW w:w="992" w:type="dxa"/>
          </w:tcPr>
          <w:p w14:paraId="41ED0AE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DC7FFE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8.1±0.5</w:t>
            </w:r>
          </w:p>
        </w:tc>
        <w:tc>
          <w:tcPr>
            <w:tcW w:w="851" w:type="dxa"/>
            <w:shd w:val="clear" w:color="auto" w:fill="auto"/>
          </w:tcPr>
          <w:p w14:paraId="3CB145C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8.3±0.6</w:t>
            </w:r>
          </w:p>
        </w:tc>
        <w:tc>
          <w:tcPr>
            <w:tcW w:w="1039" w:type="dxa"/>
            <w:gridSpan w:val="2"/>
          </w:tcPr>
          <w:p w14:paraId="77CE4BE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8.4±1.0</w:t>
            </w:r>
          </w:p>
        </w:tc>
        <w:tc>
          <w:tcPr>
            <w:tcW w:w="1465" w:type="dxa"/>
            <w:gridSpan w:val="2"/>
          </w:tcPr>
          <w:p w14:paraId="4043366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6B0ED690" w14:textId="77777777" w:rsidTr="001D2085">
        <w:tc>
          <w:tcPr>
            <w:tcW w:w="1985" w:type="dxa"/>
            <w:shd w:val="clear" w:color="auto" w:fill="auto"/>
          </w:tcPr>
          <w:p w14:paraId="3494FAC1"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HOMA-IR</w:t>
            </w:r>
          </w:p>
        </w:tc>
        <w:tc>
          <w:tcPr>
            <w:tcW w:w="992" w:type="dxa"/>
            <w:shd w:val="clear" w:color="auto" w:fill="auto"/>
          </w:tcPr>
          <w:p w14:paraId="5264A0F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1.97±0.1</w:t>
            </w:r>
          </w:p>
        </w:tc>
        <w:tc>
          <w:tcPr>
            <w:tcW w:w="1134" w:type="dxa"/>
          </w:tcPr>
          <w:p w14:paraId="797F2DC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2.2±0.2</w:t>
            </w:r>
          </w:p>
        </w:tc>
        <w:tc>
          <w:tcPr>
            <w:tcW w:w="992" w:type="dxa"/>
          </w:tcPr>
          <w:p w14:paraId="1F0CA25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2BC6BC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2.0±0.1</w:t>
            </w:r>
          </w:p>
        </w:tc>
        <w:tc>
          <w:tcPr>
            <w:tcW w:w="851" w:type="dxa"/>
            <w:shd w:val="clear" w:color="auto" w:fill="auto"/>
          </w:tcPr>
          <w:p w14:paraId="517F5D0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2.1±0.1</w:t>
            </w:r>
          </w:p>
        </w:tc>
        <w:tc>
          <w:tcPr>
            <w:tcW w:w="1039" w:type="dxa"/>
            <w:gridSpan w:val="2"/>
          </w:tcPr>
          <w:p w14:paraId="1E21989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2.1±0.2</w:t>
            </w:r>
          </w:p>
        </w:tc>
        <w:tc>
          <w:tcPr>
            <w:tcW w:w="1465" w:type="dxa"/>
            <w:gridSpan w:val="2"/>
          </w:tcPr>
          <w:p w14:paraId="09E681D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26788D18" w14:textId="77777777" w:rsidTr="001D2085">
        <w:tc>
          <w:tcPr>
            <w:tcW w:w="1985" w:type="dxa"/>
            <w:shd w:val="clear" w:color="auto" w:fill="auto"/>
          </w:tcPr>
          <w:p w14:paraId="334A2F86"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Insulin resistance (%)</w:t>
            </w:r>
          </w:p>
        </w:tc>
        <w:tc>
          <w:tcPr>
            <w:tcW w:w="992" w:type="dxa"/>
            <w:shd w:val="clear" w:color="auto" w:fill="auto"/>
          </w:tcPr>
          <w:p w14:paraId="400E000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31.6</w:t>
            </w:r>
          </w:p>
        </w:tc>
        <w:tc>
          <w:tcPr>
            <w:tcW w:w="1134" w:type="dxa"/>
          </w:tcPr>
          <w:p w14:paraId="74239F9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33.3</w:t>
            </w:r>
          </w:p>
        </w:tc>
        <w:tc>
          <w:tcPr>
            <w:tcW w:w="992" w:type="dxa"/>
          </w:tcPr>
          <w:p w14:paraId="15ADA97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24BE73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29.6</w:t>
            </w:r>
          </w:p>
        </w:tc>
        <w:tc>
          <w:tcPr>
            <w:tcW w:w="851" w:type="dxa"/>
            <w:shd w:val="clear" w:color="auto" w:fill="auto"/>
          </w:tcPr>
          <w:p w14:paraId="74F21BC5"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31.6</w:t>
            </w:r>
          </w:p>
        </w:tc>
        <w:tc>
          <w:tcPr>
            <w:tcW w:w="1039" w:type="dxa"/>
            <w:gridSpan w:val="2"/>
          </w:tcPr>
          <w:p w14:paraId="072038E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36.4</w:t>
            </w:r>
          </w:p>
        </w:tc>
        <w:tc>
          <w:tcPr>
            <w:tcW w:w="1465" w:type="dxa"/>
            <w:gridSpan w:val="2"/>
          </w:tcPr>
          <w:p w14:paraId="7A338B6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3341BDA8" w14:textId="77777777" w:rsidTr="001D2085">
        <w:tc>
          <w:tcPr>
            <w:tcW w:w="1985" w:type="dxa"/>
            <w:shd w:val="clear" w:color="auto" w:fill="auto"/>
          </w:tcPr>
          <w:p w14:paraId="79C9AA0E"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SBP (mmHg)</w:t>
            </w:r>
          </w:p>
        </w:tc>
        <w:tc>
          <w:tcPr>
            <w:tcW w:w="992" w:type="dxa"/>
            <w:shd w:val="clear" w:color="auto" w:fill="auto"/>
          </w:tcPr>
          <w:p w14:paraId="488DE13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120.8±1.3</w:t>
            </w:r>
          </w:p>
        </w:tc>
        <w:tc>
          <w:tcPr>
            <w:tcW w:w="1134" w:type="dxa"/>
          </w:tcPr>
          <w:p w14:paraId="06058D7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123.3±1.9</w:t>
            </w:r>
          </w:p>
        </w:tc>
        <w:tc>
          <w:tcPr>
            <w:tcW w:w="992" w:type="dxa"/>
          </w:tcPr>
          <w:p w14:paraId="1E11C91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B5BE7D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127.6±2.8</w:t>
            </w:r>
          </w:p>
        </w:tc>
        <w:tc>
          <w:tcPr>
            <w:tcW w:w="851" w:type="dxa"/>
            <w:shd w:val="clear" w:color="auto" w:fill="auto"/>
          </w:tcPr>
          <w:p w14:paraId="7FDA32A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120.8±1.2</w:t>
            </w:r>
          </w:p>
        </w:tc>
        <w:tc>
          <w:tcPr>
            <w:tcW w:w="1039" w:type="dxa"/>
            <w:gridSpan w:val="2"/>
          </w:tcPr>
          <w:p w14:paraId="70D6A4D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119.7±2.5</w:t>
            </w:r>
          </w:p>
        </w:tc>
        <w:tc>
          <w:tcPr>
            <w:tcW w:w="1465" w:type="dxa"/>
            <w:gridSpan w:val="2"/>
          </w:tcPr>
          <w:p w14:paraId="757F648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0.0136**</w:t>
            </w:r>
          </w:p>
        </w:tc>
      </w:tr>
      <w:tr w:rsidR="0083529F" w:rsidRPr="00904B95" w14:paraId="0B70C34E" w14:textId="77777777" w:rsidTr="001D2085">
        <w:tc>
          <w:tcPr>
            <w:tcW w:w="1985" w:type="dxa"/>
            <w:shd w:val="clear" w:color="auto" w:fill="auto"/>
          </w:tcPr>
          <w:p w14:paraId="7C15ABAC"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DBP (mmHg)</w:t>
            </w:r>
          </w:p>
        </w:tc>
        <w:tc>
          <w:tcPr>
            <w:tcW w:w="992" w:type="dxa"/>
            <w:shd w:val="clear" w:color="auto" w:fill="auto"/>
          </w:tcPr>
          <w:p w14:paraId="6667D6E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74.1±0.8</w:t>
            </w:r>
          </w:p>
        </w:tc>
        <w:tc>
          <w:tcPr>
            <w:tcW w:w="1134" w:type="dxa"/>
          </w:tcPr>
          <w:p w14:paraId="38AD1C3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77.3±1.1</w:t>
            </w:r>
          </w:p>
        </w:tc>
        <w:tc>
          <w:tcPr>
            <w:tcW w:w="992" w:type="dxa"/>
          </w:tcPr>
          <w:p w14:paraId="6421175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0.018</w:t>
            </w:r>
          </w:p>
        </w:tc>
        <w:tc>
          <w:tcPr>
            <w:tcW w:w="1229" w:type="dxa"/>
            <w:gridSpan w:val="2"/>
          </w:tcPr>
          <w:p w14:paraId="648953D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79.3±1.7</w:t>
            </w:r>
          </w:p>
        </w:tc>
        <w:tc>
          <w:tcPr>
            <w:tcW w:w="851" w:type="dxa"/>
            <w:shd w:val="clear" w:color="auto" w:fill="auto"/>
          </w:tcPr>
          <w:p w14:paraId="0363881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74.2±0.8</w:t>
            </w:r>
          </w:p>
        </w:tc>
        <w:tc>
          <w:tcPr>
            <w:tcW w:w="1039" w:type="dxa"/>
            <w:gridSpan w:val="2"/>
          </w:tcPr>
          <w:p w14:paraId="1C690B1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75.7±1.3</w:t>
            </w:r>
          </w:p>
        </w:tc>
        <w:tc>
          <w:tcPr>
            <w:tcW w:w="1465" w:type="dxa"/>
            <w:gridSpan w:val="2"/>
          </w:tcPr>
          <w:p w14:paraId="04DC1DD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0.0022**</w:t>
            </w:r>
          </w:p>
        </w:tc>
      </w:tr>
      <w:tr w:rsidR="0083529F" w:rsidRPr="00904B95" w14:paraId="2961262C" w14:textId="77777777" w:rsidTr="001D2085">
        <w:tc>
          <w:tcPr>
            <w:tcW w:w="1985" w:type="dxa"/>
            <w:shd w:val="clear" w:color="auto" w:fill="auto"/>
          </w:tcPr>
          <w:p w14:paraId="00013BC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HbA1c (%)</w:t>
            </w:r>
          </w:p>
        </w:tc>
        <w:tc>
          <w:tcPr>
            <w:tcW w:w="992" w:type="dxa"/>
            <w:shd w:val="clear" w:color="auto" w:fill="auto"/>
          </w:tcPr>
          <w:p w14:paraId="4A5F6D8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5.46±0.0</w:t>
            </w:r>
          </w:p>
        </w:tc>
        <w:tc>
          <w:tcPr>
            <w:tcW w:w="1134" w:type="dxa"/>
          </w:tcPr>
          <w:p w14:paraId="49FAAAC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5.56±0.0</w:t>
            </w:r>
          </w:p>
        </w:tc>
        <w:tc>
          <w:tcPr>
            <w:tcW w:w="992" w:type="dxa"/>
          </w:tcPr>
          <w:p w14:paraId="3076022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A3DBA6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5.4±0.0</w:t>
            </w:r>
          </w:p>
        </w:tc>
        <w:tc>
          <w:tcPr>
            <w:tcW w:w="851" w:type="dxa"/>
            <w:shd w:val="clear" w:color="auto" w:fill="auto"/>
          </w:tcPr>
          <w:p w14:paraId="6D24131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5.5±0.0</w:t>
            </w:r>
          </w:p>
        </w:tc>
        <w:tc>
          <w:tcPr>
            <w:tcW w:w="1039" w:type="dxa"/>
            <w:gridSpan w:val="2"/>
          </w:tcPr>
          <w:p w14:paraId="1BFE7E1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5.5±0.1</w:t>
            </w:r>
          </w:p>
        </w:tc>
        <w:tc>
          <w:tcPr>
            <w:tcW w:w="1465" w:type="dxa"/>
            <w:gridSpan w:val="2"/>
          </w:tcPr>
          <w:p w14:paraId="0D379BD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3BE75FDC" w14:textId="77777777" w:rsidTr="001D2085">
        <w:tc>
          <w:tcPr>
            <w:tcW w:w="1985" w:type="dxa"/>
            <w:shd w:val="clear" w:color="auto" w:fill="auto"/>
          </w:tcPr>
          <w:p w14:paraId="0F0234E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TG (mmol/L)</w:t>
            </w:r>
          </w:p>
        </w:tc>
        <w:tc>
          <w:tcPr>
            <w:tcW w:w="992" w:type="dxa"/>
            <w:shd w:val="clear" w:color="auto" w:fill="auto"/>
          </w:tcPr>
          <w:p w14:paraId="62B3A63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1.15±0.0</w:t>
            </w:r>
          </w:p>
        </w:tc>
        <w:tc>
          <w:tcPr>
            <w:tcW w:w="1134" w:type="dxa"/>
          </w:tcPr>
          <w:p w14:paraId="20FC0C8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1.12±0.0</w:t>
            </w:r>
          </w:p>
        </w:tc>
        <w:tc>
          <w:tcPr>
            <w:tcW w:w="992" w:type="dxa"/>
          </w:tcPr>
          <w:p w14:paraId="0078951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CFD7B1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w:t>
            </w:r>
          </w:p>
        </w:tc>
        <w:tc>
          <w:tcPr>
            <w:tcW w:w="851" w:type="dxa"/>
            <w:shd w:val="clear" w:color="auto" w:fill="auto"/>
          </w:tcPr>
          <w:p w14:paraId="1367D70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1.1±0.05</w:t>
            </w:r>
          </w:p>
        </w:tc>
        <w:tc>
          <w:tcPr>
            <w:tcW w:w="1039" w:type="dxa"/>
            <w:gridSpan w:val="2"/>
          </w:tcPr>
          <w:p w14:paraId="11B028C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1.2±0.1</w:t>
            </w:r>
          </w:p>
        </w:tc>
        <w:tc>
          <w:tcPr>
            <w:tcW w:w="1465" w:type="dxa"/>
            <w:gridSpan w:val="2"/>
          </w:tcPr>
          <w:p w14:paraId="2E1A241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3A5D5165" w14:textId="77777777" w:rsidTr="001D2085">
        <w:tc>
          <w:tcPr>
            <w:tcW w:w="1985" w:type="dxa"/>
            <w:shd w:val="clear" w:color="auto" w:fill="auto"/>
          </w:tcPr>
          <w:p w14:paraId="3655406B"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HDL-cholesterol (mmol/L)</w:t>
            </w:r>
          </w:p>
        </w:tc>
        <w:tc>
          <w:tcPr>
            <w:tcW w:w="992" w:type="dxa"/>
            <w:shd w:val="clear" w:color="auto" w:fill="auto"/>
          </w:tcPr>
          <w:p w14:paraId="7F95219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1.58±0.0</w:t>
            </w:r>
          </w:p>
        </w:tc>
        <w:tc>
          <w:tcPr>
            <w:tcW w:w="1134" w:type="dxa"/>
          </w:tcPr>
          <w:p w14:paraId="173653B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1.48±0.0</w:t>
            </w:r>
          </w:p>
        </w:tc>
        <w:tc>
          <w:tcPr>
            <w:tcW w:w="992" w:type="dxa"/>
          </w:tcPr>
          <w:p w14:paraId="1A36F77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0.0197</w:t>
            </w:r>
          </w:p>
        </w:tc>
        <w:tc>
          <w:tcPr>
            <w:tcW w:w="1229" w:type="dxa"/>
            <w:gridSpan w:val="2"/>
          </w:tcPr>
          <w:p w14:paraId="49C145F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1.4±0.0</w:t>
            </w:r>
          </w:p>
        </w:tc>
        <w:tc>
          <w:tcPr>
            <w:tcW w:w="851" w:type="dxa"/>
            <w:shd w:val="clear" w:color="auto" w:fill="auto"/>
          </w:tcPr>
          <w:p w14:paraId="16A6AAA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1.57±0.0</w:t>
            </w:r>
          </w:p>
        </w:tc>
        <w:tc>
          <w:tcPr>
            <w:tcW w:w="1039" w:type="dxa"/>
            <w:gridSpan w:val="2"/>
          </w:tcPr>
          <w:p w14:paraId="12ED241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1.5±0.0</w:t>
            </w:r>
          </w:p>
        </w:tc>
        <w:tc>
          <w:tcPr>
            <w:tcW w:w="1465" w:type="dxa"/>
            <w:gridSpan w:val="2"/>
          </w:tcPr>
          <w:p w14:paraId="2E8EE11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0.0227**</w:t>
            </w:r>
          </w:p>
        </w:tc>
      </w:tr>
      <w:tr w:rsidR="0083529F" w:rsidRPr="00904B95" w14:paraId="570637E8" w14:textId="77777777" w:rsidTr="001D2085">
        <w:tc>
          <w:tcPr>
            <w:tcW w:w="1985" w:type="dxa"/>
            <w:shd w:val="clear" w:color="auto" w:fill="auto"/>
          </w:tcPr>
          <w:p w14:paraId="2908721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Central obesityWaist (%)</w:t>
            </w:r>
          </w:p>
        </w:tc>
        <w:tc>
          <w:tcPr>
            <w:tcW w:w="992" w:type="dxa"/>
            <w:shd w:val="clear" w:color="auto" w:fill="auto"/>
          </w:tcPr>
          <w:p w14:paraId="440D095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58.3</w:t>
            </w:r>
          </w:p>
        </w:tc>
        <w:tc>
          <w:tcPr>
            <w:tcW w:w="1134" w:type="dxa"/>
          </w:tcPr>
          <w:p w14:paraId="432BF83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76.7</w:t>
            </w:r>
          </w:p>
        </w:tc>
        <w:tc>
          <w:tcPr>
            <w:tcW w:w="992" w:type="dxa"/>
          </w:tcPr>
          <w:p w14:paraId="08DD426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0.0024</w:t>
            </w:r>
          </w:p>
        </w:tc>
        <w:tc>
          <w:tcPr>
            <w:tcW w:w="1229" w:type="dxa"/>
            <w:gridSpan w:val="2"/>
          </w:tcPr>
          <w:p w14:paraId="2B4816C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85.1</w:t>
            </w:r>
          </w:p>
        </w:tc>
        <w:tc>
          <w:tcPr>
            <w:tcW w:w="851" w:type="dxa"/>
            <w:shd w:val="clear" w:color="auto" w:fill="auto"/>
          </w:tcPr>
          <w:p w14:paraId="079F534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58.3</w:t>
            </w:r>
          </w:p>
        </w:tc>
        <w:tc>
          <w:tcPr>
            <w:tcW w:w="1039" w:type="dxa"/>
            <w:gridSpan w:val="2"/>
          </w:tcPr>
          <w:p w14:paraId="0649682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69.7</w:t>
            </w:r>
          </w:p>
        </w:tc>
        <w:tc>
          <w:tcPr>
            <w:tcW w:w="1465" w:type="dxa"/>
            <w:gridSpan w:val="2"/>
          </w:tcPr>
          <w:p w14:paraId="492CCECC" w14:textId="77777777" w:rsidR="0083529F" w:rsidRPr="00913D7C" w:rsidRDefault="0083529F" w:rsidP="001D2085">
            <w:pPr>
              <w:pStyle w:val="MDPI42tablebody"/>
              <w:spacing w:line="200" w:lineRule="exact"/>
              <w:ind w:left="-142" w:right="-234"/>
              <w:rPr>
                <w:rFonts w:ascii="Times New Roman" w:hAnsi="Times New Roman"/>
                <w:b/>
                <w:sz w:val="16"/>
                <w:szCs w:val="16"/>
              </w:rPr>
            </w:pPr>
            <w:r w:rsidRPr="00913D7C">
              <w:rPr>
                <w:rFonts w:ascii="Times New Roman" w:hAnsi="Times New Roman"/>
                <w:b/>
                <w:sz w:val="16"/>
                <w:szCs w:val="16"/>
              </w:rPr>
              <w:t>0.0022</w:t>
            </w:r>
            <w:r>
              <w:rPr>
                <w:rFonts w:ascii="Times New Roman" w:hAnsi="Times New Roman"/>
                <w:b/>
                <w:sz w:val="16"/>
                <w:szCs w:val="16"/>
              </w:rPr>
              <w:t>**</w:t>
            </w:r>
          </w:p>
        </w:tc>
      </w:tr>
      <w:tr w:rsidR="0083529F" w:rsidRPr="00904B95" w14:paraId="77DB0EE7" w14:textId="77777777" w:rsidTr="001D2085">
        <w:tc>
          <w:tcPr>
            <w:tcW w:w="1985" w:type="dxa"/>
            <w:shd w:val="clear" w:color="auto" w:fill="auto"/>
          </w:tcPr>
          <w:p w14:paraId="249BAA48"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Hyperglycemia (%)</w:t>
            </w:r>
          </w:p>
        </w:tc>
        <w:tc>
          <w:tcPr>
            <w:tcW w:w="992" w:type="dxa"/>
            <w:shd w:val="clear" w:color="auto" w:fill="auto"/>
          </w:tcPr>
          <w:p w14:paraId="02E04E5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35.0</w:t>
            </w:r>
          </w:p>
        </w:tc>
        <w:tc>
          <w:tcPr>
            <w:tcW w:w="1134" w:type="dxa"/>
          </w:tcPr>
          <w:p w14:paraId="7229622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35.0</w:t>
            </w:r>
          </w:p>
        </w:tc>
        <w:tc>
          <w:tcPr>
            <w:tcW w:w="992" w:type="dxa"/>
          </w:tcPr>
          <w:p w14:paraId="38A82FA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738888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37.0</w:t>
            </w:r>
          </w:p>
        </w:tc>
        <w:tc>
          <w:tcPr>
            <w:tcW w:w="851" w:type="dxa"/>
            <w:shd w:val="clear" w:color="auto" w:fill="auto"/>
          </w:tcPr>
          <w:p w14:paraId="3ED9CC9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35.0</w:t>
            </w:r>
          </w:p>
        </w:tc>
        <w:tc>
          <w:tcPr>
            <w:tcW w:w="1039" w:type="dxa"/>
            <w:gridSpan w:val="2"/>
          </w:tcPr>
          <w:p w14:paraId="448A0C1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33.3</w:t>
            </w:r>
          </w:p>
        </w:tc>
        <w:tc>
          <w:tcPr>
            <w:tcW w:w="1465" w:type="dxa"/>
            <w:gridSpan w:val="2"/>
          </w:tcPr>
          <w:p w14:paraId="7EFE2B9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0BEBF639" w14:textId="77777777" w:rsidTr="001D2085">
        <w:tc>
          <w:tcPr>
            <w:tcW w:w="1985" w:type="dxa"/>
            <w:shd w:val="clear" w:color="auto" w:fill="auto"/>
          </w:tcPr>
          <w:p w14:paraId="29D7A609"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Hypertension (%)c</w:t>
            </w:r>
          </w:p>
        </w:tc>
        <w:tc>
          <w:tcPr>
            <w:tcW w:w="992" w:type="dxa"/>
            <w:shd w:val="clear" w:color="auto" w:fill="auto"/>
          </w:tcPr>
          <w:p w14:paraId="5109735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40.0</w:t>
            </w:r>
          </w:p>
        </w:tc>
        <w:tc>
          <w:tcPr>
            <w:tcW w:w="1134" w:type="dxa"/>
          </w:tcPr>
          <w:p w14:paraId="7299F8A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40.0</w:t>
            </w:r>
          </w:p>
        </w:tc>
        <w:tc>
          <w:tcPr>
            <w:tcW w:w="992" w:type="dxa"/>
          </w:tcPr>
          <w:p w14:paraId="17E47BF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374FBE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40.7</w:t>
            </w:r>
          </w:p>
        </w:tc>
        <w:tc>
          <w:tcPr>
            <w:tcW w:w="851" w:type="dxa"/>
            <w:shd w:val="clear" w:color="auto" w:fill="auto"/>
          </w:tcPr>
          <w:p w14:paraId="29F10E8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40.0</w:t>
            </w:r>
          </w:p>
        </w:tc>
        <w:tc>
          <w:tcPr>
            <w:tcW w:w="1039" w:type="dxa"/>
            <w:gridSpan w:val="2"/>
          </w:tcPr>
          <w:p w14:paraId="1FC75F0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39.4</w:t>
            </w:r>
          </w:p>
        </w:tc>
        <w:tc>
          <w:tcPr>
            <w:tcW w:w="1465" w:type="dxa"/>
            <w:gridSpan w:val="2"/>
          </w:tcPr>
          <w:p w14:paraId="3E9597C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3F6360DC" w14:textId="77777777" w:rsidTr="001D2085">
        <w:tc>
          <w:tcPr>
            <w:tcW w:w="1985" w:type="dxa"/>
            <w:shd w:val="clear" w:color="auto" w:fill="auto"/>
          </w:tcPr>
          <w:p w14:paraId="7651AF2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High TG (%)</w:t>
            </w:r>
          </w:p>
        </w:tc>
        <w:tc>
          <w:tcPr>
            <w:tcW w:w="992" w:type="dxa"/>
            <w:shd w:val="clear" w:color="auto" w:fill="auto"/>
          </w:tcPr>
          <w:p w14:paraId="36B8C80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20.0</w:t>
            </w:r>
          </w:p>
        </w:tc>
        <w:tc>
          <w:tcPr>
            <w:tcW w:w="1134" w:type="dxa"/>
          </w:tcPr>
          <w:p w14:paraId="69DE873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16.6</w:t>
            </w:r>
          </w:p>
        </w:tc>
        <w:tc>
          <w:tcPr>
            <w:tcW w:w="992" w:type="dxa"/>
          </w:tcPr>
          <w:p w14:paraId="18F523B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0F66FC5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18.5</w:t>
            </w:r>
          </w:p>
        </w:tc>
        <w:tc>
          <w:tcPr>
            <w:tcW w:w="851" w:type="dxa"/>
            <w:shd w:val="clear" w:color="auto" w:fill="auto"/>
          </w:tcPr>
          <w:p w14:paraId="7CEA800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20.0</w:t>
            </w:r>
          </w:p>
        </w:tc>
        <w:tc>
          <w:tcPr>
            <w:tcW w:w="1039" w:type="dxa"/>
            <w:gridSpan w:val="2"/>
          </w:tcPr>
          <w:p w14:paraId="4B3F374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15.1</w:t>
            </w:r>
          </w:p>
        </w:tc>
        <w:tc>
          <w:tcPr>
            <w:tcW w:w="1465" w:type="dxa"/>
            <w:gridSpan w:val="2"/>
          </w:tcPr>
          <w:p w14:paraId="5338A6C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5B0F96EF" w14:textId="77777777" w:rsidTr="001D2085">
        <w:tc>
          <w:tcPr>
            <w:tcW w:w="1985" w:type="dxa"/>
            <w:shd w:val="clear" w:color="auto" w:fill="auto"/>
          </w:tcPr>
          <w:p w14:paraId="6287AAB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Low HDL (%)</w:t>
            </w:r>
          </w:p>
        </w:tc>
        <w:tc>
          <w:tcPr>
            <w:tcW w:w="992" w:type="dxa"/>
            <w:shd w:val="clear" w:color="auto" w:fill="auto"/>
          </w:tcPr>
          <w:p w14:paraId="09AD23A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28.3</w:t>
            </w:r>
          </w:p>
        </w:tc>
        <w:tc>
          <w:tcPr>
            <w:tcW w:w="1134" w:type="dxa"/>
          </w:tcPr>
          <w:p w14:paraId="523E344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31.6</w:t>
            </w:r>
          </w:p>
        </w:tc>
        <w:tc>
          <w:tcPr>
            <w:tcW w:w="992" w:type="dxa"/>
          </w:tcPr>
          <w:p w14:paraId="3767995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1C72CF3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14.8</w:t>
            </w:r>
          </w:p>
        </w:tc>
        <w:tc>
          <w:tcPr>
            <w:tcW w:w="851" w:type="dxa"/>
            <w:shd w:val="clear" w:color="auto" w:fill="auto"/>
          </w:tcPr>
          <w:p w14:paraId="7B84295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28.3</w:t>
            </w:r>
          </w:p>
        </w:tc>
        <w:tc>
          <w:tcPr>
            <w:tcW w:w="1039" w:type="dxa"/>
            <w:gridSpan w:val="2"/>
          </w:tcPr>
          <w:p w14:paraId="183245C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45.4</w:t>
            </w:r>
          </w:p>
        </w:tc>
        <w:tc>
          <w:tcPr>
            <w:tcW w:w="1465" w:type="dxa"/>
            <w:gridSpan w:val="2"/>
          </w:tcPr>
          <w:p w14:paraId="5BAB70B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0.001</w:t>
            </w:r>
          </w:p>
        </w:tc>
      </w:tr>
      <w:tr w:rsidR="0083529F" w:rsidRPr="00904B95" w14:paraId="30E6AF8E" w14:textId="77777777" w:rsidTr="001D2085">
        <w:tc>
          <w:tcPr>
            <w:tcW w:w="1985" w:type="dxa"/>
            <w:shd w:val="clear" w:color="auto" w:fill="auto"/>
          </w:tcPr>
          <w:p w14:paraId="001E3E19"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MetS</w:t>
            </w:r>
            <w:r w:rsidRPr="00687DE5">
              <w:rPr>
                <w:rFonts w:ascii="Times New Roman" w:hAnsi="Times New Roman"/>
                <w:sz w:val="16"/>
                <w:szCs w:val="16"/>
                <w:vertAlign w:val="superscript"/>
              </w:rPr>
              <w:t xml:space="preserve">ATPIII </w:t>
            </w:r>
            <w:r w:rsidRPr="00687DE5">
              <w:rPr>
                <w:rFonts w:ascii="Times New Roman" w:hAnsi="Times New Roman"/>
                <w:sz w:val="16"/>
                <w:szCs w:val="16"/>
              </w:rPr>
              <w:t>(%)</w:t>
            </w:r>
          </w:p>
        </w:tc>
        <w:tc>
          <w:tcPr>
            <w:tcW w:w="992" w:type="dxa"/>
            <w:shd w:val="clear" w:color="auto" w:fill="auto"/>
          </w:tcPr>
          <w:p w14:paraId="2340EE7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30.0</w:t>
            </w:r>
          </w:p>
        </w:tc>
        <w:tc>
          <w:tcPr>
            <w:tcW w:w="1134" w:type="dxa"/>
          </w:tcPr>
          <w:p w14:paraId="0D08491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31.6</w:t>
            </w:r>
          </w:p>
        </w:tc>
        <w:tc>
          <w:tcPr>
            <w:tcW w:w="992" w:type="dxa"/>
          </w:tcPr>
          <w:p w14:paraId="11E87F4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1F686A3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22.2</w:t>
            </w:r>
          </w:p>
        </w:tc>
        <w:tc>
          <w:tcPr>
            <w:tcW w:w="851" w:type="dxa"/>
            <w:shd w:val="clear" w:color="auto" w:fill="auto"/>
          </w:tcPr>
          <w:p w14:paraId="03BE9CA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30.0</w:t>
            </w:r>
          </w:p>
        </w:tc>
        <w:tc>
          <w:tcPr>
            <w:tcW w:w="1039" w:type="dxa"/>
            <w:gridSpan w:val="2"/>
          </w:tcPr>
          <w:p w14:paraId="428BF3F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39.4</w:t>
            </w:r>
          </w:p>
        </w:tc>
        <w:tc>
          <w:tcPr>
            <w:tcW w:w="1465" w:type="dxa"/>
            <w:gridSpan w:val="2"/>
          </w:tcPr>
          <w:p w14:paraId="0E1AB03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2FACEE2F" w14:textId="77777777" w:rsidTr="001D2085">
        <w:tc>
          <w:tcPr>
            <w:tcW w:w="1985" w:type="dxa"/>
            <w:shd w:val="clear" w:color="auto" w:fill="auto"/>
          </w:tcPr>
          <w:p w14:paraId="1CE9AD4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CRP (mmol/L)</w:t>
            </w:r>
          </w:p>
        </w:tc>
        <w:tc>
          <w:tcPr>
            <w:tcW w:w="992" w:type="dxa"/>
            <w:shd w:val="clear" w:color="auto" w:fill="auto"/>
          </w:tcPr>
          <w:p w14:paraId="4BAA778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28.6±0.0</w:t>
            </w:r>
          </w:p>
        </w:tc>
        <w:tc>
          <w:tcPr>
            <w:tcW w:w="1134" w:type="dxa"/>
          </w:tcPr>
          <w:p w14:paraId="65B963D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38.1±0.0</w:t>
            </w:r>
          </w:p>
        </w:tc>
        <w:tc>
          <w:tcPr>
            <w:tcW w:w="992" w:type="dxa"/>
          </w:tcPr>
          <w:p w14:paraId="1438267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0.047</w:t>
            </w:r>
          </w:p>
        </w:tc>
        <w:tc>
          <w:tcPr>
            <w:tcW w:w="1229" w:type="dxa"/>
            <w:gridSpan w:val="2"/>
          </w:tcPr>
          <w:p w14:paraId="49288AA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0.4±0.1</w:t>
            </w:r>
          </w:p>
        </w:tc>
        <w:tc>
          <w:tcPr>
            <w:tcW w:w="851" w:type="dxa"/>
            <w:shd w:val="clear" w:color="auto" w:fill="auto"/>
          </w:tcPr>
          <w:p w14:paraId="335B35C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0.28±0.0</w:t>
            </w:r>
          </w:p>
        </w:tc>
        <w:tc>
          <w:tcPr>
            <w:tcW w:w="1039" w:type="dxa"/>
            <w:gridSpan w:val="2"/>
          </w:tcPr>
          <w:p w14:paraId="4D2BE83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0.38±0.0</w:t>
            </w:r>
          </w:p>
        </w:tc>
        <w:tc>
          <w:tcPr>
            <w:tcW w:w="1465" w:type="dxa"/>
            <w:gridSpan w:val="2"/>
          </w:tcPr>
          <w:p w14:paraId="287871A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0.0209**</w:t>
            </w:r>
          </w:p>
        </w:tc>
      </w:tr>
      <w:tr w:rsidR="0083529F" w:rsidRPr="00904B95" w14:paraId="1EF66787" w14:textId="77777777" w:rsidTr="001D2085">
        <w:tc>
          <w:tcPr>
            <w:tcW w:w="1985" w:type="dxa"/>
            <w:shd w:val="clear" w:color="auto" w:fill="auto"/>
          </w:tcPr>
          <w:p w14:paraId="183A44BD"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Severe-OP (%)</w:t>
            </w:r>
          </w:p>
        </w:tc>
        <w:tc>
          <w:tcPr>
            <w:tcW w:w="992" w:type="dxa"/>
            <w:shd w:val="clear" w:color="auto" w:fill="auto"/>
          </w:tcPr>
          <w:p w14:paraId="0E6BBAF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53.3</w:t>
            </w:r>
          </w:p>
        </w:tc>
        <w:tc>
          <w:tcPr>
            <w:tcW w:w="1134" w:type="dxa"/>
          </w:tcPr>
          <w:p w14:paraId="55F040F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36.7</w:t>
            </w:r>
          </w:p>
        </w:tc>
        <w:tc>
          <w:tcPr>
            <w:tcW w:w="992" w:type="dxa"/>
          </w:tcPr>
          <w:p w14:paraId="7CF9162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0.0095</w:t>
            </w:r>
          </w:p>
        </w:tc>
        <w:tc>
          <w:tcPr>
            <w:tcW w:w="1229" w:type="dxa"/>
            <w:gridSpan w:val="2"/>
          </w:tcPr>
          <w:p w14:paraId="7AD3A88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37.0</w:t>
            </w:r>
          </w:p>
        </w:tc>
        <w:tc>
          <w:tcPr>
            <w:tcW w:w="851" w:type="dxa"/>
            <w:shd w:val="clear" w:color="auto" w:fill="auto"/>
          </w:tcPr>
          <w:p w14:paraId="24F49B6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53.3</w:t>
            </w:r>
          </w:p>
        </w:tc>
        <w:tc>
          <w:tcPr>
            <w:tcW w:w="1039" w:type="dxa"/>
            <w:gridSpan w:val="2"/>
          </w:tcPr>
          <w:p w14:paraId="56FABB5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36.4</w:t>
            </w:r>
          </w:p>
        </w:tc>
        <w:tc>
          <w:tcPr>
            <w:tcW w:w="1465" w:type="dxa"/>
            <w:gridSpan w:val="2"/>
          </w:tcPr>
          <w:p w14:paraId="6BF1311F" w14:textId="77777777" w:rsidR="0083529F" w:rsidRPr="00913D7C" w:rsidRDefault="0083529F" w:rsidP="001D2085">
            <w:pPr>
              <w:pStyle w:val="MDPI42tablebody"/>
              <w:spacing w:line="200" w:lineRule="exact"/>
              <w:ind w:left="-142" w:right="-234"/>
              <w:rPr>
                <w:rFonts w:ascii="Times New Roman" w:hAnsi="Times New Roman"/>
                <w:b/>
                <w:sz w:val="16"/>
                <w:szCs w:val="16"/>
              </w:rPr>
            </w:pPr>
            <w:r w:rsidRPr="00913D7C">
              <w:rPr>
                <w:rFonts w:ascii="Times New Roman" w:hAnsi="Times New Roman"/>
                <w:b/>
                <w:sz w:val="16"/>
                <w:szCs w:val="16"/>
              </w:rPr>
              <w:t>0.0344</w:t>
            </w:r>
            <w:r>
              <w:rPr>
                <w:rFonts w:ascii="Times New Roman" w:hAnsi="Times New Roman"/>
                <w:b/>
                <w:sz w:val="16"/>
                <w:szCs w:val="16"/>
              </w:rPr>
              <w:t>**</w:t>
            </w:r>
          </w:p>
        </w:tc>
      </w:tr>
      <w:tr w:rsidR="0083529F" w:rsidRPr="00904B95" w14:paraId="18B616A8" w14:textId="77777777" w:rsidTr="001D2085">
        <w:tc>
          <w:tcPr>
            <w:tcW w:w="1985" w:type="dxa"/>
            <w:shd w:val="clear" w:color="auto" w:fill="auto"/>
          </w:tcPr>
          <w:p w14:paraId="6DEE63DB"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LS (g/cm</w:t>
            </w:r>
            <w:r w:rsidRPr="00687DE5">
              <w:rPr>
                <w:rFonts w:ascii="Times New Roman" w:hAnsi="Times New Roman"/>
                <w:sz w:val="16"/>
                <w:szCs w:val="16"/>
                <w:vertAlign w:val="superscript"/>
              </w:rPr>
              <w:t>2</w:t>
            </w:r>
            <w:r w:rsidRPr="00687DE5">
              <w:rPr>
                <w:rFonts w:ascii="Times New Roman" w:hAnsi="Times New Roman"/>
                <w:sz w:val="16"/>
                <w:szCs w:val="16"/>
              </w:rPr>
              <w:t>)</w:t>
            </w:r>
            <w:r w:rsidRPr="00687DE5">
              <w:rPr>
                <w:rFonts w:ascii="Times New Roman" w:hAnsi="Times New Roman"/>
                <w:sz w:val="16"/>
                <w:szCs w:val="16"/>
                <w:vertAlign w:val="superscript"/>
              </w:rPr>
              <w:t>b</w:t>
            </w:r>
          </w:p>
        </w:tc>
        <w:tc>
          <w:tcPr>
            <w:tcW w:w="992" w:type="dxa"/>
            <w:shd w:val="clear" w:color="auto" w:fill="auto"/>
          </w:tcPr>
          <w:p w14:paraId="6D79C32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0.90±0.1</w:t>
            </w:r>
          </w:p>
        </w:tc>
        <w:tc>
          <w:tcPr>
            <w:tcW w:w="1134" w:type="dxa"/>
          </w:tcPr>
          <w:p w14:paraId="73401C3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0.93±0.01</w:t>
            </w:r>
          </w:p>
        </w:tc>
        <w:tc>
          <w:tcPr>
            <w:tcW w:w="992" w:type="dxa"/>
          </w:tcPr>
          <w:p w14:paraId="7D871F4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0.0017</w:t>
            </w:r>
          </w:p>
        </w:tc>
        <w:tc>
          <w:tcPr>
            <w:tcW w:w="1229" w:type="dxa"/>
            <w:gridSpan w:val="2"/>
          </w:tcPr>
          <w:p w14:paraId="43C6E02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0.949±0.0</w:t>
            </w:r>
          </w:p>
        </w:tc>
        <w:tc>
          <w:tcPr>
            <w:tcW w:w="851" w:type="dxa"/>
            <w:shd w:val="clear" w:color="auto" w:fill="auto"/>
          </w:tcPr>
          <w:p w14:paraId="3F91DC0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0.901±0.0</w:t>
            </w:r>
          </w:p>
        </w:tc>
        <w:tc>
          <w:tcPr>
            <w:tcW w:w="1039" w:type="dxa"/>
            <w:gridSpan w:val="2"/>
          </w:tcPr>
          <w:p w14:paraId="59B4058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0.92±0.0</w:t>
            </w:r>
          </w:p>
        </w:tc>
        <w:tc>
          <w:tcPr>
            <w:tcW w:w="1465" w:type="dxa"/>
            <w:gridSpan w:val="2"/>
          </w:tcPr>
          <w:p w14:paraId="6A44592A" w14:textId="77777777" w:rsidR="0083529F" w:rsidRPr="00687DE5" w:rsidRDefault="0083529F" w:rsidP="001D2085">
            <w:pPr>
              <w:autoSpaceDE w:val="0"/>
              <w:autoSpaceDN w:val="0"/>
              <w:adjustRightInd w:val="0"/>
              <w:spacing w:line="200" w:lineRule="exact"/>
              <w:ind w:left="60" w:right="51"/>
              <w:jc w:val="center"/>
              <w:rPr>
                <w:rFonts w:ascii="Times New Roman" w:hAnsi="Times New Roman"/>
                <w:sz w:val="16"/>
                <w:szCs w:val="16"/>
              </w:rPr>
            </w:pPr>
            <w:r w:rsidRPr="00687DE5">
              <w:rPr>
                <w:rFonts w:ascii="Times New Roman" w:hAnsi="Times New Roman"/>
                <w:b/>
                <w:sz w:val="16"/>
                <w:szCs w:val="16"/>
              </w:rPr>
              <w:t>0.0004**</w:t>
            </w:r>
          </w:p>
          <w:p w14:paraId="5B1D93A5" w14:textId="77777777" w:rsidR="0083529F" w:rsidRPr="00913D7C" w:rsidRDefault="0083529F" w:rsidP="001D2085">
            <w:pPr>
              <w:pStyle w:val="MDPI42tablebody"/>
              <w:spacing w:line="200" w:lineRule="exact"/>
              <w:ind w:left="-142" w:right="51"/>
              <w:rPr>
                <w:rFonts w:ascii="Times New Roman" w:hAnsi="Times New Roman"/>
                <w:i/>
                <w:sz w:val="16"/>
                <w:szCs w:val="16"/>
              </w:rPr>
            </w:pPr>
            <w:r w:rsidRPr="00913D7C">
              <w:rPr>
                <w:rFonts w:ascii="Times New Roman" w:hAnsi="Times New Roman"/>
                <w:i/>
                <w:sz w:val="16"/>
                <w:szCs w:val="16"/>
              </w:rPr>
              <w:t>0.0539***</w:t>
            </w:r>
          </w:p>
        </w:tc>
      </w:tr>
      <w:tr w:rsidR="0083529F" w:rsidRPr="00904B95" w14:paraId="11B05528" w14:textId="77777777" w:rsidTr="001D2085">
        <w:tc>
          <w:tcPr>
            <w:tcW w:w="1985" w:type="dxa"/>
            <w:shd w:val="clear" w:color="auto" w:fill="auto"/>
          </w:tcPr>
          <w:p w14:paraId="1C8FEC39" w14:textId="77777777" w:rsidR="0083529F" w:rsidRPr="00687DE5" w:rsidRDefault="0083529F" w:rsidP="001D2085">
            <w:pPr>
              <w:autoSpaceDE w:val="0"/>
              <w:autoSpaceDN w:val="0"/>
              <w:adjustRightInd w:val="0"/>
              <w:spacing w:line="200" w:lineRule="exact"/>
              <w:ind w:right="60"/>
              <w:rPr>
                <w:rFonts w:ascii="Times New Roman" w:hAnsi="Times New Roman"/>
                <w:sz w:val="16"/>
                <w:szCs w:val="16"/>
              </w:rPr>
            </w:pPr>
            <w:r w:rsidRPr="00687DE5">
              <w:rPr>
                <w:rFonts w:ascii="Times New Roman" w:hAnsi="Times New Roman"/>
                <w:sz w:val="16"/>
                <w:szCs w:val="16"/>
              </w:rPr>
              <w:t>BMD Hip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5865FB3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0.95±0.01</w:t>
            </w:r>
          </w:p>
        </w:tc>
        <w:tc>
          <w:tcPr>
            <w:tcW w:w="1134" w:type="dxa"/>
          </w:tcPr>
          <w:p w14:paraId="5B63ECE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0.98±0.01</w:t>
            </w:r>
          </w:p>
        </w:tc>
        <w:tc>
          <w:tcPr>
            <w:tcW w:w="992" w:type="dxa"/>
          </w:tcPr>
          <w:p w14:paraId="2385793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0.0014</w:t>
            </w:r>
          </w:p>
        </w:tc>
        <w:tc>
          <w:tcPr>
            <w:tcW w:w="1229" w:type="dxa"/>
            <w:gridSpan w:val="2"/>
          </w:tcPr>
          <w:p w14:paraId="5289395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0.989±0.0</w:t>
            </w:r>
          </w:p>
        </w:tc>
        <w:tc>
          <w:tcPr>
            <w:tcW w:w="851" w:type="dxa"/>
            <w:shd w:val="clear" w:color="auto" w:fill="auto"/>
          </w:tcPr>
          <w:p w14:paraId="756A3F3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0.952±0.0</w:t>
            </w:r>
          </w:p>
        </w:tc>
        <w:tc>
          <w:tcPr>
            <w:tcW w:w="1039" w:type="dxa"/>
            <w:gridSpan w:val="2"/>
          </w:tcPr>
          <w:p w14:paraId="0808BF3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0.967±0.0</w:t>
            </w:r>
          </w:p>
        </w:tc>
        <w:tc>
          <w:tcPr>
            <w:tcW w:w="1465" w:type="dxa"/>
            <w:gridSpan w:val="2"/>
          </w:tcPr>
          <w:p w14:paraId="529C28FF"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sz w:val="16"/>
                <w:szCs w:val="16"/>
              </w:rPr>
            </w:pPr>
            <w:r w:rsidRPr="00687DE5">
              <w:rPr>
                <w:rFonts w:ascii="Times New Roman" w:hAnsi="Times New Roman"/>
                <w:b/>
                <w:sz w:val="16"/>
                <w:szCs w:val="16"/>
              </w:rPr>
              <w:t>0.0003**</w:t>
            </w:r>
          </w:p>
          <w:p w14:paraId="4BDDA92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0.0539</w:t>
            </w:r>
            <w:r w:rsidRPr="00687DE5">
              <w:rPr>
                <w:rFonts w:ascii="Times New Roman" w:hAnsi="Times New Roman"/>
                <w:sz w:val="16"/>
                <w:szCs w:val="16"/>
              </w:rPr>
              <w:t xml:space="preserve"> ***</w:t>
            </w:r>
          </w:p>
        </w:tc>
      </w:tr>
      <w:tr w:rsidR="0083529F" w:rsidRPr="00904B95" w14:paraId="295A65C3" w14:textId="77777777" w:rsidTr="001D2085">
        <w:tc>
          <w:tcPr>
            <w:tcW w:w="1985" w:type="dxa"/>
            <w:shd w:val="clear" w:color="auto" w:fill="auto"/>
          </w:tcPr>
          <w:p w14:paraId="34BF9448" w14:textId="77777777" w:rsidR="0083529F" w:rsidRPr="00687DE5" w:rsidRDefault="0083529F" w:rsidP="001D2085">
            <w:pPr>
              <w:pStyle w:val="MDPI42tablebody"/>
              <w:spacing w:line="200" w:lineRule="exact"/>
              <w:ind w:right="-234"/>
              <w:jc w:val="left"/>
              <w:rPr>
                <w:rFonts w:ascii="Times New Roman" w:hAnsi="Times New Roman"/>
                <w:sz w:val="16"/>
                <w:szCs w:val="16"/>
              </w:rPr>
            </w:pPr>
          </w:p>
          <w:p w14:paraId="34A8633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FN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3AF27B9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0.79±0.01</w:t>
            </w:r>
          </w:p>
        </w:tc>
        <w:tc>
          <w:tcPr>
            <w:tcW w:w="1134" w:type="dxa"/>
          </w:tcPr>
          <w:p w14:paraId="037BFE1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0.81±0.01</w:t>
            </w:r>
          </w:p>
        </w:tc>
        <w:tc>
          <w:tcPr>
            <w:tcW w:w="992" w:type="dxa"/>
          </w:tcPr>
          <w:p w14:paraId="46CF6E9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0.0014</w:t>
            </w:r>
          </w:p>
        </w:tc>
        <w:tc>
          <w:tcPr>
            <w:tcW w:w="1229" w:type="dxa"/>
            <w:gridSpan w:val="2"/>
          </w:tcPr>
          <w:p w14:paraId="1ED2F745"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0.826±0.0</w:t>
            </w:r>
          </w:p>
        </w:tc>
        <w:tc>
          <w:tcPr>
            <w:tcW w:w="851" w:type="dxa"/>
            <w:shd w:val="clear" w:color="auto" w:fill="auto"/>
          </w:tcPr>
          <w:p w14:paraId="1E64C61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0.787±0.0</w:t>
            </w:r>
          </w:p>
        </w:tc>
        <w:tc>
          <w:tcPr>
            <w:tcW w:w="1039" w:type="dxa"/>
            <w:gridSpan w:val="2"/>
          </w:tcPr>
          <w:p w14:paraId="1B0F564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0.804±0.0</w:t>
            </w:r>
          </w:p>
        </w:tc>
        <w:tc>
          <w:tcPr>
            <w:tcW w:w="1465" w:type="dxa"/>
            <w:gridSpan w:val="2"/>
          </w:tcPr>
          <w:p w14:paraId="366D2B3F"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sz w:val="16"/>
                <w:szCs w:val="16"/>
              </w:rPr>
            </w:pPr>
            <w:r w:rsidRPr="00687DE5">
              <w:rPr>
                <w:rFonts w:ascii="Times New Roman" w:hAnsi="Times New Roman"/>
                <w:b/>
                <w:sz w:val="16"/>
                <w:szCs w:val="16"/>
              </w:rPr>
              <w:t>0.0003**</w:t>
            </w:r>
          </w:p>
          <w:p w14:paraId="1520E0BD" w14:textId="77777777" w:rsidR="0083529F" w:rsidRPr="00913D7C" w:rsidRDefault="0083529F" w:rsidP="001D2085">
            <w:pPr>
              <w:pStyle w:val="MDPI42tablebody"/>
              <w:spacing w:line="200" w:lineRule="exact"/>
              <w:ind w:left="-142" w:right="-234"/>
              <w:rPr>
                <w:rFonts w:ascii="Times New Roman" w:hAnsi="Times New Roman"/>
                <w:i/>
                <w:sz w:val="16"/>
                <w:szCs w:val="16"/>
              </w:rPr>
            </w:pPr>
            <w:r w:rsidRPr="00913D7C">
              <w:rPr>
                <w:rFonts w:ascii="Times New Roman" w:hAnsi="Times New Roman"/>
                <w:i/>
                <w:sz w:val="16"/>
                <w:szCs w:val="16"/>
              </w:rPr>
              <w:t>0.0539***</w:t>
            </w:r>
          </w:p>
        </w:tc>
      </w:tr>
      <w:tr w:rsidR="0083529F" w:rsidRPr="00904B95" w14:paraId="0771AB3D" w14:textId="77777777" w:rsidTr="001D2085">
        <w:tc>
          <w:tcPr>
            <w:tcW w:w="1985" w:type="dxa"/>
            <w:shd w:val="clear" w:color="auto" w:fill="auto"/>
          </w:tcPr>
          <w:p w14:paraId="0BFEBF09"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RA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46F383E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0.64±0.0</w:t>
            </w:r>
          </w:p>
        </w:tc>
        <w:tc>
          <w:tcPr>
            <w:tcW w:w="1134" w:type="dxa"/>
          </w:tcPr>
          <w:p w14:paraId="0718014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0.65±0.0</w:t>
            </w:r>
          </w:p>
        </w:tc>
        <w:tc>
          <w:tcPr>
            <w:tcW w:w="992" w:type="dxa"/>
          </w:tcPr>
          <w:p w14:paraId="3EF5916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0.0022</w:t>
            </w:r>
          </w:p>
        </w:tc>
        <w:tc>
          <w:tcPr>
            <w:tcW w:w="1229" w:type="dxa"/>
            <w:gridSpan w:val="2"/>
          </w:tcPr>
          <w:p w14:paraId="6DD8E8D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0.652±0.0</w:t>
            </w:r>
          </w:p>
        </w:tc>
        <w:tc>
          <w:tcPr>
            <w:tcW w:w="851" w:type="dxa"/>
            <w:shd w:val="clear" w:color="auto" w:fill="auto"/>
          </w:tcPr>
          <w:p w14:paraId="356AB0E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0.638±0.0</w:t>
            </w:r>
          </w:p>
        </w:tc>
        <w:tc>
          <w:tcPr>
            <w:tcW w:w="1039" w:type="dxa"/>
            <w:gridSpan w:val="2"/>
          </w:tcPr>
          <w:p w14:paraId="5910FAA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0.642±0.0</w:t>
            </w:r>
          </w:p>
        </w:tc>
        <w:tc>
          <w:tcPr>
            <w:tcW w:w="1465" w:type="dxa"/>
            <w:gridSpan w:val="2"/>
          </w:tcPr>
          <w:p w14:paraId="7B6D0B72"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sz w:val="16"/>
                <w:szCs w:val="16"/>
              </w:rPr>
            </w:pPr>
            <w:r w:rsidRPr="00687DE5">
              <w:rPr>
                <w:rFonts w:ascii="Times New Roman" w:hAnsi="Times New Roman"/>
                <w:b/>
                <w:sz w:val="16"/>
                <w:szCs w:val="16"/>
              </w:rPr>
              <w:t>0.0001**</w:t>
            </w:r>
          </w:p>
          <w:p w14:paraId="215CFD64" w14:textId="77777777" w:rsidR="0083529F" w:rsidRPr="00913D7C" w:rsidRDefault="0083529F" w:rsidP="001D2085">
            <w:pPr>
              <w:pStyle w:val="MDPI42tablebody"/>
              <w:spacing w:line="200" w:lineRule="exact"/>
              <w:ind w:left="-142" w:right="-234"/>
              <w:rPr>
                <w:rFonts w:ascii="Times New Roman" w:hAnsi="Times New Roman"/>
                <w:i/>
                <w:sz w:val="16"/>
                <w:szCs w:val="16"/>
              </w:rPr>
            </w:pPr>
            <w:r w:rsidRPr="00913D7C">
              <w:rPr>
                <w:rFonts w:ascii="Times New Roman" w:hAnsi="Times New Roman"/>
                <w:i/>
                <w:sz w:val="16"/>
                <w:szCs w:val="16"/>
              </w:rPr>
              <w:t>0.159***</w:t>
            </w:r>
          </w:p>
        </w:tc>
      </w:tr>
      <w:tr w:rsidR="0083529F" w:rsidRPr="00904B95" w14:paraId="4881ACA9" w14:textId="77777777" w:rsidTr="001D2085">
        <w:tc>
          <w:tcPr>
            <w:tcW w:w="1985" w:type="dxa"/>
            <w:shd w:val="clear" w:color="auto" w:fill="auto"/>
          </w:tcPr>
          <w:p w14:paraId="2EC308B2"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TBS L1/L4</w:t>
            </w:r>
          </w:p>
        </w:tc>
        <w:tc>
          <w:tcPr>
            <w:tcW w:w="992" w:type="dxa"/>
            <w:shd w:val="clear" w:color="auto" w:fill="auto"/>
          </w:tcPr>
          <w:p w14:paraId="0B315DB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1.21±0.0</w:t>
            </w:r>
          </w:p>
        </w:tc>
        <w:tc>
          <w:tcPr>
            <w:tcW w:w="1134" w:type="dxa"/>
          </w:tcPr>
          <w:p w14:paraId="7FE5398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1.24±0.0</w:t>
            </w:r>
          </w:p>
        </w:tc>
        <w:tc>
          <w:tcPr>
            <w:tcW w:w="992" w:type="dxa"/>
          </w:tcPr>
          <w:p w14:paraId="17DBE5A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0.0192</w:t>
            </w:r>
          </w:p>
        </w:tc>
        <w:tc>
          <w:tcPr>
            <w:tcW w:w="1229" w:type="dxa"/>
            <w:gridSpan w:val="2"/>
          </w:tcPr>
          <w:p w14:paraId="6A05FEC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1.23±0.0</w:t>
            </w:r>
          </w:p>
        </w:tc>
        <w:tc>
          <w:tcPr>
            <w:tcW w:w="851" w:type="dxa"/>
            <w:shd w:val="clear" w:color="auto" w:fill="auto"/>
          </w:tcPr>
          <w:p w14:paraId="030BDA3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1.22±0.0</w:t>
            </w:r>
          </w:p>
        </w:tc>
        <w:tc>
          <w:tcPr>
            <w:tcW w:w="1039" w:type="dxa"/>
            <w:gridSpan w:val="2"/>
          </w:tcPr>
          <w:p w14:paraId="78BFDD4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1.25±0.0</w:t>
            </w:r>
          </w:p>
        </w:tc>
        <w:tc>
          <w:tcPr>
            <w:tcW w:w="1465" w:type="dxa"/>
            <w:gridSpan w:val="2"/>
          </w:tcPr>
          <w:p w14:paraId="7398D07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551DFD76" w14:textId="77777777" w:rsidTr="001D2085">
        <w:tc>
          <w:tcPr>
            <w:tcW w:w="1985" w:type="dxa"/>
            <w:shd w:val="clear" w:color="auto" w:fill="auto"/>
          </w:tcPr>
          <w:p w14:paraId="31C9A3FD"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Osteocalcin (ng/ml)</w:t>
            </w:r>
          </w:p>
        </w:tc>
        <w:tc>
          <w:tcPr>
            <w:tcW w:w="992" w:type="dxa"/>
            <w:shd w:val="clear" w:color="auto" w:fill="auto"/>
          </w:tcPr>
          <w:p w14:paraId="1FA4FD8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19.3±1.1</w:t>
            </w:r>
          </w:p>
        </w:tc>
        <w:tc>
          <w:tcPr>
            <w:tcW w:w="1134" w:type="dxa"/>
          </w:tcPr>
          <w:p w14:paraId="179EC4A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18.3±0.8</w:t>
            </w:r>
          </w:p>
        </w:tc>
        <w:tc>
          <w:tcPr>
            <w:tcW w:w="992" w:type="dxa"/>
          </w:tcPr>
          <w:p w14:paraId="40EA7B9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7E93B8D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19.7±1.0</w:t>
            </w:r>
          </w:p>
        </w:tc>
        <w:tc>
          <w:tcPr>
            <w:tcW w:w="851" w:type="dxa"/>
            <w:shd w:val="clear" w:color="auto" w:fill="auto"/>
          </w:tcPr>
          <w:p w14:paraId="0427661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19.24±1.2</w:t>
            </w:r>
          </w:p>
        </w:tc>
        <w:tc>
          <w:tcPr>
            <w:tcW w:w="1039" w:type="dxa"/>
            <w:gridSpan w:val="2"/>
          </w:tcPr>
          <w:p w14:paraId="7684C44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16.5±1.1</w:t>
            </w:r>
          </w:p>
        </w:tc>
        <w:tc>
          <w:tcPr>
            <w:tcW w:w="1465" w:type="dxa"/>
            <w:gridSpan w:val="2"/>
          </w:tcPr>
          <w:p w14:paraId="5E6B4AB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0.0393***</w:t>
            </w:r>
          </w:p>
        </w:tc>
      </w:tr>
      <w:tr w:rsidR="0083529F" w:rsidRPr="00904B95" w14:paraId="3CC694EF" w14:textId="77777777" w:rsidTr="001D2085">
        <w:tc>
          <w:tcPr>
            <w:tcW w:w="1985" w:type="dxa"/>
            <w:shd w:val="clear" w:color="auto" w:fill="auto"/>
          </w:tcPr>
          <w:p w14:paraId="7A916D6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P1NP (ng/ml)</w:t>
            </w:r>
          </w:p>
        </w:tc>
        <w:tc>
          <w:tcPr>
            <w:tcW w:w="992" w:type="dxa"/>
            <w:shd w:val="clear" w:color="auto" w:fill="auto"/>
          </w:tcPr>
          <w:p w14:paraId="382025C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44.0±2.7</w:t>
            </w:r>
          </w:p>
        </w:tc>
        <w:tc>
          <w:tcPr>
            <w:tcW w:w="1134" w:type="dxa"/>
          </w:tcPr>
          <w:p w14:paraId="4456E14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42.3±2.5</w:t>
            </w:r>
          </w:p>
        </w:tc>
        <w:tc>
          <w:tcPr>
            <w:tcW w:w="992" w:type="dxa"/>
          </w:tcPr>
          <w:p w14:paraId="540DE07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3686C5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46.2±1.0</w:t>
            </w:r>
          </w:p>
        </w:tc>
        <w:tc>
          <w:tcPr>
            <w:tcW w:w="851" w:type="dxa"/>
            <w:shd w:val="clear" w:color="auto" w:fill="auto"/>
          </w:tcPr>
          <w:p w14:paraId="4810901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43.9±2.8</w:t>
            </w:r>
          </w:p>
        </w:tc>
        <w:tc>
          <w:tcPr>
            <w:tcW w:w="1039" w:type="dxa"/>
            <w:gridSpan w:val="2"/>
          </w:tcPr>
          <w:p w14:paraId="3E75417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37.2±4.0</w:t>
            </w:r>
          </w:p>
        </w:tc>
        <w:tc>
          <w:tcPr>
            <w:tcW w:w="1465" w:type="dxa"/>
            <w:gridSpan w:val="2"/>
          </w:tcPr>
          <w:p w14:paraId="335E1E8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0.0627***</w:t>
            </w:r>
          </w:p>
        </w:tc>
      </w:tr>
      <w:tr w:rsidR="0083529F" w:rsidRPr="00904B95" w14:paraId="0F8E8C50" w14:textId="77777777" w:rsidTr="001D2085">
        <w:tc>
          <w:tcPr>
            <w:tcW w:w="1985" w:type="dxa"/>
            <w:shd w:val="clear" w:color="auto" w:fill="auto"/>
          </w:tcPr>
          <w:p w14:paraId="294C77E2"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Beta-crosslaps (ng/ml)</w:t>
            </w:r>
          </w:p>
        </w:tc>
        <w:tc>
          <w:tcPr>
            <w:tcW w:w="992" w:type="dxa"/>
            <w:shd w:val="clear" w:color="auto" w:fill="auto"/>
          </w:tcPr>
          <w:p w14:paraId="759FD18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0.37±0.0</w:t>
            </w:r>
          </w:p>
        </w:tc>
        <w:tc>
          <w:tcPr>
            <w:tcW w:w="1134" w:type="dxa"/>
          </w:tcPr>
          <w:p w14:paraId="0F35D2E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0.36±0.0</w:t>
            </w:r>
          </w:p>
        </w:tc>
        <w:tc>
          <w:tcPr>
            <w:tcW w:w="992" w:type="dxa"/>
          </w:tcPr>
          <w:p w14:paraId="1EE8BDD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61C887D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0.4±0.0</w:t>
            </w:r>
          </w:p>
        </w:tc>
        <w:tc>
          <w:tcPr>
            <w:tcW w:w="851" w:type="dxa"/>
            <w:shd w:val="clear" w:color="auto" w:fill="auto"/>
          </w:tcPr>
          <w:p w14:paraId="651165E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0.39±0.0</w:t>
            </w:r>
          </w:p>
        </w:tc>
        <w:tc>
          <w:tcPr>
            <w:tcW w:w="1039" w:type="dxa"/>
            <w:gridSpan w:val="2"/>
          </w:tcPr>
          <w:p w14:paraId="677E49D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0.27±0.0</w:t>
            </w:r>
          </w:p>
        </w:tc>
        <w:tc>
          <w:tcPr>
            <w:tcW w:w="1465" w:type="dxa"/>
            <w:gridSpan w:val="2"/>
          </w:tcPr>
          <w:p w14:paraId="72E3CCE4"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sz w:val="16"/>
                <w:szCs w:val="16"/>
              </w:rPr>
            </w:pPr>
            <w:r w:rsidRPr="00687DE5">
              <w:rPr>
                <w:rFonts w:ascii="Times New Roman" w:hAnsi="Times New Roman"/>
                <w:b/>
                <w:sz w:val="16"/>
                <w:szCs w:val="16"/>
              </w:rPr>
              <w:t>0.0015***</w:t>
            </w:r>
          </w:p>
          <w:p w14:paraId="2838367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0.0059</w:t>
            </w:r>
            <w:r w:rsidRPr="00687DE5">
              <w:rPr>
                <w:rFonts w:ascii="Times New Roman" w:hAnsi="Times New Roman"/>
                <w:sz w:val="16"/>
                <w:szCs w:val="16"/>
              </w:rPr>
              <w:t>*</w:t>
            </w:r>
          </w:p>
        </w:tc>
      </w:tr>
      <w:tr w:rsidR="0083529F" w:rsidRPr="00904B95" w14:paraId="1C48C7CA" w14:textId="77777777" w:rsidTr="001D2085">
        <w:tc>
          <w:tcPr>
            <w:tcW w:w="1985" w:type="dxa"/>
            <w:shd w:val="clear" w:color="auto" w:fill="auto"/>
          </w:tcPr>
          <w:p w14:paraId="6AA9900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SUM</w:t>
            </w:r>
            <w:r w:rsidRPr="00687DE5">
              <w:rPr>
                <w:rFonts w:ascii="Times New Roman" w:hAnsi="Times New Roman"/>
                <w:sz w:val="16"/>
                <w:szCs w:val="16"/>
                <w:vertAlign w:val="superscript"/>
              </w:rPr>
              <w:t>stat</w:t>
            </w:r>
            <w:r w:rsidRPr="00687DE5">
              <w:rPr>
                <w:rFonts w:ascii="Times New Roman" w:hAnsi="Times New Roman"/>
                <w:sz w:val="16"/>
                <w:szCs w:val="16"/>
              </w:rPr>
              <w:t xml:space="preserve"> (%)</w:t>
            </w:r>
          </w:p>
        </w:tc>
        <w:tc>
          <w:tcPr>
            <w:tcW w:w="992" w:type="dxa"/>
            <w:shd w:val="clear" w:color="auto" w:fill="auto"/>
          </w:tcPr>
          <w:p w14:paraId="060875B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53.3</w:t>
            </w:r>
          </w:p>
        </w:tc>
        <w:tc>
          <w:tcPr>
            <w:tcW w:w="1134" w:type="dxa"/>
          </w:tcPr>
          <w:p w14:paraId="0D99381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36.6</w:t>
            </w:r>
          </w:p>
        </w:tc>
        <w:tc>
          <w:tcPr>
            <w:tcW w:w="992" w:type="dxa"/>
          </w:tcPr>
          <w:p w14:paraId="4A0983D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0.0095</w:t>
            </w:r>
          </w:p>
        </w:tc>
        <w:tc>
          <w:tcPr>
            <w:tcW w:w="1229" w:type="dxa"/>
            <w:gridSpan w:val="2"/>
          </w:tcPr>
          <w:p w14:paraId="6A131BB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40.7</w:t>
            </w:r>
          </w:p>
        </w:tc>
        <w:tc>
          <w:tcPr>
            <w:tcW w:w="851" w:type="dxa"/>
            <w:shd w:val="clear" w:color="auto" w:fill="auto"/>
          </w:tcPr>
          <w:p w14:paraId="7A1AB15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53.3</w:t>
            </w:r>
          </w:p>
        </w:tc>
        <w:tc>
          <w:tcPr>
            <w:tcW w:w="1039" w:type="dxa"/>
            <w:gridSpan w:val="2"/>
          </w:tcPr>
          <w:p w14:paraId="6D1328F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33.3</w:t>
            </w:r>
          </w:p>
        </w:tc>
        <w:tc>
          <w:tcPr>
            <w:tcW w:w="1465" w:type="dxa"/>
            <w:gridSpan w:val="2"/>
          </w:tcPr>
          <w:p w14:paraId="13180A1D" w14:textId="77777777" w:rsidR="0083529F" w:rsidRPr="00913D7C" w:rsidRDefault="0083529F" w:rsidP="001D2085">
            <w:pPr>
              <w:pStyle w:val="MDPI42tablebody"/>
              <w:spacing w:line="200" w:lineRule="exact"/>
              <w:ind w:left="-142" w:right="-234"/>
              <w:rPr>
                <w:rFonts w:ascii="Times New Roman" w:hAnsi="Times New Roman"/>
                <w:b/>
                <w:sz w:val="16"/>
                <w:szCs w:val="16"/>
              </w:rPr>
            </w:pPr>
            <w:r w:rsidRPr="00913D7C">
              <w:rPr>
                <w:rFonts w:ascii="Times New Roman" w:hAnsi="Times New Roman"/>
                <w:b/>
                <w:sz w:val="16"/>
                <w:szCs w:val="16"/>
              </w:rPr>
              <w:t>0.0248</w:t>
            </w:r>
            <w:r>
              <w:rPr>
                <w:rFonts w:ascii="Times New Roman" w:hAnsi="Times New Roman"/>
                <w:b/>
                <w:sz w:val="16"/>
                <w:szCs w:val="16"/>
              </w:rPr>
              <w:t>**</w:t>
            </w:r>
          </w:p>
        </w:tc>
      </w:tr>
      <w:tr w:rsidR="0083529F" w:rsidRPr="00904B95" w14:paraId="7BA8D7C1" w14:textId="77777777" w:rsidTr="001D2085">
        <w:tc>
          <w:tcPr>
            <w:tcW w:w="1985" w:type="dxa"/>
            <w:shd w:val="clear" w:color="auto" w:fill="auto"/>
          </w:tcPr>
          <w:p w14:paraId="2F254E46"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Grip strength R (kg)</w:t>
            </w:r>
          </w:p>
        </w:tc>
        <w:tc>
          <w:tcPr>
            <w:tcW w:w="992" w:type="dxa"/>
            <w:shd w:val="clear" w:color="auto" w:fill="auto"/>
          </w:tcPr>
          <w:p w14:paraId="4538AE9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20.29±0.4</w:t>
            </w:r>
          </w:p>
        </w:tc>
        <w:tc>
          <w:tcPr>
            <w:tcW w:w="1134" w:type="dxa"/>
          </w:tcPr>
          <w:p w14:paraId="2A8FBF6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21.63±0.4</w:t>
            </w:r>
          </w:p>
        </w:tc>
        <w:tc>
          <w:tcPr>
            <w:tcW w:w="992" w:type="dxa"/>
          </w:tcPr>
          <w:p w14:paraId="67AEFB1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0.0208</w:t>
            </w:r>
          </w:p>
        </w:tc>
        <w:tc>
          <w:tcPr>
            <w:tcW w:w="1229" w:type="dxa"/>
            <w:gridSpan w:val="2"/>
          </w:tcPr>
          <w:p w14:paraId="3EE3299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20.7±0.4</w:t>
            </w:r>
          </w:p>
        </w:tc>
        <w:tc>
          <w:tcPr>
            <w:tcW w:w="851" w:type="dxa"/>
            <w:shd w:val="clear" w:color="auto" w:fill="auto"/>
          </w:tcPr>
          <w:p w14:paraId="2BBFABA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20.6±0.4</w:t>
            </w:r>
          </w:p>
        </w:tc>
        <w:tc>
          <w:tcPr>
            <w:tcW w:w="1039" w:type="dxa"/>
            <w:gridSpan w:val="2"/>
          </w:tcPr>
          <w:p w14:paraId="7329BE3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22.1±0.7</w:t>
            </w:r>
          </w:p>
        </w:tc>
        <w:tc>
          <w:tcPr>
            <w:tcW w:w="1465" w:type="dxa"/>
            <w:gridSpan w:val="2"/>
          </w:tcPr>
          <w:p w14:paraId="237286C4" w14:textId="77777777" w:rsidR="0083529F" w:rsidRPr="00913D7C" w:rsidRDefault="0083529F" w:rsidP="001D2085">
            <w:pPr>
              <w:pStyle w:val="MDPI42tablebody"/>
              <w:spacing w:line="200" w:lineRule="exact"/>
              <w:ind w:left="-142" w:right="-234"/>
              <w:rPr>
                <w:rFonts w:ascii="Times New Roman" w:hAnsi="Times New Roman"/>
                <w:b/>
                <w:sz w:val="16"/>
                <w:szCs w:val="16"/>
              </w:rPr>
            </w:pPr>
            <w:r w:rsidRPr="00913D7C">
              <w:rPr>
                <w:rFonts w:ascii="Times New Roman" w:hAnsi="Times New Roman"/>
                <w:b/>
                <w:sz w:val="16"/>
                <w:szCs w:val="16"/>
              </w:rPr>
              <w:t>0.0682*</w:t>
            </w:r>
          </w:p>
        </w:tc>
      </w:tr>
      <w:tr w:rsidR="0083529F" w:rsidRPr="00904B95" w14:paraId="047715EA" w14:textId="77777777" w:rsidTr="001D2085">
        <w:tc>
          <w:tcPr>
            <w:tcW w:w="1985" w:type="dxa"/>
            <w:shd w:val="clear" w:color="auto" w:fill="auto"/>
          </w:tcPr>
          <w:p w14:paraId="1769FD0E"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Grip strength L (kg)</w:t>
            </w:r>
          </w:p>
        </w:tc>
        <w:tc>
          <w:tcPr>
            <w:tcW w:w="992" w:type="dxa"/>
            <w:shd w:val="clear" w:color="auto" w:fill="auto"/>
          </w:tcPr>
          <w:p w14:paraId="581DB1F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18.37±0.3</w:t>
            </w:r>
          </w:p>
        </w:tc>
        <w:tc>
          <w:tcPr>
            <w:tcW w:w="1134" w:type="dxa"/>
          </w:tcPr>
          <w:p w14:paraId="06412D3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19.19±0.4</w:t>
            </w:r>
          </w:p>
        </w:tc>
        <w:tc>
          <w:tcPr>
            <w:tcW w:w="992" w:type="dxa"/>
          </w:tcPr>
          <w:p w14:paraId="0D6F903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0BFB3DA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18.4±0.5</w:t>
            </w:r>
          </w:p>
        </w:tc>
        <w:tc>
          <w:tcPr>
            <w:tcW w:w="851" w:type="dxa"/>
            <w:shd w:val="clear" w:color="auto" w:fill="auto"/>
          </w:tcPr>
          <w:p w14:paraId="407A178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18.9±0.4</w:t>
            </w:r>
          </w:p>
        </w:tc>
        <w:tc>
          <w:tcPr>
            <w:tcW w:w="1039" w:type="dxa"/>
            <w:gridSpan w:val="2"/>
          </w:tcPr>
          <w:p w14:paraId="26E63FC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19.04±0.7</w:t>
            </w:r>
          </w:p>
        </w:tc>
        <w:tc>
          <w:tcPr>
            <w:tcW w:w="1465" w:type="dxa"/>
            <w:gridSpan w:val="2"/>
          </w:tcPr>
          <w:p w14:paraId="6A2ABBE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4BD9DC6F" w14:textId="77777777" w:rsidTr="001D2085">
        <w:tc>
          <w:tcPr>
            <w:tcW w:w="1985" w:type="dxa"/>
            <w:shd w:val="clear" w:color="auto" w:fill="auto"/>
          </w:tcPr>
          <w:p w14:paraId="67905DB0"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CST (sec)</w:t>
            </w:r>
          </w:p>
        </w:tc>
        <w:tc>
          <w:tcPr>
            <w:tcW w:w="992" w:type="dxa"/>
            <w:shd w:val="clear" w:color="auto" w:fill="auto"/>
          </w:tcPr>
          <w:p w14:paraId="2867252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16.5±0.6</w:t>
            </w:r>
          </w:p>
        </w:tc>
        <w:tc>
          <w:tcPr>
            <w:tcW w:w="1134" w:type="dxa"/>
          </w:tcPr>
          <w:p w14:paraId="1809C29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14.5±0.5</w:t>
            </w:r>
          </w:p>
        </w:tc>
        <w:tc>
          <w:tcPr>
            <w:tcW w:w="992" w:type="dxa"/>
          </w:tcPr>
          <w:p w14:paraId="497B81E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0.0153</w:t>
            </w:r>
          </w:p>
        </w:tc>
        <w:tc>
          <w:tcPr>
            <w:tcW w:w="1229" w:type="dxa"/>
            <w:gridSpan w:val="2"/>
          </w:tcPr>
          <w:p w14:paraId="22348E8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14.6±0.7</w:t>
            </w:r>
          </w:p>
        </w:tc>
        <w:tc>
          <w:tcPr>
            <w:tcW w:w="851" w:type="dxa"/>
            <w:shd w:val="clear" w:color="auto" w:fill="auto"/>
          </w:tcPr>
          <w:p w14:paraId="554DCA8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16.5±0.7</w:t>
            </w:r>
          </w:p>
        </w:tc>
        <w:tc>
          <w:tcPr>
            <w:tcW w:w="1039" w:type="dxa"/>
            <w:gridSpan w:val="2"/>
          </w:tcPr>
          <w:p w14:paraId="245FA14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14.4±0.7</w:t>
            </w:r>
          </w:p>
        </w:tc>
        <w:tc>
          <w:tcPr>
            <w:tcW w:w="1465" w:type="dxa"/>
            <w:gridSpan w:val="2"/>
          </w:tcPr>
          <w:p w14:paraId="03BB849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0.0390</w:t>
            </w:r>
            <w:r w:rsidRPr="00687DE5">
              <w:rPr>
                <w:rFonts w:ascii="Times New Roman" w:hAnsi="Times New Roman"/>
                <w:sz w:val="16"/>
                <w:szCs w:val="16"/>
              </w:rPr>
              <w:t>*</w:t>
            </w:r>
          </w:p>
        </w:tc>
      </w:tr>
      <w:tr w:rsidR="0083529F" w:rsidRPr="00904B95" w14:paraId="61C6919D" w14:textId="77777777" w:rsidTr="001D2085">
        <w:tc>
          <w:tcPr>
            <w:tcW w:w="1985" w:type="dxa"/>
            <w:shd w:val="clear" w:color="auto" w:fill="auto"/>
          </w:tcPr>
          <w:p w14:paraId="7FEA70C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Gait speed (m/sec)</w:t>
            </w:r>
          </w:p>
        </w:tc>
        <w:tc>
          <w:tcPr>
            <w:tcW w:w="992" w:type="dxa"/>
            <w:shd w:val="clear" w:color="auto" w:fill="auto"/>
          </w:tcPr>
          <w:p w14:paraId="5FF5760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1.1±0.0</w:t>
            </w:r>
          </w:p>
        </w:tc>
        <w:tc>
          <w:tcPr>
            <w:tcW w:w="1134" w:type="dxa"/>
          </w:tcPr>
          <w:p w14:paraId="66BEE95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1.1±0.0</w:t>
            </w:r>
          </w:p>
        </w:tc>
        <w:tc>
          <w:tcPr>
            <w:tcW w:w="992" w:type="dxa"/>
          </w:tcPr>
          <w:p w14:paraId="450AFB9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163685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w:t>
            </w:r>
          </w:p>
        </w:tc>
        <w:tc>
          <w:tcPr>
            <w:tcW w:w="851" w:type="dxa"/>
            <w:shd w:val="clear" w:color="auto" w:fill="auto"/>
          </w:tcPr>
          <w:p w14:paraId="6DA59A5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w:t>
            </w:r>
          </w:p>
        </w:tc>
        <w:tc>
          <w:tcPr>
            <w:tcW w:w="1039" w:type="dxa"/>
            <w:gridSpan w:val="2"/>
          </w:tcPr>
          <w:p w14:paraId="051E7D7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1.1±0.0</w:t>
            </w:r>
          </w:p>
        </w:tc>
        <w:tc>
          <w:tcPr>
            <w:tcW w:w="1465" w:type="dxa"/>
            <w:gridSpan w:val="2"/>
          </w:tcPr>
          <w:p w14:paraId="7DC09FF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7E353443" w14:textId="77777777" w:rsidTr="001D2085">
        <w:tc>
          <w:tcPr>
            <w:tcW w:w="1985" w:type="dxa"/>
            <w:shd w:val="clear" w:color="auto" w:fill="auto"/>
          </w:tcPr>
          <w:p w14:paraId="19CD12AC"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TUG (sec)</w:t>
            </w:r>
          </w:p>
        </w:tc>
        <w:tc>
          <w:tcPr>
            <w:tcW w:w="992" w:type="dxa"/>
            <w:shd w:val="clear" w:color="auto" w:fill="auto"/>
          </w:tcPr>
          <w:p w14:paraId="6B5213C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12.6±0.6</w:t>
            </w:r>
          </w:p>
        </w:tc>
        <w:tc>
          <w:tcPr>
            <w:tcW w:w="1134" w:type="dxa"/>
          </w:tcPr>
          <w:p w14:paraId="46CD4AC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12.02±0.4</w:t>
            </w:r>
          </w:p>
        </w:tc>
        <w:tc>
          <w:tcPr>
            <w:tcW w:w="992" w:type="dxa"/>
          </w:tcPr>
          <w:p w14:paraId="4CB98E0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058A7A1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12.0±0.5</w:t>
            </w:r>
          </w:p>
        </w:tc>
        <w:tc>
          <w:tcPr>
            <w:tcW w:w="851" w:type="dxa"/>
            <w:shd w:val="clear" w:color="auto" w:fill="auto"/>
          </w:tcPr>
          <w:p w14:paraId="2C79714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12.2±0.6</w:t>
            </w:r>
          </w:p>
        </w:tc>
        <w:tc>
          <w:tcPr>
            <w:tcW w:w="1039" w:type="dxa"/>
            <w:gridSpan w:val="2"/>
          </w:tcPr>
          <w:p w14:paraId="49FBBD3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12.9±0.6</w:t>
            </w:r>
          </w:p>
        </w:tc>
        <w:tc>
          <w:tcPr>
            <w:tcW w:w="1465" w:type="dxa"/>
            <w:gridSpan w:val="2"/>
          </w:tcPr>
          <w:p w14:paraId="5996833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3B5F98EB" w14:textId="77777777" w:rsidTr="001D2085">
        <w:tc>
          <w:tcPr>
            <w:tcW w:w="1985" w:type="dxa"/>
            <w:shd w:val="clear" w:color="auto" w:fill="auto"/>
          </w:tcPr>
          <w:p w14:paraId="5A22F9A1"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TINETTI score (points)</w:t>
            </w:r>
          </w:p>
        </w:tc>
        <w:tc>
          <w:tcPr>
            <w:tcW w:w="992" w:type="dxa"/>
            <w:shd w:val="clear" w:color="auto" w:fill="auto"/>
          </w:tcPr>
          <w:p w14:paraId="0ACF891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23.0±0.2</w:t>
            </w:r>
          </w:p>
        </w:tc>
        <w:tc>
          <w:tcPr>
            <w:tcW w:w="1134" w:type="dxa"/>
          </w:tcPr>
          <w:p w14:paraId="56CB8EB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23.4±0.2</w:t>
            </w:r>
          </w:p>
        </w:tc>
        <w:tc>
          <w:tcPr>
            <w:tcW w:w="992" w:type="dxa"/>
          </w:tcPr>
          <w:p w14:paraId="5A2E443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BFBCDF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23.3±0.4</w:t>
            </w:r>
          </w:p>
        </w:tc>
        <w:tc>
          <w:tcPr>
            <w:tcW w:w="851" w:type="dxa"/>
            <w:shd w:val="clear" w:color="auto" w:fill="auto"/>
          </w:tcPr>
          <w:p w14:paraId="461A653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23.0±0.2</w:t>
            </w:r>
          </w:p>
        </w:tc>
        <w:tc>
          <w:tcPr>
            <w:tcW w:w="1039" w:type="dxa"/>
            <w:gridSpan w:val="2"/>
          </w:tcPr>
          <w:p w14:paraId="7DA99D9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23.40.3</w:t>
            </w:r>
          </w:p>
        </w:tc>
        <w:tc>
          <w:tcPr>
            <w:tcW w:w="1465" w:type="dxa"/>
            <w:gridSpan w:val="2"/>
          </w:tcPr>
          <w:p w14:paraId="6F0F5C9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6E7928A6" w14:textId="77777777" w:rsidTr="001D2085">
        <w:tc>
          <w:tcPr>
            <w:tcW w:w="1985" w:type="dxa"/>
            <w:shd w:val="clear" w:color="auto" w:fill="auto"/>
          </w:tcPr>
          <w:p w14:paraId="5D7A52A6"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 xml:space="preserve">FRAX PLUS major </w:t>
            </w:r>
          </w:p>
        </w:tc>
        <w:tc>
          <w:tcPr>
            <w:tcW w:w="992" w:type="dxa"/>
            <w:shd w:val="clear" w:color="auto" w:fill="auto"/>
          </w:tcPr>
          <w:p w14:paraId="38C19DF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10.2±0.5</w:t>
            </w:r>
          </w:p>
        </w:tc>
        <w:tc>
          <w:tcPr>
            <w:tcW w:w="1134" w:type="dxa"/>
          </w:tcPr>
          <w:p w14:paraId="76D7047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9.32±0.5</w:t>
            </w:r>
          </w:p>
        </w:tc>
        <w:tc>
          <w:tcPr>
            <w:tcW w:w="992" w:type="dxa"/>
          </w:tcPr>
          <w:p w14:paraId="31D4533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988CE6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9.6±0.6</w:t>
            </w:r>
          </w:p>
        </w:tc>
        <w:tc>
          <w:tcPr>
            <w:tcW w:w="851" w:type="dxa"/>
            <w:shd w:val="clear" w:color="auto" w:fill="auto"/>
          </w:tcPr>
          <w:p w14:paraId="506411F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10.0±0.4</w:t>
            </w:r>
          </w:p>
        </w:tc>
        <w:tc>
          <w:tcPr>
            <w:tcW w:w="1039" w:type="dxa"/>
            <w:gridSpan w:val="2"/>
          </w:tcPr>
          <w:p w14:paraId="2A1175C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9.3±0.8</w:t>
            </w:r>
          </w:p>
        </w:tc>
        <w:tc>
          <w:tcPr>
            <w:tcW w:w="1465" w:type="dxa"/>
            <w:gridSpan w:val="2"/>
          </w:tcPr>
          <w:p w14:paraId="7ADF958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44454B14" w14:textId="77777777" w:rsidTr="0083529F">
        <w:trPr>
          <w:trHeight w:val="348"/>
        </w:trPr>
        <w:tc>
          <w:tcPr>
            <w:tcW w:w="1985" w:type="dxa"/>
            <w:shd w:val="clear" w:color="auto" w:fill="auto"/>
          </w:tcPr>
          <w:p w14:paraId="39194DD5" w14:textId="77777777" w:rsidR="0083529F" w:rsidRPr="00687DE5" w:rsidRDefault="0083529F" w:rsidP="0083529F">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FRAX PLUS hip</w:t>
            </w:r>
          </w:p>
        </w:tc>
        <w:tc>
          <w:tcPr>
            <w:tcW w:w="992" w:type="dxa"/>
            <w:shd w:val="clear" w:color="auto" w:fill="auto"/>
          </w:tcPr>
          <w:p w14:paraId="1ACBC304" w14:textId="77777777" w:rsidR="0083529F" w:rsidRPr="00687DE5" w:rsidRDefault="0083529F" w:rsidP="0083529F">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3.3±0.3</w:t>
            </w:r>
          </w:p>
        </w:tc>
        <w:tc>
          <w:tcPr>
            <w:tcW w:w="1134" w:type="dxa"/>
          </w:tcPr>
          <w:p w14:paraId="160533BE" w14:textId="77777777" w:rsidR="0083529F" w:rsidRPr="00687DE5" w:rsidRDefault="0083529F" w:rsidP="0083529F">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2.9±0.3</w:t>
            </w:r>
          </w:p>
        </w:tc>
        <w:tc>
          <w:tcPr>
            <w:tcW w:w="992" w:type="dxa"/>
          </w:tcPr>
          <w:p w14:paraId="609EB7D8" w14:textId="77777777" w:rsidR="0083529F" w:rsidRPr="00687DE5" w:rsidRDefault="0083529F" w:rsidP="0083529F">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3FFBFAC" w14:textId="77777777" w:rsidR="0083529F" w:rsidRPr="00687DE5" w:rsidRDefault="0083529F" w:rsidP="0083529F">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2.8±0.3</w:t>
            </w:r>
          </w:p>
        </w:tc>
        <w:tc>
          <w:tcPr>
            <w:tcW w:w="851" w:type="dxa"/>
            <w:shd w:val="clear" w:color="auto" w:fill="auto"/>
          </w:tcPr>
          <w:p w14:paraId="4568FA08" w14:textId="77777777" w:rsidR="0083529F" w:rsidRPr="00687DE5" w:rsidRDefault="0083529F" w:rsidP="0083529F">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3.2±0.3</w:t>
            </w:r>
          </w:p>
        </w:tc>
        <w:tc>
          <w:tcPr>
            <w:tcW w:w="1039" w:type="dxa"/>
            <w:gridSpan w:val="2"/>
          </w:tcPr>
          <w:p w14:paraId="674CE8DC" w14:textId="77777777" w:rsidR="0083529F" w:rsidRPr="00687DE5" w:rsidRDefault="0083529F" w:rsidP="0083529F">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3.0±0.6</w:t>
            </w:r>
          </w:p>
        </w:tc>
        <w:tc>
          <w:tcPr>
            <w:tcW w:w="1465" w:type="dxa"/>
            <w:gridSpan w:val="2"/>
          </w:tcPr>
          <w:p w14:paraId="0C8E259A" w14:textId="77777777" w:rsidR="0083529F" w:rsidRPr="00687DE5" w:rsidRDefault="0083529F" w:rsidP="0083529F">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bl>
    <w:p w14:paraId="315E18B5" w14:textId="77777777" w:rsidR="0083529F" w:rsidRDefault="0083529F" w:rsidP="0083529F">
      <w:pPr>
        <w:pStyle w:val="MDPI63Notes"/>
        <w:spacing w:before="0" w:line="240" w:lineRule="auto"/>
        <w:ind w:right="-1003"/>
        <w:rPr>
          <w:rFonts w:ascii="Times New Roman" w:hAnsi="Times New Roman"/>
          <w:sz w:val="16"/>
          <w:szCs w:val="16"/>
        </w:rPr>
      </w:pPr>
    </w:p>
    <w:p w14:paraId="51232D46" w14:textId="77777777" w:rsidR="0083529F" w:rsidRDefault="0083529F" w:rsidP="0083529F">
      <w:pPr>
        <w:spacing w:line="240" w:lineRule="auto"/>
        <w:jc w:val="left"/>
        <w:rPr>
          <w:rFonts w:ascii="Times New Roman" w:eastAsia="Arial Unicode MS" w:hAnsi="Times New Roman"/>
        </w:rPr>
      </w:pPr>
    </w:p>
    <w:p w14:paraId="77253B16" w14:textId="77777777" w:rsidR="0083529F" w:rsidRDefault="0083529F" w:rsidP="0083529F">
      <w:pPr>
        <w:spacing w:line="240" w:lineRule="auto"/>
        <w:jc w:val="left"/>
        <w:rPr>
          <w:rFonts w:ascii="Times New Roman" w:eastAsia="Arial Unicode MS" w:hAnsi="Times New Roman"/>
        </w:rPr>
      </w:pPr>
    </w:p>
    <w:p w14:paraId="53302689" w14:textId="77777777" w:rsidR="0083529F" w:rsidRDefault="0083529F" w:rsidP="0083529F">
      <w:pPr>
        <w:spacing w:line="240" w:lineRule="auto"/>
        <w:jc w:val="left"/>
        <w:rPr>
          <w:rFonts w:ascii="Times New Roman" w:eastAsia="Arial Unicode MS" w:hAnsi="Times New Roman"/>
        </w:rPr>
      </w:pPr>
    </w:p>
    <w:p w14:paraId="45628503" w14:textId="77777777" w:rsidR="0083529F" w:rsidRDefault="0083529F" w:rsidP="0083529F">
      <w:pPr>
        <w:spacing w:line="240" w:lineRule="auto"/>
        <w:jc w:val="left"/>
        <w:rPr>
          <w:rFonts w:ascii="Times New Roman" w:eastAsia="Arial Unicode MS" w:hAnsi="Times New Roman"/>
        </w:rPr>
      </w:pPr>
    </w:p>
    <w:p w14:paraId="5E4DC81C" w14:textId="77777777" w:rsidR="0083529F" w:rsidRDefault="0083529F" w:rsidP="0083529F">
      <w:pPr>
        <w:spacing w:line="240" w:lineRule="auto"/>
        <w:jc w:val="left"/>
        <w:rPr>
          <w:rFonts w:ascii="Times New Roman" w:eastAsia="Arial Unicode MS" w:hAnsi="Times New Roman"/>
        </w:rPr>
      </w:pPr>
    </w:p>
    <w:p w14:paraId="0D709691" w14:textId="77777777" w:rsidR="0083529F" w:rsidRDefault="0083529F" w:rsidP="0083529F">
      <w:pPr>
        <w:spacing w:line="240" w:lineRule="auto"/>
        <w:jc w:val="left"/>
        <w:rPr>
          <w:rFonts w:ascii="Times New Roman" w:eastAsia="Arial Unicode MS" w:hAnsi="Times New Roman"/>
        </w:rPr>
      </w:pPr>
    </w:p>
    <w:p w14:paraId="7DB06ACF" w14:textId="77777777" w:rsidR="0083529F" w:rsidRDefault="0083529F" w:rsidP="0083529F">
      <w:pPr>
        <w:spacing w:line="240" w:lineRule="auto"/>
        <w:jc w:val="left"/>
        <w:rPr>
          <w:rFonts w:ascii="Times New Roman" w:eastAsia="Arial Unicode MS" w:hAnsi="Times New Roman"/>
        </w:rPr>
      </w:pPr>
    </w:p>
    <w:p w14:paraId="60D7C726" w14:textId="77777777" w:rsidR="0083529F" w:rsidRDefault="0083529F" w:rsidP="0083529F">
      <w:pPr>
        <w:spacing w:line="240" w:lineRule="auto"/>
        <w:jc w:val="left"/>
        <w:rPr>
          <w:rFonts w:ascii="Times New Roman" w:eastAsia="Arial Unicode MS" w:hAnsi="Times New Roman"/>
        </w:rPr>
      </w:pPr>
    </w:p>
    <w:p w14:paraId="331BA3F2" w14:textId="77777777" w:rsidR="0083529F" w:rsidRDefault="0083529F" w:rsidP="0083529F">
      <w:pPr>
        <w:spacing w:line="240" w:lineRule="auto"/>
        <w:jc w:val="left"/>
        <w:rPr>
          <w:rFonts w:ascii="Times New Roman" w:eastAsia="Arial Unicode MS" w:hAnsi="Times New Roman"/>
        </w:rPr>
      </w:pPr>
    </w:p>
    <w:p w14:paraId="00D652A8" w14:textId="77777777" w:rsidR="0083529F" w:rsidRDefault="0083529F" w:rsidP="0083529F">
      <w:pPr>
        <w:spacing w:line="240" w:lineRule="auto"/>
        <w:jc w:val="left"/>
        <w:rPr>
          <w:rFonts w:ascii="Times New Roman" w:eastAsia="Arial Unicode MS" w:hAnsi="Times New Roman"/>
        </w:rPr>
      </w:pPr>
    </w:p>
    <w:p w14:paraId="25530500" w14:textId="77777777" w:rsidR="0083529F" w:rsidRDefault="0083529F" w:rsidP="0083529F">
      <w:pPr>
        <w:spacing w:line="240" w:lineRule="auto"/>
        <w:jc w:val="left"/>
        <w:rPr>
          <w:rFonts w:ascii="Times New Roman" w:eastAsia="Arial Unicode MS" w:hAnsi="Times New Roman"/>
        </w:rPr>
      </w:pPr>
    </w:p>
    <w:p w14:paraId="383F8113" w14:textId="77777777" w:rsidR="0083529F" w:rsidRDefault="0083529F" w:rsidP="0083529F">
      <w:pPr>
        <w:spacing w:line="240" w:lineRule="auto"/>
        <w:jc w:val="left"/>
        <w:rPr>
          <w:rFonts w:ascii="Times New Roman" w:eastAsia="Arial Unicode MS" w:hAnsi="Times New Roman"/>
        </w:rPr>
      </w:pPr>
    </w:p>
    <w:p w14:paraId="61E95B16" w14:textId="77777777" w:rsidR="0083529F" w:rsidRDefault="0083529F" w:rsidP="0083529F">
      <w:pPr>
        <w:spacing w:line="240" w:lineRule="auto"/>
        <w:jc w:val="left"/>
        <w:rPr>
          <w:rFonts w:ascii="Times New Roman" w:eastAsia="Arial Unicode MS" w:hAnsi="Times New Roman"/>
        </w:rPr>
      </w:pPr>
    </w:p>
    <w:p w14:paraId="55A0860B" w14:textId="77777777" w:rsidR="0083529F" w:rsidRDefault="0083529F" w:rsidP="0083529F">
      <w:pPr>
        <w:spacing w:line="240" w:lineRule="auto"/>
        <w:jc w:val="left"/>
        <w:rPr>
          <w:rFonts w:ascii="Times New Roman" w:eastAsia="Arial Unicode MS" w:hAnsi="Times New Roman"/>
        </w:rPr>
      </w:pPr>
    </w:p>
    <w:p w14:paraId="4CF1E55A" w14:textId="77777777" w:rsidR="0083529F" w:rsidRDefault="0083529F" w:rsidP="0083529F">
      <w:pPr>
        <w:spacing w:line="240" w:lineRule="auto"/>
        <w:jc w:val="left"/>
        <w:rPr>
          <w:rFonts w:ascii="Times New Roman" w:eastAsia="Arial Unicode MS" w:hAnsi="Times New Roman"/>
        </w:rPr>
      </w:pPr>
    </w:p>
    <w:p w14:paraId="2837C3BC" w14:textId="77777777" w:rsidR="0083529F" w:rsidRDefault="0083529F" w:rsidP="0083529F">
      <w:pPr>
        <w:spacing w:line="240" w:lineRule="auto"/>
        <w:jc w:val="left"/>
        <w:rPr>
          <w:rFonts w:ascii="Times New Roman" w:eastAsia="Arial Unicode MS" w:hAnsi="Times New Roman"/>
        </w:rPr>
      </w:pPr>
    </w:p>
    <w:p w14:paraId="3E23DF88" w14:textId="77777777" w:rsidR="0083529F" w:rsidRDefault="0083529F" w:rsidP="0083529F">
      <w:pPr>
        <w:spacing w:line="240" w:lineRule="auto"/>
        <w:jc w:val="left"/>
        <w:rPr>
          <w:rFonts w:ascii="Times New Roman" w:eastAsia="Arial Unicode MS" w:hAnsi="Times New Roman"/>
        </w:rPr>
      </w:pPr>
    </w:p>
    <w:p w14:paraId="73ECFA9C" w14:textId="77777777" w:rsidR="0083529F" w:rsidRDefault="0083529F" w:rsidP="0083529F">
      <w:pPr>
        <w:spacing w:line="240" w:lineRule="auto"/>
        <w:jc w:val="left"/>
        <w:rPr>
          <w:rFonts w:ascii="Times New Roman" w:eastAsia="Arial Unicode MS" w:hAnsi="Times New Roman"/>
        </w:rPr>
      </w:pPr>
    </w:p>
    <w:p w14:paraId="4487B8F3" w14:textId="77777777" w:rsidR="0083529F" w:rsidRDefault="0083529F" w:rsidP="0083529F">
      <w:pPr>
        <w:spacing w:line="240" w:lineRule="auto"/>
        <w:jc w:val="left"/>
        <w:rPr>
          <w:rFonts w:ascii="Times New Roman" w:eastAsia="Arial Unicode MS" w:hAnsi="Times New Roman"/>
        </w:rPr>
      </w:pPr>
    </w:p>
    <w:p w14:paraId="2DAB10A3" w14:textId="77777777" w:rsidR="0083529F" w:rsidRDefault="0083529F" w:rsidP="0083529F">
      <w:pPr>
        <w:spacing w:line="240" w:lineRule="auto"/>
        <w:jc w:val="left"/>
        <w:rPr>
          <w:rFonts w:ascii="Times New Roman" w:eastAsia="Arial Unicode MS" w:hAnsi="Times New Roman"/>
        </w:rPr>
      </w:pPr>
    </w:p>
    <w:p w14:paraId="5BC7E707" w14:textId="77777777" w:rsidR="0083529F" w:rsidRDefault="0083529F" w:rsidP="0083529F">
      <w:pPr>
        <w:spacing w:line="240" w:lineRule="auto"/>
        <w:jc w:val="left"/>
        <w:rPr>
          <w:rFonts w:ascii="Times New Roman" w:eastAsia="Arial Unicode MS" w:hAnsi="Times New Roman"/>
        </w:rPr>
      </w:pPr>
    </w:p>
    <w:p w14:paraId="2F245CAF" w14:textId="77777777" w:rsidR="0083529F" w:rsidRDefault="0083529F" w:rsidP="0083529F">
      <w:pPr>
        <w:spacing w:line="240" w:lineRule="auto"/>
        <w:jc w:val="left"/>
        <w:rPr>
          <w:rFonts w:ascii="Times New Roman" w:eastAsia="Arial Unicode MS" w:hAnsi="Times New Roman"/>
        </w:rPr>
      </w:pPr>
    </w:p>
    <w:p w14:paraId="35B6D41E" w14:textId="77777777" w:rsidR="0083529F" w:rsidRDefault="0083529F" w:rsidP="0083529F">
      <w:pPr>
        <w:spacing w:line="240" w:lineRule="auto"/>
        <w:jc w:val="left"/>
        <w:rPr>
          <w:rFonts w:ascii="Times New Roman" w:eastAsia="Arial Unicode MS" w:hAnsi="Times New Roman"/>
        </w:rPr>
      </w:pPr>
    </w:p>
    <w:p w14:paraId="24052F2C" w14:textId="77777777" w:rsidR="0083529F" w:rsidRDefault="0083529F" w:rsidP="0083529F">
      <w:pPr>
        <w:spacing w:line="240" w:lineRule="auto"/>
        <w:jc w:val="left"/>
        <w:rPr>
          <w:rFonts w:ascii="Times New Roman" w:eastAsia="Arial Unicode MS" w:hAnsi="Times New Roman"/>
        </w:rPr>
      </w:pPr>
    </w:p>
    <w:p w14:paraId="3E68D93D" w14:textId="77777777" w:rsidR="0083529F" w:rsidRDefault="0083529F" w:rsidP="0083529F">
      <w:pPr>
        <w:spacing w:line="240" w:lineRule="auto"/>
        <w:jc w:val="left"/>
        <w:rPr>
          <w:rFonts w:ascii="Times New Roman" w:eastAsia="Arial Unicode MS" w:hAnsi="Times New Roman"/>
        </w:rPr>
      </w:pPr>
    </w:p>
    <w:p w14:paraId="49299744" w14:textId="77777777" w:rsidR="0083529F" w:rsidRDefault="0083529F" w:rsidP="0083529F">
      <w:pPr>
        <w:spacing w:line="240" w:lineRule="auto"/>
        <w:jc w:val="left"/>
        <w:rPr>
          <w:rFonts w:ascii="Times New Roman" w:eastAsia="Arial Unicode MS" w:hAnsi="Times New Roman"/>
        </w:rPr>
      </w:pPr>
    </w:p>
    <w:p w14:paraId="5CFE6061" w14:textId="77777777" w:rsidR="0083529F" w:rsidRDefault="0083529F" w:rsidP="0083529F">
      <w:pPr>
        <w:spacing w:line="240" w:lineRule="auto"/>
        <w:jc w:val="left"/>
        <w:rPr>
          <w:rFonts w:ascii="Times New Roman" w:eastAsia="Arial Unicode MS" w:hAnsi="Times New Roman"/>
        </w:rPr>
      </w:pPr>
    </w:p>
    <w:p w14:paraId="06863278" w14:textId="77777777" w:rsidR="0083529F" w:rsidRDefault="0083529F" w:rsidP="0083529F">
      <w:pPr>
        <w:spacing w:line="240" w:lineRule="auto"/>
        <w:jc w:val="left"/>
        <w:rPr>
          <w:rFonts w:ascii="Times New Roman" w:eastAsia="Arial Unicode MS" w:hAnsi="Times New Roman"/>
        </w:rPr>
      </w:pPr>
    </w:p>
    <w:p w14:paraId="2340B82E" w14:textId="77777777" w:rsidR="0083529F" w:rsidRDefault="0083529F" w:rsidP="0083529F">
      <w:pPr>
        <w:spacing w:line="240" w:lineRule="auto"/>
        <w:jc w:val="left"/>
        <w:rPr>
          <w:rFonts w:ascii="Times New Roman" w:eastAsia="Arial Unicode MS" w:hAnsi="Times New Roman"/>
        </w:rPr>
      </w:pPr>
    </w:p>
    <w:p w14:paraId="05CFD53A" w14:textId="77777777" w:rsidR="0083529F" w:rsidRDefault="0083529F" w:rsidP="0083529F">
      <w:pPr>
        <w:spacing w:line="240" w:lineRule="auto"/>
        <w:rPr>
          <w:sz w:val="16"/>
          <w:szCs w:val="16"/>
        </w:rPr>
      </w:pPr>
    </w:p>
    <w:p w14:paraId="57404741" w14:textId="6DAEC498" w:rsidR="0083529F" w:rsidRPr="0083529F" w:rsidRDefault="0083529F" w:rsidP="0083529F">
      <w:pPr>
        <w:spacing w:line="160" w:lineRule="exact"/>
        <w:ind w:right="686"/>
        <w:rPr>
          <w:rFonts w:ascii="Times New Roman" w:eastAsia="Arial Unicode MS" w:hAnsi="Times New Roman"/>
          <w:sz w:val="16"/>
          <w:szCs w:val="16"/>
        </w:rPr>
      </w:pPr>
      <w:r w:rsidRPr="0083529F">
        <w:rPr>
          <w:sz w:val="16"/>
          <w:szCs w:val="16"/>
        </w:rPr>
        <w:t xml:space="preserve">a, NS stands for non-significant; b, BMD for LS (lumbar spine), FN (femoral neck), RA (33% radious); All BMD values were adjusted for BMI. MetS, Metabolic syndrome; </w:t>
      </w:r>
      <w:r w:rsidRPr="0083529F">
        <w:rPr>
          <w:rFonts w:eastAsia="Arial Unicode MS"/>
          <w:sz w:val="16"/>
          <w:szCs w:val="16"/>
        </w:rPr>
        <w:t>P1NP, Procollagen type I N-terminal propeptide; TBS, trabecular bone score; SUM</w:t>
      </w:r>
      <w:r w:rsidRPr="0083529F">
        <w:rPr>
          <w:rFonts w:eastAsia="Arial Unicode MS"/>
          <w:sz w:val="16"/>
          <w:szCs w:val="16"/>
          <w:vertAlign w:val="superscript"/>
        </w:rPr>
        <w:t xml:space="preserve">stat </w:t>
      </w:r>
      <w:r w:rsidRPr="0083529F">
        <w:rPr>
          <w:rFonts w:eastAsia="Arial Unicode MS"/>
          <w:sz w:val="16"/>
          <w:szCs w:val="16"/>
        </w:rPr>
        <w:t xml:space="preserve">muscle, summary statistics of muscular tests. </w:t>
      </w:r>
      <w:r w:rsidRPr="0083529F">
        <w:rPr>
          <w:sz w:val="16"/>
          <w:szCs w:val="16"/>
        </w:rPr>
        <w:t xml:space="preserve">*, stands for significance between GA and GG; </w:t>
      </w:r>
      <w:r w:rsidRPr="0083529F">
        <w:rPr>
          <w:b/>
          <w:sz w:val="16"/>
          <w:szCs w:val="16"/>
        </w:rPr>
        <w:t>**</w:t>
      </w:r>
      <w:r w:rsidRPr="0083529F">
        <w:rPr>
          <w:sz w:val="16"/>
          <w:szCs w:val="16"/>
        </w:rPr>
        <w:t xml:space="preserve"> stands for significance between AA and GA; ***, stands for significance between AA and GG;</w:t>
      </w:r>
    </w:p>
    <w:p w14:paraId="7705BAC2" w14:textId="77777777" w:rsidR="0083529F" w:rsidRDefault="0083529F" w:rsidP="0083529F">
      <w:pPr>
        <w:spacing w:line="240" w:lineRule="auto"/>
        <w:jc w:val="left"/>
        <w:rPr>
          <w:rFonts w:ascii="Times New Roman" w:eastAsia="Arial Unicode MS" w:hAnsi="Times New Roman"/>
        </w:rPr>
      </w:pPr>
    </w:p>
    <w:p w14:paraId="528B849F" w14:textId="77777777" w:rsidR="0083529F" w:rsidRDefault="0083529F" w:rsidP="0083529F">
      <w:pPr>
        <w:spacing w:line="240" w:lineRule="auto"/>
        <w:jc w:val="left"/>
        <w:rPr>
          <w:rFonts w:ascii="Times New Roman" w:eastAsia="Arial Unicode MS" w:hAnsi="Times New Roman"/>
        </w:rPr>
      </w:pPr>
    </w:p>
    <w:p w14:paraId="0C7C4DC1" w14:textId="77777777" w:rsidR="0083529F" w:rsidRDefault="0083529F" w:rsidP="0083529F">
      <w:pPr>
        <w:spacing w:line="240" w:lineRule="auto"/>
        <w:jc w:val="left"/>
        <w:rPr>
          <w:rFonts w:ascii="Times New Roman" w:eastAsia="Arial Unicode MS" w:hAnsi="Times New Roman"/>
          <w:noProof w:val="0"/>
          <w:snapToGrid w:val="0"/>
          <w:lang w:eastAsia="en-US" w:bidi="en-US"/>
        </w:rPr>
      </w:pPr>
      <w:r>
        <w:rPr>
          <w:rFonts w:ascii="Times New Roman" w:eastAsia="Arial Unicode MS" w:hAnsi="Times New Roman"/>
        </w:rPr>
        <w:br w:type="page"/>
      </w:r>
    </w:p>
    <w:p w14:paraId="17BFABB0" w14:textId="3595A688" w:rsidR="0083529F" w:rsidRPr="0005598A" w:rsidRDefault="0083529F" w:rsidP="0083529F">
      <w:pPr>
        <w:pStyle w:val="MDPI63Notes"/>
        <w:tabs>
          <w:tab w:val="left" w:pos="9639"/>
          <w:tab w:val="left" w:pos="9781"/>
        </w:tabs>
        <w:spacing w:before="0" w:line="240" w:lineRule="auto"/>
        <w:ind w:left="142" w:right="968"/>
        <w:rPr>
          <w:b/>
          <w:i/>
        </w:rPr>
      </w:pPr>
      <w:r w:rsidRPr="0083529F">
        <w:rPr>
          <w:rFonts w:eastAsia="Arial Unicode MS"/>
          <w:b/>
          <w:sz w:val="20"/>
        </w:rPr>
        <w:lastRenderedPageBreak/>
        <w:t xml:space="preserve">Table S4. </w:t>
      </w:r>
      <w:proofErr w:type="gramStart"/>
      <w:r w:rsidRPr="0083529F">
        <w:rPr>
          <w:rFonts w:eastAsia="Arial Unicode MS"/>
          <w:b/>
          <w:color w:val="auto"/>
          <w:sz w:val="20"/>
        </w:rPr>
        <w:t>Genotype phenotype correlation of SNV rs9939609</w:t>
      </w:r>
      <w:r w:rsidRPr="0083529F">
        <w:rPr>
          <w:rFonts w:eastAsia="Arial Unicode MS"/>
          <w:b/>
          <w:color w:val="auto"/>
          <w:sz w:val="20"/>
          <w:u w:val="single"/>
          <w:lang w:val="fr-FR"/>
        </w:rPr>
        <w:t xml:space="preserve"> (T/A)</w:t>
      </w:r>
      <w:r w:rsidRPr="0083529F">
        <w:rPr>
          <w:rFonts w:eastAsia="Arial Unicode MS"/>
          <w:b/>
          <w:color w:val="auto"/>
          <w:sz w:val="20"/>
        </w:rPr>
        <w:t xml:space="preserve"> in osteoporotic patients.</w:t>
      </w:r>
      <w:proofErr w:type="gramEnd"/>
      <w:r w:rsidRPr="0083529F">
        <w:rPr>
          <w:rFonts w:eastAsia="Arial Unicode MS"/>
          <w:sz w:val="20"/>
        </w:rPr>
        <w:t xml:space="preserve"> Numerical variable were compared using Kruskal-Wallis test (AA/TA/TT) and Mann-Whitney (TA</w:t>
      </w:r>
      <w:proofErr w:type="gramStart"/>
      <w:r w:rsidRPr="0083529F">
        <w:rPr>
          <w:rFonts w:eastAsia="Arial Unicode MS"/>
          <w:sz w:val="20"/>
        </w:rPr>
        <w:t>/(</w:t>
      </w:r>
      <w:proofErr w:type="gramEnd"/>
      <w:r w:rsidRPr="0083529F">
        <w:rPr>
          <w:rFonts w:eastAsia="Arial Unicode MS"/>
          <w:sz w:val="20"/>
        </w:rPr>
        <w:t xml:space="preserve">AA-TT) test while nominal variables were tested by </w:t>
      </w:r>
      <w:r w:rsidR="008A3351">
        <w:rPr>
          <w:rFonts w:ascii="Times New Roman" w:eastAsia="Arial Unicode MS" w:hAnsi="Times New Roman"/>
          <w:sz w:val="20"/>
        </w:rPr>
        <w:t>χ</w:t>
      </w:r>
      <w:r w:rsidRPr="0083529F">
        <w:rPr>
          <w:rFonts w:eastAsia="Arial Unicode MS"/>
          <w:sz w:val="20"/>
          <w:vertAlign w:val="superscript"/>
        </w:rPr>
        <w:t>2</w:t>
      </w:r>
      <w:r w:rsidRPr="0083529F">
        <w:rPr>
          <w:rFonts w:eastAsia="Arial Unicode MS"/>
          <w:sz w:val="20"/>
        </w:rPr>
        <w:t>. Trend values (P &gt; 0.05) are indicated in italics</w:t>
      </w:r>
      <w:r>
        <w:rPr>
          <w:rFonts w:eastAsia="Arial Unicode MS"/>
          <w:sz w:val="20"/>
        </w:rPr>
        <w:t>.</w:t>
      </w:r>
    </w:p>
    <w:tbl>
      <w:tblPr>
        <w:tblpPr w:leftFromText="141" w:rightFromText="141" w:vertAnchor="text" w:horzAnchor="page" w:tblpX="821" w:tblpY="284"/>
        <w:tblW w:w="968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985"/>
        <w:gridCol w:w="992"/>
        <w:gridCol w:w="1134"/>
        <w:gridCol w:w="992"/>
        <w:gridCol w:w="1134"/>
        <w:gridCol w:w="95"/>
        <w:gridCol w:w="851"/>
        <w:gridCol w:w="141"/>
        <w:gridCol w:w="898"/>
        <w:gridCol w:w="1417"/>
        <w:gridCol w:w="48"/>
      </w:tblGrid>
      <w:tr w:rsidR="0083529F" w:rsidRPr="00754B9C" w14:paraId="4D30E436" w14:textId="77777777" w:rsidTr="001D2085">
        <w:tc>
          <w:tcPr>
            <w:tcW w:w="1985" w:type="dxa"/>
            <w:tcBorders>
              <w:bottom w:val="single" w:sz="4" w:space="0" w:color="auto"/>
            </w:tcBorders>
            <w:shd w:val="clear" w:color="auto" w:fill="auto"/>
            <w:vAlign w:val="center"/>
          </w:tcPr>
          <w:p w14:paraId="2F2A4D91" w14:textId="77777777" w:rsidR="0083529F" w:rsidRPr="00754B9C" w:rsidRDefault="0083529F" w:rsidP="001D2085">
            <w:pPr>
              <w:pStyle w:val="MDPI42tablebody"/>
              <w:spacing w:line="240" w:lineRule="auto"/>
              <w:ind w:right="-234"/>
              <w:rPr>
                <w:b/>
                <w:snapToGrid/>
                <w:sz w:val="18"/>
                <w:szCs w:val="18"/>
              </w:rPr>
            </w:pPr>
          </w:p>
        </w:tc>
        <w:tc>
          <w:tcPr>
            <w:tcW w:w="7702" w:type="dxa"/>
            <w:gridSpan w:val="10"/>
            <w:tcBorders>
              <w:bottom w:val="single" w:sz="4" w:space="0" w:color="auto"/>
            </w:tcBorders>
            <w:shd w:val="clear" w:color="auto" w:fill="auto"/>
            <w:vAlign w:val="center"/>
          </w:tcPr>
          <w:p w14:paraId="04EE8354" w14:textId="77777777" w:rsidR="0083529F" w:rsidRDefault="0083529F" w:rsidP="001D2085">
            <w:pPr>
              <w:pStyle w:val="MDPI42tablebody"/>
              <w:spacing w:line="240" w:lineRule="auto"/>
              <w:ind w:right="1185"/>
              <w:rPr>
                <w:rFonts w:ascii="Times New Roman" w:hAnsi="Times New Roman"/>
                <w:b/>
              </w:rPr>
            </w:pPr>
            <w:r>
              <w:rPr>
                <w:rFonts w:ascii="Arial" w:hAnsi="Arial"/>
                <w:b/>
                <w:color w:val="0000FF"/>
                <w:sz w:val="28"/>
                <w:szCs w:val="28"/>
              </w:rPr>
              <w:t xml:space="preserve">SNV </w:t>
            </w:r>
            <w:hyperlink r:id="rId10" w:history="1">
              <w:r w:rsidRPr="00293D59">
                <w:rPr>
                  <w:rStyle w:val="Hyperlink"/>
                  <w:rFonts w:ascii="Arial" w:hAnsi="Arial"/>
                  <w:b/>
                  <w:sz w:val="28"/>
                  <w:szCs w:val="28"/>
                  <w:lang w:val="fr-FR"/>
                </w:rPr>
                <w:t>rs9939609</w:t>
              </w:r>
            </w:hyperlink>
          </w:p>
        </w:tc>
      </w:tr>
      <w:tr w:rsidR="0083529F" w:rsidRPr="00754B9C" w14:paraId="78D78C88" w14:textId="77777777" w:rsidTr="001D2085">
        <w:trPr>
          <w:gridAfter w:val="1"/>
          <w:wAfter w:w="48" w:type="dxa"/>
        </w:trPr>
        <w:tc>
          <w:tcPr>
            <w:tcW w:w="1985" w:type="dxa"/>
            <w:tcBorders>
              <w:bottom w:val="single" w:sz="4" w:space="0" w:color="auto"/>
            </w:tcBorders>
            <w:shd w:val="clear" w:color="auto" w:fill="CCFFCC"/>
            <w:vAlign w:val="center"/>
          </w:tcPr>
          <w:p w14:paraId="67AFDC62" w14:textId="77777777" w:rsidR="0083529F" w:rsidRPr="00754B9C" w:rsidRDefault="0083529F" w:rsidP="001D2085">
            <w:pPr>
              <w:pStyle w:val="MDPI42tablebody"/>
              <w:spacing w:line="240" w:lineRule="auto"/>
              <w:ind w:right="-234"/>
              <w:jc w:val="left"/>
              <w:rPr>
                <w:b/>
                <w:snapToGrid/>
                <w:sz w:val="18"/>
                <w:szCs w:val="18"/>
              </w:rPr>
            </w:pPr>
            <w:r w:rsidRPr="00754B9C">
              <w:rPr>
                <w:b/>
                <w:snapToGrid/>
                <w:sz w:val="18"/>
                <w:szCs w:val="18"/>
              </w:rPr>
              <w:t>Parameter</w:t>
            </w:r>
          </w:p>
        </w:tc>
        <w:tc>
          <w:tcPr>
            <w:tcW w:w="992" w:type="dxa"/>
            <w:tcBorders>
              <w:bottom w:val="single" w:sz="4" w:space="0" w:color="auto"/>
            </w:tcBorders>
            <w:shd w:val="clear" w:color="auto" w:fill="CCFFCC"/>
          </w:tcPr>
          <w:p w14:paraId="60A6839A" w14:textId="77777777" w:rsidR="0083529F" w:rsidRDefault="0083529F" w:rsidP="001D2085">
            <w:pPr>
              <w:autoSpaceDE w:val="0"/>
              <w:autoSpaceDN w:val="0"/>
              <w:adjustRightInd w:val="0"/>
              <w:ind w:left="60" w:right="60"/>
              <w:jc w:val="center"/>
              <w:rPr>
                <w:rFonts w:ascii="Arial" w:hAnsi="Arial"/>
                <w:b/>
                <w:sz w:val="18"/>
                <w:szCs w:val="18"/>
              </w:rPr>
            </w:pPr>
            <w:r>
              <w:rPr>
                <w:rFonts w:ascii="Arial" w:hAnsi="Arial"/>
                <w:b/>
                <w:sz w:val="18"/>
                <w:szCs w:val="18"/>
              </w:rPr>
              <w:t>TA</w:t>
            </w:r>
          </w:p>
          <w:p w14:paraId="6F138947" w14:textId="77777777" w:rsidR="0083529F" w:rsidRPr="00293D59" w:rsidRDefault="0083529F" w:rsidP="001D2085">
            <w:pPr>
              <w:pStyle w:val="MDPI42tablebody"/>
              <w:spacing w:line="240" w:lineRule="auto"/>
              <w:ind w:left="-142" w:right="-233"/>
              <w:rPr>
                <w:rFonts w:ascii="Times New Roman" w:hAnsi="Times New Roman"/>
                <w:b/>
                <w:sz w:val="18"/>
                <w:szCs w:val="18"/>
              </w:rPr>
            </w:pPr>
            <w:r w:rsidRPr="00293D59">
              <w:rPr>
                <w:rFonts w:ascii="Times New Roman" w:hAnsi="Times New Roman"/>
                <w:sz w:val="18"/>
                <w:szCs w:val="18"/>
              </w:rPr>
              <w:t>n = 56</w:t>
            </w:r>
          </w:p>
        </w:tc>
        <w:tc>
          <w:tcPr>
            <w:tcW w:w="1134" w:type="dxa"/>
            <w:tcBorders>
              <w:bottom w:val="single" w:sz="4" w:space="0" w:color="auto"/>
            </w:tcBorders>
            <w:shd w:val="clear" w:color="auto" w:fill="CCFFCC"/>
          </w:tcPr>
          <w:p w14:paraId="5B865CEE" w14:textId="77777777" w:rsidR="0083529F" w:rsidRDefault="0083529F" w:rsidP="001D2085">
            <w:pPr>
              <w:autoSpaceDE w:val="0"/>
              <w:autoSpaceDN w:val="0"/>
              <w:adjustRightInd w:val="0"/>
              <w:ind w:left="60" w:right="60"/>
              <w:jc w:val="center"/>
              <w:rPr>
                <w:rFonts w:ascii="Arial" w:hAnsi="Arial"/>
                <w:b/>
                <w:sz w:val="18"/>
                <w:szCs w:val="18"/>
              </w:rPr>
            </w:pPr>
            <w:r>
              <w:rPr>
                <w:rFonts w:ascii="Arial" w:hAnsi="Arial"/>
                <w:b/>
                <w:sz w:val="18"/>
                <w:szCs w:val="18"/>
              </w:rPr>
              <w:t>AA-TT</w:t>
            </w:r>
          </w:p>
          <w:p w14:paraId="4CA80548" w14:textId="77777777" w:rsidR="0083529F" w:rsidRPr="00293D59" w:rsidRDefault="0083529F" w:rsidP="001D2085">
            <w:pPr>
              <w:pStyle w:val="MDPI42tablebody"/>
              <w:spacing w:line="240" w:lineRule="auto"/>
              <w:ind w:left="-142" w:right="-234"/>
              <w:rPr>
                <w:rFonts w:ascii="Times New Roman" w:hAnsi="Times New Roman"/>
                <w:b/>
                <w:sz w:val="18"/>
                <w:szCs w:val="18"/>
              </w:rPr>
            </w:pPr>
            <w:r w:rsidRPr="00293D59">
              <w:rPr>
                <w:rFonts w:ascii="Times New Roman" w:hAnsi="Times New Roman"/>
                <w:sz w:val="18"/>
                <w:szCs w:val="18"/>
              </w:rPr>
              <w:t>n = 64</w:t>
            </w:r>
          </w:p>
        </w:tc>
        <w:tc>
          <w:tcPr>
            <w:tcW w:w="992" w:type="dxa"/>
            <w:tcBorders>
              <w:bottom w:val="single" w:sz="4" w:space="0" w:color="auto"/>
            </w:tcBorders>
            <w:shd w:val="clear" w:color="auto" w:fill="CCFFCC"/>
          </w:tcPr>
          <w:p w14:paraId="64DF676E" w14:textId="77777777" w:rsidR="0083529F" w:rsidRPr="008F64E6" w:rsidRDefault="0083529F" w:rsidP="001D2085">
            <w:pPr>
              <w:autoSpaceDE w:val="0"/>
              <w:autoSpaceDN w:val="0"/>
              <w:adjustRightInd w:val="0"/>
              <w:spacing w:line="200" w:lineRule="exact"/>
              <w:ind w:left="60" w:right="-233"/>
              <w:jc w:val="center"/>
              <w:rPr>
                <w:rFonts w:ascii="Arial" w:hAnsi="Arial"/>
                <w:b/>
                <w:sz w:val="16"/>
                <w:szCs w:val="16"/>
              </w:rPr>
            </w:pPr>
            <w:r w:rsidRPr="008F64E6">
              <w:rPr>
                <w:rFonts w:ascii="Arial" w:hAnsi="Arial"/>
                <w:b/>
                <w:sz w:val="16"/>
                <w:szCs w:val="16"/>
              </w:rPr>
              <w:t>P</w:t>
            </w:r>
          </w:p>
          <w:p w14:paraId="698FE3B7" w14:textId="77777777" w:rsidR="0083529F" w:rsidRPr="00D92926" w:rsidRDefault="0083529F" w:rsidP="001D2085">
            <w:pPr>
              <w:pStyle w:val="MDPI42tablebody"/>
              <w:spacing w:line="240" w:lineRule="auto"/>
              <w:ind w:left="-142" w:right="-233"/>
              <w:rPr>
                <w:rFonts w:ascii="Times New Roman" w:hAnsi="Times New Roman"/>
                <w:b/>
                <w:sz w:val="14"/>
                <w:szCs w:val="14"/>
              </w:rPr>
            </w:pPr>
            <w:r w:rsidRPr="00D92926">
              <w:rPr>
                <w:rFonts w:ascii="Arial" w:hAnsi="Arial"/>
                <w:sz w:val="14"/>
                <w:szCs w:val="14"/>
              </w:rPr>
              <w:t>Mann</w:t>
            </w:r>
            <w:r w:rsidRPr="00D92926">
              <w:rPr>
                <w:rFonts w:ascii="Arial" w:hAnsi="Arial"/>
                <w:b/>
                <w:sz w:val="14"/>
                <w:szCs w:val="14"/>
              </w:rPr>
              <w:t>-</w:t>
            </w:r>
            <w:r w:rsidRPr="00D92926">
              <w:rPr>
                <w:rFonts w:ascii="Arial" w:hAnsi="Arial"/>
                <w:sz w:val="14"/>
                <w:szCs w:val="14"/>
              </w:rPr>
              <w:t>Whitney</w:t>
            </w:r>
          </w:p>
        </w:tc>
        <w:tc>
          <w:tcPr>
            <w:tcW w:w="1134" w:type="dxa"/>
            <w:tcBorders>
              <w:bottom w:val="single" w:sz="4" w:space="0" w:color="auto"/>
            </w:tcBorders>
            <w:shd w:val="clear" w:color="auto" w:fill="CCFFCC"/>
          </w:tcPr>
          <w:p w14:paraId="501FCDE1" w14:textId="77777777" w:rsidR="0083529F" w:rsidRDefault="0083529F" w:rsidP="001D2085">
            <w:pPr>
              <w:autoSpaceDE w:val="0"/>
              <w:autoSpaceDN w:val="0"/>
              <w:adjustRightInd w:val="0"/>
              <w:ind w:left="60" w:right="60"/>
              <w:jc w:val="center"/>
              <w:rPr>
                <w:rFonts w:ascii="Arial" w:hAnsi="Arial"/>
                <w:b/>
                <w:sz w:val="18"/>
                <w:szCs w:val="18"/>
              </w:rPr>
            </w:pPr>
            <w:r w:rsidRPr="00AE52CB">
              <w:rPr>
                <w:rFonts w:ascii="Arial" w:hAnsi="Arial"/>
                <w:b/>
                <w:sz w:val="18"/>
                <w:szCs w:val="18"/>
              </w:rPr>
              <w:t>AA</w:t>
            </w:r>
          </w:p>
          <w:p w14:paraId="6F2A07E1" w14:textId="77777777" w:rsidR="0083529F" w:rsidRPr="00293D59" w:rsidRDefault="0083529F" w:rsidP="001D2085">
            <w:pPr>
              <w:pStyle w:val="MDPI42tablebody"/>
              <w:spacing w:line="240" w:lineRule="auto"/>
              <w:ind w:right="-234"/>
              <w:rPr>
                <w:rFonts w:ascii="Times New Roman" w:hAnsi="Times New Roman"/>
                <w:b/>
                <w:sz w:val="18"/>
                <w:szCs w:val="18"/>
              </w:rPr>
            </w:pPr>
            <w:r w:rsidRPr="00293D59">
              <w:rPr>
                <w:rFonts w:ascii="Times New Roman" w:hAnsi="Times New Roman"/>
                <w:sz w:val="18"/>
                <w:szCs w:val="18"/>
              </w:rPr>
              <w:t>n = 24</w:t>
            </w:r>
          </w:p>
        </w:tc>
        <w:tc>
          <w:tcPr>
            <w:tcW w:w="1087" w:type="dxa"/>
            <w:gridSpan w:val="3"/>
            <w:tcBorders>
              <w:bottom w:val="single" w:sz="4" w:space="0" w:color="auto"/>
            </w:tcBorders>
            <w:shd w:val="clear" w:color="auto" w:fill="CCFFCC"/>
          </w:tcPr>
          <w:p w14:paraId="3A7D2618" w14:textId="77777777" w:rsidR="0083529F" w:rsidRDefault="0083529F" w:rsidP="001D2085">
            <w:pPr>
              <w:autoSpaceDE w:val="0"/>
              <w:autoSpaceDN w:val="0"/>
              <w:adjustRightInd w:val="0"/>
              <w:ind w:left="60" w:right="60"/>
              <w:jc w:val="center"/>
              <w:rPr>
                <w:rFonts w:ascii="Arial" w:hAnsi="Arial"/>
                <w:b/>
                <w:sz w:val="18"/>
                <w:szCs w:val="18"/>
              </w:rPr>
            </w:pPr>
            <w:r>
              <w:rPr>
                <w:rFonts w:ascii="Arial" w:hAnsi="Arial"/>
                <w:b/>
                <w:sz w:val="18"/>
                <w:szCs w:val="18"/>
              </w:rPr>
              <w:t>TA</w:t>
            </w:r>
          </w:p>
          <w:p w14:paraId="6E2B3B29" w14:textId="77777777" w:rsidR="0083529F" w:rsidRPr="00293D59" w:rsidRDefault="0083529F" w:rsidP="001D2085">
            <w:pPr>
              <w:pStyle w:val="MDPI42tablebody"/>
              <w:spacing w:line="240" w:lineRule="auto"/>
              <w:ind w:right="51"/>
              <w:rPr>
                <w:rFonts w:ascii="Times New Roman" w:hAnsi="Times New Roman"/>
                <w:b/>
                <w:sz w:val="18"/>
                <w:szCs w:val="18"/>
              </w:rPr>
            </w:pPr>
            <w:r w:rsidRPr="00293D59">
              <w:rPr>
                <w:rFonts w:ascii="Times New Roman" w:hAnsi="Times New Roman"/>
                <w:sz w:val="18"/>
                <w:szCs w:val="18"/>
              </w:rPr>
              <w:t>n = 56</w:t>
            </w:r>
          </w:p>
        </w:tc>
        <w:tc>
          <w:tcPr>
            <w:tcW w:w="898" w:type="dxa"/>
            <w:tcBorders>
              <w:bottom w:val="single" w:sz="4" w:space="0" w:color="auto"/>
            </w:tcBorders>
            <w:shd w:val="clear" w:color="auto" w:fill="CCFFCC"/>
          </w:tcPr>
          <w:p w14:paraId="0B8988F0" w14:textId="77777777" w:rsidR="0083529F" w:rsidRDefault="0083529F" w:rsidP="001D2085">
            <w:pPr>
              <w:autoSpaceDE w:val="0"/>
              <w:autoSpaceDN w:val="0"/>
              <w:adjustRightInd w:val="0"/>
              <w:ind w:left="60" w:right="60"/>
              <w:jc w:val="center"/>
              <w:rPr>
                <w:rFonts w:ascii="Arial" w:hAnsi="Arial"/>
                <w:b/>
                <w:sz w:val="18"/>
                <w:szCs w:val="18"/>
              </w:rPr>
            </w:pPr>
            <w:r>
              <w:rPr>
                <w:rFonts w:ascii="Arial" w:hAnsi="Arial"/>
                <w:b/>
                <w:sz w:val="18"/>
                <w:szCs w:val="18"/>
              </w:rPr>
              <w:t>TT</w:t>
            </w:r>
          </w:p>
          <w:p w14:paraId="3657082D" w14:textId="77777777" w:rsidR="0083529F" w:rsidRPr="00293D59" w:rsidRDefault="0083529F" w:rsidP="001D2085">
            <w:pPr>
              <w:pStyle w:val="MDPI42tablebody"/>
              <w:spacing w:line="240" w:lineRule="auto"/>
              <w:ind w:right="51"/>
              <w:rPr>
                <w:rFonts w:ascii="Times New Roman" w:hAnsi="Times New Roman"/>
                <w:b/>
                <w:sz w:val="18"/>
                <w:szCs w:val="18"/>
              </w:rPr>
            </w:pPr>
            <w:r w:rsidRPr="00293D59">
              <w:rPr>
                <w:rFonts w:ascii="Times New Roman" w:hAnsi="Times New Roman"/>
                <w:sz w:val="18"/>
                <w:szCs w:val="18"/>
              </w:rPr>
              <w:t>n = 40</w:t>
            </w:r>
          </w:p>
        </w:tc>
        <w:tc>
          <w:tcPr>
            <w:tcW w:w="1417" w:type="dxa"/>
            <w:tcBorders>
              <w:bottom w:val="single" w:sz="4" w:space="0" w:color="auto"/>
            </w:tcBorders>
            <w:shd w:val="clear" w:color="auto" w:fill="CCFFCC"/>
          </w:tcPr>
          <w:p w14:paraId="43E16789" w14:textId="77777777" w:rsidR="0083529F" w:rsidRPr="008F64E6" w:rsidRDefault="0083529F" w:rsidP="001D2085">
            <w:pPr>
              <w:autoSpaceDE w:val="0"/>
              <w:autoSpaceDN w:val="0"/>
              <w:adjustRightInd w:val="0"/>
              <w:spacing w:line="200" w:lineRule="exact"/>
              <w:ind w:left="60" w:right="371"/>
              <w:jc w:val="center"/>
              <w:rPr>
                <w:rFonts w:ascii="Arial" w:hAnsi="Arial"/>
                <w:b/>
                <w:sz w:val="16"/>
                <w:szCs w:val="16"/>
              </w:rPr>
            </w:pPr>
            <w:r w:rsidRPr="008F64E6">
              <w:rPr>
                <w:rFonts w:ascii="Arial" w:hAnsi="Arial"/>
                <w:b/>
                <w:sz w:val="16"/>
                <w:szCs w:val="16"/>
              </w:rPr>
              <w:t>P</w:t>
            </w:r>
          </w:p>
          <w:p w14:paraId="394DCDA9" w14:textId="77777777" w:rsidR="0083529F" w:rsidRPr="00BB0291" w:rsidRDefault="0083529F" w:rsidP="001D2085">
            <w:pPr>
              <w:pStyle w:val="MDPI42tablebody"/>
              <w:spacing w:line="240" w:lineRule="auto"/>
              <w:ind w:right="371"/>
              <w:rPr>
                <w:rFonts w:ascii="Times New Roman" w:hAnsi="Times New Roman"/>
                <w:sz w:val="14"/>
                <w:szCs w:val="14"/>
              </w:rPr>
            </w:pPr>
            <w:r w:rsidRPr="00BB0291">
              <w:rPr>
                <w:rFonts w:ascii="Arial" w:hAnsi="Arial"/>
                <w:sz w:val="14"/>
                <w:szCs w:val="14"/>
              </w:rPr>
              <w:t>Kruskal-Wallis</w:t>
            </w:r>
          </w:p>
        </w:tc>
      </w:tr>
      <w:tr w:rsidR="0083529F" w:rsidRPr="00904B95" w14:paraId="73F503DD" w14:textId="77777777" w:rsidTr="001D2085">
        <w:tc>
          <w:tcPr>
            <w:tcW w:w="1985" w:type="dxa"/>
            <w:shd w:val="clear" w:color="auto" w:fill="auto"/>
          </w:tcPr>
          <w:p w14:paraId="003729D5" w14:textId="77777777" w:rsidR="0083529F" w:rsidRPr="00687DE5" w:rsidRDefault="0083529F" w:rsidP="001D2085">
            <w:pPr>
              <w:pStyle w:val="MDPI42tablebody"/>
              <w:spacing w:line="200" w:lineRule="exact"/>
              <w:ind w:right="-234"/>
              <w:jc w:val="left"/>
              <w:rPr>
                <w:sz w:val="16"/>
                <w:szCs w:val="16"/>
              </w:rPr>
            </w:pPr>
            <w:r w:rsidRPr="00687DE5">
              <w:rPr>
                <w:rFonts w:ascii="Times New Roman" w:hAnsi="Times New Roman"/>
                <w:sz w:val="16"/>
                <w:szCs w:val="16"/>
              </w:rPr>
              <w:t>Age (years)</w:t>
            </w:r>
          </w:p>
        </w:tc>
        <w:tc>
          <w:tcPr>
            <w:tcW w:w="992" w:type="dxa"/>
            <w:shd w:val="clear" w:color="auto" w:fill="auto"/>
          </w:tcPr>
          <w:p w14:paraId="5F4C7D8F" w14:textId="77777777" w:rsidR="0083529F" w:rsidRPr="00687DE5" w:rsidRDefault="0083529F" w:rsidP="001D2085">
            <w:pPr>
              <w:pStyle w:val="MDPI42tablebody"/>
              <w:spacing w:line="200" w:lineRule="exact"/>
              <w:ind w:left="-142" w:right="-234"/>
              <w:rPr>
                <w:sz w:val="16"/>
                <w:szCs w:val="16"/>
              </w:rPr>
            </w:pPr>
            <w:r w:rsidRPr="00687DE5">
              <w:rPr>
                <w:rFonts w:ascii="Times New Roman" w:hAnsi="Times New Roman"/>
                <w:sz w:val="16"/>
                <w:szCs w:val="16"/>
              </w:rPr>
              <w:t>66.3±0.8</w:t>
            </w:r>
          </w:p>
        </w:tc>
        <w:tc>
          <w:tcPr>
            <w:tcW w:w="1134" w:type="dxa"/>
          </w:tcPr>
          <w:p w14:paraId="1479C51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66.4±0.7</w:t>
            </w:r>
          </w:p>
        </w:tc>
        <w:tc>
          <w:tcPr>
            <w:tcW w:w="992" w:type="dxa"/>
          </w:tcPr>
          <w:p w14:paraId="1E8B126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84D7D0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67.1±1.2</w:t>
            </w:r>
          </w:p>
        </w:tc>
        <w:tc>
          <w:tcPr>
            <w:tcW w:w="851" w:type="dxa"/>
            <w:shd w:val="clear" w:color="auto" w:fill="auto"/>
          </w:tcPr>
          <w:p w14:paraId="2FC1D181" w14:textId="77777777" w:rsidR="0083529F" w:rsidRPr="00687DE5" w:rsidRDefault="0083529F" w:rsidP="001D2085">
            <w:pPr>
              <w:pStyle w:val="MDPI42tablebody"/>
              <w:spacing w:line="200" w:lineRule="exact"/>
              <w:ind w:right="-234"/>
              <w:rPr>
                <w:sz w:val="16"/>
                <w:szCs w:val="16"/>
              </w:rPr>
            </w:pPr>
            <w:r w:rsidRPr="00687DE5">
              <w:rPr>
                <w:rFonts w:ascii="Times New Roman" w:hAnsi="Times New Roman"/>
                <w:sz w:val="16"/>
                <w:szCs w:val="16"/>
              </w:rPr>
              <w:t>66.3±0.8</w:t>
            </w:r>
          </w:p>
        </w:tc>
        <w:tc>
          <w:tcPr>
            <w:tcW w:w="1039" w:type="dxa"/>
            <w:gridSpan w:val="2"/>
          </w:tcPr>
          <w:p w14:paraId="398F0D8B" w14:textId="77777777" w:rsidR="0083529F" w:rsidRPr="00687DE5" w:rsidRDefault="0083529F" w:rsidP="001D2085">
            <w:pPr>
              <w:pStyle w:val="MDPI42tablebody"/>
              <w:spacing w:line="200" w:lineRule="exact"/>
              <w:ind w:left="-142" w:right="-234"/>
              <w:rPr>
                <w:sz w:val="16"/>
                <w:szCs w:val="16"/>
              </w:rPr>
            </w:pPr>
            <w:r w:rsidRPr="00687DE5">
              <w:rPr>
                <w:rFonts w:ascii="Times New Roman" w:hAnsi="Times New Roman"/>
                <w:sz w:val="16"/>
                <w:szCs w:val="16"/>
              </w:rPr>
              <w:t>66.0±0.8</w:t>
            </w:r>
          </w:p>
        </w:tc>
        <w:tc>
          <w:tcPr>
            <w:tcW w:w="1465" w:type="dxa"/>
            <w:gridSpan w:val="2"/>
          </w:tcPr>
          <w:p w14:paraId="4007528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4FF7F2D7" w14:textId="77777777" w:rsidTr="001D2085">
        <w:tc>
          <w:tcPr>
            <w:tcW w:w="1985" w:type="dxa"/>
            <w:shd w:val="clear" w:color="auto" w:fill="auto"/>
          </w:tcPr>
          <w:p w14:paraId="19A22FCC"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BMI (kg/m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7E1057F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25.3±0.5</w:t>
            </w:r>
          </w:p>
        </w:tc>
        <w:tc>
          <w:tcPr>
            <w:tcW w:w="1134" w:type="dxa"/>
          </w:tcPr>
          <w:p w14:paraId="540C453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26.9±0.4</w:t>
            </w:r>
          </w:p>
        </w:tc>
        <w:tc>
          <w:tcPr>
            <w:tcW w:w="992" w:type="dxa"/>
          </w:tcPr>
          <w:p w14:paraId="75C789A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0.0108</w:t>
            </w:r>
          </w:p>
        </w:tc>
        <w:tc>
          <w:tcPr>
            <w:tcW w:w="1229" w:type="dxa"/>
            <w:gridSpan w:val="2"/>
          </w:tcPr>
          <w:p w14:paraId="02F964A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27.8±0.7</w:t>
            </w:r>
          </w:p>
        </w:tc>
        <w:tc>
          <w:tcPr>
            <w:tcW w:w="851" w:type="dxa"/>
            <w:shd w:val="clear" w:color="auto" w:fill="auto"/>
          </w:tcPr>
          <w:p w14:paraId="3497142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25.3±0.5</w:t>
            </w:r>
          </w:p>
        </w:tc>
        <w:tc>
          <w:tcPr>
            <w:tcW w:w="1039" w:type="dxa"/>
            <w:gridSpan w:val="2"/>
          </w:tcPr>
          <w:p w14:paraId="22EC68C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26.5±0.5</w:t>
            </w:r>
          </w:p>
        </w:tc>
        <w:tc>
          <w:tcPr>
            <w:tcW w:w="1465" w:type="dxa"/>
            <w:gridSpan w:val="2"/>
          </w:tcPr>
          <w:p w14:paraId="627C272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0.0043*</w:t>
            </w:r>
          </w:p>
        </w:tc>
      </w:tr>
      <w:tr w:rsidR="0083529F" w:rsidRPr="00904B95" w14:paraId="20B8FE75" w14:textId="77777777" w:rsidTr="001D2085">
        <w:tc>
          <w:tcPr>
            <w:tcW w:w="1985" w:type="dxa"/>
            <w:shd w:val="clear" w:color="auto" w:fill="auto"/>
          </w:tcPr>
          <w:p w14:paraId="762C07DB"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Waist (cm)</w:t>
            </w:r>
          </w:p>
        </w:tc>
        <w:tc>
          <w:tcPr>
            <w:tcW w:w="992" w:type="dxa"/>
            <w:shd w:val="clear" w:color="auto" w:fill="auto"/>
          </w:tcPr>
          <w:p w14:paraId="1236500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91.0±1.1</w:t>
            </w:r>
          </w:p>
        </w:tc>
        <w:tc>
          <w:tcPr>
            <w:tcW w:w="1134" w:type="dxa"/>
          </w:tcPr>
          <w:p w14:paraId="48A8CC9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93.6±0.9</w:t>
            </w:r>
          </w:p>
        </w:tc>
        <w:tc>
          <w:tcPr>
            <w:tcW w:w="992" w:type="dxa"/>
          </w:tcPr>
          <w:p w14:paraId="0EBCE77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0.084</w:t>
            </w:r>
          </w:p>
        </w:tc>
        <w:tc>
          <w:tcPr>
            <w:tcW w:w="1229" w:type="dxa"/>
            <w:gridSpan w:val="2"/>
          </w:tcPr>
          <w:p w14:paraId="00078AD5"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96.8±1.5</w:t>
            </w:r>
          </w:p>
        </w:tc>
        <w:tc>
          <w:tcPr>
            <w:tcW w:w="851" w:type="dxa"/>
            <w:shd w:val="clear" w:color="auto" w:fill="auto"/>
          </w:tcPr>
          <w:p w14:paraId="3C65CA5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91.0±1.15</w:t>
            </w:r>
          </w:p>
        </w:tc>
        <w:tc>
          <w:tcPr>
            <w:tcW w:w="1039" w:type="dxa"/>
            <w:gridSpan w:val="2"/>
          </w:tcPr>
          <w:p w14:paraId="281172C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91.7±1.2</w:t>
            </w:r>
          </w:p>
        </w:tc>
        <w:tc>
          <w:tcPr>
            <w:tcW w:w="1465" w:type="dxa"/>
            <w:gridSpan w:val="2"/>
          </w:tcPr>
          <w:p w14:paraId="406E3D93"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sz w:val="16"/>
                <w:szCs w:val="16"/>
              </w:rPr>
            </w:pPr>
            <w:r w:rsidRPr="00687DE5">
              <w:rPr>
                <w:rFonts w:ascii="Times New Roman" w:hAnsi="Times New Roman"/>
                <w:b/>
                <w:sz w:val="16"/>
                <w:szCs w:val="16"/>
              </w:rPr>
              <w:t>0.0050*</w:t>
            </w:r>
          </w:p>
          <w:p w14:paraId="603D0A1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0.0098**</w:t>
            </w:r>
          </w:p>
        </w:tc>
      </w:tr>
      <w:tr w:rsidR="0083529F" w:rsidRPr="00904B95" w14:paraId="65862580" w14:textId="77777777" w:rsidTr="001D2085">
        <w:tc>
          <w:tcPr>
            <w:tcW w:w="1985" w:type="dxa"/>
            <w:shd w:val="clear" w:color="auto" w:fill="auto"/>
          </w:tcPr>
          <w:p w14:paraId="740689C5"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Obesity-BMI</w:t>
            </w:r>
            <w:r w:rsidRPr="00687DE5">
              <w:rPr>
                <w:rFonts w:ascii="Times New Roman" w:hAnsi="Times New Roman"/>
                <w:sz w:val="16"/>
                <w:szCs w:val="16"/>
                <w:vertAlign w:val="superscript"/>
              </w:rPr>
              <w:t>30</w:t>
            </w:r>
            <w:r w:rsidRPr="00687DE5">
              <w:rPr>
                <w:rFonts w:ascii="Times New Roman" w:hAnsi="Times New Roman"/>
                <w:sz w:val="16"/>
                <w:szCs w:val="16"/>
              </w:rPr>
              <w:t xml:space="preserve"> (%)</w:t>
            </w:r>
            <w:r w:rsidRPr="00687DE5">
              <w:rPr>
                <w:rFonts w:ascii="Times New Roman" w:hAnsi="Times New Roman"/>
                <w:sz w:val="16"/>
                <w:szCs w:val="16"/>
                <w:vertAlign w:val="superscript"/>
              </w:rPr>
              <w:t>b</w:t>
            </w:r>
          </w:p>
        </w:tc>
        <w:tc>
          <w:tcPr>
            <w:tcW w:w="992" w:type="dxa"/>
            <w:shd w:val="clear" w:color="auto" w:fill="auto"/>
          </w:tcPr>
          <w:p w14:paraId="39E03E6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16.1</w:t>
            </w:r>
          </w:p>
        </w:tc>
        <w:tc>
          <w:tcPr>
            <w:tcW w:w="1134" w:type="dxa"/>
          </w:tcPr>
          <w:p w14:paraId="6AC6EEB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25.0</w:t>
            </w:r>
          </w:p>
        </w:tc>
        <w:tc>
          <w:tcPr>
            <w:tcW w:w="992" w:type="dxa"/>
          </w:tcPr>
          <w:p w14:paraId="6CC1325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0.0893</w:t>
            </w:r>
          </w:p>
        </w:tc>
        <w:tc>
          <w:tcPr>
            <w:tcW w:w="1229" w:type="dxa"/>
            <w:gridSpan w:val="2"/>
          </w:tcPr>
          <w:p w14:paraId="4AB4BBE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29.2</w:t>
            </w:r>
          </w:p>
        </w:tc>
        <w:tc>
          <w:tcPr>
            <w:tcW w:w="851" w:type="dxa"/>
            <w:shd w:val="clear" w:color="auto" w:fill="auto"/>
          </w:tcPr>
          <w:p w14:paraId="129A2CD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16.1</w:t>
            </w:r>
          </w:p>
        </w:tc>
        <w:tc>
          <w:tcPr>
            <w:tcW w:w="1039" w:type="dxa"/>
            <w:gridSpan w:val="2"/>
          </w:tcPr>
          <w:p w14:paraId="3FB81C3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22.5</w:t>
            </w:r>
          </w:p>
        </w:tc>
        <w:tc>
          <w:tcPr>
            <w:tcW w:w="1465" w:type="dxa"/>
            <w:gridSpan w:val="2"/>
          </w:tcPr>
          <w:p w14:paraId="151F1C1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6E382CB6" w14:textId="77777777" w:rsidTr="001D2085">
        <w:tc>
          <w:tcPr>
            <w:tcW w:w="1985" w:type="dxa"/>
            <w:shd w:val="clear" w:color="auto" w:fill="auto"/>
          </w:tcPr>
          <w:p w14:paraId="66599CB4"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Fasting Glucose (mmol/L)</w:t>
            </w:r>
          </w:p>
        </w:tc>
        <w:tc>
          <w:tcPr>
            <w:tcW w:w="992" w:type="dxa"/>
            <w:shd w:val="clear" w:color="auto" w:fill="auto"/>
          </w:tcPr>
          <w:p w14:paraId="16DD933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5.32±0.1</w:t>
            </w:r>
          </w:p>
        </w:tc>
        <w:tc>
          <w:tcPr>
            <w:tcW w:w="1134" w:type="dxa"/>
          </w:tcPr>
          <w:p w14:paraId="4D66499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5.42±0.07</w:t>
            </w:r>
          </w:p>
        </w:tc>
        <w:tc>
          <w:tcPr>
            <w:tcW w:w="992" w:type="dxa"/>
          </w:tcPr>
          <w:p w14:paraId="6821720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661F75E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5.4±0.1</w:t>
            </w:r>
          </w:p>
        </w:tc>
        <w:tc>
          <w:tcPr>
            <w:tcW w:w="851" w:type="dxa"/>
            <w:shd w:val="clear" w:color="auto" w:fill="auto"/>
          </w:tcPr>
          <w:p w14:paraId="5FFA8A6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5.3±0.1</w:t>
            </w:r>
          </w:p>
        </w:tc>
        <w:tc>
          <w:tcPr>
            <w:tcW w:w="1039" w:type="dxa"/>
            <w:gridSpan w:val="2"/>
          </w:tcPr>
          <w:p w14:paraId="299BDAA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5.4±0.1</w:t>
            </w:r>
          </w:p>
        </w:tc>
        <w:tc>
          <w:tcPr>
            <w:tcW w:w="1465" w:type="dxa"/>
            <w:gridSpan w:val="2"/>
          </w:tcPr>
          <w:p w14:paraId="5B1FCE3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2B06A590" w14:textId="77777777" w:rsidTr="001D2085">
        <w:tc>
          <w:tcPr>
            <w:tcW w:w="1985" w:type="dxa"/>
            <w:shd w:val="clear" w:color="auto" w:fill="auto"/>
          </w:tcPr>
          <w:p w14:paraId="7C183C8C" w14:textId="3738EB31" w:rsidR="0083529F" w:rsidRPr="00687DE5" w:rsidRDefault="008A3351" w:rsidP="001D2085">
            <w:pPr>
              <w:pStyle w:val="MDPI42tablebody"/>
              <w:spacing w:line="200" w:lineRule="exact"/>
              <w:ind w:right="-234"/>
              <w:jc w:val="left"/>
              <w:rPr>
                <w:rFonts w:ascii="Times New Roman" w:hAnsi="Times New Roman"/>
                <w:sz w:val="16"/>
                <w:szCs w:val="16"/>
              </w:rPr>
            </w:pPr>
            <w:r>
              <w:rPr>
                <w:rFonts w:ascii="Times New Roman" w:hAnsi="Times New Roman"/>
                <w:sz w:val="16"/>
                <w:szCs w:val="16"/>
              </w:rPr>
              <w:t>Fasting insulin (μ</w:t>
            </w:r>
            <w:r w:rsidR="0083529F" w:rsidRPr="00687DE5">
              <w:rPr>
                <w:rFonts w:ascii="Times New Roman" w:hAnsi="Times New Roman"/>
                <w:sz w:val="16"/>
                <w:szCs w:val="16"/>
              </w:rPr>
              <w:t>U/mL)</w:t>
            </w:r>
          </w:p>
        </w:tc>
        <w:tc>
          <w:tcPr>
            <w:tcW w:w="992" w:type="dxa"/>
            <w:shd w:val="clear" w:color="auto" w:fill="auto"/>
          </w:tcPr>
          <w:p w14:paraId="48D7BF9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8.5±0.6</w:t>
            </w:r>
          </w:p>
        </w:tc>
        <w:tc>
          <w:tcPr>
            <w:tcW w:w="1134" w:type="dxa"/>
          </w:tcPr>
          <w:p w14:paraId="17DD0F7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8.04±0.5</w:t>
            </w:r>
          </w:p>
        </w:tc>
        <w:tc>
          <w:tcPr>
            <w:tcW w:w="992" w:type="dxa"/>
          </w:tcPr>
          <w:p w14:paraId="16A82B3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C8FB48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7.4±0.8</w:t>
            </w:r>
          </w:p>
        </w:tc>
        <w:tc>
          <w:tcPr>
            <w:tcW w:w="851" w:type="dxa"/>
            <w:shd w:val="clear" w:color="auto" w:fill="auto"/>
          </w:tcPr>
          <w:p w14:paraId="400D721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8.5±0.6</w:t>
            </w:r>
          </w:p>
        </w:tc>
        <w:tc>
          <w:tcPr>
            <w:tcW w:w="1039" w:type="dxa"/>
            <w:gridSpan w:val="2"/>
          </w:tcPr>
          <w:p w14:paraId="5EDDB38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8.4±0.6</w:t>
            </w:r>
          </w:p>
        </w:tc>
        <w:tc>
          <w:tcPr>
            <w:tcW w:w="1465" w:type="dxa"/>
            <w:gridSpan w:val="2"/>
          </w:tcPr>
          <w:p w14:paraId="7A3DAC4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567CCFE7" w14:textId="77777777" w:rsidTr="001D2085">
        <w:tc>
          <w:tcPr>
            <w:tcW w:w="1985" w:type="dxa"/>
            <w:shd w:val="clear" w:color="auto" w:fill="auto"/>
          </w:tcPr>
          <w:p w14:paraId="390A5EB4"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HOMA-IR</w:t>
            </w:r>
            <w:r w:rsidRPr="00687DE5">
              <w:rPr>
                <w:rFonts w:ascii="Times New Roman" w:hAnsi="Times New Roman"/>
                <w:sz w:val="16"/>
                <w:szCs w:val="16"/>
                <w:vertAlign w:val="superscript"/>
              </w:rPr>
              <w:t>c</w:t>
            </w:r>
          </w:p>
        </w:tc>
        <w:tc>
          <w:tcPr>
            <w:tcW w:w="992" w:type="dxa"/>
            <w:shd w:val="clear" w:color="auto" w:fill="auto"/>
          </w:tcPr>
          <w:p w14:paraId="5DDFED9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2.13±0.2</w:t>
            </w:r>
          </w:p>
        </w:tc>
        <w:tc>
          <w:tcPr>
            <w:tcW w:w="1134" w:type="dxa"/>
          </w:tcPr>
          <w:p w14:paraId="72AB922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2.015±0.1</w:t>
            </w:r>
          </w:p>
        </w:tc>
        <w:tc>
          <w:tcPr>
            <w:tcW w:w="992" w:type="dxa"/>
          </w:tcPr>
          <w:p w14:paraId="3B12AE2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6AFA27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1.85±0.2</w:t>
            </w:r>
          </w:p>
        </w:tc>
        <w:tc>
          <w:tcPr>
            <w:tcW w:w="851" w:type="dxa"/>
            <w:shd w:val="clear" w:color="auto" w:fill="auto"/>
          </w:tcPr>
          <w:p w14:paraId="2AF8DE6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2.1±0.2</w:t>
            </w:r>
          </w:p>
        </w:tc>
        <w:tc>
          <w:tcPr>
            <w:tcW w:w="1039" w:type="dxa"/>
            <w:gridSpan w:val="2"/>
          </w:tcPr>
          <w:p w14:paraId="287955E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2.1±0.16</w:t>
            </w:r>
          </w:p>
        </w:tc>
        <w:tc>
          <w:tcPr>
            <w:tcW w:w="1465" w:type="dxa"/>
            <w:gridSpan w:val="2"/>
          </w:tcPr>
          <w:p w14:paraId="51E1977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6F55C1EF" w14:textId="77777777" w:rsidTr="001D2085">
        <w:tc>
          <w:tcPr>
            <w:tcW w:w="1985" w:type="dxa"/>
            <w:shd w:val="clear" w:color="auto" w:fill="auto"/>
          </w:tcPr>
          <w:p w14:paraId="0D40ADA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Insulin resistance (%)</w:t>
            </w:r>
            <w:r w:rsidRPr="00687DE5">
              <w:rPr>
                <w:rFonts w:ascii="Times New Roman" w:hAnsi="Times New Roman"/>
                <w:sz w:val="16"/>
                <w:szCs w:val="16"/>
                <w:vertAlign w:val="superscript"/>
              </w:rPr>
              <w:t>d</w:t>
            </w:r>
          </w:p>
        </w:tc>
        <w:tc>
          <w:tcPr>
            <w:tcW w:w="992" w:type="dxa"/>
            <w:shd w:val="clear" w:color="auto" w:fill="auto"/>
          </w:tcPr>
          <w:p w14:paraId="0553C11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32.1</w:t>
            </w:r>
          </w:p>
        </w:tc>
        <w:tc>
          <w:tcPr>
            <w:tcW w:w="1134" w:type="dxa"/>
          </w:tcPr>
          <w:p w14:paraId="7923FAE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32.8</w:t>
            </w:r>
          </w:p>
        </w:tc>
        <w:tc>
          <w:tcPr>
            <w:tcW w:w="992" w:type="dxa"/>
          </w:tcPr>
          <w:p w14:paraId="745E594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6294948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20.8</w:t>
            </w:r>
          </w:p>
        </w:tc>
        <w:tc>
          <w:tcPr>
            <w:tcW w:w="851" w:type="dxa"/>
            <w:shd w:val="clear" w:color="auto" w:fill="auto"/>
          </w:tcPr>
          <w:p w14:paraId="791393E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32.1</w:t>
            </w:r>
          </w:p>
        </w:tc>
        <w:tc>
          <w:tcPr>
            <w:tcW w:w="1039" w:type="dxa"/>
            <w:gridSpan w:val="2"/>
          </w:tcPr>
          <w:p w14:paraId="7F1DE4F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40.0</w:t>
            </w:r>
          </w:p>
        </w:tc>
        <w:tc>
          <w:tcPr>
            <w:tcW w:w="1465" w:type="dxa"/>
            <w:gridSpan w:val="2"/>
          </w:tcPr>
          <w:p w14:paraId="38E61F9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0.0806</w:t>
            </w:r>
          </w:p>
        </w:tc>
      </w:tr>
      <w:tr w:rsidR="0083529F" w:rsidRPr="00904B95" w14:paraId="61EA261C" w14:textId="77777777" w:rsidTr="001D2085">
        <w:tc>
          <w:tcPr>
            <w:tcW w:w="1985" w:type="dxa"/>
            <w:shd w:val="clear" w:color="auto" w:fill="auto"/>
          </w:tcPr>
          <w:p w14:paraId="47FDD9D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SBP (mmHg)</w:t>
            </w:r>
            <w:r w:rsidRPr="00687DE5">
              <w:rPr>
                <w:rFonts w:ascii="Times New Roman" w:hAnsi="Times New Roman"/>
                <w:sz w:val="16"/>
                <w:szCs w:val="16"/>
                <w:vertAlign w:val="superscript"/>
              </w:rPr>
              <w:t>e</w:t>
            </w:r>
          </w:p>
        </w:tc>
        <w:tc>
          <w:tcPr>
            <w:tcW w:w="992" w:type="dxa"/>
            <w:shd w:val="clear" w:color="auto" w:fill="auto"/>
          </w:tcPr>
          <w:p w14:paraId="709C172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121.4±1.4</w:t>
            </w:r>
          </w:p>
        </w:tc>
        <w:tc>
          <w:tcPr>
            <w:tcW w:w="1134" w:type="dxa"/>
          </w:tcPr>
          <w:p w14:paraId="2F31168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122.69±0.8</w:t>
            </w:r>
          </w:p>
        </w:tc>
        <w:tc>
          <w:tcPr>
            <w:tcW w:w="992" w:type="dxa"/>
          </w:tcPr>
          <w:p w14:paraId="0939E72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0D64854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128.3±2.8</w:t>
            </w:r>
          </w:p>
        </w:tc>
        <w:tc>
          <w:tcPr>
            <w:tcW w:w="851" w:type="dxa"/>
            <w:shd w:val="clear" w:color="auto" w:fill="auto"/>
          </w:tcPr>
          <w:p w14:paraId="645AAA2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121.4±1.4</w:t>
            </w:r>
          </w:p>
        </w:tc>
        <w:tc>
          <w:tcPr>
            <w:tcW w:w="1039" w:type="dxa"/>
            <w:gridSpan w:val="2"/>
          </w:tcPr>
          <w:p w14:paraId="053F339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119.2±2.1</w:t>
            </w:r>
          </w:p>
        </w:tc>
        <w:tc>
          <w:tcPr>
            <w:tcW w:w="1465" w:type="dxa"/>
            <w:gridSpan w:val="2"/>
          </w:tcPr>
          <w:p w14:paraId="64AB57B6"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sz w:val="16"/>
                <w:szCs w:val="16"/>
              </w:rPr>
            </w:pPr>
            <w:r w:rsidRPr="00687DE5">
              <w:rPr>
                <w:rFonts w:ascii="Times New Roman" w:hAnsi="Times New Roman"/>
                <w:b/>
                <w:sz w:val="16"/>
                <w:szCs w:val="16"/>
              </w:rPr>
              <w:t>0.0181*</w:t>
            </w:r>
          </w:p>
          <w:p w14:paraId="1C50C6D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0.0126</w:t>
            </w:r>
            <w:r w:rsidRPr="00687DE5">
              <w:rPr>
                <w:rFonts w:ascii="Times New Roman" w:hAnsi="Times New Roman"/>
                <w:sz w:val="16"/>
                <w:szCs w:val="16"/>
              </w:rPr>
              <w:t>**</w:t>
            </w:r>
          </w:p>
        </w:tc>
      </w:tr>
      <w:tr w:rsidR="0083529F" w:rsidRPr="00904B95" w14:paraId="13AA7054" w14:textId="77777777" w:rsidTr="001D2085">
        <w:tc>
          <w:tcPr>
            <w:tcW w:w="1985" w:type="dxa"/>
            <w:shd w:val="clear" w:color="auto" w:fill="auto"/>
          </w:tcPr>
          <w:p w14:paraId="6EC4FCD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DBP (mmHg)</w:t>
            </w:r>
          </w:p>
        </w:tc>
        <w:tc>
          <w:tcPr>
            <w:tcW w:w="992" w:type="dxa"/>
            <w:shd w:val="clear" w:color="auto" w:fill="auto"/>
          </w:tcPr>
          <w:p w14:paraId="16251AA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75.0±0.9</w:t>
            </w:r>
          </w:p>
        </w:tc>
        <w:tc>
          <w:tcPr>
            <w:tcW w:w="1134" w:type="dxa"/>
          </w:tcPr>
          <w:p w14:paraId="287B477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76.4±0.9</w:t>
            </w:r>
          </w:p>
        </w:tc>
        <w:tc>
          <w:tcPr>
            <w:tcW w:w="992" w:type="dxa"/>
          </w:tcPr>
          <w:p w14:paraId="1C7163D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50F1C9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78.5±1.7</w:t>
            </w:r>
          </w:p>
        </w:tc>
        <w:tc>
          <w:tcPr>
            <w:tcW w:w="851" w:type="dxa"/>
            <w:shd w:val="clear" w:color="auto" w:fill="auto"/>
          </w:tcPr>
          <w:p w14:paraId="6FC9D57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75.0±0.9</w:t>
            </w:r>
          </w:p>
        </w:tc>
        <w:tc>
          <w:tcPr>
            <w:tcW w:w="1039" w:type="dxa"/>
            <w:gridSpan w:val="2"/>
          </w:tcPr>
          <w:p w14:paraId="2D0FA1B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75.1±1.2</w:t>
            </w:r>
          </w:p>
        </w:tc>
        <w:tc>
          <w:tcPr>
            <w:tcW w:w="1465" w:type="dxa"/>
            <w:gridSpan w:val="2"/>
          </w:tcPr>
          <w:p w14:paraId="4BBC58E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0.0505</w:t>
            </w:r>
            <w:r w:rsidRPr="00687DE5">
              <w:rPr>
                <w:rFonts w:ascii="Times New Roman" w:hAnsi="Times New Roman"/>
                <w:sz w:val="16"/>
                <w:szCs w:val="16"/>
              </w:rPr>
              <w:t>*</w:t>
            </w:r>
          </w:p>
        </w:tc>
      </w:tr>
      <w:tr w:rsidR="0083529F" w:rsidRPr="00904B95" w14:paraId="72A534AB" w14:textId="77777777" w:rsidTr="001D2085">
        <w:tc>
          <w:tcPr>
            <w:tcW w:w="1985" w:type="dxa"/>
            <w:shd w:val="clear" w:color="auto" w:fill="auto"/>
          </w:tcPr>
          <w:p w14:paraId="0CA41006"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HbA1c (%)</w:t>
            </w:r>
          </w:p>
        </w:tc>
        <w:tc>
          <w:tcPr>
            <w:tcW w:w="992" w:type="dxa"/>
            <w:shd w:val="clear" w:color="auto" w:fill="auto"/>
          </w:tcPr>
          <w:p w14:paraId="0D0770E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5.5±0.0</w:t>
            </w:r>
          </w:p>
        </w:tc>
        <w:tc>
          <w:tcPr>
            <w:tcW w:w="1134" w:type="dxa"/>
          </w:tcPr>
          <w:p w14:paraId="7183F72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5.52±0.0</w:t>
            </w:r>
          </w:p>
        </w:tc>
        <w:tc>
          <w:tcPr>
            <w:tcW w:w="992" w:type="dxa"/>
          </w:tcPr>
          <w:p w14:paraId="6EADA92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173FEFB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5.6±0.1</w:t>
            </w:r>
          </w:p>
        </w:tc>
        <w:tc>
          <w:tcPr>
            <w:tcW w:w="851" w:type="dxa"/>
            <w:shd w:val="clear" w:color="auto" w:fill="auto"/>
          </w:tcPr>
          <w:p w14:paraId="0ADB837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5.5±0.04</w:t>
            </w:r>
          </w:p>
        </w:tc>
        <w:tc>
          <w:tcPr>
            <w:tcW w:w="1039" w:type="dxa"/>
            <w:gridSpan w:val="2"/>
          </w:tcPr>
          <w:p w14:paraId="224F331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5.5±0.0</w:t>
            </w:r>
          </w:p>
        </w:tc>
        <w:tc>
          <w:tcPr>
            <w:tcW w:w="1465" w:type="dxa"/>
            <w:gridSpan w:val="2"/>
          </w:tcPr>
          <w:p w14:paraId="5368B2E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6616E6FD" w14:textId="77777777" w:rsidTr="001D2085">
        <w:tc>
          <w:tcPr>
            <w:tcW w:w="1985" w:type="dxa"/>
            <w:shd w:val="clear" w:color="auto" w:fill="auto"/>
          </w:tcPr>
          <w:p w14:paraId="46E266A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TG (mmol/L)</w:t>
            </w:r>
          </w:p>
        </w:tc>
        <w:tc>
          <w:tcPr>
            <w:tcW w:w="992" w:type="dxa"/>
            <w:shd w:val="clear" w:color="auto" w:fill="auto"/>
          </w:tcPr>
          <w:p w14:paraId="7688E91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1.16±0.05</w:t>
            </w:r>
          </w:p>
        </w:tc>
        <w:tc>
          <w:tcPr>
            <w:tcW w:w="1134" w:type="dxa"/>
          </w:tcPr>
          <w:p w14:paraId="7D63CC3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1.11±0.0</w:t>
            </w:r>
          </w:p>
        </w:tc>
        <w:tc>
          <w:tcPr>
            <w:tcW w:w="992" w:type="dxa"/>
          </w:tcPr>
          <w:p w14:paraId="789E02F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60E4A55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1.12±0.1</w:t>
            </w:r>
          </w:p>
        </w:tc>
        <w:tc>
          <w:tcPr>
            <w:tcW w:w="851" w:type="dxa"/>
            <w:shd w:val="clear" w:color="auto" w:fill="auto"/>
          </w:tcPr>
          <w:p w14:paraId="3EA875F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1.16±0.0</w:t>
            </w:r>
          </w:p>
        </w:tc>
        <w:tc>
          <w:tcPr>
            <w:tcW w:w="1039" w:type="dxa"/>
            <w:gridSpan w:val="2"/>
          </w:tcPr>
          <w:p w14:paraId="5FC3544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1.0±0.0</w:t>
            </w:r>
          </w:p>
        </w:tc>
        <w:tc>
          <w:tcPr>
            <w:tcW w:w="1465" w:type="dxa"/>
            <w:gridSpan w:val="2"/>
          </w:tcPr>
          <w:p w14:paraId="638450A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0876D3FB" w14:textId="77777777" w:rsidTr="001D2085">
        <w:tc>
          <w:tcPr>
            <w:tcW w:w="1985" w:type="dxa"/>
            <w:shd w:val="clear" w:color="auto" w:fill="auto"/>
          </w:tcPr>
          <w:p w14:paraId="17A86D5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HDL-cholesterol (mmol/L)</w:t>
            </w:r>
          </w:p>
        </w:tc>
        <w:tc>
          <w:tcPr>
            <w:tcW w:w="992" w:type="dxa"/>
            <w:shd w:val="clear" w:color="auto" w:fill="auto"/>
          </w:tcPr>
          <w:p w14:paraId="3376D4D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1.56±0.03</w:t>
            </w:r>
          </w:p>
        </w:tc>
        <w:tc>
          <w:tcPr>
            <w:tcW w:w="1134" w:type="dxa"/>
          </w:tcPr>
          <w:p w14:paraId="70CFB46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1.50±0.0</w:t>
            </w:r>
          </w:p>
        </w:tc>
        <w:tc>
          <w:tcPr>
            <w:tcW w:w="992" w:type="dxa"/>
          </w:tcPr>
          <w:p w14:paraId="6B481EF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8D8E43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1.56±0.0</w:t>
            </w:r>
          </w:p>
        </w:tc>
        <w:tc>
          <w:tcPr>
            <w:tcW w:w="851" w:type="dxa"/>
            <w:shd w:val="clear" w:color="auto" w:fill="auto"/>
          </w:tcPr>
          <w:p w14:paraId="43B8D16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1.56±0.0</w:t>
            </w:r>
          </w:p>
        </w:tc>
        <w:tc>
          <w:tcPr>
            <w:tcW w:w="1039" w:type="dxa"/>
            <w:gridSpan w:val="2"/>
          </w:tcPr>
          <w:p w14:paraId="24461CB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1.46±0.0</w:t>
            </w:r>
          </w:p>
        </w:tc>
        <w:tc>
          <w:tcPr>
            <w:tcW w:w="1465" w:type="dxa"/>
            <w:gridSpan w:val="2"/>
          </w:tcPr>
          <w:p w14:paraId="30C81FC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0.0402**</w:t>
            </w:r>
          </w:p>
        </w:tc>
      </w:tr>
      <w:tr w:rsidR="0083529F" w:rsidRPr="00904B95" w14:paraId="6304DFB3" w14:textId="77777777" w:rsidTr="001D2085">
        <w:tc>
          <w:tcPr>
            <w:tcW w:w="1985" w:type="dxa"/>
            <w:shd w:val="clear" w:color="auto" w:fill="auto"/>
          </w:tcPr>
          <w:p w14:paraId="51AF05B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Central obesityWaist (%)</w:t>
            </w:r>
            <w:r w:rsidRPr="00687DE5">
              <w:rPr>
                <w:rFonts w:ascii="Times New Roman" w:hAnsi="Times New Roman"/>
                <w:sz w:val="16"/>
                <w:szCs w:val="16"/>
                <w:vertAlign w:val="superscript"/>
              </w:rPr>
              <w:t>b</w:t>
            </w:r>
          </w:p>
        </w:tc>
        <w:tc>
          <w:tcPr>
            <w:tcW w:w="992" w:type="dxa"/>
            <w:shd w:val="clear" w:color="auto" w:fill="auto"/>
          </w:tcPr>
          <w:p w14:paraId="427C47C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58.9</w:t>
            </w:r>
          </w:p>
        </w:tc>
        <w:tc>
          <w:tcPr>
            <w:tcW w:w="1134" w:type="dxa"/>
          </w:tcPr>
          <w:p w14:paraId="34D9890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75.0</w:t>
            </w:r>
          </w:p>
        </w:tc>
        <w:tc>
          <w:tcPr>
            <w:tcW w:w="992" w:type="dxa"/>
          </w:tcPr>
          <w:p w14:paraId="186A000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0.0080</w:t>
            </w:r>
          </w:p>
        </w:tc>
        <w:tc>
          <w:tcPr>
            <w:tcW w:w="1229" w:type="dxa"/>
            <w:gridSpan w:val="2"/>
          </w:tcPr>
          <w:p w14:paraId="358FA80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83.3</w:t>
            </w:r>
          </w:p>
        </w:tc>
        <w:tc>
          <w:tcPr>
            <w:tcW w:w="851" w:type="dxa"/>
            <w:shd w:val="clear" w:color="auto" w:fill="auto"/>
          </w:tcPr>
          <w:p w14:paraId="632E7AD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58.9</w:t>
            </w:r>
          </w:p>
        </w:tc>
        <w:tc>
          <w:tcPr>
            <w:tcW w:w="1039" w:type="dxa"/>
            <w:gridSpan w:val="2"/>
          </w:tcPr>
          <w:p w14:paraId="092CA4C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70.0</w:t>
            </w:r>
          </w:p>
        </w:tc>
        <w:tc>
          <w:tcPr>
            <w:tcW w:w="1465" w:type="dxa"/>
            <w:gridSpan w:val="2"/>
          </w:tcPr>
          <w:p w14:paraId="10BAA2D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0.0088*</w:t>
            </w:r>
          </w:p>
        </w:tc>
      </w:tr>
      <w:tr w:rsidR="0083529F" w:rsidRPr="00904B95" w14:paraId="1140C3E0" w14:textId="77777777" w:rsidTr="001D2085">
        <w:tc>
          <w:tcPr>
            <w:tcW w:w="1985" w:type="dxa"/>
            <w:shd w:val="clear" w:color="auto" w:fill="auto"/>
          </w:tcPr>
          <w:p w14:paraId="4D06C392"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Hyperglycemia (%)c</w:t>
            </w:r>
          </w:p>
        </w:tc>
        <w:tc>
          <w:tcPr>
            <w:tcW w:w="992" w:type="dxa"/>
            <w:shd w:val="clear" w:color="auto" w:fill="auto"/>
          </w:tcPr>
          <w:p w14:paraId="1789A74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35.7</w:t>
            </w:r>
          </w:p>
        </w:tc>
        <w:tc>
          <w:tcPr>
            <w:tcW w:w="1134" w:type="dxa"/>
          </w:tcPr>
          <w:p w14:paraId="16E4516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34.4</w:t>
            </w:r>
          </w:p>
        </w:tc>
        <w:tc>
          <w:tcPr>
            <w:tcW w:w="992" w:type="dxa"/>
          </w:tcPr>
          <w:p w14:paraId="5014804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D8976F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37.5</w:t>
            </w:r>
          </w:p>
        </w:tc>
        <w:tc>
          <w:tcPr>
            <w:tcW w:w="851" w:type="dxa"/>
            <w:shd w:val="clear" w:color="auto" w:fill="auto"/>
          </w:tcPr>
          <w:p w14:paraId="5DA689E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35.7</w:t>
            </w:r>
          </w:p>
        </w:tc>
        <w:tc>
          <w:tcPr>
            <w:tcW w:w="1039" w:type="dxa"/>
            <w:gridSpan w:val="2"/>
          </w:tcPr>
          <w:p w14:paraId="5905FD8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32.5</w:t>
            </w:r>
          </w:p>
        </w:tc>
        <w:tc>
          <w:tcPr>
            <w:tcW w:w="1465" w:type="dxa"/>
            <w:gridSpan w:val="2"/>
          </w:tcPr>
          <w:p w14:paraId="55DCC36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56C46EB8" w14:textId="77777777" w:rsidTr="001D2085">
        <w:tc>
          <w:tcPr>
            <w:tcW w:w="1985" w:type="dxa"/>
            <w:shd w:val="clear" w:color="auto" w:fill="auto"/>
          </w:tcPr>
          <w:p w14:paraId="7CA7151B"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Hypertension (%)c</w:t>
            </w:r>
          </w:p>
        </w:tc>
        <w:tc>
          <w:tcPr>
            <w:tcW w:w="992" w:type="dxa"/>
            <w:shd w:val="clear" w:color="auto" w:fill="auto"/>
          </w:tcPr>
          <w:p w14:paraId="30E1978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37.5</w:t>
            </w:r>
          </w:p>
        </w:tc>
        <w:tc>
          <w:tcPr>
            <w:tcW w:w="1134" w:type="dxa"/>
          </w:tcPr>
          <w:p w14:paraId="597E22E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42.2</w:t>
            </w:r>
          </w:p>
        </w:tc>
        <w:tc>
          <w:tcPr>
            <w:tcW w:w="992" w:type="dxa"/>
          </w:tcPr>
          <w:p w14:paraId="570CE49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4AB0A7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37.5</w:t>
            </w:r>
          </w:p>
        </w:tc>
        <w:tc>
          <w:tcPr>
            <w:tcW w:w="851" w:type="dxa"/>
            <w:shd w:val="clear" w:color="auto" w:fill="auto"/>
          </w:tcPr>
          <w:p w14:paraId="50BD503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37.5</w:t>
            </w:r>
          </w:p>
        </w:tc>
        <w:tc>
          <w:tcPr>
            <w:tcW w:w="1039" w:type="dxa"/>
            <w:gridSpan w:val="2"/>
          </w:tcPr>
          <w:p w14:paraId="09BC52A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45.0</w:t>
            </w:r>
          </w:p>
        </w:tc>
        <w:tc>
          <w:tcPr>
            <w:tcW w:w="1465" w:type="dxa"/>
            <w:gridSpan w:val="2"/>
          </w:tcPr>
          <w:p w14:paraId="18BAF13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209ED00C" w14:textId="77777777" w:rsidTr="001D2085">
        <w:tc>
          <w:tcPr>
            <w:tcW w:w="1985" w:type="dxa"/>
            <w:shd w:val="clear" w:color="auto" w:fill="auto"/>
          </w:tcPr>
          <w:p w14:paraId="48D87B55"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High TG (%)c</w:t>
            </w:r>
          </w:p>
        </w:tc>
        <w:tc>
          <w:tcPr>
            <w:tcW w:w="992" w:type="dxa"/>
            <w:shd w:val="clear" w:color="auto" w:fill="auto"/>
          </w:tcPr>
          <w:p w14:paraId="34005AB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23.2</w:t>
            </w:r>
          </w:p>
        </w:tc>
        <w:tc>
          <w:tcPr>
            <w:tcW w:w="1134" w:type="dxa"/>
          </w:tcPr>
          <w:p w14:paraId="0CA4514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14.0</w:t>
            </w:r>
          </w:p>
        </w:tc>
        <w:tc>
          <w:tcPr>
            <w:tcW w:w="992" w:type="dxa"/>
          </w:tcPr>
          <w:p w14:paraId="16CFF3BB" w14:textId="77777777" w:rsidR="0083529F" w:rsidRPr="00740B05" w:rsidRDefault="0083529F" w:rsidP="001D2085">
            <w:pPr>
              <w:pStyle w:val="MDPI42tablebody"/>
              <w:spacing w:line="200" w:lineRule="exact"/>
              <w:ind w:left="-142" w:right="-234"/>
              <w:rPr>
                <w:rFonts w:ascii="Times New Roman" w:hAnsi="Times New Roman"/>
                <w:i/>
                <w:sz w:val="16"/>
                <w:szCs w:val="16"/>
              </w:rPr>
            </w:pPr>
            <w:r w:rsidRPr="00740B05">
              <w:rPr>
                <w:rFonts w:ascii="Times New Roman" w:hAnsi="Times New Roman"/>
                <w:i/>
                <w:sz w:val="16"/>
                <w:szCs w:val="16"/>
              </w:rPr>
              <w:t>0.0676</w:t>
            </w:r>
          </w:p>
        </w:tc>
        <w:tc>
          <w:tcPr>
            <w:tcW w:w="1229" w:type="dxa"/>
            <w:gridSpan w:val="2"/>
          </w:tcPr>
          <w:p w14:paraId="42C610F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16.6</w:t>
            </w:r>
          </w:p>
        </w:tc>
        <w:tc>
          <w:tcPr>
            <w:tcW w:w="851" w:type="dxa"/>
            <w:shd w:val="clear" w:color="auto" w:fill="auto"/>
          </w:tcPr>
          <w:p w14:paraId="4385D13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23.2</w:t>
            </w:r>
          </w:p>
        </w:tc>
        <w:tc>
          <w:tcPr>
            <w:tcW w:w="1039" w:type="dxa"/>
            <w:gridSpan w:val="2"/>
          </w:tcPr>
          <w:p w14:paraId="7FB8CE2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12.5</w:t>
            </w:r>
          </w:p>
        </w:tc>
        <w:tc>
          <w:tcPr>
            <w:tcW w:w="1465" w:type="dxa"/>
            <w:gridSpan w:val="2"/>
          </w:tcPr>
          <w:p w14:paraId="6FC9827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18F6F17A" w14:textId="77777777" w:rsidTr="001D2085">
        <w:tc>
          <w:tcPr>
            <w:tcW w:w="1985" w:type="dxa"/>
            <w:shd w:val="clear" w:color="auto" w:fill="auto"/>
          </w:tcPr>
          <w:p w14:paraId="07A0147C"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Low HDL (%)c</w:t>
            </w:r>
          </w:p>
        </w:tc>
        <w:tc>
          <w:tcPr>
            <w:tcW w:w="992" w:type="dxa"/>
            <w:shd w:val="clear" w:color="auto" w:fill="auto"/>
          </w:tcPr>
          <w:p w14:paraId="233E8E6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26.7</w:t>
            </w:r>
          </w:p>
        </w:tc>
        <w:tc>
          <w:tcPr>
            <w:tcW w:w="1134" w:type="dxa"/>
          </w:tcPr>
          <w:p w14:paraId="31E99F1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32.8</w:t>
            </w:r>
          </w:p>
        </w:tc>
        <w:tc>
          <w:tcPr>
            <w:tcW w:w="992" w:type="dxa"/>
          </w:tcPr>
          <w:p w14:paraId="6A8A275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1147F4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16.6</w:t>
            </w:r>
          </w:p>
        </w:tc>
        <w:tc>
          <w:tcPr>
            <w:tcW w:w="851" w:type="dxa"/>
            <w:shd w:val="clear" w:color="auto" w:fill="auto"/>
          </w:tcPr>
          <w:p w14:paraId="1A63FA5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26,7</w:t>
            </w:r>
          </w:p>
        </w:tc>
        <w:tc>
          <w:tcPr>
            <w:tcW w:w="1039" w:type="dxa"/>
            <w:gridSpan w:val="2"/>
          </w:tcPr>
          <w:p w14:paraId="0886FDB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42.5</w:t>
            </w:r>
          </w:p>
        </w:tc>
        <w:tc>
          <w:tcPr>
            <w:tcW w:w="1465" w:type="dxa"/>
            <w:gridSpan w:val="2"/>
          </w:tcPr>
          <w:p w14:paraId="3DC06532" w14:textId="77777777" w:rsidR="0083529F" w:rsidRPr="00EC1207" w:rsidRDefault="0083529F" w:rsidP="001D2085">
            <w:pPr>
              <w:pStyle w:val="MDPI42tablebody"/>
              <w:spacing w:line="200" w:lineRule="exact"/>
              <w:ind w:left="-142" w:right="-234"/>
              <w:rPr>
                <w:rFonts w:ascii="Times New Roman" w:hAnsi="Times New Roman"/>
                <w:b/>
                <w:sz w:val="16"/>
                <w:szCs w:val="16"/>
              </w:rPr>
            </w:pPr>
            <w:r w:rsidRPr="00EC1207">
              <w:rPr>
                <w:rFonts w:ascii="Times New Roman" w:hAnsi="Times New Roman"/>
                <w:b/>
                <w:sz w:val="16"/>
                <w:szCs w:val="16"/>
              </w:rPr>
              <w:t>0.0051</w:t>
            </w:r>
            <w:r>
              <w:rPr>
                <w:rFonts w:ascii="Times New Roman" w:hAnsi="Times New Roman"/>
                <w:b/>
                <w:sz w:val="16"/>
                <w:szCs w:val="16"/>
              </w:rPr>
              <w:t>***</w:t>
            </w:r>
          </w:p>
        </w:tc>
      </w:tr>
      <w:tr w:rsidR="0083529F" w:rsidRPr="00904B95" w14:paraId="5B8EEEC6" w14:textId="77777777" w:rsidTr="001D2085">
        <w:tc>
          <w:tcPr>
            <w:tcW w:w="1985" w:type="dxa"/>
            <w:shd w:val="clear" w:color="auto" w:fill="auto"/>
          </w:tcPr>
          <w:p w14:paraId="549AA5A4"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MetS</w:t>
            </w:r>
            <w:r w:rsidRPr="00687DE5">
              <w:rPr>
                <w:rFonts w:ascii="Times New Roman" w:hAnsi="Times New Roman"/>
                <w:sz w:val="16"/>
                <w:szCs w:val="16"/>
                <w:vertAlign w:val="superscript"/>
              </w:rPr>
              <w:t xml:space="preserve">ATPIII </w:t>
            </w:r>
            <w:r w:rsidRPr="00687DE5">
              <w:rPr>
                <w:rFonts w:ascii="Times New Roman" w:hAnsi="Times New Roman"/>
                <w:sz w:val="16"/>
                <w:szCs w:val="16"/>
              </w:rPr>
              <w:t>(%)</w:t>
            </w:r>
          </w:p>
        </w:tc>
        <w:tc>
          <w:tcPr>
            <w:tcW w:w="992" w:type="dxa"/>
            <w:shd w:val="clear" w:color="auto" w:fill="auto"/>
          </w:tcPr>
          <w:p w14:paraId="4BD179F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30.35</w:t>
            </w:r>
          </w:p>
        </w:tc>
        <w:tc>
          <w:tcPr>
            <w:tcW w:w="1134" w:type="dxa"/>
          </w:tcPr>
          <w:p w14:paraId="3E41D0F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31.2</w:t>
            </w:r>
          </w:p>
        </w:tc>
        <w:tc>
          <w:tcPr>
            <w:tcW w:w="992" w:type="dxa"/>
          </w:tcPr>
          <w:p w14:paraId="7DF9E5A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76EBF64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20.8</w:t>
            </w:r>
          </w:p>
        </w:tc>
        <w:tc>
          <w:tcPr>
            <w:tcW w:w="851" w:type="dxa"/>
            <w:shd w:val="clear" w:color="auto" w:fill="auto"/>
          </w:tcPr>
          <w:p w14:paraId="555508D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30.35</w:t>
            </w:r>
          </w:p>
        </w:tc>
        <w:tc>
          <w:tcPr>
            <w:tcW w:w="1039" w:type="dxa"/>
            <w:gridSpan w:val="2"/>
          </w:tcPr>
          <w:p w14:paraId="3A411FB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37.5</w:t>
            </w:r>
          </w:p>
        </w:tc>
        <w:tc>
          <w:tcPr>
            <w:tcW w:w="1465" w:type="dxa"/>
            <w:gridSpan w:val="2"/>
          </w:tcPr>
          <w:p w14:paraId="6F6A496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50A3C707" w14:textId="77777777" w:rsidTr="001D2085">
        <w:tc>
          <w:tcPr>
            <w:tcW w:w="1985" w:type="dxa"/>
            <w:shd w:val="clear" w:color="auto" w:fill="auto"/>
          </w:tcPr>
          <w:p w14:paraId="156B1399"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CRP mmol/L</w:t>
            </w:r>
          </w:p>
        </w:tc>
        <w:tc>
          <w:tcPr>
            <w:tcW w:w="992" w:type="dxa"/>
            <w:shd w:val="clear" w:color="auto" w:fill="auto"/>
          </w:tcPr>
          <w:p w14:paraId="47DB9D1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0.29±0.03</w:t>
            </w:r>
          </w:p>
        </w:tc>
        <w:tc>
          <w:tcPr>
            <w:tcW w:w="1134" w:type="dxa"/>
          </w:tcPr>
          <w:p w14:paraId="4F2734C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0.406±0.04</w:t>
            </w:r>
          </w:p>
        </w:tc>
        <w:tc>
          <w:tcPr>
            <w:tcW w:w="992" w:type="dxa"/>
          </w:tcPr>
          <w:p w14:paraId="2E20AEE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0.0316</w:t>
            </w:r>
          </w:p>
        </w:tc>
        <w:tc>
          <w:tcPr>
            <w:tcW w:w="1229" w:type="dxa"/>
            <w:gridSpan w:val="2"/>
          </w:tcPr>
          <w:p w14:paraId="36E3A4D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0.37±0.0</w:t>
            </w:r>
          </w:p>
        </w:tc>
        <w:tc>
          <w:tcPr>
            <w:tcW w:w="851" w:type="dxa"/>
            <w:shd w:val="clear" w:color="auto" w:fill="auto"/>
          </w:tcPr>
          <w:p w14:paraId="5638D2A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0.29±0.0</w:t>
            </w:r>
          </w:p>
        </w:tc>
        <w:tc>
          <w:tcPr>
            <w:tcW w:w="1039" w:type="dxa"/>
            <w:gridSpan w:val="2"/>
          </w:tcPr>
          <w:p w14:paraId="5CF55F9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0.42±0.1</w:t>
            </w:r>
          </w:p>
        </w:tc>
        <w:tc>
          <w:tcPr>
            <w:tcW w:w="1465" w:type="dxa"/>
            <w:gridSpan w:val="2"/>
          </w:tcPr>
          <w:p w14:paraId="4C616D1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0.0393***</w:t>
            </w:r>
          </w:p>
        </w:tc>
      </w:tr>
      <w:tr w:rsidR="0083529F" w:rsidRPr="00904B95" w14:paraId="579FC746" w14:textId="77777777" w:rsidTr="001D2085">
        <w:tc>
          <w:tcPr>
            <w:tcW w:w="1985" w:type="dxa"/>
            <w:shd w:val="clear" w:color="auto" w:fill="auto"/>
          </w:tcPr>
          <w:p w14:paraId="36173B0C"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Severe-OP with fractures (%)</w:t>
            </w:r>
          </w:p>
        </w:tc>
        <w:tc>
          <w:tcPr>
            <w:tcW w:w="992" w:type="dxa"/>
            <w:shd w:val="clear" w:color="auto" w:fill="auto"/>
          </w:tcPr>
          <w:p w14:paraId="34411D9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55.35</w:t>
            </w:r>
          </w:p>
        </w:tc>
        <w:tc>
          <w:tcPr>
            <w:tcW w:w="1134" w:type="dxa"/>
          </w:tcPr>
          <w:p w14:paraId="411908B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35.9</w:t>
            </w:r>
          </w:p>
        </w:tc>
        <w:tc>
          <w:tcPr>
            <w:tcW w:w="992" w:type="dxa"/>
          </w:tcPr>
          <w:p w14:paraId="78702CA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0.0026</w:t>
            </w:r>
          </w:p>
        </w:tc>
        <w:tc>
          <w:tcPr>
            <w:tcW w:w="1229" w:type="dxa"/>
            <w:gridSpan w:val="2"/>
          </w:tcPr>
          <w:p w14:paraId="026E944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33.3</w:t>
            </w:r>
          </w:p>
        </w:tc>
        <w:tc>
          <w:tcPr>
            <w:tcW w:w="851" w:type="dxa"/>
            <w:shd w:val="clear" w:color="auto" w:fill="auto"/>
          </w:tcPr>
          <w:p w14:paraId="673C5BA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55.35</w:t>
            </w:r>
          </w:p>
        </w:tc>
        <w:tc>
          <w:tcPr>
            <w:tcW w:w="1039" w:type="dxa"/>
            <w:gridSpan w:val="2"/>
          </w:tcPr>
          <w:p w14:paraId="11954EB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37.5</w:t>
            </w:r>
          </w:p>
        </w:tc>
        <w:tc>
          <w:tcPr>
            <w:tcW w:w="1465" w:type="dxa"/>
            <w:gridSpan w:val="2"/>
          </w:tcPr>
          <w:p w14:paraId="27FAB288" w14:textId="77777777" w:rsidR="0083529F" w:rsidRPr="00EC1207" w:rsidRDefault="0083529F" w:rsidP="001D2085">
            <w:pPr>
              <w:pStyle w:val="MDPI42tablebody"/>
              <w:spacing w:line="200" w:lineRule="exact"/>
              <w:ind w:left="-142" w:right="-234"/>
              <w:rPr>
                <w:rFonts w:ascii="Times New Roman" w:hAnsi="Times New Roman"/>
                <w:b/>
                <w:sz w:val="16"/>
                <w:szCs w:val="16"/>
              </w:rPr>
            </w:pPr>
            <w:r w:rsidRPr="00EC1207">
              <w:rPr>
                <w:rFonts w:ascii="Times New Roman" w:hAnsi="Times New Roman"/>
                <w:b/>
                <w:sz w:val="16"/>
                <w:szCs w:val="16"/>
              </w:rPr>
              <w:t>0.0092</w:t>
            </w:r>
            <w:r>
              <w:rPr>
                <w:rFonts w:ascii="Times New Roman" w:hAnsi="Times New Roman"/>
                <w:b/>
                <w:sz w:val="16"/>
                <w:szCs w:val="16"/>
              </w:rPr>
              <w:t>***</w:t>
            </w:r>
          </w:p>
        </w:tc>
      </w:tr>
      <w:tr w:rsidR="0083529F" w:rsidRPr="00904B95" w14:paraId="2FD42E46" w14:textId="77777777" w:rsidTr="001D2085">
        <w:tc>
          <w:tcPr>
            <w:tcW w:w="1985" w:type="dxa"/>
            <w:shd w:val="clear" w:color="auto" w:fill="auto"/>
          </w:tcPr>
          <w:p w14:paraId="27ACA74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LS (g/cm</w:t>
            </w:r>
            <w:r w:rsidRPr="00687DE5">
              <w:rPr>
                <w:rFonts w:ascii="Times New Roman" w:hAnsi="Times New Roman"/>
                <w:sz w:val="16"/>
                <w:szCs w:val="16"/>
                <w:vertAlign w:val="superscript"/>
              </w:rPr>
              <w:t>2</w:t>
            </w:r>
            <w:r w:rsidRPr="00687DE5">
              <w:rPr>
                <w:rFonts w:ascii="Times New Roman" w:hAnsi="Times New Roman"/>
                <w:sz w:val="16"/>
                <w:szCs w:val="16"/>
              </w:rPr>
              <w:t>)</w:t>
            </w:r>
            <w:r w:rsidRPr="00687DE5">
              <w:rPr>
                <w:rFonts w:ascii="Times New Roman" w:hAnsi="Times New Roman"/>
                <w:sz w:val="16"/>
                <w:szCs w:val="16"/>
                <w:vertAlign w:val="superscript"/>
              </w:rPr>
              <w:t xml:space="preserve"> </w:t>
            </w:r>
          </w:p>
        </w:tc>
        <w:tc>
          <w:tcPr>
            <w:tcW w:w="992" w:type="dxa"/>
            <w:shd w:val="clear" w:color="auto" w:fill="auto"/>
          </w:tcPr>
          <w:p w14:paraId="259A9A1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0.90±0.01</w:t>
            </w:r>
          </w:p>
        </w:tc>
        <w:tc>
          <w:tcPr>
            <w:tcW w:w="1134" w:type="dxa"/>
          </w:tcPr>
          <w:p w14:paraId="37159CB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0.93±0.01</w:t>
            </w:r>
          </w:p>
        </w:tc>
        <w:tc>
          <w:tcPr>
            <w:tcW w:w="992" w:type="dxa"/>
          </w:tcPr>
          <w:p w14:paraId="532A4C8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0.0127</w:t>
            </w:r>
          </w:p>
        </w:tc>
        <w:tc>
          <w:tcPr>
            <w:tcW w:w="1229" w:type="dxa"/>
            <w:gridSpan w:val="2"/>
          </w:tcPr>
          <w:p w14:paraId="18C6E9C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0.94±0.01</w:t>
            </w:r>
          </w:p>
        </w:tc>
        <w:tc>
          <w:tcPr>
            <w:tcW w:w="851" w:type="dxa"/>
            <w:shd w:val="clear" w:color="auto" w:fill="auto"/>
          </w:tcPr>
          <w:p w14:paraId="22025D9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0.907±0.01</w:t>
            </w:r>
          </w:p>
        </w:tc>
        <w:tc>
          <w:tcPr>
            <w:tcW w:w="1039" w:type="dxa"/>
            <w:gridSpan w:val="2"/>
          </w:tcPr>
          <w:p w14:paraId="4FCE3B5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0.921±0.01</w:t>
            </w:r>
          </w:p>
        </w:tc>
        <w:tc>
          <w:tcPr>
            <w:tcW w:w="1465" w:type="dxa"/>
            <w:gridSpan w:val="2"/>
          </w:tcPr>
          <w:p w14:paraId="35C709EA" w14:textId="77777777" w:rsidR="0083529F" w:rsidRPr="00687DE5" w:rsidRDefault="0083529F" w:rsidP="001D2085">
            <w:pPr>
              <w:pStyle w:val="MDPI42tablebody"/>
              <w:spacing w:line="200" w:lineRule="exact"/>
              <w:ind w:left="-142" w:right="51"/>
              <w:rPr>
                <w:rFonts w:ascii="Times New Roman" w:hAnsi="Times New Roman"/>
                <w:sz w:val="16"/>
                <w:szCs w:val="16"/>
              </w:rPr>
            </w:pPr>
            <w:r w:rsidRPr="00687DE5">
              <w:rPr>
                <w:rFonts w:ascii="Times New Roman" w:hAnsi="Times New Roman"/>
                <w:b/>
                <w:sz w:val="16"/>
                <w:szCs w:val="16"/>
              </w:rPr>
              <w:t>0.0050</w:t>
            </w:r>
            <w:r w:rsidRPr="00687DE5">
              <w:rPr>
                <w:rFonts w:ascii="Times New Roman" w:hAnsi="Times New Roman"/>
                <w:sz w:val="16"/>
                <w:szCs w:val="16"/>
              </w:rPr>
              <w:t xml:space="preserve"> *</w:t>
            </w:r>
          </w:p>
        </w:tc>
      </w:tr>
      <w:tr w:rsidR="0083529F" w:rsidRPr="00904B95" w14:paraId="1E94068F" w14:textId="77777777" w:rsidTr="001D2085">
        <w:tc>
          <w:tcPr>
            <w:tcW w:w="1985" w:type="dxa"/>
            <w:shd w:val="clear" w:color="auto" w:fill="auto"/>
          </w:tcPr>
          <w:p w14:paraId="7A000C37" w14:textId="77777777" w:rsidR="0083529F" w:rsidRPr="00687DE5" w:rsidRDefault="0083529F" w:rsidP="001D2085">
            <w:pPr>
              <w:autoSpaceDE w:val="0"/>
              <w:autoSpaceDN w:val="0"/>
              <w:adjustRightInd w:val="0"/>
              <w:spacing w:line="200" w:lineRule="exact"/>
              <w:ind w:right="60"/>
              <w:rPr>
                <w:rFonts w:ascii="Times New Roman" w:hAnsi="Times New Roman"/>
                <w:sz w:val="16"/>
                <w:szCs w:val="16"/>
              </w:rPr>
            </w:pPr>
            <w:r w:rsidRPr="00687DE5">
              <w:rPr>
                <w:rFonts w:ascii="Times New Roman" w:hAnsi="Times New Roman"/>
                <w:sz w:val="16"/>
                <w:szCs w:val="16"/>
              </w:rPr>
              <w:t>BMD Hip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6EE1A38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0.95±0.01</w:t>
            </w:r>
          </w:p>
        </w:tc>
        <w:tc>
          <w:tcPr>
            <w:tcW w:w="1134" w:type="dxa"/>
          </w:tcPr>
          <w:p w14:paraId="614C1E9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0.97±0.0</w:t>
            </w:r>
          </w:p>
        </w:tc>
        <w:tc>
          <w:tcPr>
            <w:tcW w:w="992" w:type="dxa"/>
          </w:tcPr>
          <w:p w14:paraId="403E032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0.0108</w:t>
            </w:r>
          </w:p>
        </w:tc>
        <w:tc>
          <w:tcPr>
            <w:tcW w:w="1229" w:type="dxa"/>
            <w:gridSpan w:val="2"/>
          </w:tcPr>
          <w:p w14:paraId="260CFFB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0.985±0.01</w:t>
            </w:r>
          </w:p>
        </w:tc>
        <w:tc>
          <w:tcPr>
            <w:tcW w:w="851" w:type="dxa"/>
            <w:shd w:val="clear" w:color="auto" w:fill="auto"/>
          </w:tcPr>
          <w:p w14:paraId="5BBBAB15"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0.954±0.01</w:t>
            </w:r>
          </w:p>
        </w:tc>
        <w:tc>
          <w:tcPr>
            <w:tcW w:w="1039" w:type="dxa"/>
            <w:gridSpan w:val="2"/>
          </w:tcPr>
          <w:p w14:paraId="499F320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0.968±0.01</w:t>
            </w:r>
          </w:p>
        </w:tc>
        <w:tc>
          <w:tcPr>
            <w:tcW w:w="1465" w:type="dxa"/>
            <w:gridSpan w:val="2"/>
          </w:tcPr>
          <w:p w14:paraId="7B4EF18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0.0043</w:t>
            </w:r>
            <w:r w:rsidRPr="00687DE5">
              <w:rPr>
                <w:rFonts w:ascii="Times New Roman" w:hAnsi="Times New Roman"/>
                <w:sz w:val="16"/>
                <w:szCs w:val="16"/>
              </w:rPr>
              <w:t>*</w:t>
            </w:r>
          </w:p>
        </w:tc>
      </w:tr>
      <w:tr w:rsidR="0083529F" w:rsidRPr="00904B95" w14:paraId="5EE49619" w14:textId="77777777" w:rsidTr="001D2085">
        <w:tc>
          <w:tcPr>
            <w:tcW w:w="1985" w:type="dxa"/>
            <w:shd w:val="clear" w:color="auto" w:fill="auto"/>
          </w:tcPr>
          <w:p w14:paraId="2FCC5904"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FN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4D7FC9B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0.79±0.01</w:t>
            </w:r>
          </w:p>
        </w:tc>
        <w:tc>
          <w:tcPr>
            <w:tcW w:w="1134" w:type="dxa"/>
          </w:tcPr>
          <w:p w14:paraId="3A6A547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0.81±0.01</w:t>
            </w:r>
          </w:p>
        </w:tc>
        <w:tc>
          <w:tcPr>
            <w:tcW w:w="992" w:type="dxa"/>
          </w:tcPr>
          <w:p w14:paraId="1C370AB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0.0108</w:t>
            </w:r>
          </w:p>
        </w:tc>
        <w:tc>
          <w:tcPr>
            <w:tcW w:w="1229" w:type="dxa"/>
            <w:gridSpan w:val="2"/>
          </w:tcPr>
          <w:p w14:paraId="06A1B0E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0.822±0.01</w:t>
            </w:r>
          </w:p>
        </w:tc>
        <w:tc>
          <w:tcPr>
            <w:tcW w:w="851" w:type="dxa"/>
            <w:shd w:val="clear" w:color="auto" w:fill="auto"/>
          </w:tcPr>
          <w:p w14:paraId="040CFCF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0.789±0.01</w:t>
            </w:r>
          </w:p>
        </w:tc>
        <w:tc>
          <w:tcPr>
            <w:tcW w:w="1039" w:type="dxa"/>
            <w:gridSpan w:val="2"/>
          </w:tcPr>
          <w:p w14:paraId="01506DA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0.804±0.01</w:t>
            </w:r>
          </w:p>
        </w:tc>
        <w:tc>
          <w:tcPr>
            <w:tcW w:w="1465" w:type="dxa"/>
            <w:gridSpan w:val="2"/>
          </w:tcPr>
          <w:p w14:paraId="058BCA8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0.0043*</w:t>
            </w:r>
          </w:p>
        </w:tc>
      </w:tr>
      <w:tr w:rsidR="0083529F" w:rsidRPr="00904B95" w14:paraId="529B5E88" w14:textId="77777777" w:rsidTr="001D2085">
        <w:tc>
          <w:tcPr>
            <w:tcW w:w="1985" w:type="dxa"/>
            <w:shd w:val="clear" w:color="auto" w:fill="auto"/>
          </w:tcPr>
          <w:p w14:paraId="025F1D40"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RA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15F1E48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0.64±0.0</w:t>
            </w:r>
          </w:p>
        </w:tc>
        <w:tc>
          <w:tcPr>
            <w:tcW w:w="1134" w:type="dxa"/>
          </w:tcPr>
          <w:p w14:paraId="7BD83B4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0.64±0.0</w:t>
            </w:r>
          </w:p>
        </w:tc>
        <w:tc>
          <w:tcPr>
            <w:tcW w:w="992" w:type="dxa"/>
          </w:tcPr>
          <w:p w14:paraId="3166DA6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0.0179</w:t>
            </w:r>
          </w:p>
        </w:tc>
        <w:tc>
          <w:tcPr>
            <w:tcW w:w="1229" w:type="dxa"/>
            <w:gridSpan w:val="2"/>
          </w:tcPr>
          <w:p w14:paraId="51D653F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0.65±0.0</w:t>
            </w:r>
          </w:p>
        </w:tc>
        <w:tc>
          <w:tcPr>
            <w:tcW w:w="851" w:type="dxa"/>
            <w:shd w:val="clear" w:color="auto" w:fill="auto"/>
          </w:tcPr>
          <w:p w14:paraId="265F6EA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0.63±0.0</w:t>
            </w:r>
          </w:p>
        </w:tc>
        <w:tc>
          <w:tcPr>
            <w:tcW w:w="1039" w:type="dxa"/>
            <w:gridSpan w:val="2"/>
          </w:tcPr>
          <w:p w14:paraId="3624497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0.64±0.0</w:t>
            </w:r>
          </w:p>
        </w:tc>
        <w:tc>
          <w:tcPr>
            <w:tcW w:w="1465" w:type="dxa"/>
            <w:gridSpan w:val="2"/>
          </w:tcPr>
          <w:p w14:paraId="29243E4B"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b/>
                <w:sz w:val="16"/>
                <w:szCs w:val="16"/>
              </w:rPr>
            </w:pPr>
            <w:r w:rsidRPr="00687DE5">
              <w:rPr>
                <w:rFonts w:ascii="Times New Roman" w:hAnsi="Times New Roman"/>
                <w:b/>
                <w:sz w:val="16"/>
                <w:szCs w:val="16"/>
              </w:rPr>
              <w:t>0.0026*</w:t>
            </w:r>
          </w:p>
          <w:p w14:paraId="6E767CB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0.0392**</w:t>
            </w:r>
          </w:p>
        </w:tc>
      </w:tr>
      <w:tr w:rsidR="0083529F" w:rsidRPr="00904B95" w14:paraId="4EDB43BF" w14:textId="77777777" w:rsidTr="001D2085">
        <w:tc>
          <w:tcPr>
            <w:tcW w:w="1985" w:type="dxa"/>
            <w:shd w:val="clear" w:color="auto" w:fill="auto"/>
          </w:tcPr>
          <w:p w14:paraId="2D867088" w14:textId="77777777" w:rsidR="0083529F" w:rsidRPr="00687DE5" w:rsidRDefault="0083529F" w:rsidP="001D2085">
            <w:pPr>
              <w:pStyle w:val="MDPI42tablebody"/>
              <w:spacing w:line="200" w:lineRule="exact"/>
              <w:ind w:right="-234"/>
              <w:jc w:val="left"/>
              <w:rPr>
                <w:rFonts w:ascii="Times New Roman" w:hAnsi="Times New Roman"/>
                <w:sz w:val="16"/>
                <w:szCs w:val="16"/>
              </w:rPr>
            </w:pPr>
            <w:r>
              <w:rPr>
                <w:rFonts w:ascii="Times New Roman" w:hAnsi="Times New Roman"/>
                <w:sz w:val="16"/>
                <w:szCs w:val="16"/>
              </w:rPr>
              <w:t>TBS L1/L4</w:t>
            </w:r>
          </w:p>
        </w:tc>
        <w:tc>
          <w:tcPr>
            <w:tcW w:w="992" w:type="dxa"/>
            <w:shd w:val="clear" w:color="auto" w:fill="auto"/>
          </w:tcPr>
          <w:p w14:paraId="1997E52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1.21±0.0</w:t>
            </w:r>
          </w:p>
        </w:tc>
        <w:tc>
          <w:tcPr>
            <w:tcW w:w="1134" w:type="dxa"/>
          </w:tcPr>
          <w:p w14:paraId="733FCC0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1.24±0.0</w:t>
            </w:r>
          </w:p>
        </w:tc>
        <w:tc>
          <w:tcPr>
            <w:tcW w:w="992" w:type="dxa"/>
          </w:tcPr>
          <w:p w14:paraId="7183433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0.0883</w:t>
            </w:r>
          </w:p>
        </w:tc>
        <w:tc>
          <w:tcPr>
            <w:tcW w:w="1229" w:type="dxa"/>
            <w:gridSpan w:val="2"/>
          </w:tcPr>
          <w:p w14:paraId="53B5AB6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1.26±0.02</w:t>
            </w:r>
          </w:p>
        </w:tc>
        <w:tc>
          <w:tcPr>
            <w:tcW w:w="851" w:type="dxa"/>
            <w:shd w:val="clear" w:color="auto" w:fill="auto"/>
          </w:tcPr>
          <w:p w14:paraId="7B7D915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1.21±0.01</w:t>
            </w:r>
          </w:p>
        </w:tc>
        <w:tc>
          <w:tcPr>
            <w:tcW w:w="1039" w:type="dxa"/>
            <w:gridSpan w:val="2"/>
          </w:tcPr>
          <w:p w14:paraId="1B3CB6C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1.23±0.01</w:t>
            </w:r>
          </w:p>
        </w:tc>
        <w:tc>
          <w:tcPr>
            <w:tcW w:w="1465" w:type="dxa"/>
            <w:gridSpan w:val="2"/>
          </w:tcPr>
          <w:p w14:paraId="033CCEE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0.0135*</w:t>
            </w:r>
          </w:p>
        </w:tc>
      </w:tr>
      <w:tr w:rsidR="0083529F" w:rsidRPr="00904B95" w14:paraId="0DE3F017" w14:textId="77777777" w:rsidTr="001D2085">
        <w:tc>
          <w:tcPr>
            <w:tcW w:w="1985" w:type="dxa"/>
            <w:shd w:val="clear" w:color="auto" w:fill="auto"/>
          </w:tcPr>
          <w:p w14:paraId="4CC2D49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Osteocalcin (ng/ml)</w:t>
            </w:r>
          </w:p>
        </w:tc>
        <w:tc>
          <w:tcPr>
            <w:tcW w:w="992" w:type="dxa"/>
            <w:shd w:val="clear" w:color="auto" w:fill="auto"/>
          </w:tcPr>
          <w:p w14:paraId="6961E23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19.26±1.2</w:t>
            </w:r>
          </w:p>
        </w:tc>
        <w:tc>
          <w:tcPr>
            <w:tcW w:w="1134" w:type="dxa"/>
          </w:tcPr>
          <w:p w14:paraId="6B31525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18.4±0.7</w:t>
            </w:r>
          </w:p>
        </w:tc>
        <w:tc>
          <w:tcPr>
            <w:tcW w:w="992" w:type="dxa"/>
          </w:tcPr>
          <w:p w14:paraId="5E31C4E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65C9DC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16.6±1.2</w:t>
            </w:r>
          </w:p>
        </w:tc>
        <w:tc>
          <w:tcPr>
            <w:tcW w:w="851" w:type="dxa"/>
            <w:shd w:val="clear" w:color="auto" w:fill="auto"/>
          </w:tcPr>
          <w:p w14:paraId="1A1DA16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19.26±1.2</w:t>
            </w:r>
          </w:p>
        </w:tc>
        <w:tc>
          <w:tcPr>
            <w:tcW w:w="1039" w:type="dxa"/>
            <w:gridSpan w:val="2"/>
          </w:tcPr>
          <w:p w14:paraId="7DC6AD0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19.4±0.95</w:t>
            </w:r>
          </w:p>
        </w:tc>
        <w:tc>
          <w:tcPr>
            <w:tcW w:w="1465" w:type="dxa"/>
            <w:gridSpan w:val="2"/>
          </w:tcPr>
          <w:p w14:paraId="49E9155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0.0629**</w:t>
            </w:r>
          </w:p>
        </w:tc>
      </w:tr>
      <w:tr w:rsidR="0083529F" w:rsidRPr="00904B95" w14:paraId="0D5CC71E" w14:textId="77777777" w:rsidTr="001D2085">
        <w:tc>
          <w:tcPr>
            <w:tcW w:w="1985" w:type="dxa"/>
            <w:shd w:val="clear" w:color="auto" w:fill="auto"/>
          </w:tcPr>
          <w:p w14:paraId="7C7E5B26"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P1NP (ng/ml)</w:t>
            </w:r>
          </w:p>
        </w:tc>
        <w:tc>
          <w:tcPr>
            <w:tcW w:w="992" w:type="dxa"/>
            <w:shd w:val="clear" w:color="auto" w:fill="auto"/>
          </w:tcPr>
          <w:p w14:paraId="167BB4D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43.6±2.9</w:t>
            </w:r>
          </w:p>
        </w:tc>
        <w:tc>
          <w:tcPr>
            <w:tcW w:w="1134" w:type="dxa"/>
          </w:tcPr>
          <w:p w14:paraId="22D6906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42.7±2.3</w:t>
            </w:r>
          </w:p>
        </w:tc>
        <w:tc>
          <w:tcPr>
            <w:tcW w:w="992" w:type="dxa"/>
          </w:tcPr>
          <w:p w14:paraId="1C6F6F0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7A0339A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37.4±4.3</w:t>
            </w:r>
          </w:p>
        </w:tc>
        <w:tc>
          <w:tcPr>
            <w:tcW w:w="851" w:type="dxa"/>
            <w:shd w:val="clear" w:color="auto" w:fill="auto"/>
          </w:tcPr>
          <w:p w14:paraId="68C8B5C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43.6±2.9</w:t>
            </w:r>
          </w:p>
        </w:tc>
        <w:tc>
          <w:tcPr>
            <w:tcW w:w="1039" w:type="dxa"/>
            <w:gridSpan w:val="2"/>
          </w:tcPr>
          <w:p w14:paraId="76F19C8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45.9±2.6</w:t>
            </w:r>
          </w:p>
        </w:tc>
        <w:tc>
          <w:tcPr>
            <w:tcW w:w="1465" w:type="dxa"/>
            <w:gridSpan w:val="2"/>
          </w:tcPr>
          <w:p w14:paraId="2E0EEB1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0.0802**</w:t>
            </w:r>
          </w:p>
        </w:tc>
      </w:tr>
      <w:tr w:rsidR="0083529F" w:rsidRPr="00904B95" w14:paraId="48FE8FD8" w14:textId="77777777" w:rsidTr="001D2085">
        <w:tc>
          <w:tcPr>
            <w:tcW w:w="1985" w:type="dxa"/>
            <w:shd w:val="clear" w:color="auto" w:fill="auto"/>
          </w:tcPr>
          <w:p w14:paraId="3B4F7881"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Beta-crosslaps (ng/ml)</w:t>
            </w:r>
          </w:p>
        </w:tc>
        <w:tc>
          <w:tcPr>
            <w:tcW w:w="992" w:type="dxa"/>
            <w:shd w:val="clear" w:color="auto" w:fill="auto"/>
          </w:tcPr>
          <w:p w14:paraId="72CEC5F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0.39±0.03</w:t>
            </w:r>
          </w:p>
        </w:tc>
        <w:tc>
          <w:tcPr>
            <w:tcW w:w="1134" w:type="dxa"/>
          </w:tcPr>
          <w:p w14:paraId="018CFA5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0.35±0.02</w:t>
            </w:r>
          </w:p>
        </w:tc>
        <w:tc>
          <w:tcPr>
            <w:tcW w:w="992" w:type="dxa"/>
          </w:tcPr>
          <w:p w14:paraId="186D514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4D49B1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0.26±0.02</w:t>
            </w:r>
          </w:p>
        </w:tc>
        <w:tc>
          <w:tcPr>
            <w:tcW w:w="851" w:type="dxa"/>
            <w:shd w:val="clear" w:color="auto" w:fill="auto"/>
          </w:tcPr>
          <w:p w14:paraId="5B4E957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0.39±0.0</w:t>
            </w:r>
          </w:p>
        </w:tc>
        <w:tc>
          <w:tcPr>
            <w:tcW w:w="1039" w:type="dxa"/>
            <w:gridSpan w:val="2"/>
          </w:tcPr>
          <w:p w14:paraId="70C8B8B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0.39±0.0</w:t>
            </w:r>
          </w:p>
        </w:tc>
        <w:tc>
          <w:tcPr>
            <w:tcW w:w="1465" w:type="dxa"/>
            <w:gridSpan w:val="2"/>
          </w:tcPr>
          <w:p w14:paraId="5F63AC75" w14:textId="77777777" w:rsidR="0083529F" w:rsidRPr="00687DE5" w:rsidRDefault="0083529F" w:rsidP="001D2085">
            <w:pPr>
              <w:autoSpaceDE w:val="0"/>
              <w:autoSpaceDN w:val="0"/>
              <w:adjustRightInd w:val="0"/>
              <w:spacing w:line="200" w:lineRule="exact"/>
              <w:ind w:left="60" w:right="60"/>
              <w:jc w:val="center"/>
              <w:rPr>
                <w:rFonts w:ascii="Times New Roman" w:hAnsi="Times New Roman"/>
                <w:sz w:val="16"/>
                <w:szCs w:val="16"/>
              </w:rPr>
            </w:pPr>
            <w:r w:rsidRPr="00687DE5">
              <w:rPr>
                <w:rFonts w:ascii="Times New Roman" w:hAnsi="Times New Roman"/>
                <w:b/>
                <w:sz w:val="16"/>
                <w:szCs w:val="16"/>
              </w:rPr>
              <w:t>0.0063*</w:t>
            </w:r>
          </w:p>
          <w:p w14:paraId="0DDBEC2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0.0014**</w:t>
            </w:r>
          </w:p>
        </w:tc>
      </w:tr>
      <w:tr w:rsidR="0083529F" w:rsidRPr="00904B95" w14:paraId="5906FE0F" w14:textId="77777777" w:rsidTr="001D2085">
        <w:tc>
          <w:tcPr>
            <w:tcW w:w="1985" w:type="dxa"/>
            <w:shd w:val="clear" w:color="auto" w:fill="auto"/>
          </w:tcPr>
          <w:p w14:paraId="68E133D9"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SUM</w:t>
            </w:r>
            <w:r w:rsidRPr="00687DE5">
              <w:rPr>
                <w:rFonts w:ascii="Times New Roman" w:hAnsi="Times New Roman"/>
                <w:sz w:val="16"/>
                <w:szCs w:val="16"/>
                <w:vertAlign w:val="superscript"/>
              </w:rPr>
              <w:t>stat</w:t>
            </w:r>
            <w:r w:rsidRPr="00687DE5">
              <w:rPr>
                <w:rFonts w:ascii="Times New Roman" w:hAnsi="Times New Roman"/>
                <w:sz w:val="16"/>
                <w:szCs w:val="16"/>
              </w:rPr>
              <w:t xml:space="preserve"> muscular alterations (%)</w:t>
            </w:r>
          </w:p>
        </w:tc>
        <w:tc>
          <w:tcPr>
            <w:tcW w:w="992" w:type="dxa"/>
            <w:shd w:val="clear" w:color="auto" w:fill="auto"/>
          </w:tcPr>
          <w:p w14:paraId="228EF8A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51.7</w:t>
            </w:r>
          </w:p>
        </w:tc>
        <w:tc>
          <w:tcPr>
            <w:tcW w:w="1134" w:type="dxa"/>
          </w:tcPr>
          <w:p w14:paraId="61E5086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39.1</w:t>
            </w:r>
          </w:p>
        </w:tc>
        <w:tc>
          <w:tcPr>
            <w:tcW w:w="992" w:type="dxa"/>
          </w:tcPr>
          <w:p w14:paraId="2A81834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0.0481</w:t>
            </w:r>
          </w:p>
        </w:tc>
        <w:tc>
          <w:tcPr>
            <w:tcW w:w="1229" w:type="dxa"/>
            <w:gridSpan w:val="2"/>
          </w:tcPr>
          <w:p w14:paraId="45955B4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45.8</w:t>
            </w:r>
          </w:p>
        </w:tc>
        <w:tc>
          <w:tcPr>
            <w:tcW w:w="851" w:type="dxa"/>
            <w:shd w:val="clear" w:color="auto" w:fill="auto"/>
          </w:tcPr>
          <w:p w14:paraId="0DDADC7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51.7</w:t>
            </w:r>
          </w:p>
        </w:tc>
        <w:tc>
          <w:tcPr>
            <w:tcW w:w="1039" w:type="dxa"/>
            <w:gridSpan w:val="2"/>
          </w:tcPr>
          <w:p w14:paraId="2049049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35.0</w:t>
            </w:r>
          </w:p>
        </w:tc>
        <w:tc>
          <w:tcPr>
            <w:tcW w:w="1465" w:type="dxa"/>
            <w:gridSpan w:val="2"/>
          </w:tcPr>
          <w:p w14:paraId="2C411D1F" w14:textId="77777777" w:rsidR="0083529F" w:rsidRPr="00740B05" w:rsidRDefault="0083529F" w:rsidP="001D2085">
            <w:pPr>
              <w:pStyle w:val="MDPI42tablebody"/>
              <w:spacing w:line="200" w:lineRule="exact"/>
              <w:ind w:left="-142" w:right="-234"/>
              <w:rPr>
                <w:rFonts w:ascii="Times New Roman" w:hAnsi="Times New Roman"/>
                <w:i/>
                <w:sz w:val="16"/>
                <w:szCs w:val="16"/>
              </w:rPr>
            </w:pPr>
            <w:r w:rsidRPr="00740B05">
              <w:rPr>
                <w:rFonts w:ascii="Times New Roman" w:hAnsi="Times New Roman"/>
                <w:i/>
                <w:sz w:val="16"/>
                <w:szCs w:val="16"/>
              </w:rPr>
              <w:t>0.0696</w:t>
            </w:r>
          </w:p>
        </w:tc>
      </w:tr>
      <w:tr w:rsidR="0083529F" w:rsidRPr="00904B95" w14:paraId="400271D2" w14:textId="77777777" w:rsidTr="001D2085">
        <w:tc>
          <w:tcPr>
            <w:tcW w:w="1985" w:type="dxa"/>
            <w:shd w:val="clear" w:color="auto" w:fill="auto"/>
          </w:tcPr>
          <w:p w14:paraId="7C4D7072"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Grip strength R (kg)</w:t>
            </w:r>
          </w:p>
        </w:tc>
        <w:tc>
          <w:tcPr>
            <w:tcW w:w="992" w:type="dxa"/>
            <w:shd w:val="clear" w:color="auto" w:fill="auto"/>
          </w:tcPr>
          <w:p w14:paraId="41DFADF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20.54±0.4</w:t>
            </w:r>
          </w:p>
        </w:tc>
        <w:tc>
          <w:tcPr>
            <w:tcW w:w="1134" w:type="dxa"/>
          </w:tcPr>
          <w:p w14:paraId="3D20B90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21.33±0.4</w:t>
            </w:r>
          </w:p>
        </w:tc>
        <w:tc>
          <w:tcPr>
            <w:tcW w:w="992" w:type="dxa"/>
          </w:tcPr>
          <w:p w14:paraId="2B66865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173CF18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22.17±0.8</w:t>
            </w:r>
          </w:p>
        </w:tc>
        <w:tc>
          <w:tcPr>
            <w:tcW w:w="851" w:type="dxa"/>
            <w:shd w:val="clear" w:color="auto" w:fill="auto"/>
          </w:tcPr>
          <w:p w14:paraId="1809AE4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20.54±0.4</w:t>
            </w:r>
          </w:p>
        </w:tc>
        <w:tc>
          <w:tcPr>
            <w:tcW w:w="1039" w:type="dxa"/>
            <w:gridSpan w:val="2"/>
          </w:tcPr>
          <w:p w14:paraId="4670313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20.84±0.4</w:t>
            </w:r>
          </w:p>
        </w:tc>
        <w:tc>
          <w:tcPr>
            <w:tcW w:w="1465" w:type="dxa"/>
            <w:gridSpan w:val="2"/>
          </w:tcPr>
          <w:p w14:paraId="591CC6C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0.0519</w:t>
            </w:r>
            <w:r w:rsidRPr="00687DE5">
              <w:rPr>
                <w:rFonts w:ascii="Times New Roman" w:hAnsi="Times New Roman"/>
                <w:sz w:val="16"/>
                <w:szCs w:val="16"/>
              </w:rPr>
              <w:t xml:space="preserve"> *</w:t>
            </w:r>
          </w:p>
        </w:tc>
      </w:tr>
      <w:tr w:rsidR="0083529F" w:rsidRPr="00904B95" w14:paraId="7ABE9551" w14:textId="77777777" w:rsidTr="001D2085">
        <w:tc>
          <w:tcPr>
            <w:tcW w:w="1985" w:type="dxa"/>
            <w:shd w:val="clear" w:color="auto" w:fill="auto"/>
          </w:tcPr>
          <w:p w14:paraId="38D5619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Grip strength L (kg)</w:t>
            </w:r>
          </w:p>
        </w:tc>
        <w:tc>
          <w:tcPr>
            <w:tcW w:w="992" w:type="dxa"/>
            <w:shd w:val="clear" w:color="auto" w:fill="auto"/>
          </w:tcPr>
          <w:p w14:paraId="6D0E226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18.9±0.3</w:t>
            </w:r>
          </w:p>
        </w:tc>
        <w:tc>
          <w:tcPr>
            <w:tcW w:w="1134" w:type="dxa"/>
          </w:tcPr>
          <w:p w14:paraId="524A412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18.7±0.0</w:t>
            </w:r>
          </w:p>
        </w:tc>
        <w:tc>
          <w:tcPr>
            <w:tcW w:w="992" w:type="dxa"/>
          </w:tcPr>
          <w:p w14:paraId="05B3361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72EC28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19.1±0.7</w:t>
            </w:r>
          </w:p>
        </w:tc>
        <w:tc>
          <w:tcPr>
            <w:tcW w:w="851" w:type="dxa"/>
            <w:shd w:val="clear" w:color="auto" w:fill="auto"/>
          </w:tcPr>
          <w:p w14:paraId="67EAB63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18.8±0.3</w:t>
            </w:r>
          </w:p>
        </w:tc>
        <w:tc>
          <w:tcPr>
            <w:tcW w:w="1039" w:type="dxa"/>
            <w:gridSpan w:val="2"/>
          </w:tcPr>
          <w:p w14:paraId="325E87F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18.49±0.5</w:t>
            </w:r>
          </w:p>
        </w:tc>
        <w:tc>
          <w:tcPr>
            <w:tcW w:w="1465" w:type="dxa"/>
            <w:gridSpan w:val="2"/>
          </w:tcPr>
          <w:p w14:paraId="6F93235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53DC5530" w14:textId="77777777" w:rsidTr="001D2085">
        <w:tc>
          <w:tcPr>
            <w:tcW w:w="1985" w:type="dxa"/>
            <w:shd w:val="clear" w:color="auto" w:fill="auto"/>
          </w:tcPr>
          <w:p w14:paraId="7C733BE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CST (sec)</w:t>
            </w:r>
          </w:p>
        </w:tc>
        <w:tc>
          <w:tcPr>
            <w:tcW w:w="992" w:type="dxa"/>
            <w:shd w:val="clear" w:color="auto" w:fill="auto"/>
          </w:tcPr>
          <w:p w14:paraId="6BCF353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16.2±0.7</w:t>
            </w:r>
          </w:p>
        </w:tc>
        <w:tc>
          <w:tcPr>
            <w:tcW w:w="1134" w:type="dxa"/>
          </w:tcPr>
          <w:p w14:paraId="073A30E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14.9±0.5</w:t>
            </w:r>
          </w:p>
        </w:tc>
        <w:tc>
          <w:tcPr>
            <w:tcW w:w="992" w:type="dxa"/>
          </w:tcPr>
          <w:p w14:paraId="5E734D0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0860204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15.1±0.7</w:t>
            </w:r>
          </w:p>
        </w:tc>
        <w:tc>
          <w:tcPr>
            <w:tcW w:w="851" w:type="dxa"/>
            <w:shd w:val="clear" w:color="auto" w:fill="auto"/>
          </w:tcPr>
          <w:p w14:paraId="6AC3FA5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16.2±0.7</w:t>
            </w:r>
          </w:p>
        </w:tc>
        <w:tc>
          <w:tcPr>
            <w:tcW w:w="1039" w:type="dxa"/>
            <w:gridSpan w:val="2"/>
          </w:tcPr>
          <w:p w14:paraId="7B68E48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14.8±0.6</w:t>
            </w:r>
          </w:p>
        </w:tc>
        <w:tc>
          <w:tcPr>
            <w:tcW w:w="1465" w:type="dxa"/>
            <w:gridSpan w:val="2"/>
          </w:tcPr>
          <w:p w14:paraId="0213FCF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2275AF33" w14:textId="77777777" w:rsidTr="001D2085">
        <w:tc>
          <w:tcPr>
            <w:tcW w:w="1985" w:type="dxa"/>
            <w:shd w:val="clear" w:color="auto" w:fill="auto"/>
          </w:tcPr>
          <w:p w14:paraId="46BCFAE4"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Gait speed (m/sec)</w:t>
            </w:r>
          </w:p>
        </w:tc>
        <w:tc>
          <w:tcPr>
            <w:tcW w:w="992" w:type="dxa"/>
            <w:shd w:val="clear" w:color="auto" w:fill="auto"/>
          </w:tcPr>
          <w:p w14:paraId="5AF1CF3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1.1±0.0</w:t>
            </w:r>
          </w:p>
        </w:tc>
        <w:tc>
          <w:tcPr>
            <w:tcW w:w="1134" w:type="dxa"/>
          </w:tcPr>
          <w:p w14:paraId="09A89C9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1.1±0.0</w:t>
            </w:r>
          </w:p>
        </w:tc>
        <w:tc>
          <w:tcPr>
            <w:tcW w:w="992" w:type="dxa"/>
          </w:tcPr>
          <w:p w14:paraId="248C64F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390A00D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1.0±0.0</w:t>
            </w:r>
          </w:p>
        </w:tc>
        <w:tc>
          <w:tcPr>
            <w:tcW w:w="851" w:type="dxa"/>
            <w:shd w:val="clear" w:color="auto" w:fill="auto"/>
          </w:tcPr>
          <w:p w14:paraId="4FD013C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w:t>
            </w:r>
          </w:p>
        </w:tc>
        <w:tc>
          <w:tcPr>
            <w:tcW w:w="1039" w:type="dxa"/>
            <w:gridSpan w:val="2"/>
          </w:tcPr>
          <w:p w14:paraId="7C93659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1.1±0.0</w:t>
            </w:r>
          </w:p>
        </w:tc>
        <w:tc>
          <w:tcPr>
            <w:tcW w:w="1465" w:type="dxa"/>
            <w:gridSpan w:val="2"/>
          </w:tcPr>
          <w:p w14:paraId="3DAC9FA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0D1BF1C1" w14:textId="77777777" w:rsidTr="001D2085">
        <w:tc>
          <w:tcPr>
            <w:tcW w:w="1985" w:type="dxa"/>
            <w:shd w:val="clear" w:color="auto" w:fill="auto"/>
          </w:tcPr>
          <w:p w14:paraId="17CEEFB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TUG (sec)</w:t>
            </w:r>
          </w:p>
        </w:tc>
        <w:tc>
          <w:tcPr>
            <w:tcW w:w="992" w:type="dxa"/>
            <w:shd w:val="clear" w:color="auto" w:fill="auto"/>
          </w:tcPr>
          <w:p w14:paraId="78CF6EE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12.48±0.6</w:t>
            </w:r>
          </w:p>
        </w:tc>
        <w:tc>
          <w:tcPr>
            <w:tcW w:w="1134" w:type="dxa"/>
          </w:tcPr>
          <w:p w14:paraId="48DDDCC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12.19±0.4</w:t>
            </w:r>
          </w:p>
        </w:tc>
        <w:tc>
          <w:tcPr>
            <w:tcW w:w="992" w:type="dxa"/>
          </w:tcPr>
          <w:p w14:paraId="026B576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6B0491C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12.6±0.6</w:t>
            </w:r>
          </w:p>
        </w:tc>
        <w:tc>
          <w:tcPr>
            <w:tcW w:w="851" w:type="dxa"/>
            <w:shd w:val="clear" w:color="auto" w:fill="auto"/>
          </w:tcPr>
          <w:p w14:paraId="2958B80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12.48±0.6</w:t>
            </w:r>
          </w:p>
        </w:tc>
        <w:tc>
          <w:tcPr>
            <w:tcW w:w="1039" w:type="dxa"/>
            <w:gridSpan w:val="2"/>
          </w:tcPr>
          <w:p w14:paraId="4B992C1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11.9±0.5</w:t>
            </w:r>
          </w:p>
        </w:tc>
        <w:tc>
          <w:tcPr>
            <w:tcW w:w="1465" w:type="dxa"/>
            <w:gridSpan w:val="2"/>
          </w:tcPr>
          <w:p w14:paraId="4E3CC9F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360485FF" w14:textId="77777777" w:rsidTr="001D2085">
        <w:tc>
          <w:tcPr>
            <w:tcW w:w="1985" w:type="dxa"/>
            <w:shd w:val="clear" w:color="auto" w:fill="auto"/>
          </w:tcPr>
          <w:p w14:paraId="04162C5E"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TINETTI score (points)</w:t>
            </w:r>
          </w:p>
        </w:tc>
        <w:tc>
          <w:tcPr>
            <w:tcW w:w="992" w:type="dxa"/>
            <w:shd w:val="clear" w:color="auto" w:fill="auto"/>
          </w:tcPr>
          <w:p w14:paraId="61B0CEE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23.0±0.3</w:t>
            </w:r>
          </w:p>
        </w:tc>
        <w:tc>
          <w:tcPr>
            <w:tcW w:w="1134" w:type="dxa"/>
          </w:tcPr>
          <w:p w14:paraId="56FECCC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23.4±0.2</w:t>
            </w:r>
          </w:p>
        </w:tc>
        <w:tc>
          <w:tcPr>
            <w:tcW w:w="992" w:type="dxa"/>
          </w:tcPr>
          <w:p w14:paraId="080221F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4DCF0D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23.3±0.5</w:t>
            </w:r>
          </w:p>
        </w:tc>
        <w:tc>
          <w:tcPr>
            <w:tcW w:w="851" w:type="dxa"/>
            <w:shd w:val="clear" w:color="auto" w:fill="auto"/>
          </w:tcPr>
          <w:p w14:paraId="3B11581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23.0±0.3</w:t>
            </w:r>
          </w:p>
        </w:tc>
        <w:tc>
          <w:tcPr>
            <w:tcW w:w="1039" w:type="dxa"/>
            <w:gridSpan w:val="2"/>
          </w:tcPr>
          <w:p w14:paraId="236CD28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23.4±0.2</w:t>
            </w:r>
          </w:p>
        </w:tc>
        <w:tc>
          <w:tcPr>
            <w:tcW w:w="1465" w:type="dxa"/>
            <w:gridSpan w:val="2"/>
          </w:tcPr>
          <w:p w14:paraId="20D5680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6FE02647" w14:textId="77777777" w:rsidTr="001D2085">
        <w:tc>
          <w:tcPr>
            <w:tcW w:w="1985" w:type="dxa"/>
            <w:shd w:val="clear" w:color="auto" w:fill="auto"/>
          </w:tcPr>
          <w:p w14:paraId="66955CF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 xml:space="preserve">FRAX PLUS major </w:t>
            </w:r>
          </w:p>
        </w:tc>
        <w:tc>
          <w:tcPr>
            <w:tcW w:w="992" w:type="dxa"/>
            <w:shd w:val="clear" w:color="auto" w:fill="auto"/>
          </w:tcPr>
          <w:p w14:paraId="0B1CDEC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10.03±0.5</w:t>
            </w:r>
          </w:p>
        </w:tc>
        <w:tc>
          <w:tcPr>
            <w:tcW w:w="1134" w:type="dxa"/>
          </w:tcPr>
          <w:p w14:paraId="6D9A563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9.5±0.5</w:t>
            </w:r>
          </w:p>
        </w:tc>
        <w:tc>
          <w:tcPr>
            <w:tcW w:w="992" w:type="dxa"/>
          </w:tcPr>
          <w:p w14:paraId="54EAA6D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90E7F2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9.32±0.9</w:t>
            </w:r>
          </w:p>
        </w:tc>
        <w:tc>
          <w:tcPr>
            <w:tcW w:w="851" w:type="dxa"/>
            <w:shd w:val="clear" w:color="auto" w:fill="auto"/>
          </w:tcPr>
          <w:p w14:paraId="4C311C9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10.03±0.5</w:t>
            </w:r>
          </w:p>
        </w:tc>
        <w:tc>
          <w:tcPr>
            <w:tcW w:w="1039" w:type="dxa"/>
            <w:gridSpan w:val="2"/>
          </w:tcPr>
          <w:p w14:paraId="1321A3E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9.69±0.6</w:t>
            </w:r>
          </w:p>
        </w:tc>
        <w:tc>
          <w:tcPr>
            <w:tcW w:w="1465" w:type="dxa"/>
            <w:gridSpan w:val="2"/>
          </w:tcPr>
          <w:p w14:paraId="0C994B0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r w:rsidR="0083529F" w:rsidRPr="00904B95" w14:paraId="1FE5B515" w14:textId="77777777" w:rsidTr="001D2085">
        <w:tc>
          <w:tcPr>
            <w:tcW w:w="1985" w:type="dxa"/>
            <w:shd w:val="clear" w:color="auto" w:fill="auto"/>
          </w:tcPr>
          <w:p w14:paraId="052970B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FRAX PLUS hip</w:t>
            </w:r>
          </w:p>
        </w:tc>
        <w:tc>
          <w:tcPr>
            <w:tcW w:w="992" w:type="dxa"/>
            <w:shd w:val="clear" w:color="auto" w:fill="auto"/>
          </w:tcPr>
          <w:p w14:paraId="21D637A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3.2±0.3</w:t>
            </w:r>
          </w:p>
        </w:tc>
        <w:tc>
          <w:tcPr>
            <w:tcW w:w="1134" w:type="dxa"/>
          </w:tcPr>
          <w:p w14:paraId="322208B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3.03±0.3</w:t>
            </w:r>
          </w:p>
        </w:tc>
        <w:tc>
          <w:tcPr>
            <w:tcW w:w="992" w:type="dxa"/>
          </w:tcPr>
          <w:p w14:paraId="5EB42DE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1524C0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3.1±0.6</w:t>
            </w:r>
          </w:p>
        </w:tc>
        <w:tc>
          <w:tcPr>
            <w:tcW w:w="851" w:type="dxa"/>
            <w:shd w:val="clear" w:color="auto" w:fill="auto"/>
          </w:tcPr>
          <w:p w14:paraId="0D3AFF6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3.2±0.3</w:t>
            </w:r>
          </w:p>
        </w:tc>
        <w:tc>
          <w:tcPr>
            <w:tcW w:w="1039" w:type="dxa"/>
            <w:gridSpan w:val="2"/>
          </w:tcPr>
          <w:p w14:paraId="2B651D5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2.98±0.3</w:t>
            </w:r>
          </w:p>
        </w:tc>
        <w:tc>
          <w:tcPr>
            <w:tcW w:w="1465" w:type="dxa"/>
            <w:gridSpan w:val="2"/>
          </w:tcPr>
          <w:p w14:paraId="61233CF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r>
    </w:tbl>
    <w:p w14:paraId="4A609DB3" w14:textId="77777777" w:rsidR="0083529F" w:rsidRDefault="0083529F" w:rsidP="0083529F">
      <w:pPr>
        <w:pStyle w:val="MDPI63Notes"/>
        <w:spacing w:before="0" w:line="240" w:lineRule="auto"/>
        <w:ind w:left="142" w:right="-1003"/>
        <w:rPr>
          <w:rFonts w:ascii="Times New Roman" w:hAnsi="Times New Roman"/>
          <w:sz w:val="16"/>
          <w:szCs w:val="16"/>
        </w:rPr>
      </w:pPr>
    </w:p>
    <w:p w14:paraId="778EC945" w14:textId="0B0CE585" w:rsidR="0083529F" w:rsidRDefault="0083529F" w:rsidP="0083529F">
      <w:pPr>
        <w:pStyle w:val="MDPI63Notes"/>
        <w:spacing w:before="0" w:line="240" w:lineRule="auto"/>
        <w:ind w:left="142" w:right="-1003"/>
        <w:rPr>
          <w:b/>
        </w:rPr>
      </w:pPr>
    </w:p>
    <w:p w14:paraId="3D9593A9" w14:textId="77777777" w:rsidR="0083529F" w:rsidRDefault="0083529F" w:rsidP="0083529F">
      <w:pPr>
        <w:pStyle w:val="MDPI63Notes"/>
        <w:spacing w:before="0" w:line="240" w:lineRule="auto"/>
        <w:ind w:left="142" w:right="-1003"/>
        <w:rPr>
          <w:b/>
        </w:rPr>
      </w:pPr>
    </w:p>
    <w:p w14:paraId="2BC00C05" w14:textId="77777777" w:rsidR="0083529F" w:rsidRDefault="0083529F" w:rsidP="0083529F">
      <w:pPr>
        <w:pStyle w:val="MDPI63Notes"/>
        <w:spacing w:before="0" w:line="240" w:lineRule="auto"/>
        <w:ind w:left="142" w:right="-1003"/>
        <w:rPr>
          <w:b/>
        </w:rPr>
      </w:pPr>
    </w:p>
    <w:p w14:paraId="718EA2F5" w14:textId="77777777" w:rsidR="0083529F" w:rsidRDefault="0083529F" w:rsidP="0083529F">
      <w:pPr>
        <w:pStyle w:val="MDPI63Notes"/>
        <w:spacing w:before="0" w:line="240" w:lineRule="auto"/>
        <w:ind w:left="142" w:right="-1003"/>
        <w:rPr>
          <w:b/>
        </w:rPr>
      </w:pPr>
    </w:p>
    <w:p w14:paraId="1A7C8CD3" w14:textId="77777777" w:rsidR="0083529F" w:rsidRDefault="0083529F" w:rsidP="0083529F">
      <w:pPr>
        <w:pStyle w:val="MDPI63Notes"/>
        <w:spacing w:before="0" w:line="240" w:lineRule="auto"/>
        <w:ind w:left="142" w:right="-1003"/>
        <w:rPr>
          <w:b/>
        </w:rPr>
      </w:pPr>
    </w:p>
    <w:p w14:paraId="51A3BBD1" w14:textId="77777777" w:rsidR="0083529F" w:rsidRDefault="0083529F" w:rsidP="0083529F">
      <w:pPr>
        <w:pStyle w:val="MDPI63Notes"/>
        <w:spacing w:before="0" w:line="240" w:lineRule="auto"/>
        <w:ind w:left="142" w:right="-1003"/>
        <w:rPr>
          <w:b/>
        </w:rPr>
      </w:pPr>
    </w:p>
    <w:p w14:paraId="5EFBB864" w14:textId="77777777" w:rsidR="0083529F" w:rsidRDefault="0083529F" w:rsidP="0083529F">
      <w:pPr>
        <w:pStyle w:val="MDPI63Notes"/>
        <w:spacing w:before="0" w:line="240" w:lineRule="auto"/>
        <w:ind w:left="142" w:right="-1003"/>
        <w:rPr>
          <w:b/>
        </w:rPr>
      </w:pPr>
    </w:p>
    <w:p w14:paraId="78F15F62" w14:textId="77777777" w:rsidR="0083529F" w:rsidRDefault="0083529F" w:rsidP="0083529F">
      <w:pPr>
        <w:pStyle w:val="MDPI63Notes"/>
        <w:spacing w:before="0" w:line="240" w:lineRule="auto"/>
        <w:ind w:left="142" w:right="-1003"/>
        <w:rPr>
          <w:b/>
        </w:rPr>
      </w:pPr>
    </w:p>
    <w:p w14:paraId="14C9C63E" w14:textId="77777777" w:rsidR="0083529F" w:rsidRDefault="0083529F" w:rsidP="0083529F">
      <w:pPr>
        <w:pStyle w:val="MDPI63Notes"/>
        <w:spacing w:before="0" w:line="240" w:lineRule="auto"/>
        <w:ind w:left="142" w:right="-1003"/>
        <w:rPr>
          <w:b/>
        </w:rPr>
      </w:pPr>
    </w:p>
    <w:p w14:paraId="306FD89B" w14:textId="77777777" w:rsidR="0083529F" w:rsidRDefault="0083529F" w:rsidP="0083529F">
      <w:pPr>
        <w:pStyle w:val="MDPI63Notes"/>
        <w:spacing w:before="0" w:line="240" w:lineRule="auto"/>
        <w:ind w:left="142" w:right="-1003"/>
        <w:rPr>
          <w:b/>
        </w:rPr>
      </w:pPr>
    </w:p>
    <w:p w14:paraId="7D599CE1" w14:textId="77777777" w:rsidR="0083529F" w:rsidRDefault="0083529F" w:rsidP="0083529F">
      <w:pPr>
        <w:pStyle w:val="MDPI63Notes"/>
        <w:spacing w:before="0" w:line="240" w:lineRule="auto"/>
        <w:ind w:left="142" w:right="-1003"/>
        <w:rPr>
          <w:b/>
        </w:rPr>
      </w:pPr>
    </w:p>
    <w:p w14:paraId="1BD7D2A9" w14:textId="77777777" w:rsidR="0083529F" w:rsidRDefault="0083529F" w:rsidP="0083529F">
      <w:pPr>
        <w:pStyle w:val="MDPI63Notes"/>
        <w:spacing w:before="0" w:line="240" w:lineRule="auto"/>
        <w:ind w:left="142" w:right="-1003"/>
        <w:rPr>
          <w:b/>
        </w:rPr>
      </w:pPr>
    </w:p>
    <w:p w14:paraId="4963CD25" w14:textId="77777777" w:rsidR="0083529F" w:rsidRDefault="0083529F" w:rsidP="0083529F">
      <w:pPr>
        <w:pStyle w:val="MDPI63Notes"/>
        <w:spacing w:before="0" w:line="240" w:lineRule="auto"/>
        <w:ind w:left="142" w:right="-1003"/>
        <w:rPr>
          <w:b/>
        </w:rPr>
      </w:pPr>
    </w:p>
    <w:p w14:paraId="3784A87E" w14:textId="77777777" w:rsidR="0083529F" w:rsidRDefault="0083529F" w:rsidP="0083529F">
      <w:pPr>
        <w:pStyle w:val="MDPI63Notes"/>
        <w:spacing w:before="0" w:line="240" w:lineRule="auto"/>
        <w:ind w:left="142" w:right="-1003"/>
        <w:rPr>
          <w:b/>
        </w:rPr>
      </w:pPr>
    </w:p>
    <w:p w14:paraId="51DC1A3A" w14:textId="77777777" w:rsidR="0083529F" w:rsidRDefault="0083529F" w:rsidP="0083529F">
      <w:pPr>
        <w:pStyle w:val="MDPI63Notes"/>
        <w:spacing w:before="0" w:line="240" w:lineRule="auto"/>
        <w:ind w:left="142" w:right="-1003"/>
        <w:rPr>
          <w:b/>
        </w:rPr>
      </w:pPr>
    </w:p>
    <w:p w14:paraId="59AE9D58" w14:textId="77777777" w:rsidR="0083529F" w:rsidRDefault="0083529F" w:rsidP="0083529F">
      <w:pPr>
        <w:pStyle w:val="MDPI63Notes"/>
        <w:spacing w:before="0" w:line="240" w:lineRule="auto"/>
        <w:ind w:left="142" w:right="-1003"/>
        <w:rPr>
          <w:b/>
        </w:rPr>
      </w:pPr>
    </w:p>
    <w:p w14:paraId="03FE8B74" w14:textId="77777777" w:rsidR="0083529F" w:rsidRDefault="0083529F" w:rsidP="0083529F">
      <w:pPr>
        <w:pStyle w:val="MDPI63Notes"/>
        <w:spacing w:before="0" w:line="240" w:lineRule="auto"/>
        <w:ind w:left="142" w:right="-1003"/>
        <w:rPr>
          <w:b/>
        </w:rPr>
      </w:pPr>
    </w:p>
    <w:p w14:paraId="11BFF0C1" w14:textId="77777777" w:rsidR="0083529F" w:rsidRDefault="0083529F" w:rsidP="0083529F">
      <w:pPr>
        <w:pStyle w:val="MDPI63Notes"/>
        <w:spacing w:before="0" w:line="240" w:lineRule="auto"/>
        <w:ind w:left="142" w:right="-1003"/>
        <w:rPr>
          <w:b/>
        </w:rPr>
      </w:pPr>
    </w:p>
    <w:p w14:paraId="51A06A80" w14:textId="77777777" w:rsidR="0083529F" w:rsidRDefault="0083529F" w:rsidP="0083529F">
      <w:pPr>
        <w:pStyle w:val="MDPI63Notes"/>
        <w:spacing w:before="0" w:line="240" w:lineRule="auto"/>
        <w:ind w:left="142" w:right="-1003"/>
        <w:rPr>
          <w:b/>
        </w:rPr>
      </w:pPr>
    </w:p>
    <w:p w14:paraId="0176DFED" w14:textId="77777777" w:rsidR="0083529F" w:rsidRDefault="0083529F" w:rsidP="0083529F">
      <w:pPr>
        <w:pStyle w:val="MDPI63Notes"/>
        <w:spacing w:before="0" w:line="240" w:lineRule="auto"/>
        <w:ind w:left="142" w:right="-1003"/>
        <w:rPr>
          <w:b/>
        </w:rPr>
      </w:pPr>
    </w:p>
    <w:p w14:paraId="65BB80AD" w14:textId="77777777" w:rsidR="0083529F" w:rsidRDefault="0083529F" w:rsidP="0083529F">
      <w:pPr>
        <w:pStyle w:val="MDPI63Notes"/>
        <w:spacing w:before="0" w:line="240" w:lineRule="auto"/>
        <w:ind w:left="142" w:right="-1003"/>
        <w:rPr>
          <w:b/>
        </w:rPr>
      </w:pPr>
    </w:p>
    <w:p w14:paraId="7214B04D" w14:textId="77777777" w:rsidR="0083529F" w:rsidRDefault="0083529F" w:rsidP="0083529F">
      <w:pPr>
        <w:pStyle w:val="MDPI63Notes"/>
        <w:spacing w:before="0" w:line="240" w:lineRule="auto"/>
        <w:ind w:left="142" w:right="-1003"/>
        <w:rPr>
          <w:b/>
        </w:rPr>
      </w:pPr>
    </w:p>
    <w:p w14:paraId="1A006976" w14:textId="77777777" w:rsidR="0083529F" w:rsidRDefault="0083529F" w:rsidP="0083529F">
      <w:pPr>
        <w:pStyle w:val="MDPI63Notes"/>
        <w:spacing w:before="0" w:line="240" w:lineRule="auto"/>
        <w:ind w:left="142" w:right="-1003"/>
        <w:rPr>
          <w:b/>
        </w:rPr>
      </w:pPr>
    </w:p>
    <w:p w14:paraId="14742CD4" w14:textId="77777777" w:rsidR="0083529F" w:rsidRDefault="0083529F" w:rsidP="0083529F">
      <w:pPr>
        <w:pStyle w:val="MDPI63Notes"/>
        <w:spacing w:before="0" w:line="240" w:lineRule="auto"/>
        <w:ind w:left="142" w:right="-1003"/>
        <w:rPr>
          <w:b/>
        </w:rPr>
      </w:pPr>
    </w:p>
    <w:p w14:paraId="28C31B87" w14:textId="77777777" w:rsidR="0083529F" w:rsidRDefault="0083529F" w:rsidP="0083529F">
      <w:pPr>
        <w:pStyle w:val="MDPI63Notes"/>
        <w:spacing w:before="0" w:line="240" w:lineRule="auto"/>
        <w:ind w:left="142" w:right="-1003"/>
        <w:rPr>
          <w:b/>
        </w:rPr>
      </w:pPr>
    </w:p>
    <w:p w14:paraId="2AC64867" w14:textId="77777777" w:rsidR="0083529F" w:rsidRDefault="0083529F" w:rsidP="0083529F">
      <w:pPr>
        <w:pStyle w:val="MDPI63Notes"/>
        <w:spacing w:before="0" w:line="240" w:lineRule="auto"/>
        <w:ind w:left="142" w:right="-1003"/>
        <w:rPr>
          <w:b/>
        </w:rPr>
      </w:pPr>
    </w:p>
    <w:p w14:paraId="5E08C7EC" w14:textId="77777777" w:rsidR="0083529F" w:rsidRDefault="0083529F" w:rsidP="0083529F">
      <w:pPr>
        <w:pStyle w:val="MDPI63Notes"/>
        <w:spacing w:before="0" w:line="240" w:lineRule="auto"/>
        <w:ind w:left="142" w:right="-1003"/>
        <w:rPr>
          <w:b/>
        </w:rPr>
      </w:pPr>
    </w:p>
    <w:p w14:paraId="1A1A8C10" w14:textId="77777777" w:rsidR="0083529F" w:rsidRDefault="0083529F" w:rsidP="0083529F">
      <w:pPr>
        <w:pStyle w:val="MDPI63Notes"/>
        <w:spacing w:before="0" w:line="240" w:lineRule="auto"/>
        <w:ind w:left="142" w:right="-1003"/>
        <w:rPr>
          <w:b/>
        </w:rPr>
      </w:pPr>
    </w:p>
    <w:p w14:paraId="228652E0" w14:textId="77777777" w:rsidR="0083529F" w:rsidRDefault="0083529F" w:rsidP="0083529F">
      <w:pPr>
        <w:pStyle w:val="MDPI63Notes"/>
        <w:spacing w:before="0" w:line="240" w:lineRule="auto"/>
        <w:ind w:left="142" w:right="-1003"/>
        <w:rPr>
          <w:b/>
        </w:rPr>
      </w:pPr>
    </w:p>
    <w:p w14:paraId="632C9513" w14:textId="77777777" w:rsidR="0083529F" w:rsidRDefault="0083529F" w:rsidP="0083529F">
      <w:pPr>
        <w:pStyle w:val="MDPI63Notes"/>
        <w:spacing w:before="0" w:line="240" w:lineRule="auto"/>
        <w:ind w:left="142" w:right="-1003"/>
        <w:rPr>
          <w:b/>
        </w:rPr>
      </w:pPr>
    </w:p>
    <w:p w14:paraId="43A822A6" w14:textId="77777777" w:rsidR="0083529F" w:rsidRDefault="0083529F" w:rsidP="0083529F">
      <w:pPr>
        <w:pStyle w:val="MDPI63Notes"/>
        <w:spacing w:before="0" w:line="240" w:lineRule="auto"/>
        <w:ind w:left="142" w:right="-1003"/>
        <w:rPr>
          <w:b/>
        </w:rPr>
      </w:pPr>
    </w:p>
    <w:p w14:paraId="704D2707" w14:textId="77777777" w:rsidR="0083529F" w:rsidRDefault="0083529F" w:rsidP="0083529F">
      <w:pPr>
        <w:pStyle w:val="MDPI63Notes"/>
        <w:spacing w:before="0" w:line="240" w:lineRule="auto"/>
        <w:ind w:left="142" w:right="-1003"/>
        <w:rPr>
          <w:b/>
        </w:rPr>
      </w:pPr>
    </w:p>
    <w:p w14:paraId="32C466FD" w14:textId="77777777" w:rsidR="0083529F" w:rsidRDefault="0083529F" w:rsidP="0083529F">
      <w:pPr>
        <w:pStyle w:val="MDPI63Notes"/>
        <w:spacing w:before="0" w:line="240" w:lineRule="auto"/>
        <w:ind w:left="142" w:right="-1003"/>
        <w:rPr>
          <w:b/>
        </w:rPr>
      </w:pPr>
    </w:p>
    <w:p w14:paraId="375A1A52" w14:textId="77777777" w:rsidR="0083529F" w:rsidRDefault="0083529F" w:rsidP="0083529F">
      <w:pPr>
        <w:pStyle w:val="MDPI63Notes"/>
        <w:spacing w:before="0" w:line="240" w:lineRule="auto"/>
        <w:ind w:left="142" w:right="-1003"/>
        <w:rPr>
          <w:b/>
        </w:rPr>
      </w:pPr>
    </w:p>
    <w:p w14:paraId="36D7CB8E" w14:textId="77777777" w:rsidR="0083529F" w:rsidRDefault="0083529F" w:rsidP="0083529F">
      <w:pPr>
        <w:pStyle w:val="MDPI63Notes"/>
        <w:spacing w:before="0" w:line="240" w:lineRule="auto"/>
        <w:ind w:left="142" w:right="-1003"/>
        <w:rPr>
          <w:b/>
        </w:rPr>
      </w:pPr>
    </w:p>
    <w:p w14:paraId="7D9146BA" w14:textId="77777777" w:rsidR="0083529F" w:rsidRDefault="0083529F" w:rsidP="0083529F">
      <w:pPr>
        <w:pStyle w:val="MDPI63Notes"/>
        <w:spacing w:before="0" w:line="240" w:lineRule="auto"/>
        <w:ind w:left="142" w:right="-1003"/>
        <w:rPr>
          <w:b/>
        </w:rPr>
      </w:pPr>
    </w:p>
    <w:p w14:paraId="035C8BC2" w14:textId="77777777" w:rsidR="0083529F" w:rsidRDefault="0083529F" w:rsidP="0083529F">
      <w:pPr>
        <w:pStyle w:val="MDPI63Notes"/>
        <w:spacing w:before="0" w:line="240" w:lineRule="auto"/>
        <w:ind w:left="142" w:right="-1003"/>
        <w:rPr>
          <w:b/>
        </w:rPr>
      </w:pPr>
    </w:p>
    <w:p w14:paraId="0959BD75" w14:textId="77777777" w:rsidR="0083529F" w:rsidRDefault="0083529F" w:rsidP="0083529F">
      <w:pPr>
        <w:pStyle w:val="MDPI63Notes"/>
        <w:spacing w:before="0" w:line="240" w:lineRule="auto"/>
        <w:ind w:left="142" w:right="-1003"/>
        <w:rPr>
          <w:b/>
        </w:rPr>
      </w:pPr>
    </w:p>
    <w:p w14:paraId="066A25F7" w14:textId="77777777" w:rsidR="0083529F" w:rsidRDefault="0083529F" w:rsidP="0083529F">
      <w:pPr>
        <w:pStyle w:val="MDPI63Notes"/>
        <w:spacing w:before="0" w:line="240" w:lineRule="auto"/>
        <w:ind w:left="142" w:right="-1003"/>
        <w:rPr>
          <w:b/>
        </w:rPr>
      </w:pPr>
    </w:p>
    <w:p w14:paraId="788ADD02" w14:textId="66B0063D" w:rsidR="0083529F" w:rsidRPr="0083529F" w:rsidRDefault="0083529F" w:rsidP="0083529F">
      <w:pPr>
        <w:pStyle w:val="MDPI63Notes"/>
        <w:spacing w:before="0" w:line="240" w:lineRule="auto"/>
        <w:ind w:left="142" w:right="685"/>
        <w:rPr>
          <w:noProof/>
          <w:snapToGrid/>
          <w:sz w:val="16"/>
          <w:szCs w:val="16"/>
          <w:lang w:eastAsia="zh-CN" w:bidi="ar-SA"/>
        </w:rPr>
      </w:pPr>
      <w:r w:rsidRPr="0083529F">
        <w:rPr>
          <w:noProof/>
          <w:snapToGrid/>
          <w:sz w:val="16"/>
          <w:szCs w:val="16"/>
          <w:lang w:eastAsia="zh-CN" w:bidi="ar-SA"/>
        </w:rPr>
        <w:t>a, NS stands for non-significant; b, BMD for LS (lumbar spine), FN (femoral neck), RA (33% radious); All BMD values were adjusted for BMI. MetS, Metabolic syndrome; P1NP, Procollagen type I N-terminal propeptide; TBS, trabecular bone score; SUMstat muscle, summary statistics of muscular tests. *, stands for significance between AA and TA; **, stands for significance between AA and TT; ***, stands for signifocance between TA and TT</w:t>
      </w:r>
    </w:p>
    <w:p w14:paraId="63B04012" w14:textId="77777777" w:rsidR="0083529F" w:rsidRDefault="0083529F" w:rsidP="0083529F">
      <w:pPr>
        <w:pStyle w:val="MDPI63Notes"/>
        <w:spacing w:before="0" w:line="240" w:lineRule="auto"/>
        <w:ind w:left="142" w:right="-1003"/>
        <w:rPr>
          <w:b/>
        </w:rPr>
      </w:pPr>
    </w:p>
    <w:p w14:paraId="4AE6440F" w14:textId="77777777" w:rsidR="0083529F" w:rsidRPr="00DF480E" w:rsidRDefault="0083529F" w:rsidP="0083529F">
      <w:pPr>
        <w:pStyle w:val="MDPI63Notes"/>
        <w:spacing w:before="0" w:line="240" w:lineRule="auto"/>
        <w:ind w:left="142" w:right="-1003"/>
        <w:rPr>
          <w:b/>
        </w:rPr>
      </w:pPr>
    </w:p>
    <w:p w14:paraId="3BCC55D3" w14:textId="77777777" w:rsidR="0083529F" w:rsidRDefault="0083529F" w:rsidP="0083529F">
      <w:pPr>
        <w:spacing w:line="240" w:lineRule="auto"/>
        <w:jc w:val="left"/>
        <w:rPr>
          <w:b/>
          <w:noProof w:val="0"/>
          <w:snapToGrid w:val="0"/>
          <w:sz w:val="18"/>
          <w:lang w:eastAsia="en-US" w:bidi="en-US"/>
        </w:rPr>
      </w:pPr>
      <w:r>
        <w:rPr>
          <w:b/>
        </w:rPr>
        <w:br w:type="page"/>
      </w:r>
    </w:p>
    <w:p w14:paraId="54110CBB" w14:textId="687915E3" w:rsidR="0083529F" w:rsidRPr="0083529F" w:rsidRDefault="0083529F" w:rsidP="0083529F">
      <w:pPr>
        <w:pStyle w:val="MDPI63Notes"/>
        <w:spacing w:before="0" w:line="240" w:lineRule="auto"/>
        <w:ind w:left="142" w:right="543"/>
        <w:rPr>
          <w:rFonts w:eastAsia="Arial Unicode MS"/>
          <w:color w:val="auto"/>
          <w:sz w:val="16"/>
          <w:szCs w:val="16"/>
        </w:rPr>
      </w:pPr>
      <w:r w:rsidRPr="0083529F">
        <w:rPr>
          <w:b/>
          <w:color w:val="auto"/>
          <w:sz w:val="20"/>
        </w:rPr>
        <w:lastRenderedPageBreak/>
        <w:t xml:space="preserve">Table S5. Genotype phenotype correlation of SNVs rs9930506 (G/A) in </w:t>
      </w:r>
      <w:r w:rsidR="001641F6">
        <w:rPr>
          <w:b/>
          <w:color w:val="auto"/>
          <w:sz w:val="20"/>
        </w:rPr>
        <w:t>OP</w:t>
      </w:r>
      <w:r w:rsidRPr="0083529F">
        <w:rPr>
          <w:b/>
          <w:color w:val="auto"/>
          <w:sz w:val="20"/>
        </w:rPr>
        <w:t>.</w:t>
      </w:r>
      <w:r w:rsidRPr="0083529F">
        <w:rPr>
          <w:color w:val="auto"/>
          <w:sz w:val="20"/>
        </w:rPr>
        <w:t xml:space="preserve"> Numerical variable were compared using Kruskal-Wallis test (AA/GA/GG) and Mann-Whitney (GA</w:t>
      </w:r>
      <w:proofErr w:type="gramStart"/>
      <w:r w:rsidRPr="0083529F">
        <w:rPr>
          <w:color w:val="auto"/>
          <w:sz w:val="20"/>
        </w:rPr>
        <w:t>/(</w:t>
      </w:r>
      <w:proofErr w:type="gramEnd"/>
      <w:r w:rsidRPr="0083529F">
        <w:rPr>
          <w:color w:val="auto"/>
          <w:sz w:val="20"/>
        </w:rPr>
        <w:t xml:space="preserve">AA-GG) test while nominal variables were tested by </w:t>
      </w:r>
      <w:r w:rsidR="008A3351">
        <w:rPr>
          <w:rFonts w:ascii="Times New Roman" w:hAnsi="Times New Roman"/>
          <w:color w:val="auto"/>
          <w:sz w:val="20"/>
        </w:rPr>
        <w:t>χ</w:t>
      </w:r>
      <w:r w:rsidRPr="0083529F">
        <w:rPr>
          <w:color w:val="auto"/>
          <w:sz w:val="20"/>
          <w:vertAlign w:val="superscript"/>
        </w:rPr>
        <w:t>2</w:t>
      </w:r>
      <w:r w:rsidRPr="0083529F">
        <w:rPr>
          <w:color w:val="auto"/>
          <w:sz w:val="20"/>
        </w:rPr>
        <w:t>. Trend values (P &gt; 0.05) are indicated in italics</w:t>
      </w:r>
      <w:r w:rsidRPr="0083529F">
        <w:rPr>
          <w:color w:val="auto"/>
          <w:szCs w:val="18"/>
        </w:rPr>
        <w:t xml:space="preserve"> </w:t>
      </w:r>
    </w:p>
    <w:p w14:paraId="29055FF0" w14:textId="77777777" w:rsidR="0083529F" w:rsidRPr="0083529F" w:rsidRDefault="0083529F" w:rsidP="0083529F">
      <w:pPr>
        <w:pStyle w:val="MDPI63Notes"/>
        <w:spacing w:before="0" w:line="276" w:lineRule="auto"/>
        <w:ind w:right="-720"/>
        <w:rPr>
          <w:b/>
          <w:color w:val="auto"/>
          <w:sz w:val="20"/>
        </w:rPr>
      </w:pPr>
    </w:p>
    <w:tbl>
      <w:tblPr>
        <w:tblpPr w:leftFromText="141" w:rightFromText="141" w:vertAnchor="text" w:horzAnchor="page" w:tblpX="821" w:tblpY="284"/>
        <w:tblW w:w="9829"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127"/>
        <w:gridCol w:w="992"/>
        <w:gridCol w:w="1134"/>
        <w:gridCol w:w="992"/>
        <w:gridCol w:w="1134"/>
        <w:gridCol w:w="95"/>
        <w:gridCol w:w="851"/>
        <w:gridCol w:w="141"/>
        <w:gridCol w:w="898"/>
        <w:gridCol w:w="1417"/>
        <w:gridCol w:w="48"/>
      </w:tblGrid>
      <w:tr w:rsidR="0083529F" w:rsidRPr="00754B9C" w14:paraId="17AF5C80" w14:textId="77777777" w:rsidTr="001D2085">
        <w:tc>
          <w:tcPr>
            <w:tcW w:w="2127" w:type="dxa"/>
            <w:tcBorders>
              <w:bottom w:val="single" w:sz="4" w:space="0" w:color="auto"/>
            </w:tcBorders>
            <w:shd w:val="clear" w:color="auto" w:fill="auto"/>
            <w:vAlign w:val="center"/>
          </w:tcPr>
          <w:p w14:paraId="4E3E3D53" w14:textId="77777777" w:rsidR="0083529F" w:rsidRPr="00754B9C" w:rsidRDefault="0083529F" w:rsidP="001D2085">
            <w:pPr>
              <w:pStyle w:val="MDPI42tablebody"/>
              <w:spacing w:line="240" w:lineRule="auto"/>
              <w:ind w:right="-234"/>
              <w:rPr>
                <w:b/>
                <w:snapToGrid/>
                <w:sz w:val="18"/>
                <w:szCs w:val="18"/>
              </w:rPr>
            </w:pPr>
          </w:p>
        </w:tc>
        <w:tc>
          <w:tcPr>
            <w:tcW w:w="7702" w:type="dxa"/>
            <w:gridSpan w:val="10"/>
            <w:tcBorders>
              <w:bottom w:val="single" w:sz="4" w:space="0" w:color="auto"/>
            </w:tcBorders>
            <w:shd w:val="clear" w:color="auto" w:fill="auto"/>
            <w:vAlign w:val="center"/>
          </w:tcPr>
          <w:p w14:paraId="44C36967" w14:textId="77777777" w:rsidR="0083529F" w:rsidRDefault="0083529F" w:rsidP="001D2085">
            <w:pPr>
              <w:pStyle w:val="MDPI42tablebody"/>
              <w:spacing w:line="240" w:lineRule="auto"/>
              <w:ind w:right="1185"/>
              <w:rPr>
                <w:rFonts w:ascii="Times New Roman" w:hAnsi="Times New Roman"/>
                <w:b/>
              </w:rPr>
            </w:pPr>
            <w:r>
              <w:rPr>
                <w:rFonts w:ascii="Arial" w:hAnsi="Arial"/>
                <w:b/>
                <w:color w:val="0000FF"/>
                <w:sz w:val="28"/>
                <w:szCs w:val="28"/>
              </w:rPr>
              <w:t xml:space="preserve">SNV </w:t>
            </w:r>
            <w:r w:rsidRPr="00592312">
              <w:rPr>
                <w:rFonts w:ascii="Arial" w:hAnsi="Arial"/>
                <w:b/>
                <w:color w:val="0000FF"/>
                <w:sz w:val="28"/>
                <w:szCs w:val="28"/>
              </w:rPr>
              <w:t>rs9930506</w:t>
            </w:r>
          </w:p>
        </w:tc>
      </w:tr>
      <w:tr w:rsidR="0083529F" w:rsidRPr="00754B9C" w14:paraId="7E2327B1" w14:textId="77777777" w:rsidTr="001D2085">
        <w:trPr>
          <w:gridAfter w:val="1"/>
          <w:wAfter w:w="48" w:type="dxa"/>
        </w:trPr>
        <w:tc>
          <w:tcPr>
            <w:tcW w:w="2127" w:type="dxa"/>
            <w:tcBorders>
              <w:bottom w:val="single" w:sz="4" w:space="0" w:color="auto"/>
            </w:tcBorders>
            <w:shd w:val="clear" w:color="auto" w:fill="CCFFCC"/>
            <w:vAlign w:val="center"/>
          </w:tcPr>
          <w:p w14:paraId="3D7C6A4D" w14:textId="77777777" w:rsidR="0083529F" w:rsidRPr="00754B9C" w:rsidRDefault="0083529F" w:rsidP="001D2085">
            <w:pPr>
              <w:pStyle w:val="MDPI42tablebody"/>
              <w:spacing w:line="240" w:lineRule="auto"/>
              <w:ind w:right="-234"/>
              <w:jc w:val="left"/>
              <w:rPr>
                <w:b/>
                <w:snapToGrid/>
                <w:sz w:val="18"/>
                <w:szCs w:val="18"/>
              </w:rPr>
            </w:pPr>
            <w:r w:rsidRPr="00754B9C">
              <w:rPr>
                <w:b/>
                <w:snapToGrid/>
                <w:sz w:val="18"/>
                <w:szCs w:val="18"/>
              </w:rPr>
              <w:t>Parameter</w:t>
            </w:r>
          </w:p>
        </w:tc>
        <w:tc>
          <w:tcPr>
            <w:tcW w:w="992" w:type="dxa"/>
            <w:tcBorders>
              <w:bottom w:val="single" w:sz="4" w:space="0" w:color="auto"/>
            </w:tcBorders>
            <w:shd w:val="clear" w:color="auto" w:fill="CCFFCC"/>
          </w:tcPr>
          <w:p w14:paraId="6906D09B" w14:textId="77777777" w:rsidR="0083529F" w:rsidRDefault="0083529F" w:rsidP="001D2085">
            <w:pPr>
              <w:autoSpaceDE w:val="0"/>
              <w:autoSpaceDN w:val="0"/>
              <w:adjustRightInd w:val="0"/>
              <w:ind w:left="60" w:right="60"/>
              <w:jc w:val="center"/>
              <w:rPr>
                <w:rFonts w:ascii="Arial" w:hAnsi="Arial"/>
                <w:b/>
                <w:sz w:val="18"/>
                <w:szCs w:val="18"/>
              </w:rPr>
            </w:pPr>
            <w:r w:rsidRPr="00AE52CB">
              <w:rPr>
                <w:rFonts w:ascii="Arial" w:hAnsi="Arial"/>
                <w:b/>
                <w:sz w:val="18"/>
                <w:szCs w:val="18"/>
              </w:rPr>
              <w:t>GA</w:t>
            </w:r>
          </w:p>
          <w:p w14:paraId="457DB2D5" w14:textId="77777777" w:rsidR="0083529F" w:rsidRPr="00293D59" w:rsidRDefault="0083529F" w:rsidP="001D2085">
            <w:pPr>
              <w:pStyle w:val="MDPI42tablebody"/>
              <w:spacing w:line="240" w:lineRule="auto"/>
              <w:ind w:left="-142" w:right="-233"/>
              <w:rPr>
                <w:rFonts w:ascii="Times New Roman" w:hAnsi="Times New Roman"/>
                <w:b/>
                <w:sz w:val="18"/>
                <w:szCs w:val="18"/>
              </w:rPr>
            </w:pPr>
            <w:r w:rsidRPr="0019797D">
              <w:rPr>
                <w:rFonts w:ascii="Times New Roman" w:hAnsi="Times New Roman"/>
              </w:rPr>
              <w:t xml:space="preserve">n = </w:t>
            </w:r>
            <w:r>
              <w:rPr>
                <w:rFonts w:ascii="Times New Roman" w:hAnsi="Times New Roman"/>
              </w:rPr>
              <w:t>56</w:t>
            </w:r>
          </w:p>
        </w:tc>
        <w:tc>
          <w:tcPr>
            <w:tcW w:w="1134" w:type="dxa"/>
            <w:tcBorders>
              <w:bottom w:val="single" w:sz="4" w:space="0" w:color="auto"/>
            </w:tcBorders>
            <w:shd w:val="clear" w:color="auto" w:fill="CCFFCC"/>
          </w:tcPr>
          <w:p w14:paraId="02427E22" w14:textId="77777777" w:rsidR="0083529F" w:rsidRDefault="0083529F" w:rsidP="001D2085">
            <w:pPr>
              <w:autoSpaceDE w:val="0"/>
              <w:autoSpaceDN w:val="0"/>
              <w:adjustRightInd w:val="0"/>
              <w:ind w:left="60" w:right="60"/>
              <w:jc w:val="center"/>
              <w:rPr>
                <w:rFonts w:ascii="Arial" w:hAnsi="Arial"/>
                <w:b/>
                <w:sz w:val="18"/>
                <w:szCs w:val="18"/>
              </w:rPr>
            </w:pPr>
            <w:r w:rsidRPr="00AE52CB">
              <w:rPr>
                <w:rFonts w:ascii="Arial" w:hAnsi="Arial"/>
                <w:b/>
                <w:sz w:val="18"/>
                <w:szCs w:val="18"/>
              </w:rPr>
              <w:t>AA-GG</w:t>
            </w:r>
          </w:p>
          <w:p w14:paraId="4BED8F48" w14:textId="77777777" w:rsidR="0083529F" w:rsidRPr="00293D59" w:rsidRDefault="0083529F" w:rsidP="001D2085">
            <w:pPr>
              <w:pStyle w:val="MDPI42tablebody"/>
              <w:spacing w:line="240" w:lineRule="auto"/>
              <w:ind w:left="-142" w:right="-234"/>
              <w:rPr>
                <w:rFonts w:ascii="Times New Roman" w:hAnsi="Times New Roman"/>
                <w:b/>
                <w:sz w:val="18"/>
                <w:szCs w:val="18"/>
              </w:rPr>
            </w:pPr>
            <w:r w:rsidRPr="0019797D">
              <w:rPr>
                <w:rFonts w:ascii="Times New Roman" w:hAnsi="Times New Roman"/>
              </w:rPr>
              <w:t xml:space="preserve">n = </w:t>
            </w:r>
            <w:r>
              <w:rPr>
                <w:rFonts w:ascii="Times New Roman" w:hAnsi="Times New Roman"/>
              </w:rPr>
              <w:t>59</w:t>
            </w:r>
          </w:p>
        </w:tc>
        <w:tc>
          <w:tcPr>
            <w:tcW w:w="992" w:type="dxa"/>
            <w:tcBorders>
              <w:bottom w:val="single" w:sz="4" w:space="0" w:color="auto"/>
            </w:tcBorders>
            <w:shd w:val="clear" w:color="auto" w:fill="CCFFCC"/>
          </w:tcPr>
          <w:p w14:paraId="739E8816" w14:textId="77777777" w:rsidR="0083529F" w:rsidRPr="008F64E6" w:rsidRDefault="0083529F" w:rsidP="001D2085">
            <w:pPr>
              <w:autoSpaceDE w:val="0"/>
              <w:autoSpaceDN w:val="0"/>
              <w:adjustRightInd w:val="0"/>
              <w:spacing w:line="200" w:lineRule="exact"/>
              <w:ind w:left="60" w:right="-233"/>
              <w:jc w:val="center"/>
              <w:rPr>
                <w:rFonts w:ascii="Arial" w:hAnsi="Arial"/>
                <w:b/>
                <w:sz w:val="16"/>
                <w:szCs w:val="16"/>
              </w:rPr>
            </w:pPr>
            <w:r w:rsidRPr="008F64E6">
              <w:rPr>
                <w:rFonts w:ascii="Arial" w:hAnsi="Arial"/>
                <w:b/>
                <w:sz w:val="16"/>
                <w:szCs w:val="16"/>
              </w:rPr>
              <w:t>P</w:t>
            </w:r>
          </w:p>
          <w:p w14:paraId="23D7970D" w14:textId="77777777" w:rsidR="0083529F" w:rsidRPr="00D92926" w:rsidRDefault="0083529F" w:rsidP="001D2085">
            <w:pPr>
              <w:pStyle w:val="MDPI42tablebody"/>
              <w:spacing w:line="240" w:lineRule="auto"/>
              <w:ind w:left="-142" w:right="-233"/>
              <w:rPr>
                <w:rFonts w:ascii="Times New Roman" w:hAnsi="Times New Roman"/>
                <w:b/>
                <w:sz w:val="14"/>
                <w:szCs w:val="14"/>
              </w:rPr>
            </w:pPr>
            <w:r w:rsidRPr="00D92926">
              <w:rPr>
                <w:rFonts w:ascii="Arial" w:hAnsi="Arial"/>
                <w:sz w:val="14"/>
                <w:szCs w:val="14"/>
              </w:rPr>
              <w:t>Mann</w:t>
            </w:r>
            <w:r w:rsidRPr="00D92926">
              <w:rPr>
                <w:rFonts w:ascii="Arial" w:hAnsi="Arial"/>
                <w:b/>
                <w:sz w:val="14"/>
                <w:szCs w:val="14"/>
              </w:rPr>
              <w:t>-</w:t>
            </w:r>
            <w:r w:rsidRPr="00D92926">
              <w:rPr>
                <w:rFonts w:ascii="Arial" w:hAnsi="Arial"/>
                <w:sz w:val="14"/>
                <w:szCs w:val="14"/>
              </w:rPr>
              <w:t>Whitney</w:t>
            </w:r>
          </w:p>
        </w:tc>
        <w:tc>
          <w:tcPr>
            <w:tcW w:w="1134" w:type="dxa"/>
            <w:tcBorders>
              <w:bottom w:val="single" w:sz="4" w:space="0" w:color="auto"/>
            </w:tcBorders>
            <w:shd w:val="clear" w:color="auto" w:fill="CCFFCC"/>
          </w:tcPr>
          <w:p w14:paraId="20CA864C" w14:textId="77777777" w:rsidR="0083529F" w:rsidRDefault="0083529F" w:rsidP="001D2085">
            <w:pPr>
              <w:autoSpaceDE w:val="0"/>
              <w:autoSpaceDN w:val="0"/>
              <w:adjustRightInd w:val="0"/>
              <w:ind w:left="60" w:right="60"/>
              <w:jc w:val="center"/>
              <w:rPr>
                <w:rFonts w:ascii="Arial" w:hAnsi="Arial"/>
                <w:b/>
                <w:sz w:val="18"/>
                <w:szCs w:val="18"/>
              </w:rPr>
            </w:pPr>
            <w:r w:rsidRPr="00AE52CB">
              <w:rPr>
                <w:rFonts w:ascii="Arial" w:hAnsi="Arial"/>
                <w:b/>
                <w:sz w:val="18"/>
                <w:szCs w:val="18"/>
              </w:rPr>
              <w:t>AA</w:t>
            </w:r>
          </w:p>
          <w:p w14:paraId="148ECA68" w14:textId="77777777" w:rsidR="0083529F" w:rsidRPr="00293D59" w:rsidRDefault="0083529F" w:rsidP="001D2085">
            <w:pPr>
              <w:pStyle w:val="MDPI42tablebody"/>
              <w:spacing w:line="240" w:lineRule="auto"/>
              <w:ind w:right="-234"/>
              <w:rPr>
                <w:rFonts w:ascii="Times New Roman" w:hAnsi="Times New Roman"/>
                <w:b/>
                <w:sz w:val="18"/>
                <w:szCs w:val="18"/>
              </w:rPr>
            </w:pPr>
            <w:r w:rsidRPr="0019797D">
              <w:rPr>
                <w:rFonts w:ascii="Times New Roman" w:hAnsi="Times New Roman"/>
              </w:rPr>
              <w:t xml:space="preserve">n = </w:t>
            </w:r>
            <w:r>
              <w:rPr>
                <w:rFonts w:ascii="Times New Roman" w:hAnsi="Times New Roman"/>
              </w:rPr>
              <w:t>34</w:t>
            </w:r>
          </w:p>
        </w:tc>
        <w:tc>
          <w:tcPr>
            <w:tcW w:w="1087" w:type="dxa"/>
            <w:gridSpan w:val="3"/>
            <w:tcBorders>
              <w:bottom w:val="single" w:sz="4" w:space="0" w:color="auto"/>
            </w:tcBorders>
            <w:shd w:val="clear" w:color="auto" w:fill="CCFFCC"/>
          </w:tcPr>
          <w:p w14:paraId="44F7C57B" w14:textId="77777777" w:rsidR="0083529F" w:rsidRDefault="0083529F" w:rsidP="001D2085">
            <w:pPr>
              <w:autoSpaceDE w:val="0"/>
              <w:autoSpaceDN w:val="0"/>
              <w:adjustRightInd w:val="0"/>
              <w:ind w:left="60" w:right="60"/>
              <w:jc w:val="center"/>
              <w:rPr>
                <w:rFonts w:ascii="Arial" w:hAnsi="Arial"/>
                <w:b/>
                <w:sz w:val="18"/>
                <w:szCs w:val="18"/>
              </w:rPr>
            </w:pPr>
            <w:r w:rsidRPr="00AE52CB">
              <w:rPr>
                <w:rFonts w:ascii="Arial" w:hAnsi="Arial"/>
                <w:b/>
                <w:sz w:val="18"/>
                <w:szCs w:val="18"/>
              </w:rPr>
              <w:t>GA</w:t>
            </w:r>
          </w:p>
          <w:p w14:paraId="705FE762" w14:textId="77777777" w:rsidR="0083529F" w:rsidRPr="00293D59" w:rsidRDefault="0083529F" w:rsidP="001D2085">
            <w:pPr>
              <w:pStyle w:val="MDPI42tablebody"/>
              <w:spacing w:line="240" w:lineRule="auto"/>
              <w:ind w:right="51"/>
              <w:rPr>
                <w:rFonts w:ascii="Times New Roman" w:hAnsi="Times New Roman"/>
                <w:b/>
                <w:sz w:val="18"/>
                <w:szCs w:val="18"/>
              </w:rPr>
            </w:pPr>
            <w:r w:rsidRPr="0019797D">
              <w:rPr>
                <w:rFonts w:ascii="Times New Roman" w:hAnsi="Times New Roman"/>
              </w:rPr>
              <w:t xml:space="preserve">n = </w:t>
            </w:r>
            <w:r>
              <w:rPr>
                <w:rFonts w:ascii="Times New Roman" w:hAnsi="Times New Roman"/>
              </w:rPr>
              <w:t>56</w:t>
            </w:r>
          </w:p>
        </w:tc>
        <w:tc>
          <w:tcPr>
            <w:tcW w:w="898" w:type="dxa"/>
            <w:tcBorders>
              <w:bottom w:val="single" w:sz="4" w:space="0" w:color="auto"/>
            </w:tcBorders>
            <w:shd w:val="clear" w:color="auto" w:fill="CCFFCC"/>
          </w:tcPr>
          <w:p w14:paraId="2A3C836E" w14:textId="77777777" w:rsidR="0083529F" w:rsidRDefault="0083529F" w:rsidP="001D2085">
            <w:pPr>
              <w:autoSpaceDE w:val="0"/>
              <w:autoSpaceDN w:val="0"/>
              <w:adjustRightInd w:val="0"/>
              <w:ind w:left="60" w:right="60"/>
              <w:jc w:val="center"/>
              <w:rPr>
                <w:rFonts w:ascii="Arial" w:hAnsi="Arial"/>
                <w:b/>
                <w:sz w:val="18"/>
                <w:szCs w:val="18"/>
              </w:rPr>
            </w:pPr>
            <w:r w:rsidRPr="00AE52CB">
              <w:rPr>
                <w:rFonts w:ascii="Arial" w:hAnsi="Arial"/>
                <w:b/>
                <w:sz w:val="18"/>
                <w:szCs w:val="18"/>
              </w:rPr>
              <w:t>GG</w:t>
            </w:r>
          </w:p>
          <w:p w14:paraId="6E8ACAEE" w14:textId="77777777" w:rsidR="0083529F" w:rsidRPr="00293D59" w:rsidRDefault="0083529F" w:rsidP="001D2085">
            <w:pPr>
              <w:pStyle w:val="MDPI42tablebody"/>
              <w:spacing w:line="240" w:lineRule="auto"/>
              <w:ind w:right="51"/>
              <w:rPr>
                <w:rFonts w:ascii="Times New Roman" w:hAnsi="Times New Roman"/>
                <w:b/>
                <w:sz w:val="18"/>
                <w:szCs w:val="18"/>
              </w:rPr>
            </w:pPr>
            <w:r w:rsidRPr="0019797D">
              <w:rPr>
                <w:rFonts w:ascii="Times New Roman" w:hAnsi="Times New Roman"/>
              </w:rPr>
              <w:t xml:space="preserve">n = </w:t>
            </w:r>
            <w:r>
              <w:rPr>
                <w:rFonts w:ascii="Times New Roman" w:hAnsi="Times New Roman"/>
              </w:rPr>
              <w:t>25</w:t>
            </w:r>
          </w:p>
        </w:tc>
        <w:tc>
          <w:tcPr>
            <w:tcW w:w="1417" w:type="dxa"/>
            <w:tcBorders>
              <w:bottom w:val="single" w:sz="4" w:space="0" w:color="auto"/>
            </w:tcBorders>
            <w:shd w:val="clear" w:color="auto" w:fill="CCFFCC"/>
          </w:tcPr>
          <w:p w14:paraId="5D980099" w14:textId="77777777" w:rsidR="0083529F" w:rsidRPr="008F64E6" w:rsidRDefault="0083529F" w:rsidP="001D2085">
            <w:pPr>
              <w:autoSpaceDE w:val="0"/>
              <w:autoSpaceDN w:val="0"/>
              <w:adjustRightInd w:val="0"/>
              <w:spacing w:line="200" w:lineRule="exact"/>
              <w:ind w:left="60" w:right="371"/>
              <w:jc w:val="center"/>
              <w:rPr>
                <w:rFonts w:ascii="Arial" w:hAnsi="Arial"/>
                <w:b/>
                <w:sz w:val="16"/>
                <w:szCs w:val="16"/>
              </w:rPr>
            </w:pPr>
            <w:r w:rsidRPr="008F64E6">
              <w:rPr>
                <w:rFonts w:ascii="Arial" w:hAnsi="Arial"/>
                <w:b/>
                <w:sz w:val="16"/>
                <w:szCs w:val="16"/>
              </w:rPr>
              <w:t>P</w:t>
            </w:r>
          </w:p>
          <w:p w14:paraId="2B5BDC67" w14:textId="77777777" w:rsidR="0083529F" w:rsidRPr="00BB0291" w:rsidRDefault="0083529F" w:rsidP="001D2085">
            <w:pPr>
              <w:pStyle w:val="MDPI42tablebody"/>
              <w:spacing w:line="240" w:lineRule="auto"/>
              <w:ind w:right="371"/>
              <w:rPr>
                <w:rFonts w:ascii="Times New Roman" w:hAnsi="Times New Roman"/>
                <w:sz w:val="14"/>
                <w:szCs w:val="14"/>
              </w:rPr>
            </w:pPr>
            <w:r w:rsidRPr="00BB0291">
              <w:rPr>
                <w:rFonts w:ascii="Arial" w:hAnsi="Arial"/>
                <w:sz w:val="14"/>
                <w:szCs w:val="14"/>
              </w:rPr>
              <w:t>Kruskal-Wallis</w:t>
            </w:r>
          </w:p>
        </w:tc>
      </w:tr>
      <w:tr w:rsidR="0083529F" w:rsidRPr="00904B95" w14:paraId="14D9C85A" w14:textId="77777777" w:rsidTr="001D2085">
        <w:tc>
          <w:tcPr>
            <w:tcW w:w="2127" w:type="dxa"/>
            <w:shd w:val="clear" w:color="auto" w:fill="auto"/>
          </w:tcPr>
          <w:p w14:paraId="25B6AE0F" w14:textId="77777777" w:rsidR="0083529F" w:rsidRPr="00687DE5" w:rsidRDefault="0083529F" w:rsidP="001D2085">
            <w:pPr>
              <w:pStyle w:val="MDPI42tablebody"/>
              <w:spacing w:line="200" w:lineRule="exact"/>
              <w:ind w:right="-234"/>
              <w:jc w:val="left"/>
              <w:rPr>
                <w:sz w:val="16"/>
                <w:szCs w:val="16"/>
              </w:rPr>
            </w:pPr>
            <w:r w:rsidRPr="00687DE5">
              <w:rPr>
                <w:rFonts w:ascii="Times New Roman" w:hAnsi="Times New Roman"/>
                <w:sz w:val="16"/>
                <w:szCs w:val="16"/>
              </w:rPr>
              <w:t>Age (years)</w:t>
            </w:r>
          </w:p>
        </w:tc>
        <w:tc>
          <w:tcPr>
            <w:tcW w:w="992" w:type="dxa"/>
            <w:shd w:val="clear" w:color="auto" w:fill="auto"/>
          </w:tcPr>
          <w:p w14:paraId="6C40398F" w14:textId="77777777" w:rsidR="0083529F" w:rsidRPr="00687DE5" w:rsidRDefault="0083529F" w:rsidP="001D2085">
            <w:pPr>
              <w:pStyle w:val="MDPI42tablebody"/>
              <w:spacing w:line="200" w:lineRule="exact"/>
              <w:ind w:left="-142" w:right="-234"/>
              <w:rPr>
                <w:sz w:val="16"/>
                <w:szCs w:val="16"/>
              </w:rPr>
            </w:pPr>
            <w:r w:rsidRPr="00687DE5">
              <w:rPr>
                <w:rFonts w:ascii="Times New Roman" w:hAnsi="Times New Roman"/>
                <w:sz w:val="16"/>
                <w:szCs w:val="16"/>
              </w:rPr>
              <w:t>66.0±0.8</w:t>
            </w:r>
          </w:p>
        </w:tc>
        <w:tc>
          <w:tcPr>
            <w:tcW w:w="1134" w:type="dxa"/>
          </w:tcPr>
          <w:p w14:paraId="76ED010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66.7±0.7</w:t>
            </w:r>
          </w:p>
        </w:tc>
        <w:tc>
          <w:tcPr>
            <w:tcW w:w="992" w:type="dxa"/>
          </w:tcPr>
          <w:p w14:paraId="7D4E7BA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6EBBD5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66.35±0.92</w:t>
            </w:r>
          </w:p>
        </w:tc>
        <w:tc>
          <w:tcPr>
            <w:tcW w:w="851" w:type="dxa"/>
            <w:shd w:val="clear" w:color="auto" w:fill="auto"/>
          </w:tcPr>
          <w:p w14:paraId="5CCAB70C" w14:textId="77777777" w:rsidR="0083529F" w:rsidRPr="00687DE5" w:rsidRDefault="0083529F" w:rsidP="001D2085">
            <w:pPr>
              <w:pStyle w:val="MDPI42tablebody"/>
              <w:spacing w:line="200" w:lineRule="exact"/>
              <w:ind w:right="-234"/>
              <w:rPr>
                <w:sz w:val="16"/>
                <w:szCs w:val="16"/>
              </w:rPr>
            </w:pPr>
            <w:r w:rsidRPr="00687DE5">
              <w:rPr>
                <w:rFonts w:ascii="Times New Roman" w:hAnsi="Times New Roman"/>
                <w:sz w:val="16"/>
                <w:szCs w:val="16"/>
              </w:rPr>
              <w:t>66.0±0.8</w:t>
            </w:r>
          </w:p>
        </w:tc>
        <w:tc>
          <w:tcPr>
            <w:tcW w:w="1039" w:type="dxa"/>
            <w:gridSpan w:val="2"/>
          </w:tcPr>
          <w:p w14:paraId="67DD3367" w14:textId="77777777" w:rsidR="0083529F" w:rsidRPr="00687DE5" w:rsidRDefault="0083529F" w:rsidP="001D2085">
            <w:pPr>
              <w:pStyle w:val="MDPI42tablebody"/>
              <w:spacing w:line="200" w:lineRule="exact"/>
              <w:ind w:left="-142" w:right="-234"/>
              <w:rPr>
                <w:sz w:val="16"/>
                <w:szCs w:val="16"/>
              </w:rPr>
            </w:pPr>
            <w:r w:rsidRPr="00687DE5">
              <w:rPr>
                <w:rFonts w:ascii="Times New Roman" w:hAnsi="Times New Roman"/>
                <w:sz w:val="16"/>
                <w:szCs w:val="16"/>
              </w:rPr>
              <w:t>67.1±1.1</w:t>
            </w:r>
          </w:p>
        </w:tc>
        <w:tc>
          <w:tcPr>
            <w:tcW w:w="1465" w:type="dxa"/>
            <w:gridSpan w:val="2"/>
          </w:tcPr>
          <w:p w14:paraId="2C09F3C6"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205C32B2" w14:textId="77777777" w:rsidTr="001D2085">
        <w:tc>
          <w:tcPr>
            <w:tcW w:w="2127" w:type="dxa"/>
            <w:shd w:val="clear" w:color="auto" w:fill="auto"/>
          </w:tcPr>
          <w:p w14:paraId="01E7DAD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BMI (kg/m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36C45D0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25.4±0.4</w:t>
            </w:r>
          </w:p>
        </w:tc>
        <w:tc>
          <w:tcPr>
            <w:tcW w:w="1134" w:type="dxa"/>
          </w:tcPr>
          <w:p w14:paraId="2630A77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27.1±0.4</w:t>
            </w:r>
          </w:p>
        </w:tc>
        <w:tc>
          <w:tcPr>
            <w:tcW w:w="992" w:type="dxa"/>
          </w:tcPr>
          <w:p w14:paraId="339632C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0.0056</w:t>
            </w:r>
          </w:p>
        </w:tc>
        <w:tc>
          <w:tcPr>
            <w:tcW w:w="1229" w:type="dxa"/>
            <w:gridSpan w:val="2"/>
          </w:tcPr>
          <w:p w14:paraId="2426403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26.4±0.6</w:t>
            </w:r>
          </w:p>
        </w:tc>
        <w:tc>
          <w:tcPr>
            <w:tcW w:w="851" w:type="dxa"/>
            <w:shd w:val="clear" w:color="auto" w:fill="auto"/>
          </w:tcPr>
          <w:p w14:paraId="6A79CAC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25.4±0.4</w:t>
            </w:r>
          </w:p>
        </w:tc>
        <w:tc>
          <w:tcPr>
            <w:tcW w:w="1039" w:type="dxa"/>
            <w:gridSpan w:val="2"/>
          </w:tcPr>
          <w:p w14:paraId="5D66185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28.1±0.7</w:t>
            </w:r>
          </w:p>
        </w:tc>
        <w:tc>
          <w:tcPr>
            <w:tcW w:w="1465" w:type="dxa"/>
            <w:gridSpan w:val="2"/>
          </w:tcPr>
          <w:p w14:paraId="30C11488" w14:textId="77777777" w:rsidR="0083529F" w:rsidRPr="00687DE5" w:rsidRDefault="0083529F" w:rsidP="001D2085">
            <w:pPr>
              <w:autoSpaceDE w:val="0"/>
              <w:autoSpaceDN w:val="0"/>
              <w:adjustRightInd w:val="0"/>
              <w:spacing w:line="200" w:lineRule="exact"/>
              <w:ind w:left="-142" w:right="-91"/>
              <w:jc w:val="center"/>
              <w:rPr>
                <w:rFonts w:ascii="Times New Roman" w:hAnsi="Times New Roman"/>
                <w:sz w:val="16"/>
                <w:szCs w:val="16"/>
              </w:rPr>
            </w:pPr>
            <w:r w:rsidRPr="00687DE5">
              <w:rPr>
                <w:rFonts w:ascii="Times New Roman" w:hAnsi="Times New Roman"/>
                <w:b/>
                <w:sz w:val="16"/>
                <w:szCs w:val="16"/>
              </w:rPr>
              <w:t>0.0011*</w:t>
            </w:r>
          </w:p>
          <w:p w14:paraId="7A3D6518" w14:textId="77777777" w:rsidR="0083529F" w:rsidRPr="00740B05" w:rsidRDefault="0083529F" w:rsidP="001D2085">
            <w:pPr>
              <w:pStyle w:val="MDPI42tablebody"/>
              <w:spacing w:line="200" w:lineRule="exact"/>
              <w:ind w:left="-142" w:right="-91"/>
              <w:rPr>
                <w:rFonts w:ascii="Times New Roman" w:hAnsi="Times New Roman"/>
                <w:i/>
                <w:sz w:val="16"/>
                <w:szCs w:val="16"/>
              </w:rPr>
            </w:pPr>
            <w:r w:rsidRPr="00740B05">
              <w:rPr>
                <w:rFonts w:ascii="Times New Roman" w:hAnsi="Times New Roman"/>
                <w:i/>
                <w:sz w:val="16"/>
                <w:szCs w:val="16"/>
              </w:rPr>
              <w:t>0.07**</w:t>
            </w:r>
          </w:p>
        </w:tc>
      </w:tr>
      <w:tr w:rsidR="0083529F" w:rsidRPr="00904B95" w14:paraId="17E40264" w14:textId="77777777" w:rsidTr="001D2085">
        <w:tc>
          <w:tcPr>
            <w:tcW w:w="2127" w:type="dxa"/>
            <w:shd w:val="clear" w:color="auto" w:fill="auto"/>
          </w:tcPr>
          <w:p w14:paraId="0C119C9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Waist (cm)</w:t>
            </w:r>
          </w:p>
        </w:tc>
        <w:tc>
          <w:tcPr>
            <w:tcW w:w="992" w:type="dxa"/>
            <w:shd w:val="clear" w:color="auto" w:fill="auto"/>
          </w:tcPr>
          <w:p w14:paraId="1AB078F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90.7±1.0</w:t>
            </w:r>
          </w:p>
        </w:tc>
        <w:tc>
          <w:tcPr>
            <w:tcW w:w="1134" w:type="dxa"/>
          </w:tcPr>
          <w:p w14:paraId="7F1C583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94.2±1.1</w:t>
            </w:r>
          </w:p>
        </w:tc>
        <w:tc>
          <w:tcPr>
            <w:tcW w:w="992" w:type="dxa"/>
          </w:tcPr>
          <w:p w14:paraId="7D72202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0.0197</w:t>
            </w:r>
          </w:p>
        </w:tc>
        <w:tc>
          <w:tcPr>
            <w:tcW w:w="1229" w:type="dxa"/>
            <w:gridSpan w:val="2"/>
          </w:tcPr>
          <w:p w14:paraId="1E49870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91.9±1.3</w:t>
            </w:r>
          </w:p>
        </w:tc>
        <w:tc>
          <w:tcPr>
            <w:tcW w:w="851" w:type="dxa"/>
            <w:shd w:val="clear" w:color="auto" w:fill="auto"/>
          </w:tcPr>
          <w:p w14:paraId="05CD532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90.7±1.0</w:t>
            </w:r>
          </w:p>
        </w:tc>
        <w:tc>
          <w:tcPr>
            <w:tcW w:w="1039" w:type="dxa"/>
            <w:gridSpan w:val="2"/>
          </w:tcPr>
          <w:p w14:paraId="30FB1F6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97.2±1.7</w:t>
            </w:r>
          </w:p>
        </w:tc>
        <w:tc>
          <w:tcPr>
            <w:tcW w:w="1465" w:type="dxa"/>
            <w:gridSpan w:val="2"/>
          </w:tcPr>
          <w:p w14:paraId="2CF0D3BD" w14:textId="77777777" w:rsidR="0083529F" w:rsidRPr="00687DE5" w:rsidRDefault="0083529F" w:rsidP="001D2085">
            <w:pPr>
              <w:autoSpaceDE w:val="0"/>
              <w:autoSpaceDN w:val="0"/>
              <w:adjustRightInd w:val="0"/>
              <w:spacing w:line="200" w:lineRule="exact"/>
              <w:ind w:left="60" w:right="-91"/>
              <w:jc w:val="center"/>
              <w:rPr>
                <w:rFonts w:ascii="Times New Roman" w:hAnsi="Times New Roman"/>
                <w:sz w:val="16"/>
                <w:szCs w:val="16"/>
              </w:rPr>
            </w:pPr>
            <w:r w:rsidRPr="00687DE5">
              <w:rPr>
                <w:rFonts w:ascii="Times New Roman" w:hAnsi="Times New Roman"/>
                <w:b/>
                <w:sz w:val="16"/>
                <w:szCs w:val="16"/>
              </w:rPr>
              <w:t>0.0010*</w:t>
            </w:r>
          </w:p>
          <w:p w14:paraId="2DF7D646"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0.0172**</w:t>
            </w:r>
          </w:p>
        </w:tc>
      </w:tr>
      <w:tr w:rsidR="0083529F" w:rsidRPr="00904B95" w14:paraId="27FB95D1" w14:textId="77777777" w:rsidTr="001D2085">
        <w:tc>
          <w:tcPr>
            <w:tcW w:w="2127" w:type="dxa"/>
            <w:shd w:val="clear" w:color="auto" w:fill="auto"/>
          </w:tcPr>
          <w:p w14:paraId="213C6A55"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Obesity-BMI</w:t>
            </w:r>
            <w:r w:rsidRPr="00687DE5">
              <w:rPr>
                <w:rFonts w:ascii="Times New Roman" w:hAnsi="Times New Roman"/>
                <w:sz w:val="16"/>
                <w:szCs w:val="16"/>
                <w:vertAlign w:val="superscript"/>
              </w:rPr>
              <w:t>30</w:t>
            </w:r>
            <w:r w:rsidRPr="00687DE5">
              <w:rPr>
                <w:rFonts w:ascii="Times New Roman" w:hAnsi="Times New Roman"/>
                <w:sz w:val="16"/>
                <w:szCs w:val="16"/>
              </w:rPr>
              <w:t xml:space="preserve"> (%)</w:t>
            </w:r>
            <w:r w:rsidRPr="00687DE5">
              <w:rPr>
                <w:rFonts w:ascii="Times New Roman" w:hAnsi="Times New Roman"/>
                <w:sz w:val="16"/>
                <w:szCs w:val="16"/>
                <w:vertAlign w:val="superscript"/>
              </w:rPr>
              <w:t>b</w:t>
            </w:r>
          </w:p>
        </w:tc>
        <w:tc>
          <w:tcPr>
            <w:tcW w:w="992" w:type="dxa"/>
            <w:shd w:val="clear" w:color="auto" w:fill="auto"/>
          </w:tcPr>
          <w:p w14:paraId="25C7F49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14.7</w:t>
            </w:r>
          </w:p>
        </w:tc>
        <w:tc>
          <w:tcPr>
            <w:tcW w:w="1134" w:type="dxa"/>
          </w:tcPr>
          <w:p w14:paraId="02FF9AD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27.1</w:t>
            </w:r>
          </w:p>
        </w:tc>
        <w:tc>
          <w:tcPr>
            <w:tcW w:w="992" w:type="dxa"/>
          </w:tcPr>
          <w:p w14:paraId="22E46E0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0.0184</w:t>
            </w:r>
          </w:p>
        </w:tc>
        <w:tc>
          <w:tcPr>
            <w:tcW w:w="1229" w:type="dxa"/>
            <w:gridSpan w:val="2"/>
          </w:tcPr>
          <w:p w14:paraId="305E757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23.5</w:t>
            </w:r>
          </w:p>
        </w:tc>
        <w:tc>
          <w:tcPr>
            <w:tcW w:w="851" w:type="dxa"/>
            <w:shd w:val="clear" w:color="auto" w:fill="auto"/>
          </w:tcPr>
          <w:p w14:paraId="32CD1C1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14.7</w:t>
            </w:r>
          </w:p>
        </w:tc>
        <w:tc>
          <w:tcPr>
            <w:tcW w:w="1039" w:type="dxa"/>
            <w:gridSpan w:val="2"/>
          </w:tcPr>
          <w:p w14:paraId="01BA76B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32.0</w:t>
            </w:r>
          </w:p>
        </w:tc>
        <w:tc>
          <w:tcPr>
            <w:tcW w:w="1465" w:type="dxa"/>
            <w:gridSpan w:val="2"/>
          </w:tcPr>
          <w:p w14:paraId="696A2433"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0.0331</w:t>
            </w:r>
          </w:p>
        </w:tc>
      </w:tr>
      <w:tr w:rsidR="0083529F" w:rsidRPr="00904B95" w14:paraId="33C2BEE4" w14:textId="77777777" w:rsidTr="001D2085">
        <w:tc>
          <w:tcPr>
            <w:tcW w:w="2127" w:type="dxa"/>
            <w:shd w:val="clear" w:color="auto" w:fill="auto"/>
          </w:tcPr>
          <w:p w14:paraId="79AF42D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Fasting Glucose (mmol/L)</w:t>
            </w:r>
          </w:p>
        </w:tc>
        <w:tc>
          <w:tcPr>
            <w:tcW w:w="992" w:type="dxa"/>
            <w:shd w:val="clear" w:color="auto" w:fill="auto"/>
          </w:tcPr>
          <w:p w14:paraId="53A55DF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5.4±0.1</w:t>
            </w:r>
          </w:p>
        </w:tc>
        <w:tc>
          <w:tcPr>
            <w:tcW w:w="1134" w:type="dxa"/>
          </w:tcPr>
          <w:p w14:paraId="0A11ED5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5.3±0.1</w:t>
            </w:r>
          </w:p>
        </w:tc>
        <w:tc>
          <w:tcPr>
            <w:tcW w:w="992" w:type="dxa"/>
          </w:tcPr>
          <w:p w14:paraId="6CCB406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C729DC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5.3±0.1</w:t>
            </w:r>
          </w:p>
        </w:tc>
        <w:tc>
          <w:tcPr>
            <w:tcW w:w="851" w:type="dxa"/>
            <w:shd w:val="clear" w:color="auto" w:fill="auto"/>
          </w:tcPr>
          <w:p w14:paraId="641C174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5.4±0.1</w:t>
            </w:r>
          </w:p>
        </w:tc>
        <w:tc>
          <w:tcPr>
            <w:tcW w:w="1039" w:type="dxa"/>
            <w:gridSpan w:val="2"/>
          </w:tcPr>
          <w:p w14:paraId="24B6419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5.4±0.1</w:t>
            </w:r>
          </w:p>
        </w:tc>
        <w:tc>
          <w:tcPr>
            <w:tcW w:w="1465" w:type="dxa"/>
            <w:gridSpan w:val="2"/>
          </w:tcPr>
          <w:p w14:paraId="7EFFBB56"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053B19DB" w14:textId="77777777" w:rsidTr="001D2085">
        <w:tc>
          <w:tcPr>
            <w:tcW w:w="2127" w:type="dxa"/>
            <w:shd w:val="clear" w:color="auto" w:fill="auto"/>
          </w:tcPr>
          <w:p w14:paraId="5121F2FD" w14:textId="3CC4BA71" w:rsidR="0083529F" w:rsidRPr="00687DE5" w:rsidRDefault="008A3351" w:rsidP="001D2085">
            <w:pPr>
              <w:pStyle w:val="MDPI42tablebody"/>
              <w:spacing w:line="200" w:lineRule="exact"/>
              <w:ind w:right="-234"/>
              <w:jc w:val="left"/>
              <w:rPr>
                <w:rFonts w:ascii="Times New Roman" w:hAnsi="Times New Roman"/>
                <w:sz w:val="16"/>
                <w:szCs w:val="16"/>
              </w:rPr>
            </w:pPr>
            <w:r>
              <w:rPr>
                <w:rFonts w:ascii="Times New Roman" w:hAnsi="Times New Roman"/>
                <w:sz w:val="16"/>
                <w:szCs w:val="16"/>
              </w:rPr>
              <w:t>Fasting insulin (μ</w:t>
            </w:r>
            <w:r w:rsidR="0083529F" w:rsidRPr="00687DE5">
              <w:rPr>
                <w:rFonts w:ascii="Times New Roman" w:hAnsi="Times New Roman"/>
                <w:sz w:val="16"/>
                <w:szCs w:val="16"/>
              </w:rPr>
              <w:t>U/mL)</w:t>
            </w:r>
          </w:p>
        </w:tc>
        <w:tc>
          <w:tcPr>
            <w:tcW w:w="992" w:type="dxa"/>
            <w:shd w:val="clear" w:color="auto" w:fill="auto"/>
          </w:tcPr>
          <w:p w14:paraId="1E73BCA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8.7±0.6</w:t>
            </w:r>
          </w:p>
        </w:tc>
        <w:tc>
          <w:tcPr>
            <w:tcW w:w="1134" w:type="dxa"/>
          </w:tcPr>
          <w:p w14:paraId="591976A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7.8±0.4</w:t>
            </w:r>
          </w:p>
        </w:tc>
        <w:tc>
          <w:tcPr>
            <w:tcW w:w="992" w:type="dxa"/>
          </w:tcPr>
          <w:p w14:paraId="40EB08D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 xml:space="preserve">NS </w:t>
            </w:r>
          </w:p>
        </w:tc>
        <w:tc>
          <w:tcPr>
            <w:tcW w:w="1229" w:type="dxa"/>
            <w:gridSpan w:val="2"/>
          </w:tcPr>
          <w:p w14:paraId="13BFF8B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7.9±0.6</w:t>
            </w:r>
          </w:p>
        </w:tc>
        <w:tc>
          <w:tcPr>
            <w:tcW w:w="851" w:type="dxa"/>
            <w:shd w:val="clear" w:color="auto" w:fill="auto"/>
          </w:tcPr>
          <w:p w14:paraId="46B4D2E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8.7±0.6</w:t>
            </w:r>
          </w:p>
        </w:tc>
        <w:tc>
          <w:tcPr>
            <w:tcW w:w="1039" w:type="dxa"/>
            <w:gridSpan w:val="2"/>
          </w:tcPr>
          <w:p w14:paraId="220AD22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7.6±0.8</w:t>
            </w:r>
          </w:p>
        </w:tc>
        <w:tc>
          <w:tcPr>
            <w:tcW w:w="1465" w:type="dxa"/>
            <w:gridSpan w:val="2"/>
          </w:tcPr>
          <w:p w14:paraId="142C5EBC"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7B79C5C3" w14:textId="77777777" w:rsidTr="001D2085">
        <w:tc>
          <w:tcPr>
            <w:tcW w:w="2127" w:type="dxa"/>
            <w:shd w:val="clear" w:color="auto" w:fill="auto"/>
          </w:tcPr>
          <w:p w14:paraId="475BABF1"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HOMA-IR</w:t>
            </w:r>
            <w:r w:rsidRPr="00687DE5">
              <w:rPr>
                <w:rFonts w:ascii="Times New Roman" w:hAnsi="Times New Roman"/>
                <w:sz w:val="16"/>
                <w:szCs w:val="16"/>
                <w:vertAlign w:val="superscript"/>
              </w:rPr>
              <w:t>c</w:t>
            </w:r>
          </w:p>
        </w:tc>
        <w:tc>
          <w:tcPr>
            <w:tcW w:w="992" w:type="dxa"/>
            <w:shd w:val="clear" w:color="auto" w:fill="auto"/>
          </w:tcPr>
          <w:p w14:paraId="22E01E0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2.2±0.2</w:t>
            </w:r>
          </w:p>
        </w:tc>
        <w:tc>
          <w:tcPr>
            <w:tcW w:w="1134" w:type="dxa"/>
          </w:tcPr>
          <w:p w14:paraId="0AECFED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1.9±0.0</w:t>
            </w:r>
          </w:p>
        </w:tc>
        <w:tc>
          <w:tcPr>
            <w:tcW w:w="992" w:type="dxa"/>
          </w:tcPr>
          <w:p w14:paraId="40F8263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0ADFC03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1.95±0.2</w:t>
            </w:r>
          </w:p>
        </w:tc>
        <w:tc>
          <w:tcPr>
            <w:tcW w:w="851" w:type="dxa"/>
            <w:shd w:val="clear" w:color="auto" w:fill="auto"/>
          </w:tcPr>
          <w:p w14:paraId="44DEA1F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2.2±0.2</w:t>
            </w:r>
          </w:p>
        </w:tc>
        <w:tc>
          <w:tcPr>
            <w:tcW w:w="1039" w:type="dxa"/>
            <w:gridSpan w:val="2"/>
          </w:tcPr>
          <w:p w14:paraId="2BF8C80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1.89±0.2</w:t>
            </w:r>
          </w:p>
        </w:tc>
        <w:tc>
          <w:tcPr>
            <w:tcW w:w="1465" w:type="dxa"/>
            <w:gridSpan w:val="2"/>
          </w:tcPr>
          <w:p w14:paraId="021F07C5"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693E545F" w14:textId="77777777" w:rsidTr="001D2085">
        <w:tc>
          <w:tcPr>
            <w:tcW w:w="2127" w:type="dxa"/>
            <w:shd w:val="clear" w:color="auto" w:fill="auto"/>
          </w:tcPr>
          <w:p w14:paraId="09A4C8B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Insulin resistance (%)</w:t>
            </w:r>
            <w:r w:rsidRPr="00687DE5">
              <w:rPr>
                <w:rFonts w:ascii="Times New Roman" w:hAnsi="Times New Roman"/>
                <w:sz w:val="16"/>
                <w:szCs w:val="16"/>
                <w:vertAlign w:val="superscript"/>
              </w:rPr>
              <w:t>d</w:t>
            </w:r>
          </w:p>
        </w:tc>
        <w:tc>
          <w:tcPr>
            <w:tcW w:w="992" w:type="dxa"/>
            <w:shd w:val="clear" w:color="auto" w:fill="auto"/>
          </w:tcPr>
          <w:p w14:paraId="11B4330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37.3</w:t>
            </w:r>
          </w:p>
        </w:tc>
        <w:tc>
          <w:tcPr>
            <w:tcW w:w="1134" w:type="dxa"/>
          </w:tcPr>
          <w:p w14:paraId="491554C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27.1</w:t>
            </w:r>
          </w:p>
        </w:tc>
        <w:tc>
          <w:tcPr>
            <w:tcW w:w="992" w:type="dxa"/>
          </w:tcPr>
          <w:p w14:paraId="52621E9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0.08</w:t>
            </w:r>
          </w:p>
        </w:tc>
        <w:tc>
          <w:tcPr>
            <w:tcW w:w="1229" w:type="dxa"/>
            <w:gridSpan w:val="2"/>
          </w:tcPr>
          <w:p w14:paraId="193CB84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32.3</w:t>
            </w:r>
          </w:p>
        </w:tc>
        <w:tc>
          <w:tcPr>
            <w:tcW w:w="851" w:type="dxa"/>
            <w:shd w:val="clear" w:color="auto" w:fill="auto"/>
          </w:tcPr>
          <w:p w14:paraId="4976A72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37.7</w:t>
            </w:r>
          </w:p>
        </w:tc>
        <w:tc>
          <w:tcPr>
            <w:tcW w:w="1039" w:type="dxa"/>
            <w:gridSpan w:val="2"/>
          </w:tcPr>
          <w:p w14:paraId="67F76CD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20.0</w:t>
            </w:r>
          </w:p>
        </w:tc>
        <w:tc>
          <w:tcPr>
            <w:tcW w:w="1465" w:type="dxa"/>
            <w:gridSpan w:val="2"/>
          </w:tcPr>
          <w:p w14:paraId="1A166C1D"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i/>
                <w:sz w:val="16"/>
                <w:szCs w:val="16"/>
              </w:rPr>
              <w:t>0.079</w:t>
            </w:r>
          </w:p>
        </w:tc>
      </w:tr>
      <w:tr w:rsidR="0083529F" w:rsidRPr="00904B95" w14:paraId="506A0B14" w14:textId="77777777" w:rsidTr="001D2085">
        <w:tc>
          <w:tcPr>
            <w:tcW w:w="2127" w:type="dxa"/>
            <w:shd w:val="clear" w:color="auto" w:fill="auto"/>
          </w:tcPr>
          <w:p w14:paraId="1737B76D"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SBP (mmHg)</w:t>
            </w:r>
            <w:r w:rsidRPr="00687DE5">
              <w:rPr>
                <w:rFonts w:ascii="Times New Roman" w:hAnsi="Times New Roman"/>
                <w:sz w:val="16"/>
                <w:szCs w:val="16"/>
                <w:vertAlign w:val="superscript"/>
              </w:rPr>
              <w:t>e</w:t>
            </w:r>
          </w:p>
        </w:tc>
        <w:tc>
          <w:tcPr>
            <w:tcW w:w="992" w:type="dxa"/>
            <w:shd w:val="clear" w:color="auto" w:fill="auto"/>
          </w:tcPr>
          <w:p w14:paraId="4F848E3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119.8±1.4</w:t>
            </w:r>
          </w:p>
        </w:tc>
        <w:tc>
          <w:tcPr>
            <w:tcW w:w="1134" w:type="dxa"/>
          </w:tcPr>
          <w:p w14:paraId="2B4FAD1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124.3±1.8</w:t>
            </w:r>
          </w:p>
        </w:tc>
        <w:tc>
          <w:tcPr>
            <w:tcW w:w="992" w:type="dxa"/>
          </w:tcPr>
          <w:p w14:paraId="2AB11E0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0.051</w:t>
            </w:r>
          </w:p>
        </w:tc>
        <w:tc>
          <w:tcPr>
            <w:tcW w:w="1229" w:type="dxa"/>
            <w:gridSpan w:val="2"/>
          </w:tcPr>
          <w:p w14:paraId="67D9F35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119.8±2.3</w:t>
            </w:r>
          </w:p>
        </w:tc>
        <w:tc>
          <w:tcPr>
            <w:tcW w:w="851" w:type="dxa"/>
            <w:shd w:val="clear" w:color="auto" w:fill="auto"/>
          </w:tcPr>
          <w:p w14:paraId="2F595A0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119.8±1.4</w:t>
            </w:r>
          </w:p>
        </w:tc>
        <w:tc>
          <w:tcPr>
            <w:tcW w:w="1039" w:type="dxa"/>
            <w:gridSpan w:val="2"/>
          </w:tcPr>
          <w:p w14:paraId="11DF76F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130.3±2.6</w:t>
            </w:r>
          </w:p>
        </w:tc>
        <w:tc>
          <w:tcPr>
            <w:tcW w:w="1465" w:type="dxa"/>
            <w:gridSpan w:val="2"/>
          </w:tcPr>
          <w:p w14:paraId="44E3B2F4" w14:textId="77777777" w:rsidR="0083529F" w:rsidRPr="00687DE5" w:rsidRDefault="0083529F" w:rsidP="001D2085">
            <w:pPr>
              <w:autoSpaceDE w:val="0"/>
              <w:autoSpaceDN w:val="0"/>
              <w:adjustRightInd w:val="0"/>
              <w:spacing w:line="200" w:lineRule="exact"/>
              <w:ind w:right="-91"/>
              <w:jc w:val="center"/>
              <w:rPr>
                <w:rFonts w:ascii="Times New Roman" w:hAnsi="Times New Roman"/>
                <w:sz w:val="16"/>
                <w:szCs w:val="16"/>
              </w:rPr>
            </w:pPr>
            <w:r w:rsidRPr="00687DE5">
              <w:rPr>
                <w:rFonts w:ascii="Times New Roman" w:hAnsi="Times New Roman"/>
                <w:b/>
                <w:sz w:val="16"/>
                <w:szCs w:val="16"/>
              </w:rPr>
              <w:t>0.0003*</w:t>
            </w:r>
          </w:p>
          <w:p w14:paraId="6E551095"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0.0038</w:t>
            </w:r>
            <w:r w:rsidRPr="00687DE5">
              <w:rPr>
                <w:rFonts w:ascii="Times New Roman" w:hAnsi="Times New Roman"/>
                <w:sz w:val="16"/>
                <w:szCs w:val="16"/>
              </w:rPr>
              <w:t>**</w:t>
            </w:r>
          </w:p>
        </w:tc>
      </w:tr>
      <w:tr w:rsidR="0083529F" w:rsidRPr="00904B95" w14:paraId="78B36C77" w14:textId="77777777" w:rsidTr="001D2085">
        <w:tc>
          <w:tcPr>
            <w:tcW w:w="2127" w:type="dxa"/>
            <w:shd w:val="clear" w:color="auto" w:fill="auto"/>
          </w:tcPr>
          <w:p w14:paraId="0F37EE49"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DBP (mmHg)</w:t>
            </w:r>
          </w:p>
        </w:tc>
        <w:tc>
          <w:tcPr>
            <w:tcW w:w="992" w:type="dxa"/>
            <w:shd w:val="clear" w:color="auto" w:fill="auto"/>
          </w:tcPr>
          <w:p w14:paraId="6FBD2F3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74.1±0.9</w:t>
            </w:r>
          </w:p>
        </w:tc>
        <w:tc>
          <w:tcPr>
            <w:tcW w:w="1134" w:type="dxa"/>
          </w:tcPr>
          <w:p w14:paraId="47C898B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77.4±1.0</w:t>
            </w:r>
          </w:p>
        </w:tc>
        <w:tc>
          <w:tcPr>
            <w:tcW w:w="992" w:type="dxa"/>
          </w:tcPr>
          <w:p w14:paraId="7597483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0.0138</w:t>
            </w:r>
          </w:p>
        </w:tc>
        <w:tc>
          <w:tcPr>
            <w:tcW w:w="1229" w:type="dxa"/>
            <w:gridSpan w:val="2"/>
          </w:tcPr>
          <w:p w14:paraId="47BA7ED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76.1±1.3</w:t>
            </w:r>
          </w:p>
        </w:tc>
        <w:tc>
          <w:tcPr>
            <w:tcW w:w="851" w:type="dxa"/>
            <w:shd w:val="clear" w:color="auto" w:fill="auto"/>
          </w:tcPr>
          <w:p w14:paraId="58A0A032"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74.1±0.9</w:t>
            </w:r>
          </w:p>
        </w:tc>
        <w:tc>
          <w:tcPr>
            <w:tcW w:w="1039" w:type="dxa"/>
            <w:gridSpan w:val="2"/>
          </w:tcPr>
          <w:p w14:paraId="252E90C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79.2±1.6</w:t>
            </w:r>
          </w:p>
        </w:tc>
        <w:tc>
          <w:tcPr>
            <w:tcW w:w="1465" w:type="dxa"/>
            <w:gridSpan w:val="2"/>
          </w:tcPr>
          <w:p w14:paraId="0676053B"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0.0034</w:t>
            </w:r>
            <w:r w:rsidRPr="00687DE5">
              <w:rPr>
                <w:rFonts w:ascii="Times New Roman" w:hAnsi="Times New Roman"/>
                <w:sz w:val="16"/>
                <w:szCs w:val="16"/>
              </w:rPr>
              <w:t>*</w:t>
            </w:r>
          </w:p>
        </w:tc>
      </w:tr>
      <w:tr w:rsidR="0083529F" w:rsidRPr="00904B95" w14:paraId="0D1D297A" w14:textId="77777777" w:rsidTr="001D2085">
        <w:tc>
          <w:tcPr>
            <w:tcW w:w="2127" w:type="dxa"/>
            <w:shd w:val="clear" w:color="auto" w:fill="auto"/>
          </w:tcPr>
          <w:p w14:paraId="16550EBD"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HbA1c (%)</w:t>
            </w:r>
          </w:p>
        </w:tc>
        <w:tc>
          <w:tcPr>
            <w:tcW w:w="992" w:type="dxa"/>
            <w:shd w:val="clear" w:color="auto" w:fill="auto"/>
          </w:tcPr>
          <w:p w14:paraId="582325B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5.49±0.0</w:t>
            </w:r>
          </w:p>
        </w:tc>
        <w:tc>
          <w:tcPr>
            <w:tcW w:w="1134" w:type="dxa"/>
          </w:tcPr>
          <w:p w14:paraId="576B2BD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5.5±0.0</w:t>
            </w:r>
          </w:p>
        </w:tc>
        <w:tc>
          <w:tcPr>
            <w:tcW w:w="992" w:type="dxa"/>
          </w:tcPr>
          <w:p w14:paraId="457D6D5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77D93A3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5.5±0.0</w:t>
            </w:r>
          </w:p>
        </w:tc>
        <w:tc>
          <w:tcPr>
            <w:tcW w:w="851" w:type="dxa"/>
            <w:shd w:val="clear" w:color="auto" w:fill="auto"/>
          </w:tcPr>
          <w:p w14:paraId="639C0B8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5.4±0.0</w:t>
            </w:r>
          </w:p>
        </w:tc>
        <w:tc>
          <w:tcPr>
            <w:tcW w:w="1039" w:type="dxa"/>
            <w:gridSpan w:val="2"/>
          </w:tcPr>
          <w:p w14:paraId="7472298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5.5±0.1</w:t>
            </w:r>
          </w:p>
        </w:tc>
        <w:tc>
          <w:tcPr>
            <w:tcW w:w="1465" w:type="dxa"/>
            <w:gridSpan w:val="2"/>
          </w:tcPr>
          <w:p w14:paraId="5AAF2B4E"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041A04B4" w14:textId="77777777" w:rsidTr="001D2085">
        <w:tc>
          <w:tcPr>
            <w:tcW w:w="2127" w:type="dxa"/>
            <w:shd w:val="clear" w:color="auto" w:fill="auto"/>
          </w:tcPr>
          <w:p w14:paraId="32CCF481"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TG (mmol/L)</w:t>
            </w:r>
          </w:p>
        </w:tc>
        <w:tc>
          <w:tcPr>
            <w:tcW w:w="992" w:type="dxa"/>
            <w:shd w:val="clear" w:color="auto" w:fill="auto"/>
          </w:tcPr>
          <w:p w14:paraId="7BCCC1C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1.5±0.0</w:t>
            </w:r>
          </w:p>
        </w:tc>
        <w:tc>
          <w:tcPr>
            <w:tcW w:w="1134" w:type="dxa"/>
          </w:tcPr>
          <w:p w14:paraId="7932724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1.12±0.0</w:t>
            </w:r>
          </w:p>
        </w:tc>
        <w:tc>
          <w:tcPr>
            <w:tcW w:w="992" w:type="dxa"/>
          </w:tcPr>
          <w:p w14:paraId="1F5764E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76C72B5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w:t>
            </w:r>
          </w:p>
        </w:tc>
        <w:tc>
          <w:tcPr>
            <w:tcW w:w="851" w:type="dxa"/>
            <w:shd w:val="clear" w:color="auto" w:fill="auto"/>
          </w:tcPr>
          <w:p w14:paraId="51D77E2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1.15±0.0</w:t>
            </w:r>
          </w:p>
        </w:tc>
        <w:tc>
          <w:tcPr>
            <w:tcW w:w="1039" w:type="dxa"/>
            <w:gridSpan w:val="2"/>
          </w:tcPr>
          <w:p w14:paraId="530E8ED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1.16±0.1</w:t>
            </w:r>
          </w:p>
        </w:tc>
        <w:tc>
          <w:tcPr>
            <w:tcW w:w="1465" w:type="dxa"/>
            <w:gridSpan w:val="2"/>
          </w:tcPr>
          <w:p w14:paraId="708A48DC"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1F71941A" w14:textId="77777777" w:rsidTr="001D2085">
        <w:tc>
          <w:tcPr>
            <w:tcW w:w="2127" w:type="dxa"/>
            <w:shd w:val="clear" w:color="auto" w:fill="auto"/>
          </w:tcPr>
          <w:p w14:paraId="75332CB4"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HDL-cholesterol (mmol/L)</w:t>
            </w:r>
          </w:p>
        </w:tc>
        <w:tc>
          <w:tcPr>
            <w:tcW w:w="992" w:type="dxa"/>
            <w:shd w:val="clear" w:color="auto" w:fill="auto"/>
          </w:tcPr>
          <w:p w14:paraId="4746E1E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1.6±0.0</w:t>
            </w:r>
          </w:p>
        </w:tc>
        <w:tc>
          <w:tcPr>
            <w:tcW w:w="1134" w:type="dxa"/>
          </w:tcPr>
          <w:p w14:paraId="05549BE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1.5±0.0</w:t>
            </w:r>
          </w:p>
        </w:tc>
        <w:tc>
          <w:tcPr>
            <w:tcW w:w="992" w:type="dxa"/>
          </w:tcPr>
          <w:p w14:paraId="19EDCFF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350623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1.47±0.0</w:t>
            </w:r>
          </w:p>
        </w:tc>
        <w:tc>
          <w:tcPr>
            <w:tcW w:w="851" w:type="dxa"/>
            <w:shd w:val="clear" w:color="auto" w:fill="auto"/>
          </w:tcPr>
          <w:p w14:paraId="4DD5B5B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1.54±0.</w:t>
            </w:r>
          </w:p>
        </w:tc>
        <w:tc>
          <w:tcPr>
            <w:tcW w:w="1039" w:type="dxa"/>
            <w:gridSpan w:val="2"/>
          </w:tcPr>
          <w:p w14:paraId="1AAA365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1.57±0.0</w:t>
            </w:r>
          </w:p>
        </w:tc>
        <w:tc>
          <w:tcPr>
            <w:tcW w:w="1465" w:type="dxa"/>
            <w:gridSpan w:val="2"/>
          </w:tcPr>
          <w:p w14:paraId="0EF31B78"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i/>
                <w:sz w:val="16"/>
                <w:szCs w:val="16"/>
              </w:rPr>
              <w:t>0.07**</w:t>
            </w:r>
          </w:p>
        </w:tc>
      </w:tr>
      <w:tr w:rsidR="0083529F" w:rsidRPr="00904B95" w14:paraId="1416673D" w14:textId="77777777" w:rsidTr="001D2085">
        <w:tc>
          <w:tcPr>
            <w:tcW w:w="2127" w:type="dxa"/>
            <w:shd w:val="clear" w:color="auto" w:fill="auto"/>
          </w:tcPr>
          <w:p w14:paraId="634B6430"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Central obesityWaist (%)</w:t>
            </w:r>
            <w:r w:rsidRPr="00687DE5">
              <w:rPr>
                <w:rFonts w:ascii="Times New Roman" w:hAnsi="Times New Roman"/>
                <w:sz w:val="16"/>
                <w:szCs w:val="16"/>
                <w:vertAlign w:val="superscript"/>
              </w:rPr>
              <w:t>b</w:t>
            </w:r>
          </w:p>
        </w:tc>
        <w:tc>
          <w:tcPr>
            <w:tcW w:w="992" w:type="dxa"/>
            <w:shd w:val="clear" w:color="auto" w:fill="auto"/>
          </w:tcPr>
          <w:p w14:paraId="5E4F6ED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60.7</w:t>
            </w:r>
          </w:p>
        </w:tc>
        <w:tc>
          <w:tcPr>
            <w:tcW w:w="1134" w:type="dxa"/>
          </w:tcPr>
          <w:p w14:paraId="285CDD9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74.6</w:t>
            </w:r>
          </w:p>
        </w:tc>
        <w:tc>
          <w:tcPr>
            <w:tcW w:w="992" w:type="dxa"/>
          </w:tcPr>
          <w:p w14:paraId="0DACCFE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0.021</w:t>
            </w:r>
          </w:p>
        </w:tc>
        <w:tc>
          <w:tcPr>
            <w:tcW w:w="1229" w:type="dxa"/>
            <w:gridSpan w:val="2"/>
          </w:tcPr>
          <w:p w14:paraId="39AFBA2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70.6</w:t>
            </w:r>
          </w:p>
        </w:tc>
        <w:tc>
          <w:tcPr>
            <w:tcW w:w="851" w:type="dxa"/>
            <w:shd w:val="clear" w:color="auto" w:fill="auto"/>
          </w:tcPr>
          <w:p w14:paraId="2585A56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60.6</w:t>
            </w:r>
          </w:p>
        </w:tc>
        <w:tc>
          <w:tcPr>
            <w:tcW w:w="1039" w:type="dxa"/>
            <w:gridSpan w:val="2"/>
          </w:tcPr>
          <w:p w14:paraId="1327AA4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80.0</w:t>
            </w:r>
          </w:p>
        </w:tc>
        <w:tc>
          <w:tcPr>
            <w:tcW w:w="1465" w:type="dxa"/>
            <w:gridSpan w:val="2"/>
          </w:tcPr>
          <w:p w14:paraId="73BC264E"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0.039</w:t>
            </w:r>
          </w:p>
        </w:tc>
      </w:tr>
      <w:tr w:rsidR="0083529F" w:rsidRPr="00904B95" w14:paraId="59A4A634" w14:textId="77777777" w:rsidTr="001D2085">
        <w:tc>
          <w:tcPr>
            <w:tcW w:w="2127" w:type="dxa"/>
            <w:shd w:val="clear" w:color="auto" w:fill="auto"/>
          </w:tcPr>
          <w:p w14:paraId="3A834E0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Hyperglycemia (%)c</w:t>
            </w:r>
          </w:p>
        </w:tc>
        <w:tc>
          <w:tcPr>
            <w:tcW w:w="992" w:type="dxa"/>
            <w:shd w:val="clear" w:color="auto" w:fill="auto"/>
          </w:tcPr>
          <w:p w14:paraId="5A55253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37.7</w:t>
            </w:r>
          </w:p>
        </w:tc>
        <w:tc>
          <w:tcPr>
            <w:tcW w:w="1134" w:type="dxa"/>
          </w:tcPr>
          <w:p w14:paraId="0F82153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32.2</w:t>
            </w:r>
          </w:p>
        </w:tc>
        <w:tc>
          <w:tcPr>
            <w:tcW w:w="992" w:type="dxa"/>
          </w:tcPr>
          <w:p w14:paraId="0C757F9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12AD2AD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35.3</w:t>
            </w:r>
          </w:p>
        </w:tc>
        <w:tc>
          <w:tcPr>
            <w:tcW w:w="851" w:type="dxa"/>
            <w:shd w:val="clear" w:color="auto" w:fill="auto"/>
          </w:tcPr>
          <w:p w14:paraId="185213B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37.7</w:t>
            </w:r>
          </w:p>
        </w:tc>
        <w:tc>
          <w:tcPr>
            <w:tcW w:w="1039" w:type="dxa"/>
            <w:gridSpan w:val="2"/>
          </w:tcPr>
          <w:p w14:paraId="1FCA11A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32.0</w:t>
            </w:r>
          </w:p>
        </w:tc>
        <w:tc>
          <w:tcPr>
            <w:tcW w:w="1465" w:type="dxa"/>
            <w:gridSpan w:val="2"/>
          </w:tcPr>
          <w:p w14:paraId="26139E17"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4A35DB6E" w14:textId="77777777" w:rsidTr="001D2085">
        <w:tc>
          <w:tcPr>
            <w:tcW w:w="2127" w:type="dxa"/>
            <w:shd w:val="clear" w:color="auto" w:fill="auto"/>
          </w:tcPr>
          <w:p w14:paraId="1C890E88"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Hypertension (%)c</w:t>
            </w:r>
          </w:p>
        </w:tc>
        <w:tc>
          <w:tcPr>
            <w:tcW w:w="992" w:type="dxa"/>
            <w:shd w:val="clear" w:color="auto" w:fill="auto"/>
          </w:tcPr>
          <w:p w14:paraId="50FF31A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34.4</w:t>
            </w:r>
          </w:p>
        </w:tc>
        <w:tc>
          <w:tcPr>
            <w:tcW w:w="1134" w:type="dxa"/>
          </w:tcPr>
          <w:p w14:paraId="691FA62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45.8</w:t>
            </w:r>
          </w:p>
        </w:tc>
        <w:tc>
          <w:tcPr>
            <w:tcW w:w="992" w:type="dxa"/>
          </w:tcPr>
          <w:p w14:paraId="7E354C7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0.07</w:t>
            </w:r>
          </w:p>
        </w:tc>
        <w:tc>
          <w:tcPr>
            <w:tcW w:w="1229" w:type="dxa"/>
            <w:gridSpan w:val="2"/>
          </w:tcPr>
          <w:p w14:paraId="5DC3D44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44.1</w:t>
            </w:r>
          </w:p>
        </w:tc>
        <w:tc>
          <w:tcPr>
            <w:tcW w:w="851" w:type="dxa"/>
            <w:shd w:val="clear" w:color="auto" w:fill="auto"/>
          </w:tcPr>
          <w:p w14:paraId="3CB2F69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34.4</w:t>
            </w:r>
          </w:p>
        </w:tc>
        <w:tc>
          <w:tcPr>
            <w:tcW w:w="1039" w:type="dxa"/>
            <w:gridSpan w:val="2"/>
          </w:tcPr>
          <w:p w14:paraId="38A9E58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48.0</w:t>
            </w:r>
          </w:p>
        </w:tc>
        <w:tc>
          <w:tcPr>
            <w:tcW w:w="1465" w:type="dxa"/>
            <w:gridSpan w:val="2"/>
          </w:tcPr>
          <w:p w14:paraId="68D839FF"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23EF388B" w14:textId="77777777" w:rsidTr="001D2085">
        <w:tc>
          <w:tcPr>
            <w:tcW w:w="2127" w:type="dxa"/>
            <w:shd w:val="clear" w:color="auto" w:fill="auto"/>
          </w:tcPr>
          <w:p w14:paraId="0F2FE51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High TG (%)c</w:t>
            </w:r>
          </w:p>
        </w:tc>
        <w:tc>
          <w:tcPr>
            <w:tcW w:w="992" w:type="dxa"/>
            <w:shd w:val="clear" w:color="auto" w:fill="auto"/>
          </w:tcPr>
          <w:p w14:paraId="3B74DDA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19.7</w:t>
            </w:r>
          </w:p>
        </w:tc>
        <w:tc>
          <w:tcPr>
            <w:tcW w:w="1134" w:type="dxa"/>
          </w:tcPr>
          <w:p w14:paraId="0D67326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16.9</w:t>
            </w:r>
          </w:p>
        </w:tc>
        <w:tc>
          <w:tcPr>
            <w:tcW w:w="992" w:type="dxa"/>
          </w:tcPr>
          <w:p w14:paraId="4B051C6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1E1FF28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14.7</w:t>
            </w:r>
          </w:p>
        </w:tc>
        <w:tc>
          <w:tcPr>
            <w:tcW w:w="851" w:type="dxa"/>
            <w:shd w:val="clear" w:color="auto" w:fill="auto"/>
          </w:tcPr>
          <w:p w14:paraId="4AA85E6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19.6</w:t>
            </w:r>
          </w:p>
        </w:tc>
        <w:tc>
          <w:tcPr>
            <w:tcW w:w="1039" w:type="dxa"/>
            <w:gridSpan w:val="2"/>
          </w:tcPr>
          <w:p w14:paraId="383AF0E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20.0</w:t>
            </w:r>
          </w:p>
        </w:tc>
        <w:tc>
          <w:tcPr>
            <w:tcW w:w="1465" w:type="dxa"/>
            <w:gridSpan w:val="2"/>
          </w:tcPr>
          <w:p w14:paraId="4837E8EA"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6B9C5FEA" w14:textId="77777777" w:rsidTr="001D2085">
        <w:tc>
          <w:tcPr>
            <w:tcW w:w="2127" w:type="dxa"/>
            <w:shd w:val="clear" w:color="auto" w:fill="auto"/>
          </w:tcPr>
          <w:p w14:paraId="2B58F6AD"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Low HDL (%)c</w:t>
            </w:r>
          </w:p>
        </w:tc>
        <w:tc>
          <w:tcPr>
            <w:tcW w:w="992" w:type="dxa"/>
            <w:shd w:val="clear" w:color="auto" w:fill="auto"/>
          </w:tcPr>
          <w:p w14:paraId="0EFC1DF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31.14</w:t>
            </w:r>
          </w:p>
        </w:tc>
        <w:tc>
          <w:tcPr>
            <w:tcW w:w="1134" w:type="dxa"/>
          </w:tcPr>
          <w:p w14:paraId="7915913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28.8</w:t>
            </w:r>
          </w:p>
        </w:tc>
        <w:tc>
          <w:tcPr>
            <w:tcW w:w="992" w:type="dxa"/>
          </w:tcPr>
          <w:p w14:paraId="4B7210E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71FF40D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Arial" w:hAnsi="Arial"/>
                <w:sz w:val="16"/>
                <w:szCs w:val="16"/>
              </w:rPr>
              <w:t>41.1</w:t>
            </w:r>
          </w:p>
        </w:tc>
        <w:tc>
          <w:tcPr>
            <w:tcW w:w="851" w:type="dxa"/>
            <w:shd w:val="clear" w:color="auto" w:fill="auto"/>
          </w:tcPr>
          <w:p w14:paraId="68683B0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31.1</w:t>
            </w:r>
          </w:p>
        </w:tc>
        <w:tc>
          <w:tcPr>
            <w:tcW w:w="1039" w:type="dxa"/>
            <w:gridSpan w:val="2"/>
          </w:tcPr>
          <w:p w14:paraId="01AE106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12.0</w:t>
            </w:r>
          </w:p>
        </w:tc>
        <w:tc>
          <w:tcPr>
            <w:tcW w:w="1465" w:type="dxa"/>
            <w:gridSpan w:val="2"/>
          </w:tcPr>
          <w:p w14:paraId="0DB81F7B"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0.0027</w:t>
            </w:r>
          </w:p>
        </w:tc>
      </w:tr>
      <w:tr w:rsidR="0083529F" w:rsidRPr="00904B95" w14:paraId="3338EF29" w14:textId="77777777" w:rsidTr="001D2085">
        <w:tc>
          <w:tcPr>
            <w:tcW w:w="2127" w:type="dxa"/>
            <w:shd w:val="clear" w:color="auto" w:fill="auto"/>
          </w:tcPr>
          <w:p w14:paraId="6918879F"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MetS</w:t>
            </w:r>
            <w:r w:rsidRPr="00687DE5">
              <w:rPr>
                <w:rFonts w:ascii="Times New Roman" w:hAnsi="Times New Roman"/>
                <w:sz w:val="16"/>
                <w:szCs w:val="16"/>
                <w:vertAlign w:val="superscript"/>
              </w:rPr>
              <w:t xml:space="preserve">ATPIII </w:t>
            </w:r>
            <w:r w:rsidRPr="00687DE5">
              <w:rPr>
                <w:rFonts w:ascii="Times New Roman" w:hAnsi="Times New Roman"/>
                <w:sz w:val="16"/>
                <w:szCs w:val="16"/>
              </w:rPr>
              <w:t>(%)</w:t>
            </w:r>
          </w:p>
        </w:tc>
        <w:tc>
          <w:tcPr>
            <w:tcW w:w="992" w:type="dxa"/>
            <w:shd w:val="clear" w:color="auto" w:fill="auto"/>
          </w:tcPr>
          <w:p w14:paraId="6D17C31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31.14</w:t>
            </w:r>
          </w:p>
        </w:tc>
        <w:tc>
          <w:tcPr>
            <w:tcW w:w="1134" w:type="dxa"/>
          </w:tcPr>
          <w:p w14:paraId="43A42B8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30.5</w:t>
            </w:r>
          </w:p>
        </w:tc>
        <w:tc>
          <w:tcPr>
            <w:tcW w:w="992" w:type="dxa"/>
          </w:tcPr>
          <w:p w14:paraId="0C2618A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C8BC2B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38.2</w:t>
            </w:r>
          </w:p>
        </w:tc>
        <w:tc>
          <w:tcPr>
            <w:tcW w:w="851" w:type="dxa"/>
            <w:shd w:val="clear" w:color="auto" w:fill="auto"/>
          </w:tcPr>
          <w:p w14:paraId="08BA95DE"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31.14</w:t>
            </w:r>
          </w:p>
        </w:tc>
        <w:tc>
          <w:tcPr>
            <w:tcW w:w="1039" w:type="dxa"/>
            <w:gridSpan w:val="2"/>
          </w:tcPr>
          <w:p w14:paraId="79142AE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20.0</w:t>
            </w:r>
          </w:p>
        </w:tc>
        <w:tc>
          <w:tcPr>
            <w:tcW w:w="1465" w:type="dxa"/>
            <w:gridSpan w:val="2"/>
          </w:tcPr>
          <w:p w14:paraId="15BDF3A6"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2AEE53DA" w14:textId="77777777" w:rsidTr="001D2085">
        <w:tc>
          <w:tcPr>
            <w:tcW w:w="2127" w:type="dxa"/>
            <w:shd w:val="clear" w:color="auto" w:fill="auto"/>
          </w:tcPr>
          <w:p w14:paraId="2A3BD92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CRP (mmol/L)</w:t>
            </w:r>
          </w:p>
        </w:tc>
        <w:tc>
          <w:tcPr>
            <w:tcW w:w="992" w:type="dxa"/>
            <w:shd w:val="clear" w:color="auto" w:fill="auto"/>
          </w:tcPr>
          <w:p w14:paraId="55067E2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26.7±0.0</w:t>
            </w:r>
          </w:p>
        </w:tc>
        <w:tc>
          <w:tcPr>
            <w:tcW w:w="1134" w:type="dxa"/>
          </w:tcPr>
          <w:p w14:paraId="7522F8A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40±0.0</w:t>
            </w:r>
          </w:p>
        </w:tc>
        <w:tc>
          <w:tcPr>
            <w:tcW w:w="992" w:type="dxa"/>
          </w:tcPr>
          <w:p w14:paraId="59AA385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0.0074</w:t>
            </w:r>
          </w:p>
        </w:tc>
        <w:tc>
          <w:tcPr>
            <w:tcW w:w="1229" w:type="dxa"/>
            <w:gridSpan w:val="2"/>
          </w:tcPr>
          <w:p w14:paraId="724076C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0.43±0.1</w:t>
            </w:r>
          </w:p>
        </w:tc>
        <w:tc>
          <w:tcPr>
            <w:tcW w:w="851" w:type="dxa"/>
            <w:shd w:val="clear" w:color="auto" w:fill="auto"/>
          </w:tcPr>
          <w:p w14:paraId="2E19EFA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0.28±0.0</w:t>
            </w:r>
          </w:p>
        </w:tc>
        <w:tc>
          <w:tcPr>
            <w:tcW w:w="1039" w:type="dxa"/>
            <w:gridSpan w:val="2"/>
          </w:tcPr>
          <w:p w14:paraId="340BFCF0"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0.40±0.0</w:t>
            </w:r>
          </w:p>
        </w:tc>
        <w:tc>
          <w:tcPr>
            <w:tcW w:w="1465" w:type="dxa"/>
            <w:gridSpan w:val="2"/>
          </w:tcPr>
          <w:p w14:paraId="4AF35529" w14:textId="77777777" w:rsidR="0083529F" w:rsidRPr="00687DE5" w:rsidRDefault="0083529F" w:rsidP="001D2085">
            <w:pPr>
              <w:autoSpaceDE w:val="0"/>
              <w:autoSpaceDN w:val="0"/>
              <w:adjustRightInd w:val="0"/>
              <w:spacing w:line="200" w:lineRule="exact"/>
              <w:ind w:left="60" w:right="-91"/>
              <w:jc w:val="center"/>
              <w:rPr>
                <w:rFonts w:ascii="Times New Roman" w:hAnsi="Times New Roman"/>
                <w:sz w:val="16"/>
                <w:szCs w:val="16"/>
              </w:rPr>
            </w:pPr>
            <w:r w:rsidRPr="00687DE5">
              <w:rPr>
                <w:rFonts w:ascii="Times New Roman" w:hAnsi="Times New Roman"/>
                <w:b/>
                <w:sz w:val="16"/>
                <w:szCs w:val="16"/>
              </w:rPr>
              <w:t>0.0120*</w:t>
            </w:r>
          </w:p>
          <w:p w14:paraId="7416D4CB"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0.0190***</w:t>
            </w:r>
          </w:p>
        </w:tc>
      </w:tr>
      <w:tr w:rsidR="0083529F" w:rsidRPr="00904B95" w14:paraId="6D4893D4" w14:textId="77777777" w:rsidTr="001D2085">
        <w:tc>
          <w:tcPr>
            <w:tcW w:w="2127" w:type="dxa"/>
            <w:shd w:val="clear" w:color="auto" w:fill="auto"/>
          </w:tcPr>
          <w:p w14:paraId="14139F73"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Severe-OP with fractures (%)</w:t>
            </w:r>
          </w:p>
        </w:tc>
        <w:tc>
          <w:tcPr>
            <w:tcW w:w="992" w:type="dxa"/>
            <w:shd w:val="clear" w:color="auto" w:fill="auto"/>
          </w:tcPr>
          <w:p w14:paraId="4FD8BCA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52.5</w:t>
            </w:r>
          </w:p>
        </w:tc>
        <w:tc>
          <w:tcPr>
            <w:tcW w:w="1134" w:type="dxa"/>
          </w:tcPr>
          <w:p w14:paraId="48CAC74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37.3</w:t>
            </w:r>
          </w:p>
        </w:tc>
        <w:tc>
          <w:tcPr>
            <w:tcW w:w="992" w:type="dxa"/>
          </w:tcPr>
          <w:p w14:paraId="264CFDB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0.018</w:t>
            </w:r>
          </w:p>
        </w:tc>
        <w:tc>
          <w:tcPr>
            <w:tcW w:w="1229" w:type="dxa"/>
            <w:gridSpan w:val="2"/>
          </w:tcPr>
          <w:p w14:paraId="72AE0B0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38.2</w:t>
            </w:r>
          </w:p>
        </w:tc>
        <w:tc>
          <w:tcPr>
            <w:tcW w:w="851" w:type="dxa"/>
            <w:shd w:val="clear" w:color="auto" w:fill="auto"/>
          </w:tcPr>
          <w:p w14:paraId="19EAED0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52.4</w:t>
            </w:r>
          </w:p>
        </w:tc>
        <w:tc>
          <w:tcPr>
            <w:tcW w:w="1039" w:type="dxa"/>
            <w:gridSpan w:val="2"/>
          </w:tcPr>
          <w:p w14:paraId="64950B5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36.0</w:t>
            </w:r>
          </w:p>
        </w:tc>
        <w:tc>
          <w:tcPr>
            <w:tcW w:w="1465" w:type="dxa"/>
            <w:gridSpan w:val="2"/>
          </w:tcPr>
          <w:p w14:paraId="44E055CE"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i/>
                <w:sz w:val="16"/>
                <w:szCs w:val="16"/>
              </w:rPr>
              <w:t>0.0597</w:t>
            </w:r>
          </w:p>
        </w:tc>
      </w:tr>
      <w:tr w:rsidR="0083529F" w:rsidRPr="00904B95" w14:paraId="20A7A070" w14:textId="77777777" w:rsidTr="001D2085">
        <w:tc>
          <w:tcPr>
            <w:tcW w:w="2127" w:type="dxa"/>
            <w:shd w:val="clear" w:color="auto" w:fill="auto"/>
          </w:tcPr>
          <w:p w14:paraId="145C1D9C"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LS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2CE8AB3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0.90±0.01</w:t>
            </w:r>
          </w:p>
        </w:tc>
        <w:tc>
          <w:tcPr>
            <w:tcW w:w="1134" w:type="dxa"/>
          </w:tcPr>
          <w:p w14:paraId="74FDF42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0.93±0.01</w:t>
            </w:r>
          </w:p>
        </w:tc>
        <w:tc>
          <w:tcPr>
            <w:tcW w:w="992" w:type="dxa"/>
          </w:tcPr>
          <w:p w14:paraId="4D8CC12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0.0046</w:t>
            </w:r>
          </w:p>
        </w:tc>
        <w:tc>
          <w:tcPr>
            <w:tcW w:w="1229" w:type="dxa"/>
            <w:gridSpan w:val="2"/>
          </w:tcPr>
          <w:p w14:paraId="2BDAE38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0.92±0.01</w:t>
            </w:r>
          </w:p>
        </w:tc>
        <w:tc>
          <w:tcPr>
            <w:tcW w:w="851" w:type="dxa"/>
            <w:shd w:val="clear" w:color="auto" w:fill="auto"/>
          </w:tcPr>
          <w:p w14:paraId="0757EDF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0.903±0.0</w:t>
            </w:r>
          </w:p>
        </w:tc>
        <w:tc>
          <w:tcPr>
            <w:tcW w:w="1039" w:type="dxa"/>
            <w:gridSpan w:val="2"/>
          </w:tcPr>
          <w:p w14:paraId="5350E57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0.947± 0.0</w:t>
            </w:r>
          </w:p>
        </w:tc>
        <w:tc>
          <w:tcPr>
            <w:tcW w:w="1465" w:type="dxa"/>
            <w:gridSpan w:val="2"/>
          </w:tcPr>
          <w:p w14:paraId="6180AE32"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0.0013*</w:t>
            </w:r>
          </w:p>
        </w:tc>
      </w:tr>
      <w:tr w:rsidR="0083529F" w:rsidRPr="00904B95" w14:paraId="53872A01" w14:textId="77777777" w:rsidTr="001D2085">
        <w:tc>
          <w:tcPr>
            <w:tcW w:w="2127" w:type="dxa"/>
            <w:shd w:val="clear" w:color="auto" w:fill="auto"/>
          </w:tcPr>
          <w:p w14:paraId="59C2AE38" w14:textId="77777777" w:rsidR="0083529F" w:rsidRPr="00687DE5" w:rsidRDefault="0083529F" w:rsidP="001D2085">
            <w:pPr>
              <w:autoSpaceDE w:val="0"/>
              <w:autoSpaceDN w:val="0"/>
              <w:adjustRightInd w:val="0"/>
              <w:spacing w:line="200" w:lineRule="exact"/>
              <w:ind w:right="60"/>
              <w:rPr>
                <w:rFonts w:ascii="Times New Roman" w:hAnsi="Times New Roman"/>
                <w:sz w:val="16"/>
                <w:szCs w:val="16"/>
              </w:rPr>
            </w:pPr>
            <w:r w:rsidRPr="00687DE5">
              <w:rPr>
                <w:rFonts w:ascii="Times New Roman" w:hAnsi="Times New Roman"/>
                <w:sz w:val="16"/>
                <w:szCs w:val="16"/>
              </w:rPr>
              <w:t>BMD Hip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1CA289C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0.95±0.0</w:t>
            </w:r>
          </w:p>
        </w:tc>
        <w:tc>
          <w:tcPr>
            <w:tcW w:w="1134" w:type="dxa"/>
          </w:tcPr>
          <w:p w14:paraId="228BDB8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0.98±0.01</w:t>
            </w:r>
          </w:p>
        </w:tc>
        <w:tc>
          <w:tcPr>
            <w:tcW w:w="992" w:type="dxa"/>
          </w:tcPr>
          <w:p w14:paraId="6A70994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0.0056</w:t>
            </w:r>
          </w:p>
        </w:tc>
        <w:tc>
          <w:tcPr>
            <w:tcW w:w="1229" w:type="dxa"/>
            <w:gridSpan w:val="2"/>
          </w:tcPr>
          <w:p w14:paraId="7CB572E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0.967±0.0</w:t>
            </w:r>
          </w:p>
        </w:tc>
        <w:tc>
          <w:tcPr>
            <w:tcW w:w="851" w:type="dxa"/>
            <w:shd w:val="clear" w:color="auto" w:fill="auto"/>
          </w:tcPr>
          <w:p w14:paraId="58065C57"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0.954±0.0</w:t>
            </w:r>
          </w:p>
        </w:tc>
        <w:tc>
          <w:tcPr>
            <w:tcW w:w="1039" w:type="dxa"/>
            <w:gridSpan w:val="2"/>
          </w:tcPr>
          <w:p w14:paraId="07114DA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0.98±0.0</w:t>
            </w:r>
          </w:p>
        </w:tc>
        <w:tc>
          <w:tcPr>
            <w:tcW w:w="1465" w:type="dxa"/>
            <w:gridSpan w:val="2"/>
          </w:tcPr>
          <w:p w14:paraId="3DDC9D31"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0.0011</w:t>
            </w:r>
            <w:r w:rsidRPr="00687DE5">
              <w:rPr>
                <w:rFonts w:ascii="Times New Roman" w:hAnsi="Times New Roman"/>
                <w:sz w:val="16"/>
                <w:szCs w:val="16"/>
              </w:rPr>
              <w:t>*</w:t>
            </w:r>
          </w:p>
        </w:tc>
      </w:tr>
      <w:tr w:rsidR="0083529F" w:rsidRPr="00904B95" w14:paraId="157D4EA3" w14:textId="77777777" w:rsidTr="001D2085">
        <w:tc>
          <w:tcPr>
            <w:tcW w:w="2127" w:type="dxa"/>
            <w:shd w:val="clear" w:color="auto" w:fill="auto"/>
          </w:tcPr>
          <w:p w14:paraId="036353F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FN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1498D7E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0.79±0.01</w:t>
            </w:r>
          </w:p>
        </w:tc>
        <w:tc>
          <w:tcPr>
            <w:tcW w:w="1134" w:type="dxa"/>
          </w:tcPr>
          <w:p w14:paraId="469FF3C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0.81±0.01</w:t>
            </w:r>
          </w:p>
        </w:tc>
        <w:tc>
          <w:tcPr>
            <w:tcW w:w="992" w:type="dxa"/>
          </w:tcPr>
          <w:p w14:paraId="015866A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0.0056</w:t>
            </w:r>
          </w:p>
        </w:tc>
        <w:tc>
          <w:tcPr>
            <w:tcW w:w="1229" w:type="dxa"/>
            <w:gridSpan w:val="2"/>
          </w:tcPr>
          <w:p w14:paraId="3767A99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0.803±0.0</w:t>
            </w:r>
          </w:p>
        </w:tc>
        <w:tc>
          <w:tcPr>
            <w:tcW w:w="851" w:type="dxa"/>
            <w:shd w:val="clear" w:color="auto" w:fill="auto"/>
          </w:tcPr>
          <w:p w14:paraId="1EE25FF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0.799±0.0</w:t>
            </w:r>
          </w:p>
        </w:tc>
        <w:tc>
          <w:tcPr>
            <w:tcW w:w="1039" w:type="dxa"/>
            <w:gridSpan w:val="2"/>
          </w:tcPr>
          <w:p w14:paraId="6D88AF6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0.825±0.0</w:t>
            </w:r>
          </w:p>
        </w:tc>
        <w:tc>
          <w:tcPr>
            <w:tcW w:w="1465" w:type="dxa"/>
            <w:gridSpan w:val="2"/>
          </w:tcPr>
          <w:p w14:paraId="2FBD8AA9"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0.0011*</w:t>
            </w:r>
          </w:p>
        </w:tc>
      </w:tr>
      <w:tr w:rsidR="0083529F" w:rsidRPr="00904B95" w14:paraId="5D6CCFB4" w14:textId="77777777" w:rsidTr="001D2085">
        <w:tc>
          <w:tcPr>
            <w:tcW w:w="2127" w:type="dxa"/>
            <w:shd w:val="clear" w:color="auto" w:fill="auto"/>
          </w:tcPr>
          <w:p w14:paraId="033E8382"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BMD RA (g/cm</w:t>
            </w:r>
            <w:r w:rsidRPr="00687DE5">
              <w:rPr>
                <w:rFonts w:ascii="Times New Roman" w:hAnsi="Times New Roman"/>
                <w:sz w:val="16"/>
                <w:szCs w:val="16"/>
                <w:vertAlign w:val="superscript"/>
              </w:rPr>
              <w:t>2</w:t>
            </w:r>
            <w:r w:rsidRPr="00687DE5">
              <w:rPr>
                <w:rFonts w:ascii="Times New Roman" w:hAnsi="Times New Roman"/>
                <w:sz w:val="16"/>
                <w:szCs w:val="16"/>
              </w:rPr>
              <w:t>)</w:t>
            </w:r>
          </w:p>
        </w:tc>
        <w:tc>
          <w:tcPr>
            <w:tcW w:w="992" w:type="dxa"/>
            <w:shd w:val="clear" w:color="auto" w:fill="auto"/>
          </w:tcPr>
          <w:p w14:paraId="1047BFD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0.64±0.0</w:t>
            </w:r>
          </w:p>
        </w:tc>
        <w:tc>
          <w:tcPr>
            <w:tcW w:w="1134" w:type="dxa"/>
          </w:tcPr>
          <w:p w14:paraId="2B98262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0.65±0.01</w:t>
            </w:r>
          </w:p>
        </w:tc>
        <w:tc>
          <w:tcPr>
            <w:tcW w:w="992" w:type="dxa"/>
          </w:tcPr>
          <w:p w14:paraId="06FC7EB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0.0085</w:t>
            </w:r>
          </w:p>
        </w:tc>
        <w:tc>
          <w:tcPr>
            <w:tcW w:w="1229" w:type="dxa"/>
            <w:gridSpan w:val="2"/>
          </w:tcPr>
          <w:p w14:paraId="1F96C09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0.642±0.0</w:t>
            </w:r>
          </w:p>
        </w:tc>
        <w:tc>
          <w:tcPr>
            <w:tcW w:w="851" w:type="dxa"/>
            <w:shd w:val="clear" w:color="auto" w:fill="auto"/>
          </w:tcPr>
          <w:p w14:paraId="7567804D"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0.639±0.0</w:t>
            </w:r>
          </w:p>
        </w:tc>
        <w:tc>
          <w:tcPr>
            <w:tcW w:w="1039" w:type="dxa"/>
            <w:gridSpan w:val="2"/>
          </w:tcPr>
          <w:p w14:paraId="1EB1F83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0.652±0.0</w:t>
            </w:r>
          </w:p>
        </w:tc>
        <w:tc>
          <w:tcPr>
            <w:tcW w:w="1465" w:type="dxa"/>
            <w:gridSpan w:val="2"/>
          </w:tcPr>
          <w:p w14:paraId="2C8B5122" w14:textId="77777777" w:rsidR="0083529F" w:rsidRPr="00687DE5" w:rsidRDefault="0083529F" w:rsidP="001D2085">
            <w:pPr>
              <w:autoSpaceDE w:val="0"/>
              <w:autoSpaceDN w:val="0"/>
              <w:adjustRightInd w:val="0"/>
              <w:spacing w:line="200" w:lineRule="exact"/>
              <w:ind w:left="60" w:right="-91"/>
              <w:jc w:val="center"/>
              <w:rPr>
                <w:rFonts w:ascii="Times New Roman" w:hAnsi="Times New Roman"/>
                <w:sz w:val="16"/>
                <w:szCs w:val="16"/>
              </w:rPr>
            </w:pPr>
            <w:r w:rsidRPr="00687DE5">
              <w:rPr>
                <w:rFonts w:ascii="Times New Roman" w:hAnsi="Times New Roman"/>
                <w:b/>
                <w:sz w:val="16"/>
                <w:szCs w:val="16"/>
              </w:rPr>
              <w:t>0.0006*</w:t>
            </w:r>
          </w:p>
          <w:p w14:paraId="77B45D50"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0.0231**</w:t>
            </w:r>
          </w:p>
        </w:tc>
      </w:tr>
      <w:tr w:rsidR="0083529F" w:rsidRPr="00904B95" w14:paraId="31F4C3FA" w14:textId="77777777" w:rsidTr="001D2085">
        <w:tc>
          <w:tcPr>
            <w:tcW w:w="2127" w:type="dxa"/>
            <w:shd w:val="clear" w:color="auto" w:fill="auto"/>
          </w:tcPr>
          <w:p w14:paraId="32692028" w14:textId="77777777" w:rsidR="0083529F" w:rsidRPr="00687DE5" w:rsidRDefault="0083529F" w:rsidP="001D2085">
            <w:pPr>
              <w:pStyle w:val="MDPI42tablebody"/>
              <w:spacing w:line="200" w:lineRule="exact"/>
              <w:ind w:right="-234"/>
              <w:jc w:val="left"/>
              <w:rPr>
                <w:rFonts w:ascii="Times New Roman" w:hAnsi="Times New Roman"/>
                <w:sz w:val="16"/>
                <w:szCs w:val="16"/>
              </w:rPr>
            </w:pPr>
            <w:r>
              <w:rPr>
                <w:rFonts w:ascii="Times New Roman" w:hAnsi="Times New Roman"/>
                <w:sz w:val="16"/>
                <w:szCs w:val="16"/>
              </w:rPr>
              <w:t>TBS L1/L4</w:t>
            </w:r>
          </w:p>
        </w:tc>
        <w:tc>
          <w:tcPr>
            <w:tcW w:w="992" w:type="dxa"/>
            <w:shd w:val="clear" w:color="auto" w:fill="auto"/>
          </w:tcPr>
          <w:p w14:paraId="06036A5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1.23±0.0</w:t>
            </w:r>
          </w:p>
        </w:tc>
        <w:tc>
          <w:tcPr>
            <w:tcW w:w="1134" w:type="dxa"/>
          </w:tcPr>
          <w:p w14:paraId="4C141E5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1.23±0.01</w:t>
            </w:r>
          </w:p>
        </w:tc>
        <w:tc>
          <w:tcPr>
            <w:tcW w:w="992" w:type="dxa"/>
          </w:tcPr>
          <w:p w14:paraId="3ADDD8E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6BD7378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1.22±0.0</w:t>
            </w:r>
          </w:p>
        </w:tc>
        <w:tc>
          <w:tcPr>
            <w:tcW w:w="851" w:type="dxa"/>
            <w:shd w:val="clear" w:color="auto" w:fill="auto"/>
          </w:tcPr>
          <w:p w14:paraId="3A7A7B4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1.22±0.0</w:t>
            </w:r>
          </w:p>
        </w:tc>
        <w:tc>
          <w:tcPr>
            <w:tcW w:w="1039" w:type="dxa"/>
            <w:gridSpan w:val="2"/>
          </w:tcPr>
          <w:p w14:paraId="07D7497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1.26±0.0</w:t>
            </w:r>
          </w:p>
        </w:tc>
        <w:tc>
          <w:tcPr>
            <w:tcW w:w="1465" w:type="dxa"/>
            <w:gridSpan w:val="2"/>
          </w:tcPr>
          <w:p w14:paraId="69299CA3" w14:textId="77777777" w:rsidR="0083529F" w:rsidRPr="00687DE5" w:rsidRDefault="0083529F" w:rsidP="001D2085">
            <w:pPr>
              <w:autoSpaceDE w:val="0"/>
              <w:autoSpaceDN w:val="0"/>
              <w:adjustRightInd w:val="0"/>
              <w:spacing w:line="200" w:lineRule="exact"/>
              <w:ind w:left="60" w:right="-91"/>
              <w:jc w:val="center"/>
              <w:rPr>
                <w:rFonts w:ascii="Times New Roman" w:hAnsi="Times New Roman"/>
                <w:sz w:val="16"/>
                <w:szCs w:val="16"/>
              </w:rPr>
            </w:pPr>
            <w:r w:rsidRPr="00687DE5">
              <w:rPr>
                <w:rFonts w:ascii="Times New Roman" w:hAnsi="Times New Roman"/>
                <w:b/>
                <w:sz w:val="16"/>
                <w:szCs w:val="16"/>
              </w:rPr>
              <w:t>0.0397*</w:t>
            </w:r>
          </w:p>
          <w:p w14:paraId="7C6B0D93"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0.0698**</w:t>
            </w:r>
          </w:p>
        </w:tc>
      </w:tr>
      <w:tr w:rsidR="0083529F" w:rsidRPr="00904B95" w14:paraId="73D4A9F4" w14:textId="77777777" w:rsidTr="001D2085">
        <w:tc>
          <w:tcPr>
            <w:tcW w:w="2127" w:type="dxa"/>
            <w:shd w:val="clear" w:color="auto" w:fill="auto"/>
          </w:tcPr>
          <w:p w14:paraId="160F262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Osteocalcin (ng/ml)</w:t>
            </w:r>
          </w:p>
        </w:tc>
        <w:tc>
          <w:tcPr>
            <w:tcW w:w="992" w:type="dxa"/>
            <w:shd w:val="clear" w:color="auto" w:fill="auto"/>
          </w:tcPr>
          <w:p w14:paraId="5E37D2A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19.07±1.1</w:t>
            </w:r>
          </w:p>
        </w:tc>
        <w:tc>
          <w:tcPr>
            <w:tcW w:w="1134" w:type="dxa"/>
          </w:tcPr>
          <w:p w14:paraId="1E992FC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18.5±0.9</w:t>
            </w:r>
          </w:p>
        </w:tc>
        <w:tc>
          <w:tcPr>
            <w:tcW w:w="992" w:type="dxa"/>
          </w:tcPr>
          <w:p w14:paraId="75C9C5D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8B7DB4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18.5±1.0</w:t>
            </w:r>
          </w:p>
        </w:tc>
        <w:tc>
          <w:tcPr>
            <w:tcW w:w="851" w:type="dxa"/>
            <w:shd w:val="clear" w:color="auto" w:fill="auto"/>
          </w:tcPr>
          <w:p w14:paraId="20648E69"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19.1±1.1</w:t>
            </w:r>
          </w:p>
        </w:tc>
        <w:tc>
          <w:tcPr>
            <w:tcW w:w="1039" w:type="dxa"/>
            <w:gridSpan w:val="2"/>
          </w:tcPr>
          <w:p w14:paraId="4CB8148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18.54±1.6</w:t>
            </w:r>
          </w:p>
        </w:tc>
        <w:tc>
          <w:tcPr>
            <w:tcW w:w="1465" w:type="dxa"/>
            <w:gridSpan w:val="2"/>
          </w:tcPr>
          <w:p w14:paraId="4CF87CB2"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749A1290" w14:textId="77777777" w:rsidTr="001D2085">
        <w:tc>
          <w:tcPr>
            <w:tcW w:w="2127" w:type="dxa"/>
            <w:shd w:val="clear" w:color="auto" w:fill="auto"/>
          </w:tcPr>
          <w:p w14:paraId="4088E80E"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P1NP (ng/ml)</w:t>
            </w:r>
          </w:p>
        </w:tc>
        <w:tc>
          <w:tcPr>
            <w:tcW w:w="992" w:type="dxa"/>
            <w:shd w:val="clear" w:color="auto" w:fill="auto"/>
          </w:tcPr>
          <w:p w14:paraId="5F3B490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42.8±2.6</w:t>
            </w:r>
          </w:p>
        </w:tc>
        <w:tc>
          <w:tcPr>
            <w:tcW w:w="1134" w:type="dxa"/>
          </w:tcPr>
          <w:p w14:paraId="006CCF7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43.6±2.6</w:t>
            </w:r>
          </w:p>
        </w:tc>
        <w:tc>
          <w:tcPr>
            <w:tcW w:w="992" w:type="dxa"/>
          </w:tcPr>
          <w:p w14:paraId="695F8D6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11C0705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43.2±2.9</w:t>
            </w:r>
          </w:p>
        </w:tc>
        <w:tc>
          <w:tcPr>
            <w:tcW w:w="851" w:type="dxa"/>
            <w:shd w:val="clear" w:color="auto" w:fill="auto"/>
          </w:tcPr>
          <w:p w14:paraId="1EA2FA0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42.8±2.5</w:t>
            </w:r>
          </w:p>
        </w:tc>
        <w:tc>
          <w:tcPr>
            <w:tcW w:w="1039" w:type="dxa"/>
            <w:gridSpan w:val="2"/>
          </w:tcPr>
          <w:p w14:paraId="6D5E7D0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44.04±4.8</w:t>
            </w:r>
          </w:p>
        </w:tc>
        <w:tc>
          <w:tcPr>
            <w:tcW w:w="1465" w:type="dxa"/>
            <w:gridSpan w:val="2"/>
          </w:tcPr>
          <w:p w14:paraId="5CEFBFB3"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4176D68E" w14:textId="77777777" w:rsidTr="001D2085">
        <w:tc>
          <w:tcPr>
            <w:tcW w:w="2127" w:type="dxa"/>
            <w:shd w:val="clear" w:color="auto" w:fill="auto"/>
          </w:tcPr>
          <w:p w14:paraId="55C704AA"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Beta-crosslaps (ng/ml)</w:t>
            </w:r>
          </w:p>
        </w:tc>
        <w:tc>
          <w:tcPr>
            <w:tcW w:w="992" w:type="dxa"/>
            <w:shd w:val="clear" w:color="auto" w:fill="auto"/>
          </w:tcPr>
          <w:p w14:paraId="4F0ACC6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0.38±0.02</w:t>
            </w:r>
          </w:p>
        </w:tc>
        <w:tc>
          <w:tcPr>
            <w:tcW w:w="1134" w:type="dxa"/>
          </w:tcPr>
          <w:p w14:paraId="6C5001F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0.35±0.02</w:t>
            </w:r>
          </w:p>
        </w:tc>
        <w:tc>
          <w:tcPr>
            <w:tcW w:w="992" w:type="dxa"/>
          </w:tcPr>
          <w:p w14:paraId="5468B20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F81B6A4"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0.37±0.3</w:t>
            </w:r>
          </w:p>
        </w:tc>
        <w:tc>
          <w:tcPr>
            <w:tcW w:w="851" w:type="dxa"/>
            <w:shd w:val="clear" w:color="auto" w:fill="auto"/>
          </w:tcPr>
          <w:p w14:paraId="3E48891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0.38±0.0</w:t>
            </w:r>
          </w:p>
        </w:tc>
        <w:tc>
          <w:tcPr>
            <w:tcW w:w="1039" w:type="dxa"/>
            <w:gridSpan w:val="2"/>
          </w:tcPr>
          <w:p w14:paraId="7FC03D8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0.33±0.0</w:t>
            </w:r>
          </w:p>
        </w:tc>
        <w:tc>
          <w:tcPr>
            <w:tcW w:w="1465" w:type="dxa"/>
            <w:gridSpan w:val="2"/>
          </w:tcPr>
          <w:p w14:paraId="0D063047"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1F4C8A5A" w14:textId="77777777" w:rsidTr="001D2085">
        <w:tc>
          <w:tcPr>
            <w:tcW w:w="2127" w:type="dxa"/>
            <w:shd w:val="clear" w:color="auto" w:fill="auto"/>
          </w:tcPr>
          <w:p w14:paraId="0711D95C"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SUM</w:t>
            </w:r>
            <w:r w:rsidRPr="00687DE5">
              <w:rPr>
                <w:rFonts w:ascii="Times New Roman" w:hAnsi="Times New Roman"/>
                <w:sz w:val="16"/>
                <w:szCs w:val="16"/>
                <w:vertAlign w:val="superscript"/>
              </w:rPr>
              <w:t>stat</w:t>
            </w:r>
            <w:r w:rsidRPr="00687DE5">
              <w:rPr>
                <w:rFonts w:ascii="Times New Roman" w:hAnsi="Times New Roman"/>
                <w:sz w:val="16"/>
                <w:szCs w:val="16"/>
              </w:rPr>
              <w:t xml:space="preserve"> (%)</w:t>
            </w:r>
          </w:p>
        </w:tc>
        <w:tc>
          <w:tcPr>
            <w:tcW w:w="992" w:type="dxa"/>
            <w:shd w:val="clear" w:color="auto" w:fill="auto"/>
          </w:tcPr>
          <w:p w14:paraId="52CC54B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49.2</w:t>
            </w:r>
          </w:p>
        </w:tc>
        <w:tc>
          <w:tcPr>
            <w:tcW w:w="1134" w:type="dxa"/>
          </w:tcPr>
          <w:p w14:paraId="03DBF15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40.7</w:t>
            </w:r>
          </w:p>
        </w:tc>
        <w:tc>
          <w:tcPr>
            <w:tcW w:w="992" w:type="dxa"/>
          </w:tcPr>
          <w:p w14:paraId="27C5604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A0C6CCC"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32.3</w:t>
            </w:r>
          </w:p>
        </w:tc>
        <w:tc>
          <w:tcPr>
            <w:tcW w:w="851" w:type="dxa"/>
            <w:shd w:val="clear" w:color="auto" w:fill="auto"/>
          </w:tcPr>
          <w:p w14:paraId="29B6AD7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49.2</w:t>
            </w:r>
          </w:p>
        </w:tc>
        <w:tc>
          <w:tcPr>
            <w:tcW w:w="1039" w:type="dxa"/>
            <w:gridSpan w:val="2"/>
          </w:tcPr>
          <w:p w14:paraId="602A9D6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48.0</w:t>
            </w:r>
          </w:p>
        </w:tc>
        <w:tc>
          <w:tcPr>
            <w:tcW w:w="1465" w:type="dxa"/>
            <w:gridSpan w:val="2"/>
          </w:tcPr>
          <w:p w14:paraId="5DE46D93"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39CD8F2A" w14:textId="77777777" w:rsidTr="001D2085">
        <w:tc>
          <w:tcPr>
            <w:tcW w:w="2127" w:type="dxa"/>
            <w:shd w:val="clear" w:color="auto" w:fill="auto"/>
          </w:tcPr>
          <w:p w14:paraId="56647264"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Grip strength R (kg)</w:t>
            </w:r>
          </w:p>
        </w:tc>
        <w:tc>
          <w:tcPr>
            <w:tcW w:w="992" w:type="dxa"/>
            <w:shd w:val="clear" w:color="auto" w:fill="auto"/>
          </w:tcPr>
          <w:p w14:paraId="66853C0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20.6±0.4</w:t>
            </w:r>
          </w:p>
        </w:tc>
        <w:tc>
          <w:tcPr>
            <w:tcW w:w="1134" w:type="dxa"/>
          </w:tcPr>
          <w:p w14:paraId="205D6A6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21.3±0.4</w:t>
            </w:r>
          </w:p>
        </w:tc>
        <w:tc>
          <w:tcPr>
            <w:tcW w:w="992" w:type="dxa"/>
          </w:tcPr>
          <w:p w14:paraId="3AC7EDA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2F4D94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20.7±0.4</w:t>
            </w:r>
          </w:p>
        </w:tc>
        <w:tc>
          <w:tcPr>
            <w:tcW w:w="851" w:type="dxa"/>
            <w:shd w:val="clear" w:color="auto" w:fill="auto"/>
          </w:tcPr>
          <w:p w14:paraId="2640B98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20.6±0.3</w:t>
            </w:r>
          </w:p>
        </w:tc>
        <w:tc>
          <w:tcPr>
            <w:tcW w:w="1039" w:type="dxa"/>
            <w:gridSpan w:val="2"/>
          </w:tcPr>
          <w:p w14:paraId="1C1990F6"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22.15±0.8</w:t>
            </w:r>
          </w:p>
        </w:tc>
        <w:tc>
          <w:tcPr>
            <w:tcW w:w="1465" w:type="dxa"/>
            <w:gridSpan w:val="2"/>
          </w:tcPr>
          <w:p w14:paraId="1BDAF3F4"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i/>
                <w:sz w:val="16"/>
                <w:szCs w:val="16"/>
              </w:rPr>
              <w:t>0.0525*</w:t>
            </w:r>
          </w:p>
        </w:tc>
      </w:tr>
      <w:tr w:rsidR="0083529F" w:rsidRPr="00904B95" w14:paraId="0141F3BE" w14:textId="77777777" w:rsidTr="001D2085">
        <w:tc>
          <w:tcPr>
            <w:tcW w:w="2127" w:type="dxa"/>
            <w:shd w:val="clear" w:color="auto" w:fill="auto"/>
          </w:tcPr>
          <w:p w14:paraId="1DFA0897"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Grip strength L (kg)</w:t>
            </w:r>
          </w:p>
        </w:tc>
        <w:tc>
          <w:tcPr>
            <w:tcW w:w="992" w:type="dxa"/>
            <w:shd w:val="clear" w:color="auto" w:fill="auto"/>
          </w:tcPr>
          <w:p w14:paraId="1C28438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18.2±0.3</w:t>
            </w:r>
          </w:p>
        </w:tc>
        <w:tc>
          <w:tcPr>
            <w:tcW w:w="1134" w:type="dxa"/>
          </w:tcPr>
          <w:p w14:paraId="4FB34E2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18.75±0.4</w:t>
            </w:r>
          </w:p>
        </w:tc>
        <w:tc>
          <w:tcPr>
            <w:tcW w:w="992" w:type="dxa"/>
          </w:tcPr>
          <w:p w14:paraId="2CC9621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44C5E4B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18.36±0.4</w:t>
            </w:r>
          </w:p>
        </w:tc>
        <w:tc>
          <w:tcPr>
            <w:tcW w:w="851" w:type="dxa"/>
            <w:shd w:val="clear" w:color="auto" w:fill="auto"/>
          </w:tcPr>
          <w:p w14:paraId="76E4868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18.8±0.3</w:t>
            </w:r>
          </w:p>
        </w:tc>
        <w:tc>
          <w:tcPr>
            <w:tcW w:w="1039" w:type="dxa"/>
            <w:gridSpan w:val="2"/>
          </w:tcPr>
          <w:p w14:paraId="380952B7"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19.3±0.7</w:t>
            </w:r>
          </w:p>
        </w:tc>
        <w:tc>
          <w:tcPr>
            <w:tcW w:w="1465" w:type="dxa"/>
            <w:gridSpan w:val="2"/>
          </w:tcPr>
          <w:p w14:paraId="58B70B86"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1C184114" w14:textId="77777777" w:rsidTr="001D2085">
        <w:tc>
          <w:tcPr>
            <w:tcW w:w="2127" w:type="dxa"/>
            <w:shd w:val="clear" w:color="auto" w:fill="auto"/>
          </w:tcPr>
          <w:p w14:paraId="5A306E41"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CST (sec)</w:t>
            </w:r>
          </w:p>
        </w:tc>
        <w:tc>
          <w:tcPr>
            <w:tcW w:w="992" w:type="dxa"/>
            <w:shd w:val="clear" w:color="auto" w:fill="auto"/>
          </w:tcPr>
          <w:p w14:paraId="0F02903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15.9±0.4</w:t>
            </w:r>
          </w:p>
        </w:tc>
        <w:tc>
          <w:tcPr>
            <w:tcW w:w="1134" w:type="dxa"/>
          </w:tcPr>
          <w:p w14:paraId="7063D37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15.9±0.6</w:t>
            </w:r>
          </w:p>
        </w:tc>
        <w:tc>
          <w:tcPr>
            <w:tcW w:w="992" w:type="dxa"/>
          </w:tcPr>
          <w:p w14:paraId="40B55B1F"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08757FB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14.8±0.6</w:t>
            </w:r>
          </w:p>
        </w:tc>
        <w:tc>
          <w:tcPr>
            <w:tcW w:w="851" w:type="dxa"/>
            <w:shd w:val="clear" w:color="auto" w:fill="auto"/>
          </w:tcPr>
          <w:p w14:paraId="1EB165F3"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15.9±0.6</w:t>
            </w:r>
          </w:p>
        </w:tc>
        <w:tc>
          <w:tcPr>
            <w:tcW w:w="1039" w:type="dxa"/>
            <w:gridSpan w:val="2"/>
          </w:tcPr>
          <w:p w14:paraId="16A0E649"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15.4±0.7</w:t>
            </w:r>
          </w:p>
        </w:tc>
        <w:tc>
          <w:tcPr>
            <w:tcW w:w="1465" w:type="dxa"/>
            <w:gridSpan w:val="2"/>
          </w:tcPr>
          <w:p w14:paraId="35AF2B2E"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371B35DE" w14:textId="77777777" w:rsidTr="001D2085">
        <w:tc>
          <w:tcPr>
            <w:tcW w:w="2127" w:type="dxa"/>
            <w:shd w:val="clear" w:color="auto" w:fill="auto"/>
          </w:tcPr>
          <w:p w14:paraId="69856D09"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Gait Speed (m/sec)</w:t>
            </w:r>
          </w:p>
        </w:tc>
        <w:tc>
          <w:tcPr>
            <w:tcW w:w="992" w:type="dxa"/>
            <w:shd w:val="clear" w:color="auto" w:fill="auto"/>
          </w:tcPr>
          <w:p w14:paraId="3EB4EB2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1.1±0.0</w:t>
            </w:r>
          </w:p>
        </w:tc>
        <w:tc>
          <w:tcPr>
            <w:tcW w:w="1134" w:type="dxa"/>
          </w:tcPr>
          <w:p w14:paraId="3DAD2A4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1.00.0</w:t>
            </w:r>
          </w:p>
        </w:tc>
        <w:tc>
          <w:tcPr>
            <w:tcW w:w="992" w:type="dxa"/>
          </w:tcPr>
          <w:p w14:paraId="373CB99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FA8CC18"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w:t>
            </w:r>
          </w:p>
        </w:tc>
        <w:tc>
          <w:tcPr>
            <w:tcW w:w="851" w:type="dxa"/>
            <w:shd w:val="clear" w:color="auto" w:fill="auto"/>
          </w:tcPr>
          <w:p w14:paraId="79AA805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1.10.0</w:t>
            </w:r>
          </w:p>
        </w:tc>
        <w:tc>
          <w:tcPr>
            <w:tcW w:w="1039" w:type="dxa"/>
            <w:gridSpan w:val="2"/>
          </w:tcPr>
          <w:p w14:paraId="1D09AE3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1.0±0.0</w:t>
            </w:r>
          </w:p>
        </w:tc>
        <w:tc>
          <w:tcPr>
            <w:tcW w:w="1465" w:type="dxa"/>
            <w:gridSpan w:val="2"/>
          </w:tcPr>
          <w:p w14:paraId="176C76EE"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6411B6A2" w14:textId="77777777" w:rsidTr="001D2085">
        <w:tc>
          <w:tcPr>
            <w:tcW w:w="2127" w:type="dxa"/>
            <w:shd w:val="clear" w:color="auto" w:fill="auto"/>
          </w:tcPr>
          <w:p w14:paraId="29EE6256"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TUG (sec)</w:t>
            </w:r>
          </w:p>
        </w:tc>
        <w:tc>
          <w:tcPr>
            <w:tcW w:w="992" w:type="dxa"/>
            <w:shd w:val="clear" w:color="auto" w:fill="auto"/>
          </w:tcPr>
          <w:p w14:paraId="393F4B2B"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11.9±0.6</w:t>
            </w:r>
          </w:p>
        </w:tc>
        <w:tc>
          <w:tcPr>
            <w:tcW w:w="1134" w:type="dxa"/>
          </w:tcPr>
          <w:p w14:paraId="4C3386DD"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12.7±0.4</w:t>
            </w:r>
          </w:p>
        </w:tc>
        <w:tc>
          <w:tcPr>
            <w:tcW w:w="992" w:type="dxa"/>
          </w:tcPr>
          <w:p w14:paraId="6FC9A8BE"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265B86C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12.3±0.6</w:t>
            </w:r>
          </w:p>
        </w:tc>
        <w:tc>
          <w:tcPr>
            <w:tcW w:w="851" w:type="dxa"/>
            <w:shd w:val="clear" w:color="auto" w:fill="auto"/>
          </w:tcPr>
          <w:p w14:paraId="204E164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11.9±0.6</w:t>
            </w:r>
          </w:p>
        </w:tc>
        <w:tc>
          <w:tcPr>
            <w:tcW w:w="1039" w:type="dxa"/>
            <w:gridSpan w:val="2"/>
          </w:tcPr>
          <w:p w14:paraId="6EB85131"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13.3±0.7</w:t>
            </w:r>
          </w:p>
        </w:tc>
        <w:tc>
          <w:tcPr>
            <w:tcW w:w="1465" w:type="dxa"/>
            <w:gridSpan w:val="2"/>
          </w:tcPr>
          <w:p w14:paraId="300FAAA1"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77F4758F" w14:textId="77777777" w:rsidTr="001D2085">
        <w:tc>
          <w:tcPr>
            <w:tcW w:w="2127" w:type="dxa"/>
            <w:shd w:val="clear" w:color="auto" w:fill="auto"/>
          </w:tcPr>
          <w:p w14:paraId="16983E05"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TINETTI score</w:t>
            </w:r>
          </w:p>
        </w:tc>
        <w:tc>
          <w:tcPr>
            <w:tcW w:w="992" w:type="dxa"/>
            <w:shd w:val="clear" w:color="auto" w:fill="auto"/>
          </w:tcPr>
          <w:p w14:paraId="698FFF2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23.2±0.3</w:t>
            </w:r>
          </w:p>
        </w:tc>
        <w:tc>
          <w:tcPr>
            <w:tcW w:w="1134" w:type="dxa"/>
          </w:tcPr>
          <w:p w14:paraId="543BB9D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23.2±0.2</w:t>
            </w:r>
          </w:p>
        </w:tc>
        <w:tc>
          <w:tcPr>
            <w:tcW w:w="992" w:type="dxa"/>
          </w:tcPr>
          <w:p w14:paraId="1254EB3C"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NS</w:t>
            </w:r>
          </w:p>
        </w:tc>
        <w:tc>
          <w:tcPr>
            <w:tcW w:w="1229" w:type="dxa"/>
            <w:gridSpan w:val="2"/>
          </w:tcPr>
          <w:p w14:paraId="5ED121E1"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23.3±0.3</w:t>
            </w:r>
          </w:p>
        </w:tc>
        <w:tc>
          <w:tcPr>
            <w:tcW w:w="851" w:type="dxa"/>
            <w:shd w:val="clear" w:color="auto" w:fill="auto"/>
          </w:tcPr>
          <w:p w14:paraId="180DA0B6"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23.2±0.3</w:t>
            </w:r>
          </w:p>
        </w:tc>
        <w:tc>
          <w:tcPr>
            <w:tcW w:w="1039" w:type="dxa"/>
            <w:gridSpan w:val="2"/>
          </w:tcPr>
          <w:p w14:paraId="5DDB362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23.1±0.4</w:t>
            </w:r>
          </w:p>
        </w:tc>
        <w:tc>
          <w:tcPr>
            <w:tcW w:w="1465" w:type="dxa"/>
            <w:gridSpan w:val="2"/>
          </w:tcPr>
          <w:p w14:paraId="3DB8DC9E"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sz w:val="16"/>
                <w:szCs w:val="16"/>
              </w:rPr>
              <w:t>NS</w:t>
            </w:r>
          </w:p>
        </w:tc>
      </w:tr>
      <w:tr w:rsidR="0083529F" w:rsidRPr="00904B95" w14:paraId="5597B4ED" w14:textId="77777777" w:rsidTr="001D2085">
        <w:tc>
          <w:tcPr>
            <w:tcW w:w="2127" w:type="dxa"/>
            <w:shd w:val="clear" w:color="auto" w:fill="auto"/>
          </w:tcPr>
          <w:p w14:paraId="784ED8D2"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 xml:space="preserve">FRAX PLUS major </w:t>
            </w:r>
          </w:p>
        </w:tc>
        <w:tc>
          <w:tcPr>
            <w:tcW w:w="992" w:type="dxa"/>
            <w:shd w:val="clear" w:color="auto" w:fill="auto"/>
          </w:tcPr>
          <w:p w14:paraId="03E0E37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10.4±0.5</w:t>
            </w:r>
          </w:p>
        </w:tc>
        <w:tc>
          <w:tcPr>
            <w:tcW w:w="1134" w:type="dxa"/>
          </w:tcPr>
          <w:p w14:paraId="6582BA05"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9.1±0.4</w:t>
            </w:r>
          </w:p>
        </w:tc>
        <w:tc>
          <w:tcPr>
            <w:tcW w:w="992" w:type="dxa"/>
          </w:tcPr>
          <w:p w14:paraId="63274CB2"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i/>
                <w:sz w:val="16"/>
                <w:szCs w:val="16"/>
              </w:rPr>
              <w:t>0.075</w:t>
            </w:r>
          </w:p>
        </w:tc>
        <w:tc>
          <w:tcPr>
            <w:tcW w:w="1229" w:type="dxa"/>
            <w:gridSpan w:val="2"/>
          </w:tcPr>
          <w:p w14:paraId="75B644AB"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9.7±0.6</w:t>
            </w:r>
          </w:p>
        </w:tc>
        <w:tc>
          <w:tcPr>
            <w:tcW w:w="851" w:type="dxa"/>
            <w:shd w:val="clear" w:color="auto" w:fill="auto"/>
          </w:tcPr>
          <w:p w14:paraId="6C75458F"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10.38±0.5</w:t>
            </w:r>
          </w:p>
        </w:tc>
        <w:tc>
          <w:tcPr>
            <w:tcW w:w="1039" w:type="dxa"/>
            <w:gridSpan w:val="2"/>
          </w:tcPr>
          <w:p w14:paraId="69FA7F7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8.26±0.4</w:t>
            </w:r>
          </w:p>
        </w:tc>
        <w:tc>
          <w:tcPr>
            <w:tcW w:w="1465" w:type="dxa"/>
            <w:gridSpan w:val="2"/>
          </w:tcPr>
          <w:p w14:paraId="49F84C66"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0.0177</w:t>
            </w:r>
            <w:r w:rsidRPr="00687DE5">
              <w:rPr>
                <w:rFonts w:ascii="Times New Roman" w:hAnsi="Times New Roman"/>
                <w:sz w:val="16"/>
                <w:szCs w:val="16"/>
              </w:rPr>
              <w:t>*</w:t>
            </w:r>
          </w:p>
        </w:tc>
      </w:tr>
      <w:tr w:rsidR="0083529F" w:rsidRPr="00904B95" w14:paraId="402B3DC2" w14:textId="77777777" w:rsidTr="001D2085">
        <w:tc>
          <w:tcPr>
            <w:tcW w:w="2127" w:type="dxa"/>
            <w:shd w:val="clear" w:color="auto" w:fill="auto"/>
          </w:tcPr>
          <w:p w14:paraId="3804DA10" w14:textId="77777777" w:rsidR="0083529F" w:rsidRPr="00687DE5" w:rsidRDefault="0083529F" w:rsidP="001D2085">
            <w:pPr>
              <w:pStyle w:val="MDPI42tablebody"/>
              <w:spacing w:line="200" w:lineRule="exact"/>
              <w:ind w:right="-234"/>
              <w:jc w:val="left"/>
              <w:rPr>
                <w:rFonts w:ascii="Times New Roman" w:hAnsi="Times New Roman"/>
                <w:sz w:val="16"/>
                <w:szCs w:val="16"/>
              </w:rPr>
            </w:pPr>
            <w:r w:rsidRPr="00687DE5">
              <w:rPr>
                <w:rFonts w:ascii="Times New Roman" w:hAnsi="Times New Roman"/>
                <w:sz w:val="16"/>
                <w:szCs w:val="16"/>
              </w:rPr>
              <w:t>FRAX PLUS hip</w:t>
            </w:r>
          </w:p>
        </w:tc>
        <w:tc>
          <w:tcPr>
            <w:tcW w:w="992" w:type="dxa"/>
            <w:shd w:val="clear" w:color="auto" w:fill="auto"/>
          </w:tcPr>
          <w:p w14:paraId="2D2E7C38"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3.56±0.4</w:t>
            </w:r>
          </w:p>
        </w:tc>
        <w:tc>
          <w:tcPr>
            <w:tcW w:w="1134" w:type="dxa"/>
          </w:tcPr>
          <w:p w14:paraId="6B60331A"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5.28±0.2</w:t>
            </w:r>
          </w:p>
        </w:tc>
        <w:tc>
          <w:tcPr>
            <w:tcW w:w="992" w:type="dxa"/>
          </w:tcPr>
          <w:p w14:paraId="64956694"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b/>
                <w:sz w:val="16"/>
                <w:szCs w:val="16"/>
              </w:rPr>
              <w:t>0.034</w:t>
            </w:r>
          </w:p>
        </w:tc>
        <w:tc>
          <w:tcPr>
            <w:tcW w:w="1229" w:type="dxa"/>
            <w:gridSpan w:val="2"/>
          </w:tcPr>
          <w:p w14:paraId="528D189A"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7.69±0.3</w:t>
            </w:r>
          </w:p>
        </w:tc>
        <w:tc>
          <w:tcPr>
            <w:tcW w:w="851" w:type="dxa"/>
            <w:shd w:val="clear" w:color="auto" w:fill="auto"/>
          </w:tcPr>
          <w:p w14:paraId="09F5A7D0" w14:textId="77777777" w:rsidR="0083529F" w:rsidRPr="00687DE5" w:rsidRDefault="0083529F" w:rsidP="001D2085">
            <w:pPr>
              <w:pStyle w:val="MDPI42tablebody"/>
              <w:spacing w:line="200" w:lineRule="exact"/>
              <w:ind w:right="-234"/>
              <w:rPr>
                <w:rFonts w:ascii="Times New Roman" w:hAnsi="Times New Roman"/>
                <w:sz w:val="16"/>
                <w:szCs w:val="16"/>
              </w:rPr>
            </w:pPr>
            <w:r w:rsidRPr="00687DE5">
              <w:rPr>
                <w:rFonts w:ascii="Times New Roman" w:hAnsi="Times New Roman"/>
                <w:sz w:val="16"/>
                <w:szCs w:val="16"/>
              </w:rPr>
              <w:t>3.56±0.36</w:t>
            </w:r>
          </w:p>
        </w:tc>
        <w:tc>
          <w:tcPr>
            <w:tcW w:w="1039" w:type="dxa"/>
            <w:gridSpan w:val="2"/>
          </w:tcPr>
          <w:p w14:paraId="30337E33" w14:textId="77777777" w:rsidR="0083529F" w:rsidRPr="00687DE5" w:rsidRDefault="0083529F" w:rsidP="001D2085">
            <w:pPr>
              <w:pStyle w:val="MDPI42tablebody"/>
              <w:spacing w:line="200" w:lineRule="exact"/>
              <w:ind w:left="-142" w:right="-234"/>
              <w:rPr>
                <w:rFonts w:ascii="Times New Roman" w:hAnsi="Times New Roman"/>
                <w:sz w:val="16"/>
                <w:szCs w:val="16"/>
              </w:rPr>
            </w:pPr>
            <w:r w:rsidRPr="00687DE5">
              <w:rPr>
                <w:rFonts w:ascii="Times New Roman" w:hAnsi="Times New Roman"/>
                <w:sz w:val="16"/>
                <w:szCs w:val="16"/>
              </w:rPr>
              <w:t>2.1±0.2</w:t>
            </w:r>
          </w:p>
        </w:tc>
        <w:tc>
          <w:tcPr>
            <w:tcW w:w="1465" w:type="dxa"/>
            <w:gridSpan w:val="2"/>
          </w:tcPr>
          <w:p w14:paraId="427D47BD" w14:textId="77777777" w:rsidR="0083529F" w:rsidRPr="00687DE5" w:rsidRDefault="0083529F" w:rsidP="001D2085">
            <w:pPr>
              <w:autoSpaceDE w:val="0"/>
              <w:autoSpaceDN w:val="0"/>
              <w:adjustRightInd w:val="0"/>
              <w:spacing w:line="200" w:lineRule="exact"/>
              <w:ind w:right="-91"/>
              <w:jc w:val="center"/>
              <w:rPr>
                <w:rFonts w:ascii="Times New Roman" w:hAnsi="Times New Roman"/>
                <w:sz w:val="16"/>
                <w:szCs w:val="16"/>
              </w:rPr>
            </w:pPr>
            <w:r w:rsidRPr="00687DE5">
              <w:rPr>
                <w:rFonts w:ascii="Times New Roman" w:hAnsi="Times New Roman"/>
                <w:b/>
                <w:sz w:val="16"/>
                <w:szCs w:val="16"/>
              </w:rPr>
              <w:t>0.0161*</w:t>
            </w:r>
          </w:p>
          <w:p w14:paraId="5B35F600" w14:textId="77777777" w:rsidR="0083529F" w:rsidRPr="00687DE5" w:rsidRDefault="0083529F" w:rsidP="001D2085">
            <w:pPr>
              <w:pStyle w:val="MDPI42tablebody"/>
              <w:spacing w:line="200" w:lineRule="exact"/>
              <w:ind w:left="-142" w:right="-91"/>
              <w:rPr>
                <w:rFonts w:ascii="Times New Roman" w:hAnsi="Times New Roman"/>
                <w:sz w:val="16"/>
                <w:szCs w:val="16"/>
              </w:rPr>
            </w:pPr>
            <w:r w:rsidRPr="00687DE5">
              <w:rPr>
                <w:rFonts w:ascii="Times New Roman" w:hAnsi="Times New Roman"/>
                <w:b/>
                <w:sz w:val="16"/>
                <w:szCs w:val="16"/>
              </w:rPr>
              <w:t>0.0457**</w:t>
            </w:r>
          </w:p>
        </w:tc>
      </w:tr>
    </w:tbl>
    <w:p w14:paraId="55ED1A8F" w14:textId="77777777" w:rsidR="0083529F" w:rsidRDefault="0083529F" w:rsidP="0083529F">
      <w:pPr>
        <w:pStyle w:val="MDPI63Notes"/>
        <w:spacing w:before="0" w:line="240" w:lineRule="auto"/>
        <w:ind w:right="-1003"/>
        <w:rPr>
          <w:rFonts w:ascii="Times New Roman" w:hAnsi="Times New Roman"/>
          <w:sz w:val="16"/>
          <w:szCs w:val="16"/>
        </w:rPr>
      </w:pPr>
    </w:p>
    <w:p w14:paraId="48BB6EBA" w14:textId="77777777" w:rsidR="0083529F" w:rsidRDefault="0083529F" w:rsidP="0083529F">
      <w:pPr>
        <w:spacing w:line="240" w:lineRule="auto"/>
        <w:jc w:val="left"/>
        <w:rPr>
          <w:b/>
        </w:rPr>
      </w:pPr>
    </w:p>
    <w:p w14:paraId="58E20C32" w14:textId="77777777" w:rsidR="0083529F" w:rsidRDefault="0083529F" w:rsidP="0083529F">
      <w:pPr>
        <w:spacing w:line="240" w:lineRule="auto"/>
        <w:jc w:val="left"/>
        <w:rPr>
          <w:b/>
        </w:rPr>
      </w:pPr>
    </w:p>
    <w:p w14:paraId="340221DB" w14:textId="77777777" w:rsidR="0083529F" w:rsidRDefault="0083529F" w:rsidP="0083529F">
      <w:pPr>
        <w:spacing w:line="240" w:lineRule="auto"/>
        <w:jc w:val="left"/>
        <w:rPr>
          <w:b/>
        </w:rPr>
      </w:pPr>
    </w:p>
    <w:p w14:paraId="6B7FBA10" w14:textId="77777777" w:rsidR="0083529F" w:rsidRDefault="0083529F" w:rsidP="0083529F">
      <w:pPr>
        <w:spacing w:line="240" w:lineRule="auto"/>
        <w:jc w:val="left"/>
        <w:rPr>
          <w:b/>
        </w:rPr>
      </w:pPr>
    </w:p>
    <w:p w14:paraId="026A9D13" w14:textId="77777777" w:rsidR="0083529F" w:rsidRDefault="0083529F" w:rsidP="0083529F">
      <w:pPr>
        <w:spacing w:line="240" w:lineRule="auto"/>
        <w:jc w:val="left"/>
        <w:rPr>
          <w:b/>
        </w:rPr>
      </w:pPr>
    </w:p>
    <w:p w14:paraId="1A1B5EC1" w14:textId="77777777" w:rsidR="0083529F" w:rsidRDefault="0083529F" w:rsidP="0083529F">
      <w:pPr>
        <w:spacing w:line="240" w:lineRule="auto"/>
        <w:jc w:val="left"/>
        <w:rPr>
          <w:b/>
        </w:rPr>
      </w:pPr>
    </w:p>
    <w:p w14:paraId="321A60BF" w14:textId="77777777" w:rsidR="0083529F" w:rsidRDefault="0083529F" w:rsidP="0083529F">
      <w:pPr>
        <w:spacing w:line="240" w:lineRule="auto"/>
        <w:jc w:val="left"/>
        <w:rPr>
          <w:b/>
        </w:rPr>
      </w:pPr>
    </w:p>
    <w:p w14:paraId="5054171A" w14:textId="77777777" w:rsidR="0083529F" w:rsidRDefault="0083529F" w:rsidP="0083529F">
      <w:pPr>
        <w:spacing w:line="240" w:lineRule="auto"/>
        <w:jc w:val="left"/>
        <w:rPr>
          <w:b/>
        </w:rPr>
      </w:pPr>
    </w:p>
    <w:p w14:paraId="4F4ADA55" w14:textId="77777777" w:rsidR="0083529F" w:rsidRDefault="0083529F" w:rsidP="0083529F">
      <w:pPr>
        <w:spacing w:line="240" w:lineRule="auto"/>
        <w:jc w:val="left"/>
        <w:rPr>
          <w:b/>
        </w:rPr>
      </w:pPr>
    </w:p>
    <w:p w14:paraId="43A95623" w14:textId="77777777" w:rsidR="0083529F" w:rsidRDefault="0083529F" w:rsidP="0083529F">
      <w:pPr>
        <w:spacing w:line="240" w:lineRule="auto"/>
        <w:jc w:val="left"/>
        <w:rPr>
          <w:b/>
        </w:rPr>
      </w:pPr>
    </w:p>
    <w:p w14:paraId="36FD0AFE" w14:textId="77777777" w:rsidR="0083529F" w:rsidRDefault="0083529F" w:rsidP="0083529F">
      <w:pPr>
        <w:spacing w:line="240" w:lineRule="auto"/>
        <w:jc w:val="left"/>
        <w:rPr>
          <w:b/>
        </w:rPr>
      </w:pPr>
    </w:p>
    <w:p w14:paraId="08F73101" w14:textId="77777777" w:rsidR="0083529F" w:rsidRDefault="0083529F" w:rsidP="0083529F">
      <w:pPr>
        <w:spacing w:line="240" w:lineRule="auto"/>
        <w:jc w:val="left"/>
        <w:rPr>
          <w:b/>
        </w:rPr>
      </w:pPr>
    </w:p>
    <w:p w14:paraId="26C9D0E8" w14:textId="77777777" w:rsidR="0083529F" w:rsidRDefault="0083529F" w:rsidP="0083529F">
      <w:pPr>
        <w:spacing w:line="240" w:lineRule="auto"/>
        <w:jc w:val="left"/>
        <w:rPr>
          <w:b/>
        </w:rPr>
      </w:pPr>
    </w:p>
    <w:p w14:paraId="00ADC307" w14:textId="77777777" w:rsidR="0083529F" w:rsidRDefault="0083529F" w:rsidP="0083529F">
      <w:pPr>
        <w:spacing w:line="240" w:lineRule="auto"/>
        <w:jc w:val="left"/>
        <w:rPr>
          <w:b/>
        </w:rPr>
      </w:pPr>
    </w:p>
    <w:p w14:paraId="0BC6F05C" w14:textId="77777777" w:rsidR="0083529F" w:rsidRDefault="0083529F" w:rsidP="0083529F">
      <w:pPr>
        <w:spacing w:line="240" w:lineRule="auto"/>
        <w:jc w:val="left"/>
        <w:rPr>
          <w:b/>
        </w:rPr>
      </w:pPr>
    </w:p>
    <w:p w14:paraId="26C1C7F6" w14:textId="77777777" w:rsidR="0083529F" w:rsidRDefault="0083529F" w:rsidP="0083529F">
      <w:pPr>
        <w:spacing w:line="240" w:lineRule="auto"/>
        <w:jc w:val="left"/>
        <w:rPr>
          <w:b/>
        </w:rPr>
      </w:pPr>
    </w:p>
    <w:p w14:paraId="2723EBDD" w14:textId="77777777" w:rsidR="0083529F" w:rsidRDefault="0083529F" w:rsidP="0083529F">
      <w:pPr>
        <w:spacing w:line="240" w:lineRule="auto"/>
        <w:jc w:val="left"/>
        <w:rPr>
          <w:b/>
        </w:rPr>
      </w:pPr>
    </w:p>
    <w:p w14:paraId="2A52064B" w14:textId="77777777" w:rsidR="0083529F" w:rsidRDefault="0083529F" w:rsidP="0083529F">
      <w:pPr>
        <w:spacing w:line="240" w:lineRule="auto"/>
        <w:jc w:val="left"/>
        <w:rPr>
          <w:b/>
        </w:rPr>
      </w:pPr>
    </w:p>
    <w:p w14:paraId="55D48955" w14:textId="77777777" w:rsidR="0083529F" w:rsidRDefault="0083529F" w:rsidP="0083529F">
      <w:pPr>
        <w:spacing w:line="240" w:lineRule="auto"/>
        <w:jc w:val="left"/>
        <w:rPr>
          <w:b/>
        </w:rPr>
      </w:pPr>
    </w:p>
    <w:p w14:paraId="6201A3BE" w14:textId="77777777" w:rsidR="0083529F" w:rsidRDefault="0083529F" w:rsidP="0083529F">
      <w:pPr>
        <w:spacing w:line="240" w:lineRule="auto"/>
        <w:jc w:val="left"/>
        <w:rPr>
          <w:b/>
        </w:rPr>
      </w:pPr>
    </w:p>
    <w:p w14:paraId="609D1E80" w14:textId="77777777" w:rsidR="0083529F" w:rsidRDefault="0083529F" w:rsidP="0083529F">
      <w:pPr>
        <w:spacing w:line="240" w:lineRule="auto"/>
        <w:jc w:val="left"/>
        <w:rPr>
          <w:b/>
        </w:rPr>
      </w:pPr>
    </w:p>
    <w:p w14:paraId="7F38C3B6" w14:textId="77777777" w:rsidR="0083529F" w:rsidRDefault="0083529F" w:rsidP="0083529F">
      <w:pPr>
        <w:spacing w:line="240" w:lineRule="auto"/>
        <w:jc w:val="left"/>
        <w:rPr>
          <w:b/>
        </w:rPr>
      </w:pPr>
    </w:p>
    <w:p w14:paraId="206F13B2" w14:textId="77777777" w:rsidR="0083529F" w:rsidRDefault="0083529F" w:rsidP="0083529F">
      <w:pPr>
        <w:spacing w:line="240" w:lineRule="auto"/>
        <w:jc w:val="left"/>
        <w:rPr>
          <w:b/>
        </w:rPr>
      </w:pPr>
    </w:p>
    <w:p w14:paraId="342976AA" w14:textId="77777777" w:rsidR="0083529F" w:rsidRDefault="0083529F" w:rsidP="0083529F">
      <w:pPr>
        <w:spacing w:line="240" w:lineRule="auto"/>
        <w:jc w:val="left"/>
        <w:rPr>
          <w:b/>
        </w:rPr>
      </w:pPr>
    </w:p>
    <w:p w14:paraId="531AB819" w14:textId="77777777" w:rsidR="0083529F" w:rsidRDefault="0083529F" w:rsidP="0083529F">
      <w:pPr>
        <w:spacing w:line="240" w:lineRule="auto"/>
        <w:jc w:val="left"/>
        <w:rPr>
          <w:b/>
        </w:rPr>
      </w:pPr>
    </w:p>
    <w:p w14:paraId="1FE04E7C" w14:textId="77777777" w:rsidR="0083529F" w:rsidRDefault="0083529F" w:rsidP="0083529F">
      <w:pPr>
        <w:spacing w:line="240" w:lineRule="auto"/>
        <w:jc w:val="left"/>
        <w:rPr>
          <w:b/>
        </w:rPr>
      </w:pPr>
    </w:p>
    <w:p w14:paraId="530C47CB" w14:textId="77777777" w:rsidR="0083529F" w:rsidRDefault="0083529F" w:rsidP="0083529F">
      <w:pPr>
        <w:spacing w:line="240" w:lineRule="auto"/>
        <w:jc w:val="left"/>
        <w:rPr>
          <w:b/>
        </w:rPr>
      </w:pPr>
    </w:p>
    <w:p w14:paraId="5B351A3C" w14:textId="77777777" w:rsidR="0083529F" w:rsidRDefault="0083529F" w:rsidP="0083529F">
      <w:pPr>
        <w:spacing w:line="240" w:lineRule="auto"/>
        <w:jc w:val="left"/>
        <w:rPr>
          <w:b/>
        </w:rPr>
      </w:pPr>
    </w:p>
    <w:p w14:paraId="427A040E" w14:textId="77777777" w:rsidR="0083529F" w:rsidRDefault="0083529F" w:rsidP="0083529F">
      <w:pPr>
        <w:spacing w:line="240" w:lineRule="auto"/>
        <w:jc w:val="left"/>
        <w:rPr>
          <w:b/>
        </w:rPr>
      </w:pPr>
    </w:p>
    <w:p w14:paraId="5CAF4682" w14:textId="77777777" w:rsidR="0083529F" w:rsidRDefault="0083529F" w:rsidP="0083529F">
      <w:pPr>
        <w:spacing w:line="240" w:lineRule="auto"/>
        <w:jc w:val="left"/>
        <w:rPr>
          <w:b/>
        </w:rPr>
      </w:pPr>
    </w:p>
    <w:p w14:paraId="6E7B09EA" w14:textId="77777777" w:rsidR="0083529F" w:rsidRDefault="0083529F" w:rsidP="0083529F">
      <w:pPr>
        <w:spacing w:line="240" w:lineRule="auto"/>
        <w:jc w:val="left"/>
        <w:rPr>
          <w:b/>
        </w:rPr>
      </w:pPr>
    </w:p>
    <w:p w14:paraId="78A4B6B4" w14:textId="1ACED0CD" w:rsidR="0083529F" w:rsidRPr="0083529F" w:rsidRDefault="0083529F" w:rsidP="0083529F">
      <w:pPr>
        <w:pStyle w:val="MDPI63Notes"/>
        <w:spacing w:before="0" w:line="240" w:lineRule="auto"/>
        <w:ind w:left="142" w:right="685"/>
        <w:rPr>
          <w:noProof/>
          <w:snapToGrid/>
          <w:sz w:val="16"/>
          <w:szCs w:val="16"/>
          <w:lang w:eastAsia="zh-CN" w:bidi="ar-SA"/>
        </w:rPr>
      </w:pPr>
      <w:r w:rsidRPr="0083529F">
        <w:rPr>
          <w:noProof/>
          <w:snapToGrid/>
          <w:sz w:val="16"/>
          <w:szCs w:val="16"/>
          <w:lang w:eastAsia="zh-CN" w:bidi="ar-SA"/>
        </w:rPr>
        <w:t>a, NS stands for non-significant; b, BMD for LS (lumbar spine), FN (femoral neck), RA (33% radious); All BMD values were adjusted for BMI. MetS, Metabolic syndrome; CTS, chair stand test; P1NP, Procollagen type I N-terminal propeptide; TBS, trabecular bone score; SUMstat muscle, summary statistics of muscular tests. *, stands for significance between GA and GG; **, stands for significance between AA and GG; ***, stands for significance between AA and GA;</w:t>
      </w:r>
    </w:p>
    <w:p w14:paraId="7785BEFD" w14:textId="77777777" w:rsidR="0083529F" w:rsidRDefault="0083529F" w:rsidP="0083529F">
      <w:pPr>
        <w:spacing w:line="240" w:lineRule="auto"/>
        <w:jc w:val="left"/>
        <w:rPr>
          <w:b/>
        </w:rPr>
      </w:pPr>
    </w:p>
    <w:p w14:paraId="50FD5887" w14:textId="77777777" w:rsidR="0083529F" w:rsidRDefault="0083529F" w:rsidP="0083529F">
      <w:pPr>
        <w:spacing w:line="240" w:lineRule="auto"/>
        <w:jc w:val="left"/>
        <w:rPr>
          <w:b/>
        </w:rPr>
      </w:pPr>
    </w:p>
    <w:p w14:paraId="4EE45763" w14:textId="77777777" w:rsidR="0083529F" w:rsidRDefault="0083529F" w:rsidP="0083529F">
      <w:pPr>
        <w:spacing w:line="240" w:lineRule="auto"/>
        <w:jc w:val="left"/>
        <w:rPr>
          <w:b/>
        </w:rPr>
      </w:pPr>
    </w:p>
    <w:p w14:paraId="0116DC61" w14:textId="2EF617F5" w:rsidR="0083529F" w:rsidRDefault="0083529F" w:rsidP="0083529F">
      <w:pPr>
        <w:spacing w:line="240" w:lineRule="auto"/>
        <w:jc w:val="left"/>
        <w:rPr>
          <w:b/>
        </w:rPr>
      </w:pPr>
    </w:p>
    <w:p w14:paraId="651130CE" w14:textId="5DC5B7FD" w:rsidR="0083529F" w:rsidRPr="0083529F" w:rsidRDefault="0083529F" w:rsidP="0083529F">
      <w:pPr>
        <w:spacing w:line="240" w:lineRule="auto"/>
        <w:ind w:right="827"/>
        <w:rPr>
          <w:rFonts w:eastAsia="Times New Roman"/>
        </w:rPr>
      </w:pPr>
      <w:r w:rsidRPr="00D67744">
        <w:rPr>
          <w:rFonts w:eastAsia="Times New Roman"/>
          <w:b/>
        </w:rPr>
        <w:lastRenderedPageBreak/>
        <w:t xml:space="preserve">Table </w:t>
      </w:r>
      <w:r>
        <w:rPr>
          <w:rFonts w:eastAsia="Times New Roman"/>
          <w:b/>
        </w:rPr>
        <w:t>S6</w:t>
      </w:r>
      <w:r w:rsidRPr="00D67744">
        <w:rPr>
          <w:rFonts w:eastAsia="Times New Roman"/>
          <w:b/>
        </w:rPr>
        <w:t>.</w:t>
      </w:r>
      <w:r w:rsidRPr="00D67744">
        <w:rPr>
          <w:rFonts w:eastAsia="Times New Roman"/>
        </w:rPr>
        <w:t xml:space="preserve"> </w:t>
      </w:r>
      <w:r w:rsidRPr="0083529F">
        <w:rPr>
          <w:rFonts w:eastAsia="Times New Roman"/>
          <w:b/>
        </w:rPr>
        <w:t xml:space="preserve">Genotype phenotype correlation of haplotype pairs of the FTO gene in </w:t>
      </w:r>
      <w:r w:rsidR="001641F6">
        <w:rPr>
          <w:rFonts w:eastAsia="Times New Roman"/>
          <w:b/>
        </w:rPr>
        <w:t>OP</w:t>
      </w:r>
      <w:r w:rsidRPr="0083529F">
        <w:rPr>
          <w:rFonts w:eastAsia="Times New Roman"/>
          <w:b/>
        </w:rPr>
        <w:t>.</w:t>
      </w:r>
      <w:r w:rsidR="008A3351">
        <w:rPr>
          <w:rFonts w:eastAsia="Times New Roman"/>
        </w:rPr>
        <w:t xml:space="preserve"> Data are presented as mean ±</w:t>
      </w:r>
      <w:r w:rsidRPr="0083529F">
        <w:rPr>
          <w:rFonts w:eastAsia="Times New Roman"/>
        </w:rPr>
        <w:t xml:space="preserve"> SEM. Numerical variable were compared using Kruskal-Wallis and Mann-Whitney tests while nominal variables were tested by </w:t>
      </w:r>
      <w:r w:rsidR="008A3351">
        <w:rPr>
          <w:rFonts w:ascii="Times New Roman" w:eastAsia="Times New Roman" w:hAnsi="Times New Roman"/>
        </w:rPr>
        <w:t>χ</w:t>
      </w:r>
      <w:r w:rsidRPr="0083529F">
        <w:rPr>
          <w:rFonts w:eastAsia="Times New Roman"/>
          <w:vertAlign w:val="superscript"/>
        </w:rPr>
        <w:t>2</w:t>
      </w:r>
      <w:r w:rsidRPr="0083529F">
        <w:rPr>
          <w:rFonts w:eastAsia="Times New Roman"/>
        </w:rPr>
        <w:t xml:space="preserve">. Both significant and non-significant values were included. </w:t>
      </w:r>
    </w:p>
    <w:p w14:paraId="5F8A382F" w14:textId="77777777" w:rsidR="0083529F" w:rsidRPr="0083529F" w:rsidRDefault="0083529F" w:rsidP="0083529F">
      <w:pPr>
        <w:rPr>
          <w:rFonts w:ascii="Times New Roman" w:hAnsi="Times New Roman"/>
          <w:sz w:val="18"/>
          <w:szCs w:val="18"/>
        </w:rPr>
      </w:pPr>
    </w:p>
    <w:tbl>
      <w:tblPr>
        <w:tblW w:w="96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3"/>
        <w:gridCol w:w="1418"/>
        <w:gridCol w:w="1417"/>
        <w:gridCol w:w="1418"/>
        <w:gridCol w:w="992"/>
        <w:gridCol w:w="1134"/>
        <w:gridCol w:w="992"/>
      </w:tblGrid>
      <w:tr w:rsidR="0083529F" w:rsidRPr="00DF480E" w14:paraId="6306258D" w14:textId="77777777" w:rsidTr="001D2085">
        <w:trPr>
          <w:cantSplit/>
          <w:trHeight w:val="493"/>
        </w:trPr>
        <w:tc>
          <w:tcPr>
            <w:tcW w:w="2253" w:type="dxa"/>
            <w:shd w:val="clear" w:color="auto" w:fill="CCFFCC"/>
          </w:tcPr>
          <w:p w14:paraId="549A5736" w14:textId="77777777" w:rsidR="0083529F" w:rsidRPr="00DF480E" w:rsidRDefault="0083529F" w:rsidP="001D2085">
            <w:pPr>
              <w:autoSpaceDE w:val="0"/>
              <w:autoSpaceDN w:val="0"/>
              <w:adjustRightInd w:val="0"/>
              <w:ind w:left="60" w:right="60"/>
              <w:jc w:val="center"/>
              <w:rPr>
                <w:b/>
              </w:rPr>
            </w:pPr>
            <w:r w:rsidRPr="00DF480E">
              <w:rPr>
                <w:b/>
              </w:rPr>
              <w:t>Parameter</w:t>
            </w:r>
          </w:p>
        </w:tc>
        <w:tc>
          <w:tcPr>
            <w:tcW w:w="1418" w:type="dxa"/>
            <w:shd w:val="clear" w:color="auto" w:fill="CCFFCC"/>
          </w:tcPr>
          <w:p w14:paraId="4010A149" w14:textId="77777777" w:rsidR="0083529F" w:rsidRPr="00DF480E" w:rsidRDefault="0083529F" w:rsidP="001D2085">
            <w:pPr>
              <w:autoSpaceDE w:val="0"/>
              <w:autoSpaceDN w:val="0"/>
              <w:adjustRightInd w:val="0"/>
              <w:spacing w:line="276" w:lineRule="auto"/>
              <w:ind w:left="60" w:right="60"/>
              <w:jc w:val="center"/>
              <w:rPr>
                <w:b/>
              </w:rPr>
            </w:pPr>
            <w:r w:rsidRPr="00DF480E">
              <w:rPr>
                <w:b/>
              </w:rPr>
              <w:t>Homozygous h1/h1</w:t>
            </w:r>
          </w:p>
        </w:tc>
        <w:tc>
          <w:tcPr>
            <w:tcW w:w="1417" w:type="dxa"/>
            <w:shd w:val="clear" w:color="auto" w:fill="CCFFCC"/>
          </w:tcPr>
          <w:p w14:paraId="59085239" w14:textId="77777777" w:rsidR="0083529F" w:rsidRPr="00DF480E" w:rsidRDefault="0083529F" w:rsidP="001D2085">
            <w:pPr>
              <w:autoSpaceDE w:val="0"/>
              <w:autoSpaceDN w:val="0"/>
              <w:adjustRightInd w:val="0"/>
              <w:spacing w:line="276" w:lineRule="auto"/>
              <w:ind w:left="60" w:right="60"/>
              <w:jc w:val="center"/>
              <w:rPr>
                <w:b/>
              </w:rPr>
            </w:pPr>
            <w:r w:rsidRPr="00DF480E">
              <w:rPr>
                <w:b/>
              </w:rPr>
              <w:t>Homozygous</w:t>
            </w:r>
          </w:p>
          <w:p w14:paraId="2F473358" w14:textId="77777777" w:rsidR="0083529F" w:rsidRPr="00DF480E" w:rsidRDefault="0083529F" w:rsidP="001D2085">
            <w:pPr>
              <w:autoSpaceDE w:val="0"/>
              <w:autoSpaceDN w:val="0"/>
              <w:adjustRightInd w:val="0"/>
              <w:spacing w:line="276" w:lineRule="auto"/>
              <w:ind w:left="60" w:right="60"/>
              <w:jc w:val="center"/>
              <w:rPr>
                <w:b/>
              </w:rPr>
            </w:pPr>
            <w:r w:rsidRPr="00DF480E">
              <w:rPr>
                <w:b/>
              </w:rPr>
              <w:t>h9/h9</w:t>
            </w:r>
          </w:p>
        </w:tc>
        <w:tc>
          <w:tcPr>
            <w:tcW w:w="1418" w:type="dxa"/>
            <w:shd w:val="clear" w:color="auto" w:fill="CCFFCC"/>
          </w:tcPr>
          <w:p w14:paraId="59897A41" w14:textId="77777777" w:rsidR="0083529F" w:rsidRPr="00DF480E" w:rsidRDefault="0083529F" w:rsidP="001D2085">
            <w:pPr>
              <w:autoSpaceDE w:val="0"/>
              <w:autoSpaceDN w:val="0"/>
              <w:adjustRightInd w:val="0"/>
              <w:spacing w:line="276" w:lineRule="auto"/>
              <w:ind w:left="60" w:right="60"/>
              <w:jc w:val="center"/>
              <w:rPr>
                <w:b/>
              </w:rPr>
            </w:pPr>
            <w:r w:rsidRPr="00DF480E">
              <w:rPr>
                <w:b/>
              </w:rPr>
              <w:t>Heterozygous</w:t>
            </w:r>
          </w:p>
          <w:p w14:paraId="0A23EDCD" w14:textId="77777777" w:rsidR="0083529F" w:rsidRPr="00DF480E" w:rsidRDefault="0083529F" w:rsidP="001D2085">
            <w:pPr>
              <w:autoSpaceDE w:val="0"/>
              <w:autoSpaceDN w:val="0"/>
              <w:adjustRightInd w:val="0"/>
              <w:spacing w:line="276" w:lineRule="auto"/>
              <w:ind w:left="60" w:right="60"/>
              <w:jc w:val="center"/>
              <w:rPr>
                <w:b/>
              </w:rPr>
            </w:pPr>
            <w:r w:rsidRPr="00DF480E">
              <w:rPr>
                <w:b/>
              </w:rPr>
              <w:t xml:space="preserve"> h1/h9</w:t>
            </w:r>
          </w:p>
        </w:tc>
        <w:tc>
          <w:tcPr>
            <w:tcW w:w="992" w:type="dxa"/>
            <w:shd w:val="clear" w:color="auto" w:fill="CCFFCC"/>
          </w:tcPr>
          <w:p w14:paraId="1F669150" w14:textId="77777777" w:rsidR="0083529F" w:rsidRPr="00DF480E" w:rsidRDefault="0083529F" w:rsidP="001D2085">
            <w:pPr>
              <w:autoSpaceDE w:val="0"/>
              <w:autoSpaceDN w:val="0"/>
              <w:adjustRightInd w:val="0"/>
              <w:ind w:left="60" w:right="60"/>
              <w:jc w:val="center"/>
              <w:rPr>
                <w:b/>
              </w:rPr>
            </w:pPr>
            <w:r w:rsidRPr="00DF480E">
              <w:rPr>
                <w:b/>
              </w:rPr>
              <w:t>P</w:t>
            </w:r>
          </w:p>
          <w:p w14:paraId="3CE17A9C" w14:textId="77777777" w:rsidR="0083529F" w:rsidRPr="00DF480E" w:rsidRDefault="0083529F" w:rsidP="001D2085">
            <w:pPr>
              <w:autoSpaceDE w:val="0"/>
              <w:autoSpaceDN w:val="0"/>
              <w:adjustRightInd w:val="0"/>
              <w:ind w:left="60" w:right="60"/>
              <w:jc w:val="center"/>
              <w:rPr>
                <w:rFonts w:eastAsia="Times New Roman"/>
              </w:rPr>
            </w:pPr>
            <w:r w:rsidRPr="00DF480E">
              <w:rPr>
                <w:rFonts w:eastAsia="Times New Roman"/>
              </w:rPr>
              <w:t>Kruskal-</w:t>
            </w:r>
          </w:p>
          <w:p w14:paraId="312996A1" w14:textId="77777777" w:rsidR="0083529F" w:rsidRPr="00DF480E" w:rsidRDefault="0083529F" w:rsidP="001D2085">
            <w:pPr>
              <w:autoSpaceDE w:val="0"/>
              <w:autoSpaceDN w:val="0"/>
              <w:adjustRightInd w:val="0"/>
              <w:ind w:left="60" w:right="60"/>
              <w:jc w:val="center"/>
              <w:rPr>
                <w:b/>
              </w:rPr>
            </w:pPr>
            <w:r w:rsidRPr="00DF480E">
              <w:rPr>
                <w:rFonts w:eastAsia="Times New Roman"/>
              </w:rPr>
              <w:t>Wallis</w:t>
            </w:r>
          </w:p>
        </w:tc>
        <w:tc>
          <w:tcPr>
            <w:tcW w:w="1134" w:type="dxa"/>
            <w:shd w:val="clear" w:color="auto" w:fill="CCFFCC"/>
          </w:tcPr>
          <w:p w14:paraId="23845DCE" w14:textId="77777777" w:rsidR="0083529F" w:rsidRPr="00DF480E" w:rsidRDefault="0083529F" w:rsidP="001D2085">
            <w:pPr>
              <w:autoSpaceDE w:val="0"/>
              <w:autoSpaceDN w:val="0"/>
              <w:adjustRightInd w:val="0"/>
              <w:ind w:left="60" w:right="60"/>
              <w:jc w:val="center"/>
              <w:rPr>
                <w:b/>
              </w:rPr>
            </w:pPr>
            <w:r w:rsidRPr="00DF480E">
              <w:rPr>
                <w:b/>
              </w:rPr>
              <w:t>P</w:t>
            </w:r>
          </w:p>
          <w:p w14:paraId="280F6DF8" w14:textId="77777777" w:rsidR="0083529F" w:rsidRPr="00DF480E" w:rsidRDefault="0083529F" w:rsidP="001D2085">
            <w:pPr>
              <w:autoSpaceDE w:val="0"/>
              <w:autoSpaceDN w:val="0"/>
              <w:adjustRightInd w:val="0"/>
              <w:ind w:left="60" w:right="60"/>
              <w:jc w:val="center"/>
              <w:rPr>
                <w:rFonts w:eastAsia="Times New Roman"/>
              </w:rPr>
            </w:pPr>
            <w:r w:rsidRPr="00DF480E">
              <w:rPr>
                <w:rFonts w:eastAsia="Times New Roman"/>
              </w:rPr>
              <w:t>Mann-</w:t>
            </w:r>
          </w:p>
          <w:p w14:paraId="72FA9D88" w14:textId="77777777" w:rsidR="0083529F" w:rsidRPr="00DF480E" w:rsidRDefault="0083529F" w:rsidP="001D2085">
            <w:pPr>
              <w:autoSpaceDE w:val="0"/>
              <w:autoSpaceDN w:val="0"/>
              <w:adjustRightInd w:val="0"/>
              <w:ind w:left="60" w:right="60"/>
              <w:jc w:val="center"/>
              <w:rPr>
                <w:b/>
              </w:rPr>
            </w:pPr>
            <w:r w:rsidRPr="00DF480E">
              <w:rPr>
                <w:rFonts w:eastAsia="Times New Roman"/>
              </w:rPr>
              <w:t>Whitney</w:t>
            </w:r>
          </w:p>
        </w:tc>
        <w:tc>
          <w:tcPr>
            <w:tcW w:w="992" w:type="dxa"/>
            <w:shd w:val="clear" w:color="auto" w:fill="CCFFCC"/>
          </w:tcPr>
          <w:p w14:paraId="137A4D77" w14:textId="77777777" w:rsidR="0083529F" w:rsidRPr="00DF480E" w:rsidRDefault="0083529F" w:rsidP="001D2085">
            <w:pPr>
              <w:autoSpaceDE w:val="0"/>
              <w:autoSpaceDN w:val="0"/>
              <w:adjustRightInd w:val="0"/>
              <w:ind w:left="60" w:right="60"/>
              <w:jc w:val="center"/>
              <w:rPr>
                <w:b/>
              </w:rPr>
            </w:pPr>
            <w:r w:rsidRPr="00DF480E">
              <w:rPr>
                <w:b/>
              </w:rPr>
              <w:t>P</w:t>
            </w:r>
          </w:p>
          <w:p w14:paraId="55FA86CD" w14:textId="77777777" w:rsidR="0083529F" w:rsidRPr="00DF480E" w:rsidRDefault="0083529F" w:rsidP="001D2085">
            <w:pPr>
              <w:autoSpaceDE w:val="0"/>
              <w:autoSpaceDN w:val="0"/>
              <w:adjustRightInd w:val="0"/>
              <w:ind w:left="60" w:right="60"/>
              <w:jc w:val="center"/>
              <w:rPr>
                <w:b/>
              </w:rPr>
            </w:pPr>
            <w:r w:rsidRPr="00DF480E">
              <w:rPr>
                <w:b/>
              </w:rPr>
              <w:t>ANOVA</w:t>
            </w:r>
          </w:p>
          <w:p w14:paraId="071245A3" w14:textId="2D01FDB0" w:rsidR="0083529F" w:rsidRPr="00DF480E" w:rsidRDefault="008A3351" w:rsidP="001D2085">
            <w:pPr>
              <w:autoSpaceDE w:val="0"/>
              <w:autoSpaceDN w:val="0"/>
              <w:adjustRightInd w:val="0"/>
              <w:ind w:left="60" w:right="60"/>
              <w:jc w:val="center"/>
              <w:rPr>
                <w:rFonts w:ascii="Symbol" w:hAnsi="Symbol"/>
                <w:b/>
              </w:rPr>
            </w:pPr>
            <w:r>
              <w:rPr>
                <w:rFonts w:ascii="Symbol" w:hAnsi="Symbol"/>
                <w:b/>
              </w:rPr>
              <w:t></w:t>
            </w:r>
            <w:r>
              <w:rPr>
                <w:rFonts w:ascii="Times New Roman" w:hAnsi="Times New Roman"/>
                <w:b/>
              </w:rPr>
              <w:t>α</w:t>
            </w:r>
            <w:r w:rsidR="0083529F" w:rsidRPr="00DF480E">
              <w:rPr>
                <w:rFonts w:ascii="Symbol" w:hAnsi="Symbol"/>
                <w:b/>
              </w:rPr>
              <w:t></w:t>
            </w:r>
          </w:p>
        </w:tc>
      </w:tr>
      <w:tr w:rsidR="0083529F" w:rsidRPr="00DF480E" w14:paraId="704C7E28" w14:textId="77777777" w:rsidTr="001D2085">
        <w:trPr>
          <w:cantSplit/>
          <w:trHeight w:val="310"/>
        </w:trPr>
        <w:tc>
          <w:tcPr>
            <w:tcW w:w="2253" w:type="dxa"/>
            <w:shd w:val="clear" w:color="auto" w:fill="FFFFFF"/>
          </w:tcPr>
          <w:p w14:paraId="7DDB79EC" w14:textId="77777777" w:rsidR="0083529F" w:rsidRPr="00DF480E" w:rsidRDefault="0083529F" w:rsidP="001D2085">
            <w:pPr>
              <w:autoSpaceDE w:val="0"/>
              <w:autoSpaceDN w:val="0"/>
              <w:adjustRightInd w:val="0"/>
              <w:ind w:left="60" w:right="60"/>
              <w:rPr>
                <w:sz w:val="16"/>
                <w:szCs w:val="16"/>
              </w:rPr>
            </w:pPr>
            <w:r w:rsidRPr="00DF480E">
              <w:rPr>
                <w:sz w:val="16"/>
                <w:szCs w:val="16"/>
              </w:rPr>
              <w:t>Age (years)</w:t>
            </w:r>
          </w:p>
        </w:tc>
        <w:tc>
          <w:tcPr>
            <w:tcW w:w="1418" w:type="dxa"/>
            <w:shd w:val="clear" w:color="auto" w:fill="auto"/>
          </w:tcPr>
          <w:p w14:paraId="67E13B8F"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65.5±1.0</w:t>
            </w:r>
          </w:p>
        </w:tc>
        <w:tc>
          <w:tcPr>
            <w:tcW w:w="1417" w:type="dxa"/>
            <w:shd w:val="clear" w:color="auto" w:fill="auto"/>
          </w:tcPr>
          <w:p w14:paraId="46B6BB49"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67.0±1.2</w:t>
            </w:r>
          </w:p>
        </w:tc>
        <w:tc>
          <w:tcPr>
            <w:tcW w:w="1418" w:type="dxa"/>
            <w:shd w:val="clear" w:color="auto" w:fill="auto"/>
          </w:tcPr>
          <w:p w14:paraId="6B3BAD4B"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65.9±0.9</w:t>
            </w:r>
          </w:p>
        </w:tc>
        <w:tc>
          <w:tcPr>
            <w:tcW w:w="992" w:type="dxa"/>
            <w:shd w:val="clear" w:color="auto" w:fill="auto"/>
          </w:tcPr>
          <w:p w14:paraId="6B7404EA"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c>
          <w:tcPr>
            <w:tcW w:w="1134" w:type="dxa"/>
            <w:shd w:val="clear" w:color="auto" w:fill="FFFFFF"/>
          </w:tcPr>
          <w:p w14:paraId="5CED69C9"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c>
          <w:tcPr>
            <w:tcW w:w="992" w:type="dxa"/>
            <w:shd w:val="clear" w:color="auto" w:fill="FFFFFF"/>
          </w:tcPr>
          <w:p w14:paraId="1B0029B3"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r>
      <w:tr w:rsidR="0083529F" w:rsidRPr="00DF480E" w14:paraId="3AED4E13" w14:textId="77777777" w:rsidTr="001D2085">
        <w:trPr>
          <w:cantSplit/>
          <w:trHeight w:val="310"/>
        </w:trPr>
        <w:tc>
          <w:tcPr>
            <w:tcW w:w="2253" w:type="dxa"/>
            <w:shd w:val="clear" w:color="auto" w:fill="FFFFFF"/>
          </w:tcPr>
          <w:p w14:paraId="4190C555"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BMI (kg/m</w:t>
            </w:r>
            <w:r w:rsidRPr="00DF480E">
              <w:rPr>
                <w:sz w:val="16"/>
                <w:szCs w:val="16"/>
                <w:vertAlign w:val="superscript"/>
              </w:rPr>
              <w:t>2</w:t>
            </w:r>
            <w:r w:rsidRPr="00DF480E">
              <w:rPr>
                <w:sz w:val="16"/>
                <w:szCs w:val="16"/>
              </w:rPr>
              <w:t>)</w:t>
            </w:r>
          </w:p>
        </w:tc>
        <w:tc>
          <w:tcPr>
            <w:tcW w:w="1418" w:type="dxa"/>
            <w:shd w:val="clear" w:color="auto" w:fill="auto"/>
          </w:tcPr>
          <w:p w14:paraId="69EF310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26.5±0.6</w:t>
            </w:r>
          </w:p>
        </w:tc>
        <w:tc>
          <w:tcPr>
            <w:tcW w:w="1417" w:type="dxa"/>
            <w:shd w:val="clear" w:color="auto" w:fill="auto"/>
          </w:tcPr>
          <w:p w14:paraId="1837FF7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28.1±0.7</w:t>
            </w:r>
          </w:p>
        </w:tc>
        <w:tc>
          <w:tcPr>
            <w:tcW w:w="1418" w:type="dxa"/>
            <w:shd w:val="clear" w:color="auto" w:fill="auto"/>
          </w:tcPr>
          <w:p w14:paraId="3750DEC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24.7±0.5</w:t>
            </w:r>
          </w:p>
        </w:tc>
        <w:tc>
          <w:tcPr>
            <w:tcW w:w="992" w:type="dxa"/>
            <w:shd w:val="clear" w:color="auto" w:fill="auto"/>
          </w:tcPr>
          <w:p w14:paraId="347F9B57"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0.0002</w:t>
            </w:r>
          </w:p>
        </w:tc>
        <w:tc>
          <w:tcPr>
            <w:tcW w:w="1134" w:type="dxa"/>
            <w:shd w:val="clear" w:color="auto" w:fill="FFFFFF"/>
          </w:tcPr>
          <w:p w14:paraId="1E7715AD"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0.0188</w:t>
            </w:r>
            <w:r w:rsidRPr="00DF480E">
              <w:rPr>
                <w:sz w:val="16"/>
                <w:szCs w:val="16"/>
              </w:rPr>
              <w:t>*</w:t>
            </w:r>
          </w:p>
          <w:p w14:paraId="598742BF" w14:textId="77777777" w:rsidR="0083529F" w:rsidRPr="00DF480E" w:rsidRDefault="0083529F" w:rsidP="001D2085">
            <w:pPr>
              <w:spacing w:line="200" w:lineRule="exact"/>
              <w:ind w:left="283"/>
              <w:jc w:val="left"/>
              <w:rPr>
                <w:sz w:val="16"/>
                <w:szCs w:val="16"/>
              </w:rPr>
            </w:pPr>
            <w:r w:rsidRPr="00DF480E">
              <w:rPr>
                <w:b/>
                <w:sz w:val="16"/>
                <w:szCs w:val="16"/>
              </w:rPr>
              <w:t>0.0001**</w:t>
            </w:r>
          </w:p>
        </w:tc>
        <w:tc>
          <w:tcPr>
            <w:tcW w:w="992" w:type="dxa"/>
            <w:shd w:val="clear" w:color="auto" w:fill="FFFFFF"/>
          </w:tcPr>
          <w:p w14:paraId="35187C5E"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0.0002</w:t>
            </w:r>
          </w:p>
          <w:p w14:paraId="0767F9F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(0.983)</w:t>
            </w:r>
          </w:p>
        </w:tc>
      </w:tr>
      <w:tr w:rsidR="0083529F" w:rsidRPr="00DF480E" w14:paraId="1295A109" w14:textId="77777777" w:rsidTr="001D2085">
        <w:trPr>
          <w:cantSplit/>
          <w:trHeight w:val="299"/>
        </w:trPr>
        <w:tc>
          <w:tcPr>
            <w:tcW w:w="2253" w:type="dxa"/>
            <w:shd w:val="clear" w:color="auto" w:fill="FFFFFF"/>
          </w:tcPr>
          <w:p w14:paraId="3CD90479" w14:textId="77777777" w:rsidR="0083529F" w:rsidRPr="00DF480E" w:rsidRDefault="0083529F" w:rsidP="001D2085">
            <w:pPr>
              <w:autoSpaceDE w:val="0"/>
              <w:autoSpaceDN w:val="0"/>
              <w:adjustRightInd w:val="0"/>
              <w:spacing w:line="200" w:lineRule="exact"/>
              <w:ind w:left="60" w:right="62"/>
              <w:rPr>
                <w:sz w:val="16"/>
                <w:szCs w:val="16"/>
              </w:rPr>
            </w:pPr>
            <w:r w:rsidRPr="00DF480E">
              <w:rPr>
                <w:sz w:val="16"/>
                <w:szCs w:val="16"/>
              </w:rPr>
              <w:t>Waist (cm)</w:t>
            </w:r>
          </w:p>
        </w:tc>
        <w:tc>
          <w:tcPr>
            <w:tcW w:w="1418" w:type="dxa"/>
            <w:shd w:val="clear" w:color="auto" w:fill="auto"/>
          </w:tcPr>
          <w:p w14:paraId="6C8D5A11"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91.8±1.5</w:t>
            </w:r>
          </w:p>
        </w:tc>
        <w:tc>
          <w:tcPr>
            <w:tcW w:w="1417" w:type="dxa"/>
            <w:shd w:val="clear" w:color="auto" w:fill="auto"/>
          </w:tcPr>
          <w:p w14:paraId="05C51C4A"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97.2±1.6</w:t>
            </w:r>
          </w:p>
        </w:tc>
        <w:tc>
          <w:tcPr>
            <w:tcW w:w="1418" w:type="dxa"/>
            <w:shd w:val="clear" w:color="auto" w:fill="auto"/>
          </w:tcPr>
          <w:p w14:paraId="75DAFBC0"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89.6±1.1</w:t>
            </w:r>
          </w:p>
        </w:tc>
        <w:tc>
          <w:tcPr>
            <w:tcW w:w="992" w:type="dxa"/>
            <w:shd w:val="clear" w:color="auto" w:fill="auto"/>
          </w:tcPr>
          <w:p w14:paraId="6CF8EFC8" w14:textId="77777777" w:rsidR="0083529F" w:rsidRPr="00DF480E" w:rsidRDefault="0083529F" w:rsidP="001D2085">
            <w:pPr>
              <w:autoSpaceDE w:val="0"/>
              <w:autoSpaceDN w:val="0"/>
              <w:adjustRightInd w:val="0"/>
              <w:spacing w:line="200" w:lineRule="exact"/>
              <w:ind w:left="60" w:right="62"/>
              <w:jc w:val="center"/>
              <w:rPr>
                <w:b/>
                <w:sz w:val="16"/>
                <w:szCs w:val="16"/>
              </w:rPr>
            </w:pPr>
            <w:r w:rsidRPr="00DF480E">
              <w:rPr>
                <w:b/>
                <w:sz w:val="16"/>
                <w:szCs w:val="16"/>
              </w:rPr>
              <w:t>0.0026</w:t>
            </w:r>
          </w:p>
        </w:tc>
        <w:tc>
          <w:tcPr>
            <w:tcW w:w="1134" w:type="dxa"/>
            <w:shd w:val="clear" w:color="auto" w:fill="FFFFFF"/>
          </w:tcPr>
          <w:p w14:paraId="2513AF63" w14:textId="77777777" w:rsidR="0083529F" w:rsidRPr="00DF480E" w:rsidRDefault="0083529F" w:rsidP="001D2085">
            <w:pPr>
              <w:autoSpaceDE w:val="0"/>
              <w:autoSpaceDN w:val="0"/>
              <w:adjustRightInd w:val="0"/>
              <w:spacing w:line="200" w:lineRule="exact"/>
              <w:ind w:left="283" w:right="62"/>
              <w:jc w:val="left"/>
              <w:rPr>
                <w:sz w:val="16"/>
                <w:szCs w:val="16"/>
              </w:rPr>
            </w:pPr>
            <w:r w:rsidRPr="00DF480E">
              <w:rPr>
                <w:b/>
                <w:sz w:val="16"/>
                <w:szCs w:val="16"/>
              </w:rPr>
              <w:t>0.0002**</w:t>
            </w:r>
          </w:p>
          <w:p w14:paraId="7F3C39CF" w14:textId="77777777" w:rsidR="0083529F" w:rsidRPr="00DF480E" w:rsidRDefault="0083529F" w:rsidP="001D2085">
            <w:pPr>
              <w:autoSpaceDE w:val="0"/>
              <w:autoSpaceDN w:val="0"/>
              <w:adjustRightInd w:val="0"/>
              <w:spacing w:line="200" w:lineRule="exact"/>
              <w:ind w:left="283" w:right="62"/>
              <w:jc w:val="left"/>
              <w:rPr>
                <w:sz w:val="16"/>
                <w:szCs w:val="16"/>
              </w:rPr>
            </w:pPr>
            <w:r w:rsidRPr="00DF480E">
              <w:rPr>
                <w:b/>
                <w:sz w:val="16"/>
                <w:szCs w:val="16"/>
              </w:rPr>
              <w:t>0.0145</w:t>
            </w:r>
            <w:r w:rsidRPr="00DF480E">
              <w:rPr>
                <w:sz w:val="16"/>
                <w:szCs w:val="16"/>
              </w:rPr>
              <w:t>*</w:t>
            </w:r>
          </w:p>
        </w:tc>
        <w:tc>
          <w:tcPr>
            <w:tcW w:w="992" w:type="dxa"/>
            <w:shd w:val="clear" w:color="auto" w:fill="FFFFFF"/>
          </w:tcPr>
          <w:p w14:paraId="4482BA07" w14:textId="77777777" w:rsidR="0083529F" w:rsidRPr="00DF480E" w:rsidRDefault="0083529F" w:rsidP="001D2085">
            <w:pPr>
              <w:autoSpaceDE w:val="0"/>
              <w:autoSpaceDN w:val="0"/>
              <w:adjustRightInd w:val="0"/>
              <w:spacing w:line="200" w:lineRule="exact"/>
              <w:ind w:left="60" w:right="62"/>
              <w:jc w:val="center"/>
              <w:rPr>
                <w:b/>
                <w:sz w:val="16"/>
                <w:szCs w:val="16"/>
              </w:rPr>
            </w:pPr>
            <w:r w:rsidRPr="00DF480E">
              <w:rPr>
                <w:b/>
                <w:sz w:val="16"/>
                <w:szCs w:val="16"/>
              </w:rPr>
              <w:t>0.0009</w:t>
            </w:r>
          </w:p>
          <w:p w14:paraId="662773E2"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(0.94)</w:t>
            </w:r>
          </w:p>
        </w:tc>
      </w:tr>
      <w:tr w:rsidR="0083529F" w:rsidRPr="00DF480E" w14:paraId="5F106B81" w14:textId="77777777" w:rsidTr="001D2085">
        <w:trPr>
          <w:cantSplit/>
          <w:trHeight w:val="299"/>
        </w:trPr>
        <w:tc>
          <w:tcPr>
            <w:tcW w:w="2253" w:type="dxa"/>
            <w:shd w:val="clear" w:color="auto" w:fill="FFFFFF"/>
          </w:tcPr>
          <w:p w14:paraId="114F9A62" w14:textId="77777777" w:rsidR="0083529F" w:rsidRPr="00DF480E" w:rsidRDefault="0083529F" w:rsidP="001D2085">
            <w:pPr>
              <w:autoSpaceDE w:val="0"/>
              <w:autoSpaceDN w:val="0"/>
              <w:adjustRightInd w:val="0"/>
              <w:ind w:left="60" w:right="60"/>
              <w:rPr>
                <w:sz w:val="16"/>
                <w:szCs w:val="16"/>
              </w:rPr>
            </w:pPr>
            <w:r w:rsidRPr="00DF480E">
              <w:rPr>
                <w:sz w:val="16"/>
                <w:szCs w:val="16"/>
              </w:rPr>
              <w:t>Obesity-BMI (%)</w:t>
            </w:r>
            <w:r w:rsidRPr="00DF480E">
              <w:rPr>
                <w:sz w:val="16"/>
                <w:szCs w:val="16"/>
                <w:vertAlign w:val="superscript"/>
              </w:rPr>
              <w:t>b</w:t>
            </w:r>
          </w:p>
        </w:tc>
        <w:tc>
          <w:tcPr>
            <w:tcW w:w="1418" w:type="dxa"/>
            <w:shd w:val="clear" w:color="auto" w:fill="auto"/>
          </w:tcPr>
          <w:p w14:paraId="35E25959"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21.42</w:t>
            </w:r>
          </w:p>
        </w:tc>
        <w:tc>
          <w:tcPr>
            <w:tcW w:w="1417" w:type="dxa"/>
            <w:shd w:val="clear" w:color="auto" w:fill="auto"/>
          </w:tcPr>
          <w:p w14:paraId="478A8A91"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30.23</w:t>
            </w:r>
          </w:p>
        </w:tc>
        <w:tc>
          <w:tcPr>
            <w:tcW w:w="1418" w:type="dxa"/>
            <w:shd w:val="clear" w:color="auto" w:fill="auto"/>
          </w:tcPr>
          <w:p w14:paraId="28F2B159"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12.24</w:t>
            </w:r>
          </w:p>
        </w:tc>
        <w:tc>
          <w:tcPr>
            <w:tcW w:w="992" w:type="dxa"/>
            <w:shd w:val="clear" w:color="auto" w:fill="auto"/>
          </w:tcPr>
          <w:p w14:paraId="018A608D" w14:textId="77777777" w:rsidR="0083529F" w:rsidRPr="00DF480E" w:rsidRDefault="0083529F" w:rsidP="001D2085">
            <w:pPr>
              <w:autoSpaceDE w:val="0"/>
              <w:autoSpaceDN w:val="0"/>
              <w:adjustRightInd w:val="0"/>
              <w:ind w:left="60" w:right="60"/>
              <w:jc w:val="center"/>
              <w:rPr>
                <w:b/>
                <w:sz w:val="16"/>
                <w:szCs w:val="16"/>
              </w:rPr>
            </w:pPr>
            <w:r w:rsidRPr="00DF480E">
              <w:rPr>
                <w:b/>
                <w:sz w:val="16"/>
                <w:szCs w:val="16"/>
              </w:rPr>
              <w:t>0.0351</w:t>
            </w:r>
          </w:p>
        </w:tc>
        <w:tc>
          <w:tcPr>
            <w:tcW w:w="1134" w:type="dxa"/>
            <w:shd w:val="clear" w:color="auto" w:fill="FFFFFF"/>
          </w:tcPr>
          <w:p w14:paraId="34A6C40F" w14:textId="77777777" w:rsidR="0083529F" w:rsidRPr="00DF480E" w:rsidRDefault="0083529F" w:rsidP="001D2085">
            <w:pPr>
              <w:autoSpaceDE w:val="0"/>
              <w:autoSpaceDN w:val="0"/>
              <w:adjustRightInd w:val="0"/>
              <w:ind w:left="283" w:right="60"/>
              <w:jc w:val="left"/>
              <w:rPr>
                <w:sz w:val="16"/>
                <w:szCs w:val="16"/>
              </w:rPr>
            </w:pPr>
            <w:r w:rsidRPr="00DF480E">
              <w:rPr>
                <w:sz w:val="16"/>
                <w:szCs w:val="16"/>
              </w:rPr>
              <w:t>NA</w:t>
            </w:r>
          </w:p>
        </w:tc>
        <w:tc>
          <w:tcPr>
            <w:tcW w:w="992" w:type="dxa"/>
            <w:shd w:val="clear" w:color="auto" w:fill="FFFFFF"/>
          </w:tcPr>
          <w:p w14:paraId="7CBC4E2F"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NA</w:t>
            </w:r>
          </w:p>
        </w:tc>
        <w:bookmarkStart w:id="0" w:name="_GoBack"/>
        <w:bookmarkEnd w:id="0"/>
      </w:tr>
      <w:tr w:rsidR="0083529F" w:rsidRPr="00DF480E" w14:paraId="572B37F1" w14:textId="77777777" w:rsidTr="001D2085">
        <w:trPr>
          <w:cantSplit/>
          <w:trHeight w:val="310"/>
        </w:trPr>
        <w:tc>
          <w:tcPr>
            <w:tcW w:w="2253" w:type="dxa"/>
            <w:shd w:val="clear" w:color="auto" w:fill="FFFFFF"/>
          </w:tcPr>
          <w:p w14:paraId="13F910DA" w14:textId="77777777" w:rsidR="0083529F" w:rsidRPr="00DF480E" w:rsidRDefault="0083529F" w:rsidP="001D2085">
            <w:pPr>
              <w:autoSpaceDE w:val="0"/>
              <w:autoSpaceDN w:val="0"/>
              <w:adjustRightInd w:val="0"/>
              <w:ind w:left="60" w:right="60"/>
              <w:rPr>
                <w:sz w:val="16"/>
                <w:szCs w:val="16"/>
              </w:rPr>
            </w:pPr>
            <w:r w:rsidRPr="00DF480E">
              <w:rPr>
                <w:sz w:val="16"/>
                <w:szCs w:val="16"/>
              </w:rPr>
              <w:t>Fasting Glucose (mmol/L)</w:t>
            </w:r>
          </w:p>
        </w:tc>
        <w:tc>
          <w:tcPr>
            <w:tcW w:w="1418" w:type="dxa"/>
            <w:shd w:val="clear" w:color="auto" w:fill="auto"/>
          </w:tcPr>
          <w:p w14:paraId="55083EA1"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5.2±0.1</w:t>
            </w:r>
          </w:p>
        </w:tc>
        <w:tc>
          <w:tcPr>
            <w:tcW w:w="1417" w:type="dxa"/>
            <w:shd w:val="clear" w:color="auto" w:fill="auto"/>
          </w:tcPr>
          <w:p w14:paraId="3857929C"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5.5±0.1</w:t>
            </w:r>
          </w:p>
        </w:tc>
        <w:tc>
          <w:tcPr>
            <w:tcW w:w="1418" w:type="dxa"/>
            <w:shd w:val="clear" w:color="auto" w:fill="auto"/>
          </w:tcPr>
          <w:p w14:paraId="12A048A3"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5.3±0.1</w:t>
            </w:r>
          </w:p>
        </w:tc>
        <w:tc>
          <w:tcPr>
            <w:tcW w:w="992" w:type="dxa"/>
            <w:shd w:val="clear" w:color="auto" w:fill="auto"/>
          </w:tcPr>
          <w:p w14:paraId="2A0F4027"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c>
          <w:tcPr>
            <w:tcW w:w="1134" w:type="dxa"/>
            <w:shd w:val="clear" w:color="auto" w:fill="FFFFFF"/>
          </w:tcPr>
          <w:p w14:paraId="261CCEB8" w14:textId="77777777" w:rsidR="0083529F" w:rsidRPr="00DF480E" w:rsidRDefault="0083529F" w:rsidP="001D2085">
            <w:pPr>
              <w:autoSpaceDE w:val="0"/>
              <w:autoSpaceDN w:val="0"/>
              <w:adjustRightInd w:val="0"/>
              <w:ind w:left="283" w:right="60"/>
              <w:jc w:val="left"/>
              <w:rPr>
                <w:sz w:val="16"/>
                <w:szCs w:val="16"/>
              </w:rPr>
            </w:pPr>
            <w:r w:rsidRPr="00DF480E">
              <w:rPr>
                <w:sz w:val="16"/>
                <w:szCs w:val="16"/>
              </w:rPr>
              <w:t>0.0788*</w:t>
            </w:r>
          </w:p>
        </w:tc>
        <w:tc>
          <w:tcPr>
            <w:tcW w:w="992" w:type="dxa"/>
            <w:shd w:val="clear" w:color="auto" w:fill="FFFFFF"/>
          </w:tcPr>
          <w:p w14:paraId="3A332550"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r>
      <w:tr w:rsidR="0083529F" w:rsidRPr="00DF480E" w14:paraId="77F1B1C3" w14:textId="77777777" w:rsidTr="001D2085">
        <w:trPr>
          <w:cantSplit/>
          <w:trHeight w:val="310"/>
        </w:trPr>
        <w:tc>
          <w:tcPr>
            <w:tcW w:w="2253" w:type="dxa"/>
            <w:shd w:val="clear" w:color="auto" w:fill="FFFFFF"/>
          </w:tcPr>
          <w:p w14:paraId="300DF623" w14:textId="3EE96CBB" w:rsidR="0083529F" w:rsidRPr="00DF480E" w:rsidRDefault="008A3351" w:rsidP="001D2085">
            <w:pPr>
              <w:autoSpaceDE w:val="0"/>
              <w:autoSpaceDN w:val="0"/>
              <w:adjustRightInd w:val="0"/>
              <w:ind w:left="60" w:right="60"/>
              <w:rPr>
                <w:sz w:val="16"/>
                <w:szCs w:val="16"/>
              </w:rPr>
            </w:pPr>
            <w:r>
              <w:rPr>
                <w:sz w:val="16"/>
                <w:szCs w:val="16"/>
              </w:rPr>
              <w:t>Fasting insulin (μ</w:t>
            </w:r>
            <w:r w:rsidR="0083529F" w:rsidRPr="00DF480E">
              <w:rPr>
                <w:sz w:val="16"/>
                <w:szCs w:val="16"/>
              </w:rPr>
              <w:t>U/mL)</w:t>
            </w:r>
          </w:p>
        </w:tc>
        <w:tc>
          <w:tcPr>
            <w:tcW w:w="1418" w:type="dxa"/>
            <w:shd w:val="clear" w:color="auto" w:fill="auto"/>
          </w:tcPr>
          <w:p w14:paraId="22A87189"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7.3±0.6</w:t>
            </w:r>
          </w:p>
        </w:tc>
        <w:tc>
          <w:tcPr>
            <w:tcW w:w="1417" w:type="dxa"/>
            <w:shd w:val="clear" w:color="auto" w:fill="auto"/>
          </w:tcPr>
          <w:p w14:paraId="33185FEC"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7.9±0.9</w:t>
            </w:r>
          </w:p>
        </w:tc>
        <w:tc>
          <w:tcPr>
            <w:tcW w:w="1418" w:type="dxa"/>
            <w:shd w:val="clear" w:color="auto" w:fill="auto"/>
          </w:tcPr>
          <w:p w14:paraId="4924C1B1"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7.4±0.5</w:t>
            </w:r>
          </w:p>
        </w:tc>
        <w:tc>
          <w:tcPr>
            <w:tcW w:w="992" w:type="dxa"/>
            <w:shd w:val="clear" w:color="auto" w:fill="auto"/>
          </w:tcPr>
          <w:p w14:paraId="22277ECA"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c>
          <w:tcPr>
            <w:tcW w:w="1134" w:type="dxa"/>
            <w:shd w:val="clear" w:color="auto" w:fill="FFFFFF"/>
          </w:tcPr>
          <w:p w14:paraId="6037DCE7" w14:textId="77777777" w:rsidR="0083529F" w:rsidRPr="00DF480E" w:rsidRDefault="0083529F" w:rsidP="001D2085">
            <w:pPr>
              <w:autoSpaceDE w:val="0"/>
              <w:autoSpaceDN w:val="0"/>
              <w:adjustRightInd w:val="0"/>
              <w:ind w:left="283" w:right="60"/>
              <w:jc w:val="left"/>
              <w:rPr>
                <w:sz w:val="16"/>
                <w:szCs w:val="16"/>
              </w:rPr>
            </w:pPr>
            <w:r w:rsidRPr="00DF480E">
              <w:rPr>
                <w:sz w:val="16"/>
                <w:szCs w:val="16"/>
              </w:rPr>
              <w:t>NS</w:t>
            </w:r>
          </w:p>
        </w:tc>
        <w:tc>
          <w:tcPr>
            <w:tcW w:w="992" w:type="dxa"/>
            <w:shd w:val="clear" w:color="auto" w:fill="FFFFFF"/>
          </w:tcPr>
          <w:p w14:paraId="5A227BBC"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r>
      <w:tr w:rsidR="0083529F" w:rsidRPr="00DF480E" w14:paraId="36CE92B0" w14:textId="77777777" w:rsidTr="001D2085">
        <w:trPr>
          <w:cantSplit/>
          <w:trHeight w:val="310"/>
        </w:trPr>
        <w:tc>
          <w:tcPr>
            <w:tcW w:w="2253" w:type="dxa"/>
            <w:shd w:val="clear" w:color="auto" w:fill="FFFFFF"/>
          </w:tcPr>
          <w:p w14:paraId="0E3D7736" w14:textId="77777777" w:rsidR="0083529F" w:rsidRPr="00DF480E" w:rsidRDefault="0083529F" w:rsidP="001D2085">
            <w:pPr>
              <w:autoSpaceDE w:val="0"/>
              <w:autoSpaceDN w:val="0"/>
              <w:adjustRightInd w:val="0"/>
              <w:ind w:left="60" w:right="60"/>
              <w:rPr>
                <w:sz w:val="16"/>
                <w:szCs w:val="16"/>
              </w:rPr>
            </w:pPr>
            <w:r w:rsidRPr="00DF480E">
              <w:rPr>
                <w:sz w:val="16"/>
                <w:szCs w:val="16"/>
              </w:rPr>
              <w:t>HOMA-IR</w:t>
            </w:r>
            <w:r w:rsidRPr="00DF480E">
              <w:rPr>
                <w:sz w:val="16"/>
                <w:szCs w:val="16"/>
                <w:vertAlign w:val="superscript"/>
              </w:rPr>
              <w:t>c</w:t>
            </w:r>
          </w:p>
        </w:tc>
        <w:tc>
          <w:tcPr>
            <w:tcW w:w="1418" w:type="dxa"/>
            <w:shd w:val="clear" w:color="auto" w:fill="auto"/>
          </w:tcPr>
          <w:p w14:paraId="6712FF59"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1.8±0.2</w:t>
            </w:r>
          </w:p>
        </w:tc>
        <w:tc>
          <w:tcPr>
            <w:tcW w:w="1417" w:type="dxa"/>
            <w:shd w:val="clear" w:color="auto" w:fill="auto"/>
          </w:tcPr>
          <w:p w14:paraId="5EDAE407"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1.9±0.2</w:t>
            </w:r>
          </w:p>
        </w:tc>
        <w:tc>
          <w:tcPr>
            <w:tcW w:w="1418" w:type="dxa"/>
            <w:shd w:val="clear" w:color="auto" w:fill="auto"/>
          </w:tcPr>
          <w:p w14:paraId="0E6AD390"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1.8±0.1</w:t>
            </w:r>
          </w:p>
        </w:tc>
        <w:tc>
          <w:tcPr>
            <w:tcW w:w="992" w:type="dxa"/>
            <w:shd w:val="clear" w:color="auto" w:fill="auto"/>
          </w:tcPr>
          <w:p w14:paraId="3342E7D2"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c>
          <w:tcPr>
            <w:tcW w:w="1134" w:type="dxa"/>
            <w:shd w:val="clear" w:color="auto" w:fill="FFFFFF"/>
          </w:tcPr>
          <w:p w14:paraId="28C43915" w14:textId="77777777" w:rsidR="0083529F" w:rsidRPr="00DF480E" w:rsidRDefault="0083529F" w:rsidP="001D2085">
            <w:pPr>
              <w:autoSpaceDE w:val="0"/>
              <w:autoSpaceDN w:val="0"/>
              <w:adjustRightInd w:val="0"/>
              <w:ind w:left="283" w:right="60"/>
              <w:jc w:val="left"/>
              <w:rPr>
                <w:sz w:val="16"/>
                <w:szCs w:val="16"/>
              </w:rPr>
            </w:pPr>
            <w:r w:rsidRPr="00DF480E">
              <w:rPr>
                <w:sz w:val="16"/>
                <w:szCs w:val="16"/>
              </w:rPr>
              <w:t>NS</w:t>
            </w:r>
          </w:p>
        </w:tc>
        <w:tc>
          <w:tcPr>
            <w:tcW w:w="992" w:type="dxa"/>
            <w:shd w:val="clear" w:color="auto" w:fill="FFFFFF"/>
          </w:tcPr>
          <w:p w14:paraId="0ACEB3A6"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r>
      <w:tr w:rsidR="0083529F" w:rsidRPr="00DF480E" w14:paraId="78E9EA09" w14:textId="77777777" w:rsidTr="001D2085">
        <w:trPr>
          <w:cantSplit/>
          <w:trHeight w:val="310"/>
        </w:trPr>
        <w:tc>
          <w:tcPr>
            <w:tcW w:w="2253" w:type="dxa"/>
            <w:shd w:val="clear" w:color="auto" w:fill="FFFFFF"/>
          </w:tcPr>
          <w:p w14:paraId="2DDE4A4C" w14:textId="77777777" w:rsidR="0083529F" w:rsidRPr="00DF480E" w:rsidRDefault="0083529F" w:rsidP="001D2085">
            <w:pPr>
              <w:autoSpaceDE w:val="0"/>
              <w:autoSpaceDN w:val="0"/>
              <w:adjustRightInd w:val="0"/>
              <w:ind w:left="60" w:right="60"/>
              <w:rPr>
                <w:sz w:val="16"/>
                <w:szCs w:val="16"/>
              </w:rPr>
            </w:pPr>
            <w:r w:rsidRPr="00DF480E">
              <w:rPr>
                <w:sz w:val="16"/>
                <w:szCs w:val="16"/>
              </w:rPr>
              <w:t>Insulin resistance (%)</w:t>
            </w:r>
          </w:p>
        </w:tc>
        <w:tc>
          <w:tcPr>
            <w:tcW w:w="1418" w:type="dxa"/>
            <w:shd w:val="clear" w:color="auto" w:fill="auto"/>
          </w:tcPr>
          <w:p w14:paraId="43D50FB7"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28.57</w:t>
            </w:r>
          </w:p>
        </w:tc>
        <w:tc>
          <w:tcPr>
            <w:tcW w:w="1417" w:type="dxa"/>
            <w:shd w:val="clear" w:color="auto" w:fill="auto"/>
          </w:tcPr>
          <w:p w14:paraId="5FC8AB9B"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23.25</w:t>
            </w:r>
          </w:p>
        </w:tc>
        <w:tc>
          <w:tcPr>
            <w:tcW w:w="1418" w:type="dxa"/>
            <w:shd w:val="clear" w:color="auto" w:fill="auto"/>
          </w:tcPr>
          <w:p w14:paraId="306C4821"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28.57</w:t>
            </w:r>
          </w:p>
        </w:tc>
        <w:tc>
          <w:tcPr>
            <w:tcW w:w="992" w:type="dxa"/>
            <w:shd w:val="clear" w:color="auto" w:fill="auto"/>
          </w:tcPr>
          <w:p w14:paraId="4517E644"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c>
          <w:tcPr>
            <w:tcW w:w="1134" w:type="dxa"/>
            <w:shd w:val="clear" w:color="auto" w:fill="FFFFFF"/>
          </w:tcPr>
          <w:p w14:paraId="40E99519" w14:textId="77777777" w:rsidR="0083529F" w:rsidRPr="00DF480E" w:rsidRDefault="0083529F" w:rsidP="001D2085">
            <w:pPr>
              <w:autoSpaceDE w:val="0"/>
              <w:autoSpaceDN w:val="0"/>
              <w:adjustRightInd w:val="0"/>
              <w:ind w:left="283" w:right="60"/>
              <w:jc w:val="left"/>
              <w:rPr>
                <w:sz w:val="16"/>
                <w:szCs w:val="16"/>
              </w:rPr>
            </w:pPr>
            <w:r w:rsidRPr="00DF480E">
              <w:rPr>
                <w:sz w:val="16"/>
                <w:szCs w:val="16"/>
              </w:rPr>
              <w:t>NS</w:t>
            </w:r>
          </w:p>
        </w:tc>
        <w:tc>
          <w:tcPr>
            <w:tcW w:w="992" w:type="dxa"/>
            <w:shd w:val="clear" w:color="auto" w:fill="FFFFFF"/>
          </w:tcPr>
          <w:p w14:paraId="5C09A41E" w14:textId="77777777" w:rsidR="0083529F" w:rsidRPr="00DF480E" w:rsidRDefault="0083529F" w:rsidP="001D2085">
            <w:pPr>
              <w:autoSpaceDE w:val="0"/>
              <w:autoSpaceDN w:val="0"/>
              <w:adjustRightInd w:val="0"/>
              <w:ind w:left="60" w:right="60"/>
              <w:jc w:val="center"/>
              <w:rPr>
                <w:sz w:val="16"/>
                <w:szCs w:val="16"/>
              </w:rPr>
            </w:pPr>
            <w:r w:rsidRPr="00DF480E">
              <w:rPr>
                <w:sz w:val="16"/>
                <w:szCs w:val="16"/>
              </w:rPr>
              <w:t>NS</w:t>
            </w:r>
          </w:p>
        </w:tc>
      </w:tr>
      <w:tr w:rsidR="0083529F" w:rsidRPr="00DF480E" w14:paraId="7D9D950F" w14:textId="77777777" w:rsidTr="001D2085">
        <w:trPr>
          <w:cantSplit/>
          <w:trHeight w:val="310"/>
        </w:trPr>
        <w:tc>
          <w:tcPr>
            <w:tcW w:w="2253" w:type="dxa"/>
            <w:shd w:val="clear" w:color="auto" w:fill="FFFFFF"/>
          </w:tcPr>
          <w:p w14:paraId="40C464FD"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SBP (mmHg)</w:t>
            </w:r>
            <w:r w:rsidRPr="00DF480E">
              <w:rPr>
                <w:sz w:val="16"/>
                <w:szCs w:val="16"/>
                <w:vertAlign w:val="superscript"/>
              </w:rPr>
              <w:t>e</w:t>
            </w:r>
          </w:p>
        </w:tc>
        <w:tc>
          <w:tcPr>
            <w:tcW w:w="1418" w:type="dxa"/>
            <w:shd w:val="clear" w:color="auto" w:fill="auto"/>
          </w:tcPr>
          <w:p w14:paraId="4963125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119.8±2.8</w:t>
            </w:r>
          </w:p>
        </w:tc>
        <w:tc>
          <w:tcPr>
            <w:tcW w:w="1417" w:type="dxa"/>
            <w:shd w:val="clear" w:color="auto" w:fill="auto"/>
          </w:tcPr>
          <w:p w14:paraId="78C3FBBB" w14:textId="77777777" w:rsidR="0083529F" w:rsidRPr="00DF480E" w:rsidRDefault="0083529F" w:rsidP="001D2085">
            <w:pPr>
              <w:autoSpaceDE w:val="0"/>
              <w:autoSpaceDN w:val="0"/>
              <w:adjustRightInd w:val="0"/>
              <w:spacing w:line="200" w:lineRule="exact"/>
              <w:ind w:right="60"/>
              <w:jc w:val="center"/>
              <w:rPr>
                <w:sz w:val="16"/>
                <w:szCs w:val="16"/>
              </w:rPr>
            </w:pPr>
            <w:r w:rsidRPr="00DF480E">
              <w:rPr>
                <w:sz w:val="16"/>
                <w:szCs w:val="16"/>
              </w:rPr>
              <w:t>130.2±3.0</w:t>
            </w:r>
          </w:p>
        </w:tc>
        <w:tc>
          <w:tcPr>
            <w:tcW w:w="1418" w:type="dxa"/>
            <w:shd w:val="clear" w:color="auto" w:fill="auto"/>
          </w:tcPr>
          <w:p w14:paraId="119D2A8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120.7±1.4</w:t>
            </w:r>
          </w:p>
        </w:tc>
        <w:tc>
          <w:tcPr>
            <w:tcW w:w="992" w:type="dxa"/>
            <w:shd w:val="clear" w:color="auto" w:fill="auto"/>
          </w:tcPr>
          <w:p w14:paraId="557423D3"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0.0412</w:t>
            </w:r>
          </w:p>
        </w:tc>
        <w:tc>
          <w:tcPr>
            <w:tcW w:w="1134" w:type="dxa"/>
            <w:shd w:val="clear" w:color="auto" w:fill="FFFFFF"/>
          </w:tcPr>
          <w:p w14:paraId="638F3FC0"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0.0017</w:t>
            </w:r>
            <w:r w:rsidRPr="00DF480E">
              <w:rPr>
                <w:sz w:val="16"/>
                <w:szCs w:val="16"/>
              </w:rPr>
              <w:t>**</w:t>
            </w:r>
          </w:p>
        </w:tc>
        <w:tc>
          <w:tcPr>
            <w:tcW w:w="992" w:type="dxa"/>
            <w:shd w:val="clear" w:color="auto" w:fill="FFFFFF"/>
          </w:tcPr>
          <w:p w14:paraId="098D8A63"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0.0057</w:t>
            </w:r>
          </w:p>
          <w:p w14:paraId="16029F1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(0.84)</w:t>
            </w:r>
          </w:p>
        </w:tc>
      </w:tr>
      <w:tr w:rsidR="0083529F" w:rsidRPr="00DF480E" w14:paraId="3A7D40EA" w14:textId="77777777" w:rsidTr="001D2085">
        <w:trPr>
          <w:cantSplit/>
          <w:trHeight w:val="378"/>
        </w:trPr>
        <w:tc>
          <w:tcPr>
            <w:tcW w:w="2253" w:type="dxa"/>
            <w:shd w:val="clear" w:color="auto" w:fill="FFFFFF"/>
          </w:tcPr>
          <w:p w14:paraId="216C55A4"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DBP (mmHg)</w:t>
            </w:r>
          </w:p>
        </w:tc>
        <w:tc>
          <w:tcPr>
            <w:tcW w:w="1418" w:type="dxa"/>
            <w:shd w:val="clear" w:color="auto" w:fill="auto"/>
          </w:tcPr>
          <w:p w14:paraId="541E2B5A"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76.4±1.5</w:t>
            </w:r>
          </w:p>
        </w:tc>
        <w:tc>
          <w:tcPr>
            <w:tcW w:w="1417" w:type="dxa"/>
            <w:shd w:val="clear" w:color="auto" w:fill="auto"/>
          </w:tcPr>
          <w:p w14:paraId="2471ED1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79.2±1.9</w:t>
            </w:r>
          </w:p>
        </w:tc>
        <w:tc>
          <w:tcPr>
            <w:tcW w:w="1418" w:type="dxa"/>
            <w:shd w:val="clear" w:color="auto" w:fill="auto"/>
          </w:tcPr>
          <w:p w14:paraId="41A0890E"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74.1±0.9</w:t>
            </w:r>
          </w:p>
        </w:tc>
        <w:tc>
          <w:tcPr>
            <w:tcW w:w="992" w:type="dxa"/>
            <w:shd w:val="clear" w:color="auto" w:fill="auto"/>
          </w:tcPr>
          <w:p w14:paraId="46B6BCCC"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6B75A85C"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0.0069</w:t>
            </w:r>
            <w:r w:rsidRPr="00DF480E">
              <w:rPr>
                <w:sz w:val="16"/>
                <w:szCs w:val="16"/>
              </w:rPr>
              <w:t>**</w:t>
            </w:r>
          </w:p>
        </w:tc>
        <w:tc>
          <w:tcPr>
            <w:tcW w:w="992" w:type="dxa"/>
            <w:shd w:val="clear" w:color="auto" w:fill="FFFFFF"/>
          </w:tcPr>
          <w:p w14:paraId="1BC8D1DA"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0.0277</w:t>
            </w:r>
          </w:p>
          <w:p w14:paraId="0227589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(0.66)</w:t>
            </w:r>
          </w:p>
        </w:tc>
      </w:tr>
      <w:tr w:rsidR="0083529F" w:rsidRPr="00DF480E" w14:paraId="57967BD4" w14:textId="77777777" w:rsidTr="001D2085">
        <w:trPr>
          <w:cantSplit/>
          <w:trHeight w:val="310"/>
        </w:trPr>
        <w:tc>
          <w:tcPr>
            <w:tcW w:w="2253" w:type="dxa"/>
            <w:shd w:val="clear" w:color="auto" w:fill="FFFFFF"/>
          </w:tcPr>
          <w:p w14:paraId="7230181D"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HbA1c (%)</w:t>
            </w:r>
          </w:p>
        </w:tc>
        <w:tc>
          <w:tcPr>
            <w:tcW w:w="1418" w:type="dxa"/>
            <w:shd w:val="clear" w:color="auto" w:fill="auto"/>
          </w:tcPr>
          <w:p w14:paraId="3A1A0FD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5.5±0.0</w:t>
            </w:r>
          </w:p>
        </w:tc>
        <w:tc>
          <w:tcPr>
            <w:tcW w:w="1417" w:type="dxa"/>
            <w:shd w:val="clear" w:color="auto" w:fill="auto"/>
          </w:tcPr>
          <w:p w14:paraId="14DE75F6"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5.6±0.1</w:t>
            </w:r>
          </w:p>
        </w:tc>
        <w:tc>
          <w:tcPr>
            <w:tcW w:w="1418" w:type="dxa"/>
            <w:shd w:val="clear" w:color="auto" w:fill="auto"/>
          </w:tcPr>
          <w:p w14:paraId="3560237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5.5±0.0</w:t>
            </w:r>
          </w:p>
        </w:tc>
        <w:tc>
          <w:tcPr>
            <w:tcW w:w="992" w:type="dxa"/>
            <w:shd w:val="clear" w:color="auto" w:fill="auto"/>
          </w:tcPr>
          <w:p w14:paraId="443CDEC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6E3A3BC5"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4B13F47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2E5684C4" w14:textId="77777777" w:rsidTr="001D2085">
        <w:trPr>
          <w:cantSplit/>
          <w:trHeight w:val="310"/>
        </w:trPr>
        <w:tc>
          <w:tcPr>
            <w:tcW w:w="2253" w:type="dxa"/>
            <w:shd w:val="clear" w:color="auto" w:fill="FFFFFF"/>
          </w:tcPr>
          <w:p w14:paraId="431964DC"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TG (mmol/L)</w:t>
            </w:r>
          </w:p>
        </w:tc>
        <w:tc>
          <w:tcPr>
            <w:tcW w:w="1418" w:type="dxa"/>
            <w:shd w:val="clear" w:color="auto" w:fill="auto"/>
          </w:tcPr>
          <w:p w14:paraId="403F148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1.1±0.1</w:t>
            </w:r>
          </w:p>
        </w:tc>
        <w:tc>
          <w:tcPr>
            <w:tcW w:w="1417" w:type="dxa"/>
            <w:shd w:val="clear" w:color="auto" w:fill="auto"/>
          </w:tcPr>
          <w:p w14:paraId="4F03594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1.2±0.1</w:t>
            </w:r>
          </w:p>
        </w:tc>
        <w:tc>
          <w:tcPr>
            <w:tcW w:w="1418" w:type="dxa"/>
            <w:shd w:val="clear" w:color="auto" w:fill="auto"/>
          </w:tcPr>
          <w:p w14:paraId="4E84072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1.1±0.</w:t>
            </w:r>
          </w:p>
        </w:tc>
        <w:tc>
          <w:tcPr>
            <w:tcW w:w="992" w:type="dxa"/>
            <w:shd w:val="clear" w:color="auto" w:fill="auto"/>
          </w:tcPr>
          <w:p w14:paraId="3A1241C6"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69721907"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5937020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288AD3C1" w14:textId="77777777" w:rsidTr="001D2085">
        <w:trPr>
          <w:cantSplit/>
          <w:trHeight w:val="310"/>
        </w:trPr>
        <w:tc>
          <w:tcPr>
            <w:tcW w:w="2253" w:type="dxa"/>
            <w:shd w:val="clear" w:color="auto" w:fill="FFFFFF"/>
          </w:tcPr>
          <w:p w14:paraId="48301717"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HDL-cholesterol (mmol/L)</w:t>
            </w:r>
          </w:p>
        </w:tc>
        <w:tc>
          <w:tcPr>
            <w:tcW w:w="1418" w:type="dxa"/>
            <w:shd w:val="clear" w:color="auto" w:fill="auto"/>
          </w:tcPr>
          <w:p w14:paraId="77F2968F"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1.4±0.0</w:t>
            </w:r>
          </w:p>
        </w:tc>
        <w:tc>
          <w:tcPr>
            <w:tcW w:w="1417" w:type="dxa"/>
            <w:shd w:val="clear" w:color="auto" w:fill="auto"/>
          </w:tcPr>
          <w:p w14:paraId="3086D78C"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1.5±0.0</w:t>
            </w:r>
          </w:p>
        </w:tc>
        <w:tc>
          <w:tcPr>
            <w:tcW w:w="1418" w:type="dxa"/>
            <w:shd w:val="clear" w:color="auto" w:fill="auto"/>
          </w:tcPr>
          <w:p w14:paraId="4007E96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1.5±0.0</w:t>
            </w:r>
          </w:p>
        </w:tc>
        <w:tc>
          <w:tcPr>
            <w:tcW w:w="992" w:type="dxa"/>
            <w:shd w:val="clear" w:color="auto" w:fill="auto"/>
          </w:tcPr>
          <w:p w14:paraId="0A920291" w14:textId="77777777" w:rsidR="0083529F" w:rsidRPr="00DF480E" w:rsidRDefault="0083529F" w:rsidP="001D2085">
            <w:pPr>
              <w:autoSpaceDE w:val="0"/>
              <w:autoSpaceDN w:val="0"/>
              <w:adjustRightInd w:val="0"/>
              <w:spacing w:line="200" w:lineRule="exact"/>
              <w:ind w:left="60" w:right="60"/>
              <w:jc w:val="center"/>
              <w:rPr>
                <w:i/>
                <w:sz w:val="16"/>
                <w:szCs w:val="16"/>
              </w:rPr>
            </w:pPr>
            <w:r w:rsidRPr="00DF480E">
              <w:rPr>
                <w:i/>
                <w:sz w:val="16"/>
                <w:szCs w:val="16"/>
              </w:rPr>
              <w:t>0.0622</w:t>
            </w:r>
          </w:p>
        </w:tc>
        <w:tc>
          <w:tcPr>
            <w:tcW w:w="1134" w:type="dxa"/>
            <w:shd w:val="clear" w:color="auto" w:fill="FFFFFF"/>
          </w:tcPr>
          <w:p w14:paraId="1E79289A"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0.0184</w:t>
            </w:r>
            <w:r w:rsidRPr="00DF480E">
              <w:rPr>
                <w:sz w:val="16"/>
                <w:szCs w:val="16"/>
              </w:rPr>
              <w:t>*</w:t>
            </w:r>
          </w:p>
          <w:p w14:paraId="29177111"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0.0172***</w:t>
            </w:r>
          </w:p>
        </w:tc>
        <w:tc>
          <w:tcPr>
            <w:tcW w:w="992" w:type="dxa"/>
            <w:shd w:val="clear" w:color="auto" w:fill="FFFFFF"/>
          </w:tcPr>
          <w:p w14:paraId="035959D8"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0.0313</w:t>
            </w:r>
          </w:p>
          <w:p w14:paraId="15D85D9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(0.64)</w:t>
            </w:r>
          </w:p>
        </w:tc>
      </w:tr>
      <w:tr w:rsidR="0083529F" w:rsidRPr="00DF480E" w14:paraId="1FE1B453" w14:textId="77777777" w:rsidTr="001D2085">
        <w:trPr>
          <w:cantSplit/>
          <w:trHeight w:val="299"/>
        </w:trPr>
        <w:tc>
          <w:tcPr>
            <w:tcW w:w="2253" w:type="dxa"/>
            <w:shd w:val="clear" w:color="auto" w:fill="FFFFFF"/>
          </w:tcPr>
          <w:p w14:paraId="70EA568C"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Central obesityWaist (%)</w:t>
            </w:r>
          </w:p>
        </w:tc>
        <w:tc>
          <w:tcPr>
            <w:tcW w:w="1418" w:type="dxa"/>
            <w:shd w:val="clear" w:color="auto" w:fill="auto"/>
          </w:tcPr>
          <w:p w14:paraId="690724F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71.42</w:t>
            </w:r>
          </w:p>
        </w:tc>
        <w:tc>
          <w:tcPr>
            <w:tcW w:w="1417" w:type="dxa"/>
            <w:shd w:val="clear" w:color="auto" w:fill="auto"/>
          </w:tcPr>
          <w:p w14:paraId="52228F3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86.04</w:t>
            </w:r>
          </w:p>
        </w:tc>
        <w:tc>
          <w:tcPr>
            <w:tcW w:w="1418" w:type="dxa"/>
            <w:shd w:val="clear" w:color="auto" w:fill="auto"/>
          </w:tcPr>
          <w:p w14:paraId="12DD2F9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55.10</w:t>
            </w:r>
          </w:p>
        </w:tc>
        <w:tc>
          <w:tcPr>
            <w:tcW w:w="992" w:type="dxa"/>
            <w:shd w:val="clear" w:color="auto" w:fill="auto"/>
          </w:tcPr>
          <w:p w14:paraId="4A784C76"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0.0011</w:t>
            </w:r>
          </w:p>
        </w:tc>
        <w:tc>
          <w:tcPr>
            <w:tcW w:w="1134" w:type="dxa"/>
            <w:shd w:val="clear" w:color="auto" w:fill="FFFFFF"/>
          </w:tcPr>
          <w:p w14:paraId="041A2E14"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7B66554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44DDF7B0" w14:textId="77777777" w:rsidTr="001D2085">
        <w:trPr>
          <w:cantSplit/>
          <w:trHeight w:val="310"/>
        </w:trPr>
        <w:tc>
          <w:tcPr>
            <w:tcW w:w="2253" w:type="dxa"/>
            <w:shd w:val="clear" w:color="auto" w:fill="FFFFFF"/>
          </w:tcPr>
          <w:p w14:paraId="30CF84A2"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Hyperglycemia (%)c</w:t>
            </w:r>
          </w:p>
        </w:tc>
        <w:tc>
          <w:tcPr>
            <w:tcW w:w="1418" w:type="dxa"/>
            <w:shd w:val="clear" w:color="auto" w:fill="auto"/>
          </w:tcPr>
          <w:p w14:paraId="24200256"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32.14</w:t>
            </w:r>
          </w:p>
        </w:tc>
        <w:tc>
          <w:tcPr>
            <w:tcW w:w="1417" w:type="dxa"/>
            <w:shd w:val="clear" w:color="auto" w:fill="auto"/>
          </w:tcPr>
          <w:p w14:paraId="7B065BA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37.21</w:t>
            </w:r>
          </w:p>
        </w:tc>
        <w:tc>
          <w:tcPr>
            <w:tcW w:w="1418" w:type="dxa"/>
            <w:shd w:val="clear" w:color="auto" w:fill="auto"/>
          </w:tcPr>
          <w:p w14:paraId="3DF721A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34.69</w:t>
            </w:r>
          </w:p>
        </w:tc>
        <w:tc>
          <w:tcPr>
            <w:tcW w:w="992" w:type="dxa"/>
            <w:shd w:val="clear" w:color="auto" w:fill="auto"/>
          </w:tcPr>
          <w:p w14:paraId="4CD22961"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358A4CCC"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15B110C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408F2851" w14:textId="77777777" w:rsidTr="001D2085">
        <w:trPr>
          <w:cantSplit/>
          <w:trHeight w:val="310"/>
        </w:trPr>
        <w:tc>
          <w:tcPr>
            <w:tcW w:w="2253" w:type="dxa"/>
            <w:shd w:val="clear" w:color="auto" w:fill="FFFFFF"/>
          </w:tcPr>
          <w:p w14:paraId="127400C5"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Hypertension (%)c</w:t>
            </w:r>
          </w:p>
        </w:tc>
        <w:tc>
          <w:tcPr>
            <w:tcW w:w="1418" w:type="dxa"/>
            <w:shd w:val="clear" w:color="auto" w:fill="auto"/>
          </w:tcPr>
          <w:p w14:paraId="074E334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39.28</w:t>
            </w:r>
          </w:p>
        </w:tc>
        <w:tc>
          <w:tcPr>
            <w:tcW w:w="1417" w:type="dxa"/>
            <w:shd w:val="clear" w:color="auto" w:fill="auto"/>
          </w:tcPr>
          <w:p w14:paraId="5E11D6A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41.86</w:t>
            </w:r>
          </w:p>
        </w:tc>
        <w:tc>
          <w:tcPr>
            <w:tcW w:w="1418" w:type="dxa"/>
            <w:shd w:val="clear" w:color="auto" w:fill="auto"/>
          </w:tcPr>
          <w:p w14:paraId="6D639BE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34.69</w:t>
            </w:r>
          </w:p>
        </w:tc>
        <w:tc>
          <w:tcPr>
            <w:tcW w:w="992" w:type="dxa"/>
            <w:shd w:val="clear" w:color="auto" w:fill="auto"/>
          </w:tcPr>
          <w:p w14:paraId="2161D13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40A38657"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5C659843"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1099B8C1" w14:textId="77777777" w:rsidTr="001D2085">
        <w:trPr>
          <w:cantSplit/>
          <w:trHeight w:val="310"/>
        </w:trPr>
        <w:tc>
          <w:tcPr>
            <w:tcW w:w="2253" w:type="dxa"/>
            <w:shd w:val="clear" w:color="auto" w:fill="FFFFFF"/>
          </w:tcPr>
          <w:p w14:paraId="4F0A8D6E"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High TG (%)c</w:t>
            </w:r>
          </w:p>
        </w:tc>
        <w:tc>
          <w:tcPr>
            <w:tcW w:w="1418" w:type="dxa"/>
            <w:shd w:val="clear" w:color="auto" w:fill="auto"/>
          </w:tcPr>
          <w:p w14:paraId="62E0A54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14.28</w:t>
            </w:r>
          </w:p>
        </w:tc>
        <w:tc>
          <w:tcPr>
            <w:tcW w:w="1417" w:type="dxa"/>
            <w:shd w:val="clear" w:color="auto" w:fill="auto"/>
          </w:tcPr>
          <w:p w14:paraId="5F31795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18.60</w:t>
            </w:r>
          </w:p>
        </w:tc>
        <w:tc>
          <w:tcPr>
            <w:tcW w:w="1418" w:type="dxa"/>
            <w:shd w:val="clear" w:color="auto" w:fill="auto"/>
          </w:tcPr>
          <w:p w14:paraId="08091C0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20.40</w:t>
            </w:r>
          </w:p>
        </w:tc>
        <w:tc>
          <w:tcPr>
            <w:tcW w:w="992" w:type="dxa"/>
            <w:shd w:val="clear" w:color="auto" w:fill="auto"/>
          </w:tcPr>
          <w:p w14:paraId="60852A6F"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6FB9C1C2"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444B1CB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47A5BE3B" w14:textId="77777777" w:rsidTr="001D2085">
        <w:trPr>
          <w:cantSplit/>
          <w:trHeight w:val="310"/>
        </w:trPr>
        <w:tc>
          <w:tcPr>
            <w:tcW w:w="2253" w:type="dxa"/>
            <w:shd w:val="clear" w:color="auto" w:fill="FFFFFF"/>
          </w:tcPr>
          <w:p w14:paraId="74518BE4"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Low HDL (%)c</w:t>
            </w:r>
          </w:p>
        </w:tc>
        <w:tc>
          <w:tcPr>
            <w:tcW w:w="1418" w:type="dxa"/>
            <w:shd w:val="clear" w:color="auto" w:fill="auto"/>
          </w:tcPr>
          <w:p w14:paraId="7770AA7A"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46.42</w:t>
            </w:r>
          </w:p>
        </w:tc>
        <w:tc>
          <w:tcPr>
            <w:tcW w:w="1417" w:type="dxa"/>
            <w:shd w:val="clear" w:color="auto" w:fill="auto"/>
          </w:tcPr>
          <w:p w14:paraId="384905E1"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9.30</w:t>
            </w:r>
          </w:p>
        </w:tc>
        <w:tc>
          <w:tcPr>
            <w:tcW w:w="1418" w:type="dxa"/>
            <w:shd w:val="clear" w:color="auto" w:fill="auto"/>
          </w:tcPr>
          <w:p w14:paraId="64735071"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28.57</w:t>
            </w:r>
          </w:p>
        </w:tc>
        <w:tc>
          <w:tcPr>
            <w:tcW w:w="992" w:type="dxa"/>
            <w:shd w:val="clear" w:color="auto" w:fill="auto"/>
          </w:tcPr>
          <w:p w14:paraId="36E1F8BC"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0.0003</w:t>
            </w:r>
          </w:p>
        </w:tc>
        <w:tc>
          <w:tcPr>
            <w:tcW w:w="1134" w:type="dxa"/>
            <w:shd w:val="clear" w:color="auto" w:fill="FFFFFF"/>
          </w:tcPr>
          <w:p w14:paraId="16101D8A"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0349F76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7FF0474D" w14:textId="77777777" w:rsidTr="001D2085">
        <w:trPr>
          <w:cantSplit/>
          <w:trHeight w:val="310"/>
        </w:trPr>
        <w:tc>
          <w:tcPr>
            <w:tcW w:w="2253" w:type="dxa"/>
            <w:shd w:val="clear" w:color="auto" w:fill="FFFFFF"/>
          </w:tcPr>
          <w:p w14:paraId="3C7FA8AA"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MetS</w:t>
            </w:r>
            <w:r w:rsidRPr="00DF480E">
              <w:rPr>
                <w:sz w:val="16"/>
                <w:szCs w:val="16"/>
                <w:vertAlign w:val="superscript"/>
              </w:rPr>
              <w:t>ATPIII</w:t>
            </w:r>
          </w:p>
        </w:tc>
        <w:tc>
          <w:tcPr>
            <w:tcW w:w="1418" w:type="dxa"/>
            <w:shd w:val="clear" w:color="auto" w:fill="auto"/>
          </w:tcPr>
          <w:p w14:paraId="08765A5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39.3</w:t>
            </w:r>
          </w:p>
        </w:tc>
        <w:tc>
          <w:tcPr>
            <w:tcW w:w="1417" w:type="dxa"/>
            <w:shd w:val="clear" w:color="auto" w:fill="auto"/>
          </w:tcPr>
          <w:p w14:paraId="3F73F07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18.60</w:t>
            </w:r>
          </w:p>
        </w:tc>
        <w:tc>
          <w:tcPr>
            <w:tcW w:w="1418" w:type="dxa"/>
            <w:shd w:val="clear" w:color="auto" w:fill="auto"/>
          </w:tcPr>
          <w:p w14:paraId="5DDC64DC"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28.56</w:t>
            </w:r>
          </w:p>
        </w:tc>
        <w:tc>
          <w:tcPr>
            <w:tcW w:w="992" w:type="dxa"/>
            <w:shd w:val="clear" w:color="auto" w:fill="auto"/>
          </w:tcPr>
          <w:p w14:paraId="6B163A24" w14:textId="77777777" w:rsidR="0083529F" w:rsidRPr="00DF480E" w:rsidRDefault="0083529F" w:rsidP="001D2085">
            <w:pPr>
              <w:autoSpaceDE w:val="0"/>
              <w:autoSpaceDN w:val="0"/>
              <w:adjustRightInd w:val="0"/>
              <w:spacing w:line="200" w:lineRule="exact"/>
              <w:ind w:left="60" w:right="60"/>
              <w:jc w:val="center"/>
              <w:rPr>
                <w:i/>
                <w:sz w:val="16"/>
                <w:szCs w:val="16"/>
              </w:rPr>
            </w:pPr>
            <w:r w:rsidRPr="00DF480E">
              <w:rPr>
                <w:i/>
                <w:sz w:val="16"/>
                <w:szCs w:val="16"/>
              </w:rPr>
              <w:t>0.0789</w:t>
            </w:r>
          </w:p>
        </w:tc>
        <w:tc>
          <w:tcPr>
            <w:tcW w:w="1134" w:type="dxa"/>
            <w:shd w:val="clear" w:color="auto" w:fill="FFFFFF"/>
          </w:tcPr>
          <w:p w14:paraId="4EC15856"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6A66AC63"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27698E4A" w14:textId="77777777" w:rsidTr="001D2085">
        <w:trPr>
          <w:cantSplit/>
          <w:trHeight w:val="310"/>
        </w:trPr>
        <w:tc>
          <w:tcPr>
            <w:tcW w:w="2253" w:type="dxa"/>
            <w:shd w:val="clear" w:color="auto" w:fill="FFFFFF"/>
          </w:tcPr>
          <w:p w14:paraId="3FEC400C"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CRP (mg/dl)</w:t>
            </w:r>
          </w:p>
        </w:tc>
        <w:tc>
          <w:tcPr>
            <w:tcW w:w="1418" w:type="dxa"/>
            <w:shd w:val="clear" w:color="auto" w:fill="auto"/>
          </w:tcPr>
          <w:p w14:paraId="6561D59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38.1±9.52</w:t>
            </w:r>
          </w:p>
        </w:tc>
        <w:tc>
          <w:tcPr>
            <w:tcW w:w="1417" w:type="dxa"/>
            <w:shd w:val="clear" w:color="auto" w:fill="auto"/>
          </w:tcPr>
          <w:p w14:paraId="754AE0E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38.1±0.0</w:t>
            </w:r>
          </w:p>
        </w:tc>
        <w:tc>
          <w:tcPr>
            <w:tcW w:w="1418" w:type="dxa"/>
            <w:shd w:val="clear" w:color="auto" w:fill="auto"/>
          </w:tcPr>
          <w:p w14:paraId="54A31E3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28.6±0.0</w:t>
            </w:r>
          </w:p>
        </w:tc>
        <w:tc>
          <w:tcPr>
            <w:tcW w:w="992" w:type="dxa"/>
            <w:shd w:val="clear" w:color="auto" w:fill="auto"/>
          </w:tcPr>
          <w:p w14:paraId="10CA05A9"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0.0123</w:t>
            </w:r>
          </w:p>
        </w:tc>
        <w:tc>
          <w:tcPr>
            <w:tcW w:w="1134" w:type="dxa"/>
            <w:shd w:val="clear" w:color="auto" w:fill="FFFFFF"/>
          </w:tcPr>
          <w:p w14:paraId="3147DF4A"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0.0298***</w:t>
            </w:r>
          </w:p>
          <w:p w14:paraId="2D4DEAE2"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i/>
                <w:sz w:val="16"/>
                <w:szCs w:val="16"/>
              </w:rPr>
              <w:t>0.0747*</w:t>
            </w:r>
          </w:p>
        </w:tc>
        <w:tc>
          <w:tcPr>
            <w:tcW w:w="992" w:type="dxa"/>
            <w:shd w:val="clear" w:color="auto" w:fill="FFFFFF"/>
          </w:tcPr>
          <w:p w14:paraId="2138A124" w14:textId="77777777" w:rsidR="0083529F" w:rsidRPr="00DF480E" w:rsidRDefault="0083529F" w:rsidP="001D2085">
            <w:pPr>
              <w:autoSpaceDE w:val="0"/>
              <w:autoSpaceDN w:val="0"/>
              <w:adjustRightInd w:val="0"/>
              <w:spacing w:line="200" w:lineRule="exact"/>
              <w:ind w:left="60" w:right="60"/>
              <w:jc w:val="center"/>
              <w:rPr>
                <w:i/>
                <w:sz w:val="16"/>
                <w:szCs w:val="16"/>
              </w:rPr>
            </w:pPr>
            <w:r w:rsidRPr="00DF480E">
              <w:rPr>
                <w:i/>
                <w:sz w:val="16"/>
                <w:szCs w:val="16"/>
              </w:rPr>
              <w:t>0.0586</w:t>
            </w:r>
          </w:p>
          <w:p w14:paraId="148AAF0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(0.54)</w:t>
            </w:r>
          </w:p>
        </w:tc>
      </w:tr>
      <w:tr w:rsidR="0083529F" w:rsidRPr="00DF480E" w14:paraId="541B3CA7" w14:textId="77777777" w:rsidTr="001D2085">
        <w:trPr>
          <w:cantSplit/>
          <w:trHeight w:val="310"/>
        </w:trPr>
        <w:tc>
          <w:tcPr>
            <w:tcW w:w="2253" w:type="dxa"/>
            <w:shd w:val="clear" w:color="auto" w:fill="FFFFFF"/>
          </w:tcPr>
          <w:p w14:paraId="17847232"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Severe OP with fractures (%)</w:t>
            </w:r>
          </w:p>
        </w:tc>
        <w:tc>
          <w:tcPr>
            <w:tcW w:w="1418" w:type="dxa"/>
            <w:shd w:val="clear" w:color="auto" w:fill="auto"/>
          </w:tcPr>
          <w:p w14:paraId="4F1D9C5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35.71</w:t>
            </w:r>
          </w:p>
        </w:tc>
        <w:tc>
          <w:tcPr>
            <w:tcW w:w="1417" w:type="dxa"/>
            <w:shd w:val="clear" w:color="auto" w:fill="auto"/>
          </w:tcPr>
          <w:p w14:paraId="3E029316"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32.55</w:t>
            </w:r>
          </w:p>
        </w:tc>
        <w:tc>
          <w:tcPr>
            <w:tcW w:w="1418" w:type="dxa"/>
            <w:shd w:val="clear" w:color="auto" w:fill="auto"/>
          </w:tcPr>
          <w:p w14:paraId="03D18DA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53.06</w:t>
            </w:r>
          </w:p>
        </w:tc>
        <w:tc>
          <w:tcPr>
            <w:tcW w:w="992" w:type="dxa"/>
            <w:shd w:val="clear" w:color="auto" w:fill="auto"/>
          </w:tcPr>
          <w:p w14:paraId="193437A1"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0.0285</w:t>
            </w:r>
          </w:p>
        </w:tc>
        <w:tc>
          <w:tcPr>
            <w:tcW w:w="1134" w:type="dxa"/>
            <w:shd w:val="clear" w:color="auto" w:fill="FFFFFF"/>
          </w:tcPr>
          <w:p w14:paraId="0346EDEA"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5321D5F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1A9EEC4D" w14:textId="77777777" w:rsidTr="001D2085">
        <w:trPr>
          <w:cantSplit/>
          <w:trHeight w:val="310"/>
        </w:trPr>
        <w:tc>
          <w:tcPr>
            <w:tcW w:w="2253" w:type="dxa"/>
            <w:shd w:val="clear" w:color="auto" w:fill="FFFFFF"/>
          </w:tcPr>
          <w:p w14:paraId="33F2B92C"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BMD LS (g/cm</w:t>
            </w:r>
            <w:r w:rsidRPr="00DF480E">
              <w:rPr>
                <w:sz w:val="16"/>
                <w:szCs w:val="16"/>
                <w:vertAlign w:val="superscript"/>
              </w:rPr>
              <w:t>2</w:t>
            </w:r>
            <w:r w:rsidRPr="00DF480E">
              <w:rPr>
                <w:sz w:val="16"/>
                <w:szCs w:val="16"/>
              </w:rPr>
              <w:t>)</w:t>
            </w:r>
          </w:p>
        </w:tc>
        <w:tc>
          <w:tcPr>
            <w:tcW w:w="1418" w:type="dxa"/>
            <w:shd w:val="clear" w:color="auto" w:fill="auto"/>
          </w:tcPr>
          <w:p w14:paraId="01B6930C"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0.92±0.01</w:t>
            </w:r>
          </w:p>
        </w:tc>
        <w:tc>
          <w:tcPr>
            <w:tcW w:w="1417" w:type="dxa"/>
            <w:shd w:val="clear" w:color="auto" w:fill="auto"/>
          </w:tcPr>
          <w:p w14:paraId="5433E07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0.94±0.01</w:t>
            </w:r>
          </w:p>
        </w:tc>
        <w:tc>
          <w:tcPr>
            <w:tcW w:w="1418" w:type="dxa"/>
            <w:shd w:val="clear" w:color="auto" w:fill="auto"/>
          </w:tcPr>
          <w:p w14:paraId="65371C6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0.89±0.01</w:t>
            </w:r>
          </w:p>
        </w:tc>
        <w:tc>
          <w:tcPr>
            <w:tcW w:w="992" w:type="dxa"/>
            <w:shd w:val="clear" w:color="auto" w:fill="auto"/>
          </w:tcPr>
          <w:p w14:paraId="0E49B732"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0.0003</w:t>
            </w:r>
          </w:p>
        </w:tc>
        <w:tc>
          <w:tcPr>
            <w:tcW w:w="1134" w:type="dxa"/>
            <w:shd w:val="clear" w:color="auto" w:fill="FFFFFF"/>
          </w:tcPr>
          <w:p w14:paraId="3D05C4D8"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0.0001</w:t>
            </w:r>
            <w:r w:rsidRPr="00DF480E">
              <w:rPr>
                <w:sz w:val="16"/>
                <w:szCs w:val="16"/>
              </w:rPr>
              <w:t>**</w:t>
            </w:r>
          </w:p>
          <w:p w14:paraId="215D577B"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0.0208***</w:t>
            </w:r>
          </w:p>
        </w:tc>
        <w:tc>
          <w:tcPr>
            <w:tcW w:w="992" w:type="dxa"/>
            <w:shd w:val="clear" w:color="auto" w:fill="FFFFFF"/>
          </w:tcPr>
          <w:p w14:paraId="14F1C854"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0.0002</w:t>
            </w:r>
          </w:p>
        </w:tc>
      </w:tr>
      <w:tr w:rsidR="0083529F" w:rsidRPr="00DF480E" w14:paraId="46D7C594" w14:textId="77777777" w:rsidTr="001D2085">
        <w:trPr>
          <w:cantSplit/>
          <w:trHeight w:val="310"/>
        </w:trPr>
        <w:tc>
          <w:tcPr>
            <w:tcW w:w="2253" w:type="dxa"/>
            <w:shd w:val="clear" w:color="auto" w:fill="FFFFFF"/>
          </w:tcPr>
          <w:p w14:paraId="5DDBF8C6"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BMD HIP (g/cm</w:t>
            </w:r>
            <w:r w:rsidRPr="00DF480E">
              <w:rPr>
                <w:sz w:val="16"/>
                <w:szCs w:val="16"/>
                <w:vertAlign w:val="superscript"/>
              </w:rPr>
              <w:t>2</w:t>
            </w:r>
            <w:r w:rsidRPr="00DF480E">
              <w:rPr>
                <w:sz w:val="16"/>
                <w:szCs w:val="16"/>
              </w:rPr>
              <w:t>)</w:t>
            </w:r>
          </w:p>
        </w:tc>
        <w:tc>
          <w:tcPr>
            <w:tcW w:w="1418" w:type="dxa"/>
            <w:shd w:val="clear" w:color="auto" w:fill="auto"/>
          </w:tcPr>
          <w:p w14:paraId="5AE3A39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0.97±0.01</w:t>
            </w:r>
          </w:p>
        </w:tc>
        <w:tc>
          <w:tcPr>
            <w:tcW w:w="1417" w:type="dxa"/>
            <w:shd w:val="clear" w:color="auto" w:fill="auto"/>
          </w:tcPr>
          <w:p w14:paraId="6A089626" w14:textId="77777777" w:rsidR="0083529F" w:rsidRPr="00DF480E" w:rsidRDefault="0083529F" w:rsidP="001D2085">
            <w:pPr>
              <w:autoSpaceDE w:val="0"/>
              <w:autoSpaceDN w:val="0"/>
              <w:adjustRightInd w:val="0"/>
              <w:spacing w:line="200" w:lineRule="exact"/>
              <w:ind w:right="60"/>
              <w:jc w:val="center"/>
              <w:rPr>
                <w:sz w:val="16"/>
                <w:szCs w:val="16"/>
              </w:rPr>
            </w:pPr>
            <w:r w:rsidRPr="00DF480E">
              <w:rPr>
                <w:sz w:val="16"/>
                <w:szCs w:val="16"/>
              </w:rPr>
              <w:t>0.99±0.01</w:t>
            </w:r>
          </w:p>
        </w:tc>
        <w:tc>
          <w:tcPr>
            <w:tcW w:w="1418" w:type="dxa"/>
            <w:shd w:val="clear" w:color="auto" w:fill="auto"/>
          </w:tcPr>
          <w:p w14:paraId="6675210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0.94±0.01</w:t>
            </w:r>
          </w:p>
        </w:tc>
        <w:tc>
          <w:tcPr>
            <w:tcW w:w="992" w:type="dxa"/>
            <w:shd w:val="clear" w:color="auto" w:fill="auto"/>
          </w:tcPr>
          <w:p w14:paraId="3680A844"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0.0002</w:t>
            </w:r>
          </w:p>
        </w:tc>
        <w:tc>
          <w:tcPr>
            <w:tcW w:w="1134" w:type="dxa"/>
            <w:shd w:val="clear" w:color="auto" w:fill="FFFFFF"/>
          </w:tcPr>
          <w:p w14:paraId="00C3FE51"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0.0001**</w:t>
            </w:r>
          </w:p>
          <w:p w14:paraId="7A001315"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0.0188***</w:t>
            </w:r>
          </w:p>
        </w:tc>
        <w:tc>
          <w:tcPr>
            <w:tcW w:w="992" w:type="dxa"/>
            <w:shd w:val="clear" w:color="auto" w:fill="FFFFFF"/>
          </w:tcPr>
          <w:p w14:paraId="6FE90C88" w14:textId="77777777" w:rsidR="0083529F" w:rsidRPr="00DF480E" w:rsidRDefault="0083529F" w:rsidP="001D2085">
            <w:pPr>
              <w:pStyle w:val="ListParagraph"/>
              <w:autoSpaceDE w:val="0"/>
              <w:autoSpaceDN w:val="0"/>
              <w:adjustRightInd w:val="0"/>
              <w:spacing w:line="200" w:lineRule="exact"/>
              <w:ind w:left="60" w:right="60"/>
              <w:jc w:val="center"/>
              <w:rPr>
                <w:rFonts w:ascii="Palatino Linotype" w:hAnsi="Palatino Linotype"/>
                <w:b/>
                <w:sz w:val="16"/>
                <w:szCs w:val="16"/>
                <w:lang w:val="en-US"/>
              </w:rPr>
            </w:pPr>
            <w:r w:rsidRPr="00DF480E">
              <w:rPr>
                <w:rFonts w:ascii="Palatino Linotype" w:hAnsi="Palatino Linotype"/>
                <w:b/>
                <w:sz w:val="16"/>
                <w:szCs w:val="16"/>
                <w:lang w:val="en-US"/>
              </w:rPr>
              <w:t>0.0002</w:t>
            </w:r>
          </w:p>
          <w:p w14:paraId="5A92A52E" w14:textId="77777777" w:rsidR="0083529F" w:rsidRPr="00DF480E" w:rsidRDefault="0083529F" w:rsidP="001D2085">
            <w:pPr>
              <w:pStyle w:val="ListParagraph"/>
              <w:autoSpaceDE w:val="0"/>
              <w:autoSpaceDN w:val="0"/>
              <w:adjustRightInd w:val="0"/>
              <w:spacing w:line="200" w:lineRule="exact"/>
              <w:ind w:left="60" w:right="60"/>
              <w:jc w:val="center"/>
              <w:rPr>
                <w:rFonts w:ascii="Palatino Linotype" w:hAnsi="Palatino Linotype"/>
                <w:sz w:val="16"/>
                <w:szCs w:val="16"/>
                <w:lang w:val="en-US"/>
              </w:rPr>
            </w:pPr>
            <w:r w:rsidRPr="00DF480E">
              <w:rPr>
                <w:rFonts w:ascii="Palatino Linotype" w:hAnsi="Palatino Linotype"/>
                <w:sz w:val="16"/>
                <w:szCs w:val="16"/>
                <w:lang w:val="en-US"/>
              </w:rPr>
              <w:t>(0.98)</w:t>
            </w:r>
          </w:p>
        </w:tc>
      </w:tr>
      <w:tr w:rsidR="0083529F" w:rsidRPr="00DF480E" w14:paraId="326D5A7A" w14:textId="77777777" w:rsidTr="001D2085">
        <w:trPr>
          <w:cantSplit/>
          <w:trHeight w:val="310"/>
        </w:trPr>
        <w:tc>
          <w:tcPr>
            <w:tcW w:w="2253" w:type="dxa"/>
            <w:shd w:val="clear" w:color="auto" w:fill="FFFFFF"/>
          </w:tcPr>
          <w:p w14:paraId="5EC39FDF"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BMD FN (g/cm</w:t>
            </w:r>
            <w:r w:rsidRPr="00DF480E">
              <w:rPr>
                <w:sz w:val="16"/>
                <w:szCs w:val="16"/>
                <w:vertAlign w:val="superscript"/>
              </w:rPr>
              <w:t>2</w:t>
            </w:r>
            <w:r w:rsidRPr="00DF480E">
              <w:rPr>
                <w:sz w:val="16"/>
                <w:szCs w:val="16"/>
              </w:rPr>
              <w:t>)</w:t>
            </w:r>
          </w:p>
        </w:tc>
        <w:tc>
          <w:tcPr>
            <w:tcW w:w="1418" w:type="dxa"/>
            <w:shd w:val="clear" w:color="auto" w:fill="auto"/>
          </w:tcPr>
          <w:p w14:paraId="11D9177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0.80±0.01</w:t>
            </w:r>
          </w:p>
        </w:tc>
        <w:tc>
          <w:tcPr>
            <w:tcW w:w="1417" w:type="dxa"/>
            <w:shd w:val="clear" w:color="auto" w:fill="auto"/>
          </w:tcPr>
          <w:p w14:paraId="5064ECF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0.82±0.01</w:t>
            </w:r>
          </w:p>
        </w:tc>
        <w:tc>
          <w:tcPr>
            <w:tcW w:w="1418" w:type="dxa"/>
            <w:shd w:val="clear" w:color="auto" w:fill="auto"/>
          </w:tcPr>
          <w:p w14:paraId="4AE3B24C"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0.79±0.01</w:t>
            </w:r>
          </w:p>
        </w:tc>
        <w:tc>
          <w:tcPr>
            <w:tcW w:w="992" w:type="dxa"/>
            <w:shd w:val="clear" w:color="auto" w:fill="auto"/>
          </w:tcPr>
          <w:p w14:paraId="1C3BDD09"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0.0002</w:t>
            </w:r>
          </w:p>
        </w:tc>
        <w:tc>
          <w:tcPr>
            <w:tcW w:w="1134" w:type="dxa"/>
            <w:shd w:val="clear" w:color="auto" w:fill="FFFFFF"/>
          </w:tcPr>
          <w:p w14:paraId="3F9B6A6D" w14:textId="77777777" w:rsidR="0083529F" w:rsidRPr="00DF480E" w:rsidRDefault="0083529F" w:rsidP="001D2085">
            <w:pPr>
              <w:spacing w:line="200" w:lineRule="exact"/>
              <w:ind w:left="283"/>
              <w:jc w:val="left"/>
              <w:rPr>
                <w:rFonts w:eastAsia="Times New Roman"/>
                <w:sz w:val="16"/>
                <w:szCs w:val="16"/>
              </w:rPr>
            </w:pPr>
            <w:r w:rsidRPr="00DF480E">
              <w:rPr>
                <w:b/>
                <w:sz w:val="16"/>
                <w:szCs w:val="16"/>
              </w:rPr>
              <w:t>0.0001**</w:t>
            </w:r>
          </w:p>
          <w:p w14:paraId="484EAE5D" w14:textId="77777777" w:rsidR="0083529F" w:rsidRPr="00DF480E" w:rsidRDefault="0083529F" w:rsidP="001D2085">
            <w:pPr>
              <w:spacing w:line="200" w:lineRule="exact"/>
              <w:ind w:left="283"/>
              <w:jc w:val="left"/>
              <w:rPr>
                <w:sz w:val="16"/>
                <w:szCs w:val="16"/>
              </w:rPr>
            </w:pPr>
            <w:r w:rsidRPr="00DF480E">
              <w:rPr>
                <w:b/>
                <w:sz w:val="16"/>
                <w:szCs w:val="16"/>
              </w:rPr>
              <w:t>0.0188***</w:t>
            </w:r>
          </w:p>
        </w:tc>
        <w:tc>
          <w:tcPr>
            <w:tcW w:w="992" w:type="dxa"/>
            <w:shd w:val="clear" w:color="auto" w:fill="FFFFFF"/>
          </w:tcPr>
          <w:p w14:paraId="0D840CAA" w14:textId="77777777" w:rsidR="0083529F" w:rsidRPr="00DF480E" w:rsidRDefault="0083529F" w:rsidP="001D2085">
            <w:pPr>
              <w:spacing w:line="200" w:lineRule="exact"/>
              <w:jc w:val="center"/>
              <w:rPr>
                <w:b/>
                <w:sz w:val="16"/>
                <w:szCs w:val="16"/>
              </w:rPr>
            </w:pPr>
            <w:r w:rsidRPr="00DF480E">
              <w:rPr>
                <w:b/>
                <w:sz w:val="16"/>
                <w:szCs w:val="16"/>
              </w:rPr>
              <w:t>0.0002</w:t>
            </w:r>
          </w:p>
          <w:p w14:paraId="1DE6984C" w14:textId="77777777" w:rsidR="0083529F" w:rsidRPr="00DF480E" w:rsidRDefault="0083529F" w:rsidP="001D2085">
            <w:pPr>
              <w:spacing w:line="200" w:lineRule="exact"/>
              <w:jc w:val="center"/>
              <w:rPr>
                <w:sz w:val="16"/>
                <w:szCs w:val="16"/>
              </w:rPr>
            </w:pPr>
            <w:r w:rsidRPr="00DF480E">
              <w:rPr>
                <w:sz w:val="16"/>
                <w:szCs w:val="16"/>
              </w:rPr>
              <w:t>(0.98)</w:t>
            </w:r>
          </w:p>
        </w:tc>
      </w:tr>
      <w:tr w:rsidR="0083529F" w:rsidRPr="00DF480E" w14:paraId="76148B7E" w14:textId="77777777" w:rsidTr="001D2085">
        <w:trPr>
          <w:cantSplit/>
          <w:trHeight w:val="310"/>
        </w:trPr>
        <w:tc>
          <w:tcPr>
            <w:tcW w:w="2253" w:type="dxa"/>
            <w:shd w:val="clear" w:color="auto" w:fill="FFFFFF"/>
          </w:tcPr>
          <w:p w14:paraId="2834BD02"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BMD RA (g/cm</w:t>
            </w:r>
            <w:r w:rsidRPr="00DF480E">
              <w:rPr>
                <w:sz w:val="16"/>
                <w:szCs w:val="16"/>
                <w:vertAlign w:val="superscript"/>
              </w:rPr>
              <w:t>2</w:t>
            </w:r>
            <w:r w:rsidRPr="00DF480E">
              <w:rPr>
                <w:sz w:val="16"/>
                <w:szCs w:val="16"/>
              </w:rPr>
              <w:t>)</w:t>
            </w:r>
          </w:p>
        </w:tc>
        <w:tc>
          <w:tcPr>
            <w:tcW w:w="1418" w:type="dxa"/>
            <w:shd w:val="clear" w:color="auto" w:fill="auto"/>
          </w:tcPr>
          <w:p w14:paraId="0A43C28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0.64±0.00</w:t>
            </w:r>
          </w:p>
        </w:tc>
        <w:tc>
          <w:tcPr>
            <w:tcW w:w="1417" w:type="dxa"/>
            <w:shd w:val="clear" w:color="auto" w:fill="auto"/>
          </w:tcPr>
          <w:p w14:paraId="648A95D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0.65±0.00</w:t>
            </w:r>
          </w:p>
        </w:tc>
        <w:tc>
          <w:tcPr>
            <w:tcW w:w="1418" w:type="dxa"/>
            <w:shd w:val="clear" w:color="auto" w:fill="auto"/>
          </w:tcPr>
          <w:p w14:paraId="33A399BF"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0.63±0.00</w:t>
            </w:r>
          </w:p>
        </w:tc>
        <w:tc>
          <w:tcPr>
            <w:tcW w:w="992" w:type="dxa"/>
            <w:shd w:val="clear" w:color="auto" w:fill="auto"/>
          </w:tcPr>
          <w:p w14:paraId="264E0E27" w14:textId="77777777" w:rsidR="0083529F" w:rsidRPr="00DF480E" w:rsidRDefault="0083529F" w:rsidP="001D2085">
            <w:pPr>
              <w:autoSpaceDE w:val="0"/>
              <w:autoSpaceDN w:val="0"/>
              <w:adjustRightInd w:val="0"/>
              <w:spacing w:line="200" w:lineRule="exact"/>
              <w:ind w:left="60" w:right="60"/>
              <w:jc w:val="center"/>
              <w:rPr>
                <w:b/>
                <w:sz w:val="16"/>
                <w:szCs w:val="16"/>
              </w:rPr>
            </w:pPr>
            <w:r w:rsidRPr="00DF480E">
              <w:rPr>
                <w:b/>
                <w:sz w:val="16"/>
                <w:szCs w:val="16"/>
              </w:rPr>
              <w:t>&lt; 0.0001</w:t>
            </w:r>
          </w:p>
        </w:tc>
        <w:tc>
          <w:tcPr>
            <w:tcW w:w="1134" w:type="dxa"/>
            <w:shd w:val="clear" w:color="auto" w:fill="FFFFFF"/>
          </w:tcPr>
          <w:p w14:paraId="1B81B8E0" w14:textId="77777777" w:rsidR="0083529F" w:rsidRPr="00DF480E" w:rsidRDefault="0083529F" w:rsidP="001D2085">
            <w:pPr>
              <w:spacing w:line="200" w:lineRule="exact"/>
              <w:ind w:left="283"/>
              <w:jc w:val="left"/>
              <w:rPr>
                <w:rFonts w:eastAsia="Times New Roman"/>
                <w:sz w:val="16"/>
                <w:szCs w:val="16"/>
              </w:rPr>
            </w:pPr>
            <w:r w:rsidRPr="00DF480E">
              <w:rPr>
                <w:b/>
                <w:sz w:val="16"/>
                <w:szCs w:val="16"/>
              </w:rPr>
              <w:t>0.0001**</w:t>
            </w:r>
          </w:p>
          <w:p w14:paraId="5A9E2085" w14:textId="77777777" w:rsidR="0083529F" w:rsidRPr="00DF480E" w:rsidRDefault="0083529F" w:rsidP="001D2085">
            <w:pPr>
              <w:spacing w:line="200" w:lineRule="exact"/>
              <w:ind w:left="283"/>
              <w:jc w:val="left"/>
              <w:rPr>
                <w:rFonts w:eastAsia="Times New Roman"/>
                <w:sz w:val="16"/>
                <w:szCs w:val="16"/>
              </w:rPr>
            </w:pPr>
            <w:r w:rsidRPr="00DF480E">
              <w:rPr>
                <w:rFonts w:eastAsia="Times New Roman"/>
                <w:b/>
                <w:sz w:val="16"/>
                <w:szCs w:val="16"/>
              </w:rPr>
              <w:t>0.0206*</w:t>
            </w:r>
          </w:p>
          <w:p w14:paraId="7F528287"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0.0423***</w:t>
            </w:r>
          </w:p>
        </w:tc>
        <w:tc>
          <w:tcPr>
            <w:tcW w:w="992" w:type="dxa"/>
            <w:shd w:val="clear" w:color="auto" w:fill="FFFFFF"/>
          </w:tcPr>
          <w:p w14:paraId="1B666AAF" w14:textId="77777777" w:rsidR="0083529F" w:rsidRPr="00DF480E" w:rsidRDefault="0083529F" w:rsidP="001D2085">
            <w:pPr>
              <w:spacing w:line="200" w:lineRule="exact"/>
              <w:jc w:val="center"/>
              <w:rPr>
                <w:b/>
                <w:sz w:val="16"/>
                <w:szCs w:val="16"/>
              </w:rPr>
            </w:pPr>
            <w:r w:rsidRPr="00DF480E">
              <w:rPr>
                <w:b/>
                <w:sz w:val="16"/>
                <w:szCs w:val="16"/>
              </w:rPr>
              <w:t>&lt; 0.0001</w:t>
            </w:r>
          </w:p>
          <w:p w14:paraId="431775F2" w14:textId="77777777" w:rsidR="0083529F" w:rsidRPr="00DF480E" w:rsidRDefault="0083529F" w:rsidP="001D2085">
            <w:pPr>
              <w:spacing w:line="200" w:lineRule="exact"/>
              <w:jc w:val="center"/>
              <w:rPr>
                <w:sz w:val="16"/>
                <w:szCs w:val="16"/>
              </w:rPr>
            </w:pPr>
            <w:r w:rsidRPr="00DF480E">
              <w:rPr>
                <w:sz w:val="16"/>
                <w:szCs w:val="16"/>
              </w:rPr>
              <w:t>(0.99)</w:t>
            </w:r>
          </w:p>
        </w:tc>
      </w:tr>
      <w:tr w:rsidR="0083529F" w:rsidRPr="00DF480E" w14:paraId="2CE081EB" w14:textId="77777777" w:rsidTr="001D2085">
        <w:trPr>
          <w:cantSplit/>
          <w:trHeight w:val="310"/>
        </w:trPr>
        <w:tc>
          <w:tcPr>
            <w:tcW w:w="2253" w:type="dxa"/>
            <w:shd w:val="clear" w:color="auto" w:fill="FFFFFF"/>
          </w:tcPr>
          <w:p w14:paraId="0D386506" w14:textId="77777777" w:rsidR="0083529F" w:rsidRPr="00DF480E" w:rsidRDefault="0083529F" w:rsidP="001D2085">
            <w:pPr>
              <w:autoSpaceDE w:val="0"/>
              <w:autoSpaceDN w:val="0"/>
              <w:adjustRightInd w:val="0"/>
              <w:spacing w:line="200" w:lineRule="exact"/>
              <w:ind w:left="60" w:right="60"/>
              <w:rPr>
                <w:sz w:val="16"/>
                <w:szCs w:val="16"/>
              </w:rPr>
            </w:pPr>
            <w:r>
              <w:rPr>
                <w:sz w:val="16"/>
                <w:szCs w:val="16"/>
              </w:rPr>
              <w:t>TBS L1 – L4</w:t>
            </w:r>
          </w:p>
        </w:tc>
        <w:tc>
          <w:tcPr>
            <w:tcW w:w="1418" w:type="dxa"/>
            <w:shd w:val="clear" w:color="auto" w:fill="auto"/>
          </w:tcPr>
          <w:p w14:paraId="4788619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1.23±0.02</w:t>
            </w:r>
          </w:p>
        </w:tc>
        <w:tc>
          <w:tcPr>
            <w:tcW w:w="1417" w:type="dxa"/>
            <w:shd w:val="clear" w:color="auto" w:fill="auto"/>
          </w:tcPr>
          <w:p w14:paraId="56147921"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1.26±0.02</w:t>
            </w:r>
          </w:p>
        </w:tc>
        <w:tc>
          <w:tcPr>
            <w:tcW w:w="1418" w:type="dxa"/>
            <w:shd w:val="clear" w:color="auto" w:fill="auto"/>
          </w:tcPr>
          <w:p w14:paraId="6A77C55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1.22±0.01</w:t>
            </w:r>
          </w:p>
        </w:tc>
        <w:tc>
          <w:tcPr>
            <w:tcW w:w="992" w:type="dxa"/>
            <w:shd w:val="clear" w:color="auto" w:fill="auto"/>
          </w:tcPr>
          <w:p w14:paraId="0FD9CEEE"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31E448C5" w14:textId="77777777" w:rsidR="0083529F" w:rsidRPr="00DF480E" w:rsidRDefault="0083529F" w:rsidP="001D2085">
            <w:pPr>
              <w:autoSpaceDE w:val="0"/>
              <w:autoSpaceDN w:val="0"/>
              <w:adjustRightInd w:val="0"/>
              <w:spacing w:line="200" w:lineRule="exact"/>
              <w:ind w:left="283" w:right="60"/>
              <w:jc w:val="left"/>
              <w:rPr>
                <w:rFonts w:eastAsia="Times New Roman"/>
                <w:sz w:val="16"/>
                <w:szCs w:val="16"/>
              </w:rPr>
            </w:pPr>
            <w:r w:rsidRPr="00DF480E">
              <w:rPr>
                <w:i/>
                <w:sz w:val="16"/>
                <w:szCs w:val="16"/>
              </w:rPr>
              <w:t>0.0501**</w:t>
            </w:r>
          </w:p>
        </w:tc>
        <w:tc>
          <w:tcPr>
            <w:tcW w:w="992" w:type="dxa"/>
            <w:shd w:val="clear" w:color="auto" w:fill="FFFFFF"/>
          </w:tcPr>
          <w:p w14:paraId="1DC86BE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6C186042" w14:textId="77777777" w:rsidTr="001D2085">
        <w:trPr>
          <w:cantSplit/>
          <w:trHeight w:val="310"/>
        </w:trPr>
        <w:tc>
          <w:tcPr>
            <w:tcW w:w="2253" w:type="dxa"/>
            <w:shd w:val="clear" w:color="auto" w:fill="FFFFFF"/>
          </w:tcPr>
          <w:p w14:paraId="3BE4D7A8"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Osteocalcin (ng/ml)</w:t>
            </w:r>
          </w:p>
        </w:tc>
        <w:tc>
          <w:tcPr>
            <w:tcW w:w="1418" w:type="dxa"/>
            <w:shd w:val="clear" w:color="auto" w:fill="auto"/>
          </w:tcPr>
          <w:p w14:paraId="5532263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17.82±1.11</w:t>
            </w:r>
          </w:p>
        </w:tc>
        <w:tc>
          <w:tcPr>
            <w:tcW w:w="1417" w:type="dxa"/>
            <w:shd w:val="clear" w:color="auto" w:fill="auto"/>
          </w:tcPr>
          <w:p w14:paraId="7FF0F22E"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16.82±1.25</w:t>
            </w:r>
          </w:p>
        </w:tc>
        <w:tc>
          <w:tcPr>
            <w:tcW w:w="1418" w:type="dxa"/>
            <w:shd w:val="clear" w:color="auto" w:fill="auto"/>
          </w:tcPr>
          <w:p w14:paraId="5987C59F"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18.09±1.19</w:t>
            </w:r>
          </w:p>
        </w:tc>
        <w:tc>
          <w:tcPr>
            <w:tcW w:w="992" w:type="dxa"/>
            <w:shd w:val="clear" w:color="auto" w:fill="auto"/>
          </w:tcPr>
          <w:p w14:paraId="48B548CA"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6DB65A07"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07A8A6EC"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3AF50976" w14:textId="77777777" w:rsidTr="001D2085">
        <w:trPr>
          <w:cantSplit/>
          <w:trHeight w:val="310"/>
        </w:trPr>
        <w:tc>
          <w:tcPr>
            <w:tcW w:w="2253" w:type="dxa"/>
            <w:shd w:val="clear" w:color="auto" w:fill="FFFFFF"/>
          </w:tcPr>
          <w:p w14:paraId="7E31AA7A"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P1NP (ng/ml)</w:t>
            </w:r>
          </w:p>
        </w:tc>
        <w:tc>
          <w:tcPr>
            <w:tcW w:w="1418" w:type="dxa"/>
            <w:shd w:val="clear" w:color="auto" w:fill="auto"/>
          </w:tcPr>
          <w:p w14:paraId="5265F6BE"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42.19±3.39</w:t>
            </w:r>
          </w:p>
        </w:tc>
        <w:tc>
          <w:tcPr>
            <w:tcW w:w="1417" w:type="dxa"/>
            <w:shd w:val="clear" w:color="auto" w:fill="auto"/>
          </w:tcPr>
          <w:p w14:paraId="2CB7AA9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39.32±4.72</w:t>
            </w:r>
          </w:p>
        </w:tc>
        <w:tc>
          <w:tcPr>
            <w:tcW w:w="1418" w:type="dxa"/>
            <w:shd w:val="clear" w:color="auto" w:fill="auto"/>
          </w:tcPr>
          <w:p w14:paraId="1D176AD3"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40.90±2.89</w:t>
            </w:r>
          </w:p>
        </w:tc>
        <w:tc>
          <w:tcPr>
            <w:tcW w:w="992" w:type="dxa"/>
            <w:shd w:val="clear" w:color="auto" w:fill="auto"/>
          </w:tcPr>
          <w:p w14:paraId="2669D49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450D06E2"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1FCDF321"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41D4CA06" w14:textId="77777777" w:rsidTr="001D2085">
        <w:trPr>
          <w:cantSplit/>
          <w:trHeight w:val="310"/>
        </w:trPr>
        <w:tc>
          <w:tcPr>
            <w:tcW w:w="2253" w:type="dxa"/>
            <w:shd w:val="clear" w:color="auto" w:fill="FFFFFF"/>
          </w:tcPr>
          <w:p w14:paraId="6578D0DA" w14:textId="77777777" w:rsidR="0083529F" w:rsidRPr="00DF480E" w:rsidRDefault="0083529F" w:rsidP="001D2085">
            <w:pPr>
              <w:autoSpaceDE w:val="0"/>
              <w:autoSpaceDN w:val="0"/>
              <w:adjustRightInd w:val="0"/>
              <w:spacing w:line="200" w:lineRule="exact"/>
              <w:ind w:left="60" w:right="62"/>
              <w:rPr>
                <w:sz w:val="16"/>
                <w:szCs w:val="16"/>
              </w:rPr>
            </w:pPr>
            <w:r w:rsidRPr="00DF480E">
              <w:rPr>
                <w:sz w:val="16"/>
                <w:szCs w:val="16"/>
              </w:rPr>
              <w:t>Beta-crosslaps (ng/ml)</w:t>
            </w:r>
          </w:p>
        </w:tc>
        <w:tc>
          <w:tcPr>
            <w:tcW w:w="1418" w:type="dxa"/>
            <w:shd w:val="clear" w:color="auto" w:fill="auto"/>
          </w:tcPr>
          <w:p w14:paraId="66F124FE"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0.37±0.03</w:t>
            </w:r>
          </w:p>
        </w:tc>
        <w:tc>
          <w:tcPr>
            <w:tcW w:w="1417" w:type="dxa"/>
            <w:shd w:val="clear" w:color="auto" w:fill="auto"/>
          </w:tcPr>
          <w:p w14:paraId="4C251065"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0.70±0.03</w:t>
            </w:r>
          </w:p>
        </w:tc>
        <w:tc>
          <w:tcPr>
            <w:tcW w:w="1418" w:type="dxa"/>
            <w:shd w:val="clear" w:color="auto" w:fill="auto"/>
          </w:tcPr>
          <w:p w14:paraId="44F2D0A7"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0.35±0.02</w:t>
            </w:r>
          </w:p>
        </w:tc>
        <w:tc>
          <w:tcPr>
            <w:tcW w:w="992" w:type="dxa"/>
            <w:shd w:val="clear" w:color="auto" w:fill="auto"/>
          </w:tcPr>
          <w:p w14:paraId="323B67F7"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NS</w:t>
            </w:r>
          </w:p>
        </w:tc>
        <w:tc>
          <w:tcPr>
            <w:tcW w:w="1134" w:type="dxa"/>
            <w:shd w:val="clear" w:color="auto" w:fill="FFFFFF"/>
          </w:tcPr>
          <w:p w14:paraId="2C104BA5" w14:textId="77777777" w:rsidR="0083529F" w:rsidRPr="00DF480E" w:rsidRDefault="0083529F" w:rsidP="001D2085">
            <w:pPr>
              <w:autoSpaceDE w:val="0"/>
              <w:autoSpaceDN w:val="0"/>
              <w:adjustRightInd w:val="0"/>
              <w:spacing w:line="200" w:lineRule="exact"/>
              <w:ind w:left="283" w:right="62"/>
              <w:jc w:val="left"/>
              <w:rPr>
                <w:rFonts w:eastAsia="Times New Roman"/>
                <w:sz w:val="16"/>
                <w:szCs w:val="16"/>
              </w:rPr>
            </w:pPr>
            <w:r w:rsidRPr="00DF480E">
              <w:rPr>
                <w:b/>
                <w:sz w:val="16"/>
                <w:szCs w:val="16"/>
              </w:rPr>
              <w:t>0.0338</w:t>
            </w:r>
            <w:r w:rsidRPr="00DF480E">
              <w:rPr>
                <w:sz w:val="16"/>
                <w:szCs w:val="16"/>
              </w:rPr>
              <w:t>**</w:t>
            </w:r>
          </w:p>
          <w:p w14:paraId="0832B56A" w14:textId="77777777" w:rsidR="0083529F" w:rsidRPr="00DF480E" w:rsidRDefault="0083529F" w:rsidP="001D2085">
            <w:pPr>
              <w:autoSpaceDE w:val="0"/>
              <w:autoSpaceDN w:val="0"/>
              <w:adjustRightInd w:val="0"/>
              <w:spacing w:line="200" w:lineRule="exact"/>
              <w:ind w:left="283" w:right="62"/>
              <w:jc w:val="left"/>
              <w:rPr>
                <w:sz w:val="16"/>
                <w:szCs w:val="16"/>
              </w:rPr>
            </w:pPr>
            <w:r w:rsidRPr="00DF480E">
              <w:rPr>
                <w:b/>
                <w:sz w:val="16"/>
                <w:szCs w:val="16"/>
              </w:rPr>
              <w:t>0.0306*</w:t>
            </w:r>
          </w:p>
        </w:tc>
        <w:tc>
          <w:tcPr>
            <w:tcW w:w="992" w:type="dxa"/>
            <w:shd w:val="clear" w:color="auto" w:fill="FFFFFF"/>
          </w:tcPr>
          <w:p w14:paraId="1C664707" w14:textId="77777777" w:rsidR="0083529F" w:rsidRPr="00DF480E" w:rsidRDefault="0083529F" w:rsidP="001D2085">
            <w:pPr>
              <w:autoSpaceDE w:val="0"/>
              <w:autoSpaceDN w:val="0"/>
              <w:adjustRightInd w:val="0"/>
              <w:spacing w:line="200" w:lineRule="exact"/>
              <w:ind w:left="60" w:right="62"/>
              <w:jc w:val="center"/>
              <w:rPr>
                <w:i/>
                <w:sz w:val="16"/>
                <w:szCs w:val="16"/>
              </w:rPr>
            </w:pPr>
            <w:r w:rsidRPr="00DF480E">
              <w:rPr>
                <w:i/>
                <w:sz w:val="16"/>
                <w:szCs w:val="16"/>
              </w:rPr>
              <w:t>0.0739</w:t>
            </w:r>
          </w:p>
          <w:p w14:paraId="1ABF8EC5" w14:textId="77777777" w:rsidR="0083529F" w:rsidRPr="00DF480E" w:rsidRDefault="0083529F" w:rsidP="001D2085">
            <w:pPr>
              <w:autoSpaceDE w:val="0"/>
              <w:autoSpaceDN w:val="0"/>
              <w:adjustRightInd w:val="0"/>
              <w:spacing w:line="200" w:lineRule="exact"/>
              <w:ind w:left="60" w:right="62"/>
              <w:jc w:val="center"/>
              <w:rPr>
                <w:sz w:val="16"/>
                <w:szCs w:val="16"/>
              </w:rPr>
            </w:pPr>
            <w:r w:rsidRPr="00DF480E">
              <w:rPr>
                <w:sz w:val="16"/>
                <w:szCs w:val="16"/>
              </w:rPr>
              <w:t>(0.51)</w:t>
            </w:r>
          </w:p>
        </w:tc>
      </w:tr>
      <w:tr w:rsidR="0083529F" w:rsidRPr="00DF480E" w14:paraId="59B5F541" w14:textId="77777777" w:rsidTr="001D2085">
        <w:trPr>
          <w:cantSplit/>
          <w:trHeight w:val="310"/>
        </w:trPr>
        <w:tc>
          <w:tcPr>
            <w:tcW w:w="2253" w:type="dxa"/>
            <w:shd w:val="clear" w:color="auto" w:fill="FFFFFF"/>
          </w:tcPr>
          <w:p w14:paraId="1B571356"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SUM</w:t>
            </w:r>
            <w:r w:rsidRPr="00DF480E">
              <w:rPr>
                <w:sz w:val="16"/>
                <w:szCs w:val="16"/>
                <w:vertAlign w:val="superscript"/>
              </w:rPr>
              <w:t>stat</w:t>
            </w:r>
            <w:r w:rsidRPr="00DF480E">
              <w:rPr>
                <w:sz w:val="16"/>
                <w:szCs w:val="16"/>
              </w:rPr>
              <w:t xml:space="preserve"> (%)</w:t>
            </w:r>
          </w:p>
        </w:tc>
        <w:tc>
          <w:tcPr>
            <w:tcW w:w="1418" w:type="dxa"/>
            <w:shd w:val="clear" w:color="auto" w:fill="auto"/>
          </w:tcPr>
          <w:p w14:paraId="768D84D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32.14</w:t>
            </w:r>
          </w:p>
        </w:tc>
        <w:tc>
          <w:tcPr>
            <w:tcW w:w="1417" w:type="dxa"/>
            <w:shd w:val="clear" w:color="auto" w:fill="auto"/>
          </w:tcPr>
          <w:p w14:paraId="2E2DE13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46.31</w:t>
            </w:r>
          </w:p>
        </w:tc>
        <w:tc>
          <w:tcPr>
            <w:tcW w:w="1418" w:type="dxa"/>
            <w:shd w:val="clear" w:color="auto" w:fill="auto"/>
          </w:tcPr>
          <w:p w14:paraId="3126660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51.02</w:t>
            </w:r>
          </w:p>
        </w:tc>
        <w:tc>
          <w:tcPr>
            <w:tcW w:w="992" w:type="dxa"/>
            <w:shd w:val="clear" w:color="auto" w:fill="auto"/>
          </w:tcPr>
          <w:p w14:paraId="29251354" w14:textId="77777777" w:rsidR="0083529F" w:rsidRPr="00DF480E" w:rsidRDefault="0083529F" w:rsidP="001D2085">
            <w:pPr>
              <w:autoSpaceDE w:val="0"/>
              <w:autoSpaceDN w:val="0"/>
              <w:adjustRightInd w:val="0"/>
              <w:spacing w:line="200" w:lineRule="exact"/>
              <w:ind w:left="60" w:right="60"/>
              <w:jc w:val="center"/>
              <w:rPr>
                <w:i/>
                <w:sz w:val="16"/>
                <w:szCs w:val="16"/>
              </w:rPr>
            </w:pPr>
            <w:r w:rsidRPr="00DF480E">
              <w:rPr>
                <w:i/>
                <w:sz w:val="16"/>
                <w:szCs w:val="16"/>
              </w:rPr>
              <w:t>0.0738</w:t>
            </w:r>
          </w:p>
        </w:tc>
        <w:tc>
          <w:tcPr>
            <w:tcW w:w="1134" w:type="dxa"/>
            <w:shd w:val="clear" w:color="auto" w:fill="FFFFFF"/>
          </w:tcPr>
          <w:p w14:paraId="0E634FDD"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NA</w:t>
            </w:r>
          </w:p>
        </w:tc>
        <w:tc>
          <w:tcPr>
            <w:tcW w:w="992" w:type="dxa"/>
            <w:shd w:val="clear" w:color="auto" w:fill="FFFFFF"/>
          </w:tcPr>
          <w:p w14:paraId="12FB9CA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NA</w:t>
            </w:r>
          </w:p>
        </w:tc>
      </w:tr>
      <w:tr w:rsidR="0083529F" w:rsidRPr="00DF480E" w14:paraId="2A46BB8C" w14:textId="77777777" w:rsidTr="001D2085">
        <w:trPr>
          <w:cantSplit/>
          <w:trHeight w:val="310"/>
        </w:trPr>
        <w:tc>
          <w:tcPr>
            <w:tcW w:w="2253" w:type="dxa"/>
            <w:shd w:val="clear" w:color="auto" w:fill="FFFFFF"/>
          </w:tcPr>
          <w:p w14:paraId="348EB41A"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Grip strength R (kg)</w:t>
            </w:r>
          </w:p>
        </w:tc>
        <w:tc>
          <w:tcPr>
            <w:tcW w:w="1418" w:type="dxa"/>
            <w:shd w:val="clear" w:color="auto" w:fill="auto"/>
          </w:tcPr>
          <w:p w14:paraId="61A01C17"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20.96±0.56</w:t>
            </w:r>
          </w:p>
        </w:tc>
        <w:tc>
          <w:tcPr>
            <w:tcW w:w="1417" w:type="dxa"/>
            <w:shd w:val="clear" w:color="auto" w:fill="auto"/>
          </w:tcPr>
          <w:p w14:paraId="5662859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22.57±0.83</w:t>
            </w:r>
          </w:p>
        </w:tc>
        <w:tc>
          <w:tcPr>
            <w:tcW w:w="1418" w:type="dxa"/>
            <w:shd w:val="clear" w:color="auto" w:fill="auto"/>
          </w:tcPr>
          <w:p w14:paraId="1CAC70B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20.56±0.45</w:t>
            </w:r>
          </w:p>
        </w:tc>
        <w:tc>
          <w:tcPr>
            <w:tcW w:w="992" w:type="dxa"/>
            <w:shd w:val="clear" w:color="auto" w:fill="auto"/>
          </w:tcPr>
          <w:p w14:paraId="1E6BE09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2B92B8E0"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0.0223**</w:t>
            </w:r>
          </w:p>
        </w:tc>
        <w:tc>
          <w:tcPr>
            <w:tcW w:w="992" w:type="dxa"/>
            <w:shd w:val="clear" w:color="auto" w:fill="FFFFFF"/>
          </w:tcPr>
          <w:p w14:paraId="36CB2492" w14:textId="77777777" w:rsidR="0083529F" w:rsidRPr="00DF480E" w:rsidRDefault="0083529F" w:rsidP="001D2085">
            <w:pPr>
              <w:autoSpaceDE w:val="0"/>
              <w:autoSpaceDN w:val="0"/>
              <w:adjustRightInd w:val="0"/>
              <w:spacing w:line="200" w:lineRule="exact"/>
              <w:ind w:left="60" w:right="60"/>
              <w:jc w:val="center"/>
              <w:rPr>
                <w:i/>
                <w:sz w:val="16"/>
                <w:szCs w:val="16"/>
              </w:rPr>
            </w:pPr>
            <w:r w:rsidRPr="00DF480E">
              <w:rPr>
                <w:i/>
                <w:sz w:val="16"/>
                <w:szCs w:val="16"/>
              </w:rPr>
              <w:t>0.0584</w:t>
            </w:r>
          </w:p>
        </w:tc>
      </w:tr>
      <w:tr w:rsidR="0083529F" w:rsidRPr="00DF480E" w14:paraId="292062FF" w14:textId="77777777" w:rsidTr="001D2085">
        <w:trPr>
          <w:cantSplit/>
          <w:trHeight w:val="310"/>
        </w:trPr>
        <w:tc>
          <w:tcPr>
            <w:tcW w:w="2253" w:type="dxa"/>
            <w:shd w:val="clear" w:color="auto" w:fill="FFFFFF"/>
          </w:tcPr>
          <w:p w14:paraId="7695C0C6"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Grip strength L (kg)</w:t>
            </w:r>
          </w:p>
        </w:tc>
        <w:tc>
          <w:tcPr>
            <w:tcW w:w="1418" w:type="dxa"/>
            <w:shd w:val="clear" w:color="auto" w:fill="auto"/>
          </w:tcPr>
          <w:p w14:paraId="6A1160BE"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18.94±0.64</w:t>
            </w:r>
          </w:p>
        </w:tc>
        <w:tc>
          <w:tcPr>
            <w:tcW w:w="1417" w:type="dxa"/>
            <w:shd w:val="clear" w:color="auto" w:fill="auto"/>
          </w:tcPr>
          <w:p w14:paraId="37B939C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19.37±0.77</w:t>
            </w:r>
          </w:p>
        </w:tc>
        <w:tc>
          <w:tcPr>
            <w:tcW w:w="1418" w:type="dxa"/>
            <w:shd w:val="clear" w:color="auto" w:fill="auto"/>
          </w:tcPr>
          <w:p w14:paraId="57E98E0F"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18.71±0.37</w:t>
            </w:r>
          </w:p>
        </w:tc>
        <w:tc>
          <w:tcPr>
            <w:tcW w:w="992" w:type="dxa"/>
            <w:shd w:val="clear" w:color="auto" w:fill="auto"/>
          </w:tcPr>
          <w:p w14:paraId="35FBB356"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141BB493"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05EB2613"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3AB24E96" w14:textId="77777777" w:rsidTr="001D2085">
        <w:trPr>
          <w:cantSplit/>
          <w:trHeight w:val="310"/>
        </w:trPr>
        <w:tc>
          <w:tcPr>
            <w:tcW w:w="2253" w:type="dxa"/>
            <w:shd w:val="clear" w:color="auto" w:fill="FFFFFF"/>
          </w:tcPr>
          <w:p w14:paraId="5A829E09"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lastRenderedPageBreak/>
              <w:t>Chair Stand Test (sec)</w:t>
            </w:r>
          </w:p>
        </w:tc>
        <w:tc>
          <w:tcPr>
            <w:tcW w:w="1418" w:type="dxa"/>
            <w:shd w:val="clear" w:color="auto" w:fill="auto"/>
          </w:tcPr>
          <w:p w14:paraId="5FF5B17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14.64±0.73</w:t>
            </w:r>
          </w:p>
        </w:tc>
        <w:tc>
          <w:tcPr>
            <w:tcW w:w="1417" w:type="dxa"/>
            <w:shd w:val="clear" w:color="auto" w:fill="auto"/>
          </w:tcPr>
          <w:p w14:paraId="6FA5CECF"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15.35±0.77</w:t>
            </w:r>
          </w:p>
        </w:tc>
        <w:tc>
          <w:tcPr>
            <w:tcW w:w="1418" w:type="dxa"/>
            <w:shd w:val="clear" w:color="auto" w:fill="auto"/>
          </w:tcPr>
          <w:p w14:paraId="46FBDE53"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16.08±0.74</w:t>
            </w:r>
          </w:p>
        </w:tc>
        <w:tc>
          <w:tcPr>
            <w:tcW w:w="992" w:type="dxa"/>
            <w:shd w:val="clear" w:color="auto" w:fill="auto"/>
          </w:tcPr>
          <w:p w14:paraId="478CEB32"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0427BD3A"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0393084E"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58E6E87F" w14:textId="77777777" w:rsidTr="001D2085">
        <w:trPr>
          <w:cantSplit/>
          <w:trHeight w:val="310"/>
        </w:trPr>
        <w:tc>
          <w:tcPr>
            <w:tcW w:w="2253" w:type="dxa"/>
            <w:shd w:val="clear" w:color="auto" w:fill="FFFFFF"/>
          </w:tcPr>
          <w:p w14:paraId="657D9773"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Gait speed (m/sec)</w:t>
            </w:r>
          </w:p>
        </w:tc>
        <w:tc>
          <w:tcPr>
            <w:tcW w:w="1418" w:type="dxa"/>
            <w:shd w:val="clear" w:color="auto" w:fill="auto"/>
          </w:tcPr>
          <w:p w14:paraId="1E27F12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1.13±0.04</w:t>
            </w:r>
          </w:p>
        </w:tc>
        <w:tc>
          <w:tcPr>
            <w:tcW w:w="1417" w:type="dxa"/>
            <w:shd w:val="clear" w:color="auto" w:fill="auto"/>
          </w:tcPr>
          <w:p w14:paraId="7D5ACE2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1.303±0.04</w:t>
            </w:r>
          </w:p>
        </w:tc>
        <w:tc>
          <w:tcPr>
            <w:tcW w:w="1418" w:type="dxa"/>
            <w:shd w:val="clear" w:color="auto" w:fill="auto"/>
          </w:tcPr>
          <w:p w14:paraId="1FA4042A"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1.14±0.03</w:t>
            </w:r>
          </w:p>
        </w:tc>
        <w:tc>
          <w:tcPr>
            <w:tcW w:w="992" w:type="dxa"/>
            <w:shd w:val="clear" w:color="auto" w:fill="auto"/>
          </w:tcPr>
          <w:p w14:paraId="7240901A"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31E53546"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413993C6"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6DD9B9D7" w14:textId="77777777" w:rsidTr="001D2085">
        <w:trPr>
          <w:cantSplit/>
          <w:trHeight w:val="310"/>
        </w:trPr>
        <w:tc>
          <w:tcPr>
            <w:tcW w:w="2253" w:type="dxa"/>
            <w:shd w:val="clear" w:color="auto" w:fill="FFFFFF"/>
          </w:tcPr>
          <w:p w14:paraId="2D723A9C"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TUG (sec)</w:t>
            </w:r>
          </w:p>
        </w:tc>
        <w:tc>
          <w:tcPr>
            <w:tcW w:w="1418" w:type="dxa"/>
            <w:shd w:val="clear" w:color="auto" w:fill="auto"/>
          </w:tcPr>
          <w:p w14:paraId="123F50C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12.09±0.66</w:t>
            </w:r>
          </w:p>
        </w:tc>
        <w:tc>
          <w:tcPr>
            <w:tcW w:w="1417" w:type="dxa"/>
            <w:shd w:val="clear" w:color="auto" w:fill="auto"/>
          </w:tcPr>
          <w:p w14:paraId="220AE7E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13.13±0.68</w:t>
            </w:r>
          </w:p>
        </w:tc>
        <w:tc>
          <w:tcPr>
            <w:tcW w:w="1418" w:type="dxa"/>
            <w:shd w:val="clear" w:color="auto" w:fill="auto"/>
          </w:tcPr>
          <w:p w14:paraId="176EEA80"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12.20±0.71</w:t>
            </w:r>
          </w:p>
        </w:tc>
        <w:tc>
          <w:tcPr>
            <w:tcW w:w="992" w:type="dxa"/>
            <w:shd w:val="clear" w:color="auto" w:fill="auto"/>
          </w:tcPr>
          <w:p w14:paraId="1526EDB8" w14:textId="77777777" w:rsidR="0083529F" w:rsidRPr="00DF480E" w:rsidRDefault="0083529F" w:rsidP="001D2085">
            <w:pPr>
              <w:autoSpaceDE w:val="0"/>
              <w:autoSpaceDN w:val="0"/>
              <w:adjustRightInd w:val="0"/>
              <w:spacing w:line="200" w:lineRule="exact"/>
              <w:ind w:left="60" w:right="60"/>
              <w:jc w:val="center"/>
              <w:rPr>
                <w:i/>
                <w:sz w:val="16"/>
                <w:szCs w:val="16"/>
              </w:rPr>
            </w:pPr>
            <w:r w:rsidRPr="00DF480E">
              <w:rPr>
                <w:i/>
                <w:sz w:val="16"/>
                <w:szCs w:val="16"/>
              </w:rPr>
              <w:t>0.0627</w:t>
            </w:r>
          </w:p>
        </w:tc>
        <w:tc>
          <w:tcPr>
            <w:tcW w:w="1134" w:type="dxa"/>
            <w:shd w:val="clear" w:color="auto" w:fill="FFFFFF"/>
          </w:tcPr>
          <w:p w14:paraId="117A6EAF"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20F4E3F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49844FD4" w14:textId="77777777" w:rsidTr="001D2085">
        <w:trPr>
          <w:cantSplit/>
          <w:trHeight w:val="310"/>
        </w:trPr>
        <w:tc>
          <w:tcPr>
            <w:tcW w:w="2253" w:type="dxa"/>
            <w:shd w:val="clear" w:color="auto" w:fill="FFFFFF"/>
          </w:tcPr>
          <w:p w14:paraId="54BB61C5" w14:textId="77777777" w:rsidR="0083529F" w:rsidRPr="00DF480E" w:rsidRDefault="0083529F" w:rsidP="001D2085">
            <w:pPr>
              <w:autoSpaceDE w:val="0"/>
              <w:autoSpaceDN w:val="0"/>
              <w:adjustRightInd w:val="0"/>
              <w:spacing w:line="200" w:lineRule="exact"/>
              <w:ind w:left="60" w:right="60"/>
              <w:rPr>
                <w:sz w:val="16"/>
                <w:szCs w:val="16"/>
              </w:rPr>
            </w:pPr>
            <w:r w:rsidRPr="00DF480E">
              <w:rPr>
                <w:rFonts w:eastAsia="Arial Unicode MS"/>
                <w:sz w:val="16"/>
                <w:szCs w:val="16"/>
                <w:lang w:val="fr-FR"/>
              </w:rPr>
              <w:t>TINETTI test (points)</w:t>
            </w:r>
          </w:p>
        </w:tc>
        <w:tc>
          <w:tcPr>
            <w:tcW w:w="1418" w:type="dxa"/>
            <w:shd w:val="clear" w:color="auto" w:fill="auto"/>
          </w:tcPr>
          <w:p w14:paraId="33A2955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23.4±0.3</w:t>
            </w:r>
          </w:p>
        </w:tc>
        <w:tc>
          <w:tcPr>
            <w:tcW w:w="1417" w:type="dxa"/>
            <w:shd w:val="clear" w:color="auto" w:fill="auto"/>
          </w:tcPr>
          <w:p w14:paraId="7F48DF9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23.2±0.5</w:t>
            </w:r>
          </w:p>
        </w:tc>
        <w:tc>
          <w:tcPr>
            <w:tcW w:w="1418" w:type="dxa"/>
            <w:shd w:val="clear" w:color="auto" w:fill="auto"/>
          </w:tcPr>
          <w:p w14:paraId="29B740CF" w14:textId="77777777" w:rsidR="0083529F" w:rsidRPr="00DF480E" w:rsidRDefault="0083529F" w:rsidP="001D2085">
            <w:pPr>
              <w:tabs>
                <w:tab w:val="left" w:pos="690"/>
                <w:tab w:val="center" w:pos="774"/>
              </w:tabs>
              <w:autoSpaceDE w:val="0"/>
              <w:autoSpaceDN w:val="0"/>
              <w:adjustRightInd w:val="0"/>
              <w:spacing w:line="200" w:lineRule="exact"/>
              <w:ind w:left="60" w:right="60"/>
              <w:jc w:val="center"/>
              <w:rPr>
                <w:sz w:val="16"/>
                <w:szCs w:val="16"/>
              </w:rPr>
            </w:pPr>
            <w:r w:rsidRPr="00DF480E">
              <w:rPr>
                <w:sz w:val="16"/>
                <w:szCs w:val="16"/>
              </w:rPr>
              <w:t>23.0±0.3</w:t>
            </w:r>
          </w:p>
        </w:tc>
        <w:tc>
          <w:tcPr>
            <w:tcW w:w="992" w:type="dxa"/>
            <w:shd w:val="clear" w:color="auto" w:fill="auto"/>
          </w:tcPr>
          <w:p w14:paraId="763E16A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46F7A2CA"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252CFA1F"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127BB1CA" w14:textId="77777777" w:rsidTr="001D2085">
        <w:trPr>
          <w:cantSplit/>
          <w:trHeight w:val="310"/>
        </w:trPr>
        <w:tc>
          <w:tcPr>
            <w:tcW w:w="2253" w:type="dxa"/>
            <w:shd w:val="clear" w:color="auto" w:fill="FFFFFF"/>
          </w:tcPr>
          <w:p w14:paraId="73F74650"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 xml:space="preserve">FRAX PLUS major </w:t>
            </w:r>
          </w:p>
        </w:tc>
        <w:tc>
          <w:tcPr>
            <w:tcW w:w="1418" w:type="dxa"/>
            <w:shd w:val="clear" w:color="auto" w:fill="auto"/>
          </w:tcPr>
          <w:p w14:paraId="7051642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8.82±0.63</w:t>
            </w:r>
          </w:p>
        </w:tc>
        <w:tc>
          <w:tcPr>
            <w:tcW w:w="1417" w:type="dxa"/>
            <w:shd w:val="clear" w:color="auto" w:fill="auto"/>
          </w:tcPr>
          <w:p w14:paraId="7D7BCDA8"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8.42±0.49</w:t>
            </w:r>
          </w:p>
        </w:tc>
        <w:tc>
          <w:tcPr>
            <w:tcW w:w="1418" w:type="dxa"/>
            <w:shd w:val="clear" w:color="auto" w:fill="auto"/>
          </w:tcPr>
          <w:p w14:paraId="118DADBB"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9.84±0.49</w:t>
            </w:r>
          </w:p>
        </w:tc>
        <w:tc>
          <w:tcPr>
            <w:tcW w:w="992" w:type="dxa"/>
            <w:shd w:val="clear" w:color="auto" w:fill="auto"/>
          </w:tcPr>
          <w:p w14:paraId="034E909D"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780E9AEB"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sz w:val="16"/>
                <w:szCs w:val="16"/>
              </w:rPr>
              <w:t>NS</w:t>
            </w:r>
          </w:p>
        </w:tc>
        <w:tc>
          <w:tcPr>
            <w:tcW w:w="992" w:type="dxa"/>
            <w:shd w:val="clear" w:color="auto" w:fill="FFFFFF"/>
          </w:tcPr>
          <w:p w14:paraId="635A18F1"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r w:rsidR="0083529F" w:rsidRPr="00DF480E" w14:paraId="0E833BCB" w14:textId="77777777" w:rsidTr="001D2085">
        <w:trPr>
          <w:cantSplit/>
          <w:trHeight w:val="310"/>
        </w:trPr>
        <w:tc>
          <w:tcPr>
            <w:tcW w:w="2253" w:type="dxa"/>
            <w:shd w:val="clear" w:color="auto" w:fill="FFFFFF"/>
          </w:tcPr>
          <w:p w14:paraId="2E605CDD" w14:textId="77777777" w:rsidR="0083529F" w:rsidRPr="00DF480E" w:rsidRDefault="0083529F" w:rsidP="001D2085">
            <w:pPr>
              <w:autoSpaceDE w:val="0"/>
              <w:autoSpaceDN w:val="0"/>
              <w:adjustRightInd w:val="0"/>
              <w:spacing w:line="200" w:lineRule="exact"/>
              <w:ind w:left="60" w:right="60"/>
              <w:rPr>
                <w:sz w:val="16"/>
                <w:szCs w:val="16"/>
              </w:rPr>
            </w:pPr>
            <w:r w:rsidRPr="00DF480E">
              <w:rPr>
                <w:sz w:val="16"/>
                <w:szCs w:val="16"/>
              </w:rPr>
              <w:t>FRAX PLUS hip</w:t>
            </w:r>
          </w:p>
        </w:tc>
        <w:tc>
          <w:tcPr>
            <w:tcW w:w="1418" w:type="dxa"/>
            <w:shd w:val="clear" w:color="auto" w:fill="auto"/>
          </w:tcPr>
          <w:p w14:paraId="41D752E4"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2.69±0.36</w:t>
            </w:r>
          </w:p>
        </w:tc>
        <w:tc>
          <w:tcPr>
            <w:tcW w:w="1417" w:type="dxa"/>
            <w:shd w:val="clear" w:color="auto" w:fill="auto"/>
          </w:tcPr>
          <w:p w14:paraId="7C93CF0A"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2.23±0.19</w:t>
            </w:r>
          </w:p>
        </w:tc>
        <w:tc>
          <w:tcPr>
            <w:tcW w:w="1418" w:type="dxa"/>
            <w:shd w:val="clear" w:color="auto" w:fill="auto"/>
          </w:tcPr>
          <w:p w14:paraId="4D7AA725"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3.28±0.31</w:t>
            </w:r>
          </w:p>
        </w:tc>
        <w:tc>
          <w:tcPr>
            <w:tcW w:w="992" w:type="dxa"/>
            <w:shd w:val="clear" w:color="auto" w:fill="auto"/>
          </w:tcPr>
          <w:p w14:paraId="756B21A9"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c>
          <w:tcPr>
            <w:tcW w:w="1134" w:type="dxa"/>
            <w:shd w:val="clear" w:color="auto" w:fill="FFFFFF"/>
          </w:tcPr>
          <w:p w14:paraId="29F74DD4" w14:textId="77777777" w:rsidR="0083529F" w:rsidRPr="00DF480E" w:rsidRDefault="0083529F" w:rsidP="001D2085">
            <w:pPr>
              <w:autoSpaceDE w:val="0"/>
              <w:autoSpaceDN w:val="0"/>
              <w:adjustRightInd w:val="0"/>
              <w:spacing w:line="200" w:lineRule="exact"/>
              <w:ind w:left="283" w:right="60"/>
              <w:jc w:val="left"/>
              <w:rPr>
                <w:sz w:val="16"/>
                <w:szCs w:val="16"/>
              </w:rPr>
            </w:pPr>
            <w:r w:rsidRPr="00DF480E">
              <w:rPr>
                <w:b/>
                <w:sz w:val="16"/>
                <w:szCs w:val="16"/>
              </w:rPr>
              <w:t>0.0326**</w:t>
            </w:r>
          </w:p>
        </w:tc>
        <w:tc>
          <w:tcPr>
            <w:tcW w:w="992" w:type="dxa"/>
            <w:shd w:val="clear" w:color="auto" w:fill="FFFFFF"/>
          </w:tcPr>
          <w:p w14:paraId="0F717431" w14:textId="77777777" w:rsidR="0083529F" w:rsidRPr="00DF480E" w:rsidRDefault="0083529F" w:rsidP="001D2085">
            <w:pPr>
              <w:autoSpaceDE w:val="0"/>
              <w:autoSpaceDN w:val="0"/>
              <w:adjustRightInd w:val="0"/>
              <w:spacing w:line="200" w:lineRule="exact"/>
              <w:ind w:left="60" w:right="60"/>
              <w:jc w:val="center"/>
              <w:rPr>
                <w:sz w:val="16"/>
                <w:szCs w:val="16"/>
              </w:rPr>
            </w:pPr>
            <w:r w:rsidRPr="00DF480E">
              <w:rPr>
                <w:sz w:val="16"/>
                <w:szCs w:val="16"/>
              </w:rPr>
              <w:t>NS</w:t>
            </w:r>
          </w:p>
        </w:tc>
      </w:tr>
    </w:tbl>
    <w:p w14:paraId="5B9992DE" w14:textId="77777777" w:rsidR="0083529F" w:rsidRPr="0083529F" w:rsidRDefault="0083529F" w:rsidP="001641F6">
      <w:pPr>
        <w:pStyle w:val="MDPI63Notes"/>
        <w:spacing w:before="0" w:line="240" w:lineRule="auto"/>
        <w:ind w:right="827"/>
        <w:rPr>
          <w:noProof/>
          <w:snapToGrid/>
          <w:sz w:val="16"/>
          <w:szCs w:val="16"/>
          <w:lang w:eastAsia="zh-CN" w:bidi="ar-SA"/>
        </w:rPr>
      </w:pPr>
      <w:r w:rsidRPr="0083529F">
        <w:rPr>
          <w:noProof/>
          <w:snapToGrid/>
          <w:sz w:val="16"/>
          <w:szCs w:val="16"/>
          <w:lang w:eastAsia="zh-CN" w:bidi="ar-SA"/>
        </w:rPr>
        <w:t xml:space="preserve">a, NS stands for non-significant and NA for non applicable; b, Obesity was considered based on BMI &gt; 30 kg/m2; c, SBP and DBP, stand for systolic and diastolic blood pressure; * stands for significance between h1/h1 and h9/h9; **, indicates significance between h1/9 and h9/h9; MetS, Metabolic syndrome; P1NP, Procollagen type I N-terminal propeptide; TBS, trabecular bone scor; SUMstat, summary statistics of muscular tests. </w:t>
      </w:r>
    </w:p>
    <w:p w14:paraId="2DA42A5D" w14:textId="77777777" w:rsidR="0083529F" w:rsidRPr="0083529F" w:rsidRDefault="0083529F" w:rsidP="001641F6">
      <w:pPr>
        <w:pStyle w:val="MDPI63Notes"/>
        <w:spacing w:before="0" w:line="240" w:lineRule="auto"/>
        <w:ind w:right="827"/>
        <w:rPr>
          <w:noProof/>
          <w:snapToGrid/>
          <w:sz w:val="16"/>
          <w:szCs w:val="16"/>
          <w:lang w:eastAsia="zh-CN" w:bidi="ar-SA"/>
        </w:rPr>
      </w:pPr>
    </w:p>
    <w:p w14:paraId="389B85B2" w14:textId="77777777" w:rsidR="00851F11" w:rsidRDefault="00851F11" w:rsidP="00971FC8">
      <w:pPr>
        <w:pStyle w:val="MDPI63Notes"/>
        <w:spacing w:before="0"/>
      </w:pPr>
    </w:p>
    <w:p w14:paraId="4164D88D" w14:textId="77777777" w:rsidR="00851F11" w:rsidRDefault="00851F11" w:rsidP="00971FC8">
      <w:pPr>
        <w:pStyle w:val="MDPI63Notes"/>
        <w:spacing w:before="0"/>
      </w:pPr>
    </w:p>
    <w:p w14:paraId="60D6AC1D" w14:textId="77777777" w:rsidR="0083529F" w:rsidRDefault="0083529F" w:rsidP="00971FC8">
      <w:pPr>
        <w:pStyle w:val="MDPI63Notes"/>
        <w:spacing w:before="0"/>
      </w:pPr>
    </w:p>
    <w:p w14:paraId="72611DC6" w14:textId="77777777" w:rsidR="0083529F" w:rsidRDefault="0083529F" w:rsidP="00971FC8">
      <w:pPr>
        <w:pStyle w:val="MDPI63Notes"/>
        <w:spacing w:before="0"/>
      </w:pPr>
    </w:p>
    <w:p w14:paraId="07024CDD" w14:textId="77777777" w:rsidR="0083529F" w:rsidRDefault="0083529F" w:rsidP="00971FC8">
      <w:pPr>
        <w:pStyle w:val="MDPI63Notes"/>
        <w:spacing w:before="0"/>
      </w:pPr>
    </w:p>
    <w:p w14:paraId="0A83B4FB" w14:textId="77777777" w:rsidR="0083529F" w:rsidRDefault="0083529F" w:rsidP="00971FC8">
      <w:pPr>
        <w:pStyle w:val="MDPI63Notes"/>
        <w:spacing w:before="0"/>
      </w:pPr>
    </w:p>
    <w:p w14:paraId="75BD2BFE" w14:textId="77777777" w:rsidR="0083529F" w:rsidRDefault="0083529F" w:rsidP="00971FC8">
      <w:pPr>
        <w:pStyle w:val="MDPI63Notes"/>
        <w:spacing w:before="0"/>
      </w:pPr>
    </w:p>
    <w:p w14:paraId="54D47FB9" w14:textId="77777777" w:rsidR="00851F11" w:rsidRPr="00AE3A05" w:rsidRDefault="00851F11" w:rsidP="00971FC8">
      <w:pPr>
        <w:pStyle w:val="MDPI63Notes"/>
        <w:spacing w:before="0"/>
      </w:pPr>
    </w:p>
    <w:sectPr w:rsidR="00851F11" w:rsidRPr="00AE3A05" w:rsidSect="003A37F1">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1227" w14:textId="77777777" w:rsidR="00F830F6" w:rsidRDefault="00F830F6">
      <w:pPr>
        <w:spacing w:line="240" w:lineRule="auto"/>
      </w:pPr>
      <w:r>
        <w:separator/>
      </w:r>
    </w:p>
  </w:endnote>
  <w:endnote w:type="continuationSeparator" w:id="0">
    <w:p w14:paraId="08A7012A" w14:textId="77777777" w:rsidR="00F830F6" w:rsidRDefault="00F83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等线">
    <w:altName w:val="Microsoft YaHei"/>
    <w:charset w:val="86"/>
    <w:family w:val="auto"/>
    <w:pitch w:val="variable"/>
    <w:sig w:usb0="00000000" w:usb1="38CF7CFA" w:usb2="00000016" w:usb3="00000000" w:csb0="0004000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E2C0" w14:textId="77777777" w:rsidR="001D2085" w:rsidRPr="00467AEF" w:rsidRDefault="001D2085" w:rsidP="00FA23F5">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7B3C" w14:textId="77777777" w:rsidR="001D2085" w:rsidRDefault="001D2085" w:rsidP="00A91731">
    <w:pPr>
      <w:pBdr>
        <w:top w:val="single" w:sz="4" w:space="0" w:color="000000"/>
      </w:pBdr>
      <w:tabs>
        <w:tab w:val="right" w:pos="8844"/>
      </w:tabs>
      <w:adjustRightInd w:val="0"/>
      <w:snapToGrid w:val="0"/>
      <w:spacing w:before="480" w:line="100" w:lineRule="exact"/>
      <w:jc w:val="left"/>
      <w:rPr>
        <w:i/>
        <w:sz w:val="16"/>
        <w:szCs w:val="16"/>
      </w:rPr>
    </w:pPr>
  </w:p>
  <w:p w14:paraId="775B95EB" w14:textId="77777777" w:rsidR="001D2085" w:rsidRPr="00372FCD" w:rsidRDefault="001D2085" w:rsidP="00342713">
    <w:pPr>
      <w:tabs>
        <w:tab w:val="right" w:pos="10466"/>
      </w:tabs>
      <w:adjustRightInd w:val="0"/>
      <w:snapToGrid w:val="0"/>
      <w:spacing w:line="240" w:lineRule="auto"/>
      <w:rPr>
        <w:sz w:val="16"/>
        <w:szCs w:val="16"/>
        <w:lang w:val="fr-CH"/>
      </w:rPr>
    </w:pPr>
    <w:r w:rsidRPr="002716BF">
      <w:rPr>
        <w:i/>
        <w:sz w:val="16"/>
        <w:szCs w:val="16"/>
        <w:lang w:val="es-ES_tradnl"/>
      </w:rPr>
      <w:t xml:space="preserve">Genes </w:t>
    </w:r>
    <w:r w:rsidRPr="002716BF">
      <w:rPr>
        <w:b/>
        <w:bCs/>
        <w:iCs/>
        <w:sz w:val="16"/>
        <w:szCs w:val="16"/>
        <w:lang w:val="es-ES_tradnl"/>
      </w:rPr>
      <w:t>2024</w:t>
    </w:r>
    <w:r w:rsidRPr="002716BF">
      <w:rPr>
        <w:bCs/>
        <w:iCs/>
        <w:sz w:val="16"/>
        <w:szCs w:val="16"/>
        <w:lang w:val="es-ES_tradnl"/>
      </w:rPr>
      <w:t>,</w:t>
    </w:r>
    <w:r w:rsidRPr="002716BF">
      <w:rPr>
        <w:bCs/>
        <w:i/>
        <w:iCs/>
        <w:sz w:val="16"/>
        <w:szCs w:val="16"/>
        <w:lang w:val="es-ES_tradnl"/>
      </w:rPr>
      <w:t xml:space="preserve"> 15</w:t>
    </w:r>
    <w:r w:rsidRPr="002716BF">
      <w:rPr>
        <w:bCs/>
        <w:iCs/>
        <w:sz w:val="16"/>
        <w:szCs w:val="16"/>
        <w:lang w:val="es-ES_tradnl"/>
      </w:rPr>
      <w:t>, x. https://doi.org/10.3390/xxxxx</w:t>
    </w:r>
    <w:r w:rsidRPr="00372FCD">
      <w:rPr>
        <w:sz w:val="16"/>
        <w:szCs w:val="16"/>
        <w:lang w:val="fr-CH"/>
      </w:rPr>
      <w:tab/>
      <w:t>www.mdpi.com/journal/</w:t>
    </w:r>
    <w:r w:rsidRPr="002716BF">
      <w:rPr>
        <w:sz w:val="16"/>
        <w:szCs w:val="16"/>
        <w:lang w:val="es-ES_tradnl"/>
      </w:rPr>
      <w:t>genes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3989" w14:textId="77777777" w:rsidR="00F830F6" w:rsidRDefault="00F830F6">
      <w:pPr>
        <w:spacing w:line="240" w:lineRule="auto"/>
      </w:pPr>
      <w:r>
        <w:separator/>
      </w:r>
    </w:p>
  </w:footnote>
  <w:footnote w:type="continuationSeparator" w:id="0">
    <w:p w14:paraId="1D0C4A66" w14:textId="77777777" w:rsidR="00F830F6" w:rsidRDefault="00F830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8025" w14:textId="77777777" w:rsidR="001D2085" w:rsidRDefault="001D2085" w:rsidP="00FA23F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5EE1" w14:textId="77777777" w:rsidR="001D2085" w:rsidRDefault="001D2085" w:rsidP="00342713">
    <w:pPr>
      <w:tabs>
        <w:tab w:val="right" w:pos="10466"/>
      </w:tabs>
      <w:adjustRightInd w:val="0"/>
      <w:snapToGrid w:val="0"/>
      <w:spacing w:line="240" w:lineRule="auto"/>
      <w:rPr>
        <w:sz w:val="16"/>
      </w:rPr>
    </w:pPr>
    <w:r>
      <w:rPr>
        <w:i/>
        <w:sz w:val="16"/>
      </w:rPr>
      <w:t xml:space="preserve">Genes </w:t>
    </w:r>
    <w:r>
      <w:rPr>
        <w:b/>
        <w:sz w:val="16"/>
      </w:rPr>
      <w:t>2024</w:t>
    </w:r>
    <w:r w:rsidRPr="00C169C3">
      <w:rPr>
        <w:sz w:val="16"/>
      </w:rPr>
      <w:t>,</w:t>
    </w:r>
    <w:r>
      <w:rPr>
        <w:i/>
        <w:sz w:val="16"/>
      </w:rPr>
      <w:t xml:space="preserve"> 15</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8A3351">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8A3351">
      <w:rPr>
        <w:sz w:val="16"/>
      </w:rPr>
      <w:t>7</w:t>
    </w:r>
    <w:r>
      <w:rPr>
        <w:sz w:val="16"/>
      </w:rPr>
      <w:fldChar w:fldCharType="end"/>
    </w:r>
  </w:p>
  <w:p w14:paraId="72EFA6B7" w14:textId="77777777" w:rsidR="001D2085" w:rsidRPr="002F100C" w:rsidRDefault="001D2085" w:rsidP="00A9173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1D2085" w:rsidRPr="00342713" w14:paraId="18CD5767" w14:textId="77777777" w:rsidTr="006A40EF">
      <w:trPr>
        <w:trHeight w:val="686"/>
      </w:trPr>
      <w:tc>
        <w:tcPr>
          <w:tcW w:w="3679" w:type="dxa"/>
          <w:shd w:val="clear" w:color="auto" w:fill="auto"/>
          <w:vAlign w:val="center"/>
        </w:tcPr>
        <w:p w14:paraId="2051BA57" w14:textId="77777777" w:rsidR="001D2085" w:rsidRPr="000A2FDD" w:rsidRDefault="001D2085" w:rsidP="00342713">
          <w:pPr>
            <w:pStyle w:val="Header"/>
            <w:pBdr>
              <w:bottom w:val="none" w:sz="0" w:space="0" w:color="auto"/>
            </w:pBdr>
            <w:jc w:val="left"/>
            <w:rPr>
              <w:rFonts w:eastAsia="等线"/>
              <w:b/>
              <w:bCs/>
            </w:rPr>
          </w:pPr>
          <w:r w:rsidRPr="000A2FDD">
            <w:rPr>
              <w:rFonts w:eastAsia="等线"/>
              <w:b/>
              <w:bCs/>
              <w:lang w:eastAsia="en-US"/>
            </w:rPr>
            <w:drawing>
              <wp:inline distT="0" distB="0" distL="0" distR="0" wp14:anchorId="6954DDE3" wp14:editId="77D141D3">
                <wp:extent cx="1260475" cy="436245"/>
                <wp:effectExtent l="0" t="0" r="0" b="0"/>
                <wp:docPr id="1" name="Picture 3" descr="C:\Users\home\AppData\Local\Temp\HZ$D.082.3314\gen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14\gen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436245"/>
                        </a:xfrm>
                        <a:prstGeom prst="rect">
                          <a:avLst/>
                        </a:prstGeom>
                        <a:noFill/>
                        <a:ln>
                          <a:noFill/>
                        </a:ln>
                      </pic:spPr>
                    </pic:pic>
                  </a:graphicData>
                </a:graphic>
              </wp:inline>
            </w:drawing>
          </w:r>
        </w:p>
      </w:tc>
      <w:tc>
        <w:tcPr>
          <w:tcW w:w="4535" w:type="dxa"/>
          <w:shd w:val="clear" w:color="auto" w:fill="auto"/>
          <w:vAlign w:val="center"/>
        </w:tcPr>
        <w:p w14:paraId="7A666508" w14:textId="77777777" w:rsidR="001D2085" w:rsidRPr="000A2FDD" w:rsidRDefault="001D2085" w:rsidP="00342713">
          <w:pPr>
            <w:pStyle w:val="Header"/>
            <w:pBdr>
              <w:bottom w:val="none" w:sz="0" w:space="0" w:color="auto"/>
            </w:pBdr>
            <w:rPr>
              <w:rFonts w:eastAsia="等线"/>
              <w:b/>
              <w:bCs/>
            </w:rPr>
          </w:pPr>
        </w:p>
      </w:tc>
      <w:tc>
        <w:tcPr>
          <w:tcW w:w="2273" w:type="dxa"/>
          <w:shd w:val="clear" w:color="auto" w:fill="auto"/>
          <w:vAlign w:val="center"/>
        </w:tcPr>
        <w:p w14:paraId="453EE469" w14:textId="77777777" w:rsidR="001D2085" w:rsidRPr="000A2FDD" w:rsidRDefault="001D2085" w:rsidP="006A40EF">
          <w:pPr>
            <w:pStyle w:val="Header"/>
            <w:pBdr>
              <w:bottom w:val="none" w:sz="0" w:space="0" w:color="auto"/>
            </w:pBdr>
            <w:jc w:val="right"/>
            <w:rPr>
              <w:rFonts w:eastAsia="等线"/>
              <w:b/>
              <w:bCs/>
            </w:rPr>
          </w:pPr>
          <w:r>
            <w:rPr>
              <w:rFonts w:eastAsia="等线"/>
              <w:b/>
              <w:bCs/>
              <w:lang w:eastAsia="en-US"/>
            </w:rPr>
            <w:drawing>
              <wp:inline distT="0" distB="0" distL="0" distR="0" wp14:anchorId="31D73F3A" wp14:editId="29A16C6A">
                <wp:extent cx="540000" cy="360000"/>
                <wp:effectExtent l="0" t="0" r="0" b="2540"/>
                <wp:docPr id="30211602" name="Picture 1"/>
                <wp:cNvGraphicFramePr/>
                <a:graphic xmlns:a="http://schemas.openxmlformats.org/drawingml/2006/main">
                  <a:graphicData uri="http://schemas.openxmlformats.org/drawingml/2006/picture">
                    <pic:pic xmlns:pic="http://schemas.openxmlformats.org/drawingml/2006/picture">
                      <pic:nvPicPr>
                        <pic:cNvPr id="30211602" name=""/>
                        <pic:cNvPicPr/>
                      </pic:nvPicPr>
                      <pic:blipFill>
                        <a:blip r:embed="rId2"/>
                        <a:stretch>
                          <a:fillRect/>
                        </a:stretch>
                      </pic:blipFill>
                      <pic:spPr>
                        <a:xfrm>
                          <a:off x="0" y="0"/>
                          <a:ext cx="540000" cy="360000"/>
                        </a:xfrm>
                        <a:prstGeom prst="rect">
                          <a:avLst/>
                        </a:prstGeom>
                      </pic:spPr>
                    </pic:pic>
                  </a:graphicData>
                </a:graphic>
              </wp:inline>
            </w:drawing>
          </w:r>
        </w:p>
      </w:tc>
    </w:tr>
  </w:tbl>
  <w:p w14:paraId="189EDA4B" w14:textId="77777777" w:rsidR="001D2085" w:rsidRPr="00D6508E" w:rsidRDefault="001D2085" w:rsidP="00A9173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A66"/>
    <w:multiLevelType w:val="hybridMultilevel"/>
    <w:tmpl w:val="CEA4112E"/>
    <w:lvl w:ilvl="0" w:tplc="72162196">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
    <w:nsid w:val="0ADA7962"/>
    <w:multiLevelType w:val="hybridMultilevel"/>
    <w:tmpl w:val="D9949B2C"/>
    <w:lvl w:ilvl="0" w:tplc="47AC0F7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468F5"/>
    <w:multiLevelType w:val="hybridMultilevel"/>
    <w:tmpl w:val="2B0027E8"/>
    <w:lvl w:ilvl="0" w:tplc="3B98C85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A135E"/>
    <w:multiLevelType w:val="hybridMultilevel"/>
    <w:tmpl w:val="C554B7C0"/>
    <w:lvl w:ilvl="0" w:tplc="CFE896B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632A8"/>
    <w:multiLevelType w:val="hybridMultilevel"/>
    <w:tmpl w:val="F702C5E8"/>
    <w:lvl w:ilvl="0" w:tplc="554EE7C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nsid w:val="393567DB"/>
    <w:multiLevelType w:val="hybridMultilevel"/>
    <w:tmpl w:val="043A95D6"/>
    <w:lvl w:ilvl="0" w:tplc="6706E808">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360DA"/>
    <w:multiLevelType w:val="hybridMultilevel"/>
    <w:tmpl w:val="AFA85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C1490"/>
    <w:multiLevelType w:val="hybridMultilevel"/>
    <w:tmpl w:val="F52085DC"/>
    <w:lvl w:ilvl="0" w:tplc="49D03A9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5"/>
  </w:num>
  <w:num w:numId="2">
    <w:abstractNumId w:val="9"/>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13"/>
  </w:num>
  <w:num w:numId="9">
    <w:abstractNumId w:val="3"/>
  </w:num>
  <w:num w:numId="10">
    <w:abstractNumId w:val="13"/>
  </w:num>
  <w:num w:numId="11">
    <w:abstractNumId w:val="3"/>
  </w:num>
  <w:num w:numId="12">
    <w:abstractNumId w:val="14"/>
  </w:num>
  <w:num w:numId="13">
    <w:abstractNumId w:val="13"/>
  </w:num>
  <w:num w:numId="14">
    <w:abstractNumId w:val="3"/>
  </w:num>
  <w:num w:numId="15">
    <w:abstractNumId w:val="2"/>
  </w:num>
  <w:num w:numId="16">
    <w:abstractNumId w:val="12"/>
  </w:num>
  <w:num w:numId="17">
    <w:abstractNumId w:val="1"/>
  </w:num>
  <w:num w:numId="18">
    <w:abstractNumId w:val="13"/>
  </w:num>
  <w:num w:numId="19">
    <w:abstractNumId w:val="3"/>
  </w:num>
  <w:num w:numId="20">
    <w:abstractNumId w:val="2"/>
  </w:num>
  <w:num w:numId="21">
    <w:abstractNumId w:val="1"/>
  </w:num>
  <w:num w:numId="22">
    <w:abstractNumId w:val="15"/>
  </w:num>
  <w:num w:numId="23">
    <w:abstractNumId w:val="8"/>
  </w:num>
  <w:num w:numId="24">
    <w:abstractNumId w:val="0"/>
  </w:num>
  <w:num w:numId="25">
    <w:abstractNumId w:val="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9"/>
    <w:rsid w:val="000039AC"/>
    <w:rsid w:val="00011CBB"/>
    <w:rsid w:val="00012200"/>
    <w:rsid w:val="0002334D"/>
    <w:rsid w:val="00035323"/>
    <w:rsid w:val="0006287F"/>
    <w:rsid w:val="00067BDC"/>
    <w:rsid w:val="00074291"/>
    <w:rsid w:val="000A2FDD"/>
    <w:rsid w:val="000A5F80"/>
    <w:rsid w:val="000B49B5"/>
    <w:rsid w:val="000C13FA"/>
    <w:rsid w:val="000D1B7F"/>
    <w:rsid w:val="000D65F6"/>
    <w:rsid w:val="000E3EAC"/>
    <w:rsid w:val="000F362F"/>
    <w:rsid w:val="000F48B2"/>
    <w:rsid w:val="0014631E"/>
    <w:rsid w:val="00156F2C"/>
    <w:rsid w:val="0016125B"/>
    <w:rsid w:val="001641F6"/>
    <w:rsid w:val="001669A5"/>
    <w:rsid w:val="001D2085"/>
    <w:rsid w:val="001D2CD0"/>
    <w:rsid w:val="001D5A44"/>
    <w:rsid w:val="001E2AEB"/>
    <w:rsid w:val="001F36E3"/>
    <w:rsid w:val="001F567A"/>
    <w:rsid w:val="00217440"/>
    <w:rsid w:val="00230D88"/>
    <w:rsid w:val="00234535"/>
    <w:rsid w:val="002667CE"/>
    <w:rsid w:val="002716BF"/>
    <w:rsid w:val="0027229A"/>
    <w:rsid w:val="002A3E83"/>
    <w:rsid w:val="002B3AB7"/>
    <w:rsid w:val="002B780B"/>
    <w:rsid w:val="002D6B37"/>
    <w:rsid w:val="002F3910"/>
    <w:rsid w:val="00315477"/>
    <w:rsid w:val="00326141"/>
    <w:rsid w:val="00342713"/>
    <w:rsid w:val="003778CB"/>
    <w:rsid w:val="00393997"/>
    <w:rsid w:val="003A37F1"/>
    <w:rsid w:val="003B77A5"/>
    <w:rsid w:val="003C7163"/>
    <w:rsid w:val="003F4984"/>
    <w:rsid w:val="00401D30"/>
    <w:rsid w:val="004039CC"/>
    <w:rsid w:val="00422D6F"/>
    <w:rsid w:val="00440DD9"/>
    <w:rsid w:val="0045669F"/>
    <w:rsid w:val="00476FB6"/>
    <w:rsid w:val="004C641B"/>
    <w:rsid w:val="004E3799"/>
    <w:rsid w:val="00545C5A"/>
    <w:rsid w:val="00545D71"/>
    <w:rsid w:val="00550DEA"/>
    <w:rsid w:val="005659D9"/>
    <w:rsid w:val="00565D30"/>
    <w:rsid w:val="00571016"/>
    <w:rsid w:val="005712BD"/>
    <w:rsid w:val="005846F8"/>
    <w:rsid w:val="0059315A"/>
    <w:rsid w:val="005A3FA2"/>
    <w:rsid w:val="005E25D6"/>
    <w:rsid w:val="00605483"/>
    <w:rsid w:val="00623D76"/>
    <w:rsid w:val="006365E4"/>
    <w:rsid w:val="006561AF"/>
    <w:rsid w:val="00657201"/>
    <w:rsid w:val="00670D7E"/>
    <w:rsid w:val="00681A56"/>
    <w:rsid w:val="0068622D"/>
    <w:rsid w:val="00686468"/>
    <w:rsid w:val="0069077C"/>
    <w:rsid w:val="00692393"/>
    <w:rsid w:val="006A40EF"/>
    <w:rsid w:val="006B4208"/>
    <w:rsid w:val="006D7060"/>
    <w:rsid w:val="006E06CC"/>
    <w:rsid w:val="006E6DCA"/>
    <w:rsid w:val="006F3FBF"/>
    <w:rsid w:val="007013B5"/>
    <w:rsid w:val="00706EDF"/>
    <w:rsid w:val="007075B5"/>
    <w:rsid w:val="0071344D"/>
    <w:rsid w:val="0071788D"/>
    <w:rsid w:val="00747DB2"/>
    <w:rsid w:val="007709BE"/>
    <w:rsid w:val="00786B8B"/>
    <w:rsid w:val="00796CDF"/>
    <w:rsid w:val="007D27D9"/>
    <w:rsid w:val="00805AA2"/>
    <w:rsid w:val="0083529F"/>
    <w:rsid w:val="0084094A"/>
    <w:rsid w:val="008513A9"/>
    <w:rsid w:val="00851F11"/>
    <w:rsid w:val="00862478"/>
    <w:rsid w:val="00863B26"/>
    <w:rsid w:val="00886C0C"/>
    <w:rsid w:val="008A3351"/>
    <w:rsid w:val="008B21BE"/>
    <w:rsid w:val="008E6A82"/>
    <w:rsid w:val="008F4368"/>
    <w:rsid w:val="008F5289"/>
    <w:rsid w:val="00905B67"/>
    <w:rsid w:val="00930542"/>
    <w:rsid w:val="00947351"/>
    <w:rsid w:val="00966151"/>
    <w:rsid w:val="00971FC8"/>
    <w:rsid w:val="00972807"/>
    <w:rsid w:val="009A0C87"/>
    <w:rsid w:val="009A3D3E"/>
    <w:rsid w:val="009F07A9"/>
    <w:rsid w:val="009F70E6"/>
    <w:rsid w:val="00A0564B"/>
    <w:rsid w:val="00A17254"/>
    <w:rsid w:val="00A505CE"/>
    <w:rsid w:val="00A539C3"/>
    <w:rsid w:val="00A541C1"/>
    <w:rsid w:val="00A91731"/>
    <w:rsid w:val="00A91B46"/>
    <w:rsid w:val="00A928F9"/>
    <w:rsid w:val="00AA495C"/>
    <w:rsid w:val="00AB2626"/>
    <w:rsid w:val="00AC26B3"/>
    <w:rsid w:val="00AE3A05"/>
    <w:rsid w:val="00AE669A"/>
    <w:rsid w:val="00AF676C"/>
    <w:rsid w:val="00B0356B"/>
    <w:rsid w:val="00B047DD"/>
    <w:rsid w:val="00B06279"/>
    <w:rsid w:val="00B4247E"/>
    <w:rsid w:val="00B4458E"/>
    <w:rsid w:val="00B81F32"/>
    <w:rsid w:val="00BA6231"/>
    <w:rsid w:val="00BC266F"/>
    <w:rsid w:val="00BC4CAD"/>
    <w:rsid w:val="00BD02A8"/>
    <w:rsid w:val="00BE20DA"/>
    <w:rsid w:val="00BE3996"/>
    <w:rsid w:val="00BE7CDB"/>
    <w:rsid w:val="00C01728"/>
    <w:rsid w:val="00C1077A"/>
    <w:rsid w:val="00C12023"/>
    <w:rsid w:val="00C169C3"/>
    <w:rsid w:val="00C267D6"/>
    <w:rsid w:val="00C27B9F"/>
    <w:rsid w:val="00C46A89"/>
    <w:rsid w:val="00C55384"/>
    <w:rsid w:val="00C55D5D"/>
    <w:rsid w:val="00C63E93"/>
    <w:rsid w:val="00C656F2"/>
    <w:rsid w:val="00C66E85"/>
    <w:rsid w:val="00C77058"/>
    <w:rsid w:val="00C80760"/>
    <w:rsid w:val="00C8327F"/>
    <w:rsid w:val="00CB2D4D"/>
    <w:rsid w:val="00CC794F"/>
    <w:rsid w:val="00CE673E"/>
    <w:rsid w:val="00D00688"/>
    <w:rsid w:val="00D075CF"/>
    <w:rsid w:val="00D16056"/>
    <w:rsid w:val="00D22E79"/>
    <w:rsid w:val="00D61486"/>
    <w:rsid w:val="00D6508E"/>
    <w:rsid w:val="00D679C3"/>
    <w:rsid w:val="00D919E3"/>
    <w:rsid w:val="00D9589C"/>
    <w:rsid w:val="00DA10A9"/>
    <w:rsid w:val="00DA1B87"/>
    <w:rsid w:val="00DA654E"/>
    <w:rsid w:val="00DB1B4C"/>
    <w:rsid w:val="00DC3434"/>
    <w:rsid w:val="00E16F27"/>
    <w:rsid w:val="00E17586"/>
    <w:rsid w:val="00E26679"/>
    <w:rsid w:val="00E2692A"/>
    <w:rsid w:val="00E32CBB"/>
    <w:rsid w:val="00E37320"/>
    <w:rsid w:val="00E4299F"/>
    <w:rsid w:val="00E75C8F"/>
    <w:rsid w:val="00E844F4"/>
    <w:rsid w:val="00E84CEA"/>
    <w:rsid w:val="00EA1B35"/>
    <w:rsid w:val="00EC2673"/>
    <w:rsid w:val="00EE7E3B"/>
    <w:rsid w:val="00EF5592"/>
    <w:rsid w:val="00F0394C"/>
    <w:rsid w:val="00F143B4"/>
    <w:rsid w:val="00F3293D"/>
    <w:rsid w:val="00F414FB"/>
    <w:rsid w:val="00F612A3"/>
    <w:rsid w:val="00F73316"/>
    <w:rsid w:val="00F830F6"/>
    <w:rsid w:val="00F95911"/>
    <w:rsid w:val="00FA23F5"/>
    <w:rsid w:val="00FA3A1B"/>
    <w:rsid w:val="00FC4FF5"/>
    <w:rsid w:val="00FD768E"/>
    <w:rsid w:val="00FE7232"/>
    <w:rsid w:val="00FF2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8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6148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6148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6148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6148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6148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6148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6148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6148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E06CC"/>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61486"/>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48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61486"/>
    <w:rPr>
      <w:rFonts w:ascii="Palatino Linotype" w:hAnsi="Palatino Linotype"/>
      <w:noProof/>
      <w:color w:val="000000"/>
      <w:szCs w:val="18"/>
    </w:rPr>
  </w:style>
  <w:style w:type="paragraph" w:styleId="Header">
    <w:name w:val="header"/>
    <w:basedOn w:val="Normal"/>
    <w:link w:val="HeaderChar"/>
    <w:uiPriority w:val="99"/>
    <w:rsid w:val="00D6148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61486"/>
    <w:rPr>
      <w:rFonts w:ascii="Palatino Linotype" w:hAnsi="Palatino Linotype"/>
      <w:noProof/>
      <w:color w:val="000000"/>
      <w:szCs w:val="18"/>
    </w:rPr>
  </w:style>
  <w:style w:type="paragraph" w:customStyle="1" w:styleId="MDPIheaderjournallogo">
    <w:name w:val="MDPI_header_journal_logo"/>
    <w:qFormat/>
    <w:rsid w:val="00D6148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61486"/>
    <w:pPr>
      <w:ind w:firstLine="0"/>
    </w:pPr>
  </w:style>
  <w:style w:type="paragraph" w:customStyle="1" w:styleId="MDPI31text">
    <w:name w:val="MDPI_3.1_text"/>
    <w:qFormat/>
    <w:rsid w:val="005659D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6148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6148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6148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73316"/>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73316"/>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6148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6148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6148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6148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6148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6148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6148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6148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6148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45D7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61486"/>
    <w:rPr>
      <w:rFonts w:cs="Tahoma"/>
      <w:szCs w:val="18"/>
    </w:rPr>
  </w:style>
  <w:style w:type="character" w:customStyle="1" w:styleId="BalloonTextChar">
    <w:name w:val="Balloon Text Char"/>
    <w:link w:val="BalloonText"/>
    <w:uiPriority w:val="99"/>
    <w:rsid w:val="00D61486"/>
    <w:rPr>
      <w:rFonts w:ascii="Palatino Linotype" w:hAnsi="Palatino Linotype" w:cs="Tahoma"/>
      <w:noProof/>
      <w:color w:val="000000"/>
      <w:szCs w:val="18"/>
    </w:rPr>
  </w:style>
  <w:style w:type="character" w:styleId="LineNumber">
    <w:name w:val="line number"/>
    <w:uiPriority w:val="99"/>
    <w:rsid w:val="003A37F1"/>
    <w:rPr>
      <w:rFonts w:ascii="Palatino Linotype" w:hAnsi="Palatino Linotype"/>
      <w:sz w:val="16"/>
    </w:rPr>
  </w:style>
  <w:style w:type="table" w:customStyle="1" w:styleId="MDPI41threelinetable">
    <w:name w:val="MDPI_4.1_three_line_table"/>
    <w:basedOn w:val="TableNormal"/>
    <w:uiPriority w:val="99"/>
    <w:rsid w:val="00D6148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61486"/>
    <w:rPr>
      <w:color w:val="0000FF"/>
      <w:u w:val="single"/>
    </w:rPr>
  </w:style>
  <w:style w:type="character" w:customStyle="1" w:styleId="UnresolvedMention">
    <w:name w:val="Unresolved Mention"/>
    <w:uiPriority w:val="99"/>
    <w:semiHidden/>
    <w:unhideWhenUsed/>
    <w:rsid w:val="00393997"/>
    <w:rPr>
      <w:color w:val="605E5C"/>
      <w:shd w:val="clear" w:color="auto" w:fill="E1DFDD"/>
    </w:rPr>
  </w:style>
  <w:style w:type="table" w:customStyle="1" w:styleId="PlainTable4">
    <w:name w:val="Plain Table 4"/>
    <w:basedOn w:val="TableNormal"/>
    <w:uiPriority w:val="44"/>
    <w:rsid w:val="00C169C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6148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6148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6148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6148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6148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6148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C55D5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6148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6148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6148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B81F3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6148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6148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6148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6148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6148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6148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6148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61486"/>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D6148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6148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61486"/>
  </w:style>
  <w:style w:type="paragraph" w:styleId="Bibliography">
    <w:name w:val="Bibliography"/>
    <w:basedOn w:val="Normal"/>
    <w:next w:val="Normal"/>
    <w:uiPriority w:val="37"/>
    <w:semiHidden/>
    <w:unhideWhenUsed/>
    <w:rsid w:val="00D61486"/>
  </w:style>
  <w:style w:type="paragraph" w:styleId="BodyText">
    <w:name w:val="Body Text"/>
    <w:link w:val="BodyTextChar"/>
    <w:rsid w:val="00D6148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61486"/>
    <w:rPr>
      <w:rFonts w:ascii="Palatino Linotype" w:hAnsi="Palatino Linotype"/>
      <w:color w:val="000000"/>
      <w:sz w:val="24"/>
      <w:lang w:eastAsia="de-DE"/>
    </w:rPr>
  </w:style>
  <w:style w:type="character" w:styleId="CommentReference">
    <w:name w:val="annotation reference"/>
    <w:rsid w:val="00D61486"/>
    <w:rPr>
      <w:sz w:val="21"/>
      <w:szCs w:val="21"/>
    </w:rPr>
  </w:style>
  <w:style w:type="paragraph" w:styleId="CommentText">
    <w:name w:val="annotation text"/>
    <w:basedOn w:val="Normal"/>
    <w:link w:val="CommentTextChar"/>
    <w:rsid w:val="00D61486"/>
  </w:style>
  <w:style w:type="character" w:customStyle="1" w:styleId="CommentTextChar">
    <w:name w:val="Comment Text Char"/>
    <w:link w:val="CommentText"/>
    <w:rsid w:val="00D61486"/>
    <w:rPr>
      <w:rFonts w:ascii="Palatino Linotype" w:hAnsi="Palatino Linotype"/>
      <w:noProof/>
      <w:color w:val="000000"/>
    </w:rPr>
  </w:style>
  <w:style w:type="paragraph" w:styleId="CommentSubject">
    <w:name w:val="annotation subject"/>
    <w:basedOn w:val="CommentText"/>
    <w:next w:val="CommentText"/>
    <w:link w:val="CommentSubjectChar"/>
    <w:rsid w:val="00D61486"/>
    <w:rPr>
      <w:b/>
      <w:bCs/>
    </w:rPr>
  </w:style>
  <w:style w:type="character" w:customStyle="1" w:styleId="CommentSubjectChar">
    <w:name w:val="Comment Subject Char"/>
    <w:link w:val="CommentSubject"/>
    <w:rsid w:val="00D61486"/>
    <w:rPr>
      <w:rFonts w:ascii="Palatino Linotype" w:hAnsi="Palatino Linotype"/>
      <w:b/>
      <w:bCs/>
      <w:noProof/>
      <w:color w:val="000000"/>
    </w:rPr>
  </w:style>
  <w:style w:type="character" w:styleId="EndnoteReference">
    <w:name w:val="endnote reference"/>
    <w:rsid w:val="00D61486"/>
    <w:rPr>
      <w:vertAlign w:val="superscript"/>
    </w:rPr>
  </w:style>
  <w:style w:type="paragraph" w:styleId="EndnoteText">
    <w:name w:val="endnote text"/>
    <w:basedOn w:val="Normal"/>
    <w:link w:val="EndnoteTextChar"/>
    <w:semiHidden/>
    <w:unhideWhenUsed/>
    <w:rsid w:val="00D61486"/>
    <w:pPr>
      <w:spacing w:line="240" w:lineRule="auto"/>
    </w:pPr>
  </w:style>
  <w:style w:type="character" w:customStyle="1" w:styleId="EndnoteTextChar">
    <w:name w:val="Endnote Text Char"/>
    <w:link w:val="EndnoteText"/>
    <w:semiHidden/>
    <w:rsid w:val="00D61486"/>
    <w:rPr>
      <w:rFonts w:ascii="Palatino Linotype" w:hAnsi="Palatino Linotype"/>
      <w:noProof/>
      <w:color w:val="000000"/>
    </w:rPr>
  </w:style>
  <w:style w:type="character" w:styleId="FollowedHyperlink">
    <w:name w:val="FollowedHyperlink"/>
    <w:rsid w:val="00D61486"/>
    <w:rPr>
      <w:color w:val="954F72"/>
      <w:u w:val="single"/>
    </w:rPr>
  </w:style>
  <w:style w:type="paragraph" w:styleId="FootnoteText">
    <w:name w:val="footnote text"/>
    <w:basedOn w:val="Normal"/>
    <w:link w:val="FootnoteTextChar"/>
    <w:semiHidden/>
    <w:unhideWhenUsed/>
    <w:rsid w:val="00D61486"/>
    <w:pPr>
      <w:spacing w:line="240" w:lineRule="auto"/>
    </w:pPr>
  </w:style>
  <w:style w:type="character" w:customStyle="1" w:styleId="FootnoteTextChar">
    <w:name w:val="Footnote Text Char"/>
    <w:link w:val="FootnoteText"/>
    <w:semiHidden/>
    <w:rsid w:val="00D61486"/>
    <w:rPr>
      <w:rFonts w:ascii="Palatino Linotype" w:hAnsi="Palatino Linotype"/>
      <w:noProof/>
      <w:color w:val="000000"/>
    </w:rPr>
  </w:style>
  <w:style w:type="paragraph" w:styleId="NormalWeb">
    <w:name w:val="Normal (Web)"/>
    <w:basedOn w:val="Normal"/>
    <w:uiPriority w:val="99"/>
    <w:rsid w:val="00D61486"/>
    <w:rPr>
      <w:szCs w:val="24"/>
    </w:rPr>
  </w:style>
  <w:style w:type="paragraph" w:customStyle="1" w:styleId="MsoFootnoteText0">
    <w:name w:val="MsoFootnoteText"/>
    <w:basedOn w:val="NormalWeb"/>
    <w:qFormat/>
    <w:rsid w:val="00D61486"/>
    <w:rPr>
      <w:rFonts w:ascii="Times New Roman" w:hAnsi="Times New Roman"/>
    </w:rPr>
  </w:style>
  <w:style w:type="character" w:styleId="PageNumber">
    <w:name w:val="page number"/>
    <w:rsid w:val="00D61486"/>
  </w:style>
  <w:style w:type="character" w:styleId="PlaceholderText">
    <w:name w:val="Placeholder Text"/>
    <w:uiPriority w:val="99"/>
    <w:semiHidden/>
    <w:rsid w:val="00D61486"/>
    <w:rPr>
      <w:color w:val="808080"/>
    </w:rPr>
  </w:style>
  <w:style w:type="paragraph" w:customStyle="1" w:styleId="MDPI71FootNotes">
    <w:name w:val="MDPI_7.1_FootNotes"/>
    <w:qFormat/>
    <w:rsid w:val="00A17254"/>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PlainText">
    <w:name w:val="Plain Text"/>
    <w:basedOn w:val="Normal"/>
    <w:link w:val="PlainTextChar"/>
    <w:rsid w:val="0083529F"/>
    <w:pPr>
      <w:spacing w:line="240" w:lineRule="auto"/>
      <w:jc w:val="left"/>
    </w:pPr>
    <w:rPr>
      <w:rFonts w:ascii="Courier New" w:eastAsia="Times" w:hAnsi="Courier New"/>
      <w:noProof w:val="0"/>
      <w:color w:val="auto"/>
      <w:lang w:val="fr-FR" w:eastAsia="fr-FR"/>
    </w:rPr>
  </w:style>
  <w:style w:type="character" w:customStyle="1" w:styleId="PlainTextChar">
    <w:name w:val="Plain Text Char"/>
    <w:basedOn w:val="DefaultParagraphFont"/>
    <w:link w:val="PlainText"/>
    <w:rsid w:val="0083529F"/>
    <w:rPr>
      <w:rFonts w:ascii="Courier New" w:eastAsia="Times" w:hAnsi="Courier New"/>
      <w:lang w:val="fr-FR" w:eastAsia="fr-FR"/>
    </w:rPr>
  </w:style>
  <w:style w:type="character" w:customStyle="1" w:styleId="allowtextselection">
    <w:name w:val="allowtextselection"/>
    <w:basedOn w:val="DefaultParagraphFont"/>
    <w:rsid w:val="0083529F"/>
  </w:style>
  <w:style w:type="character" w:customStyle="1" w:styleId="xydpc79baacdidentifier">
    <w:name w:val="x_ydpc79baacdidentifier"/>
    <w:basedOn w:val="DefaultParagraphFont"/>
    <w:rsid w:val="0083529F"/>
  </w:style>
  <w:style w:type="character" w:customStyle="1" w:styleId="xydpf0b9f924id-label">
    <w:name w:val="x_ydpf0b9f924id-label"/>
    <w:basedOn w:val="DefaultParagraphFont"/>
    <w:rsid w:val="0083529F"/>
  </w:style>
  <w:style w:type="character" w:customStyle="1" w:styleId="xydpf0b9f924current-id">
    <w:name w:val="x_ydpf0b9f924current-id"/>
    <w:basedOn w:val="DefaultParagraphFont"/>
    <w:rsid w:val="0083529F"/>
  </w:style>
  <w:style w:type="paragraph" w:styleId="ListParagraph">
    <w:name w:val="List Paragraph"/>
    <w:basedOn w:val="Normal"/>
    <w:uiPriority w:val="34"/>
    <w:qFormat/>
    <w:rsid w:val="0083529F"/>
    <w:pPr>
      <w:spacing w:line="240" w:lineRule="auto"/>
      <w:ind w:left="720"/>
      <w:contextualSpacing/>
      <w:jc w:val="left"/>
    </w:pPr>
    <w:rPr>
      <w:rFonts w:ascii="Cambria" w:eastAsia="MS Mincho" w:hAnsi="Cambria"/>
      <w:noProof w:val="0"/>
      <w:color w:val="auto"/>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8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6148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6148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6148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6148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6148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6148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6148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6148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E06CC"/>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61486"/>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48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61486"/>
    <w:rPr>
      <w:rFonts w:ascii="Palatino Linotype" w:hAnsi="Palatino Linotype"/>
      <w:noProof/>
      <w:color w:val="000000"/>
      <w:szCs w:val="18"/>
    </w:rPr>
  </w:style>
  <w:style w:type="paragraph" w:styleId="Header">
    <w:name w:val="header"/>
    <w:basedOn w:val="Normal"/>
    <w:link w:val="HeaderChar"/>
    <w:uiPriority w:val="99"/>
    <w:rsid w:val="00D6148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61486"/>
    <w:rPr>
      <w:rFonts w:ascii="Palatino Linotype" w:hAnsi="Palatino Linotype"/>
      <w:noProof/>
      <w:color w:val="000000"/>
      <w:szCs w:val="18"/>
    </w:rPr>
  </w:style>
  <w:style w:type="paragraph" w:customStyle="1" w:styleId="MDPIheaderjournallogo">
    <w:name w:val="MDPI_header_journal_logo"/>
    <w:qFormat/>
    <w:rsid w:val="00D6148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61486"/>
    <w:pPr>
      <w:ind w:firstLine="0"/>
    </w:pPr>
  </w:style>
  <w:style w:type="paragraph" w:customStyle="1" w:styleId="MDPI31text">
    <w:name w:val="MDPI_3.1_text"/>
    <w:qFormat/>
    <w:rsid w:val="005659D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6148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6148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6148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73316"/>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73316"/>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6148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6148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6148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6148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6148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6148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6148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6148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6148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45D7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61486"/>
    <w:rPr>
      <w:rFonts w:cs="Tahoma"/>
      <w:szCs w:val="18"/>
    </w:rPr>
  </w:style>
  <w:style w:type="character" w:customStyle="1" w:styleId="BalloonTextChar">
    <w:name w:val="Balloon Text Char"/>
    <w:link w:val="BalloonText"/>
    <w:uiPriority w:val="99"/>
    <w:rsid w:val="00D61486"/>
    <w:rPr>
      <w:rFonts w:ascii="Palatino Linotype" w:hAnsi="Palatino Linotype" w:cs="Tahoma"/>
      <w:noProof/>
      <w:color w:val="000000"/>
      <w:szCs w:val="18"/>
    </w:rPr>
  </w:style>
  <w:style w:type="character" w:styleId="LineNumber">
    <w:name w:val="line number"/>
    <w:uiPriority w:val="99"/>
    <w:rsid w:val="003A37F1"/>
    <w:rPr>
      <w:rFonts w:ascii="Palatino Linotype" w:hAnsi="Palatino Linotype"/>
      <w:sz w:val="16"/>
    </w:rPr>
  </w:style>
  <w:style w:type="table" w:customStyle="1" w:styleId="MDPI41threelinetable">
    <w:name w:val="MDPI_4.1_three_line_table"/>
    <w:basedOn w:val="TableNormal"/>
    <w:uiPriority w:val="99"/>
    <w:rsid w:val="00D6148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61486"/>
    <w:rPr>
      <w:color w:val="0000FF"/>
      <w:u w:val="single"/>
    </w:rPr>
  </w:style>
  <w:style w:type="character" w:customStyle="1" w:styleId="UnresolvedMention">
    <w:name w:val="Unresolved Mention"/>
    <w:uiPriority w:val="99"/>
    <w:semiHidden/>
    <w:unhideWhenUsed/>
    <w:rsid w:val="00393997"/>
    <w:rPr>
      <w:color w:val="605E5C"/>
      <w:shd w:val="clear" w:color="auto" w:fill="E1DFDD"/>
    </w:rPr>
  </w:style>
  <w:style w:type="table" w:customStyle="1" w:styleId="PlainTable4">
    <w:name w:val="Plain Table 4"/>
    <w:basedOn w:val="TableNormal"/>
    <w:uiPriority w:val="44"/>
    <w:rsid w:val="00C169C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6148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6148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6148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6148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6148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6148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C55D5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6148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6148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6148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B81F3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6148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6148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6148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6148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6148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6148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6148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61486"/>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D6148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6148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61486"/>
  </w:style>
  <w:style w:type="paragraph" w:styleId="Bibliography">
    <w:name w:val="Bibliography"/>
    <w:basedOn w:val="Normal"/>
    <w:next w:val="Normal"/>
    <w:uiPriority w:val="37"/>
    <w:semiHidden/>
    <w:unhideWhenUsed/>
    <w:rsid w:val="00D61486"/>
  </w:style>
  <w:style w:type="paragraph" w:styleId="BodyText">
    <w:name w:val="Body Text"/>
    <w:link w:val="BodyTextChar"/>
    <w:rsid w:val="00D6148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61486"/>
    <w:rPr>
      <w:rFonts w:ascii="Palatino Linotype" w:hAnsi="Palatino Linotype"/>
      <w:color w:val="000000"/>
      <w:sz w:val="24"/>
      <w:lang w:eastAsia="de-DE"/>
    </w:rPr>
  </w:style>
  <w:style w:type="character" w:styleId="CommentReference">
    <w:name w:val="annotation reference"/>
    <w:rsid w:val="00D61486"/>
    <w:rPr>
      <w:sz w:val="21"/>
      <w:szCs w:val="21"/>
    </w:rPr>
  </w:style>
  <w:style w:type="paragraph" w:styleId="CommentText">
    <w:name w:val="annotation text"/>
    <w:basedOn w:val="Normal"/>
    <w:link w:val="CommentTextChar"/>
    <w:rsid w:val="00D61486"/>
  </w:style>
  <w:style w:type="character" w:customStyle="1" w:styleId="CommentTextChar">
    <w:name w:val="Comment Text Char"/>
    <w:link w:val="CommentText"/>
    <w:rsid w:val="00D61486"/>
    <w:rPr>
      <w:rFonts w:ascii="Palatino Linotype" w:hAnsi="Palatino Linotype"/>
      <w:noProof/>
      <w:color w:val="000000"/>
    </w:rPr>
  </w:style>
  <w:style w:type="paragraph" w:styleId="CommentSubject">
    <w:name w:val="annotation subject"/>
    <w:basedOn w:val="CommentText"/>
    <w:next w:val="CommentText"/>
    <w:link w:val="CommentSubjectChar"/>
    <w:rsid w:val="00D61486"/>
    <w:rPr>
      <w:b/>
      <w:bCs/>
    </w:rPr>
  </w:style>
  <w:style w:type="character" w:customStyle="1" w:styleId="CommentSubjectChar">
    <w:name w:val="Comment Subject Char"/>
    <w:link w:val="CommentSubject"/>
    <w:rsid w:val="00D61486"/>
    <w:rPr>
      <w:rFonts w:ascii="Palatino Linotype" w:hAnsi="Palatino Linotype"/>
      <w:b/>
      <w:bCs/>
      <w:noProof/>
      <w:color w:val="000000"/>
    </w:rPr>
  </w:style>
  <w:style w:type="character" w:styleId="EndnoteReference">
    <w:name w:val="endnote reference"/>
    <w:rsid w:val="00D61486"/>
    <w:rPr>
      <w:vertAlign w:val="superscript"/>
    </w:rPr>
  </w:style>
  <w:style w:type="paragraph" w:styleId="EndnoteText">
    <w:name w:val="endnote text"/>
    <w:basedOn w:val="Normal"/>
    <w:link w:val="EndnoteTextChar"/>
    <w:semiHidden/>
    <w:unhideWhenUsed/>
    <w:rsid w:val="00D61486"/>
    <w:pPr>
      <w:spacing w:line="240" w:lineRule="auto"/>
    </w:pPr>
  </w:style>
  <w:style w:type="character" w:customStyle="1" w:styleId="EndnoteTextChar">
    <w:name w:val="Endnote Text Char"/>
    <w:link w:val="EndnoteText"/>
    <w:semiHidden/>
    <w:rsid w:val="00D61486"/>
    <w:rPr>
      <w:rFonts w:ascii="Palatino Linotype" w:hAnsi="Palatino Linotype"/>
      <w:noProof/>
      <w:color w:val="000000"/>
    </w:rPr>
  </w:style>
  <w:style w:type="character" w:styleId="FollowedHyperlink">
    <w:name w:val="FollowedHyperlink"/>
    <w:rsid w:val="00D61486"/>
    <w:rPr>
      <w:color w:val="954F72"/>
      <w:u w:val="single"/>
    </w:rPr>
  </w:style>
  <w:style w:type="paragraph" w:styleId="FootnoteText">
    <w:name w:val="footnote text"/>
    <w:basedOn w:val="Normal"/>
    <w:link w:val="FootnoteTextChar"/>
    <w:semiHidden/>
    <w:unhideWhenUsed/>
    <w:rsid w:val="00D61486"/>
    <w:pPr>
      <w:spacing w:line="240" w:lineRule="auto"/>
    </w:pPr>
  </w:style>
  <w:style w:type="character" w:customStyle="1" w:styleId="FootnoteTextChar">
    <w:name w:val="Footnote Text Char"/>
    <w:link w:val="FootnoteText"/>
    <w:semiHidden/>
    <w:rsid w:val="00D61486"/>
    <w:rPr>
      <w:rFonts w:ascii="Palatino Linotype" w:hAnsi="Palatino Linotype"/>
      <w:noProof/>
      <w:color w:val="000000"/>
    </w:rPr>
  </w:style>
  <w:style w:type="paragraph" w:styleId="NormalWeb">
    <w:name w:val="Normal (Web)"/>
    <w:basedOn w:val="Normal"/>
    <w:uiPriority w:val="99"/>
    <w:rsid w:val="00D61486"/>
    <w:rPr>
      <w:szCs w:val="24"/>
    </w:rPr>
  </w:style>
  <w:style w:type="paragraph" w:customStyle="1" w:styleId="MsoFootnoteText0">
    <w:name w:val="MsoFootnoteText"/>
    <w:basedOn w:val="NormalWeb"/>
    <w:qFormat/>
    <w:rsid w:val="00D61486"/>
    <w:rPr>
      <w:rFonts w:ascii="Times New Roman" w:hAnsi="Times New Roman"/>
    </w:rPr>
  </w:style>
  <w:style w:type="character" w:styleId="PageNumber">
    <w:name w:val="page number"/>
    <w:rsid w:val="00D61486"/>
  </w:style>
  <w:style w:type="character" w:styleId="PlaceholderText">
    <w:name w:val="Placeholder Text"/>
    <w:uiPriority w:val="99"/>
    <w:semiHidden/>
    <w:rsid w:val="00D61486"/>
    <w:rPr>
      <w:color w:val="808080"/>
    </w:rPr>
  </w:style>
  <w:style w:type="paragraph" w:customStyle="1" w:styleId="MDPI71FootNotes">
    <w:name w:val="MDPI_7.1_FootNotes"/>
    <w:qFormat/>
    <w:rsid w:val="00A17254"/>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PlainText">
    <w:name w:val="Plain Text"/>
    <w:basedOn w:val="Normal"/>
    <w:link w:val="PlainTextChar"/>
    <w:rsid w:val="0083529F"/>
    <w:pPr>
      <w:spacing w:line="240" w:lineRule="auto"/>
      <w:jc w:val="left"/>
    </w:pPr>
    <w:rPr>
      <w:rFonts w:ascii="Courier New" w:eastAsia="Times" w:hAnsi="Courier New"/>
      <w:noProof w:val="0"/>
      <w:color w:val="auto"/>
      <w:lang w:val="fr-FR" w:eastAsia="fr-FR"/>
    </w:rPr>
  </w:style>
  <w:style w:type="character" w:customStyle="1" w:styleId="PlainTextChar">
    <w:name w:val="Plain Text Char"/>
    <w:basedOn w:val="DefaultParagraphFont"/>
    <w:link w:val="PlainText"/>
    <w:rsid w:val="0083529F"/>
    <w:rPr>
      <w:rFonts w:ascii="Courier New" w:eastAsia="Times" w:hAnsi="Courier New"/>
      <w:lang w:val="fr-FR" w:eastAsia="fr-FR"/>
    </w:rPr>
  </w:style>
  <w:style w:type="character" w:customStyle="1" w:styleId="allowtextselection">
    <w:name w:val="allowtextselection"/>
    <w:basedOn w:val="DefaultParagraphFont"/>
    <w:rsid w:val="0083529F"/>
  </w:style>
  <w:style w:type="character" w:customStyle="1" w:styleId="xydpc79baacdidentifier">
    <w:name w:val="x_ydpc79baacdidentifier"/>
    <w:basedOn w:val="DefaultParagraphFont"/>
    <w:rsid w:val="0083529F"/>
  </w:style>
  <w:style w:type="character" w:customStyle="1" w:styleId="xydpf0b9f924id-label">
    <w:name w:val="x_ydpf0b9f924id-label"/>
    <w:basedOn w:val="DefaultParagraphFont"/>
    <w:rsid w:val="0083529F"/>
  </w:style>
  <w:style w:type="character" w:customStyle="1" w:styleId="xydpf0b9f924current-id">
    <w:name w:val="x_ydpf0b9f924current-id"/>
    <w:basedOn w:val="DefaultParagraphFont"/>
    <w:rsid w:val="0083529F"/>
  </w:style>
  <w:style w:type="paragraph" w:styleId="ListParagraph">
    <w:name w:val="List Paragraph"/>
    <w:basedOn w:val="Normal"/>
    <w:uiPriority w:val="34"/>
    <w:qFormat/>
    <w:rsid w:val="0083529F"/>
    <w:pPr>
      <w:spacing w:line="240" w:lineRule="auto"/>
      <w:ind w:left="720"/>
      <w:contextualSpacing/>
      <w:jc w:val="left"/>
    </w:pPr>
    <w:rPr>
      <w:rFonts w:ascii="Cambria" w:eastAsia="MS Mincho" w:hAnsi="Cambria"/>
      <w:noProof w:val="0"/>
      <w:color w:val="auto"/>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bf0162220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bi.nlm.nih.gov/snp/rs9939609" TargetMode="External"/><Relationship Id="rId4" Type="http://schemas.openxmlformats.org/officeDocument/2006/relationships/settings" Target="settings.xml"/><Relationship Id="rId9" Type="http://schemas.openxmlformats.org/officeDocument/2006/relationships/hyperlink" Target="https://doi.org/10.1093/ageing/afy16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florin grigorescu</dc:creator>
  <cp:keywords/>
  <dc:description/>
  <cp:lastModifiedBy>Greeras</cp:lastModifiedBy>
  <cp:revision>9</cp:revision>
  <dcterms:created xsi:type="dcterms:W3CDTF">2024-07-13T23:54:00Z</dcterms:created>
  <dcterms:modified xsi:type="dcterms:W3CDTF">2024-07-15T15:46:00Z</dcterms:modified>
</cp:coreProperties>
</file>