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F1DE" w14:textId="70076841" w:rsidR="005B7CD0" w:rsidRPr="005B7CD0" w:rsidRDefault="005B7CD0" w:rsidP="005B7CD0">
      <w:pPr>
        <w:pStyle w:val="MDPI12title"/>
        <w:jc w:val="center"/>
        <w:rPr>
          <w:rFonts w:ascii="Times New Roman" w:eastAsia="宋体" w:hAnsi="Times New Roman"/>
          <w:lang w:eastAsia="zh-CN"/>
        </w:rPr>
      </w:pPr>
      <w:r w:rsidRPr="005B7CD0">
        <w:rPr>
          <w:rFonts w:ascii="Times New Roman" w:eastAsia="宋体" w:hAnsi="Times New Roman"/>
          <w:lang w:eastAsia="zh-CN"/>
        </w:rPr>
        <w:t>Translational regulation of duplicated gene expression evolution in allopolyploid cotton</w:t>
      </w:r>
    </w:p>
    <w:p w14:paraId="534A0BD2" w14:textId="77777777" w:rsidR="005B7CD0" w:rsidRPr="005B7CD0" w:rsidRDefault="005B7CD0" w:rsidP="005B7CD0">
      <w:pPr>
        <w:pStyle w:val="MDPI62BackMatter"/>
        <w:spacing w:before="240"/>
        <w:ind w:left="0"/>
        <w:rPr>
          <w:rFonts w:ascii="Times New Roman" w:hAnsi="Times New Roman"/>
          <w:b/>
        </w:rPr>
      </w:pPr>
      <w:r w:rsidRPr="005B7CD0">
        <w:rPr>
          <w:rFonts w:ascii="Times New Roman" w:hAnsi="Times New Roman"/>
          <w:b/>
        </w:rPr>
        <w:t xml:space="preserve">Supplementary Materials: </w:t>
      </w:r>
    </w:p>
    <w:p w14:paraId="5AB44BA8" w14:textId="77777777" w:rsidR="005B7CD0" w:rsidRPr="005B7CD0" w:rsidRDefault="005B7CD0" w:rsidP="005B7CD0">
      <w:pPr>
        <w:pStyle w:val="MDPI62BackMatter"/>
        <w:spacing w:before="240"/>
        <w:ind w:left="0"/>
        <w:rPr>
          <w:rFonts w:ascii="Times New Roman" w:eastAsia="宋体" w:hAnsi="Times New Roman"/>
          <w:lang w:eastAsia="zh-CN"/>
        </w:rPr>
      </w:pPr>
      <w:r w:rsidRPr="005B7CD0">
        <w:rPr>
          <w:rFonts w:ascii="Times New Roman" w:hAnsi="Times New Roman"/>
          <w:b/>
          <w:bCs/>
        </w:rPr>
        <w:t xml:space="preserve">Figure S1. </w:t>
      </w:r>
      <w:r w:rsidRPr="005B7CD0">
        <w:rPr>
          <w:rFonts w:ascii="Times New Roman" w:hAnsi="Times New Roman"/>
        </w:rPr>
        <w:t>Ribosome protected fragment (RPF) length histogram</w:t>
      </w:r>
      <w:r w:rsidRPr="005B7CD0">
        <w:rPr>
          <w:rFonts w:ascii="Times New Roman" w:eastAsia="宋体" w:hAnsi="Times New Roman"/>
          <w:lang w:eastAsia="zh-CN"/>
        </w:rPr>
        <w:t>.</w:t>
      </w:r>
    </w:p>
    <w:p w14:paraId="51C75A1A" w14:textId="77777777" w:rsidR="005B7CD0" w:rsidRPr="005B7CD0" w:rsidRDefault="005B7CD0" w:rsidP="005B7CD0">
      <w:pPr>
        <w:pStyle w:val="MDPI62BackMatter"/>
        <w:spacing w:before="240"/>
        <w:ind w:left="0"/>
        <w:rPr>
          <w:rFonts w:ascii="Times New Roman" w:eastAsia="宋体" w:hAnsi="Times New Roman"/>
          <w:lang w:eastAsia="zh-CN"/>
        </w:rPr>
      </w:pPr>
      <w:r w:rsidRPr="005B7CD0">
        <w:rPr>
          <w:rFonts w:ascii="Times New Roman" w:eastAsia="宋体" w:hAnsi="Times New Roman"/>
          <w:b/>
          <w:bCs/>
          <w:lang w:eastAsia="zh-CN"/>
        </w:rPr>
        <w:t>Table S1.</w:t>
      </w:r>
      <w:r w:rsidRPr="005B7CD0">
        <w:rPr>
          <w:rFonts w:ascii="Times New Roman" w:eastAsia="宋体" w:hAnsi="Times New Roman"/>
          <w:lang w:eastAsia="zh-CN"/>
        </w:rPr>
        <w:t xml:space="preserve"> Primers for the construction of Ribo-seq library</w:t>
      </w:r>
    </w:p>
    <w:p w14:paraId="67D86AC3" w14:textId="77777777" w:rsidR="005B7CD0" w:rsidRPr="005B7CD0" w:rsidRDefault="005B7CD0" w:rsidP="005B7CD0">
      <w:pPr>
        <w:pStyle w:val="MDPI62BackMatter"/>
        <w:spacing w:before="240"/>
        <w:ind w:left="0"/>
        <w:rPr>
          <w:rFonts w:ascii="Times New Roman" w:eastAsia="宋体" w:hAnsi="Times New Roman"/>
          <w:lang w:eastAsia="zh-CN"/>
        </w:rPr>
      </w:pPr>
      <w:r w:rsidRPr="005B7CD0">
        <w:rPr>
          <w:rFonts w:ascii="Times New Roman" w:eastAsia="宋体" w:hAnsi="Times New Roman"/>
          <w:b/>
          <w:bCs/>
          <w:lang w:eastAsia="zh-CN"/>
        </w:rPr>
        <w:t>Table S2.</w:t>
      </w:r>
      <w:r w:rsidRPr="005B7CD0">
        <w:rPr>
          <w:rFonts w:ascii="Times New Roman" w:eastAsia="宋体" w:hAnsi="Times New Roman"/>
          <w:lang w:eastAsia="zh-CN"/>
        </w:rPr>
        <w:t xml:space="preserve"> Ribo-Seq data</w:t>
      </w:r>
    </w:p>
    <w:p w14:paraId="7484BA71" w14:textId="77777777" w:rsidR="005B7CD0" w:rsidRPr="005B7CD0" w:rsidRDefault="005B7CD0" w:rsidP="005B7CD0">
      <w:pPr>
        <w:pStyle w:val="MDPI62BackMatter"/>
        <w:spacing w:before="240"/>
        <w:ind w:left="0"/>
        <w:rPr>
          <w:rFonts w:ascii="Times New Roman" w:eastAsia="宋体" w:hAnsi="Times New Roman"/>
          <w:lang w:eastAsia="zh-CN"/>
        </w:rPr>
      </w:pPr>
      <w:r w:rsidRPr="005B7CD0">
        <w:rPr>
          <w:rFonts w:ascii="Times New Roman" w:eastAsia="宋体" w:hAnsi="Times New Roman"/>
          <w:b/>
          <w:bCs/>
          <w:lang w:eastAsia="zh-CN"/>
        </w:rPr>
        <w:t>Table S3.</w:t>
      </w:r>
      <w:r w:rsidRPr="005B7CD0">
        <w:rPr>
          <w:rFonts w:ascii="Times New Roman" w:eastAsia="宋体" w:hAnsi="Times New Roman"/>
          <w:lang w:eastAsia="zh-CN"/>
        </w:rPr>
        <w:t xml:space="preserve"> RNA-Seq data</w:t>
      </w:r>
    </w:p>
    <w:p w14:paraId="22F167B4" w14:textId="77777777" w:rsidR="005B7CD0" w:rsidRPr="005B7CD0" w:rsidRDefault="005B7CD0" w:rsidP="005B7CD0">
      <w:pPr>
        <w:pStyle w:val="MDPI62BackMatter"/>
        <w:spacing w:before="240"/>
        <w:ind w:left="0"/>
        <w:rPr>
          <w:rFonts w:ascii="Times New Roman" w:eastAsia="宋体" w:hAnsi="Times New Roman"/>
          <w:lang w:eastAsia="zh-CN"/>
        </w:rPr>
      </w:pPr>
      <w:r w:rsidRPr="005B7CD0">
        <w:rPr>
          <w:rFonts w:ascii="Times New Roman" w:eastAsia="宋体" w:hAnsi="Times New Roman"/>
          <w:b/>
          <w:bCs/>
          <w:lang w:eastAsia="zh-CN"/>
        </w:rPr>
        <w:t>Table S4.</w:t>
      </w:r>
      <w:r w:rsidRPr="005B7CD0">
        <w:rPr>
          <w:rFonts w:ascii="Times New Roman" w:eastAsia="宋体" w:hAnsi="Times New Roman"/>
          <w:lang w:eastAsia="zh-CN"/>
        </w:rPr>
        <w:t xml:space="preserve"> Expressed gene number on Ribo-seq</w:t>
      </w:r>
    </w:p>
    <w:p w14:paraId="2224388A" w14:textId="77777777" w:rsidR="005B7CD0" w:rsidRPr="005B7CD0" w:rsidRDefault="005B7CD0" w:rsidP="005B7CD0">
      <w:pPr>
        <w:pStyle w:val="MDPI62BackMatter"/>
        <w:spacing w:before="240"/>
        <w:ind w:left="0"/>
        <w:rPr>
          <w:rFonts w:ascii="Times New Roman" w:eastAsia="宋体" w:hAnsi="Times New Roman"/>
          <w:lang w:eastAsia="zh-CN"/>
        </w:rPr>
      </w:pPr>
      <w:r w:rsidRPr="005B7CD0">
        <w:rPr>
          <w:rFonts w:ascii="Times New Roman" w:eastAsia="宋体" w:hAnsi="Times New Roman"/>
          <w:b/>
          <w:bCs/>
          <w:lang w:eastAsia="zh-CN"/>
        </w:rPr>
        <w:t xml:space="preserve">Table S5. </w:t>
      </w:r>
      <w:r w:rsidRPr="005B7CD0">
        <w:rPr>
          <w:rFonts w:ascii="Times New Roman" w:eastAsia="宋体" w:hAnsi="Times New Roman"/>
          <w:lang w:eastAsia="zh-CN"/>
        </w:rPr>
        <w:t>Expressed gene number on RNA-seq</w:t>
      </w:r>
    </w:p>
    <w:p w14:paraId="673765D2" w14:textId="77777777" w:rsidR="005B7CD0" w:rsidRPr="005B7CD0" w:rsidRDefault="005B7CD0" w:rsidP="005B7CD0">
      <w:pPr>
        <w:rPr>
          <w:rFonts w:ascii="Times New Roman" w:hAnsi="Times New Roman" w:cs="Times New Roman"/>
          <w:lang w:bidi="en-US"/>
        </w:rPr>
      </w:pPr>
    </w:p>
    <w:p w14:paraId="7DC167D9" w14:textId="77777777" w:rsidR="005B7CD0" w:rsidRDefault="005B7CD0">
      <w:pPr>
        <w:rPr>
          <w:rFonts w:ascii="Times New Roman" w:hAnsi="Times New Roman" w:cs="Times New Roman"/>
          <w:noProof/>
        </w:rPr>
      </w:pPr>
    </w:p>
    <w:p w14:paraId="44BC256D" w14:textId="3C96BC45" w:rsidR="006C3570" w:rsidRPr="005B7CD0" w:rsidRDefault="005B7CD0">
      <w:pPr>
        <w:rPr>
          <w:rFonts w:ascii="Times New Roman" w:hAnsi="Times New Roman" w:cs="Times New Roman"/>
        </w:rPr>
      </w:pPr>
      <w:r w:rsidRPr="005B7CD0">
        <w:rPr>
          <w:rFonts w:ascii="Times New Roman" w:hAnsi="Times New Roman" w:cs="Times New Roman"/>
          <w:noProof/>
        </w:rPr>
        <w:drawing>
          <wp:inline distT="0" distB="0" distL="0" distR="0" wp14:anchorId="5FCB70A5" wp14:editId="2DEEC8B6">
            <wp:extent cx="4754215" cy="3395869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7"/>
                    <a:stretch/>
                  </pic:blipFill>
                  <pic:spPr bwMode="auto">
                    <a:xfrm>
                      <a:off x="0" y="0"/>
                      <a:ext cx="4763482" cy="340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73859" w14:textId="77777777" w:rsidR="005B7CD0" w:rsidRPr="005B7CD0" w:rsidRDefault="005B7CD0" w:rsidP="005B7CD0">
      <w:pPr>
        <w:pStyle w:val="MDPI41tablecaption"/>
        <w:ind w:left="0"/>
        <w:jc w:val="center"/>
        <w:rPr>
          <w:rFonts w:ascii="Times New Roman" w:hAnsi="Times New Roman" w:cs="Times New Roman"/>
          <w:bCs/>
          <w:lang w:eastAsia="zh-CN"/>
        </w:rPr>
      </w:pPr>
      <w:r w:rsidRPr="005B7CD0">
        <w:rPr>
          <w:rFonts w:ascii="Times New Roman" w:hAnsi="Times New Roman" w:cs="Times New Roman"/>
          <w:b/>
        </w:rPr>
        <w:t xml:space="preserve">Figure S1. </w:t>
      </w:r>
      <w:r w:rsidRPr="005B7CD0">
        <w:rPr>
          <w:rFonts w:ascii="Times New Roman" w:hAnsi="Times New Roman" w:cs="Times New Roman"/>
          <w:bCs/>
        </w:rPr>
        <w:t>Ribosome protected fragment (RPF) length histogram</w:t>
      </w:r>
      <w:r w:rsidRPr="005B7CD0">
        <w:rPr>
          <w:rFonts w:ascii="Times New Roman" w:hAnsi="Times New Roman" w:cs="Times New Roman"/>
          <w:bCs/>
          <w:lang w:eastAsia="zh-CN"/>
        </w:rPr>
        <w:t>.</w:t>
      </w:r>
    </w:p>
    <w:p w14:paraId="606FDF10" w14:textId="77777777" w:rsidR="005B7CD0" w:rsidRPr="005B7CD0" w:rsidRDefault="005B7CD0" w:rsidP="005B7CD0">
      <w:pPr>
        <w:pStyle w:val="MDPI41tablecaption"/>
        <w:ind w:left="0"/>
        <w:jc w:val="center"/>
        <w:rPr>
          <w:rFonts w:ascii="Times New Roman" w:hAnsi="Times New Roman" w:cs="Times New Roman"/>
          <w:b/>
        </w:rPr>
      </w:pPr>
      <w:r w:rsidRPr="005B7CD0">
        <w:rPr>
          <w:rFonts w:ascii="Times New Roman" w:hAnsi="Times New Roman" w:cs="Times New Roman"/>
          <w:b/>
        </w:rPr>
        <w:t>Table S1.</w:t>
      </w:r>
      <w:r w:rsidRPr="005B7CD0">
        <w:rPr>
          <w:rFonts w:ascii="Times New Roman" w:hAnsi="Times New Roman" w:cs="Times New Roman"/>
          <w:bCs/>
        </w:rPr>
        <w:t xml:space="preserve"> Primers for the construction of Ribo-seq library</w:t>
      </w:r>
    </w:p>
    <w:tbl>
      <w:tblPr>
        <w:tblW w:w="8790" w:type="dxa"/>
        <w:jc w:val="center"/>
        <w:tblLook w:val="0000" w:firstRow="0" w:lastRow="0" w:firstColumn="0" w:lastColumn="0" w:noHBand="0" w:noVBand="0"/>
      </w:tblPr>
      <w:tblGrid>
        <w:gridCol w:w="1576"/>
        <w:gridCol w:w="9316"/>
      </w:tblGrid>
      <w:tr w:rsidR="005B7CD0" w:rsidRPr="005B7CD0" w14:paraId="3E66A5FF" w14:textId="77777777" w:rsidTr="00320E99">
        <w:trPr>
          <w:trHeight w:val="285"/>
          <w:jc w:val="center"/>
        </w:trPr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3ECD4773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Primers</w:t>
            </w:r>
          </w:p>
        </w:tc>
        <w:tc>
          <w:tcPr>
            <w:tcW w:w="7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643ACA10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Sequence</w:t>
            </w:r>
          </w:p>
        </w:tc>
      </w:tr>
      <w:tr w:rsidR="005B7CD0" w:rsidRPr="005B7CD0" w14:paraId="0C6807A1" w14:textId="77777777" w:rsidTr="00320E99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B0DD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PCR-R-A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EC1A7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CAAGCAGAAGACGGCATACGAGAttaggcGTGACTGGAGTTCAGACGTGTGCTCTTCCGATCT</w:t>
            </w:r>
            <w:proofErr w:type="spellEnd"/>
          </w:p>
        </w:tc>
      </w:tr>
      <w:tr w:rsidR="005B7CD0" w:rsidRPr="005B7CD0" w14:paraId="465E70D6" w14:textId="77777777" w:rsidTr="00320E99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F95B85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PCR-R-D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38C15A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CAAGCAGAAGACGGCATACGAGAatcacgGTGACTGGAGTTCAGACGTGTGCTCTTCCGATCT</w:t>
            </w:r>
            <w:proofErr w:type="spellEnd"/>
          </w:p>
        </w:tc>
      </w:tr>
      <w:tr w:rsidR="005B7CD0" w:rsidRPr="005B7CD0" w14:paraId="2F783DFA" w14:textId="77777777" w:rsidTr="00320E99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BA519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PCR-R-AD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98461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CAAGCAGAAGACGGCATACGAGAcgatgtGTGACTGGAGTTCAGACGTGTGCTCTTCCGATCT</w:t>
            </w:r>
            <w:proofErr w:type="spellEnd"/>
          </w:p>
        </w:tc>
      </w:tr>
      <w:tr w:rsidR="005B7CD0" w:rsidRPr="005B7CD0" w14:paraId="2C2D9B11" w14:textId="77777777" w:rsidTr="00320E99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32EE7743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RCR-F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01621E35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AATGATACGGCGACCACCGAGATCTACACGTTCAGAGTTCTACAGTCCGACG</w:t>
            </w:r>
          </w:p>
        </w:tc>
      </w:tr>
    </w:tbl>
    <w:p w14:paraId="6CA29D69" w14:textId="77777777" w:rsidR="005B7CD0" w:rsidRPr="005B7CD0" w:rsidRDefault="005B7CD0" w:rsidP="005B7CD0">
      <w:pPr>
        <w:pStyle w:val="MDPI43tablefooter"/>
        <w:rPr>
          <w:rFonts w:ascii="Times New Roman" w:hAnsi="Times New Roman" w:cs="Times New Roman"/>
          <w:sz w:val="24"/>
          <w:lang w:bidi="ar"/>
        </w:rPr>
      </w:pPr>
      <w:r w:rsidRPr="005B7CD0">
        <w:rPr>
          <w:rFonts w:ascii="Times New Roman" w:hAnsi="Times New Roman" w:cs="Times New Roman"/>
        </w:rPr>
        <w:t>*Note: Lowercase letters - Barcode</w:t>
      </w:r>
    </w:p>
    <w:p w14:paraId="2466AFE0" w14:textId="77777777" w:rsidR="005B7CD0" w:rsidRPr="005B7CD0" w:rsidRDefault="005B7CD0" w:rsidP="005B7CD0">
      <w:pPr>
        <w:pStyle w:val="MDPI41tablecaption"/>
        <w:ind w:firstLineChars="2200" w:firstLine="3960"/>
        <w:jc w:val="left"/>
        <w:rPr>
          <w:rFonts w:ascii="Times New Roman" w:hAnsi="Times New Roman" w:cs="Times New Roman"/>
          <w:bCs/>
          <w:lang w:eastAsia="zh-CN"/>
        </w:rPr>
        <w:sectPr w:rsidR="005B7CD0" w:rsidRPr="005B7CD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57DC05D" w14:textId="77777777" w:rsidR="005B7CD0" w:rsidRPr="005B7CD0" w:rsidRDefault="005B7CD0" w:rsidP="005B7CD0">
      <w:pPr>
        <w:pStyle w:val="MDPI41tablecaption"/>
        <w:ind w:firstLineChars="2200" w:firstLine="3960"/>
        <w:jc w:val="left"/>
        <w:rPr>
          <w:rFonts w:ascii="Times New Roman" w:hAnsi="Times New Roman" w:cs="Times New Roman"/>
          <w:bCs/>
          <w:lang w:eastAsia="zh-CN"/>
        </w:rPr>
      </w:pPr>
    </w:p>
    <w:p w14:paraId="344991B8" w14:textId="77777777" w:rsidR="005B7CD0" w:rsidRPr="005B7CD0" w:rsidRDefault="005B7CD0" w:rsidP="005B7CD0">
      <w:pPr>
        <w:pStyle w:val="MDPI41tablecaption"/>
        <w:ind w:left="0"/>
        <w:jc w:val="center"/>
        <w:rPr>
          <w:rFonts w:ascii="Times New Roman" w:eastAsia="宋体" w:hAnsi="Times New Roman" w:cs="Times New Roman"/>
          <w:lang w:eastAsia="zh-CN"/>
        </w:rPr>
      </w:pPr>
      <w:r w:rsidRPr="005B7CD0">
        <w:rPr>
          <w:rFonts w:ascii="Times New Roman" w:hAnsi="Times New Roman" w:cs="Times New Roman"/>
          <w:b/>
        </w:rPr>
        <w:t xml:space="preserve">Table </w:t>
      </w:r>
      <w:r w:rsidRPr="005B7CD0">
        <w:rPr>
          <w:rFonts w:ascii="Times New Roman" w:eastAsia="宋体" w:hAnsi="Times New Roman" w:cs="Times New Roman"/>
          <w:b/>
          <w:lang w:eastAsia="zh-CN"/>
        </w:rPr>
        <w:t>S2</w:t>
      </w:r>
      <w:r w:rsidRPr="005B7CD0">
        <w:rPr>
          <w:rFonts w:ascii="Times New Roman" w:hAnsi="Times New Roman" w:cs="Times New Roman"/>
          <w:b/>
        </w:rPr>
        <w:t>.</w:t>
      </w:r>
      <w:r w:rsidRPr="005B7CD0">
        <w:rPr>
          <w:rFonts w:ascii="Times New Roman" w:hAnsi="Times New Roman" w:cs="Times New Roman"/>
        </w:rPr>
        <w:t xml:space="preserve"> Ribo-Seq data</w:t>
      </w:r>
    </w:p>
    <w:tbl>
      <w:tblPr>
        <w:tblW w:w="11668" w:type="dxa"/>
        <w:jc w:val="center"/>
        <w:tblLook w:val="0000" w:firstRow="0" w:lastRow="0" w:firstColumn="0" w:lastColumn="0" w:noHBand="0" w:noVBand="0"/>
      </w:tblPr>
      <w:tblGrid>
        <w:gridCol w:w="913"/>
        <w:gridCol w:w="1281"/>
        <w:gridCol w:w="1281"/>
        <w:gridCol w:w="1682"/>
        <w:gridCol w:w="1623"/>
        <w:gridCol w:w="1707"/>
        <w:gridCol w:w="1557"/>
        <w:gridCol w:w="1624"/>
      </w:tblGrid>
      <w:tr w:rsidR="005B7CD0" w:rsidRPr="005B7CD0" w14:paraId="353CF14C" w14:textId="77777777" w:rsidTr="00320E99">
        <w:trPr>
          <w:trHeight w:val="555"/>
          <w:jc w:val="center"/>
        </w:trPr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56802D5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b/>
                <w:bCs/>
                <w:sz w:val="22"/>
                <w:lang w:bidi="ar"/>
              </w:rPr>
              <w:t>Sample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24167B2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b/>
                <w:bCs/>
                <w:sz w:val="22"/>
                <w:lang w:bidi="ar"/>
              </w:rPr>
              <w:t>Raw reads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233C1A0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b/>
                <w:bCs/>
                <w:sz w:val="22"/>
                <w:lang w:bidi="ar"/>
              </w:rPr>
              <w:t>Clean reads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697E62D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b/>
                <w:bCs/>
                <w:sz w:val="22"/>
                <w:lang w:bidi="ar"/>
              </w:rPr>
              <w:t>Clean reads rate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662F06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b/>
                <w:bCs/>
                <w:sz w:val="22"/>
                <w:lang w:bidi="ar"/>
              </w:rPr>
              <w:t xml:space="preserve">The average clean reads rate 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72701D9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2"/>
              </w:rPr>
            </w:pPr>
            <w:proofErr w:type="spellStart"/>
            <w:r w:rsidRPr="005B7CD0">
              <w:rPr>
                <w:rFonts w:ascii="Times New Roman" w:eastAsia="等线" w:hAnsi="Times New Roman" w:cs="Times New Roman"/>
                <w:b/>
                <w:bCs/>
                <w:sz w:val="22"/>
                <w:lang w:bidi="ar"/>
              </w:rPr>
              <w:t>Uniq_map</w:t>
            </w:r>
            <w:proofErr w:type="spellEnd"/>
            <w:r w:rsidRPr="005B7CD0">
              <w:rPr>
                <w:rFonts w:ascii="Times New Roman" w:eastAsia="等线" w:hAnsi="Times New Roman" w:cs="Times New Roman"/>
                <w:b/>
                <w:bCs/>
                <w:sz w:val="22"/>
                <w:lang w:bidi="ar"/>
              </w:rPr>
              <w:t xml:space="preserve"> reads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E7EC7A9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2"/>
              </w:rPr>
            </w:pPr>
            <w:proofErr w:type="spellStart"/>
            <w:r w:rsidRPr="005B7CD0">
              <w:rPr>
                <w:rFonts w:ascii="Times New Roman" w:eastAsia="等线" w:hAnsi="Times New Roman" w:cs="Times New Roman"/>
                <w:b/>
                <w:bCs/>
                <w:sz w:val="22"/>
                <w:lang w:bidi="ar"/>
              </w:rPr>
              <w:t>Uniq_map</w:t>
            </w:r>
            <w:proofErr w:type="spellEnd"/>
            <w:r w:rsidRPr="005B7CD0">
              <w:rPr>
                <w:rFonts w:ascii="Times New Roman" w:eastAsia="等线" w:hAnsi="Times New Roman" w:cs="Times New Roman"/>
                <w:b/>
                <w:bCs/>
                <w:sz w:val="22"/>
                <w:lang w:bidi="ar"/>
              </w:rPr>
              <w:t xml:space="preserve"> rate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0BE728A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b/>
                <w:bCs/>
                <w:sz w:val="22"/>
                <w:lang w:bidi="ar"/>
              </w:rPr>
              <w:t xml:space="preserve">The average </w:t>
            </w:r>
            <w:proofErr w:type="spellStart"/>
            <w:r w:rsidRPr="005B7CD0">
              <w:rPr>
                <w:rFonts w:ascii="Times New Roman" w:eastAsia="等线" w:hAnsi="Times New Roman" w:cs="Times New Roman"/>
                <w:b/>
                <w:bCs/>
                <w:sz w:val="22"/>
                <w:lang w:bidi="ar"/>
              </w:rPr>
              <w:t>uniq_map</w:t>
            </w:r>
            <w:proofErr w:type="spellEnd"/>
            <w:r w:rsidRPr="005B7CD0">
              <w:rPr>
                <w:rFonts w:ascii="Times New Roman" w:eastAsia="等线" w:hAnsi="Times New Roman" w:cs="Times New Roman"/>
                <w:b/>
                <w:bCs/>
                <w:sz w:val="22"/>
                <w:lang w:bidi="ar"/>
              </w:rPr>
              <w:t xml:space="preserve"> rate </w:t>
            </w:r>
          </w:p>
        </w:tc>
      </w:tr>
      <w:tr w:rsidR="005B7CD0" w:rsidRPr="005B7CD0" w14:paraId="7BD321EB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1D04A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A</w:t>
            </w:r>
            <w:r w:rsidRPr="005B7CD0">
              <w:rPr>
                <w:rFonts w:ascii="Times New Roman" w:eastAsia="等线" w:hAnsi="Times New Roman" w:cs="Times New Roman"/>
                <w:sz w:val="22"/>
                <w:vertAlign w:val="subscript"/>
                <w:lang w:bidi="ar"/>
              </w:rPr>
              <w:t>2</w:t>
            </w: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A0A55D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57,010,760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4ABA3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15,388,017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977A9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27.0%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07A85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27.0%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08F7FD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5,415,099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E7D2E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35.2%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B50023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35.0% (a)</w:t>
            </w:r>
          </w:p>
        </w:tc>
      </w:tr>
      <w:tr w:rsidR="005B7CD0" w:rsidRPr="005B7CD0" w14:paraId="5D2336B8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92117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A</w:t>
            </w:r>
            <w:r w:rsidRPr="005B7CD0">
              <w:rPr>
                <w:rFonts w:ascii="Times New Roman" w:eastAsia="等线" w:hAnsi="Times New Roman" w:cs="Times New Roman"/>
                <w:sz w:val="22"/>
                <w:vertAlign w:val="subscript"/>
                <w:lang w:bidi="ar"/>
              </w:rPr>
              <w:t>2</w:t>
            </w: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75EC6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60,761,532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BAFAB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17,557,413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EEF83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28.9%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75DDE" w14:textId="77777777" w:rsidR="005B7CD0" w:rsidRPr="005B7CD0" w:rsidRDefault="005B7CD0" w:rsidP="00320E9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8C911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6,115,329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66C97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34.8%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0A769" w14:textId="77777777" w:rsidR="005B7CD0" w:rsidRPr="005B7CD0" w:rsidRDefault="005B7CD0" w:rsidP="00320E9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</w:tr>
      <w:tr w:rsidR="005B7CD0" w:rsidRPr="005B7CD0" w14:paraId="0A1E4298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706F0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A</w:t>
            </w:r>
            <w:r w:rsidRPr="005B7CD0">
              <w:rPr>
                <w:rFonts w:ascii="Times New Roman" w:eastAsia="等线" w:hAnsi="Times New Roman" w:cs="Times New Roman"/>
                <w:sz w:val="22"/>
                <w:vertAlign w:val="subscript"/>
                <w:lang w:bidi="ar"/>
              </w:rPr>
              <w:t>2</w:t>
            </w: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1F3B6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65,558,930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F74BE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16,537,991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E7EE2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25.2%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6601E" w14:textId="77777777" w:rsidR="005B7CD0" w:rsidRPr="005B7CD0" w:rsidRDefault="005B7CD0" w:rsidP="00320E9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24BB2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5,769,612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EBB9E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34.9%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0489B" w14:textId="77777777" w:rsidR="005B7CD0" w:rsidRPr="005B7CD0" w:rsidRDefault="005B7CD0" w:rsidP="00320E9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</w:tr>
      <w:tr w:rsidR="005B7CD0" w:rsidRPr="005B7CD0" w14:paraId="4690F41E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D845B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D</w:t>
            </w:r>
            <w:r w:rsidRPr="005B7CD0">
              <w:rPr>
                <w:rFonts w:ascii="Times New Roman" w:eastAsia="等线" w:hAnsi="Times New Roman" w:cs="Times New Roman"/>
                <w:sz w:val="22"/>
                <w:vertAlign w:val="subscript"/>
                <w:lang w:bidi="ar"/>
              </w:rPr>
              <w:t>5</w:t>
            </w: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FB674F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44,021,847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B709C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16,547,907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F0D74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37.6%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40623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37.0%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C553E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5,649,982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EEDE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34.1%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9DAF1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34.6% (a)</w:t>
            </w:r>
          </w:p>
        </w:tc>
      </w:tr>
      <w:tr w:rsidR="005B7CD0" w:rsidRPr="005B7CD0" w14:paraId="6691F8B4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1EEF4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D</w:t>
            </w:r>
            <w:r w:rsidRPr="005B7CD0">
              <w:rPr>
                <w:rFonts w:ascii="Times New Roman" w:eastAsia="等线" w:hAnsi="Times New Roman" w:cs="Times New Roman"/>
                <w:sz w:val="22"/>
                <w:vertAlign w:val="subscript"/>
                <w:lang w:bidi="ar"/>
              </w:rPr>
              <w:t>5</w:t>
            </w: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68D683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40,251,467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A518E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10,636,569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79911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26.4%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7EAE8" w14:textId="77777777" w:rsidR="005B7CD0" w:rsidRPr="005B7CD0" w:rsidRDefault="005B7CD0" w:rsidP="00320E9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DB95EE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4,209,469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3A885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39.6%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4E715" w14:textId="77777777" w:rsidR="005B7CD0" w:rsidRPr="005B7CD0" w:rsidRDefault="005B7CD0" w:rsidP="00320E9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</w:tr>
      <w:tr w:rsidR="005B7CD0" w:rsidRPr="005B7CD0" w14:paraId="413BB98C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EF6C6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D</w:t>
            </w:r>
            <w:r w:rsidRPr="005B7CD0">
              <w:rPr>
                <w:rFonts w:ascii="Times New Roman" w:eastAsia="等线" w:hAnsi="Times New Roman" w:cs="Times New Roman"/>
                <w:sz w:val="22"/>
                <w:vertAlign w:val="subscript"/>
                <w:lang w:bidi="ar"/>
              </w:rPr>
              <w:t>5</w:t>
            </w: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4DB431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46,092,333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6805D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21,652,671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72AFA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47.0%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8A5B2" w14:textId="77777777" w:rsidR="005B7CD0" w:rsidRPr="005B7CD0" w:rsidRDefault="005B7CD0" w:rsidP="00320E9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94E3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6,508,408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A88CB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30.1%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EB467" w14:textId="77777777" w:rsidR="005B7CD0" w:rsidRPr="005B7CD0" w:rsidRDefault="005B7CD0" w:rsidP="00320E9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</w:tr>
      <w:tr w:rsidR="005B7CD0" w:rsidRPr="005B7CD0" w14:paraId="211579F7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49F984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AD</w:t>
            </w:r>
            <w:r w:rsidRPr="005B7CD0">
              <w:rPr>
                <w:rFonts w:ascii="Times New Roman" w:eastAsia="等线" w:hAnsi="Times New Roman" w:cs="Times New Roman"/>
                <w:sz w:val="22"/>
                <w:vertAlign w:val="subscript"/>
                <w:lang w:bidi="ar"/>
              </w:rPr>
              <w:t>1</w:t>
            </w: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605A2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78,068,856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2F909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20,485,294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8984D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26.2%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1D78723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28.4%(a)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7EFEE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2,299,885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C495D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11.2%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F4765B3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17.3% (b)</w:t>
            </w:r>
          </w:p>
        </w:tc>
      </w:tr>
      <w:tr w:rsidR="005B7CD0" w:rsidRPr="005B7CD0" w14:paraId="50B1F8BF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4CEF9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AD</w:t>
            </w:r>
            <w:r w:rsidRPr="005B7CD0">
              <w:rPr>
                <w:rFonts w:ascii="Times New Roman" w:eastAsia="等线" w:hAnsi="Times New Roman" w:cs="Times New Roman"/>
                <w:sz w:val="22"/>
                <w:vertAlign w:val="subscript"/>
                <w:lang w:bidi="ar"/>
              </w:rPr>
              <w:t>1</w:t>
            </w: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502EA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72,600,499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DD0C2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19,656,057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E5ECB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27.1%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507740D" w14:textId="77777777" w:rsidR="005B7CD0" w:rsidRPr="005B7CD0" w:rsidRDefault="005B7CD0" w:rsidP="00320E9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BFC8D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3,899,578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4815F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19.8%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4B3CC51" w14:textId="77777777" w:rsidR="005B7CD0" w:rsidRPr="005B7CD0" w:rsidRDefault="005B7CD0" w:rsidP="00320E9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</w:tr>
      <w:tr w:rsidR="005B7CD0" w:rsidRPr="005B7CD0" w14:paraId="3D013BEC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6A08F80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AD</w:t>
            </w:r>
            <w:r w:rsidRPr="005B7CD0">
              <w:rPr>
                <w:rFonts w:ascii="Times New Roman" w:eastAsia="等线" w:hAnsi="Times New Roman" w:cs="Times New Roman"/>
                <w:sz w:val="22"/>
                <w:vertAlign w:val="subscript"/>
                <w:lang w:bidi="ar"/>
              </w:rPr>
              <w:t>1</w:t>
            </w: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8AE12B7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75,539,268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910E1ED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24,085,635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7B82D12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31.9%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FA5DBA4" w14:textId="77777777" w:rsidR="005B7CD0" w:rsidRPr="005B7CD0" w:rsidRDefault="005B7CD0" w:rsidP="00320E9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8E7DCB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  <w:lang w:bidi="ar"/>
              </w:rPr>
              <w:t xml:space="preserve">5,001,671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20B7D40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 w:rsidRPr="005B7CD0">
              <w:rPr>
                <w:rFonts w:ascii="Times New Roman" w:eastAsia="等线" w:hAnsi="Times New Roman" w:cs="Times New Roman"/>
                <w:sz w:val="22"/>
              </w:rPr>
              <w:t>20.8%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DD0C423" w14:textId="77777777" w:rsidR="005B7CD0" w:rsidRPr="005B7CD0" w:rsidRDefault="005B7CD0" w:rsidP="00320E99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</w:p>
        </w:tc>
      </w:tr>
    </w:tbl>
    <w:p w14:paraId="736491F7" w14:textId="1275F201" w:rsidR="005B7CD0" w:rsidRPr="005B7CD0" w:rsidRDefault="005B7CD0" w:rsidP="005B7CD0">
      <w:pPr>
        <w:pStyle w:val="MDPI43tablefooter"/>
        <w:rPr>
          <w:rFonts w:ascii="Times New Roman" w:hAnsi="Times New Roman" w:cs="Times New Roman"/>
        </w:rPr>
      </w:pPr>
      <w:r w:rsidRPr="005B7CD0">
        <w:rPr>
          <w:rFonts w:ascii="Times New Roman" w:hAnsi="Times New Roman" w:cs="Times New Roman"/>
        </w:rPr>
        <w:t>*Note: Different letters in parentheses indicate student t-tests significantly different at the 0.05 level</w:t>
      </w:r>
    </w:p>
    <w:p w14:paraId="51D1CABB" w14:textId="785B54E0" w:rsidR="005B7CD0" w:rsidRPr="005B7CD0" w:rsidRDefault="005B7CD0" w:rsidP="005B7CD0">
      <w:pPr>
        <w:rPr>
          <w:rFonts w:ascii="Times New Roman" w:hAnsi="Times New Roman" w:cs="Times New Roman"/>
          <w:lang w:eastAsia="de-DE" w:bidi="en-US"/>
        </w:rPr>
      </w:pPr>
    </w:p>
    <w:p w14:paraId="62D4199F" w14:textId="7DE7D986" w:rsidR="005B7CD0" w:rsidRPr="005B7CD0" w:rsidRDefault="005B7CD0" w:rsidP="005B7CD0">
      <w:pPr>
        <w:rPr>
          <w:rFonts w:ascii="Times New Roman" w:hAnsi="Times New Roman" w:cs="Times New Roman"/>
          <w:lang w:eastAsia="de-DE" w:bidi="en-US"/>
        </w:rPr>
      </w:pPr>
    </w:p>
    <w:p w14:paraId="4290F80B" w14:textId="4E889C55" w:rsidR="005B7CD0" w:rsidRPr="005B7CD0" w:rsidRDefault="005B7CD0" w:rsidP="005B7CD0">
      <w:pPr>
        <w:rPr>
          <w:rFonts w:ascii="Times New Roman" w:hAnsi="Times New Roman" w:cs="Times New Roman"/>
          <w:lang w:eastAsia="de-DE" w:bidi="en-US"/>
        </w:rPr>
      </w:pPr>
    </w:p>
    <w:p w14:paraId="69E236A7" w14:textId="26579357" w:rsidR="005B7CD0" w:rsidRPr="005B7CD0" w:rsidRDefault="005B7CD0" w:rsidP="005B7CD0">
      <w:pPr>
        <w:rPr>
          <w:rFonts w:ascii="Times New Roman" w:hAnsi="Times New Roman" w:cs="Times New Roman"/>
          <w:lang w:eastAsia="de-DE" w:bidi="en-US"/>
        </w:rPr>
      </w:pPr>
    </w:p>
    <w:p w14:paraId="08BC2EF3" w14:textId="3661D88D" w:rsidR="005B7CD0" w:rsidRPr="005B7CD0" w:rsidRDefault="005B7CD0" w:rsidP="005B7CD0">
      <w:pPr>
        <w:rPr>
          <w:rFonts w:ascii="Times New Roman" w:hAnsi="Times New Roman" w:cs="Times New Roman"/>
          <w:lang w:eastAsia="de-DE" w:bidi="en-US"/>
        </w:rPr>
      </w:pPr>
    </w:p>
    <w:p w14:paraId="62BD5C82" w14:textId="1592C56A" w:rsidR="005B7CD0" w:rsidRPr="005B7CD0" w:rsidRDefault="005B7CD0" w:rsidP="005B7CD0">
      <w:pPr>
        <w:rPr>
          <w:rFonts w:ascii="Times New Roman" w:hAnsi="Times New Roman" w:cs="Times New Roman"/>
          <w:lang w:eastAsia="de-DE" w:bidi="en-US"/>
        </w:rPr>
      </w:pPr>
    </w:p>
    <w:p w14:paraId="3AAC3359" w14:textId="7B3AADE0" w:rsidR="005B7CD0" w:rsidRPr="005B7CD0" w:rsidRDefault="005B7CD0" w:rsidP="005B7CD0">
      <w:pPr>
        <w:rPr>
          <w:rFonts w:ascii="Times New Roman" w:hAnsi="Times New Roman" w:cs="Times New Roman"/>
          <w:lang w:eastAsia="de-DE" w:bidi="en-US"/>
        </w:rPr>
      </w:pPr>
    </w:p>
    <w:p w14:paraId="152D74B2" w14:textId="0BE29022" w:rsidR="005B7CD0" w:rsidRPr="005B7CD0" w:rsidRDefault="005B7CD0" w:rsidP="005B7CD0">
      <w:pPr>
        <w:rPr>
          <w:rFonts w:ascii="Times New Roman" w:hAnsi="Times New Roman" w:cs="Times New Roman"/>
          <w:lang w:eastAsia="de-DE" w:bidi="en-US"/>
        </w:rPr>
      </w:pPr>
    </w:p>
    <w:p w14:paraId="0DC01610" w14:textId="1D1B0FA6" w:rsidR="005B7CD0" w:rsidRPr="005B7CD0" w:rsidRDefault="005B7CD0" w:rsidP="005B7CD0">
      <w:pPr>
        <w:rPr>
          <w:rFonts w:ascii="Times New Roman" w:hAnsi="Times New Roman" w:cs="Times New Roman"/>
          <w:lang w:eastAsia="de-DE" w:bidi="en-US"/>
        </w:rPr>
      </w:pPr>
    </w:p>
    <w:p w14:paraId="323410BF" w14:textId="77777777" w:rsidR="005B7CD0" w:rsidRPr="005B7CD0" w:rsidRDefault="005B7CD0" w:rsidP="005B7CD0">
      <w:pPr>
        <w:rPr>
          <w:rFonts w:ascii="Times New Roman" w:hAnsi="Times New Roman" w:cs="Times New Roman"/>
          <w:lang w:eastAsia="de-DE" w:bidi="en-US"/>
        </w:rPr>
      </w:pPr>
    </w:p>
    <w:p w14:paraId="7440AAA3" w14:textId="77777777" w:rsidR="005B7CD0" w:rsidRPr="005B7CD0" w:rsidRDefault="005B7CD0" w:rsidP="005B7CD0">
      <w:pPr>
        <w:pStyle w:val="MDPI41tablecaption"/>
        <w:ind w:left="0"/>
        <w:jc w:val="center"/>
        <w:rPr>
          <w:rFonts w:ascii="Times New Roman" w:eastAsia="宋体" w:hAnsi="Times New Roman" w:cs="Times New Roman"/>
          <w:lang w:eastAsia="zh-CN"/>
        </w:rPr>
      </w:pPr>
      <w:r w:rsidRPr="005B7CD0">
        <w:rPr>
          <w:rFonts w:ascii="Times New Roman" w:hAnsi="Times New Roman" w:cs="Times New Roman"/>
          <w:b/>
        </w:rPr>
        <w:lastRenderedPageBreak/>
        <w:t xml:space="preserve">Table </w:t>
      </w:r>
      <w:r w:rsidRPr="005B7CD0">
        <w:rPr>
          <w:rFonts w:ascii="Times New Roman" w:eastAsia="宋体" w:hAnsi="Times New Roman" w:cs="Times New Roman"/>
          <w:b/>
          <w:lang w:eastAsia="zh-CN"/>
        </w:rPr>
        <w:t>S3</w:t>
      </w:r>
      <w:r w:rsidRPr="005B7CD0">
        <w:rPr>
          <w:rFonts w:ascii="Times New Roman" w:hAnsi="Times New Roman" w:cs="Times New Roman"/>
          <w:b/>
        </w:rPr>
        <w:t>.</w:t>
      </w:r>
      <w:r w:rsidRPr="005B7CD0">
        <w:rPr>
          <w:rFonts w:ascii="Times New Roman" w:hAnsi="Times New Roman" w:cs="Times New Roman"/>
        </w:rPr>
        <w:t xml:space="preserve"> R</w:t>
      </w:r>
      <w:r w:rsidRPr="005B7CD0">
        <w:rPr>
          <w:rFonts w:ascii="Times New Roman" w:eastAsia="宋体" w:hAnsi="Times New Roman" w:cs="Times New Roman"/>
          <w:lang w:eastAsia="zh-CN"/>
        </w:rPr>
        <w:t>NA</w:t>
      </w:r>
      <w:r w:rsidRPr="005B7CD0">
        <w:rPr>
          <w:rFonts w:ascii="Times New Roman" w:hAnsi="Times New Roman" w:cs="Times New Roman"/>
        </w:rPr>
        <w:t>-Seq data</w:t>
      </w:r>
    </w:p>
    <w:tbl>
      <w:tblPr>
        <w:tblW w:w="12759" w:type="dxa"/>
        <w:jc w:val="center"/>
        <w:tblLook w:val="0000" w:firstRow="0" w:lastRow="0" w:firstColumn="0" w:lastColumn="0" w:noHBand="0" w:noVBand="0"/>
      </w:tblPr>
      <w:tblGrid>
        <w:gridCol w:w="913"/>
        <w:gridCol w:w="1206"/>
        <w:gridCol w:w="1206"/>
        <w:gridCol w:w="974"/>
        <w:gridCol w:w="974"/>
        <w:gridCol w:w="1414"/>
        <w:gridCol w:w="1129"/>
        <w:gridCol w:w="974"/>
        <w:gridCol w:w="974"/>
        <w:gridCol w:w="913"/>
        <w:gridCol w:w="1206"/>
        <w:gridCol w:w="962"/>
      </w:tblGrid>
      <w:tr w:rsidR="005B7CD0" w:rsidRPr="005B7CD0" w14:paraId="2DFC2D28" w14:textId="77777777" w:rsidTr="00320E99">
        <w:trPr>
          <w:trHeight w:val="555"/>
          <w:jc w:val="center"/>
        </w:trPr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FDF1D6F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Sample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D790CA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Raw Reads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E76113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Clean Reads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83D9C9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Raw Base(G)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46E397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Clean Base(G)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95DD16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proofErr w:type="gramStart"/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Effective(</w:t>
            </w:r>
            <w:proofErr w:type="gramEnd"/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%)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4F8EE7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proofErr w:type="gramStart"/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Error(</w:t>
            </w:r>
            <w:proofErr w:type="gramEnd"/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%)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29FBB4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Q20(%)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A9DC50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Q30(%)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75E48C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proofErr w:type="gramStart"/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GC(</w:t>
            </w:r>
            <w:proofErr w:type="gramEnd"/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%)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CD8F86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Uniq map reads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07D82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 xml:space="preserve">Uniq map </w:t>
            </w:r>
            <w:proofErr w:type="gramStart"/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rate(</w:t>
            </w:r>
            <w:proofErr w:type="gramEnd"/>
            <w:r w:rsidRPr="005B7CD0">
              <w:rPr>
                <w:rFonts w:ascii="Times New Roman" w:hAnsi="Times New Roman" w:cs="Times New Roman"/>
                <w:b/>
                <w:bCs/>
                <w:sz w:val="22"/>
                <w:lang w:bidi="ar"/>
              </w:rPr>
              <w:t>%)</w:t>
            </w:r>
          </w:p>
        </w:tc>
      </w:tr>
      <w:tr w:rsidR="005B7CD0" w:rsidRPr="005B7CD0" w14:paraId="34689EEA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D1AF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A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  <w:lang w:bidi="ar"/>
              </w:rPr>
              <w:t>2</w:t>
            </w: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061DB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48,429,142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6C627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47,898,218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CBDD5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B4B01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928CD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F063C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EE364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66AFF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35FD3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AFFB6A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41,721,704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D0293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87.1</w:t>
            </w:r>
          </w:p>
        </w:tc>
      </w:tr>
      <w:tr w:rsidR="005B7CD0" w:rsidRPr="005B7CD0" w14:paraId="2E1767CD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544DC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A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  <w:lang w:bidi="ar"/>
              </w:rPr>
              <w:t>2</w:t>
            </w: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F7B32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42,824,098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60DC0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42,120,698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A3766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EC03D1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B58DE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D24B9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6B282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B153F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ADA92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FCDDC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36,785,728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93AF4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87.33</w:t>
            </w:r>
          </w:p>
        </w:tc>
      </w:tr>
      <w:tr w:rsidR="005B7CD0" w:rsidRPr="005B7CD0" w14:paraId="58976F26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F5F00C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A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  <w:lang w:bidi="ar"/>
              </w:rPr>
              <w:t>2</w:t>
            </w: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6EEA0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39,393,294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FD4A09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38,834,598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0E3A45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E64B4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9F5A1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E0E9B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31595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0FB186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1A249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A968F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34,157,438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EE6C2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87.96</w:t>
            </w:r>
          </w:p>
        </w:tc>
      </w:tr>
      <w:tr w:rsidR="005B7CD0" w:rsidRPr="005B7CD0" w14:paraId="64421FF7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8FFA5E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  <w:lang w:bidi="ar"/>
              </w:rPr>
              <w:t>5</w:t>
            </w: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4C1C3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45,695,760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A38F9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45,083,272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867D9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4BCEF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0F324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C8F82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9A497E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22365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148B25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2ADFC9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38,901,404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7F796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86.29</w:t>
            </w:r>
          </w:p>
        </w:tc>
      </w:tr>
      <w:tr w:rsidR="005B7CD0" w:rsidRPr="005B7CD0" w14:paraId="49897E6B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D124D7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  <w:lang w:bidi="ar"/>
              </w:rPr>
              <w:t>5</w:t>
            </w: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F2B5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51,937,092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E7D46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51,112,712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8CA02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3A97EC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339D7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E9F62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547DE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3049C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4C35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16C562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43,439,174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F2634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84.99</w:t>
            </w:r>
          </w:p>
        </w:tc>
      </w:tr>
      <w:tr w:rsidR="005B7CD0" w:rsidRPr="005B7CD0" w14:paraId="33C73F65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3AD6E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  <w:lang w:bidi="ar"/>
              </w:rPr>
              <w:t>5-</w:t>
            </w: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E137A3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45,346,080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070E1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44,760,658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773EE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47459A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6247A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215CA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ACC70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C1A74D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BFACD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195C4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38,026,452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B4D74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84.96</w:t>
            </w:r>
          </w:p>
        </w:tc>
      </w:tr>
      <w:tr w:rsidR="005B7CD0" w:rsidRPr="005B7CD0" w14:paraId="5F5C32D9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D7E0E0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AD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  <w:lang w:bidi="ar"/>
              </w:rPr>
              <w:t>1</w:t>
            </w: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AF3C0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57,242,368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5E8B0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56,484,000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C7CE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0A95F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E7A39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3DF50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AA441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C2131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2048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04A3EF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50,461,998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1C916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89.34</w:t>
            </w:r>
          </w:p>
        </w:tc>
      </w:tr>
      <w:tr w:rsidR="005B7CD0" w:rsidRPr="005B7CD0" w14:paraId="49AD8301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79136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AD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  <w:lang w:bidi="ar"/>
              </w:rPr>
              <w:t>1</w:t>
            </w: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AB169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40,089,868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4FF74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39,415,458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8FE27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ADF0E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C0177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102DB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7501F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97075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BFF04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12ED02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35,039,834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B342D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88.9</w:t>
            </w:r>
          </w:p>
        </w:tc>
      </w:tr>
      <w:tr w:rsidR="005B7CD0" w:rsidRPr="005B7CD0" w14:paraId="2A82DB69" w14:textId="77777777" w:rsidTr="00320E99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087A35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AD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  <w:lang w:bidi="ar"/>
              </w:rPr>
              <w:t>1</w:t>
            </w: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E92229D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57,676,392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746AAFE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56,908,806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D1A907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F24F5ED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8.54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7FB76FD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510A558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AA40E37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2C22761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94.55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D6D6E15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43.94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A24FE29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51,192,482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8373F43" w14:textId="77777777" w:rsidR="005B7CD0" w:rsidRPr="005B7CD0" w:rsidRDefault="005B7CD0" w:rsidP="00320E99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  <w:lang w:bidi="ar"/>
              </w:rPr>
              <w:t>89.96</w:t>
            </w:r>
          </w:p>
        </w:tc>
      </w:tr>
    </w:tbl>
    <w:p w14:paraId="79281E76" w14:textId="77777777" w:rsidR="005B7CD0" w:rsidRPr="005B7CD0" w:rsidRDefault="005B7CD0" w:rsidP="005B7CD0">
      <w:pPr>
        <w:pStyle w:val="MDPI41tablecaption"/>
        <w:ind w:left="0"/>
        <w:jc w:val="center"/>
        <w:rPr>
          <w:rFonts w:ascii="Times New Roman" w:eastAsia="宋体" w:hAnsi="Times New Roman" w:cs="Times New Roman"/>
          <w:lang w:eastAsia="zh-CN"/>
        </w:rPr>
      </w:pPr>
      <w:r w:rsidRPr="005B7CD0">
        <w:rPr>
          <w:rFonts w:ascii="Times New Roman" w:hAnsi="Times New Roman" w:cs="Times New Roman"/>
          <w:b/>
        </w:rPr>
        <w:t xml:space="preserve">Table </w:t>
      </w:r>
      <w:r w:rsidRPr="005B7CD0">
        <w:rPr>
          <w:rFonts w:ascii="Times New Roman" w:eastAsia="宋体" w:hAnsi="Times New Roman" w:cs="Times New Roman"/>
          <w:b/>
          <w:lang w:eastAsia="zh-CN"/>
        </w:rPr>
        <w:t>S4</w:t>
      </w:r>
      <w:r w:rsidRPr="005B7CD0">
        <w:rPr>
          <w:rFonts w:ascii="Times New Roman" w:hAnsi="Times New Roman" w:cs="Times New Roman"/>
          <w:b/>
        </w:rPr>
        <w:t>.</w:t>
      </w:r>
      <w:r w:rsidRPr="005B7CD0">
        <w:rPr>
          <w:rFonts w:ascii="Times New Roman" w:hAnsi="Times New Roman" w:cs="Times New Roman"/>
        </w:rPr>
        <w:t xml:space="preserve"> </w:t>
      </w:r>
      <w:r w:rsidRPr="005B7CD0">
        <w:rPr>
          <w:rFonts w:ascii="Times New Roman" w:eastAsia="宋体" w:hAnsi="Times New Roman" w:cs="Times New Roman"/>
          <w:lang w:eastAsia="zh-CN"/>
        </w:rPr>
        <w:t>Expressed gene number on Ribo-seq</w:t>
      </w:r>
    </w:p>
    <w:tbl>
      <w:tblPr>
        <w:tblW w:w="5280" w:type="dxa"/>
        <w:jc w:val="center"/>
        <w:tblLook w:val="0000" w:firstRow="0" w:lastRow="0" w:firstColumn="0" w:lastColumn="0" w:noHBand="0" w:noVBand="0"/>
      </w:tblPr>
      <w:tblGrid>
        <w:gridCol w:w="980"/>
        <w:gridCol w:w="1638"/>
        <w:gridCol w:w="1561"/>
        <w:gridCol w:w="1101"/>
      </w:tblGrid>
      <w:tr w:rsidR="005B7CD0" w:rsidRPr="005B7CD0" w14:paraId="0A82D5A6" w14:textId="77777777" w:rsidTr="00320E99">
        <w:trPr>
          <w:trHeight w:val="564"/>
          <w:jc w:val="center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259479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</w:rPr>
              <w:t>Ribo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BDA653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</w:rPr>
              <w:t>expression</w:t>
            </w:r>
            <w:r w:rsidRPr="005B7CD0">
              <w:rPr>
                <w:rFonts w:ascii="Times New Roman" w:hAnsi="Times New Roman" w:cs="Times New Roman"/>
                <w:b/>
                <w:bCs/>
                <w:sz w:val="22"/>
              </w:rPr>
              <w:t>（</w:t>
            </w:r>
            <w:r w:rsidRPr="005B7CD0">
              <w:rPr>
                <w:rFonts w:ascii="Times New Roman" w:hAnsi="Times New Roman" w:cs="Times New Roman"/>
                <w:b/>
                <w:bCs/>
                <w:sz w:val="22"/>
              </w:rPr>
              <w:t>TPM&gt;1</w:t>
            </w:r>
            <w:r w:rsidRPr="005B7CD0">
              <w:rPr>
                <w:rFonts w:ascii="Times New Roman" w:hAnsi="Times New Roman" w:cs="Times New Roman"/>
                <w:b/>
                <w:bCs/>
                <w:sz w:val="22"/>
              </w:rPr>
              <w:t>）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272C1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</w:rPr>
              <w:t>non-expression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91D39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</w:rPr>
              <w:t>counts&gt;0</w:t>
            </w:r>
          </w:p>
        </w:tc>
      </w:tr>
      <w:tr w:rsidR="005B7CD0" w:rsidRPr="005B7CD0" w14:paraId="08BF5077" w14:textId="77777777" w:rsidTr="00320E99">
        <w:trPr>
          <w:trHeight w:val="288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AEEC9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AD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778AC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40,591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D4EA8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12,392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F3349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52,983</w:t>
            </w:r>
          </w:p>
        </w:tc>
      </w:tr>
      <w:tr w:rsidR="005B7CD0" w:rsidRPr="005B7CD0" w14:paraId="39F6B44D" w14:textId="77777777" w:rsidTr="00320E99">
        <w:trPr>
          <w:trHeight w:val="288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E89A6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AD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3636C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29,491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EFF7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12,791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7A661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42,282</w:t>
            </w:r>
          </w:p>
        </w:tc>
      </w:tr>
      <w:tr w:rsidR="005B7CD0" w:rsidRPr="005B7CD0" w14:paraId="498DDD00" w14:textId="77777777" w:rsidTr="00320E99">
        <w:trPr>
          <w:trHeight w:val="288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FB860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A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</w:rPr>
              <w:t>2</w:t>
            </w:r>
            <w:r w:rsidRPr="005B7CD0">
              <w:rPr>
                <w:rFonts w:ascii="Times New Roman" w:hAnsi="Times New Roman" w:cs="Times New Roman"/>
                <w:sz w:val="22"/>
              </w:rPr>
              <w:t>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122E1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40,791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3C9B6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14,329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E18E4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55,120</w:t>
            </w:r>
          </w:p>
        </w:tc>
      </w:tr>
      <w:tr w:rsidR="005B7CD0" w:rsidRPr="005B7CD0" w14:paraId="3F096521" w14:textId="77777777" w:rsidTr="00320E99">
        <w:trPr>
          <w:trHeight w:val="288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41606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A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DD9E5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23,465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CE762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6,292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4F21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29,757</w:t>
            </w:r>
          </w:p>
        </w:tc>
      </w:tr>
      <w:tr w:rsidR="005B7CD0" w:rsidRPr="005B7CD0" w14:paraId="395E6A5D" w14:textId="77777777" w:rsidTr="00320E99">
        <w:trPr>
          <w:trHeight w:val="288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690B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BFC4D4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21,922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EEE032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7,082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B9636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29,004</w:t>
            </w:r>
          </w:p>
        </w:tc>
      </w:tr>
    </w:tbl>
    <w:p w14:paraId="19C4ABD5" w14:textId="77777777" w:rsidR="005B7CD0" w:rsidRDefault="005B7CD0" w:rsidP="005B7CD0">
      <w:pPr>
        <w:pStyle w:val="MDPI41tablecaption"/>
        <w:ind w:left="0"/>
        <w:jc w:val="center"/>
        <w:rPr>
          <w:rFonts w:ascii="Times New Roman" w:hAnsi="Times New Roman" w:cs="Times New Roman"/>
          <w:b/>
        </w:rPr>
      </w:pPr>
    </w:p>
    <w:p w14:paraId="1D49832E" w14:textId="77777777" w:rsidR="005B7CD0" w:rsidRDefault="005B7CD0" w:rsidP="005B7CD0">
      <w:pPr>
        <w:pStyle w:val="MDPI41tablecaption"/>
        <w:ind w:left="0"/>
        <w:jc w:val="center"/>
        <w:rPr>
          <w:rFonts w:ascii="Times New Roman" w:hAnsi="Times New Roman" w:cs="Times New Roman"/>
          <w:b/>
        </w:rPr>
      </w:pPr>
    </w:p>
    <w:p w14:paraId="5DE2F712" w14:textId="77777777" w:rsidR="005B7CD0" w:rsidRDefault="005B7CD0" w:rsidP="005B7CD0">
      <w:pPr>
        <w:pStyle w:val="MDPI41tablecaption"/>
        <w:ind w:left="0"/>
        <w:jc w:val="center"/>
        <w:rPr>
          <w:rFonts w:ascii="Times New Roman" w:hAnsi="Times New Roman" w:cs="Times New Roman"/>
          <w:b/>
        </w:rPr>
      </w:pPr>
    </w:p>
    <w:p w14:paraId="762335F8" w14:textId="283A412C" w:rsidR="005B7CD0" w:rsidRPr="005B7CD0" w:rsidRDefault="005B7CD0" w:rsidP="005B7CD0">
      <w:pPr>
        <w:pStyle w:val="MDPI41tablecaption"/>
        <w:ind w:left="0"/>
        <w:jc w:val="center"/>
        <w:rPr>
          <w:rFonts w:ascii="Times New Roman" w:eastAsia="宋体" w:hAnsi="Times New Roman" w:cs="Times New Roman"/>
          <w:lang w:eastAsia="zh-CN"/>
        </w:rPr>
      </w:pPr>
      <w:r w:rsidRPr="005B7CD0">
        <w:rPr>
          <w:rFonts w:ascii="Times New Roman" w:hAnsi="Times New Roman" w:cs="Times New Roman"/>
          <w:b/>
        </w:rPr>
        <w:lastRenderedPageBreak/>
        <w:t xml:space="preserve">Table </w:t>
      </w:r>
      <w:r w:rsidRPr="005B7CD0">
        <w:rPr>
          <w:rFonts w:ascii="Times New Roman" w:eastAsia="宋体" w:hAnsi="Times New Roman" w:cs="Times New Roman"/>
          <w:b/>
          <w:lang w:eastAsia="zh-CN"/>
        </w:rPr>
        <w:t>S5</w:t>
      </w:r>
      <w:r w:rsidRPr="005B7CD0">
        <w:rPr>
          <w:rFonts w:ascii="Times New Roman" w:hAnsi="Times New Roman" w:cs="Times New Roman"/>
          <w:b/>
        </w:rPr>
        <w:t>.</w:t>
      </w:r>
      <w:r w:rsidRPr="005B7CD0">
        <w:rPr>
          <w:rFonts w:ascii="Times New Roman" w:hAnsi="Times New Roman" w:cs="Times New Roman"/>
        </w:rPr>
        <w:t xml:space="preserve"> </w:t>
      </w:r>
      <w:r w:rsidRPr="005B7CD0">
        <w:rPr>
          <w:rFonts w:ascii="Times New Roman" w:eastAsia="宋体" w:hAnsi="Times New Roman" w:cs="Times New Roman"/>
          <w:lang w:eastAsia="zh-CN"/>
        </w:rPr>
        <w:t>Expressed gene number on RNA-seq</w:t>
      </w:r>
    </w:p>
    <w:tbl>
      <w:tblPr>
        <w:tblW w:w="5280" w:type="dxa"/>
        <w:jc w:val="center"/>
        <w:tblLook w:val="0000" w:firstRow="0" w:lastRow="0" w:firstColumn="0" w:lastColumn="0" w:noHBand="0" w:noVBand="0"/>
      </w:tblPr>
      <w:tblGrid>
        <w:gridCol w:w="980"/>
        <w:gridCol w:w="1921"/>
        <w:gridCol w:w="1203"/>
        <w:gridCol w:w="1176"/>
      </w:tblGrid>
      <w:tr w:rsidR="005B7CD0" w:rsidRPr="005B7CD0" w14:paraId="762D405E" w14:textId="77777777" w:rsidTr="00320E99">
        <w:trPr>
          <w:trHeight w:val="564"/>
          <w:jc w:val="center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DA502C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</w:rPr>
              <w:t>RNA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2832C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</w:rPr>
              <w:t>expression</w:t>
            </w:r>
            <w:r w:rsidRPr="005B7CD0">
              <w:rPr>
                <w:rFonts w:ascii="Times New Roman" w:hAnsi="Times New Roman" w:cs="Times New Roman"/>
                <w:b/>
                <w:bCs/>
                <w:sz w:val="22"/>
              </w:rPr>
              <w:t>（</w:t>
            </w:r>
            <w:r w:rsidRPr="005B7CD0">
              <w:rPr>
                <w:rFonts w:ascii="Times New Roman" w:hAnsi="Times New Roman" w:cs="Times New Roman"/>
                <w:b/>
                <w:bCs/>
                <w:sz w:val="22"/>
              </w:rPr>
              <w:t>TPM&gt;1</w:t>
            </w:r>
            <w:r w:rsidRPr="005B7CD0">
              <w:rPr>
                <w:rFonts w:ascii="Times New Roman" w:hAnsi="Times New Roman" w:cs="Times New Roman"/>
                <w:b/>
                <w:bCs/>
                <w:sz w:val="22"/>
              </w:rPr>
              <w:t>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AF0AFF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</w:rPr>
              <w:t>non-expression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5B492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B7CD0">
              <w:rPr>
                <w:rFonts w:ascii="Times New Roman" w:hAnsi="Times New Roman" w:cs="Times New Roman"/>
                <w:b/>
                <w:bCs/>
                <w:sz w:val="22"/>
              </w:rPr>
              <w:t>counts&gt;0</w:t>
            </w:r>
          </w:p>
        </w:tc>
      </w:tr>
      <w:tr w:rsidR="005B7CD0" w:rsidRPr="005B7CD0" w14:paraId="00DF592C" w14:textId="77777777" w:rsidTr="00320E99">
        <w:trPr>
          <w:trHeight w:val="288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55C0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AD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58D79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46,905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15C4A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15,438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E23C7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62,343</w:t>
            </w:r>
          </w:p>
        </w:tc>
      </w:tr>
      <w:tr w:rsidR="005B7CD0" w:rsidRPr="005B7CD0" w14:paraId="3E2CDF3A" w14:textId="77777777" w:rsidTr="00320E99">
        <w:trPr>
          <w:trHeight w:val="288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C923A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AD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2791D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43,291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D1BCB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17,920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04390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61,211</w:t>
            </w:r>
          </w:p>
        </w:tc>
      </w:tr>
      <w:tr w:rsidR="005B7CD0" w:rsidRPr="005B7CD0" w14:paraId="26BFC8CB" w14:textId="77777777" w:rsidTr="00320E99">
        <w:trPr>
          <w:trHeight w:val="288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C8DE8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A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</w:rPr>
              <w:t>2</w:t>
            </w:r>
            <w:r w:rsidRPr="005B7CD0">
              <w:rPr>
                <w:rFonts w:ascii="Times New Roman" w:hAnsi="Times New Roman" w:cs="Times New Roman"/>
                <w:sz w:val="22"/>
              </w:rPr>
              <w:t>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CF550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47,879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BFDD1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17,122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5093A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65,001</w:t>
            </w:r>
          </w:p>
        </w:tc>
      </w:tr>
      <w:tr w:rsidR="005B7CD0" w:rsidRPr="005B7CD0" w14:paraId="3509B79A" w14:textId="77777777" w:rsidTr="00320E99">
        <w:trPr>
          <w:trHeight w:val="288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6DB9B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A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38434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25,006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38FE4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5,860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3DEDE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30,866</w:t>
            </w:r>
          </w:p>
        </w:tc>
      </w:tr>
      <w:tr w:rsidR="005B7CD0" w:rsidRPr="005B7CD0" w14:paraId="3BD5FB1A" w14:textId="77777777" w:rsidTr="00320E99">
        <w:trPr>
          <w:trHeight w:val="288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56E54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D</w:t>
            </w:r>
            <w:r w:rsidRPr="005B7CD0">
              <w:rPr>
                <w:rFonts w:ascii="Times New Roman" w:hAnsi="Times New Roman" w:cs="Times New Roman"/>
                <w:sz w:val="22"/>
                <w:vertAlign w:val="subscript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66F20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26,356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11D399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6,654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F7E87" w14:textId="77777777" w:rsidR="005B7CD0" w:rsidRPr="005B7CD0" w:rsidRDefault="005B7CD0" w:rsidP="00320E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7CD0">
              <w:rPr>
                <w:rFonts w:ascii="Times New Roman" w:hAnsi="Times New Roman" w:cs="Times New Roman"/>
                <w:sz w:val="22"/>
              </w:rPr>
              <w:t>33,010</w:t>
            </w:r>
          </w:p>
        </w:tc>
      </w:tr>
    </w:tbl>
    <w:p w14:paraId="376ACF48" w14:textId="77777777" w:rsidR="005B7CD0" w:rsidRPr="005B7CD0" w:rsidRDefault="005B7CD0">
      <w:pPr>
        <w:rPr>
          <w:rFonts w:ascii="Times New Roman" w:hAnsi="Times New Roman" w:cs="Times New Roman"/>
        </w:rPr>
      </w:pPr>
    </w:p>
    <w:sectPr w:rsidR="005B7CD0" w:rsidRPr="005B7CD0" w:rsidSect="005B7CD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D0"/>
    <w:rsid w:val="005B7CD0"/>
    <w:rsid w:val="006C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2306"/>
  <w15:chartTrackingRefBased/>
  <w15:docId w15:val="{0D768DE3-AD79-4016-BA08-D2886D4C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2title">
    <w:name w:val="MDPI_1.2_title"/>
    <w:next w:val="a"/>
    <w:qFormat/>
    <w:rsid w:val="005B7CD0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41tablecaption">
    <w:name w:val="MDPI_4.1_table_caption"/>
    <w:qFormat/>
    <w:rsid w:val="005B7CD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customStyle="1" w:styleId="MDPI62BackMatter">
    <w:name w:val="MDPI_6.2_BackMatter"/>
    <w:qFormat/>
    <w:rsid w:val="005B7CD0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</w:rPr>
  </w:style>
  <w:style w:type="paragraph" w:customStyle="1" w:styleId="MDPI43tablefooter">
    <w:name w:val="MDPI_4.3_table_footer"/>
    <w:next w:val="a"/>
    <w:qFormat/>
    <w:rsid w:val="005B7CD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guiling</dc:creator>
  <cp:keywords/>
  <dc:description/>
  <cp:lastModifiedBy>fu guiling</cp:lastModifiedBy>
  <cp:revision>1</cp:revision>
  <dcterms:created xsi:type="dcterms:W3CDTF">2024-07-31T01:27:00Z</dcterms:created>
  <dcterms:modified xsi:type="dcterms:W3CDTF">2024-07-31T01:35:00Z</dcterms:modified>
</cp:coreProperties>
</file>