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9ECDBC3" w14:textId="77777777" w:rsidR="00AF0090" w:rsidRPr="00080ED9" w:rsidRDefault="00EF36A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35415" wp14:editId="1E4D70E3">
                <wp:simplePos x="0" y="0"/>
                <wp:positionH relativeFrom="column">
                  <wp:posOffset>622234</wp:posOffset>
                </wp:positionH>
                <wp:positionV relativeFrom="paragraph">
                  <wp:posOffset>0</wp:posOffset>
                </wp:positionV>
                <wp:extent cx="486352" cy="320633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52" cy="32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95E59" w14:textId="77777777" w:rsidR="00080ED9" w:rsidRPr="00080ED9" w:rsidRDefault="00080ED9" w:rsidP="00080ED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354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9pt;margin-top:0;width:38.3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" filled="f" stroked="f" strokeweight=".5pt">
                <v:textbox>
                  <w:txbxContent>
                    <w:p w14:paraId="51195E59" w14:textId="77777777" w:rsidR="00080ED9" w:rsidRPr="00080ED9" w:rsidRDefault="00080ED9" w:rsidP="00080ED9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80ED9">
                        <w:rPr>
                          <w:rFonts w:cs="Times New Roman"/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080ED9" w:rsidRPr="00080ED9"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1BF08457" wp14:editId="7511C935">
            <wp:simplePos x="0" y="0"/>
            <wp:positionH relativeFrom="column">
              <wp:posOffset>1031639</wp:posOffset>
            </wp:positionH>
            <wp:positionV relativeFrom="paragraph">
              <wp:posOffset>132</wp:posOffset>
            </wp:positionV>
            <wp:extent cx="3397858" cy="3623814"/>
            <wp:effectExtent l="0" t="0" r="0" b="0"/>
            <wp:wrapTight wrapText="bothSides">
              <wp:wrapPolygon edited="0">
                <wp:start x="8479" y="0"/>
                <wp:lineTo x="1817" y="1022"/>
                <wp:lineTo x="1575" y="1249"/>
                <wp:lineTo x="2544" y="1817"/>
                <wp:lineTo x="2544" y="3634"/>
                <wp:lineTo x="1696" y="4656"/>
                <wp:lineTo x="1696" y="4997"/>
                <wp:lineTo x="2544" y="5451"/>
                <wp:lineTo x="0" y="6473"/>
                <wp:lineTo x="0" y="13174"/>
                <wp:lineTo x="2544" y="14536"/>
                <wp:lineTo x="1696" y="14991"/>
                <wp:lineTo x="1696" y="15331"/>
                <wp:lineTo x="2544" y="16353"/>
                <wp:lineTo x="2544" y="18170"/>
                <wp:lineTo x="1575" y="18511"/>
                <wp:lineTo x="2059" y="19647"/>
                <wp:lineTo x="8721" y="20101"/>
                <wp:lineTo x="8479" y="20215"/>
                <wp:lineTo x="8479" y="21464"/>
                <wp:lineTo x="15867" y="21464"/>
                <wp:lineTo x="16109" y="20215"/>
                <wp:lineTo x="15504" y="20101"/>
                <wp:lineTo x="21439" y="19647"/>
                <wp:lineTo x="21439" y="1022"/>
                <wp:lineTo x="15867" y="0"/>
                <wp:lineTo x="8479" y="0"/>
              </wp:wrapPolygon>
            </wp:wrapTight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290" cy="3626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78821" w14:textId="77777777" w:rsidR="00AF0090" w:rsidRPr="00080ED9" w:rsidRDefault="00AF009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sz w:val="28"/>
        </w:rPr>
      </w:pPr>
    </w:p>
    <w:p w14:paraId="71EE2DFB" w14:textId="77777777" w:rsidR="00AF0090" w:rsidRPr="00080ED9" w:rsidRDefault="00AF009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sz w:val="28"/>
        </w:rPr>
      </w:pPr>
    </w:p>
    <w:p w14:paraId="5966E7C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BD67EDB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ECD6EED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A254BFF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3E13D9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303CBE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3B229C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4FA3885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E57361D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2C3AA50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769863E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64FE7CB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27C268B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FDF8D7E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E44034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23F635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4D397B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470126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A7F1233" w14:textId="77777777" w:rsidR="00080ED9" w:rsidRDefault="00EF36A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 w:rsidRPr="008B7B21"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59264" behindDoc="1" locked="0" layoutInCell="1" allowOverlap="1" wp14:anchorId="4660DAA8" wp14:editId="5C1C8654">
            <wp:simplePos x="0" y="0"/>
            <wp:positionH relativeFrom="margin">
              <wp:posOffset>993140</wp:posOffset>
            </wp:positionH>
            <wp:positionV relativeFrom="paragraph">
              <wp:posOffset>35560</wp:posOffset>
            </wp:positionV>
            <wp:extent cx="3435985" cy="3656330"/>
            <wp:effectExtent l="0" t="0" r="0" b="1270"/>
            <wp:wrapTight wrapText="bothSides">
              <wp:wrapPolygon edited="0">
                <wp:start x="8503" y="0"/>
                <wp:lineTo x="2156" y="1013"/>
                <wp:lineTo x="1677" y="1350"/>
                <wp:lineTo x="2515" y="1801"/>
                <wp:lineTo x="2515" y="3601"/>
                <wp:lineTo x="1796" y="4727"/>
                <wp:lineTo x="0" y="5514"/>
                <wp:lineTo x="0" y="13955"/>
                <wp:lineTo x="2515" y="14405"/>
                <wp:lineTo x="1916" y="14968"/>
                <wp:lineTo x="1916" y="15418"/>
                <wp:lineTo x="2515" y="16206"/>
                <wp:lineTo x="2515" y="18006"/>
                <wp:lineTo x="1796" y="18681"/>
                <wp:lineTo x="2515" y="19694"/>
                <wp:lineTo x="8742" y="20144"/>
                <wp:lineTo x="8503" y="20257"/>
                <wp:lineTo x="8503" y="21495"/>
                <wp:lineTo x="15808" y="21495"/>
                <wp:lineTo x="16047" y="20257"/>
                <wp:lineTo x="15449" y="20144"/>
                <wp:lineTo x="21436" y="19694"/>
                <wp:lineTo x="21436" y="1013"/>
                <wp:lineTo x="15808" y="0"/>
                <wp:lineTo x="8503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9F01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29FA4E" wp14:editId="4D7438A9">
                <wp:simplePos x="0" y="0"/>
                <wp:positionH relativeFrom="column">
                  <wp:posOffset>653153</wp:posOffset>
                </wp:positionH>
                <wp:positionV relativeFrom="paragraph">
                  <wp:posOffset>26998</wp:posOffset>
                </wp:positionV>
                <wp:extent cx="486352" cy="320633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52" cy="32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0F98F" w14:textId="77777777" w:rsidR="00080ED9" w:rsidRPr="00080ED9" w:rsidRDefault="00080ED9" w:rsidP="00080ED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B</w:t>
                            </w: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9FA4E" id="Text Box 2" o:spid="_x0000_s1027" type="#_x0000_t202" style="position:absolute;left:0;text-align:left;margin-left:51.45pt;margin-top:2.15pt;width:38.3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" filled="f" stroked="f" strokeweight=".5pt">
                <v:textbox>
                  <w:txbxContent>
                    <w:p w14:paraId="6140F98F" w14:textId="77777777" w:rsidR="00080ED9" w:rsidRPr="00080ED9" w:rsidRDefault="00080ED9" w:rsidP="00080ED9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80ED9">
                        <w:rPr>
                          <w:rFonts w:cs="Times New Roman"/>
                          <w:b/>
                          <w:bCs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B</w:t>
                      </w:r>
                      <w:r w:rsidRPr="00080ED9">
                        <w:rPr>
                          <w:rFonts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4AC79B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7C6801B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52D53D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6F541C2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9E8783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6595795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C81DB6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CCAC3F3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9CC30B2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974FA53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7B41DF0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3ED6D95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691CE7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2AA5CD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CB83AA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2AF32B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639A81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CF16B3F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4AC05E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66B940F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81BEA2E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1F39B64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99CF30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524AAD1" w14:textId="77777777" w:rsidR="00080ED9" w:rsidRDefault="00EF36A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AE7951" wp14:editId="06711509">
                <wp:simplePos x="0" y="0"/>
                <wp:positionH relativeFrom="column">
                  <wp:posOffset>497971</wp:posOffset>
                </wp:positionH>
                <wp:positionV relativeFrom="paragraph">
                  <wp:posOffset>12919</wp:posOffset>
                </wp:positionV>
                <wp:extent cx="486352" cy="320633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52" cy="32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C7090" w14:textId="77777777" w:rsidR="00080ED9" w:rsidRPr="00080ED9" w:rsidRDefault="00080ED9" w:rsidP="00080ED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C</w:t>
                            </w: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7951" id="Text Box 3" o:spid="_x0000_s1028" type="#_x0000_t202" style="position:absolute;left:0;text-align:left;margin-left:39.2pt;margin-top:1pt;width:38.3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" filled="f" stroked="f" strokeweight=".5pt">
                <v:textbox>
                  <w:txbxContent>
                    <w:p w14:paraId="299C7090" w14:textId="77777777" w:rsidR="00080ED9" w:rsidRPr="00080ED9" w:rsidRDefault="00080ED9" w:rsidP="00080ED9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80ED9">
                        <w:rPr>
                          <w:rFonts w:cs="Times New Roman"/>
                          <w:b/>
                          <w:bCs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C</w:t>
                      </w:r>
                      <w:r w:rsidRPr="00080ED9">
                        <w:rPr>
                          <w:rFonts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B7B21"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61312" behindDoc="0" locked="0" layoutInCell="1" allowOverlap="1" wp14:anchorId="3B40B071" wp14:editId="3BBDC567">
            <wp:simplePos x="0" y="0"/>
            <wp:positionH relativeFrom="margin">
              <wp:posOffset>1213594</wp:posOffset>
            </wp:positionH>
            <wp:positionV relativeFrom="paragraph">
              <wp:posOffset>0</wp:posOffset>
            </wp:positionV>
            <wp:extent cx="3390900" cy="3547110"/>
            <wp:effectExtent l="0" t="0" r="0" b="0"/>
            <wp:wrapThrough wrapText="bothSides">
              <wp:wrapPolygon edited="0">
                <wp:start x="8494" y="0"/>
                <wp:lineTo x="2063" y="1044"/>
                <wp:lineTo x="1699" y="1392"/>
                <wp:lineTo x="2548" y="1856"/>
                <wp:lineTo x="2548" y="3712"/>
                <wp:lineTo x="0" y="4640"/>
                <wp:lineTo x="0" y="13340"/>
                <wp:lineTo x="2548" y="14849"/>
                <wp:lineTo x="1942" y="15313"/>
                <wp:lineTo x="1942" y="15661"/>
                <wp:lineTo x="2548" y="16705"/>
                <wp:lineTo x="2548" y="18561"/>
                <wp:lineTo x="1820" y="18909"/>
                <wp:lineTo x="2306" y="19953"/>
                <wp:lineTo x="8494" y="20417"/>
                <wp:lineTo x="8494" y="21461"/>
                <wp:lineTo x="15897" y="21461"/>
                <wp:lineTo x="15897" y="20417"/>
                <wp:lineTo x="21479" y="20069"/>
                <wp:lineTo x="21479" y="1044"/>
                <wp:lineTo x="15897" y="0"/>
                <wp:lineTo x="8494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9D8C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6BE6E1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2921E6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4AA447A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B5DB86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577D5A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14C5524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86B081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7D22352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45E922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B19D2C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8B8431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FF26335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0D4B54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B3B5A8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F0BEE6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7C6338B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9B44FEF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556B680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481C296" w14:textId="77777777" w:rsidR="00080ED9" w:rsidRDefault="00EF36A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7A4ADEE6" wp14:editId="25561FA2">
            <wp:simplePos x="0" y="0"/>
            <wp:positionH relativeFrom="margin">
              <wp:posOffset>-157502</wp:posOffset>
            </wp:positionH>
            <wp:positionV relativeFrom="paragraph">
              <wp:posOffset>198623</wp:posOffset>
            </wp:positionV>
            <wp:extent cx="480822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2AE43" w14:textId="77777777" w:rsidR="00080ED9" w:rsidRDefault="00EF36A0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849EA" wp14:editId="7D087B75">
                <wp:simplePos x="0" y="0"/>
                <wp:positionH relativeFrom="column">
                  <wp:posOffset>592127</wp:posOffset>
                </wp:positionH>
                <wp:positionV relativeFrom="paragraph">
                  <wp:posOffset>5408</wp:posOffset>
                </wp:positionV>
                <wp:extent cx="486352" cy="320633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352" cy="32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7888A" w14:textId="77777777" w:rsidR="00080ED9" w:rsidRPr="00080ED9" w:rsidRDefault="00080ED9" w:rsidP="00080ED9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D</w:t>
                            </w:r>
                            <w:r w:rsidRPr="00080ED9">
                              <w:rPr>
                                <w:rFonts w:cs="Times New Roman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49EA" id="Text Box 8" o:spid="_x0000_s1029" type="#_x0000_t202" style="position:absolute;left:0;text-align:left;margin-left:46.6pt;margin-top:.45pt;width:38.3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" filled="f" stroked="f" strokeweight=".5pt">
                <v:textbox>
                  <w:txbxContent>
                    <w:p w14:paraId="4B47888A" w14:textId="77777777" w:rsidR="00080ED9" w:rsidRPr="00080ED9" w:rsidRDefault="00080ED9" w:rsidP="00080ED9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 w:rsidRPr="00080ED9">
                        <w:rPr>
                          <w:rFonts w:cs="Times New Roman"/>
                          <w:b/>
                          <w:bCs/>
                        </w:rPr>
                        <w:t>(</w:t>
                      </w:r>
                      <w:r>
                        <w:rPr>
                          <w:rFonts w:cs="Times New Roman"/>
                          <w:b/>
                          <w:bCs/>
                        </w:rPr>
                        <w:t>D</w:t>
                      </w:r>
                      <w:r w:rsidRPr="00080ED9">
                        <w:rPr>
                          <w:rFonts w:cs="Times New Roman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4B41BE7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C9F456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536947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9EAE32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31989BE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5C5FC71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7723A4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433256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92ECD08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37C5740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42C224E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C2CE9A6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020C3A95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A301F3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32AB749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68C63360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6ADCB23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456A85A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2B8545BC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32D10A40" w14:textId="77777777" w:rsidR="00080ED9" w:rsidRDefault="00080ED9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b/>
          <w:bCs/>
          <w:szCs w:val="24"/>
        </w:rPr>
      </w:pPr>
    </w:p>
    <w:p w14:paraId="188301A2" w14:textId="3448DF5B" w:rsidR="001179CC" w:rsidRPr="00B53A29" w:rsidRDefault="00AF0090" w:rsidP="00B53A29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ind w:left="990" w:hanging="990"/>
        <w:jc w:val="both"/>
        <w:rPr>
          <w:rFonts w:cs="Times New Roman"/>
          <w:sz w:val="22"/>
          <w:szCs w:val="22"/>
        </w:rPr>
      </w:pPr>
      <w:r w:rsidRPr="00B53A29">
        <w:rPr>
          <w:rFonts w:cs="Times New Roman"/>
          <w:b/>
          <w:bCs/>
          <w:sz w:val="22"/>
          <w:szCs w:val="22"/>
        </w:rPr>
        <w:t xml:space="preserve">Figure S1 </w:t>
      </w:r>
      <w:r w:rsidRPr="00B53A29">
        <w:rPr>
          <w:rFonts w:cs="Times New Roman"/>
          <w:sz w:val="22"/>
          <w:szCs w:val="22"/>
        </w:rPr>
        <w:t>Response surface plots of three variables in medium composition on EPS production</w:t>
      </w:r>
      <w:r w:rsidRPr="00B53A29">
        <w:rPr>
          <w:rFonts w:cs="Times New Roman"/>
          <w:sz w:val="22"/>
          <w:szCs w:val="22"/>
          <w:cs/>
        </w:rPr>
        <w:t xml:space="preserve">. </w:t>
      </w:r>
      <w:r w:rsidR="00B53A29">
        <w:rPr>
          <w:rFonts w:cs="Times New Roman"/>
          <w:sz w:val="22"/>
          <w:szCs w:val="22"/>
        </w:rPr>
        <w:br/>
      </w:r>
      <w:r w:rsidRPr="00B53A29">
        <w:rPr>
          <w:rFonts w:cs="Times New Roman"/>
          <w:sz w:val="22"/>
          <w:szCs w:val="22"/>
          <w:cs/>
        </w:rPr>
        <w:t>(</w:t>
      </w:r>
      <w:r w:rsidRPr="00B53A29">
        <w:rPr>
          <w:rFonts w:cs="Times New Roman"/>
          <w:sz w:val="22"/>
          <w:szCs w:val="22"/>
        </w:rPr>
        <w:t>A</w:t>
      </w:r>
      <w:r w:rsidRPr="00B53A29">
        <w:rPr>
          <w:rFonts w:cs="Times New Roman"/>
          <w:sz w:val="22"/>
          <w:szCs w:val="22"/>
          <w:cs/>
        </w:rPr>
        <w:t xml:space="preserve">) </w:t>
      </w:r>
      <w:r w:rsidRPr="00B53A29">
        <w:rPr>
          <w:rFonts w:cs="Times New Roman"/>
          <w:sz w:val="22"/>
          <w:szCs w:val="22"/>
        </w:rPr>
        <w:t xml:space="preserve">Interaction of sucrose and yeast extract; </w:t>
      </w:r>
      <w:r w:rsidRPr="00B53A29">
        <w:rPr>
          <w:rFonts w:cs="Times New Roman"/>
          <w:sz w:val="22"/>
          <w:szCs w:val="22"/>
          <w:cs/>
        </w:rPr>
        <w:t>(</w:t>
      </w:r>
      <w:r w:rsidRPr="00B53A29">
        <w:rPr>
          <w:rFonts w:cs="Times New Roman"/>
          <w:sz w:val="22"/>
          <w:szCs w:val="22"/>
        </w:rPr>
        <w:t>B</w:t>
      </w:r>
      <w:r w:rsidRPr="00B53A29">
        <w:rPr>
          <w:rFonts w:cs="Times New Roman"/>
          <w:sz w:val="22"/>
          <w:szCs w:val="22"/>
          <w:cs/>
        </w:rPr>
        <w:t xml:space="preserve">) </w:t>
      </w:r>
      <w:r w:rsidRPr="00B53A29">
        <w:rPr>
          <w:rFonts w:cs="Times New Roman"/>
          <w:sz w:val="22"/>
          <w:szCs w:val="22"/>
        </w:rPr>
        <w:t xml:space="preserve">interaction of sucrose and ammonium sulfate; </w:t>
      </w:r>
      <w:r w:rsidRPr="00B53A29">
        <w:rPr>
          <w:rFonts w:cs="Times New Roman"/>
          <w:sz w:val="22"/>
          <w:szCs w:val="22"/>
          <w:cs/>
        </w:rPr>
        <w:t>(</w:t>
      </w:r>
      <w:r w:rsidRPr="00B53A29">
        <w:rPr>
          <w:rFonts w:cs="Times New Roman"/>
          <w:sz w:val="22"/>
          <w:szCs w:val="22"/>
        </w:rPr>
        <w:t>C</w:t>
      </w:r>
      <w:r w:rsidRPr="00B53A29">
        <w:rPr>
          <w:rFonts w:cs="Times New Roman"/>
          <w:sz w:val="22"/>
          <w:szCs w:val="22"/>
          <w:cs/>
        </w:rPr>
        <w:t xml:space="preserve">) </w:t>
      </w:r>
      <w:r w:rsidRPr="00B53A29">
        <w:rPr>
          <w:rFonts w:cs="Times New Roman"/>
          <w:sz w:val="22"/>
          <w:szCs w:val="22"/>
        </w:rPr>
        <w:t>interaction of yeast extract and</w:t>
      </w:r>
      <w:r w:rsidRPr="00B53A29">
        <w:rPr>
          <w:rFonts w:cs="Times New Roman"/>
          <w:sz w:val="22"/>
          <w:szCs w:val="22"/>
          <w:cs/>
        </w:rPr>
        <w:t xml:space="preserve"> </w:t>
      </w:r>
      <w:r w:rsidRPr="00B53A29">
        <w:rPr>
          <w:rFonts w:cs="Times New Roman"/>
          <w:sz w:val="22"/>
          <w:szCs w:val="22"/>
        </w:rPr>
        <w:t>ammonium sulfate</w:t>
      </w:r>
      <w:r w:rsidR="000942A4" w:rsidRPr="00B53A29">
        <w:rPr>
          <w:rFonts w:cs="Times New Roman"/>
          <w:sz w:val="22"/>
          <w:szCs w:val="22"/>
        </w:rPr>
        <w:t xml:space="preserve">; (D) Scatter plot of predicted value vs actual value from RSM design </w:t>
      </w:r>
    </w:p>
    <w:p w14:paraId="6E01207F" w14:textId="6AAD6914" w:rsidR="001179CC" w:rsidRPr="00B53A29" w:rsidRDefault="00D6397C" w:rsidP="00AF0090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ascii="Browallia New" w:hAnsi="Browallia New" w:cs="Browallia New"/>
          <w:sz w:val="28"/>
        </w:rPr>
      </w:pPr>
      <w:r w:rsidRPr="00D6397C">
        <w:rPr>
          <w:rFonts w:ascii="Browallia New" w:hAnsi="Browallia New" w:cs="Browallia New"/>
          <w:noProof/>
          <w:sz w:val="28"/>
        </w:rPr>
        <w:lastRenderedPageBreak/>
        <w:drawing>
          <wp:inline distT="0" distB="0" distL="0" distR="0" wp14:anchorId="4975359C" wp14:editId="30967020">
            <wp:extent cx="5943600" cy="5878830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A019" w14:textId="77777777" w:rsidR="001179CC" w:rsidRPr="00080ED9" w:rsidRDefault="001179CC" w:rsidP="00C94197">
      <w:pPr>
        <w:tabs>
          <w:tab w:val="left" w:pos="821"/>
          <w:tab w:val="left" w:pos="1152"/>
          <w:tab w:val="left" w:pos="1483"/>
          <w:tab w:val="left" w:pos="1814"/>
          <w:tab w:val="left" w:pos="2146"/>
          <w:tab w:val="left" w:pos="2477"/>
        </w:tabs>
        <w:jc w:val="both"/>
        <w:rPr>
          <w:rFonts w:cs="Times New Roman"/>
          <w:szCs w:val="24"/>
        </w:rPr>
      </w:pPr>
    </w:p>
    <w:p w14:paraId="4932B194" w14:textId="6F53D2B6" w:rsidR="00726603" w:rsidRDefault="001179CC" w:rsidP="00B53A29">
      <w:pPr>
        <w:ind w:left="900" w:hanging="900"/>
        <w:jc w:val="both"/>
        <w:rPr>
          <w:rFonts w:cs="Times New Roman"/>
          <w:sz w:val="22"/>
          <w:szCs w:val="22"/>
        </w:rPr>
      </w:pPr>
      <w:r w:rsidRPr="00B53A29">
        <w:rPr>
          <w:rFonts w:cs="Times New Roman"/>
          <w:b/>
          <w:bCs/>
          <w:sz w:val="22"/>
          <w:szCs w:val="22"/>
        </w:rPr>
        <w:t>Figure S2</w:t>
      </w:r>
      <w:r w:rsidR="00D6397C" w:rsidRPr="00B53A29">
        <w:rPr>
          <w:rFonts w:cs="Times New Roman"/>
          <w:b/>
          <w:bCs/>
          <w:sz w:val="22"/>
          <w:szCs w:val="22"/>
          <w:cs/>
        </w:rPr>
        <w:t xml:space="preserve"> </w:t>
      </w:r>
      <w:r w:rsidR="00003130" w:rsidRPr="00B53A29">
        <w:rPr>
          <w:rFonts w:cs="Times New Roman"/>
          <w:sz w:val="22"/>
          <w:szCs w:val="22"/>
        </w:rPr>
        <w:t xml:space="preserve">Phylogenetic tree of </w:t>
      </w:r>
      <w:r w:rsidR="00003130" w:rsidRPr="00B53A29">
        <w:rPr>
          <w:rFonts w:cs="Times New Roman"/>
          <w:i/>
          <w:iCs/>
          <w:sz w:val="22"/>
          <w:szCs w:val="22"/>
        </w:rPr>
        <w:t>Bacillus</w:t>
      </w:r>
      <w:r w:rsidR="00003130" w:rsidRPr="00B53A29">
        <w:rPr>
          <w:rFonts w:cs="Times New Roman"/>
          <w:sz w:val="22"/>
          <w:szCs w:val="22"/>
        </w:rPr>
        <w:t xml:space="preserve"> sp</w:t>
      </w:r>
      <w:r w:rsidR="00003130" w:rsidRPr="00B53A29">
        <w:rPr>
          <w:rFonts w:cs="Times New Roman"/>
          <w:sz w:val="22"/>
          <w:szCs w:val="22"/>
          <w:cs/>
        </w:rPr>
        <w:t xml:space="preserve">. </w:t>
      </w:r>
      <w:r w:rsidR="00003130" w:rsidRPr="00B53A29">
        <w:rPr>
          <w:rFonts w:cs="Times New Roman"/>
          <w:sz w:val="22"/>
          <w:szCs w:val="22"/>
        </w:rPr>
        <w:t>P1 generated by neighbor</w:t>
      </w:r>
      <w:r w:rsidR="00003130" w:rsidRPr="00B53A29">
        <w:rPr>
          <w:rFonts w:cs="Times New Roman"/>
          <w:sz w:val="22"/>
          <w:szCs w:val="22"/>
          <w:cs/>
        </w:rPr>
        <w:t>-</w:t>
      </w:r>
      <w:r w:rsidR="00003130" w:rsidRPr="00B53A29">
        <w:rPr>
          <w:rFonts w:cs="Times New Roman"/>
          <w:sz w:val="22"/>
          <w:szCs w:val="22"/>
        </w:rPr>
        <w:t>joining method based on the sequence of 16S r</w:t>
      </w:r>
      <w:r w:rsidR="00B53A29" w:rsidRPr="00B53A29">
        <w:rPr>
          <w:rFonts w:cs="Times New Roman"/>
          <w:sz w:val="22"/>
          <w:szCs w:val="22"/>
        </w:rPr>
        <w:t>D</w:t>
      </w:r>
      <w:r w:rsidR="00003130" w:rsidRPr="00B53A29">
        <w:rPr>
          <w:rFonts w:cs="Times New Roman"/>
          <w:sz w:val="22"/>
          <w:szCs w:val="22"/>
        </w:rPr>
        <w:t>NA gene</w:t>
      </w:r>
      <w:r w:rsidR="00003130" w:rsidRPr="00B53A29">
        <w:rPr>
          <w:rFonts w:cs="Times New Roman"/>
          <w:sz w:val="22"/>
          <w:szCs w:val="22"/>
          <w:cs/>
        </w:rPr>
        <w:t xml:space="preserve">. </w:t>
      </w:r>
    </w:p>
    <w:p w14:paraId="140C4639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35EEA298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1EE0694D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22347EC6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52F03690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646A1AD6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55946C7E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3A12F511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0450581C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1950CFDD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4C4312C6" w14:textId="77777777" w:rsidR="00BA0A58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p w14:paraId="6FF7ADA8" w14:textId="77777777" w:rsidR="00BA0A58" w:rsidRPr="00BA0A58" w:rsidRDefault="00BA0A58" w:rsidP="00BA0A58">
      <w:pPr>
        <w:rPr>
          <w:rFonts w:cs="Times New Roman"/>
          <w:szCs w:val="22"/>
        </w:rPr>
      </w:pPr>
      <w:r w:rsidRPr="00BA0A58">
        <w:rPr>
          <w:rFonts w:cs="Times New Roman"/>
          <w:b/>
          <w:bCs/>
          <w:szCs w:val="22"/>
        </w:rPr>
        <w:lastRenderedPageBreak/>
        <w:t>Table S1</w:t>
      </w:r>
      <w:r w:rsidRPr="00BA0A58">
        <w:rPr>
          <w:rFonts w:cs="Times New Roman"/>
          <w:szCs w:val="22"/>
          <w:cs/>
        </w:rPr>
        <w:t xml:space="preserve"> </w:t>
      </w:r>
      <w:r w:rsidRPr="00BA0A58">
        <w:rPr>
          <w:rFonts w:cs="Times New Roman"/>
          <w:szCs w:val="22"/>
        </w:rPr>
        <w:t xml:space="preserve">Experimental design based on BBD and the response values of </w:t>
      </w:r>
      <w:r w:rsidRPr="00BA0A58">
        <w:rPr>
          <w:rFonts w:cs="Times New Roman"/>
          <w:szCs w:val="22"/>
          <w:cs/>
        </w:rPr>
        <w:t xml:space="preserve">% </w:t>
      </w:r>
      <w:r w:rsidRPr="00BA0A58">
        <w:rPr>
          <w:rFonts w:cs="Times New Roman"/>
          <w:szCs w:val="22"/>
        </w:rPr>
        <w:t xml:space="preserve">yield EPS produced by </w:t>
      </w:r>
      <w:r w:rsidRPr="00BA0A58">
        <w:rPr>
          <w:rFonts w:cs="Times New Roman"/>
          <w:i/>
          <w:iCs/>
          <w:szCs w:val="22"/>
        </w:rPr>
        <w:t>B</w:t>
      </w:r>
      <w:r w:rsidRPr="00BA0A58">
        <w:rPr>
          <w:rFonts w:cs="Times New Roman"/>
          <w:i/>
          <w:iCs/>
          <w:szCs w:val="22"/>
          <w:cs/>
        </w:rPr>
        <w:t xml:space="preserve">. </w:t>
      </w:r>
      <w:proofErr w:type="spellStart"/>
      <w:r w:rsidRPr="00BA0A58">
        <w:rPr>
          <w:rFonts w:cs="Times New Roman"/>
          <w:i/>
          <w:iCs/>
          <w:szCs w:val="22"/>
        </w:rPr>
        <w:t>subtilis</w:t>
      </w:r>
      <w:proofErr w:type="spellEnd"/>
      <w:r w:rsidRPr="00BA0A58">
        <w:rPr>
          <w:rFonts w:cs="Times New Roman"/>
          <w:szCs w:val="22"/>
        </w:rPr>
        <w:t xml:space="preserve"> P1</w:t>
      </w:r>
    </w:p>
    <w:tbl>
      <w:tblPr>
        <w:tblStyle w:val="TableGrid"/>
        <w:tblW w:w="9214" w:type="dxa"/>
        <w:tblInd w:w="137" w:type="dxa"/>
        <w:tblLook w:val="04A0" w:firstRow="1" w:lastRow="0" w:firstColumn="1" w:lastColumn="0" w:noHBand="0" w:noVBand="1"/>
      </w:tblPr>
      <w:tblGrid>
        <w:gridCol w:w="1418"/>
        <w:gridCol w:w="1701"/>
        <w:gridCol w:w="2268"/>
        <w:gridCol w:w="1701"/>
        <w:gridCol w:w="2126"/>
      </w:tblGrid>
      <w:tr w:rsidR="00BA0A58" w:rsidRPr="00BA0A58" w14:paraId="5C02A1C2" w14:textId="77777777" w:rsidTr="00E328AB">
        <w:trPr>
          <w:trHeight w:val="351"/>
        </w:trPr>
        <w:tc>
          <w:tcPr>
            <w:tcW w:w="1418" w:type="dxa"/>
            <w:vMerge w:val="restart"/>
            <w:noWrap/>
            <w:vAlign w:val="center"/>
          </w:tcPr>
          <w:p w14:paraId="0BCDF707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Run order</w:t>
            </w:r>
          </w:p>
        </w:tc>
        <w:tc>
          <w:tcPr>
            <w:tcW w:w="5670" w:type="dxa"/>
            <w:gridSpan w:val="3"/>
            <w:noWrap/>
            <w:vAlign w:val="center"/>
          </w:tcPr>
          <w:p w14:paraId="778A77B8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Independent variable</w:t>
            </w:r>
          </w:p>
        </w:tc>
        <w:tc>
          <w:tcPr>
            <w:tcW w:w="2126" w:type="dxa"/>
            <w:noWrap/>
            <w:vAlign w:val="center"/>
          </w:tcPr>
          <w:p w14:paraId="161FC62E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Response variable</w:t>
            </w:r>
          </w:p>
        </w:tc>
      </w:tr>
      <w:tr w:rsidR="00BA0A58" w:rsidRPr="00BA0A58" w14:paraId="317A411F" w14:textId="77777777" w:rsidTr="00E328AB">
        <w:trPr>
          <w:trHeight w:val="351"/>
        </w:trPr>
        <w:tc>
          <w:tcPr>
            <w:tcW w:w="1418" w:type="dxa"/>
            <w:vMerge/>
            <w:noWrap/>
          </w:tcPr>
          <w:p w14:paraId="6C048184" w14:textId="77777777" w:rsidR="00BA0A58" w:rsidRPr="00BA0A58" w:rsidRDefault="00BA0A58" w:rsidP="00E328AB">
            <w:pPr>
              <w:jc w:val="right"/>
              <w:rPr>
                <w:rFonts w:cs="Times New Roman"/>
                <w:b/>
                <w:bCs/>
                <w:szCs w:val="22"/>
              </w:rPr>
            </w:pPr>
          </w:p>
        </w:tc>
        <w:tc>
          <w:tcPr>
            <w:tcW w:w="1701" w:type="dxa"/>
            <w:noWrap/>
          </w:tcPr>
          <w:p w14:paraId="03E99054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X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 xml:space="preserve">1 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  <w:cs/>
              </w:rPr>
              <w:t xml:space="preserve">: </w:t>
            </w:r>
            <w:r w:rsidRPr="00BA0A58">
              <w:rPr>
                <w:rFonts w:cs="Times New Roman"/>
                <w:b/>
                <w:bCs/>
                <w:szCs w:val="22"/>
              </w:rPr>
              <w:t xml:space="preserve">sucrose </w:t>
            </w:r>
          </w:p>
          <w:p w14:paraId="3252A53B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  <w:cs/>
              </w:rPr>
              <w:t>(</w:t>
            </w:r>
            <w:r w:rsidRPr="00BA0A58">
              <w:rPr>
                <w:rFonts w:cs="Times New Roman"/>
                <w:b/>
                <w:bCs/>
                <w:szCs w:val="22"/>
              </w:rPr>
              <w:t>g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/</w:t>
            </w:r>
            <w:r w:rsidRPr="00BA0A58">
              <w:rPr>
                <w:rFonts w:cs="Times New Roman"/>
                <w:b/>
                <w:bCs/>
                <w:szCs w:val="22"/>
              </w:rPr>
              <w:t>L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)</w:t>
            </w:r>
          </w:p>
        </w:tc>
        <w:tc>
          <w:tcPr>
            <w:tcW w:w="2268" w:type="dxa"/>
            <w:noWrap/>
          </w:tcPr>
          <w:p w14:paraId="2799A38C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X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>2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  <w:cs/>
              </w:rPr>
              <w:t xml:space="preserve">: </w:t>
            </w:r>
            <w:r w:rsidRPr="00BA0A58">
              <w:rPr>
                <w:rFonts w:cs="Times New Roman"/>
                <w:b/>
                <w:bCs/>
                <w:szCs w:val="22"/>
              </w:rPr>
              <w:t xml:space="preserve">Yeast extract  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(</w:t>
            </w:r>
            <w:r w:rsidRPr="00BA0A58">
              <w:rPr>
                <w:rFonts w:cs="Times New Roman"/>
                <w:b/>
                <w:bCs/>
                <w:szCs w:val="22"/>
              </w:rPr>
              <w:t>g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/</w:t>
            </w:r>
            <w:r w:rsidRPr="00BA0A58">
              <w:rPr>
                <w:rFonts w:cs="Times New Roman"/>
                <w:b/>
                <w:bCs/>
                <w:szCs w:val="22"/>
              </w:rPr>
              <w:t>L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)</w:t>
            </w:r>
          </w:p>
        </w:tc>
        <w:tc>
          <w:tcPr>
            <w:tcW w:w="1701" w:type="dxa"/>
            <w:noWrap/>
          </w:tcPr>
          <w:p w14:paraId="4C2406E7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</w:rPr>
              <w:t>X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>3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: (</w:t>
            </w:r>
            <w:r w:rsidRPr="00BA0A58">
              <w:rPr>
                <w:rFonts w:cs="Times New Roman"/>
                <w:b/>
                <w:bCs/>
                <w:szCs w:val="22"/>
              </w:rPr>
              <w:t>NH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>4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)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>2</w:t>
            </w:r>
            <w:r w:rsidRPr="00BA0A58">
              <w:rPr>
                <w:rFonts w:cs="Times New Roman"/>
                <w:b/>
                <w:bCs/>
                <w:szCs w:val="22"/>
              </w:rPr>
              <w:t>SO</w:t>
            </w:r>
            <w:r w:rsidRPr="00BA0A58">
              <w:rPr>
                <w:rFonts w:cs="Times New Roman"/>
                <w:b/>
                <w:bCs/>
                <w:szCs w:val="22"/>
                <w:vertAlign w:val="subscript"/>
              </w:rPr>
              <w:t>4</w:t>
            </w:r>
          </w:p>
          <w:p w14:paraId="1D29ABFA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  <w:cs/>
              </w:rPr>
              <w:t>(</w:t>
            </w:r>
            <w:r w:rsidRPr="00BA0A58">
              <w:rPr>
                <w:rFonts w:cs="Times New Roman"/>
                <w:b/>
                <w:bCs/>
                <w:szCs w:val="22"/>
              </w:rPr>
              <w:t>g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/</w:t>
            </w:r>
            <w:r w:rsidRPr="00BA0A58">
              <w:rPr>
                <w:rFonts w:cs="Times New Roman"/>
                <w:b/>
                <w:bCs/>
                <w:szCs w:val="22"/>
              </w:rPr>
              <w:t>L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)</w:t>
            </w:r>
          </w:p>
        </w:tc>
        <w:tc>
          <w:tcPr>
            <w:tcW w:w="2126" w:type="dxa"/>
            <w:noWrap/>
          </w:tcPr>
          <w:p w14:paraId="62B76A6A" w14:textId="77777777" w:rsidR="00BA0A58" w:rsidRPr="00BA0A58" w:rsidRDefault="00BA0A58" w:rsidP="00E328AB">
            <w:pPr>
              <w:jc w:val="center"/>
              <w:rPr>
                <w:rFonts w:cs="Times New Roman"/>
                <w:b/>
                <w:bCs/>
                <w:szCs w:val="22"/>
              </w:rPr>
            </w:pPr>
            <w:r w:rsidRPr="00BA0A58">
              <w:rPr>
                <w:rFonts w:cs="Times New Roman"/>
                <w:b/>
                <w:bCs/>
                <w:szCs w:val="22"/>
                <w:cs/>
              </w:rPr>
              <w:t xml:space="preserve">% </w:t>
            </w:r>
            <w:r w:rsidRPr="00BA0A58">
              <w:rPr>
                <w:rFonts w:cs="Times New Roman"/>
                <w:b/>
                <w:bCs/>
                <w:szCs w:val="22"/>
              </w:rPr>
              <w:t>yield EPS</w:t>
            </w:r>
            <w:r w:rsidRPr="00BA0A58">
              <w:rPr>
                <w:rFonts w:cs="Times New Roman"/>
                <w:b/>
                <w:bCs/>
                <w:szCs w:val="22"/>
                <w:cs/>
              </w:rPr>
              <w:t>* (%)</w:t>
            </w:r>
          </w:p>
        </w:tc>
      </w:tr>
      <w:tr w:rsidR="00BA0A58" w:rsidRPr="00BA0A58" w14:paraId="6DA834B9" w14:textId="77777777" w:rsidTr="00E328AB">
        <w:trPr>
          <w:trHeight w:val="351"/>
        </w:trPr>
        <w:tc>
          <w:tcPr>
            <w:tcW w:w="1418" w:type="dxa"/>
            <w:noWrap/>
            <w:hideMark/>
          </w:tcPr>
          <w:p w14:paraId="3A21093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206B83B6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20</w:t>
            </w:r>
          </w:p>
        </w:tc>
        <w:tc>
          <w:tcPr>
            <w:tcW w:w="2268" w:type="dxa"/>
            <w:noWrap/>
            <w:hideMark/>
          </w:tcPr>
          <w:p w14:paraId="57A892D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79162502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2126" w:type="dxa"/>
            <w:noWrap/>
            <w:hideMark/>
          </w:tcPr>
          <w:p w14:paraId="6196B4F0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162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50±0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22</w:t>
            </w:r>
          </w:p>
        </w:tc>
      </w:tr>
      <w:tr w:rsidR="00BA0A58" w:rsidRPr="00BA0A58" w14:paraId="4DE7940C" w14:textId="77777777" w:rsidTr="00E328AB">
        <w:trPr>
          <w:trHeight w:val="351"/>
        </w:trPr>
        <w:tc>
          <w:tcPr>
            <w:tcW w:w="1418" w:type="dxa"/>
            <w:noWrap/>
            <w:hideMark/>
          </w:tcPr>
          <w:p w14:paraId="68FB9FB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182BB2F6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  <w:hideMark/>
          </w:tcPr>
          <w:p w14:paraId="5F7D3BA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6266E0B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  <w:hideMark/>
          </w:tcPr>
          <w:p w14:paraId="1FC7C544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522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22±0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45</w:t>
            </w:r>
          </w:p>
        </w:tc>
      </w:tr>
      <w:tr w:rsidR="00BA0A58" w:rsidRPr="00BA0A58" w14:paraId="74EE195F" w14:textId="77777777" w:rsidTr="00E328AB">
        <w:trPr>
          <w:trHeight w:val="351"/>
        </w:trPr>
        <w:tc>
          <w:tcPr>
            <w:tcW w:w="1418" w:type="dxa"/>
            <w:noWrap/>
          </w:tcPr>
          <w:p w14:paraId="4827821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</w:t>
            </w:r>
          </w:p>
        </w:tc>
        <w:tc>
          <w:tcPr>
            <w:tcW w:w="1701" w:type="dxa"/>
            <w:noWrap/>
          </w:tcPr>
          <w:p w14:paraId="2EB6EEF2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40</w:t>
            </w:r>
          </w:p>
        </w:tc>
        <w:tc>
          <w:tcPr>
            <w:tcW w:w="2268" w:type="dxa"/>
            <w:noWrap/>
          </w:tcPr>
          <w:p w14:paraId="3AF9890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120B174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15</w:t>
            </w:r>
          </w:p>
        </w:tc>
        <w:tc>
          <w:tcPr>
            <w:tcW w:w="2126" w:type="dxa"/>
            <w:noWrap/>
          </w:tcPr>
          <w:p w14:paraId="4E88E60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73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39±0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04</w:t>
            </w:r>
          </w:p>
        </w:tc>
      </w:tr>
      <w:tr w:rsidR="00BA0A58" w:rsidRPr="00BA0A58" w14:paraId="48462A22" w14:textId="77777777" w:rsidTr="00E328AB">
        <w:trPr>
          <w:trHeight w:val="351"/>
        </w:trPr>
        <w:tc>
          <w:tcPr>
            <w:tcW w:w="1418" w:type="dxa"/>
            <w:noWrap/>
          </w:tcPr>
          <w:p w14:paraId="6D50487F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</w:t>
            </w:r>
          </w:p>
        </w:tc>
        <w:tc>
          <w:tcPr>
            <w:tcW w:w="1701" w:type="dxa"/>
            <w:noWrap/>
          </w:tcPr>
          <w:p w14:paraId="3BFA1B0F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20</w:t>
            </w:r>
          </w:p>
        </w:tc>
        <w:tc>
          <w:tcPr>
            <w:tcW w:w="2268" w:type="dxa"/>
            <w:noWrap/>
          </w:tcPr>
          <w:p w14:paraId="04ECF016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10C3231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2926959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74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07±0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15</w:t>
            </w:r>
          </w:p>
        </w:tc>
      </w:tr>
      <w:tr w:rsidR="00BA0A58" w:rsidRPr="00BA0A58" w14:paraId="6BF72C24" w14:textId="77777777" w:rsidTr="00E328AB">
        <w:trPr>
          <w:trHeight w:val="351"/>
        </w:trPr>
        <w:tc>
          <w:tcPr>
            <w:tcW w:w="1418" w:type="dxa"/>
            <w:noWrap/>
          </w:tcPr>
          <w:p w14:paraId="46CB377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7D1C87C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4A91E789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5A6C518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15</w:t>
            </w:r>
          </w:p>
        </w:tc>
        <w:tc>
          <w:tcPr>
            <w:tcW w:w="2126" w:type="dxa"/>
            <w:noWrap/>
          </w:tcPr>
          <w:p w14:paraId="088185D0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66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67±0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08</w:t>
            </w:r>
          </w:p>
        </w:tc>
      </w:tr>
      <w:tr w:rsidR="00BA0A58" w:rsidRPr="00BA0A58" w14:paraId="083E5FCE" w14:textId="77777777" w:rsidTr="00E328AB">
        <w:trPr>
          <w:trHeight w:val="351"/>
        </w:trPr>
        <w:tc>
          <w:tcPr>
            <w:tcW w:w="1418" w:type="dxa"/>
            <w:noWrap/>
          </w:tcPr>
          <w:p w14:paraId="04654809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6</w:t>
            </w:r>
          </w:p>
        </w:tc>
        <w:tc>
          <w:tcPr>
            <w:tcW w:w="1701" w:type="dxa"/>
            <w:noWrap/>
          </w:tcPr>
          <w:p w14:paraId="3C892490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744C70F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3397A175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15</w:t>
            </w:r>
          </w:p>
        </w:tc>
        <w:tc>
          <w:tcPr>
            <w:tcW w:w="2126" w:type="dxa"/>
            <w:noWrap/>
          </w:tcPr>
          <w:p w14:paraId="5B19CF9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47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34±0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10</w:t>
            </w:r>
          </w:p>
        </w:tc>
      </w:tr>
      <w:tr w:rsidR="00BA0A58" w:rsidRPr="00BA0A58" w14:paraId="001FCDDA" w14:textId="77777777" w:rsidTr="00E328AB">
        <w:trPr>
          <w:trHeight w:val="351"/>
        </w:trPr>
        <w:tc>
          <w:tcPr>
            <w:tcW w:w="1418" w:type="dxa"/>
            <w:noWrap/>
          </w:tcPr>
          <w:p w14:paraId="5BEE03E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7</w:t>
            </w:r>
          </w:p>
        </w:tc>
        <w:tc>
          <w:tcPr>
            <w:tcW w:w="1701" w:type="dxa"/>
            <w:noWrap/>
          </w:tcPr>
          <w:p w14:paraId="55198DB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20</w:t>
            </w:r>
          </w:p>
        </w:tc>
        <w:tc>
          <w:tcPr>
            <w:tcW w:w="2268" w:type="dxa"/>
            <w:noWrap/>
          </w:tcPr>
          <w:p w14:paraId="505F620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7641771E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15</w:t>
            </w:r>
          </w:p>
        </w:tc>
        <w:tc>
          <w:tcPr>
            <w:tcW w:w="2126" w:type="dxa"/>
            <w:noWrap/>
          </w:tcPr>
          <w:p w14:paraId="4883B76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92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59±0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20</w:t>
            </w:r>
          </w:p>
        </w:tc>
      </w:tr>
      <w:tr w:rsidR="00BA0A58" w:rsidRPr="00BA0A58" w14:paraId="10490D65" w14:textId="77777777" w:rsidTr="00E328AB">
        <w:trPr>
          <w:trHeight w:val="351"/>
        </w:trPr>
        <w:tc>
          <w:tcPr>
            <w:tcW w:w="1418" w:type="dxa"/>
            <w:noWrap/>
          </w:tcPr>
          <w:p w14:paraId="5F28D91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8</w:t>
            </w:r>
          </w:p>
        </w:tc>
        <w:tc>
          <w:tcPr>
            <w:tcW w:w="1701" w:type="dxa"/>
            <w:noWrap/>
          </w:tcPr>
          <w:p w14:paraId="3D1D50B3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28ADC93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2E0DACF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5DB1FD23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571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43±0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60</w:t>
            </w:r>
          </w:p>
        </w:tc>
      </w:tr>
      <w:tr w:rsidR="00BA0A58" w:rsidRPr="00BA0A58" w14:paraId="01CC2785" w14:textId="77777777" w:rsidTr="00E328AB">
        <w:trPr>
          <w:trHeight w:val="351"/>
        </w:trPr>
        <w:tc>
          <w:tcPr>
            <w:tcW w:w="1418" w:type="dxa"/>
            <w:noWrap/>
          </w:tcPr>
          <w:p w14:paraId="5D93A1D3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9</w:t>
            </w:r>
          </w:p>
        </w:tc>
        <w:tc>
          <w:tcPr>
            <w:tcW w:w="1701" w:type="dxa"/>
            <w:noWrap/>
          </w:tcPr>
          <w:p w14:paraId="03B3F61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29F4B36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2B93A1EE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59B7F8AF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550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00±0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58</w:t>
            </w:r>
          </w:p>
        </w:tc>
      </w:tr>
      <w:tr w:rsidR="00BA0A58" w:rsidRPr="00BA0A58" w14:paraId="366E4BA2" w14:textId="77777777" w:rsidTr="00E328AB">
        <w:trPr>
          <w:trHeight w:val="351"/>
        </w:trPr>
        <w:tc>
          <w:tcPr>
            <w:tcW w:w="1418" w:type="dxa"/>
            <w:noWrap/>
          </w:tcPr>
          <w:p w14:paraId="1014D9E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1701" w:type="dxa"/>
            <w:noWrap/>
          </w:tcPr>
          <w:p w14:paraId="0AF862C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75F2B120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7A821F5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2126" w:type="dxa"/>
            <w:noWrap/>
          </w:tcPr>
          <w:p w14:paraId="6CF96395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171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43±0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50</w:t>
            </w:r>
          </w:p>
        </w:tc>
      </w:tr>
      <w:tr w:rsidR="00BA0A58" w:rsidRPr="00BA0A58" w14:paraId="2DAFB712" w14:textId="77777777" w:rsidTr="00E328AB">
        <w:trPr>
          <w:trHeight w:val="351"/>
        </w:trPr>
        <w:tc>
          <w:tcPr>
            <w:tcW w:w="1418" w:type="dxa"/>
            <w:noWrap/>
          </w:tcPr>
          <w:p w14:paraId="40584D1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11</w:t>
            </w:r>
          </w:p>
        </w:tc>
        <w:tc>
          <w:tcPr>
            <w:tcW w:w="1701" w:type="dxa"/>
            <w:noWrap/>
          </w:tcPr>
          <w:p w14:paraId="1692FB0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1FB5C6F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1B9EAFC6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31CA01B1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556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70±0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52</w:t>
            </w:r>
          </w:p>
        </w:tc>
      </w:tr>
      <w:tr w:rsidR="00BA0A58" w:rsidRPr="00BA0A58" w14:paraId="6DCCF43F" w14:textId="77777777" w:rsidTr="00E328AB">
        <w:trPr>
          <w:trHeight w:val="351"/>
        </w:trPr>
        <w:tc>
          <w:tcPr>
            <w:tcW w:w="1418" w:type="dxa"/>
            <w:noWrap/>
          </w:tcPr>
          <w:p w14:paraId="490F0A3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12</w:t>
            </w:r>
          </w:p>
        </w:tc>
        <w:tc>
          <w:tcPr>
            <w:tcW w:w="1701" w:type="dxa"/>
            <w:noWrap/>
          </w:tcPr>
          <w:p w14:paraId="610820FE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40</w:t>
            </w:r>
          </w:p>
        </w:tc>
        <w:tc>
          <w:tcPr>
            <w:tcW w:w="2268" w:type="dxa"/>
            <w:noWrap/>
          </w:tcPr>
          <w:p w14:paraId="0FE6ACE2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</w:tcPr>
          <w:p w14:paraId="1F831034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2126" w:type="dxa"/>
            <w:noWrap/>
          </w:tcPr>
          <w:p w14:paraId="021153E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267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61±0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35</w:t>
            </w:r>
          </w:p>
        </w:tc>
      </w:tr>
      <w:tr w:rsidR="00BA0A58" w:rsidRPr="00BA0A58" w14:paraId="3EF7BF94" w14:textId="77777777" w:rsidTr="00E328AB">
        <w:trPr>
          <w:trHeight w:val="351"/>
        </w:trPr>
        <w:tc>
          <w:tcPr>
            <w:tcW w:w="1418" w:type="dxa"/>
            <w:noWrap/>
          </w:tcPr>
          <w:p w14:paraId="6AC31696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13</w:t>
            </w:r>
          </w:p>
        </w:tc>
        <w:tc>
          <w:tcPr>
            <w:tcW w:w="1701" w:type="dxa"/>
            <w:noWrap/>
          </w:tcPr>
          <w:p w14:paraId="59467971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40</w:t>
            </w:r>
          </w:p>
        </w:tc>
        <w:tc>
          <w:tcPr>
            <w:tcW w:w="2268" w:type="dxa"/>
            <w:noWrap/>
          </w:tcPr>
          <w:p w14:paraId="7FADD50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4AD2DD8A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1689C92F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382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42±0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20</w:t>
            </w:r>
          </w:p>
        </w:tc>
      </w:tr>
      <w:tr w:rsidR="00BA0A58" w:rsidRPr="00BA0A58" w14:paraId="19DCE8D5" w14:textId="77777777" w:rsidTr="00E328AB">
        <w:trPr>
          <w:trHeight w:val="351"/>
        </w:trPr>
        <w:tc>
          <w:tcPr>
            <w:tcW w:w="1418" w:type="dxa"/>
            <w:noWrap/>
          </w:tcPr>
          <w:p w14:paraId="417D70C0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14</w:t>
            </w:r>
          </w:p>
        </w:tc>
        <w:tc>
          <w:tcPr>
            <w:tcW w:w="1701" w:type="dxa"/>
            <w:noWrap/>
          </w:tcPr>
          <w:p w14:paraId="045B4361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20</w:t>
            </w:r>
          </w:p>
        </w:tc>
        <w:tc>
          <w:tcPr>
            <w:tcW w:w="2268" w:type="dxa"/>
            <w:noWrap/>
          </w:tcPr>
          <w:p w14:paraId="3C349A9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491C1941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5601B07F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350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00±0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45</w:t>
            </w:r>
          </w:p>
        </w:tc>
      </w:tr>
      <w:tr w:rsidR="00BA0A58" w:rsidRPr="00BA0A58" w14:paraId="0F9998C6" w14:textId="77777777" w:rsidTr="00E328AB">
        <w:trPr>
          <w:trHeight w:val="351"/>
        </w:trPr>
        <w:tc>
          <w:tcPr>
            <w:tcW w:w="1418" w:type="dxa"/>
            <w:noWrap/>
          </w:tcPr>
          <w:p w14:paraId="4ADCEE0C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15</w:t>
            </w:r>
          </w:p>
        </w:tc>
        <w:tc>
          <w:tcPr>
            <w:tcW w:w="1701" w:type="dxa"/>
            <w:noWrap/>
          </w:tcPr>
          <w:p w14:paraId="18A524D1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40</w:t>
            </w:r>
          </w:p>
        </w:tc>
        <w:tc>
          <w:tcPr>
            <w:tcW w:w="2268" w:type="dxa"/>
            <w:noWrap/>
          </w:tcPr>
          <w:p w14:paraId="12823354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27F7E95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</w:tcPr>
          <w:p w14:paraId="6CBFA7E9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471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91±0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30</w:t>
            </w:r>
          </w:p>
        </w:tc>
      </w:tr>
      <w:tr w:rsidR="00BA0A58" w:rsidRPr="00BA0A58" w14:paraId="1245C647" w14:textId="77777777" w:rsidTr="00E328AB">
        <w:trPr>
          <w:trHeight w:val="351"/>
        </w:trPr>
        <w:tc>
          <w:tcPr>
            <w:tcW w:w="1418" w:type="dxa"/>
            <w:noWrap/>
          </w:tcPr>
          <w:p w14:paraId="1286929D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16</w:t>
            </w:r>
          </w:p>
        </w:tc>
        <w:tc>
          <w:tcPr>
            <w:tcW w:w="1701" w:type="dxa"/>
            <w:noWrap/>
          </w:tcPr>
          <w:p w14:paraId="4FB34AB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</w:tcPr>
          <w:p w14:paraId="2C46BC87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1701" w:type="dxa"/>
            <w:noWrap/>
          </w:tcPr>
          <w:p w14:paraId="30BB63A8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</w:t>
            </w:r>
          </w:p>
        </w:tc>
        <w:tc>
          <w:tcPr>
            <w:tcW w:w="2126" w:type="dxa"/>
            <w:noWrap/>
          </w:tcPr>
          <w:p w14:paraId="1FEAEAFE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344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55±0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05</w:t>
            </w:r>
          </w:p>
        </w:tc>
      </w:tr>
      <w:tr w:rsidR="00BA0A58" w:rsidRPr="00BA0A58" w14:paraId="2DE702F8" w14:textId="77777777" w:rsidTr="00E328AB">
        <w:trPr>
          <w:trHeight w:val="351"/>
        </w:trPr>
        <w:tc>
          <w:tcPr>
            <w:tcW w:w="1418" w:type="dxa"/>
            <w:noWrap/>
            <w:hideMark/>
          </w:tcPr>
          <w:p w14:paraId="19D44785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17</w:t>
            </w:r>
          </w:p>
        </w:tc>
        <w:tc>
          <w:tcPr>
            <w:tcW w:w="1701" w:type="dxa"/>
            <w:noWrap/>
            <w:hideMark/>
          </w:tcPr>
          <w:p w14:paraId="7FC875D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30</w:t>
            </w:r>
          </w:p>
        </w:tc>
        <w:tc>
          <w:tcPr>
            <w:tcW w:w="2268" w:type="dxa"/>
            <w:noWrap/>
            <w:hideMark/>
          </w:tcPr>
          <w:p w14:paraId="485E49C5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6440E41B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10</w:t>
            </w:r>
          </w:p>
        </w:tc>
        <w:tc>
          <w:tcPr>
            <w:tcW w:w="2126" w:type="dxa"/>
            <w:noWrap/>
            <w:hideMark/>
          </w:tcPr>
          <w:p w14:paraId="287BBBF9" w14:textId="77777777" w:rsidR="00BA0A58" w:rsidRPr="00BA0A58" w:rsidRDefault="00BA0A58" w:rsidP="00E328AB">
            <w:pPr>
              <w:jc w:val="center"/>
              <w:rPr>
                <w:rFonts w:cs="Times New Roman"/>
                <w:szCs w:val="22"/>
              </w:rPr>
            </w:pPr>
            <w:r w:rsidRPr="00BA0A58">
              <w:rPr>
                <w:rFonts w:cs="Times New Roman"/>
                <w:szCs w:val="22"/>
              </w:rPr>
              <w:t>544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44±0</w:t>
            </w:r>
            <w:r w:rsidRPr="00BA0A58">
              <w:rPr>
                <w:rFonts w:cs="Times New Roman"/>
                <w:szCs w:val="22"/>
                <w:cs/>
              </w:rPr>
              <w:t>.</w:t>
            </w:r>
            <w:r w:rsidRPr="00BA0A58">
              <w:rPr>
                <w:rFonts w:cs="Times New Roman"/>
                <w:szCs w:val="22"/>
              </w:rPr>
              <w:t>25</w:t>
            </w:r>
          </w:p>
        </w:tc>
      </w:tr>
    </w:tbl>
    <w:p w14:paraId="1269B0D3" w14:textId="77777777" w:rsidR="00BA0A58" w:rsidRPr="00BA0A58" w:rsidRDefault="00BA0A58" w:rsidP="00BA0A58">
      <w:pPr>
        <w:rPr>
          <w:rFonts w:cs="Times New Roman"/>
          <w:szCs w:val="22"/>
        </w:rPr>
      </w:pPr>
      <w:r w:rsidRPr="00BA0A58">
        <w:rPr>
          <w:rFonts w:cs="Times New Roman"/>
          <w:szCs w:val="22"/>
          <w:cs/>
        </w:rPr>
        <w:t xml:space="preserve">* </w:t>
      </w:r>
      <w:r w:rsidRPr="00BA0A58">
        <w:rPr>
          <w:rFonts w:cs="Times New Roman"/>
          <w:szCs w:val="22"/>
        </w:rPr>
        <w:t xml:space="preserve">yield EPS </w:t>
      </w:r>
      <w:r w:rsidRPr="00BA0A58">
        <w:rPr>
          <w:rFonts w:cs="Times New Roman"/>
          <w:szCs w:val="22"/>
          <w:cs/>
        </w:rPr>
        <w:t>(%) = [</w:t>
      </w:r>
      <w:r w:rsidRPr="00BA0A58">
        <w:rPr>
          <w:rFonts w:cs="Times New Roman"/>
          <w:szCs w:val="22"/>
        </w:rPr>
        <w:t>the weight of EPS produced</w:t>
      </w:r>
      <w:r w:rsidRPr="00BA0A58">
        <w:rPr>
          <w:rFonts w:cs="Times New Roman"/>
          <w:szCs w:val="22"/>
          <w:cs/>
        </w:rPr>
        <w:t xml:space="preserve"> (</w:t>
      </w:r>
      <w:r w:rsidRPr="00BA0A58">
        <w:rPr>
          <w:rFonts w:cs="Times New Roman"/>
          <w:szCs w:val="22"/>
        </w:rPr>
        <w:t>g</w:t>
      </w:r>
      <w:r w:rsidRPr="00BA0A58">
        <w:rPr>
          <w:rFonts w:cs="Times New Roman"/>
          <w:szCs w:val="22"/>
          <w:cs/>
        </w:rPr>
        <w:t>/</w:t>
      </w:r>
      <w:r w:rsidRPr="00BA0A58">
        <w:rPr>
          <w:rFonts w:cs="Times New Roman"/>
          <w:szCs w:val="22"/>
        </w:rPr>
        <w:t>L</w:t>
      </w:r>
      <w:r w:rsidRPr="00BA0A58">
        <w:rPr>
          <w:rFonts w:cs="Times New Roman"/>
          <w:szCs w:val="22"/>
          <w:cs/>
        </w:rPr>
        <w:t>)/</w:t>
      </w:r>
      <w:r w:rsidRPr="00BA0A58">
        <w:rPr>
          <w:rFonts w:cs="Times New Roman"/>
          <w:szCs w:val="22"/>
        </w:rPr>
        <w:t xml:space="preserve">dry cell weight </w:t>
      </w:r>
      <w:r w:rsidRPr="00BA0A58">
        <w:rPr>
          <w:rFonts w:cs="Times New Roman"/>
          <w:szCs w:val="22"/>
          <w:cs/>
        </w:rPr>
        <w:t>(</w:t>
      </w:r>
      <w:r w:rsidRPr="00BA0A58">
        <w:rPr>
          <w:rFonts w:cs="Times New Roman"/>
          <w:szCs w:val="22"/>
        </w:rPr>
        <w:t>g</w:t>
      </w:r>
      <w:r w:rsidRPr="00BA0A58">
        <w:rPr>
          <w:rFonts w:cs="Times New Roman"/>
          <w:szCs w:val="22"/>
          <w:cs/>
        </w:rPr>
        <w:t>/</w:t>
      </w:r>
      <w:r w:rsidRPr="00BA0A58">
        <w:rPr>
          <w:rFonts w:cs="Times New Roman"/>
          <w:szCs w:val="22"/>
        </w:rPr>
        <w:t>L</w:t>
      </w:r>
      <w:r w:rsidRPr="00BA0A58">
        <w:rPr>
          <w:rFonts w:cs="Times New Roman"/>
          <w:szCs w:val="22"/>
          <w:cs/>
        </w:rPr>
        <w:t xml:space="preserve">)] </w:t>
      </w:r>
      <w:r w:rsidRPr="00BA0A58">
        <w:rPr>
          <w:rFonts w:cs="Times New Roman"/>
          <w:szCs w:val="22"/>
        </w:rPr>
        <w:t>x100</w:t>
      </w:r>
    </w:p>
    <w:p w14:paraId="7BB14220" w14:textId="77777777" w:rsidR="00BA0A58" w:rsidRPr="00BA0A58" w:rsidRDefault="00BA0A58" w:rsidP="00BA0A58">
      <w:pPr>
        <w:rPr>
          <w:rFonts w:cs="Times New Roman"/>
          <w:szCs w:val="22"/>
        </w:rPr>
      </w:pPr>
      <w:r w:rsidRPr="00BA0A58">
        <w:rPr>
          <w:rFonts w:cs="Times New Roman"/>
          <w:szCs w:val="22"/>
          <w:cs/>
        </w:rPr>
        <w:t xml:space="preserve"> </w:t>
      </w:r>
      <w:r w:rsidRPr="00BA0A58">
        <w:rPr>
          <w:rFonts w:cs="Times New Roman"/>
          <w:szCs w:val="22"/>
        </w:rPr>
        <w:t xml:space="preserve">Each experimental value represents the mean of three replicates ± SD </w:t>
      </w:r>
    </w:p>
    <w:p w14:paraId="5A42BDA9" w14:textId="77777777" w:rsidR="00BA0A58" w:rsidRPr="00BA0A58" w:rsidRDefault="00BA0A58" w:rsidP="00BA0A58">
      <w:pPr>
        <w:rPr>
          <w:rFonts w:cs="Times New Roman"/>
          <w:szCs w:val="22"/>
        </w:rPr>
      </w:pPr>
    </w:p>
    <w:p w14:paraId="4D72D5EF" w14:textId="77777777" w:rsidR="00BA0A58" w:rsidRPr="00BA0A58" w:rsidRDefault="00BA0A58" w:rsidP="00BA0A58">
      <w:pPr>
        <w:rPr>
          <w:rFonts w:cs="Times New Roman"/>
          <w:szCs w:val="22"/>
        </w:rPr>
      </w:pPr>
    </w:p>
    <w:p w14:paraId="49860DFC" w14:textId="77777777" w:rsidR="00BA0A58" w:rsidRPr="00BA0A58" w:rsidRDefault="00BA0A58" w:rsidP="00BA0A58">
      <w:pPr>
        <w:rPr>
          <w:rFonts w:cs="Times New Roman"/>
          <w:szCs w:val="22"/>
        </w:rPr>
      </w:pPr>
    </w:p>
    <w:p w14:paraId="36D3666C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670D09F5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7A43FC34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1D2F4EEE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3AF3B3A3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323F5061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41FB5CC0" w14:textId="77777777" w:rsidR="00BA0A58" w:rsidRDefault="00BA0A58" w:rsidP="00BA0A58">
      <w:pPr>
        <w:rPr>
          <w:rFonts w:cs="Times New Roman"/>
          <w:szCs w:val="22"/>
        </w:rPr>
      </w:pPr>
    </w:p>
    <w:p w14:paraId="35832987" w14:textId="77777777" w:rsidR="00BA0A58" w:rsidRDefault="00BA0A58" w:rsidP="00BA0A58">
      <w:pPr>
        <w:rPr>
          <w:rFonts w:cs="Times New Roman"/>
          <w:szCs w:val="22"/>
        </w:rPr>
      </w:pPr>
    </w:p>
    <w:p w14:paraId="03DCF4CA" w14:textId="77777777" w:rsidR="00BA0A58" w:rsidRDefault="00BA0A58" w:rsidP="00BA0A58">
      <w:pPr>
        <w:rPr>
          <w:rFonts w:cs="Times New Roman"/>
          <w:szCs w:val="22"/>
        </w:rPr>
      </w:pPr>
    </w:p>
    <w:p w14:paraId="4EA7AD91" w14:textId="77777777" w:rsidR="00BA0A58" w:rsidRDefault="00BA0A58" w:rsidP="00BA0A58">
      <w:pPr>
        <w:rPr>
          <w:rFonts w:cs="Times New Roman"/>
          <w:szCs w:val="22"/>
        </w:rPr>
      </w:pPr>
    </w:p>
    <w:p w14:paraId="11BA78C2" w14:textId="77777777" w:rsidR="00BA0A58" w:rsidRDefault="00BA0A58" w:rsidP="00BA0A58">
      <w:pPr>
        <w:rPr>
          <w:rFonts w:cs="Times New Roman"/>
          <w:szCs w:val="22"/>
        </w:rPr>
      </w:pPr>
    </w:p>
    <w:p w14:paraId="39B75F3A" w14:textId="77777777" w:rsidR="00BA0A58" w:rsidRDefault="00BA0A58" w:rsidP="00BA0A58">
      <w:pPr>
        <w:rPr>
          <w:rFonts w:cs="Times New Roman"/>
          <w:szCs w:val="22"/>
        </w:rPr>
      </w:pPr>
    </w:p>
    <w:p w14:paraId="4A2B8AA7" w14:textId="77777777" w:rsidR="00BA0A58" w:rsidRDefault="00BA0A58" w:rsidP="00BA0A58">
      <w:pPr>
        <w:jc w:val="both"/>
        <w:rPr>
          <w:rFonts w:cs="Times New Roman"/>
          <w:szCs w:val="22"/>
        </w:rPr>
      </w:pPr>
    </w:p>
    <w:p w14:paraId="6321FE7A" w14:textId="77777777" w:rsidR="00BA0A58" w:rsidRPr="00BA0A58" w:rsidRDefault="00BA0A58" w:rsidP="00BA0A58">
      <w:pPr>
        <w:jc w:val="both"/>
        <w:rPr>
          <w:rFonts w:cstheme="minorBidi"/>
          <w:szCs w:val="22"/>
        </w:rPr>
      </w:pPr>
      <w:r w:rsidRPr="0011356A">
        <w:rPr>
          <w:rFonts w:cs="Times New Roman"/>
          <w:b/>
          <w:bCs/>
          <w:szCs w:val="22"/>
        </w:rPr>
        <w:lastRenderedPageBreak/>
        <w:t>Table S2</w:t>
      </w:r>
      <w:r w:rsidRPr="0011356A">
        <w:rPr>
          <w:rFonts w:cs="Times New Roman"/>
          <w:szCs w:val="22"/>
          <w:cs/>
        </w:rPr>
        <w:t xml:space="preserve"> </w:t>
      </w:r>
      <w:r w:rsidRPr="0011356A">
        <w:rPr>
          <w:rFonts w:cs="Times New Roman"/>
          <w:szCs w:val="22"/>
        </w:rPr>
        <w:t xml:space="preserve">Carbohydrate substrate utilization and enzyme activity of </w:t>
      </w:r>
      <w:r w:rsidRPr="0011356A">
        <w:rPr>
          <w:rFonts w:cs="Times New Roman"/>
          <w:i/>
          <w:iCs/>
          <w:szCs w:val="22"/>
        </w:rPr>
        <w:t xml:space="preserve">Bacillus </w:t>
      </w:r>
      <w:proofErr w:type="spellStart"/>
      <w:r w:rsidRPr="0011356A">
        <w:rPr>
          <w:rFonts w:cs="Times New Roman"/>
          <w:szCs w:val="22"/>
        </w:rPr>
        <w:t>sp</w:t>
      </w:r>
      <w:proofErr w:type="spellEnd"/>
      <w:r w:rsidRPr="0011356A">
        <w:rPr>
          <w:rFonts w:cs="Times New Roman"/>
          <w:szCs w:val="22"/>
          <w:cs/>
        </w:rPr>
        <w:t xml:space="preserve">. </w:t>
      </w:r>
      <w:r w:rsidRPr="0011356A">
        <w:rPr>
          <w:rFonts w:cs="Times New Roman"/>
          <w:szCs w:val="22"/>
        </w:rPr>
        <w:t>P1 analyzed by API</w:t>
      </w:r>
      <w:r w:rsidRPr="0011356A">
        <w:rPr>
          <w:rFonts w:cs="Times New Roman"/>
          <w:szCs w:val="22"/>
          <w:cs/>
        </w:rPr>
        <w:t>-</w:t>
      </w:r>
      <w:r w:rsidRPr="0011356A">
        <w:rPr>
          <w:rFonts w:cs="Times New Roman"/>
          <w:szCs w:val="22"/>
        </w:rPr>
        <w:t>50 CHB</w:t>
      </w:r>
      <w:r w:rsidRPr="0011356A">
        <w:rPr>
          <w:rFonts w:cs="Times New Roman"/>
          <w:szCs w:val="22"/>
          <w:cs/>
        </w:rPr>
        <w:t>/</w:t>
      </w:r>
      <w:r w:rsidRPr="0011356A">
        <w:rPr>
          <w:rFonts w:cs="Times New Roman"/>
          <w:szCs w:val="22"/>
        </w:rPr>
        <w:t>API</w:t>
      </w:r>
      <w:r w:rsidRPr="0011356A">
        <w:rPr>
          <w:rFonts w:cs="Times New Roman"/>
          <w:szCs w:val="22"/>
          <w:cs/>
        </w:rPr>
        <w:t>-</w:t>
      </w:r>
      <w:r w:rsidRPr="0011356A">
        <w:rPr>
          <w:rFonts w:cs="Times New Roman"/>
          <w:szCs w:val="22"/>
        </w:rPr>
        <w:t xml:space="preserve">20NE kit </w:t>
      </w:r>
      <w:r w:rsidRPr="0011356A">
        <w:rPr>
          <w:rFonts w:cs="Times New Roman"/>
          <w:szCs w:val="22"/>
          <w:cs/>
        </w:rPr>
        <w:t>(</w:t>
      </w:r>
      <w:proofErr w:type="spellStart"/>
      <w:r w:rsidRPr="0011356A">
        <w:rPr>
          <w:rFonts w:cs="Times New Roman"/>
          <w:szCs w:val="22"/>
        </w:rPr>
        <w:t>bioMérieux</w:t>
      </w:r>
      <w:proofErr w:type="spellEnd"/>
      <w:r w:rsidRPr="0011356A">
        <w:rPr>
          <w:rFonts w:cs="Times New Roman"/>
          <w:szCs w:val="22"/>
          <w:cs/>
        </w:rPr>
        <w:t xml:space="preserve">) 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3688"/>
      </w:tblGrid>
      <w:tr w:rsidR="00BA0A58" w:rsidRPr="0011356A" w14:paraId="04A4BE92" w14:textId="77777777" w:rsidTr="00E328AB">
        <w:trPr>
          <w:trHeight w:val="287"/>
        </w:trPr>
        <w:tc>
          <w:tcPr>
            <w:tcW w:w="8926" w:type="dxa"/>
            <w:gridSpan w:val="2"/>
            <w:shd w:val="clear" w:color="auto" w:fill="E7E6E6" w:themeFill="background2"/>
            <w:noWrap/>
            <w:vAlign w:val="bottom"/>
          </w:tcPr>
          <w:p w14:paraId="2A2C6829" w14:textId="77777777" w:rsidR="00BA0A58" w:rsidRPr="0011356A" w:rsidRDefault="00BA0A58" w:rsidP="00E328AB">
            <w:pPr>
              <w:rPr>
                <w:rFonts w:cs="Times New Roman"/>
                <w:b/>
                <w:bCs/>
                <w:color w:val="000000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Carbohydrate substrate utilization of </w:t>
            </w:r>
            <w:r w:rsidRPr="0011356A">
              <w:rPr>
                <w:rFonts w:cs="Times New Roman"/>
                <w:b/>
                <w:bCs/>
                <w:i/>
                <w:iCs/>
                <w:color w:val="000000"/>
                <w:szCs w:val="22"/>
              </w:rPr>
              <w:t>Bacillus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sp</w:t>
            </w:r>
            <w:proofErr w:type="spellEnd"/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 xml:space="preserve">.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P1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(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API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50 CHB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 xml:space="preserve">) </w:t>
            </w:r>
          </w:p>
        </w:tc>
      </w:tr>
      <w:tr w:rsidR="00BA0A58" w:rsidRPr="0011356A" w14:paraId="5E1DD72B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</w:tcPr>
          <w:p w14:paraId="3F2F9A11" w14:textId="77777777" w:rsidR="00BA0A58" w:rsidRPr="0011356A" w:rsidRDefault="00BA0A58" w:rsidP="00E328AB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Carbohydrates</w:t>
            </w:r>
          </w:p>
        </w:tc>
        <w:tc>
          <w:tcPr>
            <w:tcW w:w="3688" w:type="dxa"/>
          </w:tcPr>
          <w:p w14:paraId="20364C67" w14:textId="77777777" w:rsidR="00BA0A58" w:rsidRPr="0011356A" w:rsidRDefault="00BA0A58" w:rsidP="00E328AB">
            <w:pPr>
              <w:jc w:val="center"/>
              <w:rPr>
                <w:rFonts w:cs="Times New Roman"/>
                <w:b/>
                <w:bCs/>
                <w:color w:val="000000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Results</w:t>
            </w:r>
          </w:p>
        </w:tc>
      </w:tr>
      <w:tr w:rsidR="00BA0A58" w:rsidRPr="0011356A" w14:paraId="29395FC5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9D47EF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Glycerol</w:t>
            </w:r>
          </w:p>
        </w:tc>
        <w:tc>
          <w:tcPr>
            <w:tcW w:w="3688" w:type="dxa"/>
          </w:tcPr>
          <w:p w14:paraId="2817844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7710EEA6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91BDE3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Erythritol</w:t>
            </w:r>
            <w:proofErr w:type="spellEnd"/>
          </w:p>
        </w:tc>
        <w:tc>
          <w:tcPr>
            <w:tcW w:w="3688" w:type="dxa"/>
          </w:tcPr>
          <w:p w14:paraId="5D2888B2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0AC24C8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FA05C4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Arabinose</w:t>
            </w:r>
          </w:p>
        </w:tc>
        <w:tc>
          <w:tcPr>
            <w:tcW w:w="3688" w:type="dxa"/>
          </w:tcPr>
          <w:p w14:paraId="2600E0F1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3971A32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AFE9BC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Arabinose</w:t>
            </w:r>
          </w:p>
        </w:tc>
        <w:tc>
          <w:tcPr>
            <w:tcW w:w="3688" w:type="dxa"/>
          </w:tcPr>
          <w:p w14:paraId="74AA043E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6E486481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78CE6E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Ribose</w:t>
            </w:r>
          </w:p>
        </w:tc>
        <w:tc>
          <w:tcPr>
            <w:tcW w:w="3688" w:type="dxa"/>
          </w:tcPr>
          <w:p w14:paraId="53834705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5C19D279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A4492F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Xylose</w:t>
            </w:r>
          </w:p>
        </w:tc>
        <w:tc>
          <w:tcPr>
            <w:tcW w:w="3688" w:type="dxa"/>
          </w:tcPr>
          <w:p w14:paraId="63C6C8FF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77CBDC5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5AC651D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Xylose</w:t>
            </w:r>
          </w:p>
        </w:tc>
        <w:tc>
          <w:tcPr>
            <w:tcW w:w="3688" w:type="dxa"/>
          </w:tcPr>
          <w:p w14:paraId="21AFFEBA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74C1617F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2D0ED57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Adonithol</w:t>
            </w:r>
            <w:proofErr w:type="spellEnd"/>
          </w:p>
        </w:tc>
        <w:tc>
          <w:tcPr>
            <w:tcW w:w="3688" w:type="dxa"/>
          </w:tcPr>
          <w:p w14:paraId="042E06A4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07268FD3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9C62D8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 xml:space="preserve">Methyl 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xyloside</w:t>
            </w:r>
            <w:proofErr w:type="spellEnd"/>
          </w:p>
        </w:tc>
        <w:tc>
          <w:tcPr>
            <w:tcW w:w="3688" w:type="dxa"/>
          </w:tcPr>
          <w:p w14:paraId="02CCD57B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4803E20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D6857B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Galactose</w:t>
            </w:r>
            <w:proofErr w:type="spellEnd"/>
          </w:p>
        </w:tc>
        <w:tc>
          <w:tcPr>
            <w:tcW w:w="3688" w:type="dxa"/>
          </w:tcPr>
          <w:p w14:paraId="56F9CB94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5E44DED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8030AA5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Glucose</w:t>
            </w:r>
          </w:p>
        </w:tc>
        <w:tc>
          <w:tcPr>
            <w:tcW w:w="3688" w:type="dxa"/>
          </w:tcPr>
          <w:p w14:paraId="07BC4F8F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6FC115E9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325B94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Fructose</w:t>
            </w:r>
          </w:p>
        </w:tc>
        <w:tc>
          <w:tcPr>
            <w:tcW w:w="3688" w:type="dxa"/>
          </w:tcPr>
          <w:p w14:paraId="29424E42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5A0F6C1A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D7286FA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mannose</w:t>
            </w:r>
          </w:p>
        </w:tc>
        <w:tc>
          <w:tcPr>
            <w:tcW w:w="3688" w:type="dxa"/>
          </w:tcPr>
          <w:p w14:paraId="0DB0FE1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50E37AB8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CB2F571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Sorbose</w:t>
            </w:r>
            <w:proofErr w:type="spellEnd"/>
          </w:p>
        </w:tc>
        <w:tc>
          <w:tcPr>
            <w:tcW w:w="3688" w:type="dxa"/>
          </w:tcPr>
          <w:p w14:paraId="187EBB4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250DD0E3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41E7BC3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Rhamnose</w:t>
            </w:r>
            <w:proofErr w:type="spellEnd"/>
          </w:p>
        </w:tc>
        <w:tc>
          <w:tcPr>
            <w:tcW w:w="3688" w:type="dxa"/>
          </w:tcPr>
          <w:p w14:paraId="722C358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45B3611B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E135654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Dulcitol</w:t>
            </w:r>
            <w:proofErr w:type="spellEnd"/>
          </w:p>
        </w:tc>
        <w:tc>
          <w:tcPr>
            <w:tcW w:w="3688" w:type="dxa"/>
          </w:tcPr>
          <w:p w14:paraId="66E3A164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418AB928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0DA1123E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Inositol</w:t>
            </w:r>
          </w:p>
        </w:tc>
        <w:tc>
          <w:tcPr>
            <w:tcW w:w="3688" w:type="dxa"/>
          </w:tcPr>
          <w:p w14:paraId="7745884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70E087F4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01EDFC97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Mannitol</w:t>
            </w:r>
            <w:proofErr w:type="spellEnd"/>
          </w:p>
        </w:tc>
        <w:tc>
          <w:tcPr>
            <w:tcW w:w="3688" w:type="dxa"/>
          </w:tcPr>
          <w:p w14:paraId="21FFE42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131B6B4B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70CCA009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Sorbitol</w:t>
            </w:r>
          </w:p>
        </w:tc>
        <w:tc>
          <w:tcPr>
            <w:tcW w:w="3688" w:type="dxa"/>
          </w:tcPr>
          <w:p w14:paraId="752477F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209D1033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DEFDC0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Methyl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mannoside</w:t>
            </w:r>
            <w:proofErr w:type="spellEnd"/>
          </w:p>
        </w:tc>
        <w:tc>
          <w:tcPr>
            <w:tcW w:w="3688" w:type="dxa"/>
          </w:tcPr>
          <w:p w14:paraId="15D828A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3B2BFBEE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4483337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Methyl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glucoside</w:t>
            </w:r>
            <w:proofErr w:type="spellEnd"/>
          </w:p>
        </w:tc>
        <w:tc>
          <w:tcPr>
            <w:tcW w:w="3688" w:type="dxa"/>
          </w:tcPr>
          <w:p w14:paraId="785A4C3F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2F818A66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216CBAC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N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acetyl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color w:val="000000"/>
                <w:szCs w:val="22"/>
              </w:rPr>
              <w:t>glucosamine</w:t>
            </w:r>
          </w:p>
        </w:tc>
        <w:tc>
          <w:tcPr>
            <w:tcW w:w="3688" w:type="dxa"/>
          </w:tcPr>
          <w:p w14:paraId="6346D5B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55F2A1EF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7A73862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Amygdalin</w:t>
            </w:r>
          </w:p>
        </w:tc>
        <w:tc>
          <w:tcPr>
            <w:tcW w:w="3688" w:type="dxa"/>
          </w:tcPr>
          <w:p w14:paraId="052ACC77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57BF43A2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83B2A36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Arbutin</w:t>
            </w:r>
            <w:proofErr w:type="spellEnd"/>
          </w:p>
        </w:tc>
        <w:tc>
          <w:tcPr>
            <w:tcW w:w="3688" w:type="dxa"/>
          </w:tcPr>
          <w:p w14:paraId="70CF320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  <w:vertAlign w:val="subscript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28A7D219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F9278E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Esculine</w:t>
            </w:r>
            <w:proofErr w:type="spellEnd"/>
          </w:p>
        </w:tc>
        <w:tc>
          <w:tcPr>
            <w:tcW w:w="3688" w:type="dxa"/>
          </w:tcPr>
          <w:p w14:paraId="113490E8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398CEE5F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4933DD4D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Salicin</w:t>
            </w:r>
            <w:proofErr w:type="spellEnd"/>
          </w:p>
        </w:tc>
        <w:tc>
          <w:tcPr>
            <w:tcW w:w="3688" w:type="dxa"/>
          </w:tcPr>
          <w:p w14:paraId="65BDB31B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2F7CBF82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EA18B0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Cellobiose</w:t>
            </w:r>
            <w:proofErr w:type="spellEnd"/>
          </w:p>
        </w:tc>
        <w:tc>
          <w:tcPr>
            <w:tcW w:w="3688" w:type="dxa"/>
          </w:tcPr>
          <w:p w14:paraId="465E6CB2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13F84803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FCBA5B5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Maltose</w:t>
            </w:r>
          </w:p>
        </w:tc>
        <w:tc>
          <w:tcPr>
            <w:tcW w:w="3688" w:type="dxa"/>
          </w:tcPr>
          <w:p w14:paraId="22A0F589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4AD1D0AA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6EF5A41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Lactose</w:t>
            </w:r>
          </w:p>
        </w:tc>
        <w:tc>
          <w:tcPr>
            <w:tcW w:w="3688" w:type="dxa"/>
          </w:tcPr>
          <w:p w14:paraId="17664E2D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4C78F2B9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E3EEC1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Melibiose</w:t>
            </w:r>
            <w:proofErr w:type="spellEnd"/>
          </w:p>
        </w:tc>
        <w:tc>
          <w:tcPr>
            <w:tcW w:w="3688" w:type="dxa"/>
          </w:tcPr>
          <w:p w14:paraId="7EF307A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0E6D482C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7047C72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Sucrose</w:t>
            </w:r>
          </w:p>
        </w:tc>
        <w:tc>
          <w:tcPr>
            <w:tcW w:w="3688" w:type="dxa"/>
          </w:tcPr>
          <w:p w14:paraId="6227081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7F4E71DC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1768B37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Trehalose</w:t>
            </w:r>
            <w:proofErr w:type="spellEnd"/>
          </w:p>
        </w:tc>
        <w:tc>
          <w:tcPr>
            <w:tcW w:w="3688" w:type="dxa"/>
          </w:tcPr>
          <w:p w14:paraId="0BC77E8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1BA73A89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7F72FD2E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Inulin</w:t>
            </w:r>
          </w:p>
        </w:tc>
        <w:tc>
          <w:tcPr>
            <w:tcW w:w="3688" w:type="dxa"/>
          </w:tcPr>
          <w:p w14:paraId="7967BC14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6C371102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797D6991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Melizitose</w:t>
            </w:r>
            <w:proofErr w:type="spellEnd"/>
          </w:p>
        </w:tc>
        <w:tc>
          <w:tcPr>
            <w:tcW w:w="3688" w:type="dxa"/>
          </w:tcPr>
          <w:p w14:paraId="5B47CAAC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41ED46B4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794627B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raffinose</w:t>
            </w:r>
            <w:proofErr w:type="spellEnd"/>
          </w:p>
        </w:tc>
        <w:tc>
          <w:tcPr>
            <w:tcW w:w="3688" w:type="dxa"/>
          </w:tcPr>
          <w:p w14:paraId="3292B9C3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11597F5E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46BE519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Starch</w:t>
            </w:r>
          </w:p>
        </w:tc>
        <w:tc>
          <w:tcPr>
            <w:tcW w:w="3688" w:type="dxa"/>
          </w:tcPr>
          <w:p w14:paraId="0E4BE9EA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0B94A63C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177E5F5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Glycogen</w:t>
            </w:r>
          </w:p>
        </w:tc>
        <w:tc>
          <w:tcPr>
            <w:tcW w:w="3688" w:type="dxa"/>
          </w:tcPr>
          <w:p w14:paraId="5FBDB34E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045A4276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60B9F8AD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Xylitol</w:t>
            </w:r>
          </w:p>
        </w:tc>
        <w:tc>
          <w:tcPr>
            <w:tcW w:w="3688" w:type="dxa"/>
          </w:tcPr>
          <w:p w14:paraId="5985FD7B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6571B10A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5B4562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Gentibiose</w:t>
            </w:r>
            <w:proofErr w:type="spellEnd"/>
          </w:p>
        </w:tc>
        <w:tc>
          <w:tcPr>
            <w:tcW w:w="3688" w:type="dxa"/>
          </w:tcPr>
          <w:p w14:paraId="4258D860" w14:textId="77777777" w:rsidR="00BA0A58" w:rsidRPr="0011356A" w:rsidRDefault="00BA0A58" w:rsidP="00E328AB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51E42557" w14:textId="77777777" w:rsidTr="00BA0A58">
        <w:trPr>
          <w:trHeight w:val="287"/>
        </w:trPr>
        <w:tc>
          <w:tcPr>
            <w:tcW w:w="8926" w:type="dxa"/>
            <w:gridSpan w:val="2"/>
            <w:shd w:val="clear" w:color="auto" w:fill="E7E6E6" w:themeFill="background2"/>
            <w:noWrap/>
            <w:vAlign w:val="bottom"/>
          </w:tcPr>
          <w:p w14:paraId="00EAFC78" w14:textId="7418CF4A" w:rsidR="00BA0A58" w:rsidRPr="00BA0A58" w:rsidRDefault="00BA0A58" w:rsidP="00BA0A58">
            <w:pPr>
              <w:rPr>
                <w:rFonts w:cstheme="minorBidi"/>
                <w:color w:val="000000"/>
                <w:szCs w:val="22"/>
                <w:cs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lastRenderedPageBreak/>
              <w:t xml:space="preserve">Carbohydrate substrate utilization of </w:t>
            </w:r>
            <w:r w:rsidRPr="0011356A">
              <w:rPr>
                <w:rFonts w:cs="Times New Roman"/>
                <w:b/>
                <w:bCs/>
                <w:i/>
                <w:iCs/>
                <w:color w:val="000000"/>
                <w:szCs w:val="22"/>
              </w:rPr>
              <w:t>Bacillus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sp</w:t>
            </w:r>
            <w:proofErr w:type="spellEnd"/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 xml:space="preserve">.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P1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(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API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50 CHB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)</w:t>
            </w:r>
            <w:r>
              <w:rPr>
                <w:rFonts w:cstheme="minorBidi" w:hint="cs"/>
                <w:color w:val="000000"/>
                <w:szCs w:val="22"/>
                <w:cs/>
              </w:rPr>
              <w:t xml:space="preserve">  </w:t>
            </w:r>
            <w:r w:rsidRPr="00BA0A58">
              <w:rPr>
                <w:rFonts w:cs="Times New Roman"/>
                <w:color w:val="000000"/>
                <w:sz w:val="28"/>
                <w:szCs w:val="24"/>
                <w:cs/>
              </w:rPr>
              <w:t>(</w:t>
            </w:r>
            <w:proofErr w:type="spellStart"/>
            <w:r w:rsidRPr="00BA0A58">
              <w:rPr>
                <w:rFonts w:cs="Times New Roman"/>
                <w:color w:val="000000"/>
                <w:sz w:val="28"/>
                <w:szCs w:val="24"/>
                <w:cs/>
              </w:rPr>
              <w:t>Continued</w:t>
            </w:r>
            <w:proofErr w:type="spellEnd"/>
            <w:r w:rsidRPr="00BA0A58">
              <w:rPr>
                <w:rFonts w:cs="Times New Roman"/>
                <w:color w:val="000000"/>
                <w:sz w:val="28"/>
                <w:szCs w:val="24"/>
                <w:cs/>
              </w:rPr>
              <w:t>)</w:t>
            </w:r>
          </w:p>
        </w:tc>
      </w:tr>
      <w:tr w:rsidR="00BA0A58" w:rsidRPr="0011356A" w14:paraId="760800D2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</w:tcPr>
          <w:p w14:paraId="0AE3645E" w14:textId="25E9F310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Carbohydrates</w:t>
            </w:r>
          </w:p>
        </w:tc>
        <w:tc>
          <w:tcPr>
            <w:tcW w:w="3688" w:type="dxa"/>
          </w:tcPr>
          <w:p w14:paraId="508E16A8" w14:textId="1B1E63BD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  <w:cs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Results</w:t>
            </w:r>
          </w:p>
        </w:tc>
      </w:tr>
      <w:tr w:rsidR="00BA0A58" w:rsidRPr="0011356A" w14:paraId="0BCE613E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5A1C87D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Turanose</w:t>
            </w:r>
            <w:proofErr w:type="spellEnd"/>
          </w:p>
        </w:tc>
        <w:tc>
          <w:tcPr>
            <w:tcW w:w="3688" w:type="dxa"/>
          </w:tcPr>
          <w:p w14:paraId="3A9546EA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+</w:t>
            </w:r>
          </w:p>
        </w:tc>
      </w:tr>
      <w:tr w:rsidR="00BA0A58" w:rsidRPr="0011356A" w14:paraId="1EDC968D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07754006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Lyxose</w:t>
            </w:r>
            <w:proofErr w:type="spellEnd"/>
          </w:p>
        </w:tc>
        <w:tc>
          <w:tcPr>
            <w:tcW w:w="3688" w:type="dxa"/>
          </w:tcPr>
          <w:p w14:paraId="3825D802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68FB16BC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0F886030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Tagatose</w:t>
            </w:r>
            <w:proofErr w:type="spellEnd"/>
          </w:p>
        </w:tc>
        <w:tc>
          <w:tcPr>
            <w:tcW w:w="3688" w:type="dxa"/>
          </w:tcPr>
          <w:p w14:paraId="7DDED76B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5A236DC5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03A415AC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fucose</w:t>
            </w:r>
            <w:proofErr w:type="spellEnd"/>
          </w:p>
        </w:tc>
        <w:tc>
          <w:tcPr>
            <w:tcW w:w="3688" w:type="dxa"/>
          </w:tcPr>
          <w:p w14:paraId="48E02620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0F80A584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1C36F7BC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fucose</w:t>
            </w:r>
            <w:proofErr w:type="spellEnd"/>
          </w:p>
        </w:tc>
        <w:tc>
          <w:tcPr>
            <w:tcW w:w="3688" w:type="dxa"/>
          </w:tcPr>
          <w:p w14:paraId="03CAA09F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0DC3F322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55A83CE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D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Arabitol</w:t>
            </w:r>
            <w:proofErr w:type="spellEnd"/>
          </w:p>
        </w:tc>
        <w:tc>
          <w:tcPr>
            <w:tcW w:w="3688" w:type="dxa"/>
          </w:tcPr>
          <w:p w14:paraId="0C7F6149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2718A9A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1530903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L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Arabitol</w:t>
            </w:r>
            <w:proofErr w:type="spellEnd"/>
          </w:p>
        </w:tc>
        <w:tc>
          <w:tcPr>
            <w:tcW w:w="3688" w:type="dxa"/>
          </w:tcPr>
          <w:p w14:paraId="598D91A1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1CDBD687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78312F2D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Gluconate</w:t>
            </w:r>
            <w:proofErr w:type="spellEnd"/>
          </w:p>
        </w:tc>
        <w:tc>
          <w:tcPr>
            <w:tcW w:w="3688" w:type="dxa"/>
          </w:tcPr>
          <w:p w14:paraId="11EBC471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4B56E43D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38C1CAB7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2,Keto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gluconate</w:t>
            </w:r>
            <w:proofErr w:type="spellEnd"/>
          </w:p>
        </w:tc>
        <w:tc>
          <w:tcPr>
            <w:tcW w:w="3688" w:type="dxa"/>
          </w:tcPr>
          <w:p w14:paraId="7D8AA7DE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  <w:tr w:rsidR="00BA0A58" w:rsidRPr="0011356A" w14:paraId="23BBAB6E" w14:textId="77777777" w:rsidTr="00E328AB">
        <w:trPr>
          <w:trHeight w:val="287"/>
        </w:trPr>
        <w:tc>
          <w:tcPr>
            <w:tcW w:w="5238" w:type="dxa"/>
            <w:shd w:val="clear" w:color="auto" w:fill="auto"/>
            <w:noWrap/>
            <w:vAlign w:val="bottom"/>
            <w:hideMark/>
          </w:tcPr>
          <w:p w14:paraId="5F7EC3E9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</w:rPr>
              <w:t>5,Keto</w:t>
            </w: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  <w:proofErr w:type="spellStart"/>
            <w:r w:rsidRPr="0011356A">
              <w:rPr>
                <w:rFonts w:cs="Times New Roman"/>
                <w:color w:val="000000"/>
                <w:szCs w:val="22"/>
              </w:rPr>
              <w:t>gluconate</w:t>
            </w:r>
            <w:proofErr w:type="spellEnd"/>
          </w:p>
        </w:tc>
        <w:tc>
          <w:tcPr>
            <w:tcW w:w="3688" w:type="dxa"/>
          </w:tcPr>
          <w:p w14:paraId="1D2EB3FD" w14:textId="77777777" w:rsidR="00BA0A58" w:rsidRPr="0011356A" w:rsidRDefault="00BA0A58" w:rsidP="00BA0A58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0011356A">
              <w:rPr>
                <w:rFonts w:cs="Times New Roman"/>
                <w:color w:val="000000"/>
                <w:szCs w:val="22"/>
                <w:cs/>
              </w:rPr>
              <w:t>-</w:t>
            </w:r>
          </w:p>
        </w:tc>
      </w:tr>
    </w:tbl>
    <w:p w14:paraId="71AC6F7A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3686"/>
      </w:tblGrid>
      <w:tr w:rsidR="00BA0A58" w:rsidRPr="0011356A" w14:paraId="78E33CAA" w14:textId="77777777" w:rsidTr="00E328AB">
        <w:tc>
          <w:tcPr>
            <w:tcW w:w="8926" w:type="dxa"/>
            <w:gridSpan w:val="2"/>
            <w:shd w:val="clear" w:color="auto" w:fill="E7E6E6" w:themeFill="background2"/>
            <w:vAlign w:val="bottom"/>
          </w:tcPr>
          <w:p w14:paraId="7F3D9753" w14:textId="77777777" w:rsidR="00BA0A58" w:rsidRPr="0011356A" w:rsidRDefault="00BA0A58" w:rsidP="00E328AB">
            <w:pPr>
              <w:rPr>
                <w:rFonts w:cs="Times New Roman"/>
                <w:b/>
                <w:bCs/>
                <w:color w:val="000000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Enzyme activities of </w:t>
            </w:r>
            <w:r w:rsidRPr="0011356A">
              <w:rPr>
                <w:rFonts w:cs="Times New Roman"/>
                <w:b/>
                <w:bCs/>
                <w:i/>
                <w:iCs/>
                <w:color w:val="000000"/>
                <w:szCs w:val="22"/>
              </w:rPr>
              <w:t>Bacillus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 </w:t>
            </w:r>
            <w:proofErr w:type="spellStart"/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sp</w:t>
            </w:r>
            <w:proofErr w:type="spellEnd"/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 xml:space="preserve">.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 xml:space="preserve">P1 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(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API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-</w:t>
            </w: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20NE</w:t>
            </w:r>
            <w:r w:rsidRPr="0011356A">
              <w:rPr>
                <w:rFonts w:cs="Times New Roman"/>
                <w:b/>
                <w:bCs/>
                <w:color w:val="000000"/>
                <w:szCs w:val="22"/>
                <w:cs/>
              </w:rPr>
              <w:t>)</w:t>
            </w:r>
          </w:p>
        </w:tc>
      </w:tr>
      <w:tr w:rsidR="00BA0A58" w:rsidRPr="0011356A" w14:paraId="0D59AE66" w14:textId="77777777" w:rsidTr="00E328AB">
        <w:tc>
          <w:tcPr>
            <w:tcW w:w="5240" w:type="dxa"/>
            <w:vAlign w:val="bottom"/>
          </w:tcPr>
          <w:p w14:paraId="409B4D27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b/>
                <w:bCs/>
                <w:szCs w:val="22"/>
              </w:rPr>
            </w:pPr>
            <w:r w:rsidRPr="0011356A">
              <w:rPr>
                <w:rFonts w:eastAsia="AngsanaNew" w:cs="Times New Roman"/>
                <w:b/>
                <w:bCs/>
                <w:szCs w:val="22"/>
              </w:rPr>
              <w:t>Reaction tested</w:t>
            </w:r>
          </w:p>
        </w:tc>
        <w:tc>
          <w:tcPr>
            <w:tcW w:w="3686" w:type="dxa"/>
          </w:tcPr>
          <w:p w14:paraId="20EBB3B3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cs="Times New Roman"/>
                <w:b/>
                <w:bCs/>
                <w:color w:val="000000"/>
                <w:szCs w:val="22"/>
              </w:rPr>
              <w:t>Results</w:t>
            </w:r>
          </w:p>
        </w:tc>
      </w:tr>
      <w:tr w:rsidR="00BA0A58" w:rsidRPr="0011356A" w14:paraId="64AA5022" w14:textId="77777777" w:rsidTr="00E328AB">
        <w:tc>
          <w:tcPr>
            <w:tcW w:w="5240" w:type="dxa"/>
          </w:tcPr>
          <w:p w14:paraId="448446C3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>β</w:t>
            </w:r>
            <w:r w:rsidRPr="0011356A">
              <w:rPr>
                <w:rFonts w:eastAsia="AngsanaNew" w:cs="Times New Roman"/>
                <w:szCs w:val="22"/>
                <w:cs/>
              </w:rPr>
              <w:t>-</w:t>
            </w:r>
            <w:proofErr w:type="spellStart"/>
            <w:r w:rsidRPr="0011356A">
              <w:rPr>
                <w:rFonts w:eastAsia="AngsanaNew" w:cs="Times New Roman"/>
                <w:szCs w:val="22"/>
              </w:rPr>
              <w:t>galactosidase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ONPG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219B7A2A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+</w:t>
            </w:r>
          </w:p>
        </w:tc>
      </w:tr>
      <w:tr w:rsidR="00BA0A58" w:rsidRPr="0011356A" w14:paraId="1D252DBA" w14:textId="77777777" w:rsidTr="00E328AB">
        <w:tc>
          <w:tcPr>
            <w:tcW w:w="5240" w:type="dxa"/>
          </w:tcPr>
          <w:p w14:paraId="74D10F00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 xml:space="preserve">arginine </w:t>
            </w:r>
            <w:proofErr w:type="spellStart"/>
            <w:r w:rsidRPr="0011356A">
              <w:rPr>
                <w:rFonts w:eastAsia="AngsanaNew" w:cs="Times New Roman"/>
                <w:szCs w:val="22"/>
              </w:rPr>
              <w:t>dihydrolase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ADH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13396D5C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4E5FF992" w14:textId="77777777" w:rsidTr="00E328AB">
        <w:tc>
          <w:tcPr>
            <w:tcW w:w="5240" w:type="dxa"/>
          </w:tcPr>
          <w:p w14:paraId="3658011A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 xml:space="preserve">lysine decarboxylase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LDC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692F15B0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3281BCD3" w14:textId="77777777" w:rsidTr="00E328AB">
        <w:tc>
          <w:tcPr>
            <w:tcW w:w="5240" w:type="dxa"/>
          </w:tcPr>
          <w:p w14:paraId="52F640D0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 xml:space="preserve">ornithine decarboxylase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ODC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4C213F2F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0CA4952A" w14:textId="77777777" w:rsidTr="00E328AB">
        <w:tc>
          <w:tcPr>
            <w:tcW w:w="5240" w:type="dxa"/>
          </w:tcPr>
          <w:p w14:paraId="3635C0D2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 xml:space="preserve">citrate utilization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CIT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47330DC8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3980973D" w14:textId="77777777" w:rsidTr="00E328AB">
        <w:tc>
          <w:tcPr>
            <w:tcW w:w="5240" w:type="dxa"/>
          </w:tcPr>
          <w:p w14:paraId="20FB2821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>H</w:t>
            </w:r>
            <w:r w:rsidRPr="0011356A">
              <w:rPr>
                <w:rFonts w:eastAsia="AngsanaNew" w:cs="Times New Roman"/>
                <w:szCs w:val="22"/>
                <w:vertAlign w:val="subscript"/>
              </w:rPr>
              <w:t>2</w:t>
            </w:r>
            <w:r w:rsidRPr="0011356A">
              <w:rPr>
                <w:rFonts w:eastAsia="AngsanaNew" w:cs="Times New Roman"/>
                <w:szCs w:val="22"/>
              </w:rPr>
              <w:t xml:space="preserve">S production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H</w:t>
            </w:r>
            <w:r w:rsidRPr="0011356A">
              <w:rPr>
                <w:rFonts w:eastAsia="AngsanaNew" w:cs="Times New Roman"/>
                <w:szCs w:val="22"/>
                <w:vertAlign w:val="subscript"/>
              </w:rPr>
              <w:t>2</w:t>
            </w:r>
            <w:r w:rsidRPr="0011356A">
              <w:rPr>
                <w:rFonts w:eastAsia="AngsanaNew" w:cs="Times New Roman"/>
                <w:szCs w:val="22"/>
              </w:rPr>
              <w:t>S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5E3F327C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4BABAB93" w14:textId="77777777" w:rsidTr="00E328AB">
        <w:tc>
          <w:tcPr>
            <w:tcW w:w="5240" w:type="dxa"/>
          </w:tcPr>
          <w:p w14:paraId="1536D0FC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</w:rPr>
              <w:t xml:space="preserve">urease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URE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72FC1482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-</w:t>
            </w:r>
          </w:p>
        </w:tc>
      </w:tr>
      <w:tr w:rsidR="00BA0A58" w:rsidRPr="0011356A" w14:paraId="604DB6CC" w14:textId="77777777" w:rsidTr="00E328AB">
        <w:tc>
          <w:tcPr>
            <w:tcW w:w="5240" w:type="dxa"/>
          </w:tcPr>
          <w:p w14:paraId="13E1F30F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proofErr w:type="spellStart"/>
            <w:r w:rsidRPr="0011356A">
              <w:rPr>
                <w:rFonts w:eastAsia="AngsanaNew" w:cs="Times New Roman"/>
                <w:szCs w:val="22"/>
              </w:rPr>
              <w:t>tryptophane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proofErr w:type="spellStart"/>
            <w:r w:rsidRPr="0011356A">
              <w:rPr>
                <w:rFonts w:eastAsia="AngsanaNew" w:cs="Times New Roman"/>
                <w:szCs w:val="22"/>
              </w:rPr>
              <w:t>deaminase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TDA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5E3632F5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+</w:t>
            </w:r>
          </w:p>
        </w:tc>
      </w:tr>
      <w:tr w:rsidR="00BA0A58" w:rsidRPr="0011356A" w14:paraId="5F99B6DE" w14:textId="77777777" w:rsidTr="00E328AB">
        <w:tc>
          <w:tcPr>
            <w:tcW w:w="5240" w:type="dxa"/>
          </w:tcPr>
          <w:p w14:paraId="206A8920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proofErr w:type="spellStart"/>
            <w:r w:rsidRPr="0011356A">
              <w:rPr>
                <w:rFonts w:eastAsia="AngsanaNew" w:cs="Times New Roman"/>
                <w:szCs w:val="22"/>
              </w:rPr>
              <w:t>indole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production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IND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321B625F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+</w:t>
            </w:r>
          </w:p>
        </w:tc>
      </w:tr>
      <w:tr w:rsidR="00BA0A58" w:rsidRPr="0011356A" w14:paraId="77113EFF" w14:textId="77777777" w:rsidTr="00E328AB">
        <w:tc>
          <w:tcPr>
            <w:tcW w:w="5240" w:type="dxa"/>
          </w:tcPr>
          <w:p w14:paraId="2709531E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proofErr w:type="spellStart"/>
            <w:r w:rsidRPr="0011356A">
              <w:rPr>
                <w:rFonts w:eastAsia="AngsanaNew" w:cs="Times New Roman"/>
                <w:szCs w:val="22"/>
              </w:rPr>
              <w:t>Voges</w:t>
            </w:r>
            <w:proofErr w:type="spellEnd"/>
            <w:r w:rsidRPr="0011356A">
              <w:rPr>
                <w:rFonts w:eastAsia="AngsanaNew" w:cs="Times New Roman"/>
                <w:szCs w:val="22"/>
                <w:cs/>
              </w:rPr>
              <w:t>–</w:t>
            </w:r>
            <w:proofErr w:type="spellStart"/>
            <w:r w:rsidRPr="0011356A">
              <w:rPr>
                <w:rFonts w:eastAsia="AngsanaNew" w:cs="Times New Roman"/>
                <w:szCs w:val="22"/>
              </w:rPr>
              <w:t>Proskauer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VP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2BC67207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+</w:t>
            </w:r>
          </w:p>
        </w:tc>
      </w:tr>
      <w:tr w:rsidR="00BA0A58" w:rsidRPr="0011356A" w14:paraId="0BF36E4B" w14:textId="77777777" w:rsidTr="00E328AB">
        <w:tc>
          <w:tcPr>
            <w:tcW w:w="5240" w:type="dxa"/>
          </w:tcPr>
          <w:p w14:paraId="6BAAAF46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proofErr w:type="spellStart"/>
            <w:r w:rsidRPr="0011356A">
              <w:rPr>
                <w:rFonts w:eastAsia="AngsanaNew" w:cs="Times New Roman"/>
                <w:szCs w:val="22"/>
              </w:rPr>
              <w:t>gelatinase</w:t>
            </w:r>
            <w:proofErr w:type="spellEnd"/>
            <w:r w:rsidRPr="0011356A">
              <w:rPr>
                <w:rFonts w:eastAsia="AngsanaNew" w:cs="Times New Roman"/>
                <w:szCs w:val="22"/>
              </w:rPr>
              <w:t xml:space="preserve"> </w:t>
            </w:r>
            <w:r w:rsidRPr="0011356A">
              <w:rPr>
                <w:rFonts w:eastAsia="AngsanaNew" w:cs="Times New Roman"/>
                <w:szCs w:val="22"/>
                <w:cs/>
              </w:rPr>
              <w:t>(</w:t>
            </w:r>
            <w:r w:rsidRPr="0011356A">
              <w:rPr>
                <w:rFonts w:eastAsia="AngsanaNew" w:cs="Times New Roman"/>
                <w:szCs w:val="22"/>
              </w:rPr>
              <w:t>GEL</w:t>
            </w:r>
            <w:r w:rsidRPr="0011356A">
              <w:rPr>
                <w:rFonts w:eastAsia="AngsanaNew" w:cs="Times New Roman"/>
                <w:szCs w:val="22"/>
                <w:cs/>
              </w:rPr>
              <w:t>)</w:t>
            </w:r>
          </w:p>
        </w:tc>
        <w:tc>
          <w:tcPr>
            <w:tcW w:w="3686" w:type="dxa"/>
          </w:tcPr>
          <w:p w14:paraId="0E130D57" w14:textId="77777777" w:rsidR="00BA0A58" w:rsidRPr="0011356A" w:rsidRDefault="00BA0A58" w:rsidP="00E328AB">
            <w:pPr>
              <w:jc w:val="center"/>
              <w:rPr>
                <w:rFonts w:eastAsia="AngsanaNew" w:cs="Times New Roman"/>
                <w:szCs w:val="22"/>
              </w:rPr>
            </w:pPr>
            <w:r w:rsidRPr="0011356A">
              <w:rPr>
                <w:rFonts w:eastAsia="AngsanaNew" w:cs="Times New Roman"/>
                <w:szCs w:val="22"/>
                <w:cs/>
              </w:rPr>
              <w:t>+</w:t>
            </w:r>
          </w:p>
        </w:tc>
      </w:tr>
    </w:tbl>
    <w:p w14:paraId="14DAE2C1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2C39BFBC" w14:textId="77777777" w:rsidR="00BA0A58" w:rsidRPr="0011356A" w:rsidRDefault="00BA0A58" w:rsidP="00BA0A58">
      <w:pPr>
        <w:rPr>
          <w:rFonts w:eastAsia="AngsanaNew" w:cs="Times New Roman"/>
          <w:szCs w:val="22"/>
        </w:rPr>
      </w:pPr>
      <w:r w:rsidRPr="0011356A">
        <w:rPr>
          <w:rFonts w:eastAsia="AngsanaNew" w:cs="Times New Roman"/>
          <w:szCs w:val="22"/>
          <w:cs/>
        </w:rPr>
        <w:t xml:space="preserve">(+) : </w:t>
      </w:r>
      <w:r w:rsidRPr="0011356A">
        <w:rPr>
          <w:rFonts w:eastAsia="AngsanaNew" w:cs="Times New Roman"/>
          <w:szCs w:val="22"/>
        </w:rPr>
        <w:t xml:space="preserve">Positive reaction refers to an ability to utilize or produce </w:t>
      </w:r>
    </w:p>
    <w:p w14:paraId="3E7D5CEC" w14:textId="77777777" w:rsidR="00BA0A58" w:rsidRPr="0011356A" w:rsidRDefault="00BA0A58" w:rsidP="00BA0A58">
      <w:pPr>
        <w:rPr>
          <w:rFonts w:eastAsia="AngsanaNew" w:cs="Times New Roman"/>
          <w:szCs w:val="22"/>
        </w:rPr>
      </w:pPr>
      <w:r w:rsidRPr="0011356A">
        <w:rPr>
          <w:rFonts w:eastAsia="AngsanaNew" w:cs="Times New Roman"/>
          <w:szCs w:val="22"/>
          <w:cs/>
        </w:rPr>
        <w:t xml:space="preserve">(-)  : </w:t>
      </w:r>
      <w:r w:rsidRPr="0011356A">
        <w:rPr>
          <w:rFonts w:eastAsia="AngsanaNew" w:cs="Times New Roman"/>
          <w:szCs w:val="22"/>
        </w:rPr>
        <w:t xml:space="preserve">Negative reaction refers to the inability to utilize or produce </w:t>
      </w:r>
    </w:p>
    <w:p w14:paraId="6A62AA77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6632842D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3B05903C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5F7B1820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105964A9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5077637D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0F307FD0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52A41A64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7C954145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04F5F732" w14:textId="77777777" w:rsidR="00BA0A58" w:rsidRPr="0011356A" w:rsidRDefault="00BA0A58" w:rsidP="00BA0A58">
      <w:pPr>
        <w:rPr>
          <w:rFonts w:eastAsia="AngsanaNew" w:cs="Times New Roman"/>
          <w:szCs w:val="22"/>
        </w:rPr>
      </w:pPr>
    </w:p>
    <w:p w14:paraId="6B18E7D8" w14:textId="77777777" w:rsidR="00BA0A58" w:rsidRPr="0011356A" w:rsidRDefault="00BA0A58" w:rsidP="00BA0A58">
      <w:pPr>
        <w:rPr>
          <w:rFonts w:cs="Times New Roman"/>
          <w:szCs w:val="22"/>
        </w:rPr>
      </w:pPr>
    </w:p>
    <w:p w14:paraId="44340654" w14:textId="77777777" w:rsidR="00BA0A58" w:rsidRPr="00B53A29" w:rsidRDefault="00BA0A58" w:rsidP="00B53A29">
      <w:pPr>
        <w:ind w:left="900" w:hanging="900"/>
        <w:jc w:val="both"/>
        <w:rPr>
          <w:rFonts w:cs="Times New Roman"/>
          <w:sz w:val="22"/>
          <w:szCs w:val="22"/>
        </w:rPr>
      </w:pPr>
    </w:p>
    <w:sectPr w:rsidR="00BA0A58" w:rsidRPr="00B53A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90"/>
    <w:rsid w:val="00003130"/>
    <w:rsid w:val="00033A60"/>
    <w:rsid w:val="00080ED9"/>
    <w:rsid w:val="000942A4"/>
    <w:rsid w:val="001179CC"/>
    <w:rsid w:val="00134B08"/>
    <w:rsid w:val="00666094"/>
    <w:rsid w:val="006E045F"/>
    <w:rsid w:val="00726603"/>
    <w:rsid w:val="00786A35"/>
    <w:rsid w:val="009D4AC3"/>
    <w:rsid w:val="00AF0090"/>
    <w:rsid w:val="00B53A29"/>
    <w:rsid w:val="00BA0A58"/>
    <w:rsid w:val="00C94197"/>
    <w:rsid w:val="00D41D8F"/>
    <w:rsid w:val="00D6397C"/>
    <w:rsid w:val="00EF36A0"/>
    <w:rsid w:val="00F21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9E82E"/>
  <w15:chartTrackingRefBased/>
  <w15:docId w15:val="{EEDE5B87-DDBB-4E9E-A879-6FA5325A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09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0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SCI-PC</dc:creator>
  <cp:keywords/>
  <dc:description/>
  <cp:lastModifiedBy>Microsoft account</cp:lastModifiedBy>
  <cp:revision>2</cp:revision>
  <dcterms:created xsi:type="dcterms:W3CDTF">2024-08-09T16:32:00Z</dcterms:created>
  <dcterms:modified xsi:type="dcterms:W3CDTF">2024-08-09T16:32:00Z</dcterms:modified>
</cp:coreProperties>
</file>