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A7A66CD" w14:textId="77777777" w:rsidR="00EE3CEC" w:rsidRPr="00354300" w:rsidRDefault="00EE3CEC" w:rsidP="00EE3CEC">
      <w:pPr>
        <w:pStyle w:val="MDPI12title"/>
        <w:jc w:val="both"/>
      </w:pPr>
      <w:r w:rsidRPr="00354300">
        <w:t>First-trimester Preeclampsia-induced Disturbance in Maternal Blood Serum Proteome: A Pilot Study</w:t>
      </w:r>
    </w:p>
    <w:p w14:paraId="34C684D0" w14:textId="77777777" w:rsidR="00EE3CEC" w:rsidRPr="00414E21" w:rsidRDefault="00EE3CEC" w:rsidP="00EE3CEC">
      <w:pPr>
        <w:pStyle w:val="MDPI13authornames"/>
      </w:pPr>
      <w:r w:rsidRPr="002B557E">
        <w:t>Natalia</w:t>
      </w:r>
      <w:r w:rsidRPr="00AF02A2">
        <w:t xml:space="preserve"> </w:t>
      </w:r>
      <w:r w:rsidRPr="002B557E">
        <w:t>Starodubtseva</w:t>
      </w:r>
      <w:r w:rsidRPr="00AF02A2">
        <w:rPr>
          <w:vertAlign w:val="superscript"/>
        </w:rPr>
        <w:t>1</w:t>
      </w:r>
      <w:r w:rsidRPr="00E40D25">
        <w:rPr>
          <w:vertAlign w:val="superscript"/>
        </w:rPr>
        <w:t>,2</w:t>
      </w:r>
      <w:r w:rsidRPr="00AF02A2">
        <w:t xml:space="preserve">*, </w:t>
      </w:r>
      <w:r w:rsidRPr="006E0C16">
        <w:rPr>
          <w:color w:val="auto"/>
        </w:rPr>
        <w:t>Alisa Tokareva</w:t>
      </w:r>
      <w:r w:rsidRPr="006E0C16">
        <w:rPr>
          <w:color w:val="auto"/>
          <w:vertAlign w:val="superscript"/>
        </w:rPr>
        <w:t>1</w:t>
      </w:r>
      <w:r w:rsidRPr="006E0C16">
        <w:rPr>
          <w:color w:val="auto"/>
        </w:rPr>
        <w:t>, Alexey Kononikhin</w:t>
      </w:r>
      <w:r w:rsidRPr="006E0C16">
        <w:rPr>
          <w:color w:val="auto"/>
          <w:vertAlign w:val="superscript"/>
        </w:rPr>
        <w:t>1</w:t>
      </w:r>
      <w:r w:rsidRPr="006E0C16">
        <w:rPr>
          <w:color w:val="auto"/>
        </w:rPr>
        <w:t>, Alexander Brzhozovskiy</w:t>
      </w:r>
      <w:r w:rsidRPr="006E0C16">
        <w:rPr>
          <w:color w:val="auto"/>
          <w:vertAlign w:val="superscript"/>
        </w:rPr>
        <w:t>1</w:t>
      </w:r>
      <w:r w:rsidRPr="006E0C16">
        <w:rPr>
          <w:color w:val="auto"/>
        </w:rPr>
        <w:t>, Anna Bugrova</w:t>
      </w:r>
      <w:r w:rsidRPr="006E0C16">
        <w:rPr>
          <w:color w:val="auto"/>
          <w:vertAlign w:val="superscript"/>
        </w:rPr>
        <w:t>1,3</w:t>
      </w:r>
      <w:r w:rsidRPr="006E0C16">
        <w:rPr>
          <w:color w:val="auto"/>
        </w:rPr>
        <w:t>, Evgenii Kukaev</w:t>
      </w:r>
      <w:r w:rsidRPr="006E0C16">
        <w:rPr>
          <w:color w:val="auto"/>
          <w:vertAlign w:val="superscript"/>
        </w:rPr>
        <w:t>1,4</w:t>
      </w:r>
      <w:r w:rsidRPr="006E0C16">
        <w:rPr>
          <w:color w:val="auto"/>
        </w:rPr>
        <w:t xml:space="preserve">, </w:t>
      </w:r>
      <w:proofErr w:type="spellStart"/>
      <w:r w:rsidRPr="006E0C16">
        <w:rPr>
          <w:color w:val="auto"/>
        </w:rPr>
        <w:t>Kamilla</w:t>
      </w:r>
      <w:proofErr w:type="spellEnd"/>
      <w:r w:rsidRPr="006E0C16">
        <w:rPr>
          <w:color w:val="auto"/>
        </w:rPr>
        <w:t xml:space="preserve"> Muminova</w:t>
      </w:r>
      <w:r w:rsidRPr="006E0C16">
        <w:rPr>
          <w:color w:val="auto"/>
          <w:vertAlign w:val="superscript"/>
        </w:rPr>
        <w:t>1</w:t>
      </w:r>
      <w:r w:rsidRPr="006E0C16">
        <w:rPr>
          <w:color w:val="auto"/>
        </w:rPr>
        <w:t>, Alina Nakhabina</w:t>
      </w:r>
      <w:r w:rsidRPr="006E0C16">
        <w:rPr>
          <w:color w:val="auto"/>
          <w:vertAlign w:val="superscript"/>
        </w:rPr>
        <w:t>1</w:t>
      </w:r>
      <w:r w:rsidRPr="006E0C16">
        <w:rPr>
          <w:color w:val="auto"/>
        </w:rPr>
        <w:t xml:space="preserve">, Vladimir E. </w:t>
      </w:r>
      <w:proofErr w:type="spellStart"/>
      <w:r w:rsidRPr="005F052D">
        <w:rPr>
          <w:color w:val="auto"/>
        </w:rPr>
        <w:t>Frankevich</w:t>
      </w:r>
      <w:proofErr w:type="spellEnd"/>
      <w:r w:rsidRPr="005F052D">
        <w:rPr>
          <w:color w:val="auto"/>
        </w:rPr>
        <w:t xml:space="preserve"> </w:t>
      </w:r>
      <w:r w:rsidRPr="005F052D">
        <w:rPr>
          <w:color w:val="auto"/>
          <w:vertAlign w:val="superscript"/>
        </w:rPr>
        <w:t>1,5</w:t>
      </w:r>
      <w:r w:rsidRPr="005F052D">
        <w:t xml:space="preserve">, </w:t>
      </w:r>
      <w:proofErr w:type="spellStart"/>
      <w:r w:rsidRPr="005F052D">
        <w:rPr>
          <w:color w:val="000000" w:themeColor="text1"/>
        </w:rPr>
        <w:t>Evgeny</w:t>
      </w:r>
      <w:proofErr w:type="spellEnd"/>
      <w:r w:rsidRPr="005F052D">
        <w:rPr>
          <w:color w:val="000000" w:themeColor="text1"/>
        </w:rPr>
        <w:t xml:space="preserve"> Nikolaev</w:t>
      </w:r>
      <w:r w:rsidRPr="005F052D">
        <w:rPr>
          <w:color w:val="000000" w:themeColor="text1"/>
          <w:vertAlign w:val="superscript"/>
        </w:rPr>
        <w:t xml:space="preserve">6 </w:t>
      </w:r>
      <w:r w:rsidRPr="005F052D">
        <w:t>and</w:t>
      </w:r>
      <w:r w:rsidRPr="00AF02A2">
        <w:t xml:space="preserve"> </w:t>
      </w:r>
      <w:r w:rsidRPr="002B557E">
        <w:t>Gennady</w:t>
      </w:r>
      <w:r w:rsidRPr="00AF02A2">
        <w:t xml:space="preserve"> </w:t>
      </w:r>
      <w:r w:rsidRPr="002B557E">
        <w:t>Sukhikh</w:t>
      </w:r>
      <w:r w:rsidRPr="00AF02A2">
        <w:rPr>
          <w:vertAlign w:val="superscript"/>
        </w:rPr>
        <w:t>1</w:t>
      </w:r>
    </w:p>
    <w:p w14:paraId="343F228D" w14:textId="77777777" w:rsidR="00EE3CEC" w:rsidRPr="00D945EC" w:rsidRDefault="00EE3CEC" w:rsidP="00EE3CEC">
      <w:pPr>
        <w:pStyle w:val="MDPI16affiliation"/>
      </w:pPr>
      <w:r w:rsidRPr="00035FC3">
        <w:rPr>
          <w:vertAlign w:val="superscript"/>
        </w:rPr>
        <w:t>1</w:t>
      </w:r>
      <w:r w:rsidRPr="00D945EC">
        <w:tab/>
      </w:r>
      <w:r>
        <w:t>V.</w:t>
      </w:r>
      <w:r w:rsidRPr="00306B58">
        <w:t xml:space="preserve">I. </w:t>
      </w:r>
      <w:proofErr w:type="spellStart"/>
      <w:r w:rsidRPr="00306B58">
        <w:t>Kulakov</w:t>
      </w:r>
      <w:proofErr w:type="spellEnd"/>
      <w:r w:rsidRPr="00306B58">
        <w:t xml:space="preserve"> National Medical Research Center for Obstetrics Gynecology and Perinatology, Ministry of Healthcare of Russian Federation, 117997 Moscow, Russia</w:t>
      </w:r>
      <w:r>
        <w:t xml:space="preserve">; </w:t>
      </w:r>
      <w:r w:rsidRPr="00BF68AE">
        <w:rPr>
          <w:bCs/>
          <w:szCs w:val="16"/>
        </w:rPr>
        <w:t>n_starodubtseva@oparina4.ru (N.S.)</w:t>
      </w:r>
      <w:r w:rsidRPr="00BF68AE">
        <w:t>;</w:t>
      </w:r>
      <w:r>
        <w:t xml:space="preserve"> </w:t>
      </w:r>
      <w:r w:rsidRPr="00BF68AE">
        <w:t>alisa.tokareva@phystech.edu (A.T.);</w:t>
      </w:r>
      <w:r>
        <w:t xml:space="preserve"> </w:t>
      </w:r>
      <w:r w:rsidRPr="00BB656D">
        <w:t>a_kononihin</w:t>
      </w:r>
      <w:r w:rsidRPr="006D15DA">
        <w:t>@</w:t>
      </w:r>
      <w:r w:rsidRPr="00BF68AE">
        <w:rPr>
          <w:bCs/>
          <w:szCs w:val="16"/>
        </w:rPr>
        <w:t xml:space="preserve">oparina4.ru </w:t>
      </w:r>
      <w:r w:rsidRPr="006E0C16">
        <w:rPr>
          <w:color w:val="auto"/>
        </w:rPr>
        <w:t xml:space="preserve">(A.K); </w:t>
      </w:r>
      <w:hyperlink r:id="rId4" w:history="1">
        <w:r w:rsidRPr="002B45B9">
          <w:rPr>
            <w:rStyle w:val="a3"/>
            <w:color w:val="auto"/>
            <w:u w:val="none"/>
          </w:rPr>
          <w:t>a_nahabina@oparina4.ru</w:t>
        </w:r>
      </w:hyperlink>
      <w:r w:rsidRPr="006E0C16">
        <w:rPr>
          <w:color w:val="auto"/>
        </w:rPr>
        <w:t xml:space="preserve"> (A.N.); </w:t>
      </w:r>
      <w:r w:rsidRPr="006D15DA">
        <w:t>agb.imbp@gmail.com</w:t>
      </w:r>
      <w:r>
        <w:t xml:space="preserve"> (A.Br.); a</w:t>
      </w:r>
      <w:r w:rsidRPr="00BB656D">
        <w:t>_</w:t>
      </w:r>
      <w:r w:rsidRPr="00726FB5">
        <w:t>bugrova@</w:t>
      </w:r>
      <w:r w:rsidRPr="00BF68AE">
        <w:rPr>
          <w:bCs/>
          <w:szCs w:val="16"/>
        </w:rPr>
        <w:t xml:space="preserve">oparina4.ru </w:t>
      </w:r>
      <w:r>
        <w:t>(A.B.);</w:t>
      </w:r>
      <w:r w:rsidRPr="00726FB5">
        <w:t xml:space="preserve"> e_kukaev@oparina4.ru</w:t>
      </w:r>
      <w:r>
        <w:t xml:space="preserve"> (E.K.); k_muminova@oparina4.ru (K.M.); </w:t>
      </w:r>
      <w:r w:rsidRPr="00BF4C6C">
        <w:t>g_sukhikh@oparina4.ru</w:t>
      </w:r>
      <w:r>
        <w:t xml:space="preserve"> (G.S.)</w:t>
      </w:r>
    </w:p>
    <w:p w14:paraId="751D4865" w14:textId="77777777" w:rsidR="00EE3CEC" w:rsidRDefault="00EE3CEC" w:rsidP="00EE3CEC">
      <w:pPr>
        <w:pStyle w:val="MDPI16affiliation"/>
      </w:pPr>
      <w:r w:rsidRPr="00D945EC">
        <w:rPr>
          <w:vertAlign w:val="superscript"/>
        </w:rPr>
        <w:t>2</w:t>
      </w:r>
      <w:r w:rsidRPr="00D945EC">
        <w:tab/>
      </w:r>
      <w:r w:rsidRPr="004F136E">
        <w:rPr>
          <w:szCs w:val="16"/>
        </w:rPr>
        <w:t>Moscow Center for Advanced Studies, 123592 Moscow, Russia</w:t>
      </w:r>
    </w:p>
    <w:p w14:paraId="7F6F4E56" w14:textId="77777777" w:rsidR="00EE3CEC" w:rsidRDefault="00EE3CEC" w:rsidP="00EE3CEC">
      <w:pPr>
        <w:pStyle w:val="MDPI16affiliation"/>
        <w:rPr>
          <w:szCs w:val="16"/>
        </w:rPr>
      </w:pPr>
      <w:proofErr w:type="gramStart"/>
      <w:r w:rsidRPr="00B224F3">
        <w:rPr>
          <w:vertAlign w:val="superscript"/>
        </w:rPr>
        <w:t>3</w:t>
      </w:r>
      <w:proofErr w:type="gramEnd"/>
      <w:r w:rsidRPr="00D945EC">
        <w:tab/>
      </w:r>
      <w:r w:rsidRPr="00644AD6">
        <w:rPr>
          <w:szCs w:val="16"/>
        </w:rPr>
        <w:t>Emanuel Institute of Biochemical Physics, Russian Academy of Sciences, 119334 Moscow, Russia</w:t>
      </w:r>
    </w:p>
    <w:p w14:paraId="6C1D3EFD" w14:textId="77777777" w:rsidR="00EE3CEC" w:rsidRDefault="00EE3CEC" w:rsidP="00EE3CEC">
      <w:pPr>
        <w:pStyle w:val="MDPI16affiliation"/>
      </w:pPr>
      <w:r w:rsidRPr="00B224F3">
        <w:rPr>
          <w:vertAlign w:val="superscript"/>
        </w:rPr>
        <w:t>4</w:t>
      </w:r>
      <w:r w:rsidRPr="00D945EC">
        <w:tab/>
      </w:r>
      <w:r>
        <w:t xml:space="preserve">V. L. </w:t>
      </w:r>
      <w:proofErr w:type="spellStart"/>
      <w:r>
        <w:t>Talrose</w:t>
      </w:r>
      <w:proofErr w:type="spellEnd"/>
      <w:r>
        <w:t xml:space="preserve"> Institute for Energy Problems of Chemical Physics, N. N. Semenov Federal Research Center of</w:t>
      </w:r>
    </w:p>
    <w:p w14:paraId="39065297" w14:textId="77777777" w:rsidR="00EE3CEC" w:rsidRDefault="00EE3CEC" w:rsidP="00EE3CEC">
      <w:pPr>
        <w:pStyle w:val="MDPI16affiliation"/>
        <w:rPr>
          <w:szCs w:val="16"/>
        </w:rPr>
      </w:pPr>
      <w:r>
        <w:t>Chemical Physics, Moscow 119334, Russia</w:t>
      </w:r>
      <w:r>
        <w:rPr>
          <w:szCs w:val="16"/>
        </w:rPr>
        <w:t xml:space="preserve"> </w:t>
      </w:r>
    </w:p>
    <w:p w14:paraId="429B4D3D" w14:textId="77777777" w:rsidR="00EE3CEC" w:rsidRDefault="00EE3CEC" w:rsidP="00EE3CEC">
      <w:pPr>
        <w:pStyle w:val="MDPI16affiliation"/>
      </w:pPr>
      <w:r w:rsidRPr="00E40D25">
        <w:rPr>
          <w:vertAlign w:val="superscript"/>
        </w:rPr>
        <w:t>5</w:t>
      </w:r>
      <w:r w:rsidRPr="00D945EC">
        <w:tab/>
      </w:r>
      <w:r w:rsidRPr="004063AE">
        <w:t>Laboratory of Translational Medicine, Siberian State Medical University, 634050 Tomsk, Russia</w:t>
      </w:r>
    </w:p>
    <w:p w14:paraId="5AEEE397" w14:textId="77777777" w:rsidR="00EE3CEC" w:rsidRDefault="00EE3CEC" w:rsidP="00EE3CEC">
      <w:pPr>
        <w:pStyle w:val="MDPI16affiliation"/>
      </w:pPr>
      <w:proofErr w:type="gramStart"/>
      <w:r>
        <w:rPr>
          <w:vertAlign w:val="superscript"/>
        </w:rPr>
        <w:t>6</w:t>
      </w:r>
      <w:proofErr w:type="gramEnd"/>
      <w:r w:rsidRPr="00D945EC">
        <w:tab/>
      </w:r>
      <w:r>
        <w:t xml:space="preserve">independent researcher; </w:t>
      </w:r>
      <w:r w:rsidRPr="00726FB5">
        <w:t>ennikolaev@gmail.com</w:t>
      </w:r>
      <w:r>
        <w:t xml:space="preserve"> (E.N.)</w:t>
      </w:r>
    </w:p>
    <w:p w14:paraId="199E0E2B" w14:textId="77777777" w:rsidR="00EE3CEC" w:rsidRPr="00414E21" w:rsidRDefault="00EE3CEC" w:rsidP="00EE3CEC">
      <w:pPr>
        <w:pStyle w:val="MDPI16affiliation"/>
        <w:rPr>
          <w:szCs w:val="16"/>
        </w:rPr>
      </w:pPr>
    </w:p>
    <w:p w14:paraId="5F925A31" w14:textId="77777777" w:rsidR="00EE3CEC" w:rsidRPr="00550626" w:rsidRDefault="00EE3CEC" w:rsidP="00EE3CEC">
      <w:pPr>
        <w:pStyle w:val="MDPI16affiliation"/>
      </w:pPr>
      <w:r w:rsidRPr="006A74F9">
        <w:rPr>
          <w:b/>
        </w:rPr>
        <w:t>*</w:t>
      </w:r>
      <w:r w:rsidRPr="00D945EC">
        <w:tab/>
        <w:t xml:space="preserve">Correspondence: </w:t>
      </w:r>
      <w:r w:rsidRPr="00BF68AE">
        <w:rPr>
          <w:bCs/>
          <w:szCs w:val="16"/>
        </w:rPr>
        <w:t>n_starodubtseva@oparina4.ru</w:t>
      </w:r>
      <w:r w:rsidRPr="00D945EC" w:rsidDel="00D35D66">
        <w:t xml:space="preserve"> </w:t>
      </w:r>
    </w:p>
    <w:tbl>
      <w:tblPr>
        <w:tblpPr w:leftFromText="198" w:rightFromText="198" w:vertAnchor="page" w:horzAnchor="margin" w:tblpY="10058"/>
        <w:tblW w:w="2410" w:type="dxa"/>
        <w:tblLayout w:type="fixed"/>
        <w:tblCellMar>
          <w:left w:w="0" w:type="dxa"/>
          <w:right w:w="0" w:type="dxa"/>
        </w:tblCellMar>
        <w:tblLook w:val="04A0" w:firstRow="1" w:lastRow="0" w:firstColumn="1" w:lastColumn="0" w:noHBand="0" w:noVBand="1"/>
      </w:tblPr>
      <w:tblGrid>
        <w:gridCol w:w="2410"/>
      </w:tblGrid>
      <w:tr w:rsidR="00EE3CEC" w:rsidRPr="00EE3CEC" w14:paraId="283D8F45" w14:textId="77777777" w:rsidTr="00EE3CEC">
        <w:tc>
          <w:tcPr>
            <w:tcW w:w="2410" w:type="dxa"/>
            <w:shd w:val="clear" w:color="auto" w:fill="auto"/>
          </w:tcPr>
          <w:p w14:paraId="570A5D43" w14:textId="77777777" w:rsidR="00EE3CEC" w:rsidRPr="007471D3" w:rsidRDefault="00EE3CEC" w:rsidP="00EE3CEC">
            <w:pPr>
              <w:pStyle w:val="MDPI61Citation"/>
              <w:spacing w:after="120" w:line="240" w:lineRule="exact"/>
            </w:pPr>
            <w:r w:rsidRPr="00BC74C5">
              <w:rPr>
                <w:b/>
              </w:rPr>
              <w:t>Citation:</w:t>
            </w:r>
            <w:r>
              <w:rPr>
                <w:b/>
              </w:rPr>
              <w:t xml:space="preserve"> </w:t>
            </w:r>
            <w:r>
              <w:t xml:space="preserve">To </w:t>
            </w:r>
            <w:proofErr w:type="gramStart"/>
            <w:r>
              <w:t>be added</w:t>
            </w:r>
            <w:proofErr w:type="gramEnd"/>
            <w:r>
              <w:t xml:space="preserve"> by editorial staff during production.</w:t>
            </w:r>
          </w:p>
          <w:p w14:paraId="43A8C95A" w14:textId="77777777" w:rsidR="00EE3CEC" w:rsidRDefault="00EE3CEC" w:rsidP="00EE3CEC">
            <w:pPr>
              <w:pStyle w:val="MDPI14history"/>
              <w:spacing w:before="120" w:after="120"/>
              <w:rPr>
                <w:rFonts w:ascii="SimSun" w:eastAsia="SimSun" w:hAnsi="SimSun" w:cs="SimSun"/>
                <w:lang w:eastAsia="zh-CN"/>
              </w:rPr>
            </w:pPr>
            <w:r>
              <w:t xml:space="preserve">Academic Editor: </w:t>
            </w:r>
            <w:proofErr w:type="spellStart"/>
            <w:r w:rsidRPr="00562097">
              <w:t>Firstname</w:t>
            </w:r>
            <w:proofErr w:type="spellEnd"/>
            <w:r w:rsidRPr="00562097">
              <w:t xml:space="preserve"> </w:t>
            </w:r>
            <w:proofErr w:type="spellStart"/>
            <w:r w:rsidRPr="00562097">
              <w:t>Lastname</w:t>
            </w:r>
            <w:proofErr w:type="spellEnd"/>
          </w:p>
          <w:p w14:paraId="3D415EC2" w14:textId="77777777" w:rsidR="00EE3CEC" w:rsidRPr="00D30D71" w:rsidRDefault="00EE3CEC" w:rsidP="00EE3CEC">
            <w:pPr>
              <w:pStyle w:val="MDPI14history"/>
              <w:spacing w:before="120"/>
              <w:rPr>
                <w:rFonts w:ascii="SimSun" w:eastAsia="SimSun" w:hAnsi="SimSun" w:cs="SimSun"/>
              </w:rPr>
            </w:pPr>
            <w:r w:rsidRPr="00550626">
              <w:rPr>
                <w:szCs w:val="14"/>
              </w:rPr>
              <w:t xml:space="preserve">Received: </w:t>
            </w:r>
            <w:r w:rsidRPr="00D945EC">
              <w:rPr>
                <w:szCs w:val="14"/>
              </w:rPr>
              <w:t>date</w:t>
            </w:r>
          </w:p>
          <w:p w14:paraId="0FDD02E2" w14:textId="77777777" w:rsidR="00EE3CEC" w:rsidRDefault="00EE3CEC" w:rsidP="00EE3CEC">
            <w:pPr>
              <w:pStyle w:val="MDPI14history"/>
              <w:rPr>
                <w:szCs w:val="14"/>
              </w:rPr>
            </w:pPr>
            <w:r>
              <w:rPr>
                <w:szCs w:val="14"/>
              </w:rPr>
              <w:t>Revised: date</w:t>
            </w:r>
          </w:p>
          <w:p w14:paraId="2CC459BE" w14:textId="77777777" w:rsidR="00EE3CEC" w:rsidRPr="00550626" w:rsidRDefault="00EE3CEC" w:rsidP="00EE3CEC">
            <w:pPr>
              <w:pStyle w:val="MDPI14history"/>
              <w:rPr>
                <w:szCs w:val="14"/>
              </w:rPr>
            </w:pPr>
            <w:r>
              <w:rPr>
                <w:szCs w:val="14"/>
              </w:rPr>
              <w:t>Accepted: date</w:t>
            </w:r>
          </w:p>
          <w:p w14:paraId="03B38600" w14:textId="77777777" w:rsidR="00EE3CEC" w:rsidRPr="00550626" w:rsidRDefault="00EE3CEC" w:rsidP="00EE3CEC">
            <w:pPr>
              <w:pStyle w:val="MDPI14history"/>
              <w:spacing w:after="120"/>
              <w:rPr>
                <w:szCs w:val="14"/>
              </w:rPr>
            </w:pPr>
            <w:r w:rsidRPr="00550626">
              <w:rPr>
                <w:szCs w:val="14"/>
              </w:rPr>
              <w:t xml:space="preserve">Published: </w:t>
            </w:r>
            <w:r w:rsidRPr="00D945EC">
              <w:rPr>
                <w:szCs w:val="14"/>
              </w:rPr>
              <w:t>date</w:t>
            </w:r>
          </w:p>
          <w:p w14:paraId="1928556A" w14:textId="77777777" w:rsidR="00EE3CEC" w:rsidRPr="00762525" w:rsidRDefault="00EE3CEC" w:rsidP="00EE3CEC">
            <w:pPr>
              <w:adjustRightInd w:val="0"/>
              <w:snapToGrid w:val="0"/>
              <w:spacing w:before="120" w:line="240" w:lineRule="atLeast"/>
              <w:ind w:right="113"/>
              <w:rPr>
                <w:rFonts w:eastAsia="DengXian"/>
                <w:bCs/>
                <w:sz w:val="14"/>
                <w:szCs w:val="14"/>
                <w:lang w:bidi="en-US"/>
              </w:rPr>
            </w:pPr>
            <w:r w:rsidRPr="00762525">
              <w:rPr>
                <w:rFonts w:eastAsia="DengXian"/>
                <w:lang w:eastAsia="ru-RU"/>
              </w:rPr>
              <w:drawing>
                <wp:inline distT="0" distB="0" distL="0" distR="0" wp14:anchorId="5CAE0256" wp14:editId="1A9C86E5">
                  <wp:extent cx="692785" cy="249555"/>
                  <wp:effectExtent l="0" t="0" r="0" b="0"/>
                  <wp:docPr id="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692785" cy="249555"/>
                          </a:xfrm>
                          <a:prstGeom prst="rect">
                            <a:avLst/>
                          </a:prstGeom>
                          <a:noFill/>
                          <a:ln>
                            <a:noFill/>
                          </a:ln>
                        </pic:spPr>
                      </pic:pic>
                    </a:graphicData>
                  </a:graphic>
                </wp:inline>
              </w:drawing>
            </w:r>
          </w:p>
          <w:p w14:paraId="3B618BD0" w14:textId="77777777" w:rsidR="00EE3CEC" w:rsidRPr="00762525" w:rsidRDefault="00EE3CEC" w:rsidP="00EE3CEC">
            <w:pPr>
              <w:pStyle w:val="MDPI72Copyright"/>
              <w:rPr>
                <w:rFonts w:eastAsia="DengXian"/>
                <w:lang w:bidi="en-US"/>
              </w:rPr>
            </w:pPr>
            <w:r w:rsidRPr="00762525">
              <w:rPr>
                <w:rFonts w:eastAsia="DengXian"/>
                <w:b/>
                <w:lang w:bidi="en-US"/>
              </w:rPr>
              <w:t>Copyright:</w:t>
            </w:r>
            <w:r w:rsidRPr="00762525">
              <w:rPr>
                <w:rFonts w:eastAsia="DengXian"/>
                <w:lang w:bidi="en-US"/>
              </w:rPr>
              <w:t xml:space="preserve"> </w:t>
            </w:r>
            <w:r>
              <w:rPr>
                <w:rFonts w:eastAsia="DengXian"/>
                <w:lang w:bidi="en-US"/>
              </w:rPr>
              <w:t xml:space="preserve">© 2024 by the authors. Submitted for possible open access publication under the terms and conditions of the Creative Commons </w:t>
            </w:r>
            <w:r w:rsidRPr="00762525">
              <w:rPr>
                <w:rFonts w:eastAsia="DengXian"/>
                <w:lang w:bidi="en-US"/>
              </w:rPr>
              <w:t>Attribution (CC BY) license (</w:t>
            </w:r>
            <w:r>
              <w:rPr>
                <w:rFonts w:eastAsia="DengXian"/>
                <w:lang w:bidi="en-US"/>
              </w:rPr>
              <w:t>https://</w:t>
            </w:r>
            <w:r w:rsidRPr="00762525">
              <w:rPr>
                <w:rFonts w:eastAsia="DengXian"/>
                <w:lang w:bidi="en-US"/>
              </w:rPr>
              <w:t>creativecommons.org/licenses/by/4.0/).</w:t>
            </w:r>
          </w:p>
        </w:tc>
      </w:tr>
    </w:tbl>
    <w:p w14:paraId="3C9D502B" w14:textId="7A195CBB" w:rsidR="008841CF" w:rsidRDefault="008841CF">
      <w:pPr>
        <w:rPr>
          <w:rFonts w:ascii="Palatino Linotype" w:eastAsia="Times New Roman" w:hAnsi="Palatino Linotype" w:cs="Times New Roman"/>
          <w:color w:val="000000"/>
          <w:sz w:val="16"/>
          <w:szCs w:val="16"/>
          <w:lang w:val="en-US" w:eastAsia="de-DE" w:bidi="en-US"/>
        </w:rPr>
      </w:pPr>
      <w:r w:rsidRPr="009005D0">
        <w:rPr>
          <w:szCs w:val="16"/>
          <w:lang w:val="en-US"/>
        </w:rPr>
        <w:br w:type="page"/>
      </w:r>
    </w:p>
    <w:p w14:paraId="4C3CCECA" w14:textId="77777777" w:rsidR="0016190E" w:rsidRPr="00A02B9C" w:rsidRDefault="0016190E" w:rsidP="00A02B9C">
      <w:pPr>
        <w:pStyle w:val="11"/>
      </w:pPr>
      <w:bookmarkStart w:id="0" w:name="_GoBack"/>
      <w:bookmarkEnd w:id="0"/>
      <w:r w:rsidRPr="00A02B9C">
        <w:lastRenderedPageBreak/>
        <w:t>TABLE OF CONTENT</w:t>
      </w:r>
    </w:p>
    <w:p w14:paraId="53D5FDFD" w14:textId="77777777" w:rsidR="0016190E" w:rsidRPr="00DF1B14" w:rsidRDefault="0016190E" w:rsidP="0016190E">
      <w:pPr>
        <w:rPr>
          <w:lang w:val="en-US"/>
        </w:rPr>
      </w:pPr>
    </w:p>
    <w:p w14:paraId="537DAE3F" w14:textId="1305D118" w:rsidR="0016190E" w:rsidRPr="009005D0" w:rsidRDefault="009005D0" w:rsidP="0016190E">
      <w:pPr>
        <w:rPr>
          <w:rFonts w:ascii="Times New Roman" w:hAnsi="Times New Roman" w:cs="Times New Roman"/>
          <w:sz w:val="24"/>
          <w:szCs w:val="24"/>
          <w:lang w:val="en-US"/>
        </w:rPr>
      </w:pPr>
      <w:r w:rsidRPr="009005D0">
        <w:rPr>
          <w:rFonts w:ascii="Times New Roman" w:hAnsi="Times New Roman" w:cs="Times New Roman"/>
          <w:sz w:val="24"/>
          <w:szCs w:val="24"/>
          <w:lang w:val="en-US"/>
        </w:rPr>
        <w:t>Figure S1. Serum proteins concentration in the samples of pregnant women (n=50)………</w:t>
      </w:r>
      <w:r w:rsidR="0016190E" w:rsidRPr="009005D0">
        <w:rPr>
          <w:rFonts w:ascii="Times New Roman" w:hAnsi="Times New Roman" w:cs="Times New Roman"/>
          <w:sz w:val="24"/>
          <w:szCs w:val="24"/>
          <w:lang w:val="en-US"/>
        </w:rPr>
        <w:t>.… 3</w:t>
      </w:r>
    </w:p>
    <w:p w14:paraId="179290D7" w14:textId="265DEBDB" w:rsidR="0016190E" w:rsidRPr="009005D0" w:rsidRDefault="009005D0" w:rsidP="0016190E">
      <w:pPr>
        <w:rPr>
          <w:rFonts w:ascii="Times New Roman" w:hAnsi="Times New Roman" w:cs="Times New Roman"/>
          <w:sz w:val="24"/>
          <w:szCs w:val="24"/>
          <w:lang w:val="en-US"/>
        </w:rPr>
      </w:pPr>
      <w:r w:rsidRPr="009005D0">
        <w:rPr>
          <w:rFonts w:ascii="Times New Roman" w:hAnsi="Times New Roman" w:cs="Times New Roman"/>
          <w:sz w:val="24"/>
          <w:szCs w:val="24"/>
          <w:lang w:val="en-US"/>
        </w:rPr>
        <w:t>Figure S2. Correlation plot for protein concentrations and clinical parameters……………….. 4</w:t>
      </w:r>
    </w:p>
    <w:p w14:paraId="6CCB356F" w14:textId="5CDBB3EA" w:rsidR="0016190E" w:rsidRDefault="009005D0" w:rsidP="0016190E">
      <w:pPr>
        <w:rPr>
          <w:rFonts w:ascii="Times New Roman" w:hAnsi="Times New Roman" w:cs="Times New Roman"/>
          <w:sz w:val="24"/>
          <w:szCs w:val="24"/>
          <w:lang w:val="en-US"/>
        </w:rPr>
      </w:pPr>
      <w:r w:rsidRPr="009005D0">
        <w:rPr>
          <w:rFonts w:ascii="Times New Roman" w:hAnsi="Times New Roman" w:cs="Times New Roman"/>
          <w:sz w:val="24"/>
          <w:szCs w:val="24"/>
          <w:lang w:val="en-US"/>
        </w:rPr>
        <w:t>Figure S3. SVM model for PE prediction based on the level of 19 maternal proteins. (A) Model quality for PE prediction across various feature set lengths. (B) Concentration levels of proteins included in the optimal SVM model for PE prediction</w:t>
      </w:r>
      <w:r>
        <w:rPr>
          <w:rFonts w:ascii="Times New Roman" w:hAnsi="Times New Roman" w:cs="Times New Roman"/>
          <w:sz w:val="24"/>
          <w:szCs w:val="24"/>
          <w:lang w:val="en-US"/>
        </w:rPr>
        <w:t>…………………………………………5</w:t>
      </w:r>
    </w:p>
    <w:p w14:paraId="7392003B" w14:textId="10640F29" w:rsidR="009C3652" w:rsidRDefault="009C3652" w:rsidP="0016190E">
      <w:pPr>
        <w:rPr>
          <w:rFonts w:ascii="Times New Roman" w:hAnsi="Times New Roman" w:cs="Times New Roman"/>
          <w:sz w:val="24"/>
          <w:szCs w:val="24"/>
          <w:lang w:val="en-US"/>
        </w:rPr>
      </w:pPr>
      <w:r w:rsidRPr="009C3652">
        <w:rPr>
          <w:rFonts w:ascii="Times New Roman" w:hAnsi="Times New Roman" w:cs="Times New Roman"/>
          <w:sz w:val="24"/>
          <w:szCs w:val="24"/>
          <w:lang w:val="en-US"/>
        </w:rPr>
        <w:t>Figure S4. SVM model for PE onset prediction based on the level of 16 maternal proteins. (A) Model quality across various feature set lengths. (B) Concentration levels of proteins included in the model</w:t>
      </w:r>
      <w:proofErr w:type="gramStart"/>
      <w:r w:rsidRPr="009C3652">
        <w:rPr>
          <w:rFonts w:ascii="Times New Roman" w:hAnsi="Times New Roman" w:cs="Times New Roman"/>
          <w:sz w:val="24"/>
          <w:szCs w:val="24"/>
          <w:lang w:val="en-US"/>
        </w:rPr>
        <w:t>…</w:t>
      </w:r>
      <w:r>
        <w:rPr>
          <w:rFonts w:ascii="Times New Roman" w:hAnsi="Times New Roman" w:cs="Times New Roman"/>
          <w:sz w:val="24"/>
          <w:szCs w:val="24"/>
          <w:lang w:val="en-US"/>
        </w:rPr>
        <w:t>……………………………………………………………………………………</w:t>
      </w:r>
      <w:proofErr w:type="gramEnd"/>
      <w:r>
        <w:rPr>
          <w:rFonts w:ascii="Times New Roman" w:hAnsi="Times New Roman" w:cs="Times New Roman"/>
          <w:sz w:val="24"/>
          <w:szCs w:val="24"/>
          <w:lang w:val="en-US"/>
        </w:rPr>
        <w:t>..</w:t>
      </w:r>
      <w:r w:rsidRPr="009C3652">
        <w:rPr>
          <w:rFonts w:ascii="Times New Roman" w:hAnsi="Times New Roman" w:cs="Times New Roman"/>
          <w:sz w:val="24"/>
          <w:szCs w:val="24"/>
          <w:lang w:val="en-US"/>
        </w:rPr>
        <w:t>6</w:t>
      </w:r>
    </w:p>
    <w:p w14:paraId="69A65A6E" w14:textId="54667B1A" w:rsidR="001C1962" w:rsidRDefault="001C1962" w:rsidP="001C1962">
      <w:pPr>
        <w:jc w:val="both"/>
        <w:rPr>
          <w:rFonts w:ascii="Times New Roman" w:hAnsi="Times New Roman" w:cs="Times New Roman"/>
          <w:sz w:val="24"/>
          <w:szCs w:val="24"/>
          <w:lang w:val="en-US"/>
        </w:rPr>
      </w:pPr>
      <w:r w:rsidRPr="001C1962">
        <w:rPr>
          <w:rFonts w:ascii="Times New Roman" w:hAnsi="Times New Roman" w:cs="Times New Roman"/>
          <w:sz w:val="24"/>
          <w:szCs w:val="24"/>
          <w:lang w:val="en-US"/>
        </w:rPr>
        <w:t>Figure S5. Performance of SVM model for the timing of PE onset risk based on the level of 16 maternal proteins. (A) Receive operation curve (ROC) analy</w:t>
      </w:r>
      <w:r>
        <w:rPr>
          <w:rFonts w:ascii="Times New Roman" w:hAnsi="Times New Roman" w:cs="Times New Roman"/>
          <w:sz w:val="24"/>
          <w:szCs w:val="24"/>
          <w:lang w:val="en-US"/>
        </w:rPr>
        <w:t>sis.</w:t>
      </w:r>
      <w:r w:rsidRPr="001C1962">
        <w:rPr>
          <w:rFonts w:ascii="Times New Roman" w:hAnsi="Times New Roman" w:cs="Times New Roman"/>
          <w:sz w:val="24"/>
          <w:szCs w:val="24"/>
          <w:lang w:val="en-US"/>
        </w:rPr>
        <w:t xml:space="preserve"> (B) Multivariable Cox proportional hazards regression analysis of time from recruitment to delivery in weeks by the studied prognostic method</w:t>
      </w:r>
      <w:proofErr w:type="gramStart"/>
      <w:r>
        <w:rPr>
          <w:rFonts w:ascii="Times New Roman" w:hAnsi="Times New Roman" w:cs="Times New Roman"/>
          <w:sz w:val="24"/>
          <w:szCs w:val="24"/>
          <w:lang w:val="en-US"/>
        </w:rPr>
        <w:t>……………………………………………………….……………</w:t>
      </w:r>
      <w:proofErr w:type="gramEnd"/>
      <w:r w:rsidR="00B21B58">
        <w:rPr>
          <w:rFonts w:ascii="Times New Roman" w:hAnsi="Times New Roman" w:cs="Times New Roman"/>
          <w:sz w:val="24"/>
          <w:szCs w:val="24"/>
          <w:lang w:val="en-US"/>
        </w:rPr>
        <w:t>..6</w:t>
      </w:r>
    </w:p>
    <w:p w14:paraId="79D45173" w14:textId="10211BD7" w:rsidR="001C1962" w:rsidRDefault="001C1962" w:rsidP="001C1962">
      <w:pPr>
        <w:spacing w:line="240" w:lineRule="auto"/>
        <w:jc w:val="both"/>
        <w:rPr>
          <w:rFonts w:ascii="Times New Roman" w:hAnsi="Times New Roman" w:cs="Times New Roman"/>
          <w:sz w:val="24"/>
          <w:szCs w:val="20"/>
          <w:lang w:val="en-US"/>
        </w:rPr>
      </w:pPr>
      <w:r w:rsidRPr="001C1962">
        <w:rPr>
          <w:rFonts w:ascii="Times New Roman" w:hAnsi="Times New Roman" w:cs="Times New Roman"/>
          <w:sz w:val="24"/>
          <w:szCs w:val="20"/>
          <w:lang w:val="en-US"/>
        </w:rPr>
        <w:t xml:space="preserve">Figure S6. The example of extracted ion chromatogram of MRM transitions monitored for </w:t>
      </w:r>
      <w:proofErr w:type="spellStart"/>
      <w:r w:rsidRPr="001C1962">
        <w:rPr>
          <w:rFonts w:ascii="Times New Roman" w:hAnsi="Times New Roman" w:cs="Times New Roman"/>
          <w:sz w:val="24"/>
          <w:szCs w:val="20"/>
          <w:lang w:val="en-US"/>
        </w:rPr>
        <w:t>proteotypic</w:t>
      </w:r>
      <w:proofErr w:type="spellEnd"/>
      <w:r w:rsidRPr="001C1962">
        <w:rPr>
          <w:rFonts w:ascii="Times New Roman" w:hAnsi="Times New Roman" w:cs="Times New Roman"/>
          <w:sz w:val="24"/>
          <w:szCs w:val="20"/>
          <w:lang w:val="en-US"/>
        </w:rPr>
        <w:t xml:space="preserve"> NAT and SIS peptides, corresponding to (A) APOM and (B) F2, potential markers for PE</w:t>
      </w:r>
      <w:r>
        <w:rPr>
          <w:rFonts w:ascii="Times New Roman" w:hAnsi="Times New Roman" w:cs="Times New Roman"/>
          <w:sz w:val="24"/>
          <w:szCs w:val="20"/>
          <w:lang w:val="en-US"/>
        </w:rPr>
        <w:t>…………………………………………………………………………………………….....</w:t>
      </w:r>
      <w:r w:rsidR="00BA2DCA">
        <w:rPr>
          <w:rFonts w:ascii="Times New Roman" w:hAnsi="Times New Roman" w:cs="Times New Roman"/>
          <w:sz w:val="24"/>
          <w:szCs w:val="20"/>
          <w:lang w:val="en-US"/>
        </w:rPr>
        <w:t>7</w:t>
      </w:r>
    </w:p>
    <w:p w14:paraId="41E7BEFC" w14:textId="51DFBBE8" w:rsidR="001C1962" w:rsidRDefault="001C1962" w:rsidP="001C1962">
      <w:pPr>
        <w:spacing w:line="240" w:lineRule="auto"/>
        <w:jc w:val="both"/>
        <w:rPr>
          <w:rFonts w:ascii="Times New Roman" w:hAnsi="Times New Roman" w:cs="Times New Roman"/>
          <w:sz w:val="24"/>
          <w:szCs w:val="20"/>
          <w:lang w:val="en-US"/>
        </w:rPr>
      </w:pPr>
      <w:r w:rsidRPr="001C1962">
        <w:rPr>
          <w:rFonts w:ascii="Times New Roman" w:hAnsi="Times New Roman" w:cs="Times New Roman"/>
          <w:sz w:val="24"/>
          <w:szCs w:val="20"/>
          <w:lang w:val="en-US"/>
        </w:rPr>
        <w:t>Table S1. Concentration of maternal serum proteins (</w:t>
      </w:r>
      <w:proofErr w:type="spellStart"/>
      <w:r w:rsidRPr="001C1962">
        <w:rPr>
          <w:rFonts w:ascii="Times New Roman" w:hAnsi="Times New Roman" w:cs="Times New Roman"/>
          <w:sz w:val="24"/>
          <w:szCs w:val="20"/>
          <w:lang w:val="en-US"/>
        </w:rPr>
        <w:t>fmol</w:t>
      </w:r>
      <w:proofErr w:type="spellEnd"/>
      <w:r w:rsidRPr="001C1962">
        <w:rPr>
          <w:rFonts w:ascii="Times New Roman" w:hAnsi="Times New Roman" w:cs="Times New Roman"/>
          <w:sz w:val="24"/>
          <w:szCs w:val="20"/>
          <w:lang w:val="en-US"/>
        </w:rPr>
        <w:t>/µL) with statistically significant differences between groups without PE (CTR and GAH) (n=20) and PE groups (</w:t>
      </w:r>
      <w:proofErr w:type="spellStart"/>
      <w:r w:rsidRPr="001C1962">
        <w:rPr>
          <w:rFonts w:ascii="Times New Roman" w:hAnsi="Times New Roman" w:cs="Times New Roman"/>
          <w:sz w:val="24"/>
          <w:szCs w:val="20"/>
          <w:lang w:val="en-US"/>
        </w:rPr>
        <w:t>eo</w:t>
      </w:r>
      <w:proofErr w:type="spellEnd"/>
      <w:r w:rsidRPr="001C1962">
        <w:rPr>
          <w:rFonts w:ascii="Times New Roman" w:hAnsi="Times New Roman" w:cs="Times New Roman"/>
          <w:sz w:val="24"/>
          <w:szCs w:val="20"/>
          <w:lang w:val="en-US"/>
        </w:rPr>
        <w:t>-PE and lo-PE) (n=30). For each protein, the following information is provided: median ratio (fold change, FC), uncorrected p-value, false discovery rate (FDR) and effect size value</w:t>
      </w:r>
      <w:r>
        <w:rPr>
          <w:rFonts w:ascii="Times New Roman" w:hAnsi="Times New Roman" w:cs="Times New Roman"/>
          <w:sz w:val="24"/>
          <w:szCs w:val="20"/>
          <w:lang w:val="en-US"/>
        </w:rPr>
        <w:t>…………………………</w:t>
      </w:r>
      <w:r w:rsidR="00BA2DCA">
        <w:rPr>
          <w:rFonts w:ascii="Times New Roman" w:hAnsi="Times New Roman" w:cs="Times New Roman"/>
          <w:sz w:val="24"/>
          <w:szCs w:val="20"/>
          <w:lang w:val="en-US"/>
        </w:rPr>
        <w:t>7</w:t>
      </w:r>
    </w:p>
    <w:p w14:paraId="0F38A51A" w14:textId="5F18657F" w:rsidR="0083302B" w:rsidRDefault="0083302B" w:rsidP="001C1962">
      <w:pPr>
        <w:spacing w:line="240" w:lineRule="auto"/>
        <w:jc w:val="both"/>
        <w:rPr>
          <w:rFonts w:ascii="Times New Roman" w:hAnsi="Times New Roman" w:cs="Times New Roman"/>
          <w:sz w:val="24"/>
          <w:szCs w:val="20"/>
          <w:lang w:val="en-US"/>
        </w:rPr>
      </w:pPr>
      <w:r w:rsidRPr="0083302B">
        <w:rPr>
          <w:rFonts w:ascii="Times New Roman" w:hAnsi="Times New Roman" w:cs="Times New Roman"/>
          <w:sz w:val="24"/>
          <w:szCs w:val="20"/>
          <w:lang w:val="en-US"/>
        </w:rPr>
        <w:t>Table S2. Pathways that are statistically significantly over-represented by proteins associated with PE</w:t>
      </w:r>
      <w:proofErr w:type="gramStart"/>
      <w:r>
        <w:rPr>
          <w:rFonts w:ascii="Times New Roman" w:hAnsi="Times New Roman" w:cs="Times New Roman"/>
          <w:sz w:val="24"/>
          <w:szCs w:val="20"/>
          <w:lang w:val="en-US"/>
        </w:rPr>
        <w:t>………………………………………………………………………………………………</w:t>
      </w:r>
      <w:proofErr w:type="gramEnd"/>
      <w:r>
        <w:rPr>
          <w:rFonts w:ascii="Times New Roman" w:hAnsi="Times New Roman" w:cs="Times New Roman"/>
          <w:sz w:val="24"/>
          <w:szCs w:val="20"/>
          <w:lang w:val="en-US"/>
        </w:rPr>
        <w:t>..8</w:t>
      </w:r>
    </w:p>
    <w:p w14:paraId="45FAA63B" w14:textId="1ED4D451" w:rsidR="00774621" w:rsidRDefault="00774621" w:rsidP="001C1962">
      <w:pPr>
        <w:spacing w:line="240" w:lineRule="auto"/>
        <w:jc w:val="both"/>
        <w:rPr>
          <w:rFonts w:ascii="Times New Roman" w:hAnsi="Times New Roman" w:cs="Times New Roman"/>
          <w:sz w:val="24"/>
          <w:szCs w:val="20"/>
          <w:lang w:val="en-US"/>
        </w:rPr>
      </w:pPr>
      <w:r w:rsidRPr="00774621">
        <w:rPr>
          <w:rFonts w:ascii="Times New Roman" w:hAnsi="Times New Roman" w:cs="Times New Roman"/>
          <w:sz w:val="24"/>
          <w:szCs w:val="20"/>
          <w:lang w:val="en-US"/>
        </w:rPr>
        <w:t>Table S3. Concentration of maternal serum proteins (</w:t>
      </w:r>
      <w:proofErr w:type="spellStart"/>
      <w:r w:rsidRPr="00774621">
        <w:rPr>
          <w:rFonts w:ascii="Times New Roman" w:hAnsi="Times New Roman" w:cs="Times New Roman"/>
          <w:sz w:val="24"/>
          <w:szCs w:val="20"/>
          <w:lang w:val="en-US"/>
        </w:rPr>
        <w:t>fmol</w:t>
      </w:r>
      <w:proofErr w:type="spellEnd"/>
      <w:r w:rsidRPr="00774621">
        <w:rPr>
          <w:rFonts w:ascii="Times New Roman" w:hAnsi="Times New Roman" w:cs="Times New Roman"/>
          <w:sz w:val="24"/>
          <w:szCs w:val="20"/>
          <w:lang w:val="en-US"/>
        </w:rPr>
        <w:t xml:space="preserve">/µL) with statistically significant differences between </w:t>
      </w:r>
      <w:proofErr w:type="spellStart"/>
      <w:r w:rsidRPr="00774621">
        <w:rPr>
          <w:rFonts w:ascii="Times New Roman" w:hAnsi="Times New Roman" w:cs="Times New Roman"/>
          <w:sz w:val="24"/>
          <w:szCs w:val="20"/>
          <w:lang w:val="en-US"/>
        </w:rPr>
        <w:t>eo</w:t>
      </w:r>
      <w:proofErr w:type="spellEnd"/>
      <w:r w:rsidRPr="00774621">
        <w:rPr>
          <w:rFonts w:ascii="Times New Roman" w:hAnsi="Times New Roman" w:cs="Times New Roman"/>
          <w:sz w:val="24"/>
          <w:szCs w:val="20"/>
          <w:lang w:val="en-US"/>
        </w:rPr>
        <w:t>-PE (n=8) and lo-PE (n=22) groups. For each protein, the following information is provided: median ratio (fold change, FC), uncorrected p-value, false discovery rate (FDR) and effect size value</w:t>
      </w:r>
      <w:proofErr w:type="gramStart"/>
      <w:r>
        <w:rPr>
          <w:rFonts w:ascii="Times New Roman" w:hAnsi="Times New Roman" w:cs="Times New Roman"/>
          <w:sz w:val="24"/>
          <w:szCs w:val="20"/>
          <w:lang w:val="en-US"/>
        </w:rPr>
        <w:t>……………………………………………………………………</w:t>
      </w:r>
      <w:proofErr w:type="gramEnd"/>
      <w:r>
        <w:rPr>
          <w:rFonts w:ascii="Times New Roman" w:hAnsi="Times New Roman" w:cs="Times New Roman"/>
          <w:sz w:val="24"/>
          <w:szCs w:val="20"/>
          <w:lang w:val="en-US"/>
        </w:rPr>
        <w:t>..8</w:t>
      </w:r>
    </w:p>
    <w:p w14:paraId="65E1DE45" w14:textId="22462A81" w:rsidR="00774621" w:rsidRDefault="00694F70" w:rsidP="001C1962">
      <w:pPr>
        <w:spacing w:line="240" w:lineRule="auto"/>
        <w:jc w:val="both"/>
        <w:rPr>
          <w:rFonts w:ascii="Times New Roman" w:hAnsi="Times New Roman" w:cs="Times New Roman"/>
          <w:sz w:val="24"/>
          <w:szCs w:val="20"/>
          <w:lang w:val="en-US"/>
        </w:rPr>
      </w:pPr>
      <w:r w:rsidRPr="00694F70">
        <w:rPr>
          <w:rFonts w:ascii="Times New Roman" w:hAnsi="Times New Roman" w:cs="Times New Roman"/>
          <w:sz w:val="24"/>
          <w:szCs w:val="20"/>
          <w:lang w:val="en-US"/>
        </w:rPr>
        <w:t>Table S4. Statistical significant associations between clinical parameter and protein concentrations</w:t>
      </w:r>
      <w:proofErr w:type="gramStart"/>
      <w:r>
        <w:rPr>
          <w:rFonts w:ascii="Times New Roman" w:hAnsi="Times New Roman" w:cs="Times New Roman"/>
          <w:sz w:val="24"/>
          <w:szCs w:val="20"/>
          <w:lang w:val="en-US"/>
        </w:rPr>
        <w:t>…………………………………………………………………………………...8</w:t>
      </w:r>
      <w:proofErr w:type="gramEnd"/>
    </w:p>
    <w:p w14:paraId="78D969E1" w14:textId="19C81B55" w:rsidR="00694F70" w:rsidRPr="001C1962" w:rsidRDefault="00B629CB" w:rsidP="001C1962">
      <w:pPr>
        <w:spacing w:line="240" w:lineRule="auto"/>
        <w:jc w:val="both"/>
        <w:rPr>
          <w:rFonts w:ascii="Times New Roman" w:hAnsi="Times New Roman" w:cs="Times New Roman"/>
          <w:sz w:val="24"/>
          <w:szCs w:val="20"/>
          <w:lang w:val="en-US"/>
        </w:rPr>
      </w:pPr>
      <w:r w:rsidRPr="00B629CB">
        <w:rPr>
          <w:rFonts w:ascii="Times New Roman" w:hAnsi="Times New Roman" w:cs="Times New Roman"/>
          <w:sz w:val="24"/>
          <w:szCs w:val="20"/>
          <w:lang w:val="en-US"/>
        </w:rPr>
        <w:t>Table S5. Transition list and parameters used to acquire serum samples in this study</w:t>
      </w:r>
      <w:proofErr w:type="gramStart"/>
      <w:r>
        <w:rPr>
          <w:rFonts w:ascii="Times New Roman" w:hAnsi="Times New Roman" w:cs="Times New Roman"/>
          <w:sz w:val="24"/>
          <w:szCs w:val="20"/>
          <w:lang w:val="en-US"/>
        </w:rPr>
        <w:t>………</w:t>
      </w:r>
      <w:proofErr w:type="gramEnd"/>
      <w:r>
        <w:rPr>
          <w:rFonts w:ascii="Times New Roman" w:hAnsi="Times New Roman" w:cs="Times New Roman"/>
          <w:sz w:val="24"/>
          <w:szCs w:val="20"/>
          <w:lang w:val="en-US"/>
        </w:rPr>
        <w:t>..1</w:t>
      </w:r>
      <w:r w:rsidR="00B12AA1">
        <w:rPr>
          <w:rFonts w:ascii="Times New Roman" w:hAnsi="Times New Roman" w:cs="Times New Roman"/>
          <w:sz w:val="24"/>
          <w:szCs w:val="20"/>
          <w:lang w:val="en-US"/>
        </w:rPr>
        <w:t>2</w:t>
      </w:r>
    </w:p>
    <w:p w14:paraId="70AE09FE" w14:textId="66D5D43E" w:rsidR="0016190E" w:rsidRDefault="0016190E" w:rsidP="0016190E">
      <w:pPr>
        <w:spacing w:line="240" w:lineRule="auto"/>
        <w:ind w:right="-284"/>
        <w:rPr>
          <w:b/>
          <w:lang w:val="en-US"/>
        </w:rPr>
      </w:pPr>
      <w:r w:rsidRPr="00A14D09">
        <w:rPr>
          <w:b/>
          <w:lang w:val="en-US"/>
        </w:rPr>
        <w:br w:type="page"/>
      </w:r>
    </w:p>
    <w:p w14:paraId="1B2C373A" w14:textId="77777777" w:rsidR="0016190E" w:rsidRDefault="0016190E" w:rsidP="0016190E">
      <w:pPr>
        <w:spacing w:line="240" w:lineRule="auto"/>
        <w:ind w:left="-993"/>
        <w:rPr>
          <w:rFonts w:ascii="Palatino Linotype" w:hAnsi="Palatino Linotype"/>
          <w:sz w:val="20"/>
          <w:szCs w:val="20"/>
          <w:lang w:val="en-US"/>
        </w:rPr>
      </w:pPr>
      <w:r>
        <w:rPr>
          <w:rFonts w:ascii="Palatino Linotype" w:hAnsi="Palatino Linotype"/>
          <w:noProof/>
          <w:sz w:val="20"/>
          <w:szCs w:val="20"/>
          <w:lang w:eastAsia="ru-RU"/>
        </w:rPr>
        <w:lastRenderedPageBreak/>
        <w:drawing>
          <wp:inline distT="0" distB="0" distL="0" distR="0" wp14:anchorId="2441D651" wp14:editId="0CC7967A">
            <wp:extent cx="6915150" cy="2810411"/>
            <wp:effectExtent l="0" t="0" r="0" b="952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ilter_Figure S1.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6962104" cy="2829494"/>
                    </a:xfrm>
                    <a:prstGeom prst="rect">
                      <a:avLst/>
                    </a:prstGeom>
                  </pic:spPr>
                </pic:pic>
              </a:graphicData>
            </a:graphic>
          </wp:inline>
        </w:drawing>
      </w:r>
    </w:p>
    <w:p w14:paraId="0A4F6E29" w14:textId="7072ADA6" w:rsidR="0016190E" w:rsidRPr="00716F8C" w:rsidRDefault="0016190E" w:rsidP="00431703">
      <w:pPr>
        <w:pStyle w:val="MDPI51figurecaption"/>
        <w:ind w:hanging="2878"/>
        <w:rPr>
          <w:rFonts w:eastAsiaTheme="minorHAnsi"/>
        </w:rPr>
      </w:pPr>
      <w:r>
        <w:rPr>
          <w:rFonts w:eastAsiaTheme="minorHAnsi"/>
        </w:rPr>
        <w:t xml:space="preserve">Figure </w:t>
      </w:r>
      <w:r w:rsidRPr="00716F8C">
        <w:rPr>
          <w:rFonts w:eastAsiaTheme="minorHAnsi"/>
        </w:rPr>
        <w:t>S</w:t>
      </w:r>
      <w:r w:rsidRPr="00586DF8">
        <w:rPr>
          <w:rFonts w:eastAsiaTheme="minorHAnsi"/>
        </w:rPr>
        <w:t>1</w:t>
      </w:r>
      <w:r w:rsidR="00431703">
        <w:rPr>
          <w:rFonts w:eastAsiaTheme="minorHAnsi"/>
        </w:rPr>
        <w:t>. Serum</w:t>
      </w:r>
      <w:r w:rsidRPr="00716F8C">
        <w:rPr>
          <w:rFonts w:eastAsiaTheme="minorHAnsi"/>
        </w:rPr>
        <w:t xml:space="preserve"> proteins concentration in the samples of pregnant women</w:t>
      </w:r>
      <w:r w:rsidR="00431703">
        <w:rPr>
          <w:rFonts w:eastAsiaTheme="minorHAnsi"/>
        </w:rPr>
        <w:t xml:space="preserve"> (n=50)</w:t>
      </w:r>
      <w:r w:rsidRPr="00716F8C">
        <w:rPr>
          <w:rFonts w:eastAsiaTheme="minorHAnsi"/>
        </w:rPr>
        <w:t>.</w:t>
      </w:r>
    </w:p>
    <w:p w14:paraId="02296D10" w14:textId="5FE490DF" w:rsidR="00716F8C" w:rsidRDefault="00716F8C" w:rsidP="00097809">
      <w:pPr>
        <w:spacing w:line="240" w:lineRule="auto"/>
        <w:rPr>
          <w:rFonts w:ascii="Palatino Linotype" w:hAnsi="Palatino Linotype"/>
          <w:sz w:val="20"/>
          <w:szCs w:val="20"/>
          <w:lang w:val="en-US"/>
        </w:rPr>
      </w:pPr>
    </w:p>
    <w:p w14:paraId="3A11A60A" w14:textId="6CE228C8" w:rsidR="00237647" w:rsidRDefault="00301D19" w:rsidP="00097809">
      <w:pPr>
        <w:spacing w:line="240" w:lineRule="auto"/>
        <w:rPr>
          <w:rFonts w:ascii="Palatino Linotype" w:hAnsi="Palatino Linotype"/>
          <w:sz w:val="20"/>
          <w:szCs w:val="20"/>
          <w:lang w:val="en-US"/>
        </w:rPr>
      </w:pPr>
      <w:r>
        <w:rPr>
          <w:rFonts w:ascii="Palatino Linotype" w:hAnsi="Palatino Linotype"/>
          <w:noProof/>
          <w:sz w:val="20"/>
          <w:szCs w:val="20"/>
          <w:lang w:eastAsia="ru-RU"/>
        </w:rPr>
        <w:lastRenderedPageBreak/>
        <w:drawing>
          <wp:inline distT="0" distB="0" distL="0" distR="0" wp14:anchorId="3B436ECD" wp14:editId="6FD8E158">
            <wp:extent cx="5838825" cy="7719818"/>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Figure S3 filter.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862438" cy="7751038"/>
                    </a:xfrm>
                    <a:prstGeom prst="rect">
                      <a:avLst/>
                    </a:prstGeom>
                  </pic:spPr>
                </pic:pic>
              </a:graphicData>
            </a:graphic>
          </wp:inline>
        </w:drawing>
      </w:r>
    </w:p>
    <w:p w14:paraId="521BA3E0" w14:textId="5AB6BAD7" w:rsidR="00237647" w:rsidRPr="00716F8C" w:rsidRDefault="00237647" w:rsidP="00097809">
      <w:pPr>
        <w:spacing w:line="240" w:lineRule="auto"/>
        <w:rPr>
          <w:rFonts w:ascii="Palatino Linotype" w:hAnsi="Palatino Linotype"/>
          <w:sz w:val="20"/>
          <w:szCs w:val="20"/>
          <w:lang w:val="en-US"/>
        </w:rPr>
      </w:pPr>
      <w:r w:rsidRPr="003F7B40">
        <w:rPr>
          <w:rFonts w:ascii="Palatino Linotype" w:hAnsi="Palatino Linotype"/>
          <w:sz w:val="20"/>
          <w:szCs w:val="20"/>
          <w:lang w:val="en-US"/>
        </w:rPr>
        <w:t>Figure S</w:t>
      </w:r>
      <w:r w:rsidR="0016190E" w:rsidRPr="003F7B40">
        <w:rPr>
          <w:rFonts w:ascii="Palatino Linotype" w:hAnsi="Palatino Linotype"/>
          <w:sz w:val="20"/>
          <w:szCs w:val="20"/>
          <w:lang w:val="en-US"/>
        </w:rPr>
        <w:t>2</w:t>
      </w:r>
      <w:r w:rsidRPr="003F7B40">
        <w:rPr>
          <w:rFonts w:ascii="Palatino Linotype" w:hAnsi="Palatino Linotype"/>
          <w:sz w:val="20"/>
          <w:szCs w:val="20"/>
          <w:lang w:val="en-US"/>
        </w:rPr>
        <w:t>.</w:t>
      </w:r>
      <w:r w:rsidR="003F7B40">
        <w:rPr>
          <w:rFonts w:ascii="Palatino Linotype" w:hAnsi="Palatino Linotype"/>
          <w:sz w:val="20"/>
          <w:szCs w:val="20"/>
          <w:lang w:val="en-US"/>
        </w:rPr>
        <w:t xml:space="preserve"> Correlation plot for</w:t>
      </w:r>
      <w:r w:rsidRPr="003F7B40">
        <w:rPr>
          <w:rFonts w:ascii="Palatino Linotype" w:hAnsi="Palatino Linotype"/>
          <w:sz w:val="20"/>
          <w:szCs w:val="20"/>
          <w:lang w:val="en-US"/>
        </w:rPr>
        <w:t xml:space="preserve"> protein concentration</w:t>
      </w:r>
      <w:r w:rsidR="003F7B40">
        <w:rPr>
          <w:rFonts w:ascii="Palatino Linotype" w:hAnsi="Palatino Linotype"/>
          <w:sz w:val="20"/>
          <w:szCs w:val="20"/>
          <w:lang w:val="en-US"/>
        </w:rPr>
        <w:t>s</w:t>
      </w:r>
      <w:r w:rsidRPr="003F7B40">
        <w:rPr>
          <w:rFonts w:ascii="Palatino Linotype" w:hAnsi="Palatino Linotype"/>
          <w:sz w:val="20"/>
          <w:szCs w:val="20"/>
          <w:lang w:val="en-US"/>
        </w:rPr>
        <w:t xml:space="preserve"> and clinical parameters.</w:t>
      </w:r>
      <w:r w:rsidR="00404C25">
        <w:rPr>
          <w:rFonts w:ascii="Palatino Linotype" w:hAnsi="Palatino Linotype"/>
          <w:sz w:val="20"/>
          <w:szCs w:val="20"/>
          <w:lang w:val="en-US"/>
        </w:rPr>
        <w:t xml:space="preserve"> </w:t>
      </w:r>
    </w:p>
    <w:p w14:paraId="096AA4D7" w14:textId="4212AC21" w:rsidR="00360EFD" w:rsidRDefault="009B2D41" w:rsidP="00097809">
      <w:pPr>
        <w:spacing w:line="240" w:lineRule="auto"/>
        <w:rPr>
          <w:rFonts w:ascii="Palatino Linotype" w:hAnsi="Palatino Linotype"/>
          <w:sz w:val="20"/>
          <w:szCs w:val="20"/>
          <w:lang w:val="en-US"/>
        </w:rPr>
      </w:pPr>
      <w:r>
        <w:rPr>
          <w:rFonts w:ascii="Palatino Linotype" w:hAnsi="Palatino Linotype"/>
          <w:noProof/>
          <w:sz w:val="20"/>
          <w:szCs w:val="20"/>
          <w:lang w:eastAsia="ru-RU"/>
        </w:rPr>
        <w:lastRenderedPageBreak/>
        <w:drawing>
          <wp:inline distT="0" distB="0" distL="0" distR="0" wp14:anchorId="616245A7" wp14:editId="43156519">
            <wp:extent cx="5318760" cy="5130165"/>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Figure S4.jpg"/>
                    <pic:cNvPicPr/>
                  </pic:nvPicPr>
                  <pic:blipFill rotWithShape="1">
                    <a:blip r:embed="rId8" cstate="print">
                      <a:extLst>
                        <a:ext uri="{28A0092B-C50C-407E-A947-70E740481C1C}">
                          <a14:useLocalDpi xmlns:a14="http://schemas.microsoft.com/office/drawing/2010/main" val="0"/>
                        </a:ext>
                      </a:extLst>
                    </a:blip>
                    <a:srcRect r="10465"/>
                    <a:stretch/>
                  </pic:blipFill>
                  <pic:spPr bwMode="auto">
                    <a:xfrm>
                      <a:off x="0" y="0"/>
                      <a:ext cx="5318760" cy="5130165"/>
                    </a:xfrm>
                    <a:prstGeom prst="rect">
                      <a:avLst/>
                    </a:prstGeom>
                    <a:ln>
                      <a:noFill/>
                    </a:ln>
                    <a:extLst>
                      <a:ext uri="{53640926-AAD7-44D8-BBD7-CCE9431645EC}">
                        <a14:shadowObscured xmlns:a14="http://schemas.microsoft.com/office/drawing/2010/main"/>
                      </a:ext>
                    </a:extLst>
                  </pic:spPr>
                </pic:pic>
              </a:graphicData>
            </a:graphic>
          </wp:inline>
        </w:drawing>
      </w:r>
    </w:p>
    <w:p w14:paraId="58886514" w14:textId="606B0971" w:rsidR="00F2072F" w:rsidRPr="00F2072F" w:rsidRDefault="009B2D41" w:rsidP="009005D0">
      <w:pPr>
        <w:spacing w:line="240" w:lineRule="auto"/>
        <w:jc w:val="both"/>
        <w:rPr>
          <w:rFonts w:ascii="Palatino Linotype" w:hAnsi="Palatino Linotype"/>
          <w:sz w:val="20"/>
          <w:szCs w:val="20"/>
          <w:lang w:val="en-US"/>
        </w:rPr>
      </w:pPr>
      <w:r w:rsidRPr="00F2072F">
        <w:rPr>
          <w:rFonts w:ascii="Palatino Linotype" w:hAnsi="Palatino Linotype"/>
          <w:sz w:val="20"/>
          <w:szCs w:val="20"/>
          <w:lang w:val="en-US"/>
        </w:rPr>
        <w:t>Figure S</w:t>
      </w:r>
      <w:r w:rsidR="0016190E" w:rsidRPr="00F2072F">
        <w:rPr>
          <w:rFonts w:ascii="Palatino Linotype" w:hAnsi="Palatino Linotype"/>
          <w:sz w:val="20"/>
          <w:szCs w:val="20"/>
          <w:lang w:val="en-US"/>
        </w:rPr>
        <w:t>3</w:t>
      </w:r>
      <w:r w:rsidRPr="00F2072F">
        <w:rPr>
          <w:rFonts w:ascii="Palatino Linotype" w:hAnsi="Palatino Linotype"/>
          <w:sz w:val="20"/>
          <w:szCs w:val="20"/>
          <w:lang w:val="en-US"/>
        </w:rPr>
        <w:t>.</w:t>
      </w:r>
      <w:r w:rsidR="00F2072F" w:rsidRPr="00F2072F">
        <w:rPr>
          <w:rFonts w:ascii="Palatino Linotype" w:hAnsi="Palatino Linotype"/>
          <w:sz w:val="20"/>
          <w:szCs w:val="20"/>
          <w:lang w:val="en-US"/>
        </w:rPr>
        <w:t xml:space="preserve"> </w:t>
      </w:r>
      <w:r w:rsidR="00023987" w:rsidRPr="00023987">
        <w:rPr>
          <w:rFonts w:ascii="Palatino Linotype" w:hAnsi="Palatino Linotype"/>
          <w:sz w:val="20"/>
          <w:szCs w:val="20"/>
          <w:lang w:val="en-US"/>
        </w:rPr>
        <w:t>SV</w:t>
      </w:r>
      <w:r w:rsidR="00023987">
        <w:rPr>
          <w:rFonts w:ascii="Palatino Linotype" w:hAnsi="Palatino Linotype"/>
          <w:sz w:val="20"/>
          <w:szCs w:val="20"/>
          <w:lang w:val="en-US"/>
        </w:rPr>
        <w:t>M model for PE prediction based on the level of 19</w:t>
      </w:r>
      <w:r w:rsidR="00023987" w:rsidRPr="00023987">
        <w:rPr>
          <w:rFonts w:ascii="Palatino Linotype" w:hAnsi="Palatino Linotype"/>
          <w:sz w:val="20"/>
          <w:szCs w:val="20"/>
          <w:lang w:val="en-US"/>
        </w:rPr>
        <w:t xml:space="preserve"> maternal proteins</w:t>
      </w:r>
      <w:r w:rsidR="00023987">
        <w:rPr>
          <w:rFonts w:ascii="Palatino Linotype" w:hAnsi="Palatino Linotype"/>
          <w:sz w:val="20"/>
          <w:szCs w:val="20"/>
          <w:lang w:val="en-US"/>
        </w:rPr>
        <w:t xml:space="preserve">. </w:t>
      </w:r>
      <w:r w:rsidR="00F2072F" w:rsidRPr="00F2072F">
        <w:rPr>
          <w:rFonts w:ascii="Palatino Linotype" w:hAnsi="Palatino Linotype"/>
          <w:sz w:val="20"/>
          <w:szCs w:val="20"/>
          <w:lang w:val="en-US"/>
        </w:rPr>
        <w:t>(A) M</w:t>
      </w:r>
      <w:r w:rsidR="00360EFD" w:rsidRPr="00F2072F">
        <w:rPr>
          <w:rFonts w:ascii="Palatino Linotype" w:hAnsi="Palatino Linotype"/>
          <w:sz w:val="20"/>
          <w:szCs w:val="20"/>
          <w:lang w:val="en-US"/>
        </w:rPr>
        <w:t>odel</w:t>
      </w:r>
      <w:r w:rsidR="00F2072F" w:rsidRPr="00F2072F">
        <w:rPr>
          <w:rFonts w:ascii="Palatino Linotype" w:hAnsi="Palatino Linotype"/>
          <w:sz w:val="20"/>
          <w:szCs w:val="20"/>
          <w:lang w:val="en-US"/>
        </w:rPr>
        <w:t xml:space="preserve"> quality for PE </w:t>
      </w:r>
      <w:r w:rsidR="00360EFD" w:rsidRPr="00F2072F">
        <w:rPr>
          <w:rFonts w:ascii="Palatino Linotype" w:hAnsi="Palatino Linotype"/>
          <w:sz w:val="20"/>
          <w:szCs w:val="20"/>
          <w:lang w:val="en-US"/>
        </w:rPr>
        <w:t xml:space="preserve">prediction </w:t>
      </w:r>
      <w:r w:rsidR="00F2072F" w:rsidRPr="00F2072F">
        <w:rPr>
          <w:rFonts w:ascii="Palatino Linotype" w:hAnsi="Palatino Linotype"/>
          <w:sz w:val="20"/>
          <w:szCs w:val="20"/>
          <w:lang w:val="en-US"/>
        </w:rPr>
        <w:t>across various feature set lengths. (B</w:t>
      </w:r>
      <w:r w:rsidR="00360EFD" w:rsidRPr="00F2072F">
        <w:rPr>
          <w:rFonts w:ascii="Palatino Linotype" w:hAnsi="Palatino Linotype"/>
          <w:sz w:val="20"/>
          <w:szCs w:val="20"/>
          <w:lang w:val="en-US"/>
        </w:rPr>
        <w:t xml:space="preserve">) </w:t>
      </w:r>
      <w:r w:rsidR="00F2072F" w:rsidRPr="00F2072F">
        <w:rPr>
          <w:rFonts w:ascii="Palatino Linotype" w:hAnsi="Palatino Linotype"/>
          <w:sz w:val="20"/>
          <w:szCs w:val="20"/>
          <w:lang w:val="en-US"/>
        </w:rPr>
        <w:t>Concentration levels of proteins included in the optimal SVM model for PE prediction</w:t>
      </w:r>
      <w:r w:rsidR="00360EFD" w:rsidRPr="00F2072F">
        <w:rPr>
          <w:rFonts w:ascii="Palatino Linotype" w:hAnsi="Palatino Linotype"/>
          <w:sz w:val="20"/>
          <w:szCs w:val="20"/>
          <w:lang w:val="en-US"/>
        </w:rPr>
        <w:t>.</w:t>
      </w:r>
      <w:r w:rsidR="000F62FE">
        <w:rPr>
          <w:rFonts w:ascii="Palatino Linotype" w:hAnsi="Palatino Linotype"/>
          <w:sz w:val="20"/>
          <w:szCs w:val="20"/>
          <w:lang w:val="en-US"/>
        </w:rPr>
        <w:t xml:space="preserve"> </w:t>
      </w:r>
      <w:r w:rsidR="00360EFD" w:rsidRPr="00F2072F">
        <w:rPr>
          <w:rFonts w:ascii="Palatino Linotype" w:hAnsi="Palatino Linotype"/>
          <w:sz w:val="20"/>
          <w:szCs w:val="20"/>
          <w:lang w:val="en-US"/>
        </w:rPr>
        <w:t xml:space="preserve">* </w:t>
      </w:r>
      <w:r w:rsidR="00F2072F" w:rsidRPr="00F2072F">
        <w:rPr>
          <w:rFonts w:ascii="Palatino Linotype" w:hAnsi="Palatino Linotype"/>
          <w:sz w:val="20"/>
          <w:szCs w:val="20"/>
          <w:lang w:val="en-US"/>
        </w:rPr>
        <w:t>- statistically significant variations (p &lt; 0.05) as determined by the Mann-Whitney U test.</w:t>
      </w:r>
    </w:p>
    <w:p w14:paraId="2A045084" w14:textId="2F99A388" w:rsidR="00296B50" w:rsidRDefault="000E1F92" w:rsidP="00296B50">
      <w:pPr>
        <w:spacing w:line="240" w:lineRule="auto"/>
        <w:rPr>
          <w:rFonts w:ascii="Palatino Linotype" w:hAnsi="Palatino Linotype"/>
          <w:sz w:val="20"/>
          <w:szCs w:val="20"/>
          <w:lang w:val="en-US"/>
        </w:rPr>
      </w:pPr>
      <w:r>
        <w:rPr>
          <w:rFonts w:ascii="Palatino Linotype" w:hAnsi="Palatino Linotype"/>
          <w:noProof/>
          <w:sz w:val="20"/>
          <w:szCs w:val="20"/>
          <w:lang w:eastAsia="ru-RU"/>
        </w:rPr>
        <w:lastRenderedPageBreak/>
        <w:drawing>
          <wp:inline distT="0" distB="0" distL="0" distR="0" wp14:anchorId="34236C2D" wp14:editId="3FA68710">
            <wp:extent cx="4600575" cy="4513504"/>
            <wp:effectExtent l="0" t="0" r="0" b="190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Figure S5 filter.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604565" cy="4517418"/>
                    </a:xfrm>
                    <a:prstGeom prst="rect">
                      <a:avLst/>
                    </a:prstGeom>
                  </pic:spPr>
                </pic:pic>
              </a:graphicData>
            </a:graphic>
          </wp:inline>
        </w:drawing>
      </w:r>
    </w:p>
    <w:p w14:paraId="0291ABA7" w14:textId="1C46BA70" w:rsidR="00296B50" w:rsidRDefault="000E1F92" w:rsidP="009C3652">
      <w:pPr>
        <w:spacing w:line="240" w:lineRule="auto"/>
        <w:jc w:val="both"/>
        <w:rPr>
          <w:rFonts w:ascii="Palatino Linotype" w:hAnsi="Palatino Linotype"/>
          <w:sz w:val="20"/>
          <w:szCs w:val="20"/>
          <w:lang w:val="en-US"/>
        </w:rPr>
      </w:pPr>
      <w:r w:rsidRPr="000F62FE">
        <w:rPr>
          <w:rFonts w:ascii="Palatino Linotype" w:hAnsi="Palatino Linotype"/>
          <w:sz w:val="20"/>
          <w:szCs w:val="20"/>
          <w:lang w:val="en-US"/>
        </w:rPr>
        <w:t>Figure S</w:t>
      </w:r>
      <w:r w:rsidR="0016190E" w:rsidRPr="000F62FE">
        <w:rPr>
          <w:rFonts w:ascii="Palatino Linotype" w:hAnsi="Palatino Linotype"/>
          <w:sz w:val="20"/>
          <w:szCs w:val="20"/>
          <w:lang w:val="en-US"/>
        </w:rPr>
        <w:t>4</w:t>
      </w:r>
      <w:r w:rsidR="00296B50" w:rsidRPr="000F62FE">
        <w:rPr>
          <w:rFonts w:ascii="Palatino Linotype" w:hAnsi="Palatino Linotype"/>
          <w:sz w:val="20"/>
          <w:szCs w:val="20"/>
          <w:lang w:val="en-US"/>
        </w:rPr>
        <w:t xml:space="preserve">. </w:t>
      </w:r>
      <w:r w:rsidR="00577BB3" w:rsidRPr="000F62FE">
        <w:rPr>
          <w:rFonts w:ascii="Palatino Linotype" w:hAnsi="Palatino Linotype"/>
          <w:sz w:val="20"/>
          <w:szCs w:val="20"/>
          <w:lang w:val="en-US"/>
        </w:rPr>
        <w:t>SVM model for PE onset prediction based on the level of 16 maternal proteins. (A</w:t>
      </w:r>
      <w:r w:rsidR="000F62FE" w:rsidRPr="000F62FE">
        <w:rPr>
          <w:rFonts w:ascii="Palatino Linotype" w:hAnsi="Palatino Linotype"/>
          <w:sz w:val="20"/>
          <w:szCs w:val="20"/>
          <w:lang w:val="en-US"/>
        </w:rPr>
        <w:t>) Model quality across various feature set lengths</w:t>
      </w:r>
      <w:r w:rsidR="00577BB3" w:rsidRPr="000F62FE">
        <w:rPr>
          <w:rFonts w:ascii="Palatino Linotype" w:hAnsi="Palatino Linotype"/>
          <w:sz w:val="20"/>
          <w:szCs w:val="20"/>
          <w:lang w:val="en-US"/>
        </w:rPr>
        <w:t>. (B</w:t>
      </w:r>
      <w:r w:rsidR="00296B50" w:rsidRPr="000F62FE">
        <w:rPr>
          <w:rFonts w:ascii="Palatino Linotype" w:hAnsi="Palatino Linotype"/>
          <w:sz w:val="20"/>
          <w:szCs w:val="20"/>
          <w:lang w:val="en-US"/>
        </w:rPr>
        <w:t xml:space="preserve">) </w:t>
      </w:r>
      <w:r w:rsidR="000F62FE" w:rsidRPr="000F62FE">
        <w:rPr>
          <w:rFonts w:ascii="Palatino Linotype" w:hAnsi="Palatino Linotype"/>
          <w:sz w:val="20"/>
          <w:szCs w:val="20"/>
          <w:lang w:val="en-US"/>
        </w:rPr>
        <w:t>Concentration levels of proteins included in the model. * - statistically significant</w:t>
      </w:r>
      <w:r w:rsidR="000F62FE" w:rsidRPr="00F2072F">
        <w:rPr>
          <w:rFonts w:ascii="Palatino Linotype" w:hAnsi="Palatino Linotype"/>
          <w:sz w:val="20"/>
          <w:szCs w:val="20"/>
          <w:lang w:val="en-US"/>
        </w:rPr>
        <w:t xml:space="preserve"> variations (p &lt; 0.05) as determ</w:t>
      </w:r>
      <w:r w:rsidR="000F62FE">
        <w:rPr>
          <w:rFonts w:ascii="Palatino Linotype" w:hAnsi="Palatino Linotype"/>
          <w:sz w:val="20"/>
          <w:szCs w:val="20"/>
          <w:lang w:val="en-US"/>
        </w:rPr>
        <w:t>ined by the Mann-Whitney U test</w:t>
      </w:r>
      <w:r w:rsidR="00296B50">
        <w:rPr>
          <w:rFonts w:ascii="Palatino Linotype" w:hAnsi="Palatino Linotype"/>
          <w:sz w:val="20"/>
          <w:szCs w:val="20"/>
          <w:lang w:val="en-US"/>
        </w:rPr>
        <w:t>.</w:t>
      </w:r>
    </w:p>
    <w:p w14:paraId="26D47C37" w14:textId="51F91BA7" w:rsidR="00DC796E" w:rsidRDefault="005F237E" w:rsidP="00296B50">
      <w:pPr>
        <w:spacing w:line="240" w:lineRule="auto"/>
        <w:rPr>
          <w:rFonts w:ascii="Palatino Linotype" w:hAnsi="Palatino Linotype"/>
          <w:sz w:val="20"/>
          <w:szCs w:val="20"/>
          <w:lang w:val="en-US"/>
        </w:rPr>
      </w:pPr>
      <w:r>
        <w:rPr>
          <w:rFonts w:ascii="Palatino Linotype" w:hAnsi="Palatino Linotype"/>
          <w:noProof/>
          <w:sz w:val="20"/>
          <w:szCs w:val="20"/>
          <w:lang w:eastAsia="ru-RU"/>
        </w:rPr>
        <w:drawing>
          <wp:inline distT="0" distB="0" distL="0" distR="0" wp14:anchorId="5CA6C84F" wp14:editId="483D5CF8">
            <wp:extent cx="5940425" cy="2705735"/>
            <wp:effectExtent l="0" t="0" r="317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Figure S7 filter.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940425" cy="2705735"/>
                    </a:xfrm>
                    <a:prstGeom prst="rect">
                      <a:avLst/>
                    </a:prstGeom>
                  </pic:spPr>
                </pic:pic>
              </a:graphicData>
            </a:graphic>
          </wp:inline>
        </w:drawing>
      </w:r>
    </w:p>
    <w:p w14:paraId="37B6B6E1" w14:textId="455866DB" w:rsidR="00DC796E" w:rsidRDefault="00DC796E" w:rsidP="00DC796E">
      <w:pPr>
        <w:pStyle w:val="MDPI51figurecaption"/>
        <w:ind w:left="0"/>
        <w:rPr>
          <w:rFonts w:eastAsiaTheme="minorHAnsi" w:cstheme="minorBidi"/>
          <w:color w:val="auto"/>
          <w:sz w:val="20"/>
          <w:lang w:eastAsia="en-US" w:bidi="ar-SA"/>
        </w:rPr>
      </w:pPr>
      <w:r w:rsidRPr="003B76AD">
        <w:rPr>
          <w:rFonts w:eastAsiaTheme="minorHAnsi" w:cstheme="minorBidi"/>
          <w:color w:val="auto"/>
          <w:sz w:val="20"/>
          <w:lang w:eastAsia="en-US" w:bidi="ar-SA"/>
        </w:rPr>
        <w:t>Figure S</w:t>
      </w:r>
      <w:r w:rsidR="0016190E" w:rsidRPr="003B76AD">
        <w:rPr>
          <w:rFonts w:eastAsiaTheme="minorHAnsi" w:cstheme="minorBidi"/>
          <w:color w:val="auto"/>
          <w:sz w:val="20"/>
          <w:lang w:eastAsia="en-US" w:bidi="ar-SA"/>
        </w:rPr>
        <w:t>5</w:t>
      </w:r>
      <w:r w:rsidRPr="003B76AD">
        <w:rPr>
          <w:rFonts w:eastAsiaTheme="minorHAnsi" w:cstheme="minorBidi"/>
          <w:color w:val="auto"/>
          <w:sz w:val="20"/>
          <w:lang w:eastAsia="en-US" w:bidi="ar-SA"/>
        </w:rPr>
        <w:t xml:space="preserve">. </w:t>
      </w:r>
      <w:r w:rsidR="000F62FE" w:rsidRPr="003B76AD">
        <w:rPr>
          <w:rFonts w:eastAsiaTheme="minorHAnsi" w:cstheme="minorBidi"/>
          <w:color w:val="auto"/>
          <w:sz w:val="20"/>
          <w:lang w:eastAsia="en-US" w:bidi="ar-SA"/>
        </w:rPr>
        <w:t xml:space="preserve">Performance of </w:t>
      </w:r>
      <w:r w:rsidRPr="003B76AD">
        <w:rPr>
          <w:rFonts w:eastAsiaTheme="minorHAnsi" w:cstheme="minorBidi"/>
          <w:color w:val="auto"/>
          <w:sz w:val="20"/>
          <w:lang w:eastAsia="en-US" w:bidi="ar-SA"/>
        </w:rPr>
        <w:t>SVM model</w:t>
      </w:r>
      <w:r w:rsidR="000F62FE" w:rsidRPr="003B76AD">
        <w:rPr>
          <w:rFonts w:eastAsiaTheme="minorHAnsi" w:cstheme="minorBidi"/>
          <w:color w:val="auto"/>
          <w:sz w:val="20"/>
          <w:lang w:eastAsia="en-US" w:bidi="ar-SA"/>
        </w:rPr>
        <w:t xml:space="preserve"> for the timing of PE onset risk</w:t>
      </w:r>
      <w:r w:rsidRPr="003B76AD">
        <w:rPr>
          <w:rFonts w:eastAsiaTheme="minorHAnsi" w:cstheme="minorBidi"/>
          <w:color w:val="auto"/>
          <w:sz w:val="20"/>
          <w:lang w:eastAsia="en-US" w:bidi="ar-SA"/>
        </w:rPr>
        <w:t xml:space="preserve"> based on the level of 16 maternal proteins</w:t>
      </w:r>
      <w:r w:rsidR="005F237E" w:rsidRPr="003B76AD">
        <w:rPr>
          <w:rFonts w:eastAsiaTheme="minorHAnsi" w:cstheme="minorBidi"/>
          <w:color w:val="auto"/>
          <w:sz w:val="20"/>
          <w:lang w:eastAsia="en-US" w:bidi="ar-SA"/>
        </w:rPr>
        <w:t>.</w:t>
      </w:r>
      <w:r w:rsidR="003B76AD" w:rsidRPr="003B76AD">
        <w:rPr>
          <w:rFonts w:eastAsiaTheme="minorHAnsi" w:cstheme="minorBidi"/>
          <w:color w:val="auto"/>
          <w:sz w:val="20"/>
          <w:lang w:eastAsia="en-US" w:bidi="ar-SA"/>
        </w:rPr>
        <w:t xml:space="preserve"> (A</w:t>
      </w:r>
      <w:r w:rsidRPr="003B76AD">
        <w:rPr>
          <w:rFonts w:eastAsiaTheme="minorHAnsi" w:cstheme="minorBidi"/>
          <w:color w:val="auto"/>
          <w:sz w:val="20"/>
          <w:lang w:eastAsia="en-US" w:bidi="ar-SA"/>
        </w:rPr>
        <w:t>) Receive operation curve (ROC) analysis</w:t>
      </w:r>
      <w:r w:rsidR="003B76AD" w:rsidRPr="003B76AD">
        <w:rPr>
          <w:rFonts w:eastAsiaTheme="minorHAnsi" w:cstheme="minorBidi"/>
          <w:color w:val="auto"/>
          <w:sz w:val="20"/>
          <w:lang w:eastAsia="en-US" w:bidi="ar-SA"/>
        </w:rPr>
        <w:t>. AUC – area under the curve. (B</w:t>
      </w:r>
      <w:r w:rsidRPr="003B76AD">
        <w:rPr>
          <w:rFonts w:eastAsiaTheme="minorHAnsi" w:cstheme="minorBidi"/>
          <w:color w:val="auto"/>
          <w:sz w:val="20"/>
          <w:lang w:eastAsia="en-US" w:bidi="ar-SA"/>
        </w:rPr>
        <w:t xml:space="preserve">) Multivariable Cox proportional </w:t>
      </w:r>
      <w:r w:rsidR="002B1318" w:rsidRPr="003B76AD">
        <w:rPr>
          <w:rFonts w:eastAsiaTheme="minorHAnsi" w:cstheme="minorBidi"/>
          <w:color w:val="auto"/>
          <w:sz w:val="20"/>
          <w:lang w:eastAsia="en-US" w:bidi="ar-SA"/>
        </w:rPr>
        <w:t>hazards regression analysis of time from</w:t>
      </w:r>
      <w:r w:rsidRPr="003B76AD">
        <w:rPr>
          <w:rFonts w:eastAsiaTheme="minorHAnsi" w:cstheme="minorBidi"/>
          <w:color w:val="auto"/>
          <w:sz w:val="20"/>
          <w:lang w:eastAsia="en-US" w:bidi="ar-SA"/>
        </w:rPr>
        <w:t xml:space="preserve"> recruitment</w:t>
      </w:r>
      <w:r w:rsidRPr="00DC796E">
        <w:rPr>
          <w:rFonts w:eastAsiaTheme="minorHAnsi" w:cstheme="minorBidi"/>
          <w:color w:val="auto"/>
          <w:sz w:val="20"/>
          <w:lang w:eastAsia="en-US" w:bidi="ar-SA"/>
        </w:rPr>
        <w:t xml:space="preserve"> to delivery in</w:t>
      </w:r>
      <w:r w:rsidR="002B1318">
        <w:rPr>
          <w:rFonts w:eastAsiaTheme="minorHAnsi" w:cstheme="minorBidi"/>
          <w:color w:val="auto"/>
          <w:sz w:val="20"/>
          <w:lang w:eastAsia="en-US" w:bidi="ar-SA"/>
        </w:rPr>
        <w:t xml:space="preserve"> weeks by the studied prognostic method</w:t>
      </w:r>
      <w:r w:rsidRPr="00DC796E">
        <w:rPr>
          <w:rFonts w:eastAsiaTheme="minorHAnsi" w:cstheme="minorBidi"/>
          <w:color w:val="auto"/>
          <w:sz w:val="20"/>
          <w:lang w:eastAsia="en-US" w:bidi="ar-SA"/>
        </w:rPr>
        <w:t>.</w:t>
      </w:r>
    </w:p>
    <w:p w14:paraId="3E781952" w14:textId="77777777" w:rsidR="0016190E" w:rsidRPr="00DC796E" w:rsidRDefault="0016190E" w:rsidP="00DC796E">
      <w:pPr>
        <w:pStyle w:val="MDPI51figurecaption"/>
        <w:ind w:left="0"/>
        <w:rPr>
          <w:rFonts w:eastAsiaTheme="minorHAnsi" w:cstheme="minorBidi"/>
          <w:color w:val="auto"/>
          <w:sz w:val="20"/>
          <w:lang w:eastAsia="en-US" w:bidi="ar-SA"/>
        </w:rPr>
      </w:pPr>
    </w:p>
    <w:p w14:paraId="0B6A537A" w14:textId="4366A4E8" w:rsidR="0016190E" w:rsidRPr="0016190E" w:rsidRDefault="005A029D" w:rsidP="00296B50">
      <w:pPr>
        <w:spacing w:line="240" w:lineRule="auto"/>
        <w:rPr>
          <w:rFonts w:ascii="Palatino Linotype" w:hAnsi="Palatino Linotype"/>
          <w:sz w:val="20"/>
          <w:szCs w:val="20"/>
          <w:lang w:val="en-US"/>
        </w:rPr>
      </w:pPr>
      <w:r>
        <w:rPr>
          <w:rFonts w:ascii="Palatino Linotype" w:hAnsi="Palatino Linotype"/>
          <w:noProof/>
          <w:sz w:val="20"/>
          <w:szCs w:val="20"/>
          <w:lang w:eastAsia="ru-RU"/>
        </w:rPr>
        <w:lastRenderedPageBreak/>
        <w:drawing>
          <wp:inline distT="0" distB="0" distL="0" distR="0" wp14:anchorId="2195B9F9" wp14:editId="4020F0BB">
            <wp:extent cx="5940425" cy="6425565"/>
            <wp:effectExtent l="0" t="0" r="317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gure S6.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940425" cy="6425565"/>
                    </a:xfrm>
                    <a:prstGeom prst="rect">
                      <a:avLst/>
                    </a:prstGeom>
                  </pic:spPr>
                </pic:pic>
              </a:graphicData>
            </a:graphic>
          </wp:inline>
        </w:drawing>
      </w:r>
    </w:p>
    <w:p w14:paraId="35CBB2F1" w14:textId="05F5709F" w:rsidR="00F40E2D" w:rsidRDefault="00E332B0" w:rsidP="001C1962">
      <w:pPr>
        <w:spacing w:line="240" w:lineRule="auto"/>
        <w:jc w:val="both"/>
        <w:rPr>
          <w:rFonts w:ascii="Palatino Linotype" w:hAnsi="Palatino Linotype"/>
          <w:sz w:val="20"/>
          <w:szCs w:val="20"/>
          <w:lang w:val="en-US"/>
        </w:rPr>
      </w:pPr>
      <w:r w:rsidRPr="00921CED">
        <w:rPr>
          <w:rFonts w:ascii="Palatino Linotype" w:hAnsi="Palatino Linotype"/>
          <w:sz w:val="20"/>
          <w:szCs w:val="20"/>
          <w:lang w:val="en-US"/>
        </w:rPr>
        <w:t xml:space="preserve">Figure S6. The example of extracted ion chromatogram of MRM transitions monitored for </w:t>
      </w:r>
      <w:proofErr w:type="spellStart"/>
      <w:r w:rsidRPr="00921CED">
        <w:rPr>
          <w:rFonts w:ascii="Palatino Linotype" w:hAnsi="Palatino Linotype"/>
          <w:sz w:val="20"/>
          <w:szCs w:val="20"/>
          <w:lang w:val="en-US"/>
        </w:rPr>
        <w:t>proteotypic</w:t>
      </w:r>
      <w:proofErr w:type="spellEnd"/>
      <w:r w:rsidRPr="00921CED">
        <w:rPr>
          <w:rFonts w:ascii="Palatino Linotype" w:hAnsi="Palatino Linotype"/>
          <w:sz w:val="20"/>
          <w:szCs w:val="20"/>
          <w:lang w:val="en-US"/>
        </w:rPr>
        <w:t xml:space="preserve"> NAT and SIS peptides, corresponding to (A) APOM and (B) F2, potential markers for PE.</w:t>
      </w:r>
    </w:p>
    <w:p w14:paraId="08EA3833" w14:textId="77777777" w:rsidR="00E332B0" w:rsidRPr="00360EFD" w:rsidRDefault="00E332B0" w:rsidP="00097809">
      <w:pPr>
        <w:spacing w:line="240" w:lineRule="auto"/>
        <w:rPr>
          <w:rFonts w:ascii="Palatino Linotype" w:hAnsi="Palatino Linotype"/>
          <w:sz w:val="20"/>
          <w:szCs w:val="20"/>
          <w:lang w:val="en-US"/>
        </w:rPr>
      </w:pPr>
    </w:p>
    <w:p w14:paraId="629C9E77" w14:textId="2577D286" w:rsidR="00A95464" w:rsidRPr="0025528E" w:rsidRDefault="00946AFE" w:rsidP="001C1962">
      <w:pPr>
        <w:spacing w:line="240" w:lineRule="auto"/>
        <w:jc w:val="both"/>
        <w:rPr>
          <w:rFonts w:ascii="Palatino Linotype" w:hAnsi="Palatino Linotype"/>
          <w:sz w:val="20"/>
          <w:szCs w:val="20"/>
          <w:lang w:val="en-US"/>
        </w:rPr>
      </w:pPr>
      <w:r w:rsidRPr="0025528E">
        <w:rPr>
          <w:rFonts w:ascii="Palatino Linotype" w:hAnsi="Palatino Linotype"/>
          <w:sz w:val="20"/>
          <w:szCs w:val="20"/>
          <w:lang w:val="en-US"/>
        </w:rPr>
        <w:t xml:space="preserve">Table </w:t>
      </w:r>
      <w:r w:rsidR="009054AC" w:rsidRPr="0025528E">
        <w:rPr>
          <w:rFonts w:ascii="Palatino Linotype" w:hAnsi="Palatino Linotype"/>
          <w:sz w:val="20"/>
          <w:szCs w:val="20"/>
          <w:lang w:val="en-US"/>
        </w:rPr>
        <w:t>S</w:t>
      </w:r>
      <w:r w:rsidRPr="0025528E">
        <w:rPr>
          <w:rFonts w:ascii="Palatino Linotype" w:hAnsi="Palatino Linotype"/>
          <w:sz w:val="20"/>
          <w:szCs w:val="20"/>
          <w:lang w:val="en-US"/>
        </w:rPr>
        <w:t>1</w:t>
      </w:r>
      <w:r w:rsidR="002B2DA9">
        <w:rPr>
          <w:rFonts w:ascii="Palatino Linotype" w:hAnsi="Palatino Linotype"/>
          <w:sz w:val="20"/>
          <w:szCs w:val="20"/>
          <w:lang w:val="en-US"/>
        </w:rPr>
        <w:t>.</w:t>
      </w:r>
      <w:r w:rsidR="00517D71" w:rsidRPr="0025528E">
        <w:rPr>
          <w:rFonts w:ascii="Palatino Linotype" w:hAnsi="Palatino Linotype"/>
          <w:sz w:val="20"/>
          <w:szCs w:val="20"/>
          <w:lang w:val="en-US"/>
        </w:rPr>
        <w:t xml:space="preserve"> </w:t>
      </w:r>
      <w:r w:rsidR="00372925">
        <w:rPr>
          <w:rFonts w:ascii="Palatino Linotype" w:hAnsi="Palatino Linotype"/>
          <w:sz w:val="20"/>
          <w:szCs w:val="20"/>
          <w:lang w:val="en-US"/>
        </w:rPr>
        <w:t xml:space="preserve">Concentration of maternal </w:t>
      </w:r>
      <w:r w:rsidR="00372925" w:rsidRPr="00372925">
        <w:rPr>
          <w:rFonts w:ascii="Palatino Linotype" w:hAnsi="Palatino Linotype"/>
          <w:sz w:val="20"/>
          <w:szCs w:val="20"/>
          <w:lang w:val="en-US"/>
        </w:rPr>
        <w:t>serum proteins (</w:t>
      </w:r>
      <w:proofErr w:type="spellStart"/>
      <w:r w:rsidR="00372925" w:rsidRPr="00372925">
        <w:rPr>
          <w:rFonts w:ascii="Palatino Linotype" w:hAnsi="Palatino Linotype"/>
          <w:sz w:val="20"/>
          <w:szCs w:val="20"/>
          <w:lang w:val="en-US"/>
        </w:rPr>
        <w:t>fmol</w:t>
      </w:r>
      <w:proofErr w:type="spellEnd"/>
      <w:r w:rsidR="00372925" w:rsidRPr="00372925">
        <w:rPr>
          <w:rFonts w:ascii="Palatino Linotype" w:hAnsi="Palatino Linotype"/>
          <w:sz w:val="20"/>
          <w:szCs w:val="20"/>
          <w:lang w:val="en-US"/>
        </w:rPr>
        <w:t>/µL) with statistically significant differences between groups without PE (CTR and GAH) (n=20) and PE groups (</w:t>
      </w:r>
      <w:proofErr w:type="spellStart"/>
      <w:r w:rsidR="00372925" w:rsidRPr="00372925">
        <w:rPr>
          <w:rFonts w:ascii="Palatino Linotype" w:hAnsi="Palatino Linotype"/>
          <w:sz w:val="20"/>
          <w:szCs w:val="20"/>
          <w:lang w:val="en-US"/>
        </w:rPr>
        <w:t>eo</w:t>
      </w:r>
      <w:proofErr w:type="spellEnd"/>
      <w:r w:rsidR="00372925" w:rsidRPr="00372925">
        <w:rPr>
          <w:rFonts w:ascii="Palatino Linotype" w:hAnsi="Palatino Linotype"/>
          <w:sz w:val="20"/>
          <w:szCs w:val="20"/>
          <w:lang w:val="en-US"/>
        </w:rPr>
        <w:t>-PE and lo-PE)</w:t>
      </w:r>
      <w:r w:rsidR="00684D17">
        <w:rPr>
          <w:rFonts w:ascii="Palatino Linotype" w:hAnsi="Palatino Linotype"/>
          <w:sz w:val="20"/>
          <w:szCs w:val="20"/>
          <w:lang w:val="en-US"/>
        </w:rPr>
        <w:t xml:space="preserve"> (n=30)</w:t>
      </w:r>
      <w:r w:rsidR="00372925" w:rsidRPr="00372925">
        <w:rPr>
          <w:rFonts w:ascii="Palatino Linotype" w:hAnsi="Palatino Linotype"/>
          <w:sz w:val="20"/>
          <w:szCs w:val="20"/>
          <w:lang w:val="en-US"/>
        </w:rPr>
        <w:t xml:space="preserve">. For each protein, the following information is provided: </w:t>
      </w:r>
      <w:r w:rsidR="008F74D0" w:rsidRPr="00372925">
        <w:rPr>
          <w:rFonts w:ascii="Palatino Linotype" w:hAnsi="Palatino Linotype"/>
          <w:sz w:val="20"/>
          <w:szCs w:val="20"/>
          <w:lang w:val="en-US"/>
        </w:rPr>
        <w:t>median ratio (</w:t>
      </w:r>
      <w:r w:rsidR="00372925" w:rsidRPr="00372925">
        <w:rPr>
          <w:rFonts w:ascii="Palatino Linotype" w:hAnsi="Palatino Linotype"/>
          <w:sz w:val="20"/>
          <w:szCs w:val="20"/>
          <w:lang w:val="en-US"/>
        </w:rPr>
        <w:t xml:space="preserve">fold change, </w:t>
      </w:r>
      <w:r w:rsidR="008F74D0" w:rsidRPr="00372925">
        <w:rPr>
          <w:rFonts w:ascii="Palatino Linotype" w:hAnsi="Palatino Linotype"/>
          <w:sz w:val="20"/>
          <w:szCs w:val="20"/>
          <w:lang w:val="en-US"/>
        </w:rPr>
        <w:t>FC), uncorrected p-value</w:t>
      </w:r>
      <w:r w:rsidR="00EA5F1B" w:rsidRPr="00372925">
        <w:rPr>
          <w:rFonts w:ascii="Palatino Linotype" w:hAnsi="Palatino Linotype"/>
          <w:sz w:val="20"/>
          <w:szCs w:val="20"/>
          <w:lang w:val="en-US"/>
        </w:rPr>
        <w:t>, false discovery rate</w:t>
      </w:r>
      <w:r w:rsidR="00372925" w:rsidRPr="00372925">
        <w:rPr>
          <w:rFonts w:ascii="Palatino Linotype" w:hAnsi="Palatino Linotype"/>
          <w:sz w:val="20"/>
          <w:szCs w:val="20"/>
          <w:lang w:val="en-US"/>
        </w:rPr>
        <w:t xml:space="preserve"> (FDR)</w:t>
      </w:r>
      <w:r w:rsidR="00EA5F1B" w:rsidRPr="00372925">
        <w:rPr>
          <w:rFonts w:ascii="Palatino Linotype" w:hAnsi="Palatino Linotype"/>
          <w:sz w:val="20"/>
          <w:szCs w:val="20"/>
          <w:lang w:val="en-US"/>
        </w:rPr>
        <w:t xml:space="preserve"> and effect size</w:t>
      </w:r>
      <w:r w:rsidR="008F74D0" w:rsidRPr="00372925">
        <w:rPr>
          <w:rFonts w:ascii="Palatino Linotype" w:hAnsi="Palatino Linotype"/>
          <w:sz w:val="20"/>
          <w:szCs w:val="20"/>
          <w:lang w:val="en-US"/>
        </w:rPr>
        <w:t xml:space="preserve"> value.</w:t>
      </w:r>
    </w:p>
    <w:tbl>
      <w:tblPr>
        <w:tblStyle w:val="-2"/>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43"/>
        <w:gridCol w:w="1974"/>
        <w:gridCol w:w="1643"/>
        <w:gridCol w:w="822"/>
        <w:gridCol w:w="822"/>
        <w:gridCol w:w="649"/>
        <w:gridCol w:w="892"/>
      </w:tblGrid>
      <w:tr w:rsidR="009054AC" w:rsidRPr="002B2DA9" w14:paraId="4DB599C4" w14:textId="77777777" w:rsidTr="00684D17">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361" w:type="pct"/>
            <w:shd w:val="clear" w:color="auto" w:fill="auto"/>
            <w:noWrap/>
            <w:hideMark/>
          </w:tcPr>
          <w:p w14:paraId="2D78300C" w14:textId="3A983A0D" w:rsidR="009054AC" w:rsidRPr="00F75E40" w:rsidRDefault="00684D17" w:rsidP="00F75E40">
            <w:pPr>
              <w:tabs>
                <w:tab w:val="left" w:pos="2205"/>
              </w:tabs>
              <w:contextualSpacing/>
              <w:rPr>
                <w:rFonts w:ascii="Palatino Linotype" w:eastAsia="Times New Roman" w:hAnsi="Palatino Linotype" w:cs="Times New Roman"/>
                <w:color w:val="000000"/>
                <w:sz w:val="20"/>
                <w:szCs w:val="20"/>
                <w:lang w:val="en-US" w:eastAsia="ru-RU"/>
              </w:rPr>
            </w:pPr>
            <w:r>
              <w:rPr>
                <w:rFonts w:ascii="Palatino Linotype" w:eastAsia="Times New Roman" w:hAnsi="Palatino Linotype" w:cs="Times New Roman"/>
                <w:color w:val="000000"/>
                <w:sz w:val="20"/>
                <w:szCs w:val="20"/>
                <w:lang w:val="en-US" w:eastAsia="ru-RU"/>
              </w:rPr>
              <w:t>Serum protein</w:t>
            </w:r>
          </w:p>
        </w:tc>
        <w:tc>
          <w:tcPr>
            <w:tcW w:w="1056" w:type="pct"/>
            <w:shd w:val="clear" w:color="auto" w:fill="auto"/>
            <w:noWrap/>
            <w:hideMark/>
          </w:tcPr>
          <w:p w14:paraId="066D22DF" w14:textId="1A4BA415" w:rsidR="00615E3B" w:rsidRDefault="00615E3B" w:rsidP="00615E3B">
            <w:pPr>
              <w:tabs>
                <w:tab w:val="left" w:pos="2205"/>
              </w:tabs>
              <w:contextualSpacing/>
              <w:cnfStyle w:val="100000000000" w:firstRow="1" w:lastRow="0" w:firstColumn="0" w:lastColumn="0" w:oddVBand="0" w:evenVBand="0" w:oddHBand="0" w:evenHBand="0" w:firstRowFirstColumn="0" w:firstRowLastColumn="0" w:lastRowFirstColumn="0" w:lastRowLastColumn="0"/>
              <w:rPr>
                <w:rFonts w:ascii="Palatino Linotype" w:eastAsia="Times New Roman" w:hAnsi="Palatino Linotype" w:cs="Times New Roman"/>
                <w:color w:val="000000"/>
                <w:sz w:val="20"/>
                <w:szCs w:val="20"/>
                <w:lang w:val="en-US" w:eastAsia="ru-RU"/>
              </w:rPr>
            </w:pPr>
            <w:r>
              <w:rPr>
                <w:rFonts w:ascii="Palatino Linotype" w:eastAsia="Times New Roman" w:hAnsi="Palatino Linotype" w:cs="Times New Roman"/>
                <w:color w:val="000000"/>
                <w:sz w:val="20"/>
                <w:szCs w:val="20"/>
                <w:lang w:val="en-US" w:eastAsia="ru-RU"/>
              </w:rPr>
              <w:t xml:space="preserve">GAH and </w:t>
            </w:r>
            <w:r w:rsidR="00684D17">
              <w:rPr>
                <w:rFonts w:ascii="Palatino Linotype" w:eastAsia="Times New Roman" w:hAnsi="Palatino Linotype" w:cs="Times New Roman"/>
                <w:color w:val="000000"/>
                <w:sz w:val="20"/>
                <w:szCs w:val="20"/>
                <w:lang w:val="en-US" w:eastAsia="ru-RU"/>
              </w:rPr>
              <w:t>CTR</w:t>
            </w:r>
            <w:r>
              <w:rPr>
                <w:rFonts w:ascii="Palatino Linotype" w:eastAsia="Times New Roman" w:hAnsi="Palatino Linotype" w:cs="Times New Roman"/>
                <w:color w:val="000000"/>
                <w:sz w:val="20"/>
                <w:szCs w:val="20"/>
                <w:lang w:val="en-US" w:eastAsia="ru-RU"/>
              </w:rPr>
              <w:t xml:space="preserve"> groups</w:t>
            </w:r>
          </w:p>
          <w:p w14:paraId="561E4AA5" w14:textId="34C6A3D4" w:rsidR="0025528E" w:rsidRPr="00517D71" w:rsidRDefault="00684D17" w:rsidP="00517D71">
            <w:pPr>
              <w:tabs>
                <w:tab w:val="left" w:pos="2205"/>
              </w:tabs>
              <w:contextualSpacing/>
              <w:cnfStyle w:val="100000000000" w:firstRow="1" w:lastRow="0" w:firstColumn="0" w:lastColumn="0" w:oddVBand="0" w:evenVBand="0" w:oddHBand="0" w:evenHBand="0" w:firstRowFirstColumn="0" w:firstRowLastColumn="0" w:lastRowFirstColumn="0" w:lastRowLastColumn="0"/>
              <w:rPr>
                <w:rFonts w:ascii="Palatino Linotype" w:eastAsia="Times New Roman" w:hAnsi="Palatino Linotype" w:cs="Times New Roman"/>
                <w:color w:val="000000"/>
                <w:sz w:val="20"/>
                <w:szCs w:val="20"/>
                <w:lang w:val="en-US" w:eastAsia="ru-RU"/>
              </w:rPr>
            </w:pPr>
            <w:r>
              <w:rPr>
                <w:rFonts w:ascii="Palatino Linotype" w:eastAsia="Times New Roman" w:hAnsi="Palatino Linotype" w:cs="Times New Roman"/>
                <w:color w:val="000000"/>
                <w:sz w:val="20"/>
                <w:szCs w:val="20"/>
                <w:lang w:val="en-US" w:eastAsia="ru-RU"/>
              </w:rPr>
              <w:t>(n=2</w:t>
            </w:r>
            <w:r w:rsidR="00615E3B">
              <w:rPr>
                <w:rFonts w:ascii="Palatino Linotype" w:eastAsia="Times New Roman" w:hAnsi="Palatino Linotype" w:cs="Times New Roman"/>
                <w:color w:val="000000"/>
                <w:sz w:val="20"/>
                <w:szCs w:val="20"/>
                <w:lang w:val="en-US" w:eastAsia="ru-RU"/>
              </w:rPr>
              <w:t>0)</w:t>
            </w:r>
          </w:p>
        </w:tc>
        <w:tc>
          <w:tcPr>
            <w:tcW w:w="879" w:type="pct"/>
            <w:shd w:val="clear" w:color="auto" w:fill="auto"/>
            <w:noWrap/>
            <w:hideMark/>
          </w:tcPr>
          <w:p w14:paraId="245D848B" w14:textId="77777777" w:rsidR="00615E3B" w:rsidRDefault="00615E3B" w:rsidP="00615E3B">
            <w:pPr>
              <w:tabs>
                <w:tab w:val="left" w:pos="2205"/>
              </w:tabs>
              <w:contextualSpacing/>
              <w:cnfStyle w:val="100000000000" w:firstRow="1" w:lastRow="0" w:firstColumn="0" w:lastColumn="0" w:oddVBand="0" w:evenVBand="0" w:oddHBand="0" w:evenHBand="0" w:firstRowFirstColumn="0" w:firstRowLastColumn="0" w:lastRowFirstColumn="0" w:lastRowLastColumn="0"/>
              <w:rPr>
                <w:rFonts w:ascii="Palatino Linotype" w:eastAsia="Times New Roman" w:hAnsi="Palatino Linotype" w:cs="Times New Roman"/>
                <w:color w:val="000000"/>
                <w:sz w:val="20"/>
                <w:szCs w:val="20"/>
                <w:lang w:val="en-US" w:eastAsia="ru-RU"/>
              </w:rPr>
            </w:pPr>
            <w:r>
              <w:rPr>
                <w:rFonts w:ascii="Palatino Linotype" w:eastAsia="Times New Roman" w:hAnsi="Palatino Linotype" w:cs="Times New Roman"/>
                <w:color w:val="000000"/>
                <w:sz w:val="20"/>
                <w:szCs w:val="20"/>
                <w:lang w:val="en-US" w:eastAsia="ru-RU"/>
              </w:rPr>
              <w:t>PE group</w:t>
            </w:r>
          </w:p>
          <w:p w14:paraId="3D497D1A" w14:textId="1B8D417F" w:rsidR="00615E3B" w:rsidRPr="00517D71" w:rsidRDefault="00684D17" w:rsidP="00615E3B">
            <w:pPr>
              <w:tabs>
                <w:tab w:val="left" w:pos="2205"/>
              </w:tabs>
              <w:contextualSpacing/>
              <w:cnfStyle w:val="100000000000" w:firstRow="1" w:lastRow="0" w:firstColumn="0" w:lastColumn="0" w:oddVBand="0" w:evenVBand="0" w:oddHBand="0" w:evenHBand="0" w:firstRowFirstColumn="0" w:firstRowLastColumn="0" w:lastRowFirstColumn="0" w:lastRowLastColumn="0"/>
              <w:rPr>
                <w:rFonts w:ascii="Palatino Linotype" w:eastAsia="Times New Roman" w:hAnsi="Palatino Linotype" w:cs="Times New Roman"/>
                <w:color w:val="000000"/>
                <w:sz w:val="20"/>
                <w:szCs w:val="20"/>
                <w:lang w:val="en-US" w:eastAsia="ru-RU"/>
              </w:rPr>
            </w:pPr>
            <w:r>
              <w:rPr>
                <w:rFonts w:ascii="Palatino Linotype" w:eastAsia="Times New Roman" w:hAnsi="Palatino Linotype" w:cs="Times New Roman"/>
                <w:color w:val="000000"/>
                <w:sz w:val="20"/>
                <w:szCs w:val="20"/>
                <w:lang w:val="en-US" w:eastAsia="ru-RU"/>
              </w:rPr>
              <w:t>(n=3</w:t>
            </w:r>
            <w:r w:rsidR="00615E3B">
              <w:rPr>
                <w:rFonts w:ascii="Palatino Linotype" w:eastAsia="Times New Roman" w:hAnsi="Palatino Linotype" w:cs="Times New Roman"/>
                <w:color w:val="000000"/>
                <w:sz w:val="20"/>
                <w:szCs w:val="20"/>
                <w:lang w:val="en-US" w:eastAsia="ru-RU"/>
              </w:rPr>
              <w:t>0)</w:t>
            </w:r>
          </w:p>
        </w:tc>
        <w:tc>
          <w:tcPr>
            <w:tcW w:w="440" w:type="pct"/>
            <w:shd w:val="clear" w:color="auto" w:fill="auto"/>
          </w:tcPr>
          <w:p w14:paraId="47512EE1" w14:textId="77777777" w:rsidR="009054AC" w:rsidRPr="00F75E40" w:rsidRDefault="009054AC" w:rsidP="00F75E40">
            <w:pPr>
              <w:tabs>
                <w:tab w:val="left" w:pos="2205"/>
              </w:tabs>
              <w:contextualSpacing/>
              <w:cnfStyle w:val="100000000000" w:firstRow="1" w:lastRow="0" w:firstColumn="0" w:lastColumn="0" w:oddVBand="0" w:evenVBand="0" w:oddHBand="0" w:evenHBand="0" w:firstRowFirstColumn="0" w:firstRowLastColumn="0" w:lastRowFirstColumn="0" w:lastRowLastColumn="0"/>
              <w:rPr>
                <w:rFonts w:ascii="Palatino Linotype" w:eastAsia="Times New Roman" w:hAnsi="Palatino Linotype" w:cs="Times New Roman"/>
                <w:color w:val="000000"/>
                <w:sz w:val="20"/>
                <w:szCs w:val="20"/>
                <w:lang w:val="en-US" w:eastAsia="ru-RU"/>
              </w:rPr>
            </w:pPr>
            <w:r w:rsidRPr="00F75E40">
              <w:rPr>
                <w:rFonts w:ascii="Palatino Linotype" w:eastAsia="Times New Roman" w:hAnsi="Palatino Linotype" w:cs="Times New Roman"/>
                <w:color w:val="000000"/>
                <w:sz w:val="20"/>
                <w:szCs w:val="20"/>
                <w:lang w:val="en-US" w:eastAsia="ru-RU"/>
              </w:rPr>
              <w:t>FC</w:t>
            </w:r>
          </w:p>
        </w:tc>
        <w:tc>
          <w:tcPr>
            <w:tcW w:w="440" w:type="pct"/>
            <w:shd w:val="clear" w:color="auto" w:fill="auto"/>
            <w:noWrap/>
            <w:hideMark/>
          </w:tcPr>
          <w:p w14:paraId="10803ED0" w14:textId="77777777" w:rsidR="009054AC" w:rsidRPr="002B2DA9" w:rsidRDefault="009054AC" w:rsidP="00F75E40">
            <w:pPr>
              <w:tabs>
                <w:tab w:val="left" w:pos="2205"/>
              </w:tabs>
              <w:contextualSpacing/>
              <w:cnfStyle w:val="100000000000" w:firstRow="1" w:lastRow="0" w:firstColumn="0" w:lastColumn="0" w:oddVBand="0" w:evenVBand="0" w:oddHBand="0" w:evenHBand="0" w:firstRowFirstColumn="0" w:firstRowLastColumn="0" w:lastRowFirstColumn="0" w:lastRowLastColumn="0"/>
              <w:rPr>
                <w:rFonts w:ascii="Palatino Linotype" w:eastAsia="Times New Roman" w:hAnsi="Palatino Linotype" w:cs="Times New Roman"/>
                <w:color w:val="000000"/>
                <w:sz w:val="20"/>
                <w:szCs w:val="20"/>
                <w:lang w:val="en-US" w:eastAsia="ru-RU"/>
              </w:rPr>
            </w:pPr>
            <w:r w:rsidRPr="002B2DA9">
              <w:rPr>
                <w:rFonts w:ascii="Palatino Linotype" w:eastAsia="Times New Roman" w:hAnsi="Palatino Linotype" w:cs="Times New Roman"/>
                <w:color w:val="000000"/>
                <w:sz w:val="20"/>
                <w:szCs w:val="20"/>
                <w:lang w:val="en-US" w:eastAsia="ru-RU"/>
              </w:rPr>
              <w:t>P</w:t>
            </w:r>
          </w:p>
        </w:tc>
        <w:tc>
          <w:tcPr>
            <w:tcW w:w="347" w:type="pct"/>
            <w:shd w:val="clear" w:color="auto" w:fill="auto"/>
            <w:noWrap/>
            <w:hideMark/>
          </w:tcPr>
          <w:p w14:paraId="22F67992" w14:textId="77777777" w:rsidR="009054AC" w:rsidRPr="002B2DA9" w:rsidRDefault="009054AC" w:rsidP="00F75E40">
            <w:pPr>
              <w:tabs>
                <w:tab w:val="left" w:pos="2205"/>
              </w:tabs>
              <w:contextualSpacing/>
              <w:cnfStyle w:val="100000000000" w:firstRow="1" w:lastRow="0" w:firstColumn="0" w:lastColumn="0" w:oddVBand="0" w:evenVBand="0" w:oddHBand="0" w:evenHBand="0" w:firstRowFirstColumn="0" w:firstRowLastColumn="0" w:lastRowFirstColumn="0" w:lastRowLastColumn="0"/>
              <w:rPr>
                <w:rFonts w:ascii="Palatino Linotype" w:eastAsia="Times New Roman" w:hAnsi="Palatino Linotype" w:cs="Times New Roman"/>
                <w:color w:val="000000"/>
                <w:sz w:val="20"/>
                <w:szCs w:val="20"/>
                <w:lang w:val="en-US" w:eastAsia="ru-RU"/>
              </w:rPr>
            </w:pPr>
            <w:r w:rsidRPr="002B2DA9">
              <w:rPr>
                <w:rFonts w:ascii="Palatino Linotype" w:eastAsia="Times New Roman" w:hAnsi="Palatino Linotype" w:cs="Times New Roman"/>
                <w:color w:val="000000"/>
                <w:sz w:val="20"/>
                <w:szCs w:val="20"/>
                <w:lang w:val="en-US" w:eastAsia="ru-RU"/>
              </w:rPr>
              <w:t>FDR</w:t>
            </w:r>
          </w:p>
        </w:tc>
        <w:tc>
          <w:tcPr>
            <w:tcW w:w="478" w:type="pct"/>
            <w:shd w:val="clear" w:color="auto" w:fill="auto"/>
            <w:noWrap/>
            <w:hideMark/>
          </w:tcPr>
          <w:p w14:paraId="64A29EDE" w14:textId="77777777" w:rsidR="009054AC" w:rsidRPr="00F75E40" w:rsidRDefault="00EA5F1B" w:rsidP="00F75E40">
            <w:pPr>
              <w:tabs>
                <w:tab w:val="left" w:pos="2205"/>
              </w:tabs>
              <w:contextualSpacing/>
              <w:cnfStyle w:val="100000000000" w:firstRow="1" w:lastRow="0" w:firstColumn="0" w:lastColumn="0" w:oddVBand="0" w:evenVBand="0" w:oddHBand="0" w:evenHBand="0" w:firstRowFirstColumn="0" w:firstRowLastColumn="0" w:lastRowFirstColumn="0" w:lastRowLastColumn="0"/>
              <w:rPr>
                <w:rFonts w:ascii="Palatino Linotype" w:eastAsia="Times New Roman" w:hAnsi="Palatino Linotype" w:cs="Times New Roman"/>
                <w:color w:val="000000"/>
                <w:sz w:val="20"/>
                <w:szCs w:val="20"/>
                <w:lang w:val="en-US" w:eastAsia="ru-RU"/>
              </w:rPr>
            </w:pPr>
            <w:r>
              <w:rPr>
                <w:rFonts w:ascii="Palatino Linotype" w:eastAsia="Times New Roman" w:hAnsi="Palatino Linotype" w:cs="Times New Roman"/>
                <w:color w:val="000000"/>
                <w:sz w:val="20"/>
                <w:szCs w:val="20"/>
                <w:lang w:val="en-US" w:eastAsia="ru-RU"/>
              </w:rPr>
              <w:t>Effect size</w:t>
            </w:r>
          </w:p>
        </w:tc>
      </w:tr>
      <w:tr w:rsidR="00F75E40" w:rsidRPr="00C414C9" w14:paraId="1849B597" w14:textId="77777777" w:rsidTr="00684D1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361" w:type="pct"/>
            <w:shd w:val="clear" w:color="auto" w:fill="auto"/>
            <w:noWrap/>
            <w:hideMark/>
          </w:tcPr>
          <w:p w14:paraId="4AD8DC5A" w14:textId="77777777" w:rsidR="00F75E40" w:rsidRPr="002B2DA9" w:rsidRDefault="00F75E40" w:rsidP="00F75E40">
            <w:pPr>
              <w:tabs>
                <w:tab w:val="left" w:pos="2205"/>
              </w:tabs>
              <w:contextualSpacing/>
              <w:rPr>
                <w:rFonts w:ascii="Palatino Linotype" w:eastAsia="Times New Roman" w:hAnsi="Palatino Linotype" w:cs="Times New Roman"/>
                <w:color w:val="000000"/>
                <w:sz w:val="20"/>
                <w:szCs w:val="20"/>
                <w:lang w:val="en-US" w:eastAsia="ru-RU"/>
              </w:rPr>
            </w:pPr>
            <w:proofErr w:type="spellStart"/>
            <w:r w:rsidRPr="002B2DA9">
              <w:rPr>
                <w:rFonts w:ascii="Palatino Linotype" w:eastAsia="Times New Roman" w:hAnsi="Palatino Linotype" w:cs="Times New Roman"/>
                <w:color w:val="000000"/>
                <w:sz w:val="20"/>
                <w:szCs w:val="20"/>
                <w:lang w:val="en-US" w:eastAsia="ru-RU"/>
              </w:rPr>
              <w:t>Apolipoprotein</w:t>
            </w:r>
            <w:proofErr w:type="spellEnd"/>
            <w:r w:rsidRPr="002B2DA9">
              <w:rPr>
                <w:rFonts w:ascii="Palatino Linotype" w:eastAsia="Times New Roman" w:hAnsi="Palatino Linotype" w:cs="Times New Roman"/>
                <w:color w:val="000000"/>
                <w:sz w:val="20"/>
                <w:szCs w:val="20"/>
                <w:lang w:val="en-US" w:eastAsia="ru-RU"/>
              </w:rPr>
              <w:t xml:space="preserve"> M</w:t>
            </w:r>
          </w:p>
        </w:tc>
        <w:tc>
          <w:tcPr>
            <w:tcW w:w="1056" w:type="pct"/>
            <w:shd w:val="clear" w:color="auto" w:fill="auto"/>
            <w:noWrap/>
            <w:hideMark/>
          </w:tcPr>
          <w:p w14:paraId="7C8A54F7" w14:textId="77777777" w:rsidR="00F75E40" w:rsidRPr="002B2DA9" w:rsidRDefault="00F75E40" w:rsidP="00F75E40">
            <w:pPr>
              <w:tabs>
                <w:tab w:val="left" w:pos="2205"/>
              </w:tabs>
              <w:contextualSpacing/>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Times New Roman"/>
                <w:color w:val="000000"/>
                <w:sz w:val="20"/>
                <w:szCs w:val="20"/>
                <w:lang w:val="en-US" w:eastAsia="ru-RU"/>
              </w:rPr>
            </w:pPr>
            <w:r w:rsidRPr="002B2DA9">
              <w:rPr>
                <w:rFonts w:ascii="Palatino Linotype" w:eastAsia="Times New Roman" w:hAnsi="Palatino Linotype" w:cs="Times New Roman"/>
                <w:color w:val="000000"/>
                <w:sz w:val="20"/>
                <w:szCs w:val="20"/>
                <w:lang w:val="en-US" w:eastAsia="ru-RU"/>
              </w:rPr>
              <w:t>4.3</w:t>
            </w:r>
            <w:r>
              <w:rPr>
                <w:rFonts w:ascii="Palatino Linotype" w:eastAsia="Times New Roman" w:hAnsi="Palatino Linotype" w:cs="Times New Roman"/>
                <w:color w:val="000000"/>
                <w:sz w:val="20"/>
                <w:szCs w:val="20"/>
                <w:lang w:val="en-US" w:eastAsia="ru-RU"/>
              </w:rPr>
              <w:t>*10</w:t>
            </w:r>
            <w:r w:rsidRPr="002B2DA9">
              <w:rPr>
                <w:rFonts w:ascii="Palatino Linotype" w:eastAsia="Times New Roman" w:hAnsi="Palatino Linotype" w:cs="Times New Roman"/>
                <w:color w:val="000000"/>
                <w:sz w:val="20"/>
                <w:szCs w:val="20"/>
                <w:vertAlign w:val="superscript"/>
                <w:lang w:val="en-US" w:eastAsia="ru-RU"/>
              </w:rPr>
              <w:t>2</w:t>
            </w:r>
          </w:p>
          <w:p w14:paraId="61EA73A0" w14:textId="77777777" w:rsidR="00F75E40" w:rsidRPr="002B2DA9" w:rsidRDefault="00F75E40" w:rsidP="00F75E40">
            <w:pPr>
              <w:tabs>
                <w:tab w:val="left" w:pos="2205"/>
              </w:tabs>
              <w:contextualSpacing/>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Times New Roman"/>
                <w:color w:val="000000"/>
                <w:sz w:val="20"/>
                <w:szCs w:val="20"/>
                <w:lang w:val="en-US" w:eastAsia="ru-RU"/>
              </w:rPr>
            </w:pPr>
            <w:r w:rsidRPr="002B2DA9">
              <w:rPr>
                <w:rFonts w:ascii="Palatino Linotype" w:eastAsia="Times New Roman" w:hAnsi="Palatino Linotype" w:cs="Times New Roman"/>
                <w:color w:val="000000"/>
                <w:sz w:val="20"/>
                <w:szCs w:val="20"/>
                <w:lang w:val="en-US" w:eastAsia="ru-RU"/>
              </w:rPr>
              <w:t>(</w:t>
            </w:r>
            <w:r>
              <w:rPr>
                <w:rFonts w:ascii="Palatino Linotype" w:eastAsia="Times New Roman" w:hAnsi="Palatino Linotype" w:cs="Times New Roman"/>
                <w:color w:val="000000"/>
                <w:sz w:val="20"/>
                <w:szCs w:val="20"/>
                <w:lang w:val="en-US" w:eastAsia="ru-RU"/>
              </w:rPr>
              <w:t>4</w:t>
            </w:r>
            <w:r w:rsidRPr="002B2DA9">
              <w:rPr>
                <w:rFonts w:ascii="Palatino Linotype" w:eastAsia="Times New Roman" w:hAnsi="Palatino Linotype" w:cs="Times New Roman"/>
                <w:color w:val="000000"/>
                <w:sz w:val="20"/>
                <w:szCs w:val="20"/>
                <w:lang w:val="en-US" w:eastAsia="ru-RU"/>
              </w:rPr>
              <w:t>.</w:t>
            </w:r>
            <w:r>
              <w:rPr>
                <w:rFonts w:ascii="Palatino Linotype" w:eastAsia="Times New Roman" w:hAnsi="Palatino Linotype" w:cs="Times New Roman"/>
                <w:color w:val="000000"/>
                <w:sz w:val="20"/>
                <w:szCs w:val="20"/>
                <w:lang w:val="en-US" w:eastAsia="ru-RU"/>
              </w:rPr>
              <w:t>0*10</w:t>
            </w:r>
            <w:r w:rsidRPr="002B2DA9">
              <w:rPr>
                <w:rFonts w:ascii="Palatino Linotype" w:eastAsia="Times New Roman" w:hAnsi="Palatino Linotype" w:cs="Times New Roman"/>
                <w:color w:val="000000"/>
                <w:sz w:val="20"/>
                <w:szCs w:val="20"/>
                <w:vertAlign w:val="superscript"/>
                <w:lang w:val="en-US" w:eastAsia="ru-RU"/>
              </w:rPr>
              <w:t>2</w:t>
            </w:r>
            <w:r w:rsidRPr="002B2DA9">
              <w:rPr>
                <w:rFonts w:ascii="Palatino Linotype" w:eastAsia="Times New Roman" w:hAnsi="Palatino Linotype" w:cs="Times New Roman"/>
                <w:color w:val="000000"/>
                <w:sz w:val="20"/>
                <w:szCs w:val="20"/>
                <w:lang w:val="en-US" w:eastAsia="ru-RU"/>
              </w:rPr>
              <w:t>;4.6</w:t>
            </w:r>
            <w:r>
              <w:rPr>
                <w:rFonts w:ascii="Palatino Linotype" w:eastAsia="Times New Roman" w:hAnsi="Palatino Linotype" w:cs="Times New Roman"/>
                <w:color w:val="000000"/>
                <w:sz w:val="20"/>
                <w:szCs w:val="20"/>
                <w:lang w:val="en-US" w:eastAsia="ru-RU"/>
              </w:rPr>
              <w:t>*10</w:t>
            </w:r>
            <w:r w:rsidRPr="002B2DA9">
              <w:rPr>
                <w:rFonts w:ascii="Palatino Linotype" w:eastAsia="Times New Roman" w:hAnsi="Palatino Linotype" w:cs="Times New Roman"/>
                <w:color w:val="000000"/>
                <w:sz w:val="20"/>
                <w:szCs w:val="20"/>
                <w:vertAlign w:val="superscript"/>
                <w:lang w:val="en-US" w:eastAsia="ru-RU"/>
              </w:rPr>
              <w:t>2</w:t>
            </w:r>
            <w:r w:rsidRPr="002B2DA9">
              <w:rPr>
                <w:rFonts w:ascii="Palatino Linotype" w:eastAsia="Times New Roman" w:hAnsi="Palatino Linotype" w:cs="Times New Roman"/>
                <w:color w:val="000000"/>
                <w:sz w:val="20"/>
                <w:szCs w:val="20"/>
                <w:lang w:val="en-US" w:eastAsia="ru-RU"/>
              </w:rPr>
              <w:t>)</w:t>
            </w:r>
          </w:p>
        </w:tc>
        <w:tc>
          <w:tcPr>
            <w:tcW w:w="879" w:type="pct"/>
            <w:shd w:val="clear" w:color="auto" w:fill="auto"/>
            <w:noWrap/>
            <w:hideMark/>
          </w:tcPr>
          <w:p w14:paraId="7A62B08A" w14:textId="77777777" w:rsidR="00F75E40" w:rsidRPr="002B2DA9" w:rsidRDefault="00F75E40" w:rsidP="00F75E40">
            <w:pPr>
              <w:tabs>
                <w:tab w:val="left" w:pos="2205"/>
              </w:tabs>
              <w:contextualSpacing/>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Times New Roman"/>
                <w:color w:val="000000"/>
                <w:sz w:val="20"/>
                <w:szCs w:val="20"/>
                <w:lang w:val="en-US" w:eastAsia="ru-RU"/>
              </w:rPr>
            </w:pPr>
            <w:r w:rsidRPr="002B2DA9">
              <w:rPr>
                <w:rFonts w:ascii="Palatino Linotype" w:eastAsia="Times New Roman" w:hAnsi="Palatino Linotype" w:cs="Times New Roman"/>
                <w:color w:val="000000"/>
                <w:sz w:val="20"/>
                <w:szCs w:val="20"/>
                <w:lang w:val="en-US" w:eastAsia="ru-RU"/>
              </w:rPr>
              <w:t>4.8</w:t>
            </w:r>
            <w:r>
              <w:rPr>
                <w:rFonts w:ascii="Palatino Linotype" w:eastAsia="Times New Roman" w:hAnsi="Palatino Linotype" w:cs="Times New Roman"/>
                <w:color w:val="000000"/>
                <w:sz w:val="20"/>
                <w:szCs w:val="20"/>
                <w:lang w:val="en-US" w:eastAsia="ru-RU"/>
              </w:rPr>
              <w:t>*10</w:t>
            </w:r>
            <w:r w:rsidRPr="002B2DA9">
              <w:rPr>
                <w:rFonts w:ascii="Palatino Linotype" w:eastAsia="Times New Roman" w:hAnsi="Palatino Linotype" w:cs="Times New Roman"/>
                <w:color w:val="000000"/>
                <w:sz w:val="20"/>
                <w:szCs w:val="20"/>
                <w:vertAlign w:val="superscript"/>
                <w:lang w:val="en-US" w:eastAsia="ru-RU"/>
              </w:rPr>
              <w:t>2</w:t>
            </w:r>
          </w:p>
          <w:p w14:paraId="371BA228" w14:textId="77777777" w:rsidR="00F75E40" w:rsidRPr="00F75E40" w:rsidRDefault="00F75E40" w:rsidP="00F75E40">
            <w:pPr>
              <w:tabs>
                <w:tab w:val="left" w:pos="2205"/>
              </w:tabs>
              <w:contextualSpacing/>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Times New Roman"/>
                <w:color w:val="000000"/>
                <w:sz w:val="20"/>
                <w:szCs w:val="20"/>
                <w:lang w:eastAsia="ru-RU"/>
              </w:rPr>
            </w:pPr>
            <w:r w:rsidRPr="002B2DA9">
              <w:rPr>
                <w:rFonts w:ascii="Palatino Linotype" w:eastAsia="Times New Roman" w:hAnsi="Palatino Linotype" w:cs="Times New Roman"/>
                <w:color w:val="000000"/>
                <w:sz w:val="20"/>
                <w:szCs w:val="20"/>
                <w:lang w:val="en-US" w:eastAsia="ru-RU"/>
              </w:rPr>
              <w:t>(4.5</w:t>
            </w:r>
            <w:r>
              <w:rPr>
                <w:rFonts w:ascii="Palatino Linotype" w:eastAsia="Times New Roman" w:hAnsi="Palatino Linotype" w:cs="Times New Roman"/>
                <w:color w:val="000000"/>
                <w:sz w:val="20"/>
                <w:szCs w:val="20"/>
                <w:lang w:val="en-US" w:eastAsia="ru-RU"/>
              </w:rPr>
              <w:t>*10</w:t>
            </w:r>
            <w:r w:rsidRPr="00F75E40">
              <w:rPr>
                <w:rFonts w:ascii="Palatino Linotype" w:eastAsia="Times New Roman" w:hAnsi="Palatino Linotype" w:cs="Times New Roman"/>
                <w:color w:val="000000"/>
                <w:sz w:val="20"/>
                <w:szCs w:val="20"/>
                <w:vertAlign w:val="superscript"/>
                <w:lang w:eastAsia="ru-RU"/>
              </w:rPr>
              <w:t>2</w:t>
            </w:r>
            <w:r w:rsidRPr="00F75E40">
              <w:rPr>
                <w:rFonts w:ascii="Palatino Linotype" w:eastAsia="Times New Roman" w:hAnsi="Palatino Linotype" w:cs="Times New Roman"/>
                <w:color w:val="000000"/>
                <w:sz w:val="20"/>
                <w:szCs w:val="20"/>
                <w:lang w:eastAsia="ru-RU"/>
              </w:rPr>
              <w:t>;5.1</w:t>
            </w:r>
            <w:r>
              <w:rPr>
                <w:rFonts w:ascii="Palatino Linotype" w:eastAsia="Times New Roman" w:hAnsi="Palatino Linotype" w:cs="Times New Roman"/>
                <w:color w:val="000000"/>
                <w:sz w:val="20"/>
                <w:szCs w:val="20"/>
                <w:lang w:val="en-US" w:eastAsia="ru-RU"/>
              </w:rPr>
              <w:t>*10</w:t>
            </w:r>
            <w:r w:rsidRPr="00F75E40">
              <w:rPr>
                <w:rFonts w:ascii="Palatino Linotype" w:eastAsia="Times New Roman" w:hAnsi="Palatino Linotype" w:cs="Times New Roman"/>
                <w:color w:val="000000"/>
                <w:sz w:val="20"/>
                <w:szCs w:val="20"/>
                <w:vertAlign w:val="superscript"/>
                <w:lang w:eastAsia="ru-RU"/>
              </w:rPr>
              <w:t>2</w:t>
            </w:r>
            <w:r w:rsidRPr="00F75E40">
              <w:rPr>
                <w:rFonts w:ascii="Palatino Linotype" w:eastAsia="Times New Roman" w:hAnsi="Palatino Linotype" w:cs="Times New Roman"/>
                <w:color w:val="000000"/>
                <w:sz w:val="20"/>
                <w:szCs w:val="20"/>
                <w:lang w:eastAsia="ru-RU"/>
              </w:rPr>
              <w:t>)</w:t>
            </w:r>
          </w:p>
        </w:tc>
        <w:tc>
          <w:tcPr>
            <w:tcW w:w="440" w:type="pct"/>
            <w:shd w:val="clear" w:color="auto" w:fill="auto"/>
          </w:tcPr>
          <w:p w14:paraId="3A28B478" w14:textId="77777777" w:rsidR="00F75E40" w:rsidRPr="00F75E40" w:rsidRDefault="00F75E40" w:rsidP="00F75E40">
            <w:pPr>
              <w:tabs>
                <w:tab w:val="left" w:pos="2205"/>
              </w:tabs>
              <w:contextualSpacing/>
              <w:jc w:val="right"/>
              <w:cnfStyle w:val="000000100000" w:firstRow="0" w:lastRow="0" w:firstColumn="0" w:lastColumn="0" w:oddVBand="0" w:evenVBand="0" w:oddHBand="1" w:evenHBand="0" w:firstRowFirstColumn="0" w:firstRowLastColumn="0" w:lastRowFirstColumn="0" w:lastRowLastColumn="0"/>
              <w:rPr>
                <w:rFonts w:ascii="Palatino Linotype" w:hAnsi="Palatino Linotype" w:cs="Times New Roman"/>
                <w:color w:val="000000"/>
                <w:sz w:val="20"/>
                <w:szCs w:val="20"/>
              </w:rPr>
            </w:pPr>
            <w:r w:rsidRPr="00F75E40">
              <w:rPr>
                <w:rFonts w:ascii="Palatino Linotype" w:hAnsi="Palatino Linotype" w:cs="Times New Roman"/>
                <w:color w:val="000000"/>
                <w:sz w:val="20"/>
                <w:szCs w:val="20"/>
              </w:rPr>
              <w:t>1.1</w:t>
            </w:r>
          </w:p>
        </w:tc>
        <w:tc>
          <w:tcPr>
            <w:tcW w:w="440" w:type="pct"/>
            <w:shd w:val="clear" w:color="auto" w:fill="auto"/>
            <w:noWrap/>
            <w:hideMark/>
          </w:tcPr>
          <w:p w14:paraId="46A03490" w14:textId="77777777" w:rsidR="00F75E40" w:rsidRPr="00F75E40" w:rsidRDefault="00F75E40" w:rsidP="00F75E40">
            <w:pPr>
              <w:tabs>
                <w:tab w:val="left" w:pos="2205"/>
              </w:tabs>
              <w:contextualSpacing/>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Times New Roman"/>
                <w:color w:val="000000"/>
                <w:sz w:val="20"/>
                <w:szCs w:val="20"/>
                <w:lang w:eastAsia="ru-RU"/>
              </w:rPr>
            </w:pPr>
            <w:r w:rsidRPr="00F75E40">
              <w:rPr>
                <w:rFonts w:ascii="Palatino Linotype" w:eastAsia="Times New Roman" w:hAnsi="Palatino Linotype" w:cs="Times New Roman"/>
                <w:color w:val="000000"/>
                <w:sz w:val="20"/>
                <w:szCs w:val="20"/>
                <w:lang w:eastAsia="ru-RU"/>
              </w:rPr>
              <w:t>0.01</w:t>
            </w:r>
          </w:p>
        </w:tc>
        <w:tc>
          <w:tcPr>
            <w:tcW w:w="347" w:type="pct"/>
            <w:shd w:val="clear" w:color="auto" w:fill="auto"/>
            <w:noWrap/>
            <w:hideMark/>
          </w:tcPr>
          <w:p w14:paraId="0B0D5168" w14:textId="77777777" w:rsidR="00F75E40" w:rsidRPr="00F75E40" w:rsidRDefault="00F75E40" w:rsidP="00F75E40">
            <w:pPr>
              <w:tabs>
                <w:tab w:val="left" w:pos="2205"/>
              </w:tabs>
              <w:contextualSpacing/>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Times New Roman"/>
                <w:color w:val="000000"/>
                <w:sz w:val="20"/>
                <w:szCs w:val="20"/>
                <w:lang w:eastAsia="ru-RU"/>
              </w:rPr>
            </w:pPr>
            <w:r w:rsidRPr="00F75E40">
              <w:rPr>
                <w:rFonts w:ascii="Palatino Linotype" w:eastAsia="Times New Roman" w:hAnsi="Palatino Linotype" w:cs="Times New Roman"/>
                <w:color w:val="000000"/>
                <w:sz w:val="20"/>
                <w:szCs w:val="20"/>
                <w:lang w:eastAsia="ru-RU"/>
              </w:rPr>
              <w:t>0.32</w:t>
            </w:r>
          </w:p>
        </w:tc>
        <w:tc>
          <w:tcPr>
            <w:tcW w:w="478" w:type="pct"/>
            <w:shd w:val="clear" w:color="auto" w:fill="auto"/>
            <w:noWrap/>
            <w:hideMark/>
          </w:tcPr>
          <w:p w14:paraId="18F8B523" w14:textId="77777777" w:rsidR="00F75E40" w:rsidRPr="00F75E40" w:rsidRDefault="00F75E40" w:rsidP="00F75E40">
            <w:pPr>
              <w:tabs>
                <w:tab w:val="left" w:pos="2205"/>
              </w:tabs>
              <w:contextualSpacing/>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Times New Roman"/>
                <w:color w:val="000000"/>
                <w:sz w:val="20"/>
                <w:szCs w:val="20"/>
                <w:lang w:eastAsia="ru-RU"/>
              </w:rPr>
            </w:pPr>
            <w:r w:rsidRPr="00F75E40">
              <w:rPr>
                <w:rFonts w:ascii="Palatino Linotype" w:eastAsia="Times New Roman" w:hAnsi="Palatino Linotype" w:cs="Times New Roman"/>
                <w:color w:val="000000"/>
                <w:sz w:val="20"/>
                <w:szCs w:val="20"/>
                <w:lang w:eastAsia="ru-RU"/>
              </w:rPr>
              <w:t>-0.76</w:t>
            </w:r>
          </w:p>
        </w:tc>
      </w:tr>
      <w:tr w:rsidR="00F75E40" w:rsidRPr="00C414C9" w14:paraId="1A786D22" w14:textId="77777777" w:rsidTr="00684D17">
        <w:trPr>
          <w:trHeight w:val="300"/>
        </w:trPr>
        <w:tc>
          <w:tcPr>
            <w:cnfStyle w:val="001000000000" w:firstRow="0" w:lastRow="0" w:firstColumn="1" w:lastColumn="0" w:oddVBand="0" w:evenVBand="0" w:oddHBand="0" w:evenHBand="0" w:firstRowFirstColumn="0" w:firstRowLastColumn="0" w:lastRowFirstColumn="0" w:lastRowLastColumn="0"/>
            <w:tcW w:w="1361" w:type="pct"/>
            <w:shd w:val="clear" w:color="auto" w:fill="auto"/>
            <w:noWrap/>
            <w:hideMark/>
          </w:tcPr>
          <w:p w14:paraId="5EC82C55" w14:textId="77777777" w:rsidR="00F75E40" w:rsidRPr="00F75E40" w:rsidRDefault="00F75E40" w:rsidP="00F75E40">
            <w:pPr>
              <w:tabs>
                <w:tab w:val="left" w:pos="2205"/>
              </w:tabs>
              <w:contextualSpacing/>
              <w:rPr>
                <w:rFonts w:ascii="Palatino Linotype" w:eastAsia="Times New Roman" w:hAnsi="Palatino Linotype" w:cs="Times New Roman"/>
                <w:color w:val="000000"/>
                <w:sz w:val="20"/>
                <w:szCs w:val="20"/>
                <w:lang w:val="en-US" w:eastAsia="ru-RU"/>
              </w:rPr>
            </w:pPr>
            <w:r w:rsidRPr="00F75E40">
              <w:rPr>
                <w:rFonts w:ascii="Palatino Linotype" w:eastAsia="Times New Roman" w:hAnsi="Palatino Linotype" w:cs="Times New Roman"/>
                <w:color w:val="000000"/>
                <w:sz w:val="20"/>
                <w:szCs w:val="20"/>
                <w:lang w:val="en-US" w:eastAsia="ru-RU"/>
              </w:rPr>
              <w:lastRenderedPageBreak/>
              <w:t>Complement C1q subcomponent subunit B</w:t>
            </w:r>
          </w:p>
        </w:tc>
        <w:tc>
          <w:tcPr>
            <w:tcW w:w="1056" w:type="pct"/>
            <w:shd w:val="clear" w:color="auto" w:fill="auto"/>
            <w:noWrap/>
            <w:hideMark/>
          </w:tcPr>
          <w:p w14:paraId="4059A7D9" w14:textId="77777777" w:rsidR="00F75E40" w:rsidRPr="00F75E40" w:rsidRDefault="00F75E40" w:rsidP="00F75E40">
            <w:pPr>
              <w:tabs>
                <w:tab w:val="left" w:pos="2205"/>
              </w:tabs>
              <w:contextualSpacing/>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Times New Roman"/>
                <w:color w:val="000000"/>
                <w:sz w:val="20"/>
                <w:szCs w:val="20"/>
                <w:lang w:eastAsia="ru-RU"/>
              </w:rPr>
            </w:pPr>
            <w:r w:rsidRPr="00F75E40">
              <w:rPr>
                <w:rFonts w:ascii="Palatino Linotype" w:eastAsia="Times New Roman" w:hAnsi="Palatino Linotype" w:cs="Times New Roman"/>
                <w:color w:val="000000"/>
                <w:sz w:val="20"/>
                <w:szCs w:val="20"/>
                <w:lang w:eastAsia="ru-RU"/>
              </w:rPr>
              <w:t>6.</w:t>
            </w:r>
            <w:r w:rsidR="00856D8D">
              <w:rPr>
                <w:rFonts w:ascii="Palatino Linotype" w:eastAsia="Times New Roman" w:hAnsi="Palatino Linotype" w:cs="Times New Roman"/>
                <w:color w:val="000000"/>
                <w:sz w:val="20"/>
                <w:szCs w:val="20"/>
                <w:lang w:eastAsia="ru-RU"/>
              </w:rPr>
              <w:t>5</w:t>
            </w:r>
          </w:p>
          <w:p w14:paraId="4A890A0C" w14:textId="77777777" w:rsidR="00F75E40" w:rsidRPr="00F75E40" w:rsidRDefault="00F75E40" w:rsidP="00856D8D">
            <w:pPr>
              <w:tabs>
                <w:tab w:val="left" w:pos="2205"/>
              </w:tabs>
              <w:contextualSpacing/>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Times New Roman"/>
                <w:color w:val="000000"/>
                <w:sz w:val="20"/>
                <w:szCs w:val="20"/>
                <w:lang w:eastAsia="ru-RU"/>
              </w:rPr>
            </w:pPr>
            <w:r w:rsidRPr="00F75E40">
              <w:rPr>
                <w:rFonts w:ascii="Palatino Linotype" w:eastAsia="Times New Roman" w:hAnsi="Palatino Linotype" w:cs="Times New Roman"/>
                <w:color w:val="000000"/>
                <w:sz w:val="20"/>
                <w:szCs w:val="20"/>
                <w:lang w:eastAsia="ru-RU"/>
              </w:rPr>
              <w:t>(2.</w:t>
            </w:r>
            <w:r w:rsidR="00856D8D">
              <w:rPr>
                <w:rFonts w:ascii="Palatino Linotype" w:eastAsia="Times New Roman" w:hAnsi="Palatino Linotype" w:cs="Times New Roman"/>
                <w:color w:val="000000"/>
                <w:sz w:val="20"/>
                <w:szCs w:val="20"/>
                <w:lang w:eastAsia="ru-RU"/>
              </w:rPr>
              <w:t>6</w:t>
            </w:r>
            <w:r w:rsidRPr="00F75E40">
              <w:rPr>
                <w:rFonts w:ascii="Palatino Linotype" w:eastAsia="Times New Roman" w:hAnsi="Palatino Linotype" w:cs="Times New Roman"/>
                <w:color w:val="000000"/>
                <w:sz w:val="20"/>
                <w:szCs w:val="20"/>
                <w:lang w:eastAsia="ru-RU"/>
              </w:rPr>
              <w:t>;9.1)</w:t>
            </w:r>
          </w:p>
        </w:tc>
        <w:tc>
          <w:tcPr>
            <w:tcW w:w="879" w:type="pct"/>
            <w:shd w:val="clear" w:color="auto" w:fill="auto"/>
            <w:noWrap/>
            <w:hideMark/>
          </w:tcPr>
          <w:p w14:paraId="06533C83" w14:textId="77777777" w:rsidR="00F75E40" w:rsidRPr="00F75E40" w:rsidRDefault="00F75E40" w:rsidP="00F75E40">
            <w:pPr>
              <w:tabs>
                <w:tab w:val="left" w:pos="2205"/>
              </w:tabs>
              <w:contextualSpacing/>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Times New Roman"/>
                <w:color w:val="000000"/>
                <w:sz w:val="20"/>
                <w:szCs w:val="20"/>
                <w:lang w:eastAsia="ru-RU"/>
              </w:rPr>
            </w:pPr>
            <w:r>
              <w:rPr>
                <w:rFonts w:ascii="Palatino Linotype" w:eastAsia="Times New Roman" w:hAnsi="Palatino Linotype" w:cs="Times New Roman"/>
                <w:color w:val="000000"/>
                <w:sz w:val="20"/>
                <w:szCs w:val="20"/>
                <w:lang w:eastAsia="ru-RU"/>
              </w:rPr>
              <w:t>9</w:t>
            </w:r>
            <w:r w:rsidRPr="00F75E40">
              <w:rPr>
                <w:rFonts w:ascii="Palatino Linotype" w:eastAsia="Times New Roman" w:hAnsi="Palatino Linotype" w:cs="Times New Roman"/>
                <w:color w:val="000000"/>
                <w:sz w:val="20"/>
                <w:szCs w:val="20"/>
                <w:lang w:eastAsia="ru-RU"/>
              </w:rPr>
              <w:t>.</w:t>
            </w:r>
            <w:r>
              <w:rPr>
                <w:rFonts w:ascii="Palatino Linotype" w:eastAsia="Times New Roman" w:hAnsi="Palatino Linotype" w:cs="Times New Roman"/>
                <w:color w:val="000000"/>
                <w:sz w:val="20"/>
                <w:szCs w:val="20"/>
                <w:lang w:eastAsia="ru-RU"/>
              </w:rPr>
              <w:t>0</w:t>
            </w:r>
          </w:p>
          <w:p w14:paraId="42453260" w14:textId="77777777" w:rsidR="00F75E40" w:rsidRPr="00F75E40" w:rsidRDefault="00F75E40" w:rsidP="00F75E40">
            <w:pPr>
              <w:tabs>
                <w:tab w:val="left" w:pos="2205"/>
              </w:tabs>
              <w:contextualSpacing/>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Times New Roman"/>
                <w:color w:val="000000"/>
                <w:sz w:val="20"/>
                <w:szCs w:val="20"/>
                <w:lang w:eastAsia="ru-RU"/>
              </w:rPr>
            </w:pPr>
            <w:r>
              <w:rPr>
                <w:rFonts w:ascii="Palatino Linotype" w:eastAsia="Times New Roman" w:hAnsi="Palatino Linotype" w:cs="Times New Roman"/>
                <w:color w:val="000000"/>
                <w:sz w:val="20"/>
                <w:szCs w:val="20"/>
                <w:lang w:eastAsia="ru-RU"/>
              </w:rPr>
              <w:t>(6.9;1.1</w:t>
            </w:r>
            <w:r>
              <w:rPr>
                <w:rFonts w:ascii="Palatino Linotype" w:eastAsia="Times New Roman" w:hAnsi="Palatino Linotype" w:cs="Times New Roman"/>
                <w:color w:val="000000"/>
                <w:sz w:val="20"/>
                <w:szCs w:val="20"/>
                <w:lang w:val="en-US" w:eastAsia="ru-RU"/>
              </w:rPr>
              <w:t>*10</w:t>
            </w:r>
            <w:r w:rsidRPr="00F75E40">
              <w:rPr>
                <w:rFonts w:ascii="Palatino Linotype" w:eastAsia="Times New Roman" w:hAnsi="Palatino Linotype" w:cs="Times New Roman"/>
                <w:color w:val="000000"/>
                <w:sz w:val="20"/>
                <w:szCs w:val="20"/>
                <w:lang w:eastAsia="ru-RU"/>
              </w:rPr>
              <w:t>)</w:t>
            </w:r>
          </w:p>
        </w:tc>
        <w:tc>
          <w:tcPr>
            <w:tcW w:w="440" w:type="pct"/>
            <w:shd w:val="clear" w:color="auto" w:fill="auto"/>
          </w:tcPr>
          <w:p w14:paraId="73AA5CF8" w14:textId="77777777" w:rsidR="00F75E40" w:rsidRPr="00F75E40" w:rsidRDefault="00F75E40" w:rsidP="00F75E40">
            <w:pPr>
              <w:tabs>
                <w:tab w:val="left" w:pos="2205"/>
              </w:tabs>
              <w:contextualSpacing/>
              <w:jc w:val="right"/>
              <w:cnfStyle w:val="000000000000" w:firstRow="0" w:lastRow="0" w:firstColumn="0" w:lastColumn="0" w:oddVBand="0" w:evenVBand="0" w:oddHBand="0" w:evenHBand="0" w:firstRowFirstColumn="0" w:firstRowLastColumn="0" w:lastRowFirstColumn="0" w:lastRowLastColumn="0"/>
              <w:rPr>
                <w:rFonts w:ascii="Palatino Linotype" w:hAnsi="Palatino Linotype" w:cs="Times New Roman"/>
                <w:color w:val="000000"/>
                <w:sz w:val="20"/>
                <w:szCs w:val="20"/>
                <w:lang w:val="en-US"/>
              </w:rPr>
            </w:pPr>
            <w:r w:rsidRPr="00F75E40">
              <w:rPr>
                <w:rFonts w:ascii="Palatino Linotype" w:hAnsi="Palatino Linotype" w:cs="Times New Roman"/>
                <w:color w:val="000000"/>
                <w:sz w:val="20"/>
                <w:szCs w:val="20"/>
              </w:rPr>
              <w:t>1.</w:t>
            </w:r>
            <w:r w:rsidRPr="00F75E40">
              <w:rPr>
                <w:rFonts w:ascii="Palatino Linotype" w:hAnsi="Palatino Linotype" w:cs="Times New Roman"/>
                <w:color w:val="000000"/>
                <w:sz w:val="20"/>
                <w:szCs w:val="20"/>
                <w:lang w:val="en-US"/>
              </w:rPr>
              <w:t>4</w:t>
            </w:r>
          </w:p>
        </w:tc>
        <w:tc>
          <w:tcPr>
            <w:tcW w:w="440" w:type="pct"/>
            <w:shd w:val="clear" w:color="auto" w:fill="auto"/>
            <w:noWrap/>
            <w:hideMark/>
          </w:tcPr>
          <w:p w14:paraId="69BD9CF6" w14:textId="77777777" w:rsidR="00F75E40" w:rsidRPr="00F75E40" w:rsidRDefault="00F75E40" w:rsidP="00F75E40">
            <w:pPr>
              <w:tabs>
                <w:tab w:val="left" w:pos="2205"/>
              </w:tabs>
              <w:contextualSpacing/>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Times New Roman"/>
                <w:color w:val="000000"/>
                <w:sz w:val="20"/>
                <w:szCs w:val="20"/>
                <w:lang w:eastAsia="ru-RU"/>
              </w:rPr>
            </w:pPr>
            <w:r w:rsidRPr="00F75E40">
              <w:rPr>
                <w:rFonts w:ascii="Palatino Linotype" w:eastAsia="Times New Roman" w:hAnsi="Palatino Linotype" w:cs="Times New Roman"/>
                <w:color w:val="000000"/>
                <w:sz w:val="20"/>
                <w:szCs w:val="20"/>
                <w:lang w:eastAsia="ru-RU"/>
              </w:rPr>
              <w:t>0.02</w:t>
            </w:r>
          </w:p>
        </w:tc>
        <w:tc>
          <w:tcPr>
            <w:tcW w:w="347" w:type="pct"/>
            <w:shd w:val="clear" w:color="auto" w:fill="auto"/>
            <w:noWrap/>
            <w:hideMark/>
          </w:tcPr>
          <w:p w14:paraId="2A3B87C6" w14:textId="77777777" w:rsidR="00F75E40" w:rsidRPr="00F75E40" w:rsidRDefault="00F75E40" w:rsidP="00F75E40">
            <w:pPr>
              <w:tabs>
                <w:tab w:val="left" w:pos="2205"/>
              </w:tabs>
              <w:contextualSpacing/>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Times New Roman"/>
                <w:color w:val="000000"/>
                <w:sz w:val="20"/>
                <w:szCs w:val="20"/>
                <w:lang w:eastAsia="ru-RU"/>
              </w:rPr>
            </w:pPr>
            <w:r w:rsidRPr="00F75E40">
              <w:rPr>
                <w:rFonts w:ascii="Palatino Linotype" w:eastAsia="Times New Roman" w:hAnsi="Palatino Linotype" w:cs="Times New Roman"/>
                <w:color w:val="000000"/>
                <w:sz w:val="20"/>
                <w:szCs w:val="20"/>
                <w:lang w:eastAsia="ru-RU"/>
              </w:rPr>
              <w:t>0.32</w:t>
            </w:r>
          </w:p>
        </w:tc>
        <w:tc>
          <w:tcPr>
            <w:tcW w:w="478" w:type="pct"/>
            <w:shd w:val="clear" w:color="auto" w:fill="auto"/>
            <w:noWrap/>
            <w:hideMark/>
          </w:tcPr>
          <w:p w14:paraId="48D47AD1" w14:textId="77777777" w:rsidR="00F75E40" w:rsidRPr="00F75E40" w:rsidRDefault="00F75E40" w:rsidP="00F75E40">
            <w:pPr>
              <w:tabs>
                <w:tab w:val="left" w:pos="2205"/>
              </w:tabs>
              <w:contextualSpacing/>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Times New Roman"/>
                <w:color w:val="000000"/>
                <w:sz w:val="20"/>
                <w:szCs w:val="20"/>
                <w:lang w:eastAsia="ru-RU"/>
              </w:rPr>
            </w:pPr>
            <w:r w:rsidRPr="00F75E40">
              <w:rPr>
                <w:rFonts w:ascii="Palatino Linotype" w:eastAsia="Times New Roman" w:hAnsi="Palatino Linotype" w:cs="Times New Roman"/>
                <w:color w:val="000000"/>
                <w:sz w:val="20"/>
                <w:szCs w:val="20"/>
                <w:lang w:eastAsia="ru-RU"/>
              </w:rPr>
              <w:t>-0.79</w:t>
            </w:r>
          </w:p>
        </w:tc>
      </w:tr>
      <w:tr w:rsidR="00F75E40" w:rsidRPr="00C414C9" w14:paraId="7E6E1363" w14:textId="77777777" w:rsidTr="00684D1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361" w:type="pct"/>
            <w:shd w:val="clear" w:color="auto" w:fill="auto"/>
            <w:noWrap/>
            <w:hideMark/>
          </w:tcPr>
          <w:p w14:paraId="01FD4B63" w14:textId="77777777" w:rsidR="00F75E40" w:rsidRPr="00F75E40" w:rsidRDefault="00F75E40" w:rsidP="00F75E40">
            <w:pPr>
              <w:tabs>
                <w:tab w:val="left" w:pos="2205"/>
              </w:tabs>
              <w:contextualSpacing/>
              <w:rPr>
                <w:rFonts w:ascii="Palatino Linotype" w:eastAsia="Times New Roman" w:hAnsi="Palatino Linotype" w:cs="Times New Roman"/>
                <w:color w:val="000000"/>
                <w:sz w:val="20"/>
                <w:szCs w:val="20"/>
                <w:lang w:eastAsia="ru-RU"/>
              </w:rPr>
            </w:pPr>
            <w:proofErr w:type="spellStart"/>
            <w:r w:rsidRPr="00F75E40">
              <w:rPr>
                <w:rFonts w:ascii="Palatino Linotype" w:eastAsia="Times New Roman" w:hAnsi="Palatino Linotype" w:cs="Times New Roman"/>
                <w:color w:val="000000"/>
                <w:sz w:val="20"/>
                <w:szCs w:val="20"/>
                <w:lang w:eastAsia="ru-RU"/>
              </w:rPr>
              <w:t>Lysozyme</w:t>
            </w:r>
            <w:proofErr w:type="spellEnd"/>
            <w:r w:rsidRPr="00F75E40">
              <w:rPr>
                <w:rFonts w:ascii="Palatino Linotype" w:eastAsia="Times New Roman" w:hAnsi="Palatino Linotype" w:cs="Times New Roman"/>
                <w:color w:val="000000"/>
                <w:sz w:val="20"/>
                <w:szCs w:val="20"/>
                <w:lang w:eastAsia="ru-RU"/>
              </w:rPr>
              <w:t xml:space="preserve"> C</w:t>
            </w:r>
          </w:p>
        </w:tc>
        <w:tc>
          <w:tcPr>
            <w:tcW w:w="1056" w:type="pct"/>
            <w:shd w:val="clear" w:color="auto" w:fill="auto"/>
            <w:noWrap/>
            <w:hideMark/>
          </w:tcPr>
          <w:p w14:paraId="6D41B721" w14:textId="77777777" w:rsidR="00F75E40" w:rsidRPr="00856D8D" w:rsidRDefault="00F75E40" w:rsidP="00F75E40">
            <w:pPr>
              <w:tabs>
                <w:tab w:val="left" w:pos="2205"/>
              </w:tabs>
              <w:contextualSpacing/>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Times New Roman"/>
                <w:color w:val="000000"/>
                <w:sz w:val="20"/>
                <w:szCs w:val="20"/>
                <w:lang w:val="en-US" w:eastAsia="ru-RU"/>
              </w:rPr>
            </w:pPr>
            <w:r w:rsidRPr="00F75E40">
              <w:rPr>
                <w:rFonts w:ascii="Palatino Linotype" w:eastAsia="Times New Roman" w:hAnsi="Palatino Linotype" w:cs="Times New Roman"/>
                <w:color w:val="000000"/>
                <w:sz w:val="20"/>
                <w:szCs w:val="20"/>
                <w:lang w:eastAsia="ru-RU"/>
              </w:rPr>
              <w:t>1.</w:t>
            </w:r>
            <w:r w:rsidR="00856D8D">
              <w:rPr>
                <w:rFonts w:ascii="Palatino Linotype" w:eastAsia="Times New Roman" w:hAnsi="Palatino Linotype" w:cs="Times New Roman"/>
                <w:color w:val="000000"/>
                <w:sz w:val="20"/>
                <w:szCs w:val="20"/>
                <w:lang w:val="en-US" w:eastAsia="ru-RU"/>
              </w:rPr>
              <w:t>5*10</w:t>
            </w:r>
          </w:p>
          <w:p w14:paraId="0D1B669A" w14:textId="77777777" w:rsidR="00F75E40" w:rsidRPr="00F75E40" w:rsidRDefault="00F75E40" w:rsidP="00F75E40">
            <w:pPr>
              <w:tabs>
                <w:tab w:val="left" w:pos="2205"/>
              </w:tabs>
              <w:contextualSpacing/>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Times New Roman"/>
                <w:color w:val="000000"/>
                <w:sz w:val="20"/>
                <w:szCs w:val="20"/>
                <w:lang w:eastAsia="ru-RU"/>
              </w:rPr>
            </w:pPr>
            <w:r w:rsidRPr="00F75E40">
              <w:rPr>
                <w:rFonts w:ascii="Palatino Linotype" w:eastAsia="Times New Roman" w:hAnsi="Palatino Linotype" w:cs="Times New Roman"/>
                <w:color w:val="000000"/>
                <w:sz w:val="20"/>
                <w:szCs w:val="20"/>
                <w:lang w:eastAsia="ru-RU"/>
              </w:rPr>
              <w:t>(1.3</w:t>
            </w:r>
            <w:r w:rsidR="00856D8D">
              <w:rPr>
                <w:rFonts w:ascii="Palatino Linotype" w:eastAsia="Times New Roman" w:hAnsi="Palatino Linotype" w:cs="Times New Roman"/>
                <w:color w:val="000000"/>
                <w:sz w:val="20"/>
                <w:szCs w:val="20"/>
                <w:lang w:val="en-US" w:eastAsia="ru-RU"/>
              </w:rPr>
              <w:t>*10</w:t>
            </w:r>
            <w:r w:rsidRPr="00F75E40">
              <w:rPr>
                <w:rFonts w:ascii="Palatino Linotype" w:eastAsia="Times New Roman" w:hAnsi="Palatino Linotype" w:cs="Times New Roman"/>
                <w:color w:val="000000"/>
                <w:sz w:val="20"/>
                <w:szCs w:val="20"/>
                <w:lang w:eastAsia="ru-RU"/>
              </w:rPr>
              <w:t>;1.8</w:t>
            </w:r>
            <w:r w:rsidR="00856D8D">
              <w:rPr>
                <w:rFonts w:ascii="Palatino Linotype" w:eastAsia="Times New Roman" w:hAnsi="Palatino Linotype" w:cs="Times New Roman"/>
                <w:color w:val="000000"/>
                <w:sz w:val="20"/>
                <w:szCs w:val="20"/>
                <w:lang w:val="en-US" w:eastAsia="ru-RU"/>
              </w:rPr>
              <w:t>*10</w:t>
            </w:r>
            <w:r w:rsidRPr="00F75E40">
              <w:rPr>
                <w:rFonts w:ascii="Palatino Linotype" w:eastAsia="Times New Roman" w:hAnsi="Palatino Linotype" w:cs="Times New Roman"/>
                <w:color w:val="000000"/>
                <w:sz w:val="20"/>
                <w:szCs w:val="20"/>
                <w:lang w:eastAsia="ru-RU"/>
              </w:rPr>
              <w:t>)</w:t>
            </w:r>
          </w:p>
        </w:tc>
        <w:tc>
          <w:tcPr>
            <w:tcW w:w="879" w:type="pct"/>
            <w:shd w:val="clear" w:color="auto" w:fill="auto"/>
            <w:noWrap/>
            <w:hideMark/>
          </w:tcPr>
          <w:p w14:paraId="6F3BE4DB" w14:textId="77777777" w:rsidR="00F75E40" w:rsidRPr="00F75E40" w:rsidRDefault="00F75E40" w:rsidP="00F75E40">
            <w:pPr>
              <w:tabs>
                <w:tab w:val="left" w:pos="2205"/>
              </w:tabs>
              <w:contextualSpacing/>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Times New Roman"/>
                <w:color w:val="000000"/>
                <w:sz w:val="20"/>
                <w:szCs w:val="20"/>
                <w:lang w:eastAsia="ru-RU"/>
              </w:rPr>
            </w:pPr>
            <w:r w:rsidRPr="00F75E40">
              <w:rPr>
                <w:rFonts w:ascii="Palatino Linotype" w:eastAsia="Times New Roman" w:hAnsi="Palatino Linotype" w:cs="Times New Roman"/>
                <w:color w:val="000000"/>
                <w:sz w:val="20"/>
                <w:szCs w:val="20"/>
                <w:lang w:eastAsia="ru-RU"/>
              </w:rPr>
              <w:t>1.</w:t>
            </w:r>
            <w:r w:rsidR="00856D8D">
              <w:rPr>
                <w:rFonts w:ascii="Palatino Linotype" w:eastAsia="Times New Roman" w:hAnsi="Palatino Linotype" w:cs="Times New Roman"/>
                <w:color w:val="000000"/>
                <w:sz w:val="20"/>
                <w:szCs w:val="20"/>
                <w:lang w:val="en-US" w:eastAsia="ru-RU"/>
              </w:rPr>
              <w:t>9*10</w:t>
            </w:r>
          </w:p>
          <w:p w14:paraId="67C78743" w14:textId="77777777" w:rsidR="00F75E40" w:rsidRPr="00F75E40" w:rsidRDefault="00F75E40" w:rsidP="00856D8D">
            <w:pPr>
              <w:tabs>
                <w:tab w:val="left" w:pos="2205"/>
              </w:tabs>
              <w:contextualSpacing/>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Times New Roman"/>
                <w:color w:val="000000"/>
                <w:sz w:val="20"/>
                <w:szCs w:val="20"/>
                <w:lang w:eastAsia="ru-RU"/>
              </w:rPr>
            </w:pPr>
            <w:r w:rsidRPr="00F75E40">
              <w:rPr>
                <w:rFonts w:ascii="Palatino Linotype" w:eastAsia="Times New Roman" w:hAnsi="Palatino Linotype" w:cs="Times New Roman"/>
                <w:color w:val="000000"/>
                <w:sz w:val="20"/>
                <w:szCs w:val="20"/>
                <w:lang w:eastAsia="ru-RU"/>
              </w:rPr>
              <w:t>(1.</w:t>
            </w:r>
            <w:r w:rsidR="00856D8D">
              <w:rPr>
                <w:rFonts w:ascii="Palatino Linotype" w:eastAsia="Times New Roman" w:hAnsi="Palatino Linotype" w:cs="Times New Roman"/>
                <w:color w:val="000000"/>
                <w:sz w:val="20"/>
                <w:szCs w:val="20"/>
                <w:lang w:val="en-US" w:eastAsia="ru-RU"/>
              </w:rPr>
              <w:t>6*10</w:t>
            </w:r>
            <w:r w:rsidRPr="00F75E40">
              <w:rPr>
                <w:rFonts w:ascii="Palatino Linotype" w:eastAsia="Times New Roman" w:hAnsi="Palatino Linotype" w:cs="Times New Roman"/>
                <w:color w:val="000000"/>
                <w:sz w:val="20"/>
                <w:szCs w:val="20"/>
                <w:lang w:eastAsia="ru-RU"/>
              </w:rPr>
              <w:t>;2.</w:t>
            </w:r>
            <w:r w:rsidR="00856D8D">
              <w:rPr>
                <w:rFonts w:ascii="Palatino Linotype" w:eastAsia="Times New Roman" w:hAnsi="Palatino Linotype" w:cs="Times New Roman"/>
                <w:color w:val="000000"/>
                <w:sz w:val="20"/>
                <w:szCs w:val="20"/>
                <w:lang w:val="en-US" w:eastAsia="ru-RU"/>
              </w:rPr>
              <w:t>5*10</w:t>
            </w:r>
            <w:r w:rsidRPr="00F75E40">
              <w:rPr>
                <w:rFonts w:ascii="Palatino Linotype" w:eastAsia="Times New Roman" w:hAnsi="Palatino Linotype" w:cs="Times New Roman"/>
                <w:color w:val="000000"/>
                <w:sz w:val="20"/>
                <w:szCs w:val="20"/>
                <w:lang w:eastAsia="ru-RU"/>
              </w:rPr>
              <w:t>)</w:t>
            </w:r>
          </w:p>
        </w:tc>
        <w:tc>
          <w:tcPr>
            <w:tcW w:w="440" w:type="pct"/>
            <w:shd w:val="clear" w:color="auto" w:fill="auto"/>
          </w:tcPr>
          <w:p w14:paraId="6C9D1025" w14:textId="77777777" w:rsidR="00F75E40" w:rsidRPr="00F75E40" w:rsidRDefault="00F75E40" w:rsidP="00F75E40">
            <w:pPr>
              <w:tabs>
                <w:tab w:val="left" w:pos="2205"/>
              </w:tabs>
              <w:contextualSpacing/>
              <w:jc w:val="right"/>
              <w:cnfStyle w:val="000000100000" w:firstRow="0" w:lastRow="0" w:firstColumn="0" w:lastColumn="0" w:oddVBand="0" w:evenVBand="0" w:oddHBand="1" w:evenHBand="0" w:firstRowFirstColumn="0" w:firstRowLastColumn="0" w:lastRowFirstColumn="0" w:lastRowLastColumn="0"/>
              <w:rPr>
                <w:rFonts w:ascii="Palatino Linotype" w:hAnsi="Palatino Linotype" w:cs="Times New Roman"/>
                <w:color w:val="000000"/>
                <w:sz w:val="20"/>
                <w:szCs w:val="20"/>
                <w:lang w:val="en-US"/>
              </w:rPr>
            </w:pPr>
            <w:r w:rsidRPr="00F75E40">
              <w:rPr>
                <w:rFonts w:ascii="Palatino Linotype" w:hAnsi="Palatino Linotype" w:cs="Times New Roman"/>
                <w:color w:val="000000"/>
                <w:sz w:val="20"/>
                <w:szCs w:val="20"/>
              </w:rPr>
              <w:t>1.</w:t>
            </w:r>
            <w:r w:rsidRPr="00F75E40">
              <w:rPr>
                <w:rFonts w:ascii="Palatino Linotype" w:hAnsi="Palatino Linotype" w:cs="Times New Roman"/>
                <w:color w:val="000000"/>
                <w:sz w:val="20"/>
                <w:szCs w:val="20"/>
                <w:lang w:val="en-US"/>
              </w:rPr>
              <w:t>3</w:t>
            </w:r>
          </w:p>
        </w:tc>
        <w:tc>
          <w:tcPr>
            <w:tcW w:w="440" w:type="pct"/>
            <w:shd w:val="clear" w:color="auto" w:fill="auto"/>
            <w:noWrap/>
            <w:hideMark/>
          </w:tcPr>
          <w:p w14:paraId="6081507A" w14:textId="77777777" w:rsidR="00F75E40" w:rsidRPr="00F75E40" w:rsidRDefault="00F75E40" w:rsidP="00F75E40">
            <w:pPr>
              <w:tabs>
                <w:tab w:val="left" w:pos="2205"/>
              </w:tabs>
              <w:contextualSpacing/>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Times New Roman"/>
                <w:color w:val="000000"/>
                <w:sz w:val="20"/>
                <w:szCs w:val="20"/>
                <w:lang w:eastAsia="ru-RU"/>
              </w:rPr>
            </w:pPr>
            <w:r w:rsidRPr="00F75E40">
              <w:rPr>
                <w:rFonts w:ascii="Palatino Linotype" w:eastAsia="Times New Roman" w:hAnsi="Palatino Linotype" w:cs="Times New Roman"/>
                <w:color w:val="000000"/>
                <w:sz w:val="20"/>
                <w:szCs w:val="20"/>
                <w:lang w:eastAsia="ru-RU"/>
              </w:rPr>
              <w:t>0.02</w:t>
            </w:r>
          </w:p>
        </w:tc>
        <w:tc>
          <w:tcPr>
            <w:tcW w:w="347" w:type="pct"/>
            <w:shd w:val="clear" w:color="auto" w:fill="auto"/>
            <w:noWrap/>
            <w:hideMark/>
          </w:tcPr>
          <w:p w14:paraId="5BF94E08" w14:textId="77777777" w:rsidR="00F75E40" w:rsidRPr="00F75E40" w:rsidRDefault="00F75E40" w:rsidP="00F75E40">
            <w:pPr>
              <w:tabs>
                <w:tab w:val="left" w:pos="2205"/>
              </w:tabs>
              <w:contextualSpacing/>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Times New Roman"/>
                <w:color w:val="000000"/>
                <w:sz w:val="20"/>
                <w:szCs w:val="20"/>
                <w:lang w:eastAsia="ru-RU"/>
              </w:rPr>
            </w:pPr>
            <w:r w:rsidRPr="00F75E40">
              <w:rPr>
                <w:rFonts w:ascii="Palatino Linotype" w:eastAsia="Times New Roman" w:hAnsi="Palatino Linotype" w:cs="Times New Roman"/>
                <w:color w:val="000000"/>
                <w:sz w:val="20"/>
                <w:szCs w:val="20"/>
                <w:lang w:eastAsia="ru-RU"/>
              </w:rPr>
              <w:t>0.32</w:t>
            </w:r>
          </w:p>
        </w:tc>
        <w:tc>
          <w:tcPr>
            <w:tcW w:w="478" w:type="pct"/>
            <w:shd w:val="clear" w:color="auto" w:fill="auto"/>
            <w:noWrap/>
            <w:hideMark/>
          </w:tcPr>
          <w:p w14:paraId="06337076" w14:textId="77777777" w:rsidR="00F75E40" w:rsidRPr="00F75E40" w:rsidRDefault="00F75E40" w:rsidP="00F75E40">
            <w:pPr>
              <w:tabs>
                <w:tab w:val="left" w:pos="2205"/>
              </w:tabs>
              <w:contextualSpacing/>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Times New Roman"/>
                <w:color w:val="000000"/>
                <w:sz w:val="20"/>
                <w:szCs w:val="20"/>
                <w:lang w:eastAsia="ru-RU"/>
              </w:rPr>
            </w:pPr>
            <w:r w:rsidRPr="00F75E40">
              <w:rPr>
                <w:rFonts w:ascii="Palatino Linotype" w:eastAsia="Times New Roman" w:hAnsi="Palatino Linotype" w:cs="Times New Roman"/>
                <w:color w:val="000000"/>
                <w:sz w:val="20"/>
                <w:szCs w:val="20"/>
                <w:lang w:eastAsia="ru-RU"/>
              </w:rPr>
              <w:t>-0.61</w:t>
            </w:r>
          </w:p>
        </w:tc>
      </w:tr>
      <w:tr w:rsidR="00F75E40" w:rsidRPr="00C414C9" w14:paraId="24413705" w14:textId="77777777" w:rsidTr="00684D17">
        <w:trPr>
          <w:trHeight w:val="300"/>
        </w:trPr>
        <w:tc>
          <w:tcPr>
            <w:cnfStyle w:val="001000000000" w:firstRow="0" w:lastRow="0" w:firstColumn="1" w:lastColumn="0" w:oddVBand="0" w:evenVBand="0" w:oddHBand="0" w:evenHBand="0" w:firstRowFirstColumn="0" w:firstRowLastColumn="0" w:lastRowFirstColumn="0" w:lastRowLastColumn="0"/>
            <w:tcW w:w="1361" w:type="pct"/>
            <w:shd w:val="clear" w:color="auto" w:fill="auto"/>
            <w:noWrap/>
            <w:hideMark/>
          </w:tcPr>
          <w:p w14:paraId="5FEAC9D4" w14:textId="77777777" w:rsidR="00F75E40" w:rsidRPr="00F75E40" w:rsidRDefault="00F75E40" w:rsidP="00F75E40">
            <w:pPr>
              <w:tabs>
                <w:tab w:val="left" w:pos="2205"/>
              </w:tabs>
              <w:contextualSpacing/>
              <w:rPr>
                <w:rFonts w:ascii="Palatino Linotype" w:eastAsia="Times New Roman" w:hAnsi="Palatino Linotype" w:cs="Times New Roman"/>
                <w:color w:val="000000"/>
                <w:sz w:val="20"/>
                <w:szCs w:val="20"/>
                <w:lang w:eastAsia="ru-RU"/>
              </w:rPr>
            </w:pPr>
            <w:proofErr w:type="spellStart"/>
            <w:r w:rsidRPr="00F75E40">
              <w:rPr>
                <w:rFonts w:ascii="Palatino Linotype" w:eastAsia="Times New Roman" w:hAnsi="Palatino Linotype" w:cs="Times New Roman"/>
                <w:color w:val="000000"/>
                <w:sz w:val="20"/>
                <w:szCs w:val="20"/>
                <w:lang w:eastAsia="ru-RU"/>
              </w:rPr>
              <w:t>Prothrombin</w:t>
            </w:r>
            <w:proofErr w:type="spellEnd"/>
          </w:p>
        </w:tc>
        <w:tc>
          <w:tcPr>
            <w:tcW w:w="1056" w:type="pct"/>
            <w:shd w:val="clear" w:color="auto" w:fill="auto"/>
            <w:noWrap/>
            <w:hideMark/>
          </w:tcPr>
          <w:p w14:paraId="4D4DB670" w14:textId="77777777" w:rsidR="00F75E40" w:rsidRPr="00F75E40" w:rsidRDefault="00F75E40" w:rsidP="00F75E40">
            <w:pPr>
              <w:tabs>
                <w:tab w:val="left" w:pos="2205"/>
              </w:tabs>
              <w:contextualSpacing/>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Times New Roman"/>
                <w:color w:val="000000"/>
                <w:sz w:val="20"/>
                <w:szCs w:val="20"/>
                <w:lang w:eastAsia="ru-RU"/>
              </w:rPr>
            </w:pPr>
            <w:r w:rsidRPr="00F75E40">
              <w:rPr>
                <w:rFonts w:ascii="Palatino Linotype" w:eastAsia="Times New Roman" w:hAnsi="Palatino Linotype" w:cs="Times New Roman"/>
                <w:color w:val="000000"/>
                <w:sz w:val="20"/>
                <w:szCs w:val="20"/>
                <w:lang w:eastAsia="ru-RU"/>
              </w:rPr>
              <w:t>8.63</w:t>
            </w:r>
            <w:r w:rsidR="00856D8D">
              <w:rPr>
                <w:rFonts w:ascii="Palatino Linotype" w:eastAsia="Times New Roman" w:hAnsi="Palatino Linotype" w:cs="Times New Roman"/>
                <w:color w:val="000000"/>
                <w:sz w:val="20"/>
                <w:szCs w:val="20"/>
                <w:lang w:val="en-US" w:eastAsia="ru-RU"/>
              </w:rPr>
              <w:t>*10</w:t>
            </w:r>
            <w:r w:rsidRPr="00856D8D">
              <w:rPr>
                <w:rFonts w:ascii="Palatino Linotype" w:eastAsia="Times New Roman" w:hAnsi="Palatino Linotype" w:cs="Times New Roman"/>
                <w:color w:val="000000"/>
                <w:sz w:val="20"/>
                <w:szCs w:val="20"/>
                <w:vertAlign w:val="superscript"/>
                <w:lang w:eastAsia="ru-RU"/>
              </w:rPr>
              <w:t>2</w:t>
            </w:r>
          </w:p>
          <w:p w14:paraId="395CBA29" w14:textId="77777777" w:rsidR="00F75E40" w:rsidRPr="00F75E40" w:rsidRDefault="00F75E40" w:rsidP="00856D8D">
            <w:pPr>
              <w:tabs>
                <w:tab w:val="left" w:pos="2205"/>
              </w:tabs>
              <w:contextualSpacing/>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Times New Roman"/>
                <w:color w:val="000000"/>
                <w:sz w:val="20"/>
                <w:szCs w:val="20"/>
                <w:lang w:eastAsia="ru-RU"/>
              </w:rPr>
            </w:pPr>
            <w:r w:rsidRPr="00F75E40">
              <w:rPr>
                <w:rFonts w:ascii="Palatino Linotype" w:eastAsia="Times New Roman" w:hAnsi="Palatino Linotype" w:cs="Times New Roman"/>
                <w:color w:val="000000"/>
                <w:sz w:val="20"/>
                <w:szCs w:val="20"/>
                <w:lang w:eastAsia="ru-RU"/>
              </w:rPr>
              <w:t>(8.</w:t>
            </w:r>
            <w:r w:rsidR="00856D8D">
              <w:rPr>
                <w:rFonts w:ascii="Palatino Linotype" w:eastAsia="Times New Roman" w:hAnsi="Palatino Linotype" w:cs="Times New Roman"/>
                <w:color w:val="000000"/>
                <w:sz w:val="20"/>
                <w:szCs w:val="20"/>
                <w:lang w:val="en-US" w:eastAsia="ru-RU"/>
              </w:rPr>
              <w:t>3*10</w:t>
            </w:r>
            <w:r w:rsidRPr="00856D8D">
              <w:rPr>
                <w:rFonts w:ascii="Palatino Linotype" w:eastAsia="Times New Roman" w:hAnsi="Palatino Linotype" w:cs="Times New Roman"/>
                <w:color w:val="000000"/>
                <w:sz w:val="20"/>
                <w:szCs w:val="20"/>
                <w:vertAlign w:val="superscript"/>
                <w:lang w:eastAsia="ru-RU"/>
              </w:rPr>
              <w:t>2</w:t>
            </w:r>
            <w:r w:rsidRPr="00F75E40">
              <w:rPr>
                <w:rFonts w:ascii="Palatino Linotype" w:eastAsia="Times New Roman" w:hAnsi="Palatino Linotype" w:cs="Times New Roman"/>
                <w:color w:val="000000"/>
                <w:sz w:val="20"/>
                <w:szCs w:val="20"/>
                <w:lang w:eastAsia="ru-RU"/>
              </w:rPr>
              <w:t>;8.8</w:t>
            </w:r>
            <w:r w:rsidR="00856D8D">
              <w:rPr>
                <w:rFonts w:ascii="Palatino Linotype" w:eastAsia="Times New Roman" w:hAnsi="Palatino Linotype" w:cs="Times New Roman"/>
                <w:color w:val="000000"/>
                <w:sz w:val="20"/>
                <w:szCs w:val="20"/>
                <w:lang w:val="en-US" w:eastAsia="ru-RU"/>
              </w:rPr>
              <w:t>*10</w:t>
            </w:r>
            <w:r w:rsidRPr="00856D8D">
              <w:rPr>
                <w:rFonts w:ascii="Palatino Linotype" w:eastAsia="Times New Roman" w:hAnsi="Palatino Linotype" w:cs="Times New Roman"/>
                <w:color w:val="000000"/>
                <w:sz w:val="20"/>
                <w:szCs w:val="20"/>
                <w:vertAlign w:val="superscript"/>
                <w:lang w:eastAsia="ru-RU"/>
              </w:rPr>
              <w:t>2</w:t>
            </w:r>
            <w:r w:rsidRPr="00F75E40">
              <w:rPr>
                <w:rFonts w:ascii="Palatino Linotype" w:eastAsia="Times New Roman" w:hAnsi="Palatino Linotype" w:cs="Times New Roman"/>
                <w:color w:val="000000"/>
                <w:sz w:val="20"/>
                <w:szCs w:val="20"/>
                <w:lang w:eastAsia="ru-RU"/>
              </w:rPr>
              <w:t>)</w:t>
            </w:r>
          </w:p>
        </w:tc>
        <w:tc>
          <w:tcPr>
            <w:tcW w:w="879" w:type="pct"/>
            <w:shd w:val="clear" w:color="auto" w:fill="auto"/>
            <w:noWrap/>
            <w:hideMark/>
          </w:tcPr>
          <w:p w14:paraId="355E77B5" w14:textId="77777777" w:rsidR="00F75E40" w:rsidRPr="00F75E40" w:rsidRDefault="00F75E40" w:rsidP="00F75E40">
            <w:pPr>
              <w:tabs>
                <w:tab w:val="left" w:pos="2205"/>
              </w:tabs>
              <w:contextualSpacing/>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Times New Roman"/>
                <w:color w:val="000000"/>
                <w:sz w:val="20"/>
                <w:szCs w:val="20"/>
                <w:lang w:eastAsia="ru-RU"/>
              </w:rPr>
            </w:pPr>
            <w:r w:rsidRPr="00F75E40">
              <w:rPr>
                <w:rFonts w:ascii="Palatino Linotype" w:eastAsia="Times New Roman" w:hAnsi="Palatino Linotype" w:cs="Times New Roman"/>
                <w:color w:val="000000"/>
                <w:sz w:val="20"/>
                <w:szCs w:val="20"/>
                <w:lang w:eastAsia="ru-RU"/>
              </w:rPr>
              <w:t>9.3</w:t>
            </w:r>
            <w:r w:rsidR="00856D8D">
              <w:rPr>
                <w:rFonts w:ascii="Palatino Linotype" w:eastAsia="Times New Roman" w:hAnsi="Palatino Linotype" w:cs="Times New Roman"/>
                <w:color w:val="000000"/>
                <w:sz w:val="20"/>
                <w:szCs w:val="20"/>
                <w:lang w:val="en-US" w:eastAsia="ru-RU"/>
              </w:rPr>
              <w:t>*10</w:t>
            </w:r>
            <w:r w:rsidRPr="00856D8D">
              <w:rPr>
                <w:rFonts w:ascii="Palatino Linotype" w:eastAsia="Times New Roman" w:hAnsi="Palatino Linotype" w:cs="Times New Roman"/>
                <w:color w:val="000000"/>
                <w:sz w:val="20"/>
                <w:szCs w:val="20"/>
                <w:vertAlign w:val="superscript"/>
                <w:lang w:eastAsia="ru-RU"/>
              </w:rPr>
              <w:t>2</w:t>
            </w:r>
          </w:p>
          <w:p w14:paraId="0423392B" w14:textId="77777777" w:rsidR="00F75E40" w:rsidRPr="00F75E40" w:rsidRDefault="00856D8D" w:rsidP="00F75E40">
            <w:pPr>
              <w:tabs>
                <w:tab w:val="left" w:pos="2205"/>
              </w:tabs>
              <w:contextualSpacing/>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Times New Roman"/>
                <w:color w:val="000000"/>
                <w:sz w:val="20"/>
                <w:szCs w:val="20"/>
                <w:lang w:eastAsia="ru-RU"/>
              </w:rPr>
            </w:pPr>
            <w:r>
              <w:rPr>
                <w:rFonts w:ascii="Palatino Linotype" w:eastAsia="Times New Roman" w:hAnsi="Palatino Linotype" w:cs="Times New Roman"/>
                <w:color w:val="000000"/>
                <w:sz w:val="20"/>
                <w:szCs w:val="20"/>
                <w:lang w:eastAsia="ru-RU"/>
              </w:rPr>
              <w:t>(8.5</w:t>
            </w:r>
            <w:r>
              <w:rPr>
                <w:rFonts w:ascii="Palatino Linotype" w:eastAsia="Times New Roman" w:hAnsi="Palatino Linotype" w:cs="Times New Roman"/>
                <w:color w:val="000000"/>
                <w:sz w:val="20"/>
                <w:szCs w:val="20"/>
                <w:lang w:val="en-US" w:eastAsia="ru-RU"/>
              </w:rPr>
              <w:t>*10</w:t>
            </w:r>
            <w:r w:rsidR="00F75E40" w:rsidRPr="00856D8D">
              <w:rPr>
                <w:rFonts w:ascii="Palatino Linotype" w:eastAsia="Times New Roman" w:hAnsi="Palatino Linotype" w:cs="Times New Roman"/>
                <w:color w:val="000000"/>
                <w:sz w:val="20"/>
                <w:szCs w:val="20"/>
                <w:vertAlign w:val="superscript"/>
                <w:lang w:eastAsia="ru-RU"/>
              </w:rPr>
              <w:t>2</w:t>
            </w:r>
            <w:r w:rsidR="00F75E40" w:rsidRPr="00F75E40">
              <w:rPr>
                <w:rFonts w:ascii="Palatino Linotype" w:eastAsia="Times New Roman" w:hAnsi="Palatino Linotype" w:cs="Times New Roman"/>
                <w:color w:val="000000"/>
                <w:sz w:val="20"/>
                <w:szCs w:val="20"/>
                <w:lang w:eastAsia="ru-RU"/>
              </w:rPr>
              <w:t>;9.8</w:t>
            </w:r>
            <w:r>
              <w:rPr>
                <w:rFonts w:ascii="Palatino Linotype" w:eastAsia="Times New Roman" w:hAnsi="Palatino Linotype" w:cs="Times New Roman"/>
                <w:color w:val="000000"/>
                <w:sz w:val="20"/>
                <w:szCs w:val="20"/>
                <w:lang w:val="en-US" w:eastAsia="ru-RU"/>
              </w:rPr>
              <w:t>*10</w:t>
            </w:r>
            <w:r w:rsidR="00F75E40" w:rsidRPr="00856D8D">
              <w:rPr>
                <w:rFonts w:ascii="Palatino Linotype" w:eastAsia="Times New Roman" w:hAnsi="Palatino Linotype" w:cs="Times New Roman"/>
                <w:color w:val="000000"/>
                <w:sz w:val="20"/>
                <w:szCs w:val="20"/>
                <w:vertAlign w:val="superscript"/>
                <w:lang w:eastAsia="ru-RU"/>
              </w:rPr>
              <w:t>2</w:t>
            </w:r>
            <w:r w:rsidR="00F75E40" w:rsidRPr="00F75E40">
              <w:rPr>
                <w:rFonts w:ascii="Palatino Linotype" w:eastAsia="Times New Roman" w:hAnsi="Palatino Linotype" w:cs="Times New Roman"/>
                <w:color w:val="000000"/>
                <w:sz w:val="20"/>
                <w:szCs w:val="20"/>
                <w:lang w:eastAsia="ru-RU"/>
              </w:rPr>
              <w:t>)</w:t>
            </w:r>
          </w:p>
        </w:tc>
        <w:tc>
          <w:tcPr>
            <w:tcW w:w="440" w:type="pct"/>
            <w:shd w:val="clear" w:color="auto" w:fill="auto"/>
          </w:tcPr>
          <w:p w14:paraId="5654D500" w14:textId="77777777" w:rsidR="00F75E40" w:rsidRPr="00F75E40" w:rsidRDefault="00F75E40" w:rsidP="00F75E40">
            <w:pPr>
              <w:tabs>
                <w:tab w:val="left" w:pos="2205"/>
              </w:tabs>
              <w:contextualSpacing/>
              <w:jc w:val="right"/>
              <w:cnfStyle w:val="000000000000" w:firstRow="0" w:lastRow="0" w:firstColumn="0" w:lastColumn="0" w:oddVBand="0" w:evenVBand="0" w:oddHBand="0" w:evenHBand="0" w:firstRowFirstColumn="0" w:firstRowLastColumn="0" w:lastRowFirstColumn="0" w:lastRowLastColumn="0"/>
              <w:rPr>
                <w:rFonts w:ascii="Palatino Linotype" w:hAnsi="Palatino Linotype" w:cs="Times New Roman"/>
                <w:color w:val="000000"/>
                <w:sz w:val="20"/>
                <w:szCs w:val="20"/>
              </w:rPr>
            </w:pPr>
            <w:r w:rsidRPr="00F75E40">
              <w:rPr>
                <w:rFonts w:ascii="Palatino Linotype" w:hAnsi="Palatino Linotype" w:cs="Times New Roman"/>
                <w:color w:val="000000"/>
                <w:sz w:val="20"/>
                <w:szCs w:val="20"/>
              </w:rPr>
              <w:t>1.1</w:t>
            </w:r>
          </w:p>
        </w:tc>
        <w:tc>
          <w:tcPr>
            <w:tcW w:w="440" w:type="pct"/>
            <w:shd w:val="clear" w:color="auto" w:fill="auto"/>
            <w:noWrap/>
            <w:hideMark/>
          </w:tcPr>
          <w:p w14:paraId="0F7C4B8D" w14:textId="77777777" w:rsidR="00F75E40" w:rsidRPr="00F75E40" w:rsidRDefault="00F75E40" w:rsidP="00F75E40">
            <w:pPr>
              <w:tabs>
                <w:tab w:val="left" w:pos="2205"/>
              </w:tabs>
              <w:contextualSpacing/>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Times New Roman"/>
                <w:color w:val="000000"/>
                <w:sz w:val="20"/>
                <w:szCs w:val="20"/>
                <w:lang w:eastAsia="ru-RU"/>
              </w:rPr>
            </w:pPr>
            <w:r w:rsidRPr="00F75E40">
              <w:rPr>
                <w:rFonts w:ascii="Palatino Linotype" w:eastAsia="Times New Roman" w:hAnsi="Palatino Linotype" w:cs="Times New Roman"/>
                <w:color w:val="000000"/>
                <w:sz w:val="20"/>
                <w:szCs w:val="20"/>
                <w:lang w:eastAsia="ru-RU"/>
              </w:rPr>
              <w:t>0.03</w:t>
            </w:r>
          </w:p>
        </w:tc>
        <w:tc>
          <w:tcPr>
            <w:tcW w:w="347" w:type="pct"/>
            <w:shd w:val="clear" w:color="auto" w:fill="auto"/>
            <w:noWrap/>
            <w:hideMark/>
          </w:tcPr>
          <w:p w14:paraId="2E6B1EF0" w14:textId="77777777" w:rsidR="00F75E40" w:rsidRPr="00F75E40" w:rsidRDefault="00F75E40" w:rsidP="00F75E40">
            <w:pPr>
              <w:tabs>
                <w:tab w:val="left" w:pos="2205"/>
              </w:tabs>
              <w:contextualSpacing/>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Times New Roman"/>
                <w:color w:val="000000"/>
                <w:sz w:val="20"/>
                <w:szCs w:val="20"/>
                <w:lang w:eastAsia="ru-RU"/>
              </w:rPr>
            </w:pPr>
            <w:r w:rsidRPr="00F75E40">
              <w:rPr>
                <w:rFonts w:ascii="Palatino Linotype" w:eastAsia="Times New Roman" w:hAnsi="Palatino Linotype" w:cs="Times New Roman"/>
                <w:color w:val="000000"/>
                <w:sz w:val="20"/>
                <w:szCs w:val="20"/>
                <w:lang w:eastAsia="ru-RU"/>
              </w:rPr>
              <w:t>0.32</w:t>
            </w:r>
          </w:p>
        </w:tc>
        <w:tc>
          <w:tcPr>
            <w:tcW w:w="478" w:type="pct"/>
            <w:shd w:val="clear" w:color="auto" w:fill="auto"/>
            <w:noWrap/>
            <w:hideMark/>
          </w:tcPr>
          <w:p w14:paraId="5E8EB84C" w14:textId="77777777" w:rsidR="00F75E40" w:rsidRPr="00F75E40" w:rsidRDefault="00F75E40" w:rsidP="00F75E40">
            <w:pPr>
              <w:tabs>
                <w:tab w:val="left" w:pos="2205"/>
              </w:tabs>
              <w:contextualSpacing/>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Times New Roman"/>
                <w:color w:val="000000"/>
                <w:sz w:val="20"/>
                <w:szCs w:val="20"/>
                <w:lang w:eastAsia="ru-RU"/>
              </w:rPr>
            </w:pPr>
            <w:r w:rsidRPr="00F75E40">
              <w:rPr>
                <w:rFonts w:ascii="Palatino Linotype" w:eastAsia="Times New Roman" w:hAnsi="Palatino Linotype" w:cs="Times New Roman"/>
                <w:color w:val="000000"/>
                <w:sz w:val="20"/>
                <w:szCs w:val="20"/>
                <w:lang w:eastAsia="ru-RU"/>
              </w:rPr>
              <w:t>-0.58</w:t>
            </w:r>
          </w:p>
        </w:tc>
      </w:tr>
      <w:tr w:rsidR="00F75E40" w:rsidRPr="00C414C9" w14:paraId="58E4AFC1" w14:textId="77777777" w:rsidTr="00684D1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361" w:type="pct"/>
            <w:shd w:val="clear" w:color="auto" w:fill="auto"/>
            <w:noWrap/>
            <w:hideMark/>
          </w:tcPr>
          <w:p w14:paraId="74E87482" w14:textId="77777777" w:rsidR="00F75E40" w:rsidRPr="00F75E40" w:rsidRDefault="00F75E40" w:rsidP="00F75E40">
            <w:pPr>
              <w:tabs>
                <w:tab w:val="left" w:pos="2205"/>
              </w:tabs>
              <w:contextualSpacing/>
              <w:rPr>
                <w:rFonts w:ascii="Palatino Linotype" w:eastAsia="Times New Roman" w:hAnsi="Palatino Linotype" w:cs="Times New Roman"/>
                <w:color w:val="000000"/>
                <w:sz w:val="20"/>
                <w:szCs w:val="20"/>
                <w:lang w:eastAsia="ru-RU"/>
              </w:rPr>
            </w:pPr>
            <w:proofErr w:type="spellStart"/>
            <w:r w:rsidRPr="00F75E40">
              <w:rPr>
                <w:rFonts w:ascii="Palatino Linotype" w:eastAsia="Times New Roman" w:hAnsi="Palatino Linotype" w:cs="Times New Roman"/>
                <w:color w:val="000000"/>
                <w:sz w:val="20"/>
                <w:szCs w:val="20"/>
                <w:lang w:eastAsia="ru-RU"/>
              </w:rPr>
              <w:t>Serum</w:t>
            </w:r>
            <w:proofErr w:type="spellEnd"/>
            <w:r w:rsidRPr="00F75E40">
              <w:rPr>
                <w:rFonts w:ascii="Palatino Linotype" w:eastAsia="Times New Roman" w:hAnsi="Palatino Linotype" w:cs="Times New Roman"/>
                <w:color w:val="000000"/>
                <w:sz w:val="20"/>
                <w:szCs w:val="20"/>
                <w:lang w:eastAsia="ru-RU"/>
              </w:rPr>
              <w:t xml:space="preserve"> </w:t>
            </w:r>
            <w:proofErr w:type="spellStart"/>
            <w:r w:rsidRPr="00F75E40">
              <w:rPr>
                <w:rFonts w:ascii="Palatino Linotype" w:eastAsia="Times New Roman" w:hAnsi="Palatino Linotype" w:cs="Times New Roman"/>
                <w:color w:val="000000"/>
                <w:sz w:val="20"/>
                <w:szCs w:val="20"/>
                <w:lang w:eastAsia="ru-RU"/>
              </w:rPr>
              <w:t>albumin</w:t>
            </w:r>
            <w:proofErr w:type="spellEnd"/>
          </w:p>
        </w:tc>
        <w:tc>
          <w:tcPr>
            <w:tcW w:w="1056" w:type="pct"/>
            <w:shd w:val="clear" w:color="auto" w:fill="auto"/>
            <w:noWrap/>
            <w:hideMark/>
          </w:tcPr>
          <w:p w14:paraId="14CA9A30" w14:textId="77777777" w:rsidR="00F75E40" w:rsidRPr="00F75E40" w:rsidRDefault="00F75E40" w:rsidP="00F75E40">
            <w:pPr>
              <w:tabs>
                <w:tab w:val="left" w:pos="2205"/>
              </w:tabs>
              <w:contextualSpacing/>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Times New Roman"/>
                <w:color w:val="000000"/>
                <w:sz w:val="20"/>
                <w:szCs w:val="20"/>
                <w:lang w:eastAsia="ru-RU"/>
              </w:rPr>
            </w:pPr>
            <w:r w:rsidRPr="00F75E40">
              <w:rPr>
                <w:rFonts w:ascii="Palatino Linotype" w:eastAsia="Times New Roman" w:hAnsi="Palatino Linotype" w:cs="Times New Roman"/>
                <w:color w:val="000000"/>
                <w:sz w:val="20"/>
                <w:szCs w:val="20"/>
                <w:lang w:eastAsia="ru-RU"/>
              </w:rPr>
              <w:t>2.6e</w:t>
            </w:r>
            <w:r w:rsidR="00517D71">
              <w:rPr>
                <w:rFonts w:ascii="Palatino Linotype" w:eastAsia="Times New Roman" w:hAnsi="Palatino Linotype" w:cs="Times New Roman"/>
                <w:color w:val="000000"/>
                <w:sz w:val="20"/>
                <w:szCs w:val="20"/>
                <w:lang w:val="en-US" w:eastAsia="ru-RU"/>
              </w:rPr>
              <w:t>*10</w:t>
            </w:r>
            <w:r w:rsidRPr="00517D71">
              <w:rPr>
                <w:rFonts w:ascii="Palatino Linotype" w:eastAsia="Times New Roman" w:hAnsi="Palatino Linotype" w:cs="Times New Roman"/>
                <w:color w:val="000000"/>
                <w:sz w:val="20"/>
                <w:szCs w:val="20"/>
                <w:vertAlign w:val="superscript"/>
                <w:lang w:eastAsia="ru-RU"/>
              </w:rPr>
              <w:t>5</w:t>
            </w:r>
          </w:p>
          <w:p w14:paraId="3B89D9C3" w14:textId="77777777" w:rsidR="00F75E40" w:rsidRPr="00F75E40" w:rsidRDefault="00F75E40" w:rsidP="005038F6">
            <w:pPr>
              <w:tabs>
                <w:tab w:val="left" w:pos="2205"/>
              </w:tabs>
              <w:contextualSpacing/>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Times New Roman"/>
                <w:color w:val="000000"/>
                <w:sz w:val="20"/>
                <w:szCs w:val="20"/>
                <w:lang w:eastAsia="ru-RU"/>
              </w:rPr>
            </w:pPr>
            <w:r w:rsidRPr="00F75E40">
              <w:rPr>
                <w:rFonts w:ascii="Palatino Linotype" w:eastAsia="Times New Roman" w:hAnsi="Palatino Linotype" w:cs="Times New Roman"/>
                <w:color w:val="000000"/>
                <w:sz w:val="20"/>
                <w:szCs w:val="20"/>
                <w:lang w:eastAsia="ru-RU"/>
              </w:rPr>
              <w:t>(2.</w:t>
            </w:r>
            <w:r w:rsidR="005038F6">
              <w:rPr>
                <w:rFonts w:ascii="Palatino Linotype" w:eastAsia="Times New Roman" w:hAnsi="Palatino Linotype" w:cs="Times New Roman"/>
                <w:color w:val="000000"/>
                <w:sz w:val="20"/>
                <w:szCs w:val="20"/>
                <w:lang w:val="be-BY" w:eastAsia="ru-RU"/>
              </w:rPr>
              <w:t>5</w:t>
            </w:r>
            <w:r w:rsidR="005038F6">
              <w:rPr>
                <w:rFonts w:ascii="Palatino Linotype" w:eastAsia="Times New Roman" w:hAnsi="Palatino Linotype" w:cs="Times New Roman"/>
                <w:color w:val="000000"/>
                <w:sz w:val="20"/>
                <w:szCs w:val="20"/>
                <w:lang w:val="en-US" w:eastAsia="ru-RU"/>
              </w:rPr>
              <w:t>*10</w:t>
            </w:r>
            <w:r w:rsidRPr="005038F6">
              <w:rPr>
                <w:rFonts w:ascii="Palatino Linotype" w:eastAsia="Times New Roman" w:hAnsi="Palatino Linotype" w:cs="Times New Roman"/>
                <w:color w:val="000000"/>
                <w:sz w:val="20"/>
                <w:szCs w:val="20"/>
                <w:vertAlign w:val="superscript"/>
                <w:lang w:eastAsia="ru-RU"/>
              </w:rPr>
              <w:t>5</w:t>
            </w:r>
            <w:r w:rsidRPr="00F75E40">
              <w:rPr>
                <w:rFonts w:ascii="Palatino Linotype" w:eastAsia="Times New Roman" w:hAnsi="Palatino Linotype" w:cs="Times New Roman"/>
                <w:color w:val="000000"/>
                <w:sz w:val="20"/>
                <w:szCs w:val="20"/>
                <w:lang w:eastAsia="ru-RU"/>
              </w:rPr>
              <w:t>;2.</w:t>
            </w:r>
            <w:r w:rsidR="005038F6">
              <w:rPr>
                <w:rFonts w:ascii="Palatino Linotype" w:eastAsia="Times New Roman" w:hAnsi="Palatino Linotype" w:cs="Times New Roman"/>
                <w:color w:val="000000"/>
                <w:sz w:val="20"/>
                <w:szCs w:val="20"/>
                <w:lang w:val="be-BY" w:eastAsia="ru-RU"/>
              </w:rPr>
              <w:t>8</w:t>
            </w:r>
            <w:r w:rsidR="005038F6">
              <w:rPr>
                <w:rFonts w:ascii="Palatino Linotype" w:eastAsia="Times New Roman" w:hAnsi="Palatino Linotype" w:cs="Times New Roman"/>
                <w:color w:val="000000"/>
                <w:sz w:val="20"/>
                <w:szCs w:val="20"/>
                <w:lang w:val="en-US" w:eastAsia="ru-RU"/>
              </w:rPr>
              <w:t>*10</w:t>
            </w:r>
            <w:r w:rsidRPr="005038F6">
              <w:rPr>
                <w:rFonts w:ascii="Palatino Linotype" w:eastAsia="Times New Roman" w:hAnsi="Palatino Linotype" w:cs="Times New Roman"/>
                <w:color w:val="000000"/>
                <w:sz w:val="20"/>
                <w:szCs w:val="20"/>
                <w:vertAlign w:val="superscript"/>
                <w:lang w:eastAsia="ru-RU"/>
              </w:rPr>
              <w:t>5</w:t>
            </w:r>
            <w:r w:rsidRPr="00F75E40">
              <w:rPr>
                <w:rFonts w:ascii="Palatino Linotype" w:eastAsia="Times New Roman" w:hAnsi="Palatino Linotype" w:cs="Times New Roman"/>
                <w:color w:val="000000"/>
                <w:sz w:val="20"/>
                <w:szCs w:val="20"/>
                <w:lang w:eastAsia="ru-RU"/>
              </w:rPr>
              <w:t>)</w:t>
            </w:r>
          </w:p>
        </w:tc>
        <w:tc>
          <w:tcPr>
            <w:tcW w:w="879" w:type="pct"/>
            <w:shd w:val="clear" w:color="auto" w:fill="auto"/>
            <w:noWrap/>
            <w:hideMark/>
          </w:tcPr>
          <w:p w14:paraId="3273DBC4" w14:textId="77777777" w:rsidR="00F75E40" w:rsidRPr="00F75E40" w:rsidRDefault="00F75E40" w:rsidP="00F75E40">
            <w:pPr>
              <w:tabs>
                <w:tab w:val="left" w:pos="2205"/>
              </w:tabs>
              <w:contextualSpacing/>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Times New Roman"/>
                <w:color w:val="000000"/>
                <w:sz w:val="20"/>
                <w:szCs w:val="20"/>
                <w:lang w:eastAsia="ru-RU"/>
              </w:rPr>
            </w:pPr>
            <w:r w:rsidRPr="00F75E40">
              <w:rPr>
                <w:rFonts w:ascii="Palatino Linotype" w:eastAsia="Times New Roman" w:hAnsi="Palatino Linotype" w:cs="Times New Roman"/>
                <w:color w:val="000000"/>
                <w:sz w:val="20"/>
                <w:szCs w:val="20"/>
                <w:lang w:eastAsia="ru-RU"/>
              </w:rPr>
              <w:t>2.8</w:t>
            </w:r>
            <w:r w:rsidR="0017223E">
              <w:rPr>
                <w:rFonts w:ascii="Palatino Linotype" w:eastAsia="Times New Roman" w:hAnsi="Palatino Linotype" w:cs="Times New Roman"/>
                <w:color w:val="000000"/>
                <w:sz w:val="20"/>
                <w:szCs w:val="20"/>
                <w:lang w:val="en-US" w:eastAsia="ru-RU"/>
              </w:rPr>
              <w:t>*10</w:t>
            </w:r>
            <w:r w:rsidRPr="0017223E">
              <w:rPr>
                <w:rFonts w:ascii="Palatino Linotype" w:eastAsia="Times New Roman" w:hAnsi="Palatino Linotype" w:cs="Times New Roman"/>
                <w:color w:val="000000"/>
                <w:sz w:val="20"/>
                <w:szCs w:val="20"/>
                <w:vertAlign w:val="superscript"/>
                <w:lang w:eastAsia="ru-RU"/>
              </w:rPr>
              <w:t>5</w:t>
            </w:r>
          </w:p>
          <w:p w14:paraId="21C2C473" w14:textId="77777777" w:rsidR="00F75E40" w:rsidRPr="00F75E40" w:rsidRDefault="00F75E40" w:rsidP="00F75E40">
            <w:pPr>
              <w:tabs>
                <w:tab w:val="left" w:pos="2205"/>
              </w:tabs>
              <w:contextualSpacing/>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Times New Roman"/>
                <w:color w:val="000000"/>
                <w:sz w:val="20"/>
                <w:szCs w:val="20"/>
                <w:lang w:eastAsia="ru-RU"/>
              </w:rPr>
            </w:pPr>
            <w:r w:rsidRPr="00F75E40">
              <w:rPr>
                <w:rFonts w:ascii="Palatino Linotype" w:eastAsia="Times New Roman" w:hAnsi="Palatino Linotype" w:cs="Times New Roman"/>
                <w:color w:val="000000"/>
                <w:sz w:val="20"/>
                <w:szCs w:val="20"/>
                <w:lang w:eastAsia="ru-RU"/>
              </w:rPr>
              <w:t>(2.7</w:t>
            </w:r>
            <w:r w:rsidR="0017223E">
              <w:rPr>
                <w:rFonts w:ascii="Palatino Linotype" w:eastAsia="Times New Roman" w:hAnsi="Palatino Linotype" w:cs="Times New Roman"/>
                <w:color w:val="000000"/>
                <w:sz w:val="20"/>
                <w:szCs w:val="20"/>
                <w:lang w:val="en-US" w:eastAsia="ru-RU"/>
              </w:rPr>
              <w:t>*10</w:t>
            </w:r>
            <w:r w:rsidRPr="0017223E">
              <w:rPr>
                <w:rFonts w:ascii="Palatino Linotype" w:eastAsia="Times New Roman" w:hAnsi="Palatino Linotype" w:cs="Times New Roman"/>
                <w:color w:val="000000"/>
                <w:sz w:val="20"/>
                <w:szCs w:val="20"/>
                <w:vertAlign w:val="superscript"/>
                <w:lang w:eastAsia="ru-RU"/>
              </w:rPr>
              <w:t>5</w:t>
            </w:r>
            <w:r w:rsidRPr="00F75E40">
              <w:rPr>
                <w:rFonts w:ascii="Palatino Linotype" w:eastAsia="Times New Roman" w:hAnsi="Palatino Linotype" w:cs="Times New Roman"/>
                <w:color w:val="000000"/>
                <w:sz w:val="20"/>
                <w:szCs w:val="20"/>
                <w:lang w:eastAsia="ru-RU"/>
              </w:rPr>
              <w:t>;2.9</w:t>
            </w:r>
            <w:r w:rsidR="0017223E">
              <w:rPr>
                <w:rFonts w:ascii="Palatino Linotype" w:eastAsia="Times New Roman" w:hAnsi="Palatino Linotype" w:cs="Times New Roman"/>
                <w:color w:val="000000"/>
                <w:sz w:val="20"/>
                <w:szCs w:val="20"/>
                <w:lang w:val="en-US" w:eastAsia="ru-RU"/>
              </w:rPr>
              <w:t>*10</w:t>
            </w:r>
            <w:r w:rsidRPr="0017223E">
              <w:rPr>
                <w:rFonts w:ascii="Palatino Linotype" w:eastAsia="Times New Roman" w:hAnsi="Palatino Linotype" w:cs="Times New Roman"/>
                <w:color w:val="000000"/>
                <w:sz w:val="20"/>
                <w:szCs w:val="20"/>
                <w:vertAlign w:val="superscript"/>
                <w:lang w:eastAsia="ru-RU"/>
              </w:rPr>
              <w:t>5</w:t>
            </w:r>
            <w:r w:rsidRPr="00F75E40">
              <w:rPr>
                <w:rFonts w:ascii="Palatino Linotype" w:eastAsia="Times New Roman" w:hAnsi="Palatino Linotype" w:cs="Times New Roman"/>
                <w:color w:val="000000"/>
                <w:sz w:val="20"/>
                <w:szCs w:val="20"/>
                <w:lang w:eastAsia="ru-RU"/>
              </w:rPr>
              <w:t>)</w:t>
            </w:r>
          </w:p>
        </w:tc>
        <w:tc>
          <w:tcPr>
            <w:tcW w:w="440" w:type="pct"/>
            <w:shd w:val="clear" w:color="auto" w:fill="auto"/>
          </w:tcPr>
          <w:p w14:paraId="47F725E0" w14:textId="77777777" w:rsidR="00F75E40" w:rsidRPr="00F75E40" w:rsidRDefault="00F75E40" w:rsidP="00F75E40">
            <w:pPr>
              <w:tabs>
                <w:tab w:val="left" w:pos="2205"/>
              </w:tabs>
              <w:contextualSpacing/>
              <w:jc w:val="right"/>
              <w:cnfStyle w:val="000000100000" w:firstRow="0" w:lastRow="0" w:firstColumn="0" w:lastColumn="0" w:oddVBand="0" w:evenVBand="0" w:oddHBand="1" w:evenHBand="0" w:firstRowFirstColumn="0" w:firstRowLastColumn="0" w:lastRowFirstColumn="0" w:lastRowLastColumn="0"/>
              <w:rPr>
                <w:rFonts w:ascii="Palatino Linotype" w:hAnsi="Palatino Linotype" w:cs="Times New Roman"/>
                <w:color w:val="000000"/>
                <w:sz w:val="20"/>
                <w:szCs w:val="20"/>
                <w:lang w:val="en-US"/>
              </w:rPr>
            </w:pPr>
            <w:r w:rsidRPr="00F75E40">
              <w:rPr>
                <w:rFonts w:ascii="Palatino Linotype" w:hAnsi="Palatino Linotype" w:cs="Times New Roman"/>
                <w:color w:val="000000"/>
                <w:sz w:val="20"/>
                <w:szCs w:val="20"/>
              </w:rPr>
              <w:t>1.</w:t>
            </w:r>
            <w:r w:rsidRPr="00F75E40">
              <w:rPr>
                <w:rFonts w:ascii="Palatino Linotype" w:hAnsi="Palatino Linotype" w:cs="Times New Roman"/>
                <w:color w:val="000000"/>
                <w:sz w:val="20"/>
                <w:szCs w:val="20"/>
                <w:lang w:val="en-US"/>
              </w:rPr>
              <w:t>1</w:t>
            </w:r>
          </w:p>
        </w:tc>
        <w:tc>
          <w:tcPr>
            <w:tcW w:w="440" w:type="pct"/>
            <w:shd w:val="clear" w:color="auto" w:fill="auto"/>
            <w:noWrap/>
            <w:hideMark/>
          </w:tcPr>
          <w:p w14:paraId="6F74E1C2" w14:textId="77777777" w:rsidR="00F75E40" w:rsidRPr="00F75E40" w:rsidRDefault="00F75E40" w:rsidP="00F75E40">
            <w:pPr>
              <w:tabs>
                <w:tab w:val="left" w:pos="2205"/>
              </w:tabs>
              <w:contextualSpacing/>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Times New Roman"/>
                <w:color w:val="000000"/>
                <w:sz w:val="20"/>
                <w:szCs w:val="20"/>
                <w:lang w:eastAsia="ru-RU"/>
              </w:rPr>
            </w:pPr>
            <w:r w:rsidRPr="00F75E40">
              <w:rPr>
                <w:rFonts w:ascii="Palatino Linotype" w:eastAsia="Times New Roman" w:hAnsi="Palatino Linotype" w:cs="Times New Roman"/>
                <w:color w:val="000000"/>
                <w:sz w:val="20"/>
                <w:szCs w:val="20"/>
                <w:lang w:eastAsia="ru-RU"/>
              </w:rPr>
              <w:t>&lt;0.001</w:t>
            </w:r>
          </w:p>
        </w:tc>
        <w:tc>
          <w:tcPr>
            <w:tcW w:w="347" w:type="pct"/>
            <w:shd w:val="clear" w:color="auto" w:fill="auto"/>
            <w:noWrap/>
            <w:hideMark/>
          </w:tcPr>
          <w:p w14:paraId="7205B214" w14:textId="77777777" w:rsidR="00F75E40" w:rsidRPr="00F75E40" w:rsidRDefault="00F75E40" w:rsidP="00F75E40">
            <w:pPr>
              <w:tabs>
                <w:tab w:val="left" w:pos="2205"/>
              </w:tabs>
              <w:contextualSpacing/>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Times New Roman"/>
                <w:color w:val="000000"/>
                <w:sz w:val="20"/>
                <w:szCs w:val="20"/>
                <w:lang w:eastAsia="ru-RU"/>
              </w:rPr>
            </w:pPr>
            <w:r w:rsidRPr="00F75E40">
              <w:rPr>
                <w:rFonts w:ascii="Palatino Linotype" w:eastAsia="Times New Roman" w:hAnsi="Palatino Linotype" w:cs="Times New Roman"/>
                <w:color w:val="000000"/>
                <w:sz w:val="20"/>
                <w:szCs w:val="20"/>
                <w:lang w:eastAsia="ru-RU"/>
              </w:rPr>
              <w:t>0.03</w:t>
            </w:r>
          </w:p>
        </w:tc>
        <w:tc>
          <w:tcPr>
            <w:tcW w:w="478" w:type="pct"/>
            <w:shd w:val="clear" w:color="auto" w:fill="auto"/>
            <w:noWrap/>
            <w:hideMark/>
          </w:tcPr>
          <w:p w14:paraId="5F8DAAF7" w14:textId="77777777" w:rsidR="00F75E40" w:rsidRPr="00F75E40" w:rsidRDefault="00F75E40" w:rsidP="00F75E40">
            <w:pPr>
              <w:tabs>
                <w:tab w:val="left" w:pos="2205"/>
              </w:tabs>
              <w:contextualSpacing/>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Times New Roman"/>
                <w:color w:val="000000"/>
                <w:sz w:val="20"/>
                <w:szCs w:val="20"/>
                <w:lang w:eastAsia="ru-RU"/>
              </w:rPr>
            </w:pPr>
            <w:r w:rsidRPr="00F75E40">
              <w:rPr>
                <w:rFonts w:ascii="Palatino Linotype" w:eastAsia="Times New Roman" w:hAnsi="Palatino Linotype" w:cs="Times New Roman"/>
                <w:color w:val="000000"/>
                <w:sz w:val="20"/>
                <w:szCs w:val="20"/>
                <w:lang w:eastAsia="ru-RU"/>
              </w:rPr>
              <w:t>-1.08</w:t>
            </w:r>
          </w:p>
        </w:tc>
      </w:tr>
      <w:tr w:rsidR="00F75E40" w:rsidRPr="00C414C9" w14:paraId="05E36D33" w14:textId="77777777" w:rsidTr="00684D17">
        <w:trPr>
          <w:trHeight w:val="300"/>
        </w:trPr>
        <w:tc>
          <w:tcPr>
            <w:cnfStyle w:val="001000000000" w:firstRow="0" w:lastRow="0" w:firstColumn="1" w:lastColumn="0" w:oddVBand="0" w:evenVBand="0" w:oddHBand="0" w:evenHBand="0" w:firstRowFirstColumn="0" w:firstRowLastColumn="0" w:lastRowFirstColumn="0" w:lastRowLastColumn="0"/>
            <w:tcW w:w="1361" w:type="pct"/>
            <w:shd w:val="clear" w:color="auto" w:fill="auto"/>
            <w:noWrap/>
            <w:hideMark/>
          </w:tcPr>
          <w:p w14:paraId="583759C6" w14:textId="77777777" w:rsidR="00F75E40" w:rsidRPr="00F75E40" w:rsidRDefault="00F75E40" w:rsidP="00F75E40">
            <w:pPr>
              <w:tabs>
                <w:tab w:val="left" w:pos="2205"/>
              </w:tabs>
              <w:contextualSpacing/>
              <w:rPr>
                <w:rFonts w:ascii="Palatino Linotype" w:eastAsia="Times New Roman" w:hAnsi="Palatino Linotype" w:cs="Times New Roman"/>
                <w:color w:val="000000"/>
                <w:sz w:val="20"/>
                <w:szCs w:val="20"/>
                <w:lang w:eastAsia="ru-RU"/>
              </w:rPr>
            </w:pPr>
            <w:proofErr w:type="spellStart"/>
            <w:r w:rsidRPr="00F75E40">
              <w:rPr>
                <w:rFonts w:ascii="Palatino Linotype" w:eastAsia="Times New Roman" w:hAnsi="Palatino Linotype" w:cs="Times New Roman"/>
                <w:color w:val="000000"/>
                <w:sz w:val="20"/>
                <w:szCs w:val="20"/>
                <w:lang w:eastAsia="ru-RU"/>
              </w:rPr>
              <w:t>Tenascin</w:t>
            </w:r>
            <w:proofErr w:type="spellEnd"/>
            <w:r w:rsidRPr="00F75E40">
              <w:rPr>
                <w:rFonts w:ascii="Palatino Linotype" w:eastAsia="Times New Roman" w:hAnsi="Palatino Linotype" w:cs="Times New Roman"/>
                <w:color w:val="000000"/>
                <w:sz w:val="20"/>
                <w:szCs w:val="20"/>
                <w:lang w:eastAsia="ru-RU"/>
              </w:rPr>
              <w:t>-X</w:t>
            </w:r>
          </w:p>
        </w:tc>
        <w:tc>
          <w:tcPr>
            <w:tcW w:w="1056" w:type="pct"/>
            <w:shd w:val="clear" w:color="auto" w:fill="auto"/>
            <w:noWrap/>
            <w:hideMark/>
          </w:tcPr>
          <w:p w14:paraId="5E7BF8E3" w14:textId="77777777" w:rsidR="00F75E40" w:rsidRPr="00F75E40" w:rsidRDefault="00F75E40" w:rsidP="00F75E40">
            <w:pPr>
              <w:tabs>
                <w:tab w:val="left" w:pos="2205"/>
              </w:tabs>
              <w:contextualSpacing/>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Times New Roman"/>
                <w:color w:val="000000"/>
                <w:sz w:val="20"/>
                <w:szCs w:val="20"/>
                <w:lang w:eastAsia="ru-RU"/>
              </w:rPr>
            </w:pPr>
            <w:r w:rsidRPr="00F75E40">
              <w:rPr>
                <w:rFonts w:ascii="Palatino Linotype" w:eastAsia="Times New Roman" w:hAnsi="Palatino Linotype" w:cs="Times New Roman"/>
                <w:color w:val="000000"/>
                <w:sz w:val="20"/>
                <w:szCs w:val="20"/>
                <w:lang w:eastAsia="ru-RU"/>
              </w:rPr>
              <w:t>1.</w:t>
            </w:r>
            <w:r w:rsidR="00517D71">
              <w:rPr>
                <w:rFonts w:ascii="Palatino Linotype" w:eastAsia="Times New Roman" w:hAnsi="Palatino Linotype" w:cs="Times New Roman"/>
                <w:color w:val="000000"/>
                <w:sz w:val="20"/>
                <w:szCs w:val="20"/>
                <w:lang w:eastAsia="ru-RU"/>
              </w:rPr>
              <w:t>2</w:t>
            </w:r>
            <w:r w:rsidR="00517D71">
              <w:rPr>
                <w:rFonts w:ascii="Palatino Linotype" w:eastAsia="Times New Roman" w:hAnsi="Palatino Linotype" w:cs="Times New Roman"/>
                <w:color w:val="000000"/>
                <w:sz w:val="20"/>
                <w:szCs w:val="20"/>
                <w:lang w:val="en-US" w:eastAsia="ru-RU"/>
              </w:rPr>
              <w:t>*10</w:t>
            </w:r>
          </w:p>
          <w:p w14:paraId="55081540" w14:textId="77777777" w:rsidR="00F75E40" w:rsidRPr="00F75E40" w:rsidRDefault="00F75E40" w:rsidP="00517D71">
            <w:pPr>
              <w:tabs>
                <w:tab w:val="left" w:pos="2205"/>
              </w:tabs>
              <w:contextualSpacing/>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Times New Roman"/>
                <w:color w:val="000000"/>
                <w:sz w:val="20"/>
                <w:szCs w:val="20"/>
                <w:lang w:eastAsia="ru-RU"/>
              </w:rPr>
            </w:pPr>
            <w:r w:rsidRPr="00F75E40">
              <w:rPr>
                <w:rFonts w:ascii="Palatino Linotype" w:eastAsia="Times New Roman" w:hAnsi="Palatino Linotype" w:cs="Times New Roman"/>
                <w:color w:val="000000"/>
                <w:sz w:val="20"/>
                <w:szCs w:val="20"/>
                <w:lang w:eastAsia="ru-RU"/>
              </w:rPr>
              <w:t>(1.0</w:t>
            </w:r>
            <w:r w:rsidR="00517D71">
              <w:rPr>
                <w:rFonts w:ascii="Palatino Linotype" w:eastAsia="Times New Roman" w:hAnsi="Palatino Linotype" w:cs="Times New Roman"/>
                <w:color w:val="000000"/>
                <w:sz w:val="20"/>
                <w:szCs w:val="20"/>
                <w:lang w:val="en-US" w:eastAsia="ru-RU"/>
              </w:rPr>
              <w:t>*10</w:t>
            </w:r>
            <w:r w:rsidRPr="00F75E40">
              <w:rPr>
                <w:rFonts w:ascii="Palatino Linotype" w:eastAsia="Times New Roman" w:hAnsi="Palatino Linotype" w:cs="Times New Roman"/>
                <w:color w:val="000000"/>
                <w:sz w:val="20"/>
                <w:szCs w:val="20"/>
                <w:lang w:eastAsia="ru-RU"/>
              </w:rPr>
              <w:t>;1.</w:t>
            </w:r>
            <w:r w:rsidR="00517D71">
              <w:rPr>
                <w:rFonts w:ascii="Palatino Linotype" w:eastAsia="Times New Roman" w:hAnsi="Palatino Linotype" w:cs="Times New Roman"/>
                <w:color w:val="000000"/>
                <w:sz w:val="20"/>
                <w:szCs w:val="20"/>
                <w:lang w:eastAsia="ru-RU"/>
              </w:rPr>
              <w:t>5</w:t>
            </w:r>
            <w:r w:rsidR="00517D71">
              <w:rPr>
                <w:rFonts w:ascii="Palatino Linotype" w:eastAsia="Times New Roman" w:hAnsi="Palatino Linotype" w:cs="Times New Roman"/>
                <w:color w:val="000000"/>
                <w:sz w:val="20"/>
                <w:szCs w:val="20"/>
                <w:lang w:val="en-US" w:eastAsia="ru-RU"/>
              </w:rPr>
              <w:t>*10</w:t>
            </w:r>
            <w:r w:rsidRPr="00F75E40">
              <w:rPr>
                <w:rFonts w:ascii="Palatino Linotype" w:eastAsia="Times New Roman" w:hAnsi="Palatino Linotype" w:cs="Times New Roman"/>
                <w:color w:val="000000"/>
                <w:sz w:val="20"/>
                <w:szCs w:val="20"/>
                <w:lang w:eastAsia="ru-RU"/>
              </w:rPr>
              <w:t>)</w:t>
            </w:r>
          </w:p>
        </w:tc>
        <w:tc>
          <w:tcPr>
            <w:tcW w:w="879" w:type="pct"/>
            <w:shd w:val="clear" w:color="auto" w:fill="auto"/>
            <w:noWrap/>
            <w:hideMark/>
          </w:tcPr>
          <w:p w14:paraId="32240A99" w14:textId="77777777" w:rsidR="00F75E40" w:rsidRPr="00F75E40" w:rsidRDefault="00F75E40" w:rsidP="00F75E40">
            <w:pPr>
              <w:tabs>
                <w:tab w:val="left" w:pos="2205"/>
              </w:tabs>
              <w:contextualSpacing/>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Times New Roman"/>
                <w:color w:val="000000"/>
                <w:sz w:val="20"/>
                <w:szCs w:val="20"/>
                <w:lang w:eastAsia="ru-RU"/>
              </w:rPr>
            </w:pPr>
            <w:r w:rsidRPr="00F75E40">
              <w:rPr>
                <w:rFonts w:ascii="Palatino Linotype" w:eastAsia="Times New Roman" w:hAnsi="Palatino Linotype" w:cs="Times New Roman"/>
                <w:color w:val="000000"/>
                <w:sz w:val="20"/>
                <w:szCs w:val="20"/>
                <w:lang w:eastAsia="ru-RU"/>
              </w:rPr>
              <w:t>1.4</w:t>
            </w:r>
            <w:r w:rsidR="0017223E">
              <w:rPr>
                <w:rFonts w:ascii="Palatino Linotype" w:eastAsia="Times New Roman" w:hAnsi="Palatino Linotype" w:cs="Times New Roman"/>
                <w:color w:val="000000"/>
                <w:sz w:val="20"/>
                <w:szCs w:val="20"/>
                <w:lang w:val="en-US" w:eastAsia="ru-RU"/>
              </w:rPr>
              <w:t>*10</w:t>
            </w:r>
          </w:p>
          <w:p w14:paraId="2BB75AF6" w14:textId="77777777" w:rsidR="00F75E40" w:rsidRPr="00F75E40" w:rsidRDefault="00F75E40" w:rsidP="0017223E">
            <w:pPr>
              <w:tabs>
                <w:tab w:val="left" w:pos="2205"/>
              </w:tabs>
              <w:contextualSpacing/>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Times New Roman"/>
                <w:color w:val="000000"/>
                <w:sz w:val="20"/>
                <w:szCs w:val="20"/>
                <w:lang w:eastAsia="ru-RU"/>
              </w:rPr>
            </w:pPr>
            <w:r w:rsidRPr="00F75E40">
              <w:rPr>
                <w:rFonts w:ascii="Palatino Linotype" w:eastAsia="Times New Roman" w:hAnsi="Palatino Linotype" w:cs="Times New Roman"/>
                <w:color w:val="000000"/>
                <w:sz w:val="20"/>
                <w:szCs w:val="20"/>
                <w:lang w:eastAsia="ru-RU"/>
              </w:rPr>
              <w:t>(1.2</w:t>
            </w:r>
            <w:r w:rsidR="0017223E">
              <w:rPr>
                <w:rFonts w:ascii="Palatino Linotype" w:eastAsia="Times New Roman" w:hAnsi="Palatino Linotype" w:cs="Times New Roman"/>
                <w:color w:val="000000"/>
                <w:sz w:val="20"/>
                <w:szCs w:val="20"/>
                <w:lang w:val="en-US" w:eastAsia="ru-RU"/>
              </w:rPr>
              <w:t>*10</w:t>
            </w:r>
            <w:r w:rsidRPr="00F75E40">
              <w:rPr>
                <w:rFonts w:ascii="Palatino Linotype" w:eastAsia="Times New Roman" w:hAnsi="Palatino Linotype" w:cs="Times New Roman"/>
                <w:color w:val="000000"/>
                <w:sz w:val="20"/>
                <w:szCs w:val="20"/>
                <w:lang w:eastAsia="ru-RU"/>
              </w:rPr>
              <w:t>;2.</w:t>
            </w:r>
            <w:r w:rsidR="0017223E">
              <w:rPr>
                <w:rFonts w:ascii="Palatino Linotype" w:eastAsia="Times New Roman" w:hAnsi="Palatino Linotype" w:cs="Times New Roman"/>
                <w:color w:val="000000"/>
                <w:sz w:val="20"/>
                <w:szCs w:val="20"/>
                <w:lang w:eastAsia="ru-RU"/>
              </w:rPr>
              <w:t>1</w:t>
            </w:r>
            <w:r w:rsidR="0017223E">
              <w:rPr>
                <w:rFonts w:ascii="Palatino Linotype" w:eastAsia="Times New Roman" w:hAnsi="Palatino Linotype" w:cs="Times New Roman"/>
                <w:color w:val="000000"/>
                <w:sz w:val="20"/>
                <w:szCs w:val="20"/>
                <w:lang w:val="en-US" w:eastAsia="ru-RU"/>
              </w:rPr>
              <w:t>*10</w:t>
            </w:r>
            <w:r w:rsidRPr="00F75E40">
              <w:rPr>
                <w:rFonts w:ascii="Palatino Linotype" w:eastAsia="Times New Roman" w:hAnsi="Palatino Linotype" w:cs="Times New Roman"/>
                <w:color w:val="000000"/>
                <w:sz w:val="20"/>
                <w:szCs w:val="20"/>
                <w:lang w:eastAsia="ru-RU"/>
              </w:rPr>
              <w:t>)</w:t>
            </w:r>
          </w:p>
        </w:tc>
        <w:tc>
          <w:tcPr>
            <w:tcW w:w="440" w:type="pct"/>
            <w:shd w:val="clear" w:color="auto" w:fill="auto"/>
          </w:tcPr>
          <w:p w14:paraId="34295EDE" w14:textId="77777777" w:rsidR="00F75E40" w:rsidRPr="00F75E40" w:rsidRDefault="00F75E40" w:rsidP="00F75E40">
            <w:pPr>
              <w:tabs>
                <w:tab w:val="left" w:pos="2205"/>
              </w:tabs>
              <w:contextualSpacing/>
              <w:jc w:val="right"/>
              <w:cnfStyle w:val="000000000000" w:firstRow="0" w:lastRow="0" w:firstColumn="0" w:lastColumn="0" w:oddVBand="0" w:evenVBand="0" w:oddHBand="0" w:evenHBand="0" w:firstRowFirstColumn="0" w:firstRowLastColumn="0" w:lastRowFirstColumn="0" w:lastRowLastColumn="0"/>
              <w:rPr>
                <w:rFonts w:ascii="Palatino Linotype" w:hAnsi="Palatino Linotype" w:cs="Times New Roman"/>
                <w:color w:val="000000"/>
                <w:sz w:val="20"/>
                <w:szCs w:val="20"/>
              </w:rPr>
            </w:pPr>
            <w:r w:rsidRPr="00F75E40">
              <w:rPr>
                <w:rFonts w:ascii="Palatino Linotype" w:hAnsi="Palatino Linotype" w:cs="Times New Roman"/>
                <w:color w:val="000000"/>
                <w:sz w:val="20"/>
                <w:szCs w:val="20"/>
              </w:rPr>
              <w:t>1.2</w:t>
            </w:r>
          </w:p>
        </w:tc>
        <w:tc>
          <w:tcPr>
            <w:tcW w:w="440" w:type="pct"/>
            <w:shd w:val="clear" w:color="auto" w:fill="auto"/>
            <w:noWrap/>
            <w:hideMark/>
          </w:tcPr>
          <w:p w14:paraId="322939C6" w14:textId="77777777" w:rsidR="00F75E40" w:rsidRPr="00F75E40" w:rsidRDefault="00F75E40" w:rsidP="00F75E40">
            <w:pPr>
              <w:tabs>
                <w:tab w:val="left" w:pos="2205"/>
              </w:tabs>
              <w:contextualSpacing/>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Times New Roman"/>
                <w:color w:val="000000"/>
                <w:sz w:val="20"/>
                <w:szCs w:val="20"/>
                <w:lang w:eastAsia="ru-RU"/>
              </w:rPr>
            </w:pPr>
            <w:r w:rsidRPr="00F75E40">
              <w:rPr>
                <w:rFonts w:ascii="Palatino Linotype" w:eastAsia="Times New Roman" w:hAnsi="Palatino Linotype" w:cs="Times New Roman"/>
                <w:color w:val="000000"/>
                <w:sz w:val="20"/>
                <w:szCs w:val="20"/>
                <w:lang w:eastAsia="ru-RU"/>
              </w:rPr>
              <w:t>0.03</w:t>
            </w:r>
          </w:p>
        </w:tc>
        <w:tc>
          <w:tcPr>
            <w:tcW w:w="347" w:type="pct"/>
            <w:shd w:val="clear" w:color="auto" w:fill="auto"/>
            <w:noWrap/>
            <w:hideMark/>
          </w:tcPr>
          <w:p w14:paraId="729A3393" w14:textId="77777777" w:rsidR="00F75E40" w:rsidRPr="00F75E40" w:rsidRDefault="00F75E40" w:rsidP="00F75E40">
            <w:pPr>
              <w:tabs>
                <w:tab w:val="left" w:pos="2205"/>
              </w:tabs>
              <w:contextualSpacing/>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Times New Roman"/>
                <w:color w:val="000000"/>
                <w:sz w:val="20"/>
                <w:szCs w:val="20"/>
                <w:lang w:eastAsia="ru-RU"/>
              </w:rPr>
            </w:pPr>
            <w:r w:rsidRPr="00F75E40">
              <w:rPr>
                <w:rFonts w:ascii="Palatino Linotype" w:eastAsia="Times New Roman" w:hAnsi="Palatino Linotype" w:cs="Times New Roman"/>
                <w:color w:val="000000"/>
                <w:sz w:val="20"/>
                <w:szCs w:val="20"/>
                <w:lang w:eastAsia="ru-RU"/>
              </w:rPr>
              <w:t>0.32</w:t>
            </w:r>
          </w:p>
        </w:tc>
        <w:tc>
          <w:tcPr>
            <w:tcW w:w="478" w:type="pct"/>
            <w:shd w:val="clear" w:color="auto" w:fill="auto"/>
            <w:noWrap/>
            <w:hideMark/>
          </w:tcPr>
          <w:p w14:paraId="20B975A8" w14:textId="77777777" w:rsidR="00F75E40" w:rsidRPr="00F75E40" w:rsidRDefault="00F75E40" w:rsidP="00F75E40">
            <w:pPr>
              <w:tabs>
                <w:tab w:val="left" w:pos="2205"/>
              </w:tabs>
              <w:contextualSpacing/>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Times New Roman"/>
                <w:color w:val="000000"/>
                <w:sz w:val="20"/>
                <w:szCs w:val="20"/>
                <w:lang w:eastAsia="ru-RU"/>
              </w:rPr>
            </w:pPr>
            <w:r w:rsidRPr="00F75E40">
              <w:rPr>
                <w:rFonts w:ascii="Palatino Linotype" w:eastAsia="Times New Roman" w:hAnsi="Palatino Linotype" w:cs="Times New Roman"/>
                <w:color w:val="000000"/>
                <w:sz w:val="20"/>
                <w:szCs w:val="20"/>
                <w:lang w:eastAsia="ru-RU"/>
              </w:rPr>
              <w:t>-0.63</w:t>
            </w:r>
          </w:p>
        </w:tc>
      </w:tr>
      <w:tr w:rsidR="00F75E40" w:rsidRPr="00C414C9" w14:paraId="6255C3D2" w14:textId="77777777" w:rsidTr="00684D1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361" w:type="pct"/>
            <w:shd w:val="clear" w:color="auto" w:fill="auto"/>
            <w:noWrap/>
            <w:hideMark/>
          </w:tcPr>
          <w:p w14:paraId="00E0F5BA" w14:textId="77777777" w:rsidR="00F75E40" w:rsidRPr="00F75E40" w:rsidRDefault="00F75E40" w:rsidP="00F75E40">
            <w:pPr>
              <w:tabs>
                <w:tab w:val="left" w:pos="2205"/>
              </w:tabs>
              <w:contextualSpacing/>
              <w:rPr>
                <w:rFonts w:ascii="Palatino Linotype" w:eastAsia="Times New Roman" w:hAnsi="Palatino Linotype" w:cs="Times New Roman"/>
                <w:color w:val="000000"/>
                <w:sz w:val="20"/>
                <w:szCs w:val="20"/>
                <w:lang w:eastAsia="ru-RU"/>
              </w:rPr>
            </w:pPr>
            <w:r w:rsidRPr="00F75E40">
              <w:rPr>
                <w:rFonts w:ascii="Palatino Linotype" w:eastAsia="Times New Roman" w:hAnsi="Palatino Linotype" w:cs="Times New Roman"/>
                <w:color w:val="000000"/>
                <w:sz w:val="20"/>
                <w:szCs w:val="20"/>
                <w:lang w:eastAsia="ru-RU"/>
              </w:rPr>
              <w:t>Zinc-alpha-2-glycoprotein</w:t>
            </w:r>
          </w:p>
        </w:tc>
        <w:tc>
          <w:tcPr>
            <w:tcW w:w="1056" w:type="pct"/>
            <w:shd w:val="clear" w:color="auto" w:fill="auto"/>
            <w:noWrap/>
            <w:hideMark/>
          </w:tcPr>
          <w:p w14:paraId="513F9CE3" w14:textId="77777777" w:rsidR="00F75E40" w:rsidRPr="00F75E40" w:rsidRDefault="00F75E40" w:rsidP="00F75E40">
            <w:pPr>
              <w:tabs>
                <w:tab w:val="left" w:pos="2205"/>
              </w:tabs>
              <w:contextualSpacing/>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Times New Roman"/>
                <w:color w:val="000000"/>
                <w:sz w:val="20"/>
                <w:szCs w:val="20"/>
                <w:lang w:eastAsia="ru-RU"/>
              </w:rPr>
            </w:pPr>
            <w:r w:rsidRPr="00F75E40">
              <w:rPr>
                <w:rFonts w:ascii="Palatino Linotype" w:eastAsia="Times New Roman" w:hAnsi="Palatino Linotype" w:cs="Times New Roman"/>
                <w:color w:val="000000"/>
                <w:sz w:val="20"/>
                <w:szCs w:val="20"/>
                <w:lang w:eastAsia="ru-RU"/>
              </w:rPr>
              <w:t>9.2</w:t>
            </w:r>
            <w:r w:rsidR="00517D71">
              <w:rPr>
                <w:rFonts w:ascii="Palatino Linotype" w:eastAsia="Times New Roman" w:hAnsi="Palatino Linotype" w:cs="Times New Roman"/>
                <w:color w:val="000000"/>
                <w:sz w:val="20"/>
                <w:szCs w:val="20"/>
                <w:lang w:val="en-US" w:eastAsia="ru-RU"/>
              </w:rPr>
              <w:t>*10</w:t>
            </w:r>
          </w:p>
          <w:p w14:paraId="107292C6" w14:textId="77777777" w:rsidR="00F75E40" w:rsidRPr="00F75E40" w:rsidRDefault="00F75E40" w:rsidP="0017223E">
            <w:pPr>
              <w:tabs>
                <w:tab w:val="left" w:pos="2205"/>
              </w:tabs>
              <w:contextualSpacing/>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Times New Roman"/>
                <w:color w:val="000000"/>
                <w:sz w:val="20"/>
                <w:szCs w:val="20"/>
                <w:lang w:eastAsia="ru-RU"/>
              </w:rPr>
            </w:pPr>
            <w:r w:rsidRPr="00F75E40">
              <w:rPr>
                <w:rFonts w:ascii="Palatino Linotype" w:eastAsia="Times New Roman" w:hAnsi="Palatino Linotype" w:cs="Times New Roman"/>
                <w:color w:val="000000"/>
                <w:sz w:val="20"/>
                <w:szCs w:val="20"/>
                <w:lang w:eastAsia="ru-RU"/>
              </w:rPr>
              <w:t>(7.8</w:t>
            </w:r>
            <w:r w:rsidR="0017223E">
              <w:rPr>
                <w:rFonts w:ascii="Palatino Linotype" w:eastAsia="Times New Roman" w:hAnsi="Palatino Linotype" w:cs="Times New Roman"/>
                <w:color w:val="000000"/>
                <w:sz w:val="20"/>
                <w:szCs w:val="20"/>
                <w:lang w:val="en-US" w:eastAsia="ru-RU"/>
              </w:rPr>
              <w:t>*10</w:t>
            </w:r>
            <w:r w:rsidRPr="00F75E40">
              <w:rPr>
                <w:rFonts w:ascii="Palatino Linotype" w:eastAsia="Times New Roman" w:hAnsi="Palatino Linotype" w:cs="Times New Roman"/>
                <w:color w:val="000000"/>
                <w:sz w:val="20"/>
                <w:szCs w:val="20"/>
                <w:lang w:eastAsia="ru-RU"/>
              </w:rPr>
              <w:t>;9.</w:t>
            </w:r>
            <w:r w:rsidR="0017223E">
              <w:rPr>
                <w:rFonts w:ascii="Palatino Linotype" w:eastAsia="Times New Roman" w:hAnsi="Palatino Linotype" w:cs="Times New Roman"/>
                <w:color w:val="000000"/>
                <w:sz w:val="20"/>
                <w:szCs w:val="20"/>
                <w:lang w:eastAsia="ru-RU"/>
              </w:rPr>
              <w:t>9</w:t>
            </w:r>
            <w:r w:rsidR="0017223E">
              <w:rPr>
                <w:rFonts w:ascii="Palatino Linotype" w:eastAsia="Times New Roman" w:hAnsi="Palatino Linotype" w:cs="Times New Roman"/>
                <w:color w:val="000000"/>
                <w:sz w:val="20"/>
                <w:szCs w:val="20"/>
                <w:lang w:val="en-US" w:eastAsia="ru-RU"/>
              </w:rPr>
              <w:t>*10</w:t>
            </w:r>
            <w:r w:rsidRPr="00F75E40">
              <w:rPr>
                <w:rFonts w:ascii="Palatino Linotype" w:eastAsia="Times New Roman" w:hAnsi="Palatino Linotype" w:cs="Times New Roman"/>
                <w:color w:val="000000"/>
                <w:sz w:val="20"/>
                <w:szCs w:val="20"/>
                <w:lang w:eastAsia="ru-RU"/>
              </w:rPr>
              <w:t>)</w:t>
            </w:r>
          </w:p>
        </w:tc>
        <w:tc>
          <w:tcPr>
            <w:tcW w:w="879" w:type="pct"/>
            <w:shd w:val="clear" w:color="auto" w:fill="auto"/>
            <w:noWrap/>
            <w:hideMark/>
          </w:tcPr>
          <w:p w14:paraId="167580DC" w14:textId="77777777" w:rsidR="00F75E40" w:rsidRPr="00F75E40" w:rsidRDefault="00F75E40" w:rsidP="00F75E40">
            <w:pPr>
              <w:tabs>
                <w:tab w:val="left" w:pos="2205"/>
              </w:tabs>
              <w:contextualSpacing/>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Times New Roman"/>
                <w:color w:val="000000"/>
                <w:sz w:val="20"/>
                <w:szCs w:val="20"/>
                <w:lang w:eastAsia="ru-RU"/>
              </w:rPr>
            </w:pPr>
            <w:r w:rsidRPr="00F75E40">
              <w:rPr>
                <w:rFonts w:ascii="Palatino Linotype" w:eastAsia="Times New Roman" w:hAnsi="Palatino Linotype" w:cs="Times New Roman"/>
                <w:color w:val="000000"/>
                <w:sz w:val="20"/>
                <w:szCs w:val="20"/>
                <w:lang w:eastAsia="ru-RU"/>
              </w:rPr>
              <w:t>1.0</w:t>
            </w:r>
            <w:r w:rsidR="0017223E">
              <w:rPr>
                <w:rFonts w:ascii="Palatino Linotype" w:eastAsia="Times New Roman" w:hAnsi="Palatino Linotype" w:cs="Times New Roman"/>
                <w:color w:val="000000"/>
                <w:sz w:val="20"/>
                <w:szCs w:val="20"/>
                <w:lang w:val="en-US" w:eastAsia="ru-RU"/>
              </w:rPr>
              <w:t>*10</w:t>
            </w:r>
            <w:r w:rsidRPr="0017223E">
              <w:rPr>
                <w:rFonts w:ascii="Palatino Linotype" w:eastAsia="Times New Roman" w:hAnsi="Palatino Linotype" w:cs="Times New Roman"/>
                <w:color w:val="000000"/>
                <w:sz w:val="20"/>
                <w:szCs w:val="20"/>
                <w:vertAlign w:val="superscript"/>
                <w:lang w:eastAsia="ru-RU"/>
              </w:rPr>
              <w:t>2</w:t>
            </w:r>
          </w:p>
          <w:p w14:paraId="34DD43FA" w14:textId="77777777" w:rsidR="00F75E40" w:rsidRPr="00F75E40" w:rsidRDefault="00F75E40" w:rsidP="0017223E">
            <w:pPr>
              <w:tabs>
                <w:tab w:val="left" w:pos="2205"/>
              </w:tabs>
              <w:contextualSpacing/>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Times New Roman"/>
                <w:color w:val="000000"/>
                <w:sz w:val="20"/>
                <w:szCs w:val="20"/>
                <w:lang w:eastAsia="ru-RU"/>
              </w:rPr>
            </w:pPr>
            <w:r w:rsidRPr="00F75E40">
              <w:rPr>
                <w:rFonts w:ascii="Palatino Linotype" w:eastAsia="Times New Roman" w:hAnsi="Palatino Linotype" w:cs="Times New Roman"/>
                <w:color w:val="000000"/>
                <w:sz w:val="20"/>
                <w:szCs w:val="20"/>
                <w:lang w:eastAsia="ru-RU"/>
              </w:rPr>
              <w:t>(9.</w:t>
            </w:r>
            <w:r w:rsidR="0017223E">
              <w:rPr>
                <w:rFonts w:ascii="Palatino Linotype" w:eastAsia="Times New Roman" w:hAnsi="Palatino Linotype" w:cs="Times New Roman"/>
                <w:color w:val="000000"/>
                <w:sz w:val="20"/>
                <w:szCs w:val="20"/>
                <w:lang w:eastAsia="ru-RU"/>
              </w:rPr>
              <w:t>3</w:t>
            </w:r>
            <w:r w:rsidR="0017223E">
              <w:rPr>
                <w:rFonts w:ascii="Palatino Linotype" w:eastAsia="Times New Roman" w:hAnsi="Palatino Linotype" w:cs="Times New Roman"/>
                <w:color w:val="000000"/>
                <w:sz w:val="20"/>
                <w:szCs w:val="20"/>
                <w:lang w:val="en-US" w:eastAsia="ru-RU"/>
              </w:rPr>
              <w:t>*10</w:t>
            </w:r>
            <w:r w:rsidRPr="00F75E40">
              <w:rPr>
                <w:rFonts w:ascii="Palatino Linotype" w:eastAsia="Times New Roman" w:hAnsi="Palatino Linotype" w:cs="Times New Roman"/>
                <w:color w:val="000000"/>
                <w:sz w:val="20"/>
                <w:szCs w:val="20"/>
                <w:lang w:eastAsia="ru-RU"/>
              </w:rPr>
              <w:t>;1.</w:t>
            </w:r>
            <w:r w:rsidR="0017223E">
              <w:rPr>
                <w:rFonts w:ascii="Palatino Linotype" w:eastAsia="Times New Roman" w:hAnsi="Palatino Linotype" w:cs="Times New Roman"/>
                <w:color w:val="000000"/>
                <w:sz w:val="20"/>
                <w:szCs w:val="20"/>
                <w:lang w:eastAsia="ru-RU"/>
              </w:rPr>
              <w:t>2</w:t>
            </w:r>
            <w:r w:rsidR="0017223E">
              <w:rPr>
                <w:rFonts w:ascii="Palatino Linotype" w:eastAsia="Times New Roman" w:hAnsi="Palatino Linotype" w:cs="Times New Roman"/>
                <w:color w:val="000000"/>
                <w:sz w:val="20"/>
                <w:szCs w:val="20"/>
                <w:lang w:val="en-US" w:eastAsia="ru-RU"/>
              </w:rPr>
              <w:t>*10</w:t>
            </w:r>
            <w:r w:rsidR="0017223E" w:rsidRPr="0017223E">
              <w:rPr>
                <w:rFonts w:ascii="Palatino Linotype" w:eastAsia="Times New Roman" w:hAnsi="Palatino Linotype" w:cs="Times New Roman"/>
                <w:color w:val="000000"/>
                <w:sz w:val="20"/>
                <w:szCs w:val="20"/>
                <w:vertAlign w:val="superscript"/>
                <w:lang w:eastAsia="ru-RU"/>
              </w:rPr>
              <w:t>2</w:t>
            </w:r>
            <w:r w:rsidRPr="00F75E40">
              <w:rPr>
                <w:rFonts w:ascii="Palatino Linotype" w:eastAsia="Times New Roman" w:hAnsi="Palatino Linotype" w:cs="Times New Roman"/>
                <w:color w:val="000000"/>
                <w:sz w:val="20"/>
                <w:szCs w:val="20"/>
                <w:lang w:eastAsia="ru-RU"/>
              </w:rPr>
              <w:t>)</w:t>
            </w:r>
          </w:p>
        </w:tc>
        <w:tc>
          <w:tcPr>
            <w:tcW w:w="440" w:type="pct"/>
            <w:shd w:val="clear" w:color="auto" w:fill="auto"/>
          </w:tcPr>
          <w:p w14:paraId="27858F4F" w14:textId="77777777" w:rsidR="00F75E40" w:rsidRPr="00F75E40" w:rsidRDefault="00F75E40" w:rsidP="00F75E40">
            <w:pPr>
              <w:tabs>
                <w:tab w:val="left" w:pos="2205"/>
              </w:tabs>
              <w:contextualSpacing/>
              <w:jc w:val="right"/>
              <w:cnfStyle w:val="000000100000" w:firstRow="0" w:lastRow="0" w:firstColumn="0" w:lastColumn="0" w:oddVBand="0" w:evenVBand="0" w:oddHBand="1" w:evenHBand="0" w:firstRowFirstColumn="0" w:firstRowLastColumn="0" w:lastRowFirstColumn="0" w:lastRowLastColumn="0"/>
              <w:rPr>
                <w:rFonts w:ascii="Palatino Linotype" w:hAnsi="Palatino Linotype" w:cs="Times New Roman"/>
                <w:color w:val="000000"/>
                <w:sz w:val="20"/>
                <w:szCs w:val="20"/>
              </w:rPr>
            </w:pPr>
            <w:r w:rsidRPr="00F75E40">
              <w:rPr>
                <w:rFonts w:ascii="Palatino Linotype" w:hAnsi="Palatino Linotype" w:cs="Times New Roman"/>
                <w:color w:val="000000"/>
                <w:sz w:val="20"/>
                <w:szCs w:val="20"/>
              </w:rPr>
              <w:t>1.11</w:t>
            </w:r>
          </w:p>
        </w:tc>
        <w:tc>
          <w:tcPr>
            <w:tcW w:w="440" w:type="pct"/>
            <w:shd w:val="clear" w:color="auto" w:fill="auto"/>
            <w:noWrap/>
            <w:hideMark/>
          </w:tcPr>
          <w:p w14:paraId="49D79A19" w14:textId="77777777" w:rsidR="00F75E40" w:rsidRPr="00F75E40" w:rsidRDefault="00F75E40" w:rsidP="00F75E40">
            <w:pPr>
              <w:tabs>
                <w:tab w:val="left" w:pos="2205"/>
              </w:tabs>
              <w:contextualSpacing/>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Times New Roman"/>
                <w:color w:val="000000"/>
                <w:sz w:val="20"/>
                <w:szCs w:val="20"/>
                <w:lang w:eastAsia="ru-RU"/>
              </w:rPr>
            </w:pPr>
            <w:r w:rsidRPr="00F75E40">
              <w:rPr>
                <w:rFonts w:ascii="Palatino Linotype" w:eastAsia="Times New Roman" w:hAnsi="Palatino Linotype" w:cs="Times New Roman"/>
                <w:color w:val="000000"/>
                <w:sz w:val="20"/>
                <w:szCs w:val="20"/>
                <w:lang w:eastAsia="ru-RU"/>
              </w:rPr>
              <w:t>0.009</w:t>
            </w:r>
          </w:p>
        </w:tc>
        <w:tc>
          <w:tcPr>
            <w:tcW w:w="347" w:type="pct"/>
            <w:shd w:val="clear" w:color="auto" w:fill="auto"/>
            <w:noWrap/>
            <w:hideMark/>
          </w:tcPr>
          <w:p w14:paraId="6F3F8719" w14:textId="77777777" w:rsidR="00F75E40" w:rsidRPr="00F75E40" w:rsidRDefault="00F75E40" w:rsidP="00F75E40">
            <w:pPr>
              <w:tabs>
                <w:tab w:val="left" w:pos="2205"/>
              </w:tabs>
              <w:contextualSpacing/>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Times New Roman"/>
                <w:color w:val="000000"/>
                <w:sz w:val="20"/>
                <w:szCs w:val="20"/>
                <w:lang w:eastAsia="ru-RU"/>
              </w:rPr>
            </w:pPr>
            <w:r w:rsidRPr="00F75E40">
              <w:rPr>
                <w:rFonts w:ascii="Palatino Linotype" w:eastAsia="Times New Roman" w:hAnsi="Palatino Linotype" w:cs="Times New Roman"/>
                <w:color w:val="000000"/>
                <w:sz w:val="20"/>
                <w:szCs w:val="20"/>
                <w:lang w:eastAsia="ru-RU"/>
              </w:rPr>
              <w:t>0.32</w:t>
            </w:r>
          </w:p>
        </w:tc>
        <w:tc>
          <w:tcPr>
            <w:tcW w:w="478" w:type="pct"/>
            <w:shd w:val="clear" w:color="auto" w:fill="auto"/>
            <w:noWrap/>
            <w:hideMark/>
          </w:tcPr>
          <w:p w14:paraId="732EB800" w14:textId="77777777" w:rsidR="00F75E40" w:rsidRPr="00F75E40" w:rsidRDefault="00F75E40" w:rsidP="00F75E40">
            <w:pPr>
              <w:tabs>
                <w:tab w:val="left" w:pos="2205"/>
              </w:tabs>
              <w:contextualSpacing/>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Times New Roman"/>
                <w:color w:val="000000"/>
                <w:sz w:val="20"/>
                <w:szCs w:val="20"/>
                <w:lang w:eastAsia="ru-RU"/>
              </w:rPr>
            </w:pPr>
            <w:r w:rsidRPr="00F75E40">
              <w:rPr>
                <w:rFonts w:ascii="Palatino Linotype" w:eastAsia="Times New Roman" w:hAnsi="Palatino Linotype" w:cs="Times New Roman"/>
                <w:color w:val="000000"/>
                <w:sz w:val="20"/>
                <w:szCs w:val="20"/>
                <w:lang w:eastAsia="ru-RU"/>
              </w:rPr>
              <w:t>-0.79</w:t>
            </w:r>
          </w:p>
        </w:tc>
      </w:tr>
    </w:tbl>
    <w:p w14:paraId="0F4637D1" w14:textId="77777777" w:rsidR="00946AFE" w:rsidRDefault="00946AFE">
      <w:pPr>
        <w:rPr>
          <w:lang w:val="en-US"/>
        </w:rPr>
      </w:pPr>
    </w:p>
    <w:p w14:paraId="13D80F51" w14:textId="19D22FC0" w:rsidR="00097809" w:rsidRPr="00CB20BB" w:rsidRDefault="00097809">
      <w:pPr>
        <w:rPr>
          <w:rFonts w:ascii="Palatino Linotype" w:hAnsi="Palatino Linotype"/>
          <w:sz w:val="20"/>
          <w:szCs w:val="20"/>
          <w:lang w:val="en-US"/>
        </w:rPr>
      </w:pPr>
      <w:r w:rsidRPr="001C45B6">
        <w:rPr>
          <w:rFonts w:ascii="Palatino Linotype" w:hAnsi="Palatino Linotype"/>
          <w:sz w:val="20"/>
          <w:szCs w:val="20"/>
          <w:lang w:val="en-US"/>
        </w:rPr>
        <w:t>Table</w:t>
      </w:r>
      <w:r w:rsidRPr="00CB20BB">
        <w:rPr>
          <w:rFonts w:ascii="Palatino Linotype" w:hAnsi="Palatino Linotype"/>
          <w:sz w:val="20"/>
          <w:szCs w:val="20"/>
          <w:lang w:val="en-US"/>
        </w:rPr>
        <w:t xml:space="preserve"> </w:t>
      </w:r>
      <w:r w:rsidRPr="006321C6">
        <w:rPr>
          <w:rFonts w:ascii="Palatino Linotype" w:hAnsi="Palatino Linotype"/>
          <w:sz w:val="20"/>
          <w:szCs w:val="20"/>
          <w:lang w:val="en-US"/>
        </w:rPr>
        <w:t xml:space="preserve">S2. </w:t>
      </w:r>
      <w:r w:rsidR="001C45B6" w:rsidRPr="006321C6">
        <w:rPr>
          <w:rFonts w:ascii="Palatino Linotype" w:hAnsi="Palatino Linotype"/>
          <w:sz w:val="20"/>
          <w:szCs w:val="20"/>
          <w:lang w:val="en-US"/>
        </w:rPr>
        <w:t>Pathways that are</w:t>
      </w:r>
      <w:r w:rsidRPr="006321C6">
        <w:rPr>
          <w:rFonts w:ascii="Palatino Linotype" w:hAnsi="Palatino Linotype"/>
          <w:sz w:val="20"/>
          <w:szCs w:val="20"/>
          <w:lang w:val="en-US"/>
        </w:rPr>
        <w:t xml:space="preserve"> statistically significant</w:t>
      </w:r>
      <w:r w:rsidR="001C45B6" w:rsidRPr="006321C6">
        <w:rPr>
          <w:rFonts w:ascii="Palatino Linotype" w:hAnsi="Palatino Linotype"/>
          <w:sz w:val="20"/>
          <w:szCs w:val="20"/>
          <w:lang w:val="en-US"/>
        </w:rPr>
        <w:t>ly</w:t>
      </w:r>
      <w:r w:rsidRPr="006321C6">
        <w:rPr>
          <w:rFonts w:ascii="Palatino Linotype" w:hAnsi="Palatino Linotype"/>
          <w:sz w:val="20"/>
          <w:szCs w:val="20"/>
          <w:lang w:val="en-US"/>
        </w:rPr>
        <w:t xml:space="preserve"> over-represented</w:t>
      </w:r>
      <w:r w:rsidR="001C45B6" w:rsidRPr="006321C6">
        <w:rPr>
          <w:rFonts w:ascii="Palatino Linotype" w:hAnsi="Palatino Linotype"/>
          <w:sz w:val="20"/>
          <w:szCs w:val="20"/>
          <w:lang w:val="en-US"/>
        </w:rPr>
        <w:t xml:space="preserve"> by proteins associated with PE</w:t>
      </w:r>
      <w:r w:rsidRPr="006321C6">
        <w:rPr>
          <w:rFonts w:ascii="Palatino Linotype" w:hAnsi="Palatino Linotype"/>
          <w:sz w:val="20"/>
          <w:szCs w:val="20"/>
          <w:lang w:val="en-US"/>
        </w:rPr>
        <w:t>.</w:t>
      </w:r>
    </w:p>
    <w:tbl>
      <w:tblPr>
        <w:tblStyle w:val="-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5"/>
        <w:gridCol w:w="970"/>
        <w:gridCol w:w="1133"/>
        <w:gridCol w:w="4326"/>
        <w:gridCol w:w="1571"/>
      </w:tblGrid>
      <w:tr w:rsidR="00585DDA" w:rsidRPr="00CB20BB" w14:paraId="01298AF0" w14:textId="77777777" w:rsidTr="00A93943">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345" w:type="dxa"/>
            <w:shd w:val="clear" w:color="auto" w:fill="auto"/>
            <w:noWrap/>
            <w:hideMark/>
          </w:tcPr>
          <w:p w14:paraId="62D0475A" w14:textId="77777777" w:rsidR="00585DDA" w:rsidRPr="00585DDA" w:rsidRDefault="00585DDA" w:rsidP="00585DDA">
            <w:pPr>
              <w:rPr>
                <w:rFonts w:ascii="Palatino Linotype" w:eastAsia="Times New Roman" w:hAnsi="Palatino Linotype" w:cs="Calibri"/>
                <w:color w:val="000000"/>
                <w:sz w:val="20"/>
                <w:szCs w:val="20"/>
                <w:lang w:val="en-US" w:eastAsia="ru-RU"/>
              </w:rPr>
            </w:pPr>
            <w:r w:rsidRPr="00CB20BB">
              <w:rPr>
                <w:rFonts w:ascii="Palatino Linotype" w:eastAsia="Times New Roman" w:hAnsi="Palatino Linotype" w:cs="Calibri"/>
                <w:color w:val="000000"/>
                <w:sz w:val="20"/>
                <w:szCs w:val="20"/>
                <w:lang w:val="en-US" w:eastAsia="ru-RU"/>
              </w:rPr>
              <w:t>Proteins</w:t>
            </w:r>
          </w:p>
        </w:tc>
        <w:tc>
          <w:tcPr>
            <w:tcW w:w="970" w:type="dxa"/>
            <w:shd w:val="clear" w:color="auto" w:fill="auto"/>
            <w:noWrap/>
            <w:hideMark/>
          </w:tcPr>
          <w:p w14:paraId="6B4E38FC" w14:textId="77777777" w:rsidR="00585DDA" w:rsidRPr="00585DDA" w:rsidRDefault="00585DDA" w:rsidP="00585DDA">
            <w:pPr>
              <w:cnfStyle w:val="100000000000" w:firstRow="1"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val="en-US" w:eastAsia="ru-RU"/>
              </w:rPr>
            </w:pPr>
            <w:r w:rsidRPr="00CB20BB">
              <w:rPr>
                <w:rFonts w:ascii="Palatino Linotype" w:eastAsia="Times New Roman" w:hAnsi="Palatino Linotype" w:cs="Calibri"/>
                <w:color w:val="000000"/>
                <w:sz w:val="20"/>
                <w:szCs w:val="20"/>
                <w:lang w:val="en-US" w:eastAsia="ru-RU"/>
              </w:rPr>
              <w:t>P</w:t>
            </w:r>
          </w:p>
        </w:tc>
        <w:tc>
          <w:tcPr>
            <w:tcW w:w="1133" w:type="dxa"/>
            <w:shd w:val="clear" w:color="auto" w:fill="auto"/>
            <w:noWrap/>
            <w:hideMark/>
          </w:tcPr>
          <w:p w14:paraId="32ED0DF7" w14:textId="77777777" w:rsidR="00585DDA" w:rsidRPr="00585DDA" w:rsidRDefault="00585DDA" w:rsidP="00585DDA">
            <w:pPr>
              <w:cnfStyle w:val="100000000000" w:firstRow="1"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585DDA">
              <w:rPr>
                <w:rFonts w:ascii="Palatino Linotype" w:eastAsia="Times New Roman" w:hAnsi="Palatino Linotype" w:cs="Calibri"/>
                <w:color w:val="000000"/>
                <w:sz w:val="20"/>
                <w:szCs w:val="20"/>
                <w:lang w:eastAsia="ru-RU"/>
              </w:rPr>
              <w:t>FDR</w:t>
            </w:r>
          </w:p>
        </w:tc>
        <w:tc>
          <w:tcPr>
            <w:tcW w:w="4326" w:type="dxa"/>
            <w:shd w:val="clear" w:color="auto" w:fill="auto"/>
            <w:noWrap/>
            <w:hideMark/>
          </w:tcPr>
          <w:p w14:paraId="4B3D7E4B" w14:textId="77777777" w:rsidR="00585DDA" w:rsidRPr="00585DDA" w:rsidRDefault="00585DDA" w:rsidP="00585DDA">
            <w:pPr>
              <w:cnfStyle w:val="100000000000" w:firstRow="1"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585DDA">
              <w:rPr>
                <w:rFonts w:ascii="Palatino Linotype" w:eastAsia="Times New Roman" w:hAnsi="Palatino Linotype" w:cs="Calibri"/>
                <w:color w:val="000000"/>
                <w:sz w:val="20"/>
                <w:szCs w:val="20"/>
                <w:lang w:eastAsia="ru-RU"/>
              </w:rPr>
              <w:t>Pathway</w:t>
            </w:r>
            <w:proofErr w:type="spellEnd"/>
          </w:p>
        </w:tc>
        <w:tc>
          <w:tcPr>
            <w:tcW w:w="1571" w:type="dxa"/>
            <w:shd w:val="clear" w:color="auto" w:fill="auto"/>
            <w:noWrap/>
            <w:hideMark/>
          </w:tcPr>
          <w:p w14:paraId="1122DA9E" w14:textId="77777777" w:rsidR="00585DDA" w:rsidRPr="00585DDA" w:rsidRDefault="00585DDA" w:rsidP="00585DDA">
            <w:pPr>
              <w:cnfStyle w:val="100000000000" w:firstRow="1"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585DDA">
              <w:rPr>
                <w:rFonts w:ascii="Palatino Linotype" w:eastAsia="Times New Roman" w:hAnsi="Palatino Linotype" w:cs="Calibri"/>
                <w:color w:val="000000"/>
                <w:sz w:val="20"/>
                <w:szCs w:val="20"/>
                <w:lang w:eastAsia="ru-RU"/>
              </w:rPr>
              <w:t>Database</w:t>
            </w:r>
            <w:proofErr w:type="spellEnd"/>
          </w:p>
        </w:tc>
      </w:tr>
      <w:tr w:rsidR="00585DDA" w:rsidRPr="00CB20BB" w14:paraId="6B1FB1ED" w14:textId="77777777" w:rsidTr="00A9394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345" w:type="dxa"/>
            <w:shd w:val="clear" w:color="auto" w:fill="auto"/>
            <w:noWrap/>
            <w:hideMark/>
          </w:tcPr>
          <w:p w14:paraId="31C3BAC2" w14:textId="77777777" w:rsidR="00585DDA" w:rsidRPr="00585DDA" w:rsidRDefault="00585DDA" w:rsidP="00585DDA">
            <w:pPr>
              <w:rPr>
                <w:rFonts w:ascii="Palatino Linotype" w:eastAsia="Times New Roman" w:hAnsi="Palatino Linotype" w:cs="Calibri"/>
                <w:color w:val="000000"/>
                <w:sz w:val="20"/>
                <w:szCs w:val="20"/>
                <w:lang w:eastAsia="ru-RU"/>
              </w:rPr>
            </w:pPr>
            <w:r w:rsidRPr="00585DDA">
              <w:rPr>
                <w:rFonts w:ascii="Palatino Linotype" w:eastAsia="Times New Roman" w:hAnsi="Palatino Linotype" w:cs="Calibri"/>
                <w:color w:val="000000"/>
                <w:sz w:val="20"/>
                <w:szCs w:val="20"/>
                <w:lang w:eastAsia="ru-RU"/>
              </w:rPr>
              <w:t>F2; ALB</w:t>
            </w:r>
          </w:p>
        </w:tc>
        <w:tc>
          <w:tcPr>
            <w:tcW w:w="970" w:type="dxa"/>
            <w:shd w:val="clear" w:color="auto" w:fill="auto"/>
            <w:noWrap/>
            <w:hideMark/>
          </w:tcPr>
          <w:p w14:paraId="3CE06657" w14:textId="77777777" w:rsidR="00585DDA" w:rsidRPr="00585DDA" w:rsidRDefault="00585DDA" w:rsidP="00585DDA">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585DDA">
              <w:rPr>
                <w:rFonts w:ascii="Palatino Linotype" w:eastAsia="Times New Roman" w:hAnsi="Palatino Linotype" w:cs="Calibri"/>
                <w:color w:val="000000"/>
                <w:sz w:val="20"/>
                <w:szCs w:val="20"/>
                <w:lang w:eastAsia="ru-RU"/>
              </w:rPr>
              <w:t>&lt;0.001</w:t>
            </w:r>
          </w:p>
        </w:tc>
        <w:tc>
          <w:tcPr>
            <w:tcW w:w="1133" w:type="dxa"/>
            <w:shd w:val="clear" w:color="auto" w:fill="auto"/>
            <w:noWrap/>
            <w:hideMark/>
          </w:tcPr>
          <w:p w14:paraId="07C2EFFD" w14:textId="77777777" w:rsidR="00585DDA" w:rsidRPr="00585DDA" w:rsidRDefault="00585DDA" w:rsidP="00585DDA">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585DDA">
              <w:rPr>
                <w:rFonts w:ascii="Palatino Linotype" w:eastAsia="Times New Roman" w:hAnsi="Palatino Linotype" w:cs="Calibri"/>
                <w:color w:val="000000"/>
                <w:sz w:val="20"/>
                <w:szCs w:val="20"/>
                <w:lang w:eastAsia="ru-RU"/>
              </w:rPr>
              <w:t>0.004</w:t>
            </w:r>
          </w:p>
        </w:tc>
        <w:tc>
          <w:tcPr>
            <w:tcW w:w="4326" w:type="dxa"/>
            <w:shd w:val="clear" w:color="auto" w:fill="auto"/>
            <w:noWrap/>
            <w:hideMark/>
          </w:tcPr>
          <w:p w14:paraId="5C7D6692" w14:textId="77777777" w:rsidR="00585DDA" w:rsidRPr="00585DDA" w:rsidRDefault="00585DDA" w:rsidP="00585DDA">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val="en-US" w:eastAsia="ru-RU"/>
              </w:rPr>
            </w:pPr>
            <w:r w:rsidRPr="00585DDA">
              <w:rPr>
                <w:rFonts w:ascii="Palatino Linotype" w:eastAsia="Times New Roman" w:hAnsi="Palatino Linotype" w:cs="Calibri"/>
                <w:color w:val="000000"/>
                <w:sz w:val="20"/>
                <w:szCs w:val="20"/>
                <w:lang w:val="en-US" w:eastAsia="ru-RU"/>
              </w:rPr>
              <w:t>FOXA2 and FOXA3 transcription factor networks</w:t>
            </w:r>
          </w:p>
        </w:tc>
        <w:tc>
          <w:tcPr>
            <w:tcW w:w="1571" w:type="dxa"/>
            <w:shd w:val="clear" w:color="auto" w:fill="auto"/>
            <w:noWrap/>
            <w:hideMark/>
          </w:tcPr>
          <w:p w14:paraId="51D4C894" w14:textId="77777777" w:rsidR="00585DDA" w:rsidRPr="00585DDA" w:rsidRDefault="00585DDA" w:rsidP="00585DDA">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585DDA">
              <w:rPr>
                <w:rFonts w:ascii="Palatino Linotype" w:eastAsia="Times New Roman" w:hAnsi="Palatino Linotype" w:cs="Calibri"/>
                <w:color w:val="000000"/>
                <w:sz w:val="20"/>
                <w:szCs w:val="20"/>
                <w:lang w:eastAsia="ru-RU"/>
              </w:rPr>
              <w:t>PID</w:t>
            </w:r>
          </w:p>
        </w:tc>
      </w:tr>
      <w:tr w:rsidR="00585DDA" w:rsidRPr="00CB20BB" w14:paraId="0E443A8B" w14:textId="77777777" w:rsidTr="00A93943">
        <w:trPr>
          <w:trHeight w:val="300"/>
        </w:trPr>
        <w:tc>
          <w:tcPr>
            <w:cnfStyle w:val="001000000000" w:firstRow="0" w:lastRow="0" w:firstColumn="1" w:lastColumn="0" w:oddVBand="0" w:evenVBand="0" w:oddHBand="0" w:evenHBand="0" w:firstRowFirstColumn="0" w:firstRowLastColumn="0" w:lastRowFirstColumn="0" w:lastRowLastColumn="0"/>
            <w:tcW w:w="1345" w:type="dxa"/>
            <w:shd w:val="clear" w:color="auto" w:fill="auto"/>
            <w:noWrap/>
            <w:hideMark/>
          </w:tcPr>
          <w:p w14:paraId="39F9BAF9" w14:textId="77777777" w:rsidR="00585DDA" w:rsidRPr="00585DDA" w:rsidRDefault="00585DDA" w:rsidP="00585DDA">
            <w:pPr>
              <w:rPr>
                <w:rFonts w:ascii="Palatino Linotype" w:eastAsia="Times New Roman" w:hAnsi="Palatino Linotype" w:cs="Calibri"/>
                <w:color w:val="000000"/>
                <w:sz w:val="20"/>
                <w:szCs w:val="20"/>
                <w:lang w:eastAsia="ru-RU"/>
              </w:rPr>
            </w:pPr>
            <w:r w:rsidRPr="00585DDA">
              <w:rPr>
                <w:rFonts w:ascii="Palatino Linotype" w:eastAsia="Times New Roman" w:hAnsi="Palatino Linotype" w:cs="Calibri"/>
                <w:color w:val="000000"/>
                <w:sz w:val="20"/>
                <w:szCs w:val="20"/>
                <w:lang w:eastAsia="ru-RU"/>
              </w:rPr>
              <w:t>F2; ALB</w:t>
            </w:r>
          </w:p>
        </w:tc>
        <w:tc>
          <w:tcPr>
            <w:tcW w:w="970" w:type="dxa"/>
            <w:shd w:val="clear" w:color="auto" w:fill="auto"/>
            <w:noWrap/>
            <w:hideMark/>
          </w:tcPr>
          <w:p w14:paraId="3C86AF42" w14:textId="77777777" w:rsidR="00585DDA" w:rsidRPr="00585DDA" w:rsidRDefault="00585DDA" w:rsidP="00585DDA">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585DDA">
              <w:rPr>
                <w:rFonts w:ascii="Palatino Linotype" w:eastAsia="Times New Roman" w:hAnsi="Palatino Linotype" w:cs="Calibri"/>
                <w:color w:val="000000"/>
                <w:sz w:val="20"/>
                <w:szCs w:val="20"/>
                <w:lang w:eastAsia="ru-RU"/>
              </w:rPr>
              <w:t>&lt;0.001</w:t>
            </w:r>
          </w:p>
        </w:tc>
        <w:tc>
          <w:tcPr>
            <w:tcW w:w="1133" w:type="dxa"/>
            <w:shd w:val="clear" w:color="auto" w:fill="auto"/>
            <w:noWrap/>
            <w:hideMark/>
          </w:tcPr>
          <w:p w14:paraId="15FE57C9" w14:textId="77777777" w:rsidR="00585DDA" w:rsidRPr="00585DDA" w:rsidRDefault="00585DDA" w:rsidP="00585DDA">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585DDA">
              <w:rPr>
                <w:rFonts w:ascii="Palatino Linotype" w:eastAsia="Times New Roman" w:hAnsi="Palatino Linotype" w:cs="Calibri"/>
                <w:color w:val="000000"/>
                <w:sz w:val="20"/>
                <w:szCs w:val="20"/>
                <w:lang w:eastAsia="ru-RU"/>
              </w:rPr>
              <w:t>0.004</w:t>
            </w:r>
          </w:p>
        </w:tc>
        <w:tc>
          <w:tcPr>
            <w:tcW w:w="4326" w:type="dxa"/>
            <w:shd w:val="clear" w:color="auto" w:fill="auto"/>
            <w:noWrap/>
            <w:hideMark/>
          </w:tcPr>
          <w:p w14:paraId="597A8792" w14:textId="77777777" w:rsidR="00585DDA" w:rsidRPr="00585DDA" w:rsidRDefault="00585DDA" w:rsidP="00585DDA">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585DDA">
              <w:rPr>
                <w:rFonts w:ascii="Palatino Linotype" w:eastAsia="Times New Roman" w:hAnsi="Palatino Linotype" w:cs="Calibri"/>
                <w:color w:val="000000"/>
                <w:sz w:val="20"/>
                <w:szCs w:val="20"/>
                <w:lang w:eastAsia="ru-RU"/>
              </w:rPr>
              <w:t>Vitamin</w:t>
            </w:r>
            <w:proofErr w:type="spellEnd"/>
            <w:r w:rsidRPr="00585DDA">
              <w:rPr>
                <w:rFonts w:ascii="Palatino Linotype" w:eastAsia="Times New Roman" w:hAnsi="Palatino Linotype" w:cs="Calibri"/>
                <w:color w:val="000000"/>
                <w:sz w:val="20"/>
                <w:szCs w:val="20"/>
                <w:lang w:eastAsia="ru-RU"/>
              </w:rPr>
              <w:t xml:space="preserve"> B12 </w:t>
            </w:r>
            <w:proofErr w:type="spellStart"/>
            <w:r w:rsidRPr="00585DDA">
              <w:rPr>
                <w:rFonts w:ascii="Palatino Linotype" w:eastAsia="Times New Roman" w:hAnsi="Palatino Linotype" w:cs="Calibri"/>
                <w:color w:val="000000"/>
                <w:sz w:val="20"/>
                <w:szCs w:val="20"/>
                <w:lang w:eastAsia="ru-RU"/>
              </w:rPr>
              <w:t>metabolism</w:t>
            </w:r>
            <w:proofErr w:type="spellEnd"/>
          </w:p>
        </w:tc>
        <w:tc>
          <w:tcPr>
            <w:tcW w:w="1571" w:type="dxa"/>
            <w:shd w:val="clear" w:color="auto" w:fill="auto"/>
            <w:noWrap/>
            <w:hideMark/>
          </w:tcPr>
          <w:p w14:paraId="4CAFC5CD" w14:textId="77777777" w:rsidR="00585DDA" w:rsidRPr="00585DDA" w:rsidRDefault="00585DDA" w:rsidP="00585DDA">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585DDA">
              <w:rPr>
                <w:rFonts w:ascii="Palatino Linotype" w:eastAsia="Times New Roman" w:hAnsi="Palatino Linotype" w:cs="Calibri"/>
                <w:color w:val="000000"/>
                <w:sz w:val="20"/>
                <w:szCs w:val="20"/>
                <w:lang w:eastAsia="ru-RU"/>
              </w:rPr>
              <w:t>Wikipathways</w:t>
            </w:r>
            <w:proofErr w:type="spellEnd"/>
          </w:p>
        </w:tc>
      </w:tr>
      <w:tr w:rsidR="00585DDA" w:rsidRPr="00CB20BB" w14:paraId="10DC2AF1" w14:textId="77777777" w:rsidTr="00A9394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345" w:type="dxa"/>
            <w:shd w:val="clear" w:color="auto" w:fill="auto"/>
            <w:noWrap/>
            <w:hideMark/>
          </w:tcPr>
          <w:p w14:paraId="6A869DA4" w14:textId="77777777" w:rsidR="00585DDA" w:rsidRPr="00585DDA" w:rsidRDefault="00585DDA" w:rsidP="00585DDA">
            <w:pPr>
              <w:rPr>
                <w:rFonts w:ascii="Palatino Linotype" w:eastAsia="Times New Roman" w:hAnsi="Palatino Linotype" w:cs="Calibri"/>
                <w:color w:val="000000"/>
                <w:sz w:val="20"/>
                <w:szCs w:val="20"/>
                <w:lang w:eastAsia="ru-RU"/>
              </w:rPr>
            </w:pPr>
            <w:r w:rsidRPr="00585DDA">
              <w:rPr>
                <w:rFonts w:ascii="Palatino Linotype" w:eastAsia="Times New Roman" w:hAnsi="Palatino Linotype" w:cs="Calibri"/>
                <w:color w:val="000000"/>
                <w:sz w:val="20"/>
                <w:szCs w:val="20"/>
                <w:lang w:eastAsia="ru-RU"/>
              </w:rPr>
              <w:t>F2; C1QB</w:t>
            </w:r>
          </w:p>
        </w:tc>
        <w:tc>
          <w:tcPr>
            <w:tcW w:w="970" w:type="dxa"/>
            <w:shd w:val="clear" w:color="auto" w:fill="auto"/>
            <w:noWrap/>
            <w:hideMark/>
          </w:tcPr>
          <w:p w14:paraId="495A90CB" w14:textId="77777777" w:rsidR="00585DDA" w:rsidRPr="00585DDA" w:rsidRDefault="00585DDA" w:rsidP="00585DDA">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585DDA">
              <w:rPr>
                <w:rFonts w:ascii="Palatino Linotype" w:eastAsia="Times New Roman" w:hAnsi="Palatino Linotype" w:cs="Calibri"/>
                <w:color w:val="000000"/>
                <w:sz w:val="20"/>
                <w:szCs w:val="20"/>
                <w:lang w:eastAsia="ru-RU"/>
              </w:rPr>
              <w:t>&lt;0.001</w:t>
            </w:r>
          </w:p>
        </w:tc>
        <w:tc>
          <w:tcPr>
            <w:tcW w:w="1133" w:type="dxa"/>
            <w:shd w:val="clear" w:color="auto" w:fill="auto"/>
            <w:noWrap/>
            <w:hideMark/>
          </w:tcPr>
          <w:p w14:paraId="32718B05" w14:textId="77777777" w:rsidR="00585DDA" w:rsidRPr="00585DDA" w:rsidRDefault="00585DDA" w:rsidP="00585DDA">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585DDA">
              <w:rPr>
                <w:rFonts w:ascii="Palatino Linotype" w:eastAsia="Times New Roman" w:hAnsi="Palatino Linotype" w:cs="Calibri"/>
                <w:color w:val="000000"/>
                <w:sz w:val="20"/>
                <w:szCs w:val="20"/>
                <w:lang w:eastAsia="ru-RU"/>
              </w:rPr>
              <w:t>0.004</w:t>
            </w:r>
          </w:p>
        </w:tc>
        <w:tc>
          <w:tcPr>
            <w:tcW w:w="4326" w:type="dxa"/>
            <w:shd w:val="clear" w:color="auto" w:fill="auto"/>
            <w:noWrap/>
            <w:hideMark/>
          </w:tcPr>
          <w:p w14:paraId="48EF1F66" w14:textId="77777777" w:rsidR="00585DDA" w:rsidRPr="00585DDA" w:rsidRDefault="00585DDA" w:rsidP="00585DDA">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585DDA">
              <w:rPr>
                <w:rFonts w:ascii="Palatino Linotype" w:eastAsia="Times New Roman" w:hAnsi="Palatino Linotype" w:cs="Calibri"/>
                <w:color w:val="000000"/>
                <w:sz w:val="20"/>
                <w:szCs w:val="20"/>
                <w:lang w:eastAsia="ru-RU"/>
              </w:rPr>
              <w:t>Complement</w:t>
            </w:r>
            <w:proofErr w:type="spellEnd"/>
            <w:r w:rsidRPr="00585DDA">
              <w:rPr>
                <w:rFonts w:ascii="Palatino Linotype" w:eastAsia="Times New Roman" w:hAnsi="Palatino Linotype" w:cs="Calibri"/>
                <w:color w:val="000000"/>
                <w:sz w:val="20"/>
                <w:szCs w:val="20"/>
                <w:lang w:eastAsia="ru-RU"/>
              </w:rPr>
              <w:t xml:space="preserve"> </w:t>
            </w:r>
            <w:proofErr w:type="spellStart"/>
            <w:r w:rsidRPr="00585DDA">
              <w:rPr>
                <w:rFonts w:ascii="Palatino Linotype" w:eastAsia="Times New Roman" w:hAnsi="Palatino Linotype" w:cs="Calibri"/>
                <w:color w:val="000000"/>
                <w:sz w:val="20"/>
                <w:szCs w:val="20"/>
                <w:lang w:eastAsia="ru-RU"/>
              </w:rPr>
              <w:t>and</w:t>
            </w:r>
            <w:proofErr w:type="spellEnd"/>
            <w:r w:rsidRPr="00585DDA">
              <w:rPr>
                <w:rFonts w:ascii="Palatino Linotype" w:eastAsia="Times New Roman" w:hAnsi="Palatino Linotype" w:cs="Calibri"/>
                <w:color w:val="000000"/>
                <w:sz w:val="20"/>
                <w:szCs w:val="20"/>
                <w:lang w:eastAsia="ru-RU"/>
              </w:rPr>
              <w:t xml:space="preserve"> </w:t>
            </w:r>
            <w:proofErr w:type="spellStart"/>
            <w:r w:rsidRPr="00585DDA">
              <w:rPr>
                <w:rFonts w:ascii="Palatino Linotype" w:eastAsia="Times New Roman" w:hAnsi="Palatino Linotype" w:cs="Calibri"/>
                <w:color w:val="000000"/>
                <w:sz w:val="20"/>
                <w:szCs w:val="20"/>
                <w:lang w:eastAsia="ru-RU"/>
              </w:rPr>
              <w:t>Coagulation</w:t>
            </w:r>
            <w:proofErr w:type="spellEnd"/>
            <w:r w:rsidRPr="00585DDA">
              <w:rPr>
                <w:rFonts w:ascii="Palatino Linotype" w:eastAsia="Times New Roman" w:hAnsi="Palatino Linotype" w:cs="Calibri"/>
                <w:color w:val="000000"/>
                <w:sz w:val="20"/>
                <w:szCs w:val="20"/>
                <w:lang w:eastAsia="ru-RU"/>
              </w:rPr>
              <w:t xml:space="preserve"> </w:t>
            </w:r>
            <w:proofErr w:type="spellStart"/>
            <w:r w:rsidRPr="00585DDA">
              <w:rPr>
                <w:rFonts w:ascii="Palatino Linotype" w:eastAsia="Times New Roman" w:hAnsi="Palatino Linotype" w:cs="Calibri"/>
                <w:color w:val="000000"/>
                <w:sz w:val="20"/>
                <w:szCs w:val="20"/>
                <w:lang w:eastAsia="ru-RU"/>
              </w:rPr>
              <w:t>Cascades</w:t>
            </w:r>
            <w:proofErr w:type="spellEnd"/>
          </w:p>
        </w:tc>
        <w:tc>
          <w:tcPr>
            <w:tcW w:w="1571" w:type="dxa"/>
            <w:shd w:val="clear" w:color="auto" w:fill="auto"/>
            <w:noWrap/>
            <w:hideMark/>
          </w:tcPr>
          <w:p w14:paraId="18946B11" w14:textId="77777777" w:rsidR="00585DDA" w:rsidRPr="00585DDA" w:rsidRDefault="00585DDA" w:rsidP="00585DDA">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585DDA">
              <w:rPr>
                <w:rFonts w:ascii="Palatino Linotype" w:eastAsia="Times New Roman" w:hAnsi="Palatino Linotype" w:cs="Calibri"/>
                <w:color w:val="000000"/>
                <w:sz w:val="20"/>
                <w:szCs w:val="20"/>
                <w:lang w:eastAsia="ru-RU"/>
              </w:rPr>
              <w:t>Wikipathways</w:t>
            </w:r>
            <w:proofErr w:type="spellEnd"/>
          </w:p>
        </w:tc>
      </w:tr>
      <w:tr w:rsidR="00585DDA" w:rsidRPr="00CB20BB" w14:paraId="0447CFE4" w14:textId="77777777" w:rsidTr="00A93943">
        <w:trPr>
          <w:trHeight w:val="300"/>
        </w:trPr>
        <w:tc>
          <w:tcPr>
            <w:cnfStyle w:val="001000000000" w:firstRow="0" w:lastRow="0" w:firstColumn="1" w:lastColumn="0" w:oddVBand="0" w:evenVBand="0" w:oddHBand="0" w:evenHBand="0" w:firstRowFirstColumn="0" w:firstRowLastColumn="0" w:lastRowFirstColumn="0" w:lastRowLastColumn="0"/>
            <w:tcW w:w="1345" w:type="dxa"/>
            <w:shd w:val="clear" w:color="auto" w:fill="auto"/>
            <w:noWrap/>
            <w:hideMark/>
          </w:tcPr>
          <w:p w14:paraId="69682921" w14:textId="77777777" w:rsidR="00585DDA" w:rsidRPr="00585DDA" w:rsidRDefault="00585DDA" w:rsidP="00585DDA">
            <w:pPr>
              <w:rPr>
                <w:rFonts w:ascii="Palatino Linotype" w:eastAsia="Times New Roman" w:hAnsi="Palatino Linotype" w:cs="Calibri"/>
                <w:color w:val="000000"/>
                <w:sz w:val="20"/>
                <w:szCs w:val="20"/>
                <w:lang w:eastAsia="ru-RU"/>
              </w:rPr>
            </w:pPr>
            <w:r w:rsidRPr="00585DDA">
              <w:rPr>
                <w:rFonts w:ascii="Palatino Linotype" w:eastAsia="Times New Roman" w:hAnsi="Palatino Linotype" w:cs="Calibri"/>
                <w:color w:val="000000"/>
                <w:sz w:val="20"/>
                <w:szCs w:val="20"/>
                <w:lang w:eastAsia="ru-RU"/>
              </w:rPr>
              <w:t>F2; ALB</w:t>
            </w:r>
          </w:p>
        </w:tc>
        <w:tc>
          <w:tcPr>
            <w:tcW w:w="970" w:type="dxa"/>
            <w:shd w:val="clear" w:color="auto" w:fill="auto"/>
            <w:noWrap/>
            <w:hideMark/>
          </w:tcPr>
          <w:p w14:paraId="5BFEBF10" w14:textId="77777777" w:rsidR="00585DDA" w:rsidRPr="00585DDA" w:rsidRDefault="00585DDA" w:rsidP="00585DDA">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585DDA">
              <w:rPr>
                <w:rFonts w:ascii="Palatino Linotype" w:eastAsia="Times New Roman" w:hAnsi="Palatino Linotype" w:cs="Calibri"/>
                <w:color w:val="000000"/>
                <w:sz w:val="20"/>
                <w:szCs w:val="20"/>
                <w:lang w:eastAsia="ru-RU"/>
              </w:rPr>
              <w:t>&lt;0.001</w:t>
            </w:r>
          </w:p>
        </w:tc>
        <w:tc>
          <w:tcPr>
            <w:tcW w:w="1133" w:type="dxa"/>
            <w:shd w:val="clear" w:color="auto" w:fill="auto"/>
            <w:noWrap/>
            <w:hideMark/>
          </w:tcPr>
          <w:p w14:paraId="56F4AE1D" w14:textId="77777777" w:rsidR="00585DDA" w:rsidRPr="00585DDA" w:rsidRDefault="00585DDA" w:rsidP="00585DDA">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585DDA">
              <w:rPr>
                <w:rFonts w:ascii="Palatino Linotype" w:eastAsia="Times New Roman" w:hAnsi="Palatino Linotype" w:cs="Calibri"/>
                <w:color w:val="000000"/>
                <w:sz w:val="20"/>
                <w:szCs w:val="20"/>
                <w:lang w:eastAsia="ru-RU"/>
              </w:rPr>
              <w:t>0.004</w:t>
            </w:r>
          </w:p>
        </w:tc>
        <w:tc>
          <w:tcPr>
            <w:tcW w:w="4326" w:type="dxa"/>
            <w:shd w:val="clear" w:color="auto" w:fill="auto"/>
            <w:noWrap/>
            <w:hideMark/>
          </w:tcPr>
          <w:p w14:paraId="03C87E8F" w14:textId="77777777" w:rsidR="00585DDA" w:rsidRPr="00585DDA" w:rsidRDefault="00585DDA" w:rsidP="00585DDA">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585DDA">
              <w:rPr>
                <w:rFonts w:ascii="Palatino Linotype" w:eastAsia="Times New Roman" w:hAnsi="Palatino Linotype" w:cs="Calibri"/>
                <w:color w:val="000000"/>
                <w:sz w:val="20"/>
                <w:szCs w:val="20"/>
                <w:lang w:eastAsia="ru-RU"/>
              </w:rPr>
              <w:t>Folate</w:t>
            </w:r>
            <w:proofErr w:type="spellEnd"/>
            <w:r w:rsidRPr="00585DDA">
              <w:rPr>
                <w:rFonts w:ascii="Palatino Linotype" w:eastAsia="Times New Roman" w:hAnsi="Palatino Linotype" w:cs="Calibri"/>
                <w:color w:val="000000"/>
                <w:sz w:val="20"/>
                <w:szCs w:val="20"/>
                <w:lang w:eastAsia="ru-RU"/>
              </w:rPr>
              <w:t xml:space="preserve"> </w:t>
            </w:r>
            <w:proofErr w:type="spellStart"/>
            <w:r w:rsidRPr="00585DDA">
              <w:rPr>
                <w:rFonts w:ascii="Palatino Linotype" w:eastAsia="Times New Roman" w:hAnsi="Palatino Linotype" w:cs="Calibri"/>
                <w:color w:val="000000"/>
                <w:sz w:val="20"/>
                <w:szCs w:val="20"/>
                <w:lang w:eastAsia="ru-RU"/>
              </w:rPr>
              <w:t>Metabolism</w:t>
            </w:r>
            <w:proofErr w:type="spellEnd"/>
          </w:p>
        </w:tc>
        <w:tc>
          <w:tcPr>
            <w:tcW w:w="1571" w:type="dxa"/>
            <w:shd w:val="clear" w:color="auto" w:fill="auto"/>
            <w:noWrap/>
            <w:hideMark/>
          </w:tcPr>
          <w:p w14:paraId="3DABD644" w14:textId="77777777" w:rsidR="00585DDA" w:rsidRPr="00585DDA" w:rsidRDefault="00585DDA" w:rsidP="00585DDA">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585DDA">
              <w:rPr>
                <w:rFonts w:ascii="Palatino Linotype" w:eastAsia="Times New Roman" w:hAnsi="Palatino Linotype" w:cs="Calibri"/>
                <w:color w:val="000000"/>
                <w:sz w:val="20"/>
                <w:szCs w:val="20"/>
                <w:lang w:eastAsia="ru-RU"/>
              </w:rPr>
              <w:t>Wikipathways</w:t>
            </w:r>
            <w:proofErr w:type="spellEnd"/>
          </w:p>
        </w:tc>
      </w:tr>
      <w:tr w:rsidR="00585DDA" w:rsidRPr="00CB20BB" w14:paraId="7BEF1CF4" w14:textId="77777777" w:rsidTr="00A9394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345" w:type="dxa"/>
            <w:shd w:val="clear" w:color="auto" w:fill="auto"/>
            <w:noWrap/>
            <w:hideMark/>
          </w:tcPr>
          <w:p w14:paraId="51FF017E" w14:textId="77777777" w:rsidR="00585DDA" w:rsidRPr="00585DDA" w:rsidRDefault="00585DDA" w:rsidP="00585DDA">
            <w:pPr>
              <w:rPr>
                <w:rFonts w:ascii="Palatino Linotype" w:eastAsia="Times New Roman" w:hAnsi="Palatino Linotype" w:cs="Calibri"/>
                <w:color w:val="000000"/>
                <w:sz w:val="20"/>
                <w:szCs w:val="20"/>
                <w:lang w:eastAsia="ru-RU"/>
              </w:rPr>
            </w:pPr>
            <w:r w:rsidRPr="00585DDA">
              <w:rPr>
                <w:rFonts w:ascii="Palatino Linotype" w:eastAsia="Times New Roman" w:hAnsi="Palatino Linotype" w:cs="Calibri"/>
                <w:color w:val="000000"/>
                <w:sz w:val="20"/>
                <w:szCs w:val="20"/>
                <w:lang w:eastAsia="ru-RU"/>
              </w:rPr>
              <w:t>F2; C1QB</w:t>
            </w:r>
          </w:p>
        </w:tc>
        <w:tc>
          <w:tcPr>
            <w:tcW w:w="970" w:type="dxa"/>
            <w:shd w:val="clear" w:color="auto" w:fill="auto"/>
            <w:noWrap/>
            <w:hideMark/>
          </w:tcPr>
          <w:p w14:paraId="3EE92A4C" w14:textId="77777777" w:rsidR="00585DDA" w:rsidRPr="00585DDA" w:rsidRDefault="00585DDA" w:rsidP="00585DDA">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585DDA">
              <w:rPr>
                <w:rFonts w:ascii="Palatino Linotype" w:eastAsia="Times New Roman" w:hAnsi="Palatino Linotype" w:cs="Calibri"/>
                <w:color w:val="000000"/>
                <w:sz w:val="20"/>
                <w:szCs w:val="20"/>
                <w:lang w:eastAsia="ru-RU"/>
              </w:rPr>
              <w:t>0.001</w:t>
            </w:r>
          </w:p>
        </w:tc>
        <w:tc>
          <w:tcPr>
            <w:tcW w:w="1133" w:type="dxa"/>
            <w:shd w:val="clear" w:color="auto" w:fill="auto"/>
            <w:noWrap/>
            <w:hideMark/>
          </w:tcPr>
          <w:p w14:paraId="12087230" w14:textId="77777777" w:rsidR="00585DDA" w:rsidRPr="00585DDA" w:rsidRDefault="00585DDA" w:rsidP="00585DDA">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585DDA">
              <w:rPr>
                <w:rFonts w:ascii="Palatino Linotype" w:eastAsia="Times New Roman" w:hAnsi="Palatino Linotype" w:cs="Calibri"/>
                <w:color w:val="000000"/>
                <w:sz w:val="20"/>
                <w:szCs w:val="20"/>
                <w:lang w:eastAsia="ru-RU"/>
              </w:rPr>
              <w:t>0.004</w:t>
            </w:r>
          </w:p>
        </w:tc>
        <w:tc>
          <w:tcPr>
            <w:tcW w:w="4326" w:type="dxa"/>
            <w:shd w:val="clear" w:color="auto" w:fill="auto"/>
            <w:noWrap/>
            <w:hideMark/>
          </w:tcPr>
          <w:p w14:paraId="69116756" w14:textId="77777777" w:rsidR="00585DDA" w:rsidRPr="00585DDA" w:rsidRDefault="00585DDA" w:rsidP="00585DDA">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val="en-US" w:eastAsia="ru-RU"/>
              </w:rPr>
            </w:pPr>
            <w:r w:rsidRPr="00585DDA">
              <w:rPr>
                <w:rFonts w:ascii="Palatino Linotype" w:eastAsia="Times New Roman" w:hAnsi="Palatino Linotype" w:cs="Calibri"/>
                <w:color w:val="000000"/>
                <w:sz w:val="20"/>
                <w:szCs w:val="20"/>
                <w:lang w:val="en-US" w:eastAsia="ru-RU"/>
              </w:rPr>
              <w:t>Complement and coagulation cascades - Homo sapiens (human)</w:t>
            </w:r>
          </w:p>
        </w:tc>
        <w:tc>
          <w:tcPr>
            <w:tcW w:w="1571" w:type="dxa"/>
            <w:shd w:val="clear" w:color="auto" w:fill="auto"/>
            <w:noWrap/>
            <w:hideMark/>
          </w:tcPr>
          <w:p w14:paraId="5BB64E85" w14:textId="77777777" w:rsidR="00585DDA" w:rsidRPr="00585DDA" w:rsidRDefault="00585DDA" w:rsidP="00585DDA">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585DDA">
              <w:rPr>
                <w:rFonts w:ascii="Palatino Linotype" w:eastAsia="Times New Roman" w:hAnsi="Palatino Linotype" w:cs="Calibri"/>
                <w:color w:val="000000"/>
                <w:sz w:val="20"/>
                <w:szCs w:val="20"/>
                <w:lang w:eastAsia="ru-RU"/>
              </w:rPr>
              <w:t>KEGG</w:t>
            </w:r>
          </w:p>
        </w:tc>
      </w:tr>
      <w:tr w:rsidR="00585DDA" w:rsidRPr="00CB20BB" w14:paraId="756B266A" w14:textId="77777777" w:rsidTr="00A93943">
        <w:trPr>
          <w:trHeight w:val="300"/>
        </w:trPr>
        <w:tc>
          <w:tcPr>
            <w:cnfStyle w:val="001000000000" w:firstRow="0" w:lastRow="0" w:firstColumn="1" w:lastColumn="0" w:oddVBand="0" w:evenVBand="0" w:oddHBand="0" w:evenHBand="0" w:firstRowFirstColumn="0" w:firstRowLastColumn="0" w:lastRowFirstColumn="0" w:lastRowLastColumn="0"/>
            <w:tcW w:w="1345" w:type="dxa"/>
            <w:shd w:val="clear" w:color="auto" w:fill="auto"/>
            <w:noWrap/>
            <w:hideMark/>
          </w:tcPr>
          <w:p w14:paraId="1F36B846" w14:textId="77777777" w:rsidR="00585DDA" w:rsidRPr="00585DDA" w:rsidRDefault="00585DDA" w:rsidP="00585DDA">
            <w:pPr>
              <w:rPr>
                <w:rFonts w:ascii="Palatino Linotype" w:eastAsia="Times New Roman" w:hAnsi="Palatino Linotype" w:cs="Calibri"/>
                <w:color w:val="000000"/>
                <w:sz w:val="20"/>
                <w:szCs w:val="20"/>
                <w:lang w:eastAsia="ru-RU"/>
              </w:rPr>
            </w:pPr>
            <w:r w:rsidRPr="00585DDA">
              <w:rPr>
                <w:rFonts w:ascii="Palatino Linotype" w:eastAsia="Times New Roman" w:hAnsi="Palatino Linotype" w:cs="Calibri"/>
                <w:color w:val="000000"/>
                <w:sz w:val="20"/>
                <w:szCs w:val="20"/>
                <w:lang w:eastAsia="ru-RU"/>
              </w:rPr>
              <w:t>F2; ALB</w:t>
            </w:r>
          </w:p>
        </w:tc>
        <w:tc>
          <w:tcPr>
            <w:tcW w:w="970" w:type="dxa"/>
            <w:shd w:val="clear" w:color="auto" w:fill="auto"/>
            <w:noWrap/>
            <w:hideMark/>
          </w:tcPr>
          <w:p w14:paraId="1148242F" w14:textId="77777777" w:rsidR="00585DDA" w:rsidRPr="00585DDA" w:rsidRDefault="00585DDA" w:rsidP="00585DDA">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585DDA">
              <w:rPr>
                <w:rFonts w:ascii="Palatino Linotype" w:eastAsia="Times New Roman" w:hAnsi="Palatino Linotype" w:cs="Calibri"/>
                <w:color w:val="000000"/>
                <w:sz w:val="20"/>
                <w:szCs w:val="20"/>
                <w:lang w:eastAsia="ru-RU"/>
              </w:rPr>
              <w:t>0.001</w:t>
            </w:r>
          </w:p>
        </w:tc>
        <w:tc>
          <w:tcPr>
            <w:tcW w:w="1133" w:type="dxa"/>
            <w:shd w:val="clear" w:color="auto" w:fill="auto"/>
            <w:noWrap/>
            <w:hideMark/>
          </w:tcPr>
          <w:p w14:paraId="17A0CEE2" w14:textId="77777777" w:rsidR="00585DDA" w:rsidRPr="00585DDA" w:rsidRDefault="00585DDA" w:rsidP="00585DDA">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585DDA">
              <w:rPr>
                <w:rFonts w:ascii="Palatino Linotype" w:eastAsia="Times New Roman" w:hAnsi="Palatino Linotype" w:cs="Calibri"/>
                <w:color w:val="000000"/>
                <w:sz w:val="20"/>
                <w:szCs w:val="20"/>
                <w:lang w:eastAsia="ru-RU"/>
              </w:rPr>
              <w:t>0.004</w:t>
            </w:r>
          </w:p>
        </w:tc>
        <w:tc>
          <w:tcPr>
            <w:tcW w:w="4326" w:type="dxa"/>
            <w:shd w:val="clear" w:color="auto" w:fill="auto"/>
            <w:noWrap/>
            <w:hideMark/>
          </w:tcPr>
          <w:p w14:paraId="0F2D633C" w14:textId="77777777" w:rsidR="00585DDA" w:rsidRPr="00585DDA" w:rsidRDefault="00585DDA" w:rsidP="00585DDA">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585DDA">
              <w:rPr>
                <w:rFonts w:ascii="Palatino Linotype" w:eastAsia="Times New Roman" w:hAnsi="Palatino Linotype" w:cs="Calibri"/>
                <w:color w:val="000000"/>
                <w:sz w:val="20"/>
                <w:szCs w:val="20"/>
                <w:lang w:eastAsia="ru-RU"/>
              </w:rPr>
              <w:t>Selenium</w:t>
            </w:r>
            <w:proofErr w:type="spellEnd"/>
            <w:r w:rsidRPr="00585DDA">
              <w:rPr>
                <w:rFonts w:ascii="Palatino Linotype" w:eastAsia="Times New Roman" w:hAnsi="Palatino Linotype" w:cs="Calibri"/>
                <w:color w:val="000000"/>
                <w:sz w:val="20"/>
                <w:szCs w:val="20"/>
                <w:lang w:eastAsia="ru-RU"/>
              </w:rPr>
              <w:t xml:space="preserve"> </w:t>
            </w:r>
            <w:proofErr w:type="spellStart"/>
            <w:r w:rsidRPr="00585DDA">
              <w:rPr>
                <w:rFonts w:ascii="Palatino Linotype" w:eastAsia="Times New Roman" w:hAnsi="Palatino Linotype" w:cs="Calibri"/>
                <w:color w:val="000000"/>
                <w:sz w:val="20"/>
                <w:szCs w:val="20"/>
                <w:lang w:eastAsia="ru-RU"/>
              </w:rPr>
              <w:t>Micronutrient</w:t>
            </w:r>
            <w:proofErr w:type="spellEnd"/>
            <w:r w:rsidRPr="00585DDA">
              <w:rPr>
                <w:rFonts w:ascii="Palatino Linotype" w:eastAsia="Times New Roman" w:hAnsi="Palatino Linotype" w:cs="Calibri"/>
                <w:color w:val="000000"/>
                <w:sz w:val="20"/>
                <w:szCs w:val="20"/>
                <w:lang w:eastAsia="ru-RU"/>
              </w:rPr>
              <w:t xml:space="preserve"> </w:t>
            </w:r>
            <w:proofErr w:type="spellStart"/>
            <w:r w:rsidRPr="00585DDA">
              <w:rPr>
                <w:rFonts w:ascii="Palatino Linotype" w:eastAsia="Times New Roman" w:hAnsi="Palatino Linotype" w:cs="Calibri"/>
                <w:color w:val="000000"/>
                <w:sz w:val="20"/>
                <w:szCs w:val="20"/>
                <w:lang w:eastAsia="ru-RU"/>
              </w:rPr>
              <w:t>Network</w:t>
            </w:r>
            <w:proofErr w:type="spellEnd"/>
          </w:p>
        </w:tc>
        <w:tc>
          <w:tcPr>
            <w:tcW w:w="1571" w:type="dxa"/>
            <w:shd w:val="clear" w:color="auto" w:fill="auto"/>
            <w:noWrap/>
            <w:hideMark/>
          </w:tcPr>
          <w:p w14:paraId="5B44B1F0" w14:textId="77777777" w:rsidR="00585DDA" w:rsidRPr="00585DDA" w:rsidRDefault="00585DDA" w:rsidP="00585DDA">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585DDA">
              <w:rPr>
                <w:rFonts w:ascii="Palatino Linotype" w:eastAsia="Times New Roman" w:hAnsi="Palatino Linotype" w:cs="Calibri"/>
                <w:color w:val="000000"/>
                <w:sz w:val="20"/>
                <w:szCs w:val="20"/>
                <w:lang w:eastAsia="ru-RU"/>
              </w:rPr>
              <w:t>Wikipathways</w:t>
            </w:r>
            <w:proofErr w:type="spellEnd"/>
          </w:p>
        </w:tc>
      </w:tr>
      <w:tr w:rsidR="00585DDA" w:rsidRPr="00CB20BB" w14:paraId="329739ED" w14:textId="77777777" w:rsidTr="00A9394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345" w:type="dxa"/>
            <w:shd w:val="clear" w:color="auto" w:fill="auto"/>
            <w:noWrap/>
            <w:hideMark/>
          </w:tcPr>
          <w:p w14:paraId="1425FA2F" w14:textId="77777777" w:rsidR="00585DDA" w:rsidRPr="00585DDA" w:rsidRDefault="00585DDA" w:rsidP="00585DDA">
            <w:pPr>
              <w:rPr>
                <w:rFonts w:ascii="Palatino Linotype" w:eastAsia="Times New Roman" w:hAnsi="Palatino Linotype" w:cs="Calibri"/>
                <w:color w:val="000000"/>
                <w:sz w:val="20"/>
                <w:szCs w:val="20"/>
                <w:lang w:eastAsia="ru-RU"/>
              </w:rPr>
            </w:pPr>
            <w:r w:rsidRPr="00585DDA">
              <w:rPr>
                <w:rFonts w:ascii="Palatino Linotype" w:eastAsia="Times New Roman" w:hAnsi="Palatino Linotype" w:cs="Calibri"/>
                <w:color w:val="000000"/>
                <w:sz w:val="20"/>
                <w:szCs w:val="20"/>
                <w:lang w:eastAsia="ru-RU"/>
              </w:rPr>
              <w:t>F2; ALB</w:t>
            </w:r>
          </w:p>
        </w:tc>
        <w:tc>
          <w:tcPr>
            <w:tcW w:w="970" w:type="dxa"/>
            <w:shd w:val="clear" w:color="auto" w:fill="auto"/>
            <w:noWrap/>
            <w:hideMark/>
          </w:tcPr>
          <w:p w14:paraId="0FFB987F" w14:textId="77777777" w:rsidR="00585DDA" w:rsidRPr="00585DDA" w:rsidRDefault="00585DDA" w:rsidP="00585DDA">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585DDA">
              <w:rPr>
                <w:rFonts w:ascii="Palatino Linotype" w:eastAsia="Times New Roman" w:hAnsi="Palatino Linotype" w:cs="Calibri"/>
                <w:color w:val="000000"/>
                <w:sz w:val="20"/>
                <w:szCs w:val="20"/>
                <w:lang w:eastAsia="ru-RU"/>
              </w:rPr>
              <w:t>0.002</w:t>
            </w:r>
          </w:p>
        </w:tc>
        <w:tc>
          <w:tcPr>
            <w:tcW w:w="1133" w:type="dxa"/>
            <w:shd w:val="clear" w:color="auto" w:fill="auto"/>
            <w:noWrap/>
            <w:hideMark/>
          </w:tcPr>
          <w:p w14:paraId="4215F530" w14:textId="77777777" w:rsidR="00585DDA" w:rsidRPr="00585DDA" w:rsidRDefault="00585DDA" w:rsidP="00585DDA">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585DDA">
              <w:rPr>
                <w:rFonts w:ascii="Palatino Linotype" w:eastAsia="Times New Roman" w:hAnsi="Palatino Linotype" w:cs="Calibri"/>
                <w:color w:val="000000"/>
                <w:sz w:val="20"/>
                <w:szCs w:val="20"/>
                <w:lang w:eastAsia="ru-RU"/>
              </w:rPr>
              <w:t>0.006</w:t>
            </w:r>
          </w:p>
        </w:tc>
        <w:tc>
          <w:tcPr>
            <w:tcW w:w="4326" w:type="dxa"/>
            <w:shd w:val="clear" w:color="auto" w:fill="auto"/>
            <w:noWrap/>
            <w:hideMark/>
          </w:tcPr>
          <w:p w14:paraId="5F6BFCFD" w14:textId="77777777" w:rsidR="00585DDA" w:rsidRPr="00585DDA" w:rsidRDefault="00585DDA" w:rsidP="00585DDA">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val="en-US" w:eastAsia="ru-RU"/>
              </w:rPr>
            </w:pPr>
            <w:r w:rsidRPr="00585DDA">
              <w:rPr>
                <w:rFonts w:ascii="Palatino Linotype" w:eastAsia="Times New Roman" w:hAnsi="Palatino Linotype" w:cs="Calibri"/>
                <w:color w:val="000000"/>
                <w:sz w:val="20"/>
                <w:szCs w:val="20"/>
                <w:lang w:val="en-US" w:eastAsia="ru-RU"/>
              </w:rPr>
              <w:t>Regulation of Insulin-like Growth Factor (IGF) transport and uptake by Insulin-like Growth Factor Binding Proteins (IGFBPs)</w:t>
            </w:r>
          </w:p>
        </w:tc>
        <w:tc>
          <w:tcPr>
            <w:tcW w:w="1571" w:type="dxa"/>
            <w:shd w:val="clear" w:color="auto" w:fill="auto"/>
            <w:noWrap/>
            <w:hideMark/>
          </w:tcPr>
          <w:p w14:paraId="4CD56BD9" w14:textId="77777777" w:rsidR="00585DDA" w:rsidRPr="00585DDA" w:rsidRDefault="00585DDA" w:rsidP="00585DDA">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585DDA">
              <w:rPr>
                <w:rFonts w:ascii="Palatino Linotype" w:eastAsia="Times New Roman" w:hAnsi="Palatino Linotype" w:cs="Calibri"/>
                <w:color w:val="000000"/>
                <w:sz w:val="20"/>
                <w:szCs w:val="20"/>
                <w:lang w:eastAsia="ru-RU"/>
              </w:rPr>
              <w:t>Reactome</w:t>
            </w:r>
            <w:proofErr w:type="spellEnd"/>
          </w:p>
        </w:tc>
      </w:tr>
      <w:tr w:rsidR="00585DDA" w:rsidRPr="00CB20BB" w14:paraId="124E9687" w14:textId="77777777" w:rsidTr="00A93943">
        <w:trPr>
          <w:trHeight w:val="300"/>
        </w:trPr>
        <w:tc>
          <w:tcPr>
            <w:cnfStyle w:val="001000000000" w:firstRow="0" w:lastRow="0" w:firstColumn="1" w:lastColumn="0" w:oddVBand="0" w:evenVBand="0" w:oddHBand="0" w:evenHBand="0" w:firstRowFirstColumn="0" w:firstRowLastColumn="0" w:lastRowFirstColumn="0" w:lastRowLastColumn="0"/>
            <w:tcW w:w="1345" w:type="dxa"/>
            <w:shd w:val="clear" w:color="auto" w:fill="auto"/>
            <w:noWrap/>
            <w:hideMark/>
          </w:tcPr>
          <w:p w14:paraId="6E96079F" w14:textId="77777777" w:rsidR="00585DDA" w:rsidRPr="00585DDA" w:rsidRDefault="00585DDA" w:rsidP="00585DDA">
            <w:pPr>
              <w:rPr>
                <w:rFonts w:ascii="Palatino Linotype" w:eastAsia="Times New Roman" w:hAnsi="Palatino Linotype" w:cs="Calibri"/>
                <w:color w:val="000000"/>
                <w:sz w:val="20"/>
                <w:szCs w:val="20"/>
                <w:lang w:eastAsia="ru-RU"/>
              </w:rPr>
            </w:pPr>
            <w:r w:rsidRPr="00585DDA">
              <w:rPr>
                <w:rFonts w:ascii="Palatino Linotype" w:eastAsia="Times New Roman" w:hAnsi="Palatino Linotype" w:cs="Calibri"/>
                <w:color w:val="000000"/>
                <w:sz w:val="20"/>
                <w:szCs w:val="20"/>
                <w:lang w:eastAsia="ru-RU"/>
              </w:rPr>
              <w:t>F2; C1QB</w:t>
            </w:r>
          </w:p>
        </w:tc>
        <w:tc>
          <w:tcPr>
            <w:tcW w:w="970" w:type="dxa"/>
            <w:shd w:val="clear" w:color="auto" w:fill="auto"/>
            <w:noWrap/>
            <w:hideMark/>
          </w:tcPr>
          <w:p w14:paraId="0CAF4664" w14:textId="77777777" w:rsidR="00585DDA" w:rsidRPr="00585DDA" w:rsidRDefault="00585DDA" w:rsidP="00585DDA">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585DDA">
              <w:rPr>
                <w:rFonts w:ascii="Palatino Linotype" w:eastAsia="Times New Roman" w:hAnsi="Palatino Linotype" w:cs="Calibri"/>
                <w:color w:val="000000"/>
                <w:sz w:val="20"/>
                <w:szCs w:val="20"/>
                <w:lang w:eastAsia="ru-RU"/>
              </w:rPr>
              <w:t>0.002</w:t>
            </w:r>
          </w:p>
        </w:tc>
        <w:tc>
          <w:tcPr>
            <w:tcW w:w="1133" w:type="dxa"/>
            <w:shd w:val="clear" w:color="auto" w:fill="auto"/>
            <w:noWrap/>
            <w:hideMark/>
          </w:tcPr>
          <w:p w14:paraId="3B2C25E6" w14:textId="77777777" w:rsidR="00585DDA" w:rsidRPr="00585DDA" w:rsidRDefault="00585DDA" w:rsidP="00585DDA">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585DDA">
              <w:rPr>
                <w:rFonts w:ascii="Palatino Linotype" w:eastAsia="Times New Roman" w:hAnsi="Palatino Linotype" w:cs="Calibri"/>
                <w:color w:val="000000"/>
                <w:sz w:val="20"/>
                <w:szCs w:val="20"/>
                <w:lang w:eastAsia="ru-RU"/>
              </w:rPr>
              <w:t>0.006</w:t>
            </w:r>
          </w:p>
        </w:tc>
        <w:tc>
          <w:tcPr>
            <w:tcW w:w="4326" w:type="dxa"/>
            <w:shd w:val="clear" w:color="auto" w:fill="auto"/>
            <w:noWrap/>
            <w:hideMark/>
          </w:tcPr>
          <w:p w14:paraId="27B6AB8B" w14:textId="77777777" w:rsidR="00585DDA" w:rsidRPr="00585DDA" w:rsidRDefault="00585DDA" w:rsidP="00585DDA">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585DDA">
              <w:rPr>
                <w:rFonts w:ascii="Palatino Linotype" w:eastAsia="Times New Roman" w:hAnsi="Palatino Linotype" w:cs="Calibri"/>
                <w:color w:val="000000"/>
                <w:sz w:val="20"/>
                <w:szCs w:val="20"/>
                <w:lang w:eastAsia="ru-RU"/>
              </w:rPr>
              <w:t>Regulation</w:t>
            </w:r>
            <w:proofErr w:type="spellEnd"/>
            <w:r w:rsidRPr="00585DDA">
              <w:rPr>
                <w:rFonts w:ascii="Palatino Linotype" w:eastAsia="Times New Roman" w:hAnsi="Palatino Linotype" w:cs="Calibri"/>
                <w:color w:val="000000"/>
                <w:sz w:val="20"/>
                <w:szCs w:val="20"/>
                <w:lang w:eastAsia="ru-RU"/>
              </w:rPr>
              <w:t xml:space="preserve"> </w:t>
            </w:r>
            <w:proofErr w:type="spellStart"/>
            <w:r w:rsidRPr="00585DDA">
              <w:rPr>
                <w:rFonts w:ascii="Palatino Linotype" w:eastAsia="Times New Roman" w:hAnsi="Palatino Linotype" w:cs="Calibri"/>
                <w:color w:val="000000"/>
                <w:sz w:val="20"/>
                <w:szCs w:val="20"/>
                <w:lang w:eastAsia="ru-RU"/>
              </w:rPr>
              <w:t>of</w:t>
            </w:r>
            <w:proofErr w:type="spellEnd"/>
            <w:r w:rsidRPr="00585DDA">
              <w:rPr>
                <w:rFonts w:ascii="Palatino Linotype" w:eastAsia="Times New Roman" w:hAnsi="Palatino Linotype" w:cs="Calibri"/>
                <w:color w:val="000000"/>
                <w:sz w:val="20"/>
                <w:szCs w:val="20"/>
                <w:lang w:eastAsia="ru-RU"/>
              </w:rPr>
              <w:t xml:space="preserve"> </w:t>
            </w:r>
            <w:proofErr w:type="spellStart"/>
            <w:r w:rsidRPr="00585DDA">
              <w:rPr>
                <w:rFonts w:ascii="Palatino Linotype" w:eastAsia="Times New Roman" w:hAnsi="Palatino Linotype" w:cs="Calibri"/>
                <w:color w:val="000000"/>
                <w:sz w:val="20"/>
                <w:szCs w:val="20"/>
                <w:lang w:eastAsia="ru-RU"/>
              </w:rPr>
              <w:t>Complement</w:t>
            </w:r>
            <w:proofErr w:type="spellEnd"/>
            <w:r w:rsidRPr="00585DDA">
              <w:rPr>
                <w:rFonts w:ascii="Palatino Linotype" w:eastAsia="Times New Roman" w:hAnsi="Palatino Linotype" w:cs="Calibri"/>
                <w:color w:val="000000"/>
                <w:sz w:val="20"/>
                <w:szCs w:val="20"/>
                <w:lang w:eastAsia="ru-RU"/>
              </w:rPr>
              <w:t xml:space="preserve"> </w:t>
            </w:r>
            <w:proofErr w:type="spellStart"/>
            <w:r w:rsidRPr="00585DDA">
              <w:rPr>
                <w:rFonts w:ascii="Palatino Linotype" w:eastAsia="Times New Roman" w:hAnsi="Palatino Linotype" w:cs="Calibri"/>
                <w:color w:val="000000"/>
                <w:sz w:val="20"/>
                <w:szCs w:val="20"/>
                <w:lang w:eastAsia="ru-RU"/>
              </w:rPr>
              <w:t>cascade</w:t>
            </w:r>
            <w:proofErr w:type="spellEnd"/>
          </w:p>
        </w:tc>
        <w:tc>
          <w:tcPr>
            <w:tcW w:w="1571" w:type="dxa"/>
            <w:shd w:val="clear" w:color="auto" w:fill="auto"/>
            <w:noWrap/>
            <w:hideMark/>
          </w:tcPr>
          <w:p w14:paraId="25DFB5CF" w14:textId="77777777" w:rsidR="00585DDA" w:rsidRPr="00585DDA" w:rsidRDefault="00585DDA" w:rsidP="00585DDA">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585DDA">
              <w:rPr>
                <w:rFonts w:ascii="Palatino Linotype" w:eastAsia="Times New Roman" w:hAnsi="Palatino Linotype" w:cs="Calibri"/>
                <w:color w:val="000000"/>
                <w:sz w:val="20"/>
                <w:szCs w:val="20"/>
                <w:lang w:eastAsia="ru-RU"/>
              </w:rPr>
              <w:t>Reactome</w:t>
            </w:r>
            <w:proofErr w:type="spellEnd"/>
          </w:p>
        </w:tc>
      </w:tr>
      <w:tr w:rsidR="00585DDA" w:rsidRPr="00CB20BB" w14:paraId="6C081602" w14:textId="77777777" w:rsidTr="00A9394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345" w:type="dxa"/>
            <w:shd w:val="clear" w:color="auto" w:fill="auto"/>
            <w:noWrap/>
            <w:hideMark/>
          </w:tcPr>
          <w:p w14:paraId="6BF161BA" w14:textId="77777777" w:rsidR="00585DDA" w:rsidRPr="00585DDA" w:rsidRDefault="00585DDA" w:rsidP="00585DDA">
            <w:pPr>
              <w:rPr>
                <w:rFonts w:ascii="Palatino Linotype" w:eastAsia="Times New Roman" w:hAnsi="Palatino Linotype" w:cs="Calibri"/>
                <w:color w:val="000000"/>
                <w:sz w:val="20"/>
                <w:szCs w:val="20"/>
                <w:lang w:eastAsia="ru-RU"/>
              </w:rPr>
            </w:pPr>
            <w:r w:rsidRPr="00585DDA">
              <w:rPr>
                <w:rFonts w:ascii="Palatino Linotype" w:eastAsia="Times New Roman" w:hAnsi="Palatino Linotype" w:cs="Calibri"/>
                <w:color w:val="000000"/>
                <w:sz w:val="20"/>
                <w:szCs w:val="20"/>
                <w:lang w:eastAsia="ru-RU"/>
              </w:rPr>
              <w:t>F2; C1QB</w:t>
            </w:r>
          </w:p>
        </w:tc>
        <w:tc>
          <w:tcPr>
            <w:tcW w:w="970" w:type="dxa"/>
            <w:shd w:val="clear" w:color="auto" w:fill="auto"/>
            <w:noWrap/>
            <w:hideMark/>
          </w:tcPr>
          <w:p w14:paraId="263F0E9D" w14:textId="77777777" w:rsidR="00585DDA" w:rsidRPr="00585DDA" w:rsidRDefault="00585DDA" w:rsidP="00585DDA">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585DDA">
              <w:rPr>
                <w:rFonts w:ascii="Palatino Linotype" w:eastAsia="Times New Roman" w:hAnsi="Palatino Linotype" w:cs="Calibri"/>
                <w:color w:val="000000"/>
                <w:sz w:val="20"/>
                <w:szCs w:val="20"/>
                <w:lang w:eastAsia="ru-RU"/>
              </w:rPr>
              <w:t>0.003</w:t>
            </w:r>
          </w:p>
        </w:tc>
        <w:tc>
          <w:tcPr>
            <w:tcW w:w="1133" w:type="dxa"/>
            <w:shd w:val="clear" w:color="auto" w:fill="auto"/>
            <w:noWrap/>
            <w:hideMark/>
          </w:tcPr>
          <w:p w14:paraId="5C206231" w14:textId="77777777" w:rsidR="00585DDA" w:rsidRPr="00585DDA" w:rsidRDefault="00585DDA" w:rsidP="00585DDA">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585DDA">
              <w:rPr>
                <w:rFonts w:ascii="Palatino Linotype" w:eastAsia="Times New Roman" w:hAnsi="Palatino Linotype" w:cs="Calibri"/>
                <w:color w:val="000000"/>
                <w:sz w:val="20"/>
                <w:szCs w:val="20"/>
                <w:lang w:eastAsia="ru-RU"/>
              </w:rPr>
              <w:t>0.006</w:t>
            </w:r>
          </w:p>
        </w:tc>
        <w:tc>
          <w:tcPr>
            <w:tcW w:w="4326" w:type="dxa"/>
            <w:shd w:val="clear" w:color="auto" w:fill="auto"/>
            <w:noWrap/>
            <w:hideMark/>
          </w:tcPr>
          <w:p w14:paraId="6163E4BD" w14:textId="77777777" w:rsidR="00585DDA" w:rsidRPr="00585DDA" w:rsidRDefault="00585DDA" w:rsidP="00585DDA">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585DDA">
              <w:rPr>
                <w:rFonts w:ascii="Palatino Linotype" w:eastAsia="Times New Roman" w:hAnsi="Palatino Linotype" w:cs="Calibri"/>
                <w:color w:val="000000"/>
                <w:sz w:val="20"/>
                <w:szCs w:val="20"/>
                <w:lang w:eastAsia="ru-RU"/>
              </w:rPr>
              <w:t>Complement</w:t>
            </w:r>
            <w:proofErr w:type="spellEnd"/>
            <w:r w:rsidRPr="00585DDA">
              <w:rPr>
                <w:rFonts w:ascii="Palatino Linotype" w:eastAsia="Times New Roman" w:hAnsi="Palatino Linotype" w:cs="Calibri"/>
                <w:color w:val="000000"/>
                <w:sz w:val="20"/>
                <w:szCs w:val="20"/>
                <w:lang w:eastAsia="ru-RU"/>
              </w:rPr>
              <w:t xml:space="preserve"> </w:t>
            </w:r>
            <w:proofErr w:type="spellStart"/>
            <w:r w:rsidRPr="00585DDA">
              <w:rPr>
                <w:rFonts w:ascii="Palatino Linotype" w:eastAsia="Times New Roman" w:hAnsi="Palatino Linotype" w:cs="Calibri"/>
                <w:color w:val="000000"/>
                <w:sz w:val="20"/>
                <w:szCs w:val="20"/>
                <w:lang w:eastAsia="ru-RU"/>
              </w:rPr>
              <w:t>cascade</w:t>
            </w:r>
            <w:proofErr w:type="spellEnd"/>
          </w:p>
        </w:tc>
        <w:tc>
          <w:tcPr>
            <w:tcW w:w="1571" w:type="dxa"/>
            <w:shd w:val="clear" w:color="auto" w:fill="auto"/>
            <w:noWrap/>
            <w:hideMark/>
          </w:tcPr>
          <w:p w14:paraId="504B18ED" w14:textId="77777777" w:rsidR="00585DDA" w:rsidRPr="00585DDA" w:rsidRDefault="00585DDA" w:rsidP="00585DDA">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585DDA">
              <w:rPr>
                <w:rFonts w:ascii="Palatino Linotype" w:eastAsia="Times New Roman" w:hAnsi="Palatino Linotype" w:cs="Calibri"/>
                <w:color w:val="000000"/>
                <w:sz w:val="20"/>
                <w:szCs w:val="20"/>
                <w:lang w:eastAsia="ru-RU"/>
              </w:rPr>
              <w:t>Reactome</w:t>
            </w:r>
            <w:proofErr w:type="spellEnd"/>
          </w:p>
        </w:tc>
      </w:tr>
      <w:tr w:rsidR="00585DDA" w:rsidRPr="00CB20BB" w14:paraId="71D5C434" w14:textId="77777777" w:rsidTr="00A93943">
        <w:trPr>
          <w:trHeight w:val="300"/>
        </w:trPr>
        <w:tc>
          <w:tcPr>
            <w:cnfStyle w:val="001000000000" w:firstRow="0" w:lastRow="0" w:firstColumn="1" w:lastColumn="0" w:oddVBand="0" w:evenVBand="0" w:oddHBand="0" w:evenHBand="0" w:firstRowFirstColumn="0" w:firstRowLastColumn="0" w:lastRowFirstColumn="0" w:lastRowLastColumn="0"/>
            <w:tcW w:w="1345" w:type="dxa"/>
            <w:shd w:val="clear" w:color="auto" w:fill="auto"/>
            <w:noWrap/>
            <w:hideMark/>
          </w:tcPr>
          <w:p w14:paraId="0D4149BC" w14:textId="77777777" w:rsidR="00585DDA" w:rsidRPr="00585DDA" w:rsidRDefault="00585DDA" w:rsidP="00585DDA">
            <w:pPr>
              <w:rPr>
                <w:rFonts w:ascii="Palatino Linotype" w:eastAsia="Times New Roman" w:hAnsi="Palatino Linotype" w:cs="Calibri"/>
                <w:color w:val="000000"/>
                <w:sz w:val="20"/>
                <w:szCs w:val="20"/>
                <w:lang w:eastAsia="ru-RU"/>
              </w:rPr>
            </w:pPr>
            <w:r w:rsidRPr="00585DDA">
              <w:rPr>
                <w:rFonts w:ascii="Palatino Linotype" w:eastAsia="Times New Roman" w:hAnsi="Palatino Linotype" w:cs="Calibri"/>
                <w:color w:val="000000"/>
                <w:sz w:val="20"/>
                <w:szCs w:val="20"/>
                <w:lang w:eastAsia="ru-RU"/>
              </w:rPr>
              <w:t>F2; C1QB</w:t>
            </w:r>
          </w:p>
        </w:tc>
        <w:tc>
          <w:tcPr>
            <w:tcW w:w="970" w:type="dxa"/>
            <w:shd w:val="clear" w:color="auto" w:fill="auto"/>
            <w:noWrap/>
            <w:hideMark/>
          </w:tcPr>
          <w:p w14:paraId="1CB66048" w14:textId="77777777" w:rsidR="00585DDA" w:rsidRPr="00585DDA" w:rsidRDefault="00585DDA" w:rsidP="00585DDA">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585DDA">
              <w:rPr>
                <w:rFonts w:ascii="Palatino Linotype" w:eastAsia="Times New Roman" w:hAnsi="Palatino Linotype" w:cs="Calibri"/>
                <w:color w:val="000000"/>
                <w:sz w:val="20"/>
                <w:szCs w:val="20"/>
                <w:lang w:eastAsia="ru-RU"/>
              </w:rPr>
              <w:t>0.008</w:t>
            </w:r>
          </w:p>
        </w:tc>
        <w:tc>
          <w:tcPr>
            <w:tcW w:w="1133" w:type="dxa"/>
            <w:shd w:val="clear" w:color="auto" w:fill="auto"/>
            <w:noWrap/>
            <w:hideMark/>
          </w:tcPr>
          <w:p w14:paraId="1B98595D" w14:textId="77777777" w:rsidR="00585DDA" w:rsidRPr="00585DDA" w:rsidRDefault="00585DDA" w:rsidP="00585DDA">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585DDA">
              <w:rPr>
                <w:rFonts w:ascii="Palatino Linotype" w:eastAsia="Times New Roman" w:hAnsi="Palatino Linotype" w:cs="Calibri"/>
                <w:color w:val="000000"/>
                <w:sz w:val="20"/>
                <w:szCs w:val="20"/>
                <w:lang w:eastAsia="ru-RU"/>
              </w:rPr>
              <w:t>0.01</w:t>
            </w:r>
          </w:p>
        </w:tc>
        <w:tc>
          <w:tcPr>
            <w:tcW w:w="4326" w:type="dxa"/>
            <w:shd w:val="clear" w:color="auto" w:fill="auto"/>
            <w:noWrap/>
            <w:hideMark/>
          </w:tcPr>
          <w:p w14:paraId="3EA908E5" w14:textId="77777777" w:rsidR="00585DDA" w:rsidRPr="00585DDA" w:rsidRDefault="00585DDA" w:rsidP="00585DDA">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val="en-US" w:eastAsia="ru-RU"/>
              </w:rPr>
            </w:pPr>
            <w:r w:rsidRPr="00585DDA">
              <w:rPr>
                <w:rFonts w:ascii="Palatino Linotype" w:eastAsia="Times New Roman" w:hAnsi="Palatino Linotype" w:cs="Calibri"/>
                <w:color w:val="000000"/>
                <w:sz w:val="20"/>
                <w:szCs w:val="20"/>
                <w:lang w:val="en-US" w:eastAsia="ru-RU"/>
              </w:rPr>
              <w:t>Coronavirus disease - COVID-19 - Homo sapiens (human)</w:t>
            </w:r>
          </w:p>
        </w:tc>
        <w:tc>
          <w:tcPr>
            <w:tcW w:w="1571" w:type="dxa"/>
            <w:shd w:val="clear" w:color="auto" w:fill="auto"/>
            <w:noWrap/>
            <w:hideMark/>
          </w:tcPr>
          <w:p w14:paraId="75C7174C" w14:textId="77777777" w:rsidR="00585DDA" w:rsidRPr="00585DDA" w:rsidRDefault="00585DDA" w:rsidP="00585DDA">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585DDA">
              <w:rPr>
                <w:rFonts w:ascii="Palatino Linotype" w:eastAsia="Times New Roman" w:hAnsi="Palatino Linotype" w:cs="Calibri"/>
                <w:color w:val="000000"/>
                <w:sz w:val="20"/>
                <w:szCs w:val="20"/>
                <w:lang w:eastAsia="ru-RU"/>
              </w:rPr>
              <w:t>KEGG</w:t>
            </w:r>
          </w:p>
        </w:tc>
      </w:tr>
      <w:tr w:rsidR="00585DDA" w:rsidRPr="00CB20BB" w14:paraId="2038839C" w14:textId="77777777" w:rsidTr="00A9394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345" w:type="dxa"/>
            <w:shd w:val="clear" w:color="auto" w:fill="auto"/>
            <w:noWrap/>
            <w:hideMark/>
          </w:tcPr>
          <w:p w14:paraId="30D4FA00" w14:textId="77777777" w:rsidR="00585DDA" w:rsidRPr="00585DDA" w:rsidRDefault="00585DDA" w:rsidP="00585DDA">
            <w:pPr>
              <w:rPr>
                <w:rFonts w:ascii="Palatino Linotype" w:eastAsia="Times New Roman" w:hAnsi="Palatino Linotype" w:cs="Calibri"/>
                <w:color w:val="000000"/>
                <w:sz w:val="20"/>
                <w:szCs w:val="20"/>
                <w:lang w:eastAsia="ru-RU"/>
              </w:rPr>
            </w:pPr>
            <w:r w:rsidRPr="00585DDA">
              <w:rPr>
                <w:rFonts w:ascii="Palatino Linotype" w:eastAsia="Times New Roman" w:hAnsi="Palatino Linotype" w:cs="Calibri"/>
                <w:color w:val="000000"/>
                <w:sz w:val="20"/>
                <w:szCs w:val="20"/>
                <w:lang w:eastAsia="ru-RU"/>
              </w:rPr>
              <w:t>F2; ALB</w:t>
            </w:r>
          </w:p>
        </w:tc>
        <w:tc>
          <w:tcPr>
            <w:tcW w:w="970" w:type="dxa"/>
            <w:shd w:val="clear" w:color="auto" w:fill="auto"/>
            <w:noWrap/>
            <w:hideMark/>
          </w:tcPr>
          <w:p w14:paraId="75879642" w14:textId="77777777" w:rsidR="00585DDA" w:rsidRPr="00585DDA" w:rsidRDefault="00585DDA" w:rsidP="00585DDA">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585DDA">
              <w:rPr>
                <w:rFonts w:ascii="Palatino Linotype" w:eastAsia="Times New Roman" w:hAnsi="Palatino Linotype" w:cs="Calibri"/>
                <w:color w:val="000000"/>
                <w:sz w:val="20"/>
                <w:szCs w:val="20"/>
                <w:lang w:eastAsia="ru-RU"/>
              </w:rPr>
              <w:t>0.009</w:t>
            </w:r>
          </w:p>
        </w:tc>
        <w:tc>
          <w:tcPr>
            <w:tcW w:w="1133" w:type="dxa"/>
            <w:shd w:val="clear" w:color="auto" w:fill="auto"/>
            <w:noWrap/>
            <w:hideMark/>
          </w:tcPr>
          <w:p w14:paraId="6D9C4E05" w14:textId="77777777" w:rsidR="00585DDA" w:rsidRPr="00585DDA" w:rsidRDefault="00585DDA" w:rsidP="00585DDA">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585DDA">
              <w:rPr>
                <w:rFonts w:ascii="Palatino Linotype" w:eastAsia="Times New Roman" w:hAnsi="Palatino Linotype" w:cs="Calibri"/>
                <w:color w:val="000000"/>
                <w:sz w:val="20"/>
                <w:szCs w:val="20"/>
                <w:lang w:eastAsia="ru-RU"/>
              </w:rPr>
              <w:t>0.02</w:t>
            </w:r>
          </w:p>
        </w:tc>
        <w:tc>
          <w:tcPr>
            <w:tcW w:w="4326" w:type="dxa"/>
            <w:shd w:val="clear" w:color="auto" w:fill="auto"/>
            <w:noWrap/>
            <w:hideMark/>
          </w:tcPr>
          <w:p w14:paraId="206A1353" w14:textId="77777777" w:rsidR="00585DDA" w:rsidRPr="00585DDA" w:rsidRDefault="00585DDA" w:rsidP="00585DDA">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val="en-US" w:eastAsia="ru-RU"/>
              </w:rPr>
            </w:pPr>
            <w:r w:rsidRPr="00585DDA">
              <w:rPr>
                <w:rFonts w:ascii="Palatino Linotype" w:eastAsia="Times New Roman" w:hAnsi="Palatino Linotype" w:cs="Calibri"/>
                <w:color w:val="000000"/>
                <w:sz w:val="20"/>
                <w:szCs w:val="20"/>
                <w:lang w:val="en-US" w:eastAsia="ru-RU"/>
              </w:rPr>
              <w:t>Platelet activation, signaling and aggregation</w:t>
            </w:r>
          </w:p>
        </w:tc>
        <w:tc>
          <w:tcPr>
            <w:tcW w:w="1571" w:type="dxa"/>
            <w:shd w:val="clear" w:color="auto" w:fill="auto"/>
            <w:noWrap/>
            <w:hideMark/>
          </w:tcPr>
          <w:p w14:paraId="20741439" w14:textId="77777777" w:rsidR="00585DDA" w:rsidRPr="00585DDA" w:rsidRDefault="00585DDA" w:rsidP="00585DDA">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585DDA">
              <w:rPr>
                <w:rFonts w:ascii="Palatino Linotype" w:eastAsia="Times New Roman" w:hAnsi="Palatino Linotype" w:cs="Calibri"/>
                <w:color w:val="000000"/>
                <w:sz w:val="20"/>
                <w:szCs w:val="20"/>
                <w:lang w:eastAsia="ru-RU"/>
              </w:rPr>
              <w:t>Reactome</w:t>
            </w:r>
            <w:proofErr w:type="spellEnd"/>
          </w:p>
        </w:tc>
      </w:tr>
    </w:tbl>
    <w:p w14:paraId="331DB44A" w14:textId="77777777" w:rsidR="00097809" w:rsidRDefault="00097809">
      <w:pPr>
        <w:rPr>
          <w:lang w:val="en-US"/>
        </w:rPr>
      </w:pPr>
    </w:p>
    <w:p w14:paraId="159A52B4" w14:textId="43D36077" w:rsidR="00C735E9" w:rsidRPr="002B2DA9" w:rsidRDefault="00C735E9" w:rsidP="00774621">
      <w:pPr>
        <w:jc w:val="both"/>
        <w:rPr>
          <w:rFonts w:ascii="Palatino Linotype" w:hAnsi="Palatino Linotype"/>
          <w:sz w:val="20"/>
          <w:szCs w:val="20"/>
          <w:lang w:val="en-US"/>
        </w:rPr>
      </w:pPr>
      <w:r w:rsidRPr="002B2DA9">
        <w:rPr>
          <w:rFonts w:ascii="Palatino Linotype" w:hAnsi="Palatino Linotype"/>
          <w:sz w:val="20"/>
          <w:szCs w:val="20"/>
          <w:lang w:val="en-US"/>
        </w:rPr>
        <w:t>Table S3.</w:t>
      </w:r>
      <w:r w:rsidR="002B2DA9">
        <w:rPr>
          <w:rFonts w:ascii="Palatino Linotype" w:hAnsi="Palatino Linotype"/>
          <w:sz w:val="20"/>
          <w:szCs w:val="20"/>
          <w:lang w:val="en-US"/>
        </w:rPr>
        <w:t xml:space="preserve"> </w:t>
      </w:r>
      <w:r w:rsidR="008B6491">
        <w:rPr>
          <w:rFonts w:ascii="Palatino Linotype" w:hAnsi="Palatino Linotype"/>
          <w:sz w:val="20"/>
          <w:szCs w:val="20"/>
          <w:lang w:val="en-US"/>
        </w:rPr>
        <w:t xml:space="preserve">Concentration of maternal </w:t>
      </w:r>
      <w:r w:rsidR="008B6491" w:rsidRPr="00372925">
        <w:rPr>
          <w:rFonts w:ascii="Palatino Linotype" w:hAnsi="Palatino Linotype"/>
          <w:sz w:val="20"/>
          <w:szCs w:val="20"/>
          <w:lang w:val="en-US"/>
        </w:rPr>
        <w:t>serum proteins (</w:t>
      </w:r>
      <w:proofErr w:type="spellStart"/>
      <w:r w:rsidR="008B6491" w:rsidRPr="00372925">
        <w:rPr>
          <w:rFonts w:ascii="Palatino Linotype" w:hAnsi="Palatino Linotype"/>
          <w:sz w:val="20"/>
          <w:szCs w:val="20"/>
          <w:lang w:val="en-US"/>
        </w:rPr>
        <w:t>fmol</w:t>
      </w:r>
      <w:proofErr w:type="spellEnd"/>
      <w:r w:rsidR="008B6491" w:rsidRPr="00372925">
        <w:rPr>
          <w:rFonts w:ascii="Palatino Linotype" w:hAnsi="Palatino Linotype"/>
          <w:sz w:val="20"/>
          <w:szCs w:val="20"/>
          <w:lang w:val="en-US"/>
        </w:rPr>
        <w:t xml:space="preserve">/µL) with statistically significant differences between </w:t>
      </w:r>
      <w:proofErr w:type="spellStart"/>
      <w:r w:rsidR="008B6491">
        <w:rPr>
          <w:rFonts w:ascii="Palatino Linotype" w:hAnsi="Palatino Linotype"/>
          <w:sz w:val="20"/>
          <w:szCs w:val="20"/>
          <w:lang w:val="en-US"/>
        </w:rPr>
        <w:t>eo</w:t>
      </w:r>
      <w:proofErr w:type="spellEnd"/>
      <w:r w:rsidR="008B6491">
        <w:rPr>
          <w:rFonts w:ascii="Palatino Linotype" w:hAnsi="Palatino Linotype"/>
          <w:sz w:val="20"/>
          <w:szCs w:val="20"/>
          <w:lang w:val="en-US"/>
        </w:rPr>
        <w:t>-PE</w:t>
      </w:r>
      <w:r w:rsidR="008B6491" w:rsidRPr="00372925">
        <w:rPr>
          <w:rFonts w:ascii="Palatino Linotype" w:hAnsi="Palatino Linotype"/>
          <w:sz w:val="20"/>
          <w:szCs w:val="20"/>
          <w:lang w:val="en-US"/>
        </w:rPr>
        <w:t xml:space="preserve"> (</w:t>
      </w:r>
      <w:r w:rsidR="008B6491">
        <w:rPr>
          <w:rFonts w:ascii="Palatino Linotype" w:hAnsi="Palatino Linotype"/>
          <w:sz w:val="20"/>
          <w:szCs w:val="20"/>
          <w:lang w:val="en-US"/>
        </w:rPr>
        <w:t>n=8</w:t>
      </w:r>
      <w:r w:rsidR="008B6491" w:rsidRPr="00372925">
        <w:rPr>
          <w:rFonts w:ascii="Palatino Linotype" w:hAnsi="Palatino Linotype"/>
          <w:sz w:val="20"/>
          <w:szCs w:val="20"/>
          <w:lang w:val="en-US"/>
        </w:rPr>
        <w:t xml:space="preserve">) and </w:t>
      </w:r>
      <w:r w:rsidR="008B6491">
        <w:rPr>
          <w:rFonts w:ascii="Palatino Linotype" w:hAnsi="Palatino Linotype"/>
          <w:sz w:val="20"/>
          <w:szCs w:val="20"/>
          <w:lang w:val="en-US"/>
        </w:rPr>
        <w:t>lo-</w:t>
      </w:r>
      <w:r w:rsidR="008B6491" w:rsidRPr="00372925">
        <w:rPr>
          <w:rFonts w:ascii="Palatino Linotype" w:hAnsi="Palatino Linotype"/>
          <w:sz w:val="20"/>
          <w:szCs w:val="20"/>
          <w:lang w:val="en-US"/>
        </w:rPr>
        <w:t>PE</w:t>
      </w:r>
      <w:r w:rsidR="008B6491">
        <w:rPr>
          <w:rFonts w:ascii="Palatino Linotype" w:hAnsi="Palatino Linotype"/>
          <w:sz w:val="20"/>
          <w:szCs w:val="20"/>
          <w:lang w:val="en-US"/>
        </w:rPr>
        <w:t xml:space="preserve"> (n=22)</w:t>
      </w:r>
      <w:r w:rsidR="008B6491" w:rsidRPr="00372925">
        <w:rPr>
          <w:rFonts w:ascii="Palatino Linotype" w:hAnsi="Palatino Linotype"/>
          <w:sz w:val="20"/>
          <w:szCs w:val="20"/>
          <w:lang w:val="en-US"/>
        </w:rPr>
        <w:t xml:space="preserve"> g</w:t>
      </w:r>
      <w:r w:rsidR="008B6491">
        <w:rPr>
          <w:rFonts w:ascii="Palatino Linotype" w:hAnsi="Palatino Linotype"/>
          <w:sz w:val="20"/>
          <w:szCs w:val="20"/>
          <w:lang w:val="en-US"/>
        </w:rPr>
        <w:t>roups</w:t>
      </w:r>
      <w:r w:rsidR="008B6491" w:rsidRPr="00372925">
        <w:rPr>
          <w:rFonts w:ascii="Palatino Linotype" w:hAnsi="Palatino Linotype"/>
          <w:sz w:val="20"/>
          <w:szCs w:val="20"/>
          <w:lang w:val="en-US"/>
        </w:rPr>
        <w:t>. For each protein, the following information is provided: median ratio (fold change, FC), uncorrected p-value, false discovery rate (FDR) and effect size v</w:t>
      </w:r>
      <w:r w:rsidR="008B6491">
        <w:rPr>
          <w:rFonts w:ascii="Palatino Linotype" w:hAnsi="Palatino Linotype"/>
          <w:sz w:val="20"/>
          <w:szCs w:val="20"/>
          <w:lang w:val="en-US"/>
        </w:rPr>
        <w:t>alue.</w:t>
      </w:r>
    </w:p>
    <w:tbl>
      <w:tblPr>
        <w:tblStyle w:val="-2"/>
        <w:tblW w:w="9679" w:type="dxa"/>
        <w:tblLook w:val="04A0" w:firstRow="1" w:lastRow="0" w:firstColumn="1" w:lastColumn="0" w:noHBand="0" w:noVBand="1"/>
      </w:tblPr>
      <w:tblGrid>
        <w:gridCol w:w="2430"/>
        <w:gridCol w:w="2118"/>
        <w:gridCol w:w="2119"/>
        <w:gridCol w:w="753"/>
        <w:gridCol w:w="753"/>
        <w:gridCol w:w="753"/>
        <w:gridCol w:w="753"/>
      </w:tblGrid>
      <w:tr w:rsidR="00C735E9" w:rsidRPr="00C735E9" w14:paraId="7D4E79B1" w14:textId="77777777" w:rsidTr="002B2DA9">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430" w:type="dxa"/>
            <w:shd w:val="clear" w:color="auto" w:fill="auto"/>
            <w:noWrap/>
            <w:hideMark/>
          </w:tcPr>
          <w:p w14:paraId="5C63725F" w14:textId="26C6FEDF" w:rsidR="00C735E9" w:rsidRPr="004047E4" w:rsidRDefault="004047E4" w:rsidP="00C735E9">
            <w:pPr>
              <w:rPr>
                <w:rFonts w:ascii="Palatino Linotype" w:eastAsia="Times New Roman" w:hAnsi="Palatino Linotype" w:cs="Calibri"/>
                <w:color w:val="000000"/>
                <w:sz w:val="20"/>
                <w:szCs w:val="20"/>
                <w:lang w:val="en-US" w:eastAsia="ru-RU"/>
              </w:rPr>
            </w:pPr>
            <w:r>
              <w:rPr>
                <w:rFonts w:ascii="Palatino Linotype" w:eastAsia="Times New Roman" w:hAnsi="Palatino Linotype" w:cs="Calibri"/>
                <w:color w:val="000000"/>
                <w:sz w:val="20"/>
                <w:szCs w:val="20"/>
                <w:lang w:val="en-US" w:eastAsia="ru-RU"/>
              </w:rPr>
              <w:t xml:space="preserve">Serum </w:t>
            </w:r>
            <w:proofErr w:type="spellStart"/>
            <w:r>
              <w:rPr>
                <w:rFonts w:ascii="Palatino Linotype" w:eastAsia="Times New Roman" w:hAnsi="Palatino Linotype" w:cs="Calibri"/>
                <w:color w:val="000000"/>
                <w:sz w:val="20"/>
                <w:szCs w:val="20"/>
                <w:lang w:eastAsia="ru-RU"/>
              </w:rPr>
              <w:t>p</w:t>
            </w:r>
            <w:r w:rsidR="00C735E9" w:rsidRPr="00C735E9">
              <w:rPr>
                <w:rFonts w:ascii="Palatino Linotype" w:eastAsia="Times New Roman" w:hAnsi="Palatino Linotype" w:cs="Calibri"/>
                <w:color w:val="000000"/>
                <w:sz w:val="20"/>
                <w:szCs w:val="20"/>
                <w:lang w:eastAsia="ru-RU"/>
              </w:rPr>
              <w:t>rotein</w:t>
            </w:r>
            <w:proofErr w:type="spellEnd"/>
            <w:r>
              <w:rPr>
                <w:rFonts w:ascii="Palatino Linotype" w:eastAsia="Times New Roman" w:hAnsi="Palatino Linotype" w:cs="Calibri"/>
                <w:color w:val="000000"/>
                <w:sz w:val="20"/>
                <w:szCs w:val="20"/>
                <w:lang w:val="en-US" w:eastAsia="ru-RU"/>
              </w:rPr>
              <w:t>s</w:t>
            </w:r>
          </w:p>
        </w:tc>
        <w:tc>
          <w:tcPr>
            <w:tcW w:w="2118" w:type="dxa"/>
            <w:shd w:val="clear" w:color="auto" w:fill="auto"/>
            <w:noWrap/>
            <w:hideMark/>
          </w:tcPr>
          <w:p w14:paraId="03E961DF" w14:textId="77777777" w:rsidR="00EE57DB" w:rsidRDefault="00EE57DB" w:rsidP="00C735E9">
            <w:pPr>
              <w:cnfStyle w:val="100000000000" w:firstRow="1"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val="en-US" w:eastAsia="ru-RU"/>
              </w:rPr>
            </w:pPr>
            <w:proofErr w:type="spellStart"/>
            <w:r>
              <w:rPr>
                <w:rFonts w:ascii="Palatino Linotype" w:eastAsia="Times New Roman" w:hAnsi="Palatino Linotype" w:cs="Calibri"/>
                <w:color w:val="000000"/>
                <w:sz w:val="20"/>
                <w:szCs w:val="20"/>
                <w:lang w:eastAsia="ru-RU"/>
              </w:rPr>
              <w:t>Late</w:t>
            </w:r>
            <w:proofErr w:type="spellEnd"/>
            <w:r w:rsidR="00C735E9" w:rsidRPr="00C735E9">
              <w:rPr>
                <w:rFonts w:ascii="Palatino Linotype" w:eastAsia="Times New Roman" w:hAnsi="Palatino Linotype" w:cs="Calibri"/>
                <w:color w:val="000000"/>
                <w:sz w:val="20"/>
                <w:szCs w:val="20"/>
                <w:lang w:eastAsia="ru-RU"/>
              </w:rPr>
              <w:t xml:space="preserve"> PE</w:t>
            </w:r>
            <w:r>
              <w:rPr>
                <w:rFonts w:ascii="Palatino Linotype" w:eastAsia="Times New Roman" w:hAnsi="Palatino Linotype" w:cs="Calibri"/>
                <w:color w:val="000000"/>
                <w:sz w:val="20"/>
                <w:szCs w:val="20"/>
                <w:lang w:val="en-US" w:eastAsia="ru-RU"/>
              </w:rPr>
              <w:t xml:space="preserve"> </w:t>
            </w:r>
          </w:p>
          <w:p w14:paraId="6E277C14" w14:textId="2B5C4A2E" w:rsidR="00C735E9" w:rsidRPr="00EE57DB" w:rsidRDefault="00EE57DB" w:rsidP="00C735E9">
            <w:pPr>
              <w:cnfStyle w:val="100000000000" w:firstRow="1"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val="en-US" w:eastAsia="ru-RU"/>
              </w:rPr>
            </w:pPr>
            <w:r>
              <w:rPr>
                <w:rFonts w:ascii="Palatino Linotype" w:eastAsia="Times New Roman" w:hAnsi="Palatino Linotype" w:cs="Calibri"/>
                <w:color w:val="000000"/>
                <w:sz w:val="20"/>
                <w:szCs w:val="20"/>
                <w:lang w:val="en-US" w:eastAsia="ru-RU"/>
              </w:rPr>
              <w:t>(n=22)</w:t>
            </w:r>
          </w:p>
        </w:tc>
        <w:tc>
          <w:tcPr>
            <w:tcW w:w="2119" w:type="dxa"/>
            <w:shd w:val="clear" w:color="auto" w:fill="auto"/>
            <w:noWrap/>
            <w:hideMark/>
          </w:tcPr>
          <w:p w14:paraId="0E9699F6" w14:textId="77777777" w:rsidR="00C735E9" w:rsidRDefault="00C735E9" w:rsidP="00C735E9">
            <w:pPr>
              <w:cnfStyle w:val="100000000000" w:firstRow="1"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C735E9">
              <w:rPr>
                <w:rFonts w:ascii="Palatino Linotype" w:eastAsia="Times New Roman" w:hAnsi="Palatino Linotype" w:cs="Calibri"/>
                <w:color w:val="000000"/>
                <w:sz w:val="20"/>
                <w:szCs w:val="20"/>
                <w:lang w:eastAsia="ru-RU"/>
              </w:rPr>
              <w:t>Early</w:t>
            </w:r>
            <w:proofErr w:type="spellEnd"/>
            <w:r w:rsidRPr="00C735E9">
              <w:rPr>
                <w:rFonts w:ascii="Palatino Linotype" w:eastAsia="Times New Roman" w:hAnsi="Palatino Linotype" w:cs="Calibri"/>
                <w:color w:val="000000"/>
                <w:sz w:val="20"/>
                <w:szCs w:val="20"/>
                <w:lang w:eastAsia="ru-RU"/>
              </w:rPr>
              <w:t xml:space="preserve"> PE</w:t>
            </w:r>
          </w:p>
          <w:p w14:paraId="7BCFF5BC" w14:textId="429D1E46" w:rsidR="00EE57DB" w:rsidRPr="00EE57DB" w:rsidRDefault="00EE57DB" w:rsidP="00C735E9">
            <w:pPr>
              <w:cnfStyle w:val="100000000000" w:firstRow="1"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val="en-US" w:eastAsia="ru-RU"/>
              </w:rPr>
            </w:pPr>
            <w:r>
              <w:rPr>
                <w:rFonts w:ascii="Palatino Linotype" w:eastAsia="Times New Roman" w:hAnsi="Palatino Linotype" w:cs="Calibri"/>
                <w:color w:val="000000"/>
                <w:sz w:val="20"/>
                <w:szCs w:val="20"/>
                <w:lang w:val="en-US" w:eastAsia="ru-RU"/>
              </w:rPr>
              <w:t>(n=8)</w:t>
            </w:r>
          </w:p>
        </w:tc>
        <w:tc>
          <w:tcPr>
            <w:tcW w:w="753" w:type="dxa"/>
            <w:shd w:val="clear" w:color="auto" w:fill="auto"/>
            <w:noWrap/>
            <w:hideMark/>
          </w:tcPr>
          <w:p w14:paraId="741331D8" w14:textId="77777777" w:rsidR="00C735E9" w:rsidRPr="00C735E9" w:rsidRDefault="00C735E9" w:rsidP="00C735E9">
            <w:pPr>
              <w:cnfStyle w:val="100000000000" w:firstRow="1"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C735E9">
              <w:rPr>
                <w:rFonts w:ascii="Palatino Linotype" w:eastAsia="Times New Roman" w:hAnsi="Palatino Linotype" w:cs="Calibri"/>
                <w:color w:val="000000"/>
                <w:sz w:val="20"/>
                <w:szCs w:val="20"/>
                <w:lang w:eastAsia="ru-RU"/>
              </w:rPr>
              <w:t>FC</w:t>
            </w:r>
          </w:p>
        </w:tc>
        <w:tc>
          <w:tcPr>
            <w:tcW w:w="753" w:type="dxa"/>
            <w:shd w:val="clear" w:color="auto" w:fill="auto"/>
            <w:noWrap/>
            <w:hideMark/>
          </w:tcPr>
          <w:p w14:paraId="1F6C11C0" w14:textId="77777777" w:rsidR="00C735E9" w:rsidRPr="00C735E9" w:rsidRDefault="00C735E9" w:rsidP="00C735E9">
            <w:pPr>
              <w:cnfStyle w:val="100000000000" w:firstRow="1"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C735E9">
              <w:rPr>
                <w:rFonts w:ascii="Palatino Linotype" w:eastAsia="Times New Roman" w:hAnsi="Palatino Linotype" w:cs="Calibri"/>
                <w:color w:val="000000"/>
                <w:sz w:val="20"/>
                <w:szCs w:val="20"/>
                <w:lang w:eastAsia="ru-RU"/>
              </w:rPr>
              <w:t>P</w:t>
            </w:r>
          </w:p>
        </w:tc>
        <w:tc>
          <w:tcPr>
            <w:tcW w:w="753" w:type="dxa"/>
            <w:shd w:val="clear" w:color="auto" w:fill="auto"/>
            <w:noWrap/>
            <w:hideMark/>
          </w:tcPr>
          <w:p w14:paraId="0FF1A3FB" w14:textId="77777777" w:rsidR="00C735E9" w:rsidRPr="00C735E9" w:rsidRDefault="00C735E9" w:rsidP="00C735E9">
            <w:pPr>
              <w:cnfStyle w:val="100000000000" w:firstRow="1"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C735E9">
              <w:rPr>
                <w:rFonts w:ascii="Palatino Linotype" w:eastAsia="Times New Roman" w:hAnsi="Palatino Linotype" w:cs="Calibri"/>
                <w:color w:val="000000"/>
                <w:sz w:val="20"/>
                <w:szCs w:val="20"/>
                <w:lang w:eastAsia="ru-RU"/>
              </w:rPr>
              <w:t>FDR</w:t>
            </w:r>
          </w:p>
        </w:tc>
        <w:tc>
          <w:tcPr>
            <w:tcW w:w="753" w:type="dxa"/>
            <w:shd w:val="clear" w:color="auto" w:fill="auto"/>
            <w:noWrap/>
            <w:hideMark/>
          </w:tcPr>
          <w:p w14:paraId="442C949F" w14:textId="77777777" w:rsidR="00C735E9" w:rsidRPr="00C735E9" w:rsidRDefault="00EA5F1B" w:rsidP="00C735E9">
            <w:pPr>
              <w:cnfStyle w:val="100000000000" w:firstRow="1"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Pr>
                <w:rFonts w:ascii="Palatino Linotype" w:hAnsi="Palatino Linotype"/>
                <w:sz w:val="20"/>
                <w:szCs w:val="20"/>
                <w:lang w:val="en-US"/>
              </w:rPr>
              <w:t>Effect size</w:t>
            </w:r>
          </w:p>
        </w:tc>
      </w:tr>
      <w:tr w:rsidR="002B2DA9" w:rsidRPr="002B2DA9" w14:paraId="71A1E991" w14:textId="77777777" w:rsidTr="002B2DA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430" w:type="dxa"/>
            <w:shd w:val="clear" w:color="auto" w:fill="auto"/>
            <w:noWrap/>
            <w:hideMark/>
          </w:tcPr>
          <w:p w14:paraId="469F64A6" w14:textId="77777777" w:rsidR="00C735E9" w:rsidRPr="00C735E9" w:rsidRDefault="00C735E9" w:rsidP="00C735E9">
            <w:pPr>
              <w:rPr>
                <w:rFonts w:ascii="Palatino Linotype" w:eastAsia="Times New Roman" w:hAnsi="Palatino Linotype" w:cs="Calibri"/>
                <w:color w:val="000000"/>
                <w:sz w:val="20"/>
                <w:szCs w:val="20"/>
                <w:lang w:eastAsia="ru-RU"/>
              </w:rPr>
            </w:pPr>
            <w:r w:rsidRPr="00C735E9">
              <w:rPr>
                <w:rFonts w:ascii="Palatino Linotype" w:eastAsia="Times New Roman" w:hAnsi="Palatino Linotype" w:cs="Calibri"/>
                <w:color w:val="000000"/>
                <w:sz w:val="20"/>
                <w:szCs w:val="20"/>
                <w:lang w:eastAsia="ru-RU"/>
              </w:rPr>
              <w:t>Alpha-1-antitrypsin</w:t>
            </w:r>
          </w:p>
        </w:tc>
        <w:tc>
          <w:tcPr>
            <w:tcW w:w="2118" w:type="dxa"/>
            <w:shd w:val="clear" w:color="auto" w:fill="auto"/>
            <w:noWrap/>
            <w:hideMark/>
          </w:tcPr>
          <w:p w14:paraId="6BE51D21" w14:textId="77777777" w:rsidR="002B2DA9" w:rsidRPr="002B2DA9" w:rsidRDefault="00C735E9" w:rsidP="002B2DA9">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vertAlign w:val="superscript"/>
                <w:lang w:eastAsia="ru-RU"/>
              </w:rPr>
            </w:pPr>
            <w:r w:rsidRPr="00C735E9">
              <w:rPr>
                <w:rFonts w:ascii="Palatino Linotype" w:eastAsia="Times New Roman" w:hAnsi="Palatino Linotype" w:cs="Calibri"/>
                <w:color w:val="000000"/>
                <w:sz w:val="20"/>
                <w:szCs w:val="20"/>
                <w:lang w:eastAsia="ru-RU"/>
              </w:rPr>
              <w:t>3.3</w:t>
            </w:r>
            <w:r w:rsidRPr="002B2DA9">
              <w:rPr>
                <w:rFonts w:ascii="Palatino Linotype" w:eastAsia="Times New Roman" w:hAnsi="Palatino Linotype" w:cs="Calibri"/>
                <w:color w:val="000000"/>
                <w:sz w:val="20"/>
                <w:szCs w:val="20"/>
                <w:lang w:val="en-US" w:eastAsia="ru-RU"/>
              </w:rPr>
              <w:t>*10</w:t>
            </w:r>
            <w:r w:rsidRPr="00C735E9">
              <w:rPr>
                <w:rFonts w:ascii="Palatino Linotype" w:eastAsia="Times New Roman" w:hAnsi="Palatino Linotype" w:cs="Calibri"/>
                <w:color w:val="000000"/>
                <w:sz w:val="20"/>
                <w:szCs w:val="20"/>
                <w:vertAlign w:val="superscript"/>
                <w:lang w:eastAsia="ru-RU"/>
              </w:rPr>
              <w:t>4</w:t>
            </w:r>
          </w:p>
          <w:p w14:paraId="4F9B593F" w14:textId="77777777" w:rsidR="00C735E9" w:rsidRPr="00C735E9" w:rsidRDefault="00C735E9" w:rsidP="002B2DA9">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C735E9">
              <w:rPr>
                <w:rFonts w:ascii="Palatino Linotype" w:eastAsia="Times New Roman" w:hAnsi="Palatino Linotype" w:cs="Calibri"/>
                <w:color w:val="000000"/>
                <w:sz w:val="20"/>
                <w:szCs w:val="20"/>
                <w:lang w:eastAsia="ru-RU"/>
              </w:rPr>
              <w:t>(3.</w:t>
            </w:r>
            <w:r w:rsidR="002B2DA9" w:rsidRPr="002B2DA9">
              <w:rPr>
                <w:rFonts w:ascii="Palatino Linotype" w:eastAsia="Times New Roman" w:hAnsi="Palatino Linotype" w:cs="Calibri"/>
                <w:color w:val="000000"/>
                <w:sz w:val="20"/>
                <w:szCs w:val="20"/>
                <w:lang w:val="en-US" w:eastAsia="ru-RU"/>
              </w:rPr>
              <w:t>2*10</w:t>
            </w:r>
            <w:r w:rsidRPr="00C735E9">
              <w:rPr>
                <w:rFonts w:ascii="Palatino Linotype" w:eastAsia="Times New Roman" w:hAnsi="Palatino Linotype" w:cs="Calibri"/>
                <w:color w:val="000000"/>
                <w:sz w:val="20"/>
                <w:szCs w:val="20"/>
                <w:vertAlign w:val="superscript"/>
                <w:lang w:eastAsia="ru-RU"/>
              </w:rPr>
              <w:t>4</w:t>
            </w:r>
            <w:r w:rsidRPr="00C735E9">
              <w:rPr>
                <w:rFonts w:ascii="Palatino Linotype" w:eastAsia="Times New Roman" w:hAnsi="Palatino Linotype" w:cs="Calibri"/>
                <w:color w:val="000000"/>
                <w:sz w:val="20"/>
                <w:szCs w:val="20"/>
                <w:lang w:eastAsia="ru-RU"/>
              </w:rPr>
              <w:t>;3.6</w:t>
            </w:r>
            <w:r w:rsidRPr="002B2DA9">
              <w:rPr>
                <w:rFonts w:ascii="Palatino Linotype" w:eastAsia="Times New Roman" w:hAnsi="Palatino Linotype" w:cs="Calibri"/>
                <w:color w:val="000000"/>
                <w:sz w:val="20"/>
                <w:szCs w:val="20"/>
                <w:lang w:val="en-US" w:eastAsia="ru-RU"/>
              </w:rPr>
              <w:t>*10</w:t>
            </w:r>
            <w:r w:rsidRPr="002B2DA9">
              <w:rPr>
                <w:rFonts w:ascii="Palatino Linotype" w:eastAsia="Times New Roman" w:hAnsi="Palatino Linotype" w:cs="Calibri"/>
                <w:color w:val="000000"/>
                <w:sz w:val="20"/>
                <w:szCs w:val="20"/>
                <w:vertAlign w:val="superscript"/>
                <w:lang w:val="en-US" w:eastAsia="ru-RU"/>
              </w:rPr>
              <w:t>4</w:t>
            </w:r>
            <w:r w:rsidRPr="00C735E9">
              <w:rPr>
                <w:rFonts w:ascii="Palatino Linotype" w:eastAsia="Times New Roman" w:hAnsi="Palatino Linotype" w:cs="Calibri"/>
                <w:color w:val="000000"/>
                <w:sz w:val="20"/>
                <w:szCs w:val="20"/>
                <w:lang w:eastAsia="ru-RU"/>
              </w:rPr>
              <w:t>)</w:t>
            </w:r>
          </w:p>
        </w:tc>
        <w:tc>
          <w:tcPr>
            <w:tcW w:w="2119" w:type="dxa"/>
            <w:shd w:val="clear" w:color="auto" w:fill="auto"/>
            <w:noWrap/>
            <w:hideMark/>
          </w:tcPr>
          <w:p w14:paraId="15BBB336" w14:textId="77777777" w:rsidR="002B2DA9" w:rsidRPr="002B2DA9" w:rsidRDefault="00C735E9" w:rsidP="00C735E9">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vertAlign w:val="superscript"/>
                <w:lang w:eastAsia="ru-RU"/>
              </w:rPr>
            </w:pPr>
            <w:r w:rsidRPr="00C735E9">
              <w:rPr>
                <w:rFonts w:ascii="Palatino Linotype" w:eastAsia="Times New Roman" w:hAnsi="Palatino Linotype" w:cs="Calibri"/>
                <w:color w:val="000000"/>
                <w:sz w:val="20"/>
                <w:szCs w:val="20"/>
                <w:lang w:eastAsia="ru-RU"/>
              </w:rPr>
              <w:t>3.</w:t>
            </w:r>
            <w:r w:rsidRPr="002B2DA9">
              <w:rPr>
                <w:rFonts w:ascii="Palatino Linotype" w:eastAsia="Times New Roman" w:hAnsi="Palatino Linotype" w:cs="Calibri"/>
                <w:color w:val="000000"/>
                <w:sz w:val="20"/>
                <w:szCs w:val="20"/>
                <w:lang w:val="en-US" w:eastAsia="ru-RU"/>
              </w:rPr>
              <w:t>1*10</w:t>
            </w:r>
            <w:r w:rsidRPr="00C735E9">
              <w:rPr>
                <w:rFonts w:ascii="Palatino Linotype" w:eastAsia="Times New Roman" w:hAnsi="Palatino Linotype" w:cs="Calibri"/>
                <w:color w:val="000000"/>
                <w:sz w:val="20"/>
                <w:szCs w:val="20"/>
                <w:vertAlign w:val="superscript"/>
                <w:lang w:eastAsia="ru-RU"/>
              </w:rPr>
              <w:t>4</w:t>
            </w:r>
          </w:p>
          <w:p w14:paraId="5CD6D29E" w14:textId="77777777" w:rsidR="00C735E9" w:rsidRPr="00C735E9" w:rsidRDefault="00C735E9" w:rsidP="00C735E9">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C735E9">
              <w:rPr>
                <w:rFonts w:ascii="Palatino Linotype" w:eastAsia="Times New Roman" w:hAnsi="Palatino Linotype" w:cs="Calibri"/>
                <w:color w:val="000000"/>
                <w:sz w:val="20"/>
                <w:szCs w:val="20"/>
                <w:lang w:eastAsia="ru-RU"/>
              </w:rPr>
              <w:t>(2.</w:t>
            </w:r>
            <w:r w:rsidRPr="002B2DA9">
              <w:rPr>
                <w:rFonts w:ascii="Palatino Linotype" w:eastAsia="Times New Roman" w:hAnsi="Palatino Linotype" w:cs="Calibri"/>
                <w:color w:val="000000"/>
                <w:sz w:val="20"/>
                <w:szCs w:val="20"/>
                <w:lang w:val="en-US" w:eastAsia="ru-RU"/>
              </w:rPr>
              <w:t>8*10</w:t>
            </w:r>
            <w:r w:rsidRPr="00C735E9">
              <w:rPr>
                <w:rFonts w:ascii="Palatino Linotype" w:eastAsia="Times New Roman" w:hAnsi="Palatino Linotype" w:cs="Calibri"/>
                <w:color w:val="000000"/>
                <w:sz w:val="20"/>
                <w:szCs w:val="20"/>
                <w:vertAlign w:val="superscript"/>
                <w:lang w:eastAsia="ru-RU"/>
              </w:rPr>
              <w:t>4</w:t>
            </w:r>
            <w:r w:rsidRPr="00C735E9">
              <w:rPr>
                <w:rFonts w:ascii="Palatino Linotype" w:eastAsia="Times New Roman" w:hAnsi="Palatino Linotype" w:cs="Calibri"/>
                <w:color w:val="000000"/>
                <w:sz w:val="20"/>
                <w:szCs w:val="20"/>
                <w:lang w:eastAsia="ru-RU"/>
              </w:rPr>
              <w:t>;3.</w:t>
            </w:r>
            <w:r w:rsidRPr="002B2DA9">
              <w:rPr>
                <w:rFonts w:ascii="Palatino Linotype" w:eastAsia="Times New Roman" w:hAnsi="Palatino Linotype" w:cs="Calibri"/>
                <w:color w:val="000000"/>
                <w:sz w:val="20"/>
                <w:szCs w:val="20"/>
                <w:lang w:val="en-US" w:eastAsia="ru-RU"/>
              </w:rPr>
              <w:t>3*10</w:t>
            </w:r>
            <w:r w:rsidRPr="00C735E9">
              <w:rPr>
                <w:rFonts w:ascii="Palatino Linotype" w:eastAsia="Times New Roman" w:hAnsi="Palatino Linotype" w:cs="Calibri"/>
                <w:color w:val="000000"/>
                <w:sz w:val="20"/>
                <w:szCs w:val="20"/>
                <w:vertAlign w:val="superscript"/>
                <w:lang w:eastAsia="ru-RU"/>
              </w:rPr>
              <w:t>4</w:t>
            </w:r>
            <w:r w:rsidRPr="00C735E9">
              <w:rPr>
                <w:rFonts w:ascii="Palatino Linotype" w:eastAsia="Times New Roman" w:hAnsi="Palatino Linotype" w:cs="Calibri"/>
                <w:color w:val="000000"/>
                <w:sz w:val="20"/>
                <w:szCs w:val="20"/>
                <w:lang w:eastAsia="ru-RU"/>
              </w:rPr>
              <w:t>)</w:t>
            </w:r>
          </w:p>
        </w:tc>
        <w:tc>
          <w:tcPr>
            <w:tcW w:w="753" w:type="dxa"/>
            <w:shd w:val="clear" w:color="auto" w:fill="auto"/>
            <w:noWrap/>
            <w:hideMark/>
          </w:tcPr>
          <w:p w14:paraId="385AD37C" w14:textId="77777777" w:rsidR="00C735E9" w:rsidRPr="00C735E9" w:rsidRDefault="002B2DA9" w:rsidP="00C735E9">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2B2DA9">
              <w:rPr>
                <w:rFonts w:ascii="Palatino Linotype" w:eastAsia="Times New Roman" w:hAnsi="Palatino Linotype" w:cs="Calibri"/>
                <w:color w:val="000000"/>
                <w:sz w:val="20"/>
                <w:szCs w:val="20"/>
                <w:lang w:eastAsia="ru-RU"/>
              </w:rPr>
              <w:t>0.9</w:t>
            </w:r>
          </w:p>
        </w:tc>
        <w:tc>
          <w:tcPr>
            <w:tcW w:w="753" w:type="dxa"/>
            <w:shd w:val="clear" w:color="auto" w:fill="auto"/>
            <w:noWrap/>
            <w:hideMark/>
          </w:tcPr>
          <w:p w14:paraId="0F701EF5" w14:textId="77777777" w:rsidR="00C735E9" w:rsidRPr="00C735E9" w:rsidRDefault="00C735E9" w:rsidP="00C735E9">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C735E9">
              <w:rPr>
                <w:rFonts w:ascii="Palatino Linotype" w:eastAsia="Times New Roman" w:hAnsi="Palatino Linotype" w:cs="Calibri"/>
                <w:color w:val="000000"/>
                <w:sz w:val="20"/>
                <w:szCs w:val="20"/>
                <w:lang w:eastAsia="ru-RU"/>
              </w:rPr>
              <w:t>0.04</w:t>
            </w:r>
          </w:p>
        </w:tc>
        <w:tc>
          <w:tcPr>
            <w:tcW w:w="753" w:type="dxa"/>
            <w:shd w:val="clear" w:color="auto" w:fill="auto"/>
            <w:noWrap/>
            <w:hideMark/>
          </w:tcPr>
          <w:p w14:paraId="5B60477D" w14:textId="77777777" w:rsidR="00C735E9" w:rsidRPr="00C735E9" w:rsidRDefault="00C735E9" w:rsidP="00C735E9">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C735E9">
              <w:rPr>
                <w:rFonts w:ascii="Palatino Linotype" w:eastAsia="Times New Roman" w:hAnsi="Palatino Linotype" w:cs="Calibri"/>
                <w:color w:val="000000"/>
                <w:sz w:val="20"/>
                <w:szCs w:val="20"/>
                <w:lang w:eastAsia="ru-RU"/>
              </w:rPr>
              <w:t>0.73</w:t>
            </w:r>
          </w:p>
        </w:tc>
        <w:tc>
          <w:tcPr>
            <w:tcW w:w="753" w:type="dxa"/>
            <w:shd w:val="clear" w:color="auto" w:fill="auto"/>
            <w:noWrap/>
            <w:hideMark/>
          </w:tcPr>
          <w:p w14:paraId="17A35FE1" w14:textId="77777777" w:rsidR="00C735E9" w:rsidRPr="00C735E9" w:rsidRDefault="00C278A7" w:rsidP="00C735E9">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Pr>
                <w:rFonts w:ascii="Palatino Linotype" w:eastAsia="Times New Roman" w:hAnsi="Palatino Linotype" w:cs="Calibri"/>
                <w:color w:val="000000"/>
                <w:sz w:val="20"/>
                <w:szCs w:val="20"/>
                <w:lang w:eastAsia="ru-RU"/>
              </w:rPr>
              <w:t>0.81</w:t>
            </w:r>
          </w:p>
        </w:tc>
      </w:tr>
      <w:tr w:rsidR="00C735E9" w:rsidRPr="00C735E9" w14:paraId="42152A4F" w14:textId="77777777" w:rsidTr="002B2DA9">
        <w:trPr>
          <w:trHeight w:val="300"/>
        </w:trPr>
        <w:tc>
          <w:tcPr>
            <w:cnfStyle w:val="001000000000" w:firstRow="0" w:lastRow="0" w:firstColumn="1" w:lastColumn="0" w:oddVBand="0" w:evenVBand="0" w:oddHBand="0" w:evenHBand="0" w:firstRowFirstColumn="0" w:firstRowLastColumn="0" w:lastRowFirstColumn="0" w:lastRowLastColumn="0"/>
            <w:tcW w:w="2430" w:type="dxa"/>
            <w:shd w:val="clear" w:color="auto" w:fill="auto"/>
            <w:noWrap/>
            <w:hideMark/>
          </w:tcPr>
          <w:p w14:paraId="6B8A4DAB" w14:textId="77777777" w:rsidR="00C735E9" w:rsidRPr="00C735E9" w:rsidRDefault="00C735E9" w:rsidP="00C735E9">
            <w:pPr>
              <w:rPr>
                <w:rFonts w:ascii="Palatino Linotype" w:eastAsia="Times New Roman" w:hAnsi="Palatino Linotype" w:cs="Calibri"/>
                <w:color w:val="000000"/>
                <w:sz w:val="20"/>
                <w:szCs w:val="20"/>
                <w:lang w:eastAsia="ru-RU"/>
              </w:rPr>
            </w:pPr>
            <w:proofErr w:type="spellStart"/>
            <w:r w:rsidRPr="00C735E9">
              <w:rPr>
                <w:rFonts w:ascii="Palatino Linotype" w:eastAsia="Times New Roman" w:hAnsi="Palatino Linotype" w:cs="Calibri"/>
                <w:color w:val="000000"/>
                <w:sz w:val="20"/>
                <w:szCs w:val="20"/>
                <w:lang w:eastAsia="ru-RU"/>
              </w:rPr>
              <w:t>Apolipoprotein</w:t>
            </w:r>
            <w:proofErr w:type="spellEnd"/>
            <w:r w:rsidRPr="00C735E9">
              <w:rPr>
                <w:rFonts w:ascii="Palatino Linotype" w:eastAsia="Times New Roman" w:hAnsi="Palatino Linotype" w:cs="Calibri"/>
                <w:color w:val="000000"/>
                <w:sz w:val="20"/>
                <w:szCs w:val="20"/>
                <w:lang w:eastAsia="ru-RU"/>
              </w:rPr>
              <w:t xml:space="preserve"> A-IV</w:t>
            </w:r>
          </w:p>
        </w:tc>
        <w:tc>
          <w:tcPr>
            <w:tcW w:w="2118" w:type="dxa"/>
            <w:shd w:val="clear" w:color="auto" w:fill="auto"/>
            <w:noWrap/>
            <w:hideMark/>
          </w:tcPr>
          <w:p w14:paraId="33D28BD6" w14:textId="77777777" w:rsidR="002B2DA9" w:rsidRPr="002B2DA9" w:rsidRDefault="00C735E9" w:rsidP="00C735E9">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vertAlign w:val="superscript"/>
                <w:lang w:eastAsia="ru-RU"/>
              </w:rPr>
            </w:pPr>
            <w:r w:rsidRPr="00C735E9">
              <w:rPr>
                <w:rFonts w:ascii="Palatino Linotype" w:eastAsia="Times New Roman" w:hAnsi="Palatino Linotype" w:cs="Calibri"/>
                <w:color w:val="000000"/>
                <w:sz w:val="20"/>
                <w:szCs w:val="20"/>
                <w:lang w:eastAsia="ru-RU"/>
              </w:rPr>
              <w:t>7.</w:t>
            </w:r>
            <w:r w:rsidRPr="002B2DA9">
              <w:rPr>
                <w:rFonts w:ascii="Palatino Linotype" w:eastAsia="Times New Roman" w:hAnsi="Palatino Linotype" w:cs="Calibri"/>
                <w:color w:val="000000"/>
                <w:sz w:val="20"/>
                <w:szCs w:val="20"/>
                <w:lang w:val="en-US" w:eastAsia="ru-RU"/>
              </w:rPr>
              <w:t>4*10</w:t>
            </w:r>
            <w:r w:rsidRPr="00C735E9">
              <w:rPr>
                <w:rFonts w:ascii="Palatino Linotype" w:eastAsia="Times New Roman" w:hAnsi="Palatino Linotype" w:cs="Calibri"/>
                <w:color w:val="000000"/>
                <w:sz w:val="20"/>
                <w:szCs w:val="20"/>
                <w:vertAlign w:val="superscript"/>
                <w:lang w:eastAsia="ru-RU"/>
              </w:rPr>
              <w:t>2</w:t>
            </w:r>
          </w:p>
          <w:p w14:paraId="2F4B6E2E" w14:textId="77777777" w:rsidR="00C735E9" w:rsidRPr="00C735E9" w:rsidRDefault="00C735E9" w:rsidP="00C735E9">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C735E9">
              <w:rPr>
                <w:rFonts w:ascii="Palatino Linotype" w:eastAsia="Times New Roman" w:hAnsi="Palatino Linotype" w:cs="Calibri"/>
                <w:color w:val="000000"/>
                <w:sz w:val="20"/>
                <w:szCs w:val="20"/>
                <w:lang w:eastAsia="ru-RU"/>
              </w:rPr>
              <w:t>(6.3</w:t>
            </w:r>
            <w:r w:rsidRPr="002B2DA9">
              <w:rPr>
                <w:rFonts w:ascii="Palatino Linotype" w:eastAsia="Times New Roman" w:hAnsi="Palatino Linotype" w:cs="Calibri"/>
                <w:color w:val="000000"/>
                <w:sz w:val="20"/>
                <w:szCs w:val="20"/>
                <w:lang w:val="en-US" w:eastAsia="ru-RU"/>
              </w:rPr>
              <w:t>*10</w:t>
            </w:r>
            <w:r w:rsidRPr="00C735E9">
              <w:rPr>
                <w:rFonts w:ascii="Palatino Linotype" w:eastAsia="Times New Roman" w:hAnsi="Palatino Linotype" w:cs="Calibri"/>
                <w:color w:val="000000"/>
                <w:sz w:val="20"/>
                <w:szCs w:val="20"/>
                <w:vertAlign w:val="superscript"/>
                <w:lang w:eastAsia="ru-RU"/>
              </w:rPr>
              <w:t>2</w:t>
            </w:r>
            <w:r w:rsidRPr="00C735E9">
              <w:rPr>
                <w:rFonts w:ascii="Palatino Linotype" w:eastAsia="Times New Roman" w:hAnsi="Palatino Linotype" w:cs="Calibri"/>
                <w:color w:val="000000"/>
                <w:sz w:val="20"/>
                <w:szCs w:val="20"/>
                <w:lang w:eastAsia="ru-RU"/>
              </w:rPr>
              <w:t>;</w:t>
            </w:r>
            <w:r w:rsidRPr="002B2DA9">
              <w:rPr>
                <w:rFonts w:ascii="Palatino Linotype" w:eastAsia="Times New Roman" w:hAnsi="Palatino Linotype" w:cs="Calibri"/>
                <w:color w:val="000000"/>
                <w:sz w:val="20"/>
                <w:szCs w:val="20"/>
                <w:lang w:val="en-US" w:eastAsia="ru-RU"/>
              </w:rPr>
              <w:t>9</w:t>
            </w:r>
            <w:r w:rsidRPr="00C735E9">
              <w:rPr>
                <w:rFonts w:ascii="Palatino Linotype" w:eastAsia="Times New Roman" w:hAnsi="Palatino Linotype" w:cs="Calibri"/>
                <w:color w:val="000000"/>
                <w:sz w:val="20"/>
                <w:szCs w:val="20"/>
                <w:lang w:eastAsia="ru-RU"/>
              </w:rPr>
              <w:t>.</w:t>
            </w:r>
            <w:r w:rsidRPr="002B2DA9">
              <w:rPr>
                <w:rFonts w:ascii="Palatino Linotype" w:eastAsia="Times New Roman" w:hAnsi="Palatino Linotype" w:cs="Calibri"/>
                <w:color w:val="000000"/>
                <w:sz w:val="20"/>
                <w:szCs w:val="20"/>
                <w:lang w:val="en-US" w:eastAsia="ru-RU"/>
              </w:rPr>
              <w:t>9*10</w:t>
            </w:r>
            <w:r w:rsidRPr="00C735E9">
              <w:rPr>
                <w:rFonts w:ascii="Palatino Linotype" w:eastAsia="Times New Roman" w:hAnsi="Palatino Linotype" w:cs="Calibri"/>
                <w:color w:val="000000"/>
                <w:sz w:val="20"/>
                <w:szCs w:val="20"/>
                <w:vertAlign w:val="superscript"/>
                <w:lang w:eastAsia="ru-RU"/>
              </w:rPr>
              <w:t>2</w:t>
            </w:r>
            <w:r w:rsidRPr="00C735E9">
              <w:rPr>
                <w:rFonts w:ascii="Palatino Linotype" w:eastAsia="Times New Roman" w:hAnsi="Palatino Linotype" w:cs="Calibri"/>
                <w:color w:val="000000"/>
                <w:sz w:val="20"/>
                <w:szCs w:val="20"/>
                <w:lang w:eastAsia="ru-RU"/>
              </w:rPr>
              <w:t>)</w:t>
            </w:r>
          </w:p>
        </w:tc>
        <w:tc>
          <w:tcPr>
            <w:tcW w:w="2119" w:type="dxa"/>
            <w:shd w:val="clear" w:color="auto" w:fill="auto"/>
            <w:noWrap/>
            <w:hideMark/>
          </w:tcPr>
          <w:p w14:paraId="7BCEA197" w14:textId="77777777" w:rsidR="002B2DA9" w:rsidRPr="002B2DA9" w:rsidRDefault="00C735E9" w:rsidP="002B2DA9">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vertAlign w:val="superscript"/>
                <w:lang w:eastAsia="ru-RU"/>
              </w:rPr>
            </w:pPr>
            <w:r w:rsidRPr="00C735E9">
              <w:rPr>
                <w:rFonts w:ascii="Palatino Linotype" w:eastAsia="Times New Roman" w:hAnsi="Palatino Linotype" w:cs="Calibri"/>
                <w:color w:val="000000"/>
                <w:sz w:val="20"/>
                <w:szCs w:val="20"/>
                <w:lang w:eastAsia="ru-RU"/>
              </w:rPr>
              <w:t>9.</w:t>
            </w:r>
            <w:r w:rsidR="002B2DA9" w:rsidRPr="002B2DA9">
              <w:rPr>
                <w:rFonts w:ascii="Palatino Linotype" w:eastAsia="Times New Roman" w:hAnsi="Palatino Linotype" w:cs="Calibri"/>
                <w:color w:val="000000"/>
                <w:sz w:val="20"/>
                <w:szCs w:val="20"/>
                <w:lang w:val="en-US" w:eastAsia="ru-RU"/>
              </w:rPr>
              <w:t>6*10</w:t>
            </w:r>
            <w:r w:rsidRPr="00C735E9">
              <w:rPr>
                <w:rFonts w:ascii="Palatino Linotype" w:eastAsia="Times New Roman" w:hAnsi="Palatino Linotype" w:cs="Calibri"/>
                <w:color w:val="000000"/>
                <w:sz w:val="20"/>
                <w:szCs w:val="20"/>
                <w:vertAlign w:val="superscript"/>
                <w:lang w:eastAsia="ru-RU"/>
              </w:rPr>
              <w:t>2</w:t>
            </w:r>
          </w:p>
          <w:p w14:paraId="411A179D" w14:textId="77777777" w:rsidR="00C735E9" w:rsidRPr="00C735E9" w:rsidRDefault="00C735E9" w:rsidP="002B2DA9">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C735E9">
              <w:rPr>
                <w:rFonts w:ascii="Palatino Linotype" w:eastAsia="Times New Roman" w:hAnsi="Palatino Linotype" w:cs="Calibri"/>
                <w:color w:val="000000"/>
                <w:sz w:val="20"/>
                <w:szCs w:val="20"/>
                <w:lang w:eastAsia="ru-RU"/>
              </w:rPr>
              <w:t>(9.0</w:t>
            </w:r>
            <w:r w:rsidRPr="002B2DA9">
              <w:rPr>
                <w:rFonts w:ascii="Palatino Linotype" w:eastAsia="Times New Roman" w:hAnsi="Palatino Linotype" w:cs="Calibri"/>
                <w:color w:val="000000"/>
                <w:sz w:val="20"/>
                <w:szCs w:val="20"/>
                <w:lang w:val="en-US" w:eastAsia="ru-RU"/>
              </w:rPr>
              <w:t>*10</w:t>
            </w:r>
            <w:r w:rsidRPr="00C735E9">
              <w:rPr>
                <w:rFonts w:ascii="Palatino Linotype" w:eastAsia="Times New Roman" w:hAnsi="Palatino Linotype" w:cs="Calibri"/>
                <w:color w:val="000000"/>
                <w:sz w:val="20"/>
                <w:szCs w:val="20"/>
                <w:vertAlign w:val="superscript"/>
                <w:lang w:eastAsia="ru-RU"/>
              </w:rPr>
              <w:t>2</w:t>
            </w:r>
            <w:r w:rsidRPr="00C735E9">
              <w:rPr>
                <w:rFonts w:ascii="Palatino Linotype" w:eastAsia="Times New Roman" w:hAnsi="Palatino Linotype" w:cs="Calibri"/>
                <w:color w:val="000000"/>
                <w:sz w:val="20"/>
                <w:szCs w:val="20"/>
                <w:lang w:eastAsia="ru-RU"/>
              </w:rPr>
              <w:t>;1.1</w:t>
            </w:r>
            <w:r w:rsidRPr="002B2DA9">
              <w:rPr>
                <w:rFonts w:ascii="Palatino Linotype" w:eastAsia="Times New Roman" w:hAnsi="Palatino Linotype" w:cs="Calibri"/>
                <w:color w:val="000000"/>
                <w:sz w:val="20"/>
                <w:szCs w:val="20"/>
                <w:lang w:val="en-US" w:eastAsia="ru-RU"/>
              </w:rPr>
              <w:t>*10</w:t>
            </w:r>
            <w:r w:rsidRPr="00C735E9">
              <w:rPr>
                <w:rFonts w:ascii="Palatino Linotype" w:eastAsia="Times New Roman" w:hAnsi="Palatino Linotype" w:cs="Calibri"/>
                <w:color w:val="000000"/>
                <w:sz w:val="20"/>
                <w:szCs w:val="20"/>
                <w:vertAlign w:val="superscript"/>
                <w:lang w:eastAsia="ru-RU"/>
              </w:rPr>
              <w:t>3</w:t>
            </w:r>
            <w:r w:rsidRPr="00C735E9">
              <w:rPr>
                <w:rFonts w:ascii="Palatino Linotype" w:eastAsia="Times New Roman" w:hAnsi="Palatino Linotype" w:cs="Calibri"/>
                <w:color w:val="000000"/>
                <w:sz w:val="20"/>
                <w:szCs w:val="20"/>
                <w:lang w:eastAsia="ru-RU"/>
              </w:rPr>
              <w:t>)</w:t>
            </w:r>
          </w:p>
        </w:tc>
        <w:tc>
          <w:tcPr>
            <w:tcW w:w="753" w:type="dxa"/>
            <w:shd w:val="clear" w:color="auto" w:fill="auto"/>
            <w:noWrap/>
            <w:hideMark/>
          </w:tcPr>
          <w:p w14:paraId="2108C252" w14:textId="77777777" w:rsidR="00C735E9" w:rsidRPr="00C735E9" w:rsidRDefault="002B2DA9" w:rsidP="00C735E9">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2B2DA9">
              <w:rPr>
                <w:rFonts w:ascii="Palatino Linotype" w:eastAsia="Times New Roman" w:hAnsi="Palatino Linotype" w:cs="Calibri"/>
                <w:color w:val="000000"/>
                <w:sz w:val="20"/>
                <w:szCs w:val="20"/>
                <w:lang w:eastAsia="ru-RU"/>
              </w:rPr>
              <w:t>1.3</w:t>
            </w:r>
          </w:p>
        </w:tc>
        <w:tc>
          <w:tcPr>
            <w:tcW w:w="753" w:type="dxa"/>
            <w:shd w:val="clear" w:color="auto" w:fill="auto"/>
            <w:noWrap/>
            <w:hideMark/>
          </w:tcPr>
          <w:p w14:paraId="681386EC" w14:textId="77777777" w:rsidR="00C735E9" w:rsidRPr="00C735E9" w:rsidRDefault="00C735E9" w:rsidP="00C735E9">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C735E9">
              <w:rPr>
                <w:rFonts w:ascii="Palatino Linotype" w:eastAsia="Times New Roman" w:hAnsi="Palatino Linotype" w:cs="Calibri"/>
                <w:color w:val="000000"/>
                <w:sz w:val="20"/>
                <w:szCs w:val="20"/>
                <w:lang w:eastAsia="ru-RU"/>
              </w:rPr>
              <w:t>0.02</w:t>
            </w:r>
          </w:p>
        </w:tc>
        <w:tc>
          <w:tcPr>
            <w:tcW w:w="753" w:type="dxa"/>
            <w:shd w:val="clear" w:color="auto" w:fill="auto"/>
            <w:noWrap/>
            <w:hideMark/>
          </w:tcPr>
          <w:p w14:paraId="502C0258" w14:textId="77777777" w:rsidR="00C735E9" w:rsidRPr="00C735E9" w:rsidRDefault="00C735E9" w:rsidP="00C735E9">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C735E9">
              <w:rPr>
                <w:rFonts w:ascii="Palatino Linotype" w:eastAsia="Times New Roman" w:hAnsi="Palatino Linotype" w:cs="Calibri"/>
                <w:color w:val="000000"/>
                <w:sz w:val="20"/>
                <w:szCs w:val="20"/>
                <w:lang w:eastAsia="ru-RU"/>
              </w:rPr>
              <w:t>0.72</w:t>
            </w:r>
          </w:p>
        </w:tc>
        <w:tc>
          <w:tcPr>
            <w:tcW w:w="753" w:type="dxa"/>
            <w:shd w:val="clear" w:color="auto" w:fill="auto"/>
            <w:noWrap/>
            <w:hideMark/>
          </w:tcPr>
          <w:p w14:paraId="4362D86A" w14:textId="77777777" w:rsidR="00C735E9" w:rsidRPr="00C735E9" w:rsidRDefault="00C278A7" w:rsidP="00C735E9">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Pr>
                <w:rFonts w:ascii="Palatino Linotype" w:eastAsia="Times New Roman" w:hAnsi="Palatino Linotype" w:cs="Calibri"/>
                <w:color w:val="000000"/>
                <w:sz w:val="20"/>
                <w:szCs w:val="20"/>
                <w:lang w:eastAsia="ru-RU"/>
              </w:rPr>
              <w:t>-1.04</w:t>
            </w:r>
          </w:p>
        </w:tc>
      </w:tr>
      <w:tr w:rsidR="002B2DA9" w:rsidRPr="002B2DA9" w14:paraId="3D2A07B3" w14:textId="77777777" w:rsidTr="002B2DA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430" w:type="dxa"/>
            <w:shd w:val="clear" w:color="auto" w:fill="auto"/>
            <w:noWrap/>
            <w:hideMark/>
          </w:tcPr>
          <w:p w14:paraId="4104DD55" w14:textId="77777777" w:rsidR="00C735E9" w:rsidRPr="00C735E9" w:rsidRDefault="00C735E9" w:rsidP="00C735E9">
            <w:pPr>
              <w:rPr>
                <w:rFonts w:ascii="Palatino Linotype" w:eastAsia="Times New Roman" w:hAnsi="Palatino Linotype" w:cs="Calibri"/>
                <w:color w:val="000000"/>
                <w:sz w:val="20"/>
                <w:szCs w:val="20"/>
                <w:lang w:eastAsia="ru-RU"/>
              </w:rPr>
            </w:pPr>
            <w:proofErr w:type="spellStart"/>
            <w:r w:rsidRPr="00C735E9">
              <w:rPr>
                <w:rFonts w:ascii="Palatino Linotype" w:eastAsia="Times New Roman" w:hAnsi="Palatino Linotype" w:cs="Calibri"/>
                <w:color w:val="000000"/>
                <w:sz w:val="20"/>
                <w:szCs w:val="20"/>
                <w:lang w:eastAsia="ru-RU"/>
              </w:rPr>
              <w:t>Attractin</w:t>
            </w:r>
            <w:proofErr w:type="spellEnd"/>
          </w:p>
        </w:tc>
        <w:tc>
          <w:tcPr>
            <w:tcW w:w="2118" w:type="dxa"/>
            <w:shd w:val="clear" w:color="auto" w:fill="auto"/>
            <w:noWrap/>
            <w:hideMark/>
          </w:tcPr>
          <w:p w14:paraId="72ABEE67" w14:textId="77777777" w:rsidR="002B2DA9" w:rsidRPr="002B2DA9" w:rsidRDefault="00C735E9" w:rsidP="002B2DA9">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val="en-US" w:eastAsia="ru-RU"/>
              </w:rPr>
            </w:pPr>
            <w:r w:rsidRPr="00C735E9">
              <w:rPr>
                <w:rFonts w:ascii="Palatino Linotype" w:eastAsia="Times New Roman" w:hAnsi="Palatino Linotype" w:cs="Calibri"/>
                <w:color w:val="000000"/>
                <w:sz w:val="20"/>
                <w:szCs w:val="20"/>
                <w:lang w:eastAsia="ru-RU"/>
              </w:rPr>
              <w:t>9.4</w:t>
            </w:r>
            <w:r w:rsidRPr="002B2DA9">
              <w:rPr>
                <w:rFonts w:ascii="Palatino Linotype" w:eastAsia="Times New Roman" w:hAnsi="Palatino Linotype" w:cs="Calibri"/>
                <w:color w:val="000000"/>
                <w:sz w:val="20"/>
                <w:szCs w:val="20"/>
                <w:lang w:val="en-US" w:eastAsia="ru-RU"/>
              </w:rPr>
              <w:t>*10</w:t>
            </w:r>
          </w:p>
          <w:p w14:paraId="48E5CE2B" w14:textId="77777777" w:rsidR="00C735E9" w:rsidRPr="00C735E9" w:rsidRDefault="00C735E9" w:rsidP="002B2DA9">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C735E9">
              <w:rPr>
                <w:rFonts w:ascii="Palatino Linotype" w:eastAsia="Times New Roman" w:hAnsi="Palatino Linotype" w:cs="Calibri"/>
                <w:color w:val="000000"/>
                <w:sz w:val="20"/>
                <w:szCs w:val="20"/>
                <w:lang w:eastAsia="ru-RU"/>
              </w:rPr>
              <w:t>(8.</w:t>
            </w:r>
            <w:r w:rsidRPr="002B2DA9">
              <w:rPr>
                <w:rFonts w:ascii="Palatino Linotype" w:eastAsia="Times New Roman" w:hAnsi="Palatino Linotype" w:cs="Calibri"/>
                <w:color w:val="000000"/>
                <w:sz w:val="20"/>
                <w:szCs w:val="20"/>
                <w:lang w:val="en-US" w:eastAsia="ru-RU"/>
              </w:rPr>
              <w:t>8*10</w:t>
            </w:r>
            <w:r w:rsidRPr="00C735E9">
              <w:rPr>
                <w:rFonts w:ascii="Palatino Linotype" w:eastAsia="Times New Roman" w:hAnsi="Palatino Linotype" w:cs="Calibri"/>
                <w:color w:val="000000"/>
                <w:sz w:val="20"/>
                <w:szCs w:val="20"/>
                <w:lang w:eastAsia="ru-RU"/>
              </w:rPr>
              <w:t>;1.</w:t>
            </w:r>
            <w:r w:rsidRPr="002B2DA9">
              <w:rPr>
                <w:rFonts w:ascii="Palatino Linotype" w:eastAsia="Times New Roman" w:hAnsi="Palatino Linotype" w:cs="Calibri"/>
                <w:color w:val="000000"/>
                <w:sz w:val="20"/>
                <w:szCs w:val="20"/>
                <w:lang w:val="en-US" w:eastAsia="ru-RU"/>
              </w:rPr>
              <w:t>1*10</w:t>
            </w:r>
            <w:r w:rsidRPr="00C735E9">
              <w:rPr>
                <w:rFonts w:ascii="Palatino Linotype" w:eastAsia="Times New Roman" w:hAnsi="Palatino Linotype" w:cs="Calibri"/>
                <w:color w:val="000000"/>
                <w:sz w:val="20"/>
                <w:szCs w:val="20"/>
                <w:vertAlign w:val="superscript"/>
                <w:lang w:eastAsia="ru-RU"/>
              </w:rPr>
              <w:t>2</w:t>
            </w:r>
            <w:r w:rsidRPr="00C735E9">
              <w:rPr>
                <w:rFonts w:ascii="Palatino Linotype" w:eastAsia="Times New Roman" w:hAnsi="Palatino Linotype" w:cs="Calibri"/>
                <w:color w:val="000000"/>
                <w:sz w:val="20"/>
                <w:szCs w:val="20"/>
                <w:lang w:eastAsia="ru-RU"/>
              </w:rPr>
              <w:t>)</w:t>
            </w:r>
          </w:p>
        </w:tc>
        <w:tc>
          <w:tcPr>
            <w:tcW w:w="2119" w:type="dxa"/>
            <w:shd w:val="clear" w:color="auto" w:fill="auto"/>
            <w:noWrap/>
            <w:hideMark/>
          </w:tcPr>
          <w:p w14:paraId="33231F10" w14:textId="77777777" w:rsidR="002B2DA9" w:rsidRDefault="00C735E9" w:rsidP="002B2DA9">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C735E9">
              <w:rPr>
                <w:rFonts w:ascii="Palatino Linotype" w:eastAsia="Times New Roman" w:hAnsi="Palatino Linotype" w:cs="Calibri"/>
                <w:color w:val="000000"/>
                <w:sz w:val="20"/>
                <w:szCs w:val="20"/>
                <w:lang w:eastAsia="ru-RU"/>
              </w:rPr>
              <w:t>8.</w:t>
            </w:r>
            <w:r w:rsidR="002B2DA9" w:rsidRPr="002B2DA9">
              <w:rPr>
                <w:rFonts w:ascii="Palatino Linotype" w:eastAsia="Times New Roman" w:hAnsi="Palatino Linotype" w:cs="Calibri"/>
                <w:color w:val="000000"/>
                <w:sz w:val="20"/>
                <w:szCs w:val="20"/>
                <w:lang w:val="en-US" w:eastAsia="ru-RU"/>
              </w:rPr>
              <w:t>6*10</w:t>
            </w:r>
            <w:r w:rsidR="002B2DA9" w:rsidRPr="002B2DA9">
              <w:rPr>
                <w:rFonts w:ascii="Palatino Linotype" w:eastAsia="Times New Roman" w:hAnsi="Palatino Linotype" w:cs="Calibri"/>
                <w:color w:val="000000"/>
                <w:sz w:val="20"/>
                <w:szCs w:val="20"/>
                <w:lang w:eastAsia="ru-RU"/>
              </w:rPr>
              <w:t xml:space="preserve"> </w:t>
            </w:r>
          </w:p>
          <w:p w14:paraId="656B81AD" w14:textId="77777777" w:rsidR="00C735E9" w:rsidRPr="00C735E9" w:rsidRDefault="00C735E9" w:rsidP="002B2DA9">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C735E9">
              <w:rPr>
                <w:rFonts w:ascii="Palatino Linotype" w:eastAsia="Times New Roman" w:hAnsi="Palatino Linotype" w:cs="Calibri"/>
                <w:color w:val="000000"/>
                <w:sz w:val="20"/>
                <w:szCs w:val="20"/>
                <w:lang w:eastAsia="ru-RU"/>
              </w:rPr>
              <w:t>(</w:t>
            </w:r>
            <w:r w:rsidR="002B2DA9" w:rsidRPr="002B2DA9">
              <w:rPr>
                <w:rFonts w:ascii="Palatino Linotype" w:eastAsia="Times New Roman" w:hAnsi="Palatino Linotype" w:cs="Calibri"/>
                <w:color w:val="000000"/>
                <w:sz w:val="20"/>
                <w:szCs w:val="20"/>
                <w:lang w:val="en-US" w:eastAsia="ru-RU"/>
              </w:rPr>
              <w:t>8</w:t>
            </w:r>
            <w:r w:rsidRPr="00C735E9">
              <w:rPr>
                <w:rFonts w:ascii="Palatino Linotype" w:eastAsia="Times New Roman" w:hAnsi="Palatino Linotype" w:cs="Calibri"/>
                <w:color w:val="000000"/>
                <w:sz w:val="20"/>
                <w:szCs w:val="20"/>
                <w:lang w:eastAsia="ru-RU"/>
              </w:rPr>
              <w:t>.</w:t>
            </w:r>
            <w:r w:rsidR="002B2DA9" w:rsidRPr="002B2DA9">
              <w:rPr>
                <w:rFonts w:ascii="Palatino Linotype" w:eastAsia="Times New Roman" w:hAnsi="Palatino Linotype" w:cs="Calibri"/>
                <w:color w:val="000000"/>
                <w:sz w:val="20"/>
                <w:szCs w:val="20"/>
                <w:lang w:val="en-US" w:eastAsia="ru-RU"/>
              </w:rPr>
              <w:t>0*10</w:t>
            </w:r>
            <w:r w:rsidRPr="00C735E9">
              <w:rPr>
                <w:rFonts w:ascii="Palatino Linotype" w:eastAsia="Times New Roman" w:hAnsi="Palatino Linotype" w:cs="Calibri"/>
                <w:color w:val="000000"/>
                <w:sz w:val="20"/>
                <w:szCs w:val="20"/>
                <w:lang w:eastAsia="ru-RU"/>
              </w:rPr>
              <w:t>;8.8</w:t>
            </w:r>
            <w:r w:rsidR="002B2DA9" w:rsidRPr="002B2DA9">
              <w:rPr>
                <w:rFonts w:ascii="Palatino Linotype" w:eastAsia="Times New Roman" w:hAnsi="Palatino Linotype" w:cs="Calibri"/>
                <w:color w:val="000000"/>
                <w:sz w:val="20"/>
                <w:szCs w:val="20"/>
                <w:lang w:val="en-US" w:eastAsia="ru-RU"/>
              </w:rPr>
              <w:t>*10</w:t>
            </w:r>
            <w:r w:rsidRPr="00C735E9">
              <w:rPr>
                <w:rFonts w:ascii="Palatino Linotype" w:eastAsia="Times New Roman" w:hAnsi="Palatino Linotype" w:cs="Calibri"/>
                <w:color w:val="000000"/>
                <w:sz w:val="20"/>
                <w:szCs w:val="20"/>
                <w:lang w:eastAsia="ru-RU"/>
              </w:rPr>
              <w:t>)</w:t>
            </w:r>
          </w:p>
        </w:tc>
        <w:tc>
          <w:tcPr>
            <w:tcW w:w="753" w:type="dxa"/>
            <w:shd w:val="clear" w:color="auto" w:fill="auto"/>
            <w:noWrap/>
            <w:hideMark/>
          </w:tcPr>
          <w:p w14:paraId="685AB405" w14:textId="77777777" w:rsidR="00C735E9" w:rsidRPr="00C735E9" w:rsidRDefault="002B2DA9" w:rsidP="00C735E9">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2B2DA9">
              <w:rPr>
                <w:rFonts w:ascii="Palatino Linotype" w:eastAsia="Times New Roman" w:hAnsi="Palatino Linotype" w:cs="Calibri"/>
                <w:color w:val="000000"/>
                <w:sz w:val="20"/>
                <w:szCs w:val="20"/>
                <w:lang w:eastAsia="ru-RU"/>
              </w:rPr>
              <w:t>0.9</w:t>
            </w:r>
          </w:p>
        </w:tc>
        <w:tc>
          <w:tcPr>
            <w:tcW w:w="753" w:type="dxa"/>
            <w:shd w:val="clear" w:color="auto" w:fill="auto"/>
            <w:noWrap/>
            <w:hideMark/>
          </w:tcPr>
          <w:p w14:paraId="7AB90C6A" w14:textId="77777777" w:rsidR="00C735E9" w:rsidRPr="00C735E9" w:rsidRDefault="00C735E9" w:rsidP="00C735E9">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C735E9">
              <w:rPr>
                <w:rFonts w:ascii="Palatino Linotype" w:eastAsia="Times New Roman" w:hAnsi="Palatino Linotype" w:cs="Calibri"/>
                <w:color w:val="000000"/>
                <w:sz w:val="20"/>
                <w:szCs w:val="20"/>
                <w:lang w:eastAsia="ru-RU"/>
              </w:rPr>
              <w:t>0.04</w:t>
            </w:r>
          </w:p>
        </w:tc>
        <w:tc>
          <w:tcPr>
            <w:tcW w:w="753" w:type="dxa"/>
            <w:shd w:val="clear" w:color="auto" w:fill="auto"/>
            <w:noWrap/>
            <w:hideMark/>
          </w:tcPr>
          <w:p w14:paraId="281E2E3A" w14:textId="77777777" w:rsidR="00C735E9" w:rsidRPr="00C735E9" w:rsidRDefault="00C735E9" w:rsidP="00C735E9">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C735E9">
              <w:rPr>
                <w:rFonts w:ascii="Palatino Linotype" w:eastAsia="Times New Roman" w:hAnsi="Palatino Linotype" w:cs="Calibri"/>
                <w:color w:val="000000"/>
                <w:sz w:val="20"/>
                <w:szCs w:val="20"/>
                <w:lang w:eastAsia="ru-RU"/>
              </w:rPr>
              <w:t>0.73</w:t>
            </w:r>
          </w:p>
        </w:tc>
        <w:tc>
          <w:tcPr>
            <w:tcW w:w="753" w:type="dxa"/>
            <w:shd w:val="clear" w:color="auto" w:fill="auto"/>
            <w:noWrap/>
            <w:hideMark/>
          </w:tcPr>
          <w:p w14:paraId="28E03A51" w14:textId="77777777" w:rsidR="00C735E9" w:rsidRPr="00C735E9" w:rsidRDefault="00C278A7" w:rsidP="00C735E9">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Pr>
                <w:rFonts w:ascii="Palatino Linotype" w:eastAsia="Times New Roman" w:hAnsi="Palatino Linotype" w:cs="Calibri"/>
                <w:color w:val="000000"/>
                <w:sz w:val="20"/>
                <w:szCs w:val="20"/>
                <w:lang w:eastAsia="ru-RU"/>
              </w:rPr>
              <w:t>0.79</w:t>
            </w:r>
          </w:p>
        </w:tc>
      </w:tr>
    </w:tbl>
    <w:p w14:paraId="4697E91D" w14:textId="77777777" w:rsidR="00824E26" w:rsidRPr="00402D9A" w:rsidRDefault="00824E26">
      <w:pPr>
        <w:rPr>
          <w:lang w:val="be-BY"/>
        </w:rPr>
      </w:pPr>
    </w:p>
    <w:p w14:paraId="4CD6DFFE" w14:textId="19C58568" w:rsidR="000C30C1" w:rsidRPr="00A95464" w:rsidRDefault="000C30C1">
      <w:pPr>
        <w:rPr>
          <w:rFonts w:ascii="Palatino Linotype" w:hAnsi="Palatino Linotype"/>
          <w:sz w:val="20"/>
          <w:szCs w:val="20"/>
          <w:lang w:val="en-US"/>
        </w:rPr>
      </w:pPr>
      <w:r w:rsidRPr="002B1379">
        <w:rPr>
          <w:rFonts w:ascii="Palatino Linotype" w:hAnsi="Palatino Linotype"/>
          <w:sz w:val="20"/>
          <w:szCs w:val="20"/>
          <w:lang w:val="en-US"/>
        </w:rPr>
        <w:t>Table S</w:t>
      </w:r>
      <w:r w:rsidR="0016190E" w:rsidRPr="002B1379">
        <w:rPr>
          <w:rFonts w:ascii="Palatino Linotype" w:hAnsi="Palatino Linotype"/>
          <w:sz w:val="20"/>
          <w:szCs w:val="20"/>
          <w:lang w:val="en-US"/>
        </w:rPr>
        <w:t>4</w:t>
      </w:r>
      <w:r w:rsidRPr="002B1379">
        <w:rPr>
          <w:rFonts w:ascii="Palatino Linotype" w:hAnsi="Palatino Linotype"/>
          <w:sz w:val="20"/>
          <w:szCs w:val="20"/>
          <w:lang w:val="en-US"/>
        </w:rPr>
        <w:t xml:space="preserve">. Statistical significant associations between clinical </w:t>
      </w:r>
      <w:r w:rsidR="002B1379" w:rsidRPr="002B1379">
        <w:rPr>
          <w:rFonts w:ascii="Palatino Linotype" w:hAnsi="Palatino Linotype"/>
          <w:sz w:val="20"/>
          <w:szCs w:val="20"/>
          <w:lang w:val="en-US"/>
        </w:rPr>
        <w:t>parameter and protein</w:t>
      </w:r>
      <w:r w:rsidRPr="002B1379">
        <w:rPr>
          <w:rFonts w:ascii="Palatino Linotype" w:hAnsi="Palatino Linotype"/>
          <w:sz w:val="20"/>
          <w:szCs w:val="20"/>
          <w:lang w:val="en-US"/>
        </w:rPr>
        <w:t xml:space="preserve"> concentration</w:t>
      </w:r>
      <w:r w:rsidR="002B1379" w:rsidRPr="002B1379">
        <w:rPr>
          <w:rFonts w:ascii="Palatino Linotype" w:hAnsi="Palatino Linotype"/>
          <w:sz w:val="20"/>
          <w:szCs w:val="20"/>
          <w:lang w:val="en-US"/>
        </w:rPr>
        <w:t>s</w:t>
      </w:r>
      <w:r w:rsidRPr="002B1379">
        <w:rPr>
          <w:rFonts w:ascii="Palatino Linotype" w:hAnsi="Palatino Linotype"/>
          <w:sz w:val="20"/>
          <w:szCs w:val="20"/>
          <w:lang w:val="en-US"/>
        </w:rPr>
        <w:t>.</w:t>
      </w:r>
    </w:p>
    <w:tbl>
      <w:tblPr>
        <w:tblStyle w:val="-2"/>
        <w:tblW w:w="0" w:type="auto"/>
        <w:tblLayout w:type="fixed"/>
        <w:tblLook w:val="04A0" w:firstRow="1" w:lastRow="0" w:firstColumn="1" w:lastColumn="0" w:noHBand="0" w:noVBand="1"/>
      </w:tblPr>
      <w:tblGrid>
        <w:gridCol w:w="1530"/>
        <w:gridCol w:w="4590"/>
        <w:gridCol w:w="900"/>
        <w:gridCol w:w="1350"/>
        <w:gridCol w:w="985"/>
      </w:tblGrid>
      <w:tr w:rsidR="000C30C1" w:rsidRPr="000C30C1" w14:paraId="6AFE6261" w14:textId="77777777" w:rsidTr="00A95464">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shd w:val="clear" w:color="auto" w:fill="auto"/>
            <w:noWrap/>
            <w:hideMark/>
          </w:tcPr>
          <w:p w14:paraId="6A5BE0AC" w14:textId="77777777" w:rsidR="000C30C1" w:rsidRPr="000C30C1" w:rsidRDefault="00A95464" w:rsidP="000C30C1">
            <w:pPr>
              <w:rPr>
                <w:rFonts w:ascii="Palatino Linotype" w:eastAsia="Times New Roman" w:hAnsi="Palatino Linotype" w:cs="Calibri"/>
                <w:color w:val="000000"/>
                <w:sz w:val="20"/>
                <w:szCs w:val="20"/>
                <w:lang w:eastAsia="ru-RU"/>
              </w:rPr>
            </w:pPr>
            <w:r>
              <w:rPr>
                <w:rFonts w:ascii="Palatino Linotype" w:eastAsia="Times New Roman" w:hAnsi="Palatino Linotype" w:cs="Calibri"/>
                <w:color w:val="000000"/>
                <w:sz w:val="20"/>
                <w:szCs w:val="20"/>
                <w:lang w:val="en-US" w:eastAsia="ru-RU"/>
              </w:rPr>
              <w:t>P</w:t>
            </w:r>
            <w:proofErr w:type="spellStart"/>
            <w:r w:rsidR="000C30C1" w:rsidRPr="000C30C1">
              <w:rPr>
                <w:rFonts w:ascii="Palatino Linotype" w:eastAsia="Times New Roman" w:hAnsi="Palatino Linotype" w:cs="Calibri"/>
                <w:color w:val="000000"/>
                <w:sz w:val="20"/>
                <w:szCs w:val="20"/>
                <w:lang w:eastAsia="ru-RU"/>
              </w:rPr>
              <w:t>arameter</w:t>
            </w:r>
            <w:proofErr w:type="spellEnd"/>
          </w:p>
        </w:tc>
        <w:tc>
          <w:tcPr>
            <w:tcW w:w="4590" w:type="dxa"/>
            <w:shd w:val="clear" w:color="auto" w:fill="auto"/>
            <w:noWrap/>
            <w:hideMark/>
          </w:tcPr>
          <w:p w14:paraId="61C718AC" w14:textId="3ED589D2" w:rsidR="000C30C1" w:rsidRPr="002B1379" w:rsidRDefault="002B1379" w:rsidP="000C30C1">
            <w:pPr>
              <w:cnfStyle w:val="100000000000" w:firstRow="1"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val="en-US" w:eastAsia="ru-RU"/>
              </w:rPr>
            </w:pPr>
            <w:r>
              <w:rPr>
                <w:rFonts w:ascii="Palatino Linotype" w:eastAsia="Times New Roman" w:hAnsi="Palatino Linotype" w:cs="Calibri"/>
                <w:color w:val="000000"/>
                <w:sz w:val="20"/>
                <w:szCs w:val="20"/>
                <w:lang w:val="en-US" w:eastAsia="ru-RU"/>
              </w:rPr>
              <w:t>Serum p</w:t>
            </w:r>
            <w:proofErr w:type="spellStart"/>
            <w:r w:rsidR="000C30C1" w:rsidRPr="000C30C1">
              <w:rPr>
                <w:rFonts w:ascii="Palatino Linotype" w:eastAsia="Times New Roman" w:hAnsi="Palatino Linotype" w:cs="Calibri"/>
                <w:color w:val="000000"/>
                <w:sz w:val="20"/>
                <w:szCs w:val="20"/>
                <w:lang w:eastAsia="ru-RU"/>
              </w:rPr>
              <w:t>rotein</w:t>
            </w:r>
            <w:proofErr w:type="spellEnd"/>
          </w:p>
        </w:tc>
        <w:tc>
          <w:tcPr>
            <w:tcW w:w="900" w:type="dxa"/>
            <w:shd w:val="clear" w:color="auto" w:fill="auto"/>
            <w:noWrap/>
            <w:hideMark/>
          </w:tcPr>
          <w:p w14:paraId="2E0A77CB" w14:textId="77777777" w:rsidR="000C30C1" w:rsidRPr="000C30C1" w:rsidRDefault="000C30C1" w:rsidP="000C30C1">
            <w:pPr>
              <w:cnfStyle w:val="100000000000" w:firstRow="1"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R</w:t>
            </w:r>
          </w:p>
        </w:tc>
        <w:tc>
          <w:tcPr>
            <w:tcW w:w="1350" w:type="dxa"/>
            <w:shd w:val="clear" w:color="auto" w:fill="auto"/>
            <w:noWrap/>
            <w:hideMark/>
          </w:tcPr>
          <w:p w14:paraId="62A28381" w14:textId="77777777" w:rsidR="000C30C1" w:rsidRPr="000C30C1" w:rsidRDefault="000C30C1" w:rsidP="000C30C1">
            <w:pPr>
              <w:cnfStyle w:val="100000000000" w:firstRow="1"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CI</w:t>
            </w:r>
          </w:p>
        </w:tc>
        <w:tc>
          <w:tcPr>
            <w:tcW w:w="985" w:type="dxa"/>
            <w:shd w:val="clear" w:color="auto" w:fill="auto"/>
            <w:noWrap/>
            <w:hideMark/>
          </w:tcPr>
          <w:p w14:paraId="0F9BE720" w14:textId="77777777" w:rsidR="000C30C1" w:rsidRPr="000C30C1" w:rsidRDefault="000C30C1" w:rsidP="000C30C1">
            <w:pPr>
              <w:cnfStyle w:val="100000000000" w:firstRow="1"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P</w:t>
            </w:r>
          </w:p>
        </w:tc>
      </w:tr>
      <w:tr w:rsidR="000C30C1" w:rsidRPr="000C30C1" w14:paraId="0A36E008"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val="restart"/>
            <w:shd w:val="clear" w:color="auto" w:fill="auto"/>
            <w:noWrap/>
            <w:hideMark/>
          </w:tcPr>
          <w:p w14:paraId="3C112670" w14:textId="77777777" w:rsidR="000C30C1" w:rsidRPr="000C30C1" w:rsidRDefault="000C30C1" w:rsidP="000C30C1">
            <w:pPr>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Age</w:t>
            </w:r>
            <w:proofErr w:type="spellEnd"/>
          </w:p>
        </w:tc>
        <w:tc>
          <w:tcPr>
            <w:tcW w:w="4590" w:type="dxa"/>
            <w:shd w:val="clear" w:color="auto" w:fill="auto"/>
            <w:noWrap/>
            <w:hideMark/>
          </w:tcPr>
          <w:p w14:paraId="78FC729F"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val="en-US" w:eastAsia="ru-RU"/>
              </w:rPr>
            </w:pPr>
            <w:r w:rsidRPr="000C30C1">
              <w:rPr>
                <w:rFonts w:ascii="Palatino Linotype" w:eastAsia="Times New Roman" w:hAnsi="Palatino Linotype" w:cs="Calibri"/>
                <w:color w:val="000000"/>
                <w:sz w:val="20"/>
                <w:szCs w:val="20"/>
                <w:lang w:val="en-US" w:eastAsia="ru-RU"/>
              </w:rPr>
              <w:t>Adipocyte plasma membrane-associated protein</w:t>
            </w:r>
          </w:p>
        </w:tc>
        <w:tc>
          <w:tcPr>
            <w:tcW w:w="900" w:type="dxa"/>
            <w:shd w:val="clear" w:color="auto" w:fill="auto"/>
            <w:noWrap/>
            <w:hideMark/>
          </w:tcPr>
          <w:p w14:paraId="07C63919"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w:t>
            </w:r>
            <w:r>
              <w:rPr>
                <w:rFonts w:ascii="Palatino Linotype" w:eastAsia="Times New Roman" w:hAnsi="Palatino Linotype" w:cs="Calibri"/>
                <w:color w:val="000000"/>
                <w:sz w:val="20"/>
                <w:szCs w:val="20"/>
                <w:lang w:val="en-US" w:eastAsia="ru-RU"/>
              </w:rPr>
              <w:t>0</w:t>
            </w:r>
          </w:p>
        </w:tc>
        <w:tc>
          <w:tcPr>
            <w:tcW w:w="1350" w:type="dxa"/>
            <w:shd w:val="clear" w:color="auto" w:fill="auto"/>
            <w:noWrap/>
            <w:hideMark/>
          </w:tcPr>
          <w:p w14:paraId="5A8926F5"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0.01 - 0.53</w:t>
            </w:r>
          </w:p>
        </w:tc>
        <w:tc>
          <w:tcPr>
            <w:tcW w:w="985" w:type="dxa"/>
            <w:shd w:val="clear" w:color="auto" w:fill="auto"/>
            <w:noWrap/>
            <w:hideMark/>
          </w:tcPr>
          <w:p w14:paraId="5AA86BA8"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0.04</w:t>
            </w:r>
          </w:p>
        </w:tc>
      </w:tr>
      <w:tr w:rsidR="000C30C1" w:rsidRPr="000C30C1" w14:paraId="69C96F2D"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763D37C5" w14:textId="77777777" w:rsidR="000C30C1" w:rsidRPr="000C30C1" w:rsidRDefault="000C30C1"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2591687E"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Alpha-2-HS-glycoprotein</w:t>
            </w:r>
          </w:p>
        </w:tc>
        <w:tc>
          <w:tcPr>
            <w:tcW w:w="900" w:type="dxa"/>
            <w:shd w:val="clear" w:color="auto" w:fill="auto"/>
            <w:noWrap/>
            <w:hideMark/>
          </w:tcPr>
          <w:p w14:paraId="56628137"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-0.28</w:t>
            </w:r>
          </w:p>
        </w:tc>
        <w:tc>
          <w:tcPr>
            <w:tcW w:w="1350" w:type="dxa"/>
            <w:shd w:val="clear" w:color="auto" w:fill="auto"/>
            <w:noWrap/>
            <w:hideMark/>
          </w:tcPr>
          <w:p w14:paraId="1C03F3D9"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-0.52 - -0.005</w:t>
            </w:r>
          </w:p>
        </w:tc>
        <w:tc>
          <w:tcPr>
            <w:tcW w:w="985" w:type="dxa"/>
            <w:shd w:val="clear" w:color="auto" w:fill="auto"/>
            <w:noWrap/>
            <w:hideMark/>
          </w:tcPr>
          <w:p w14:paraId="5EAE8FA4"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0.05</w:t>
            </w:r>
          </w:p>
        </w:tc>
      </w:tr>
      <w:tr w:rsidR="000C30C1" w:rsidRPr="000C30C1" w14:paraId="26424B6C"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6FBB0110" w14:textId="77777777" w:rsidR="000C30C1" w:rsidRPr="000C30C1" w:rsidRDefault="000C30C1"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7424BC58"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Alpha-2-macroglobulin</w:t>
            </w:r>
          </w:p>
        </w:tc>
        <w:tc>
          <w:tcPr>
            <w:tcW w:w="900" w:type="dxa"/>
            <w:shd w:val="clear" w:color="auto" w:fill="auto"/>
            <w:noWrap/>
            <w:hideMark/>
          </w:tcPr>
          <w:p w14:paraId="405A6DC9"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-0.39</w:t>
            </w:r>
          </w:p>
        </w:tc>
        <w:tc>
          <w:tcPr>
            <w:tcW w:w="1350" w:type="dxa"/>
            <w:shd w:val="clear" w:color="auto" w:fill="auto"/>
            <w:noWrap/>
            <w:hideMark/>
          </w:tcPr>
          <w:p w14:paraId="68328E8F"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-0.61 - -0.13</w:t>
            </w:r>
          </w:p>
        </w:tc>
        <w:tc>
          <w:tcPr>
            <w:tcW w:w="985" w:type="dxa"/>
            <w:shd w:val="clear" w:color="auto" w:fill="auto"/>
            <w:noWrap/>
            <w:hideMark/>
          </w:tcPr>
          <w:p w14:paraId="7693FC48"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0.005</w:t>
            </w:r>
          </w:p>
        </w:tc>
      </w:tr>
      <w:tr w:rsidR="000C30C1" w:rsidRPr="000C30C1" w14:paraId="12DAA354"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58542C0D" w14:textId="77777777" w:rsidR="000C30C1" w:rsidRPr="000C30C1" w:rsidRDefault="000C30C1"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302AC2F1"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Carbonic</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anhydrase</w:t>
            </w:r>
            <w:proofErr w:type="spellEnd"/>
            <w:r w:rsidRPr="000C30C1">
              <w:rPr>
                <w:rFonts w:ascii="Palatino Linotype" w:eastAsia="Times New Roman" w:hAnsi="Palatino Linotype" w:cs="Calibri"/>
                <w:color w:val="000000"/>
                <w:sz w:val="20"/>
                <w:szCs w:val="20"/>
                <w:lang w:eastAsia="ru-RU"/>
              </w:rPr>
              <w:t xml:space="preserve"> 1</w:t>
            </w:r>
          </w:p>
        </w:tc>
        <w:tc>
          <w:tcPr>
            <w:tcW w:w="900" w:type="dxa"/>
            <w:shd w:val="clear" w:color="auto" w:fill="auto"/>
            <w:noWrap/>
            <w:hideMark/>
          </w:tcPr>
          <w:p w14:paraId="738577AE"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-0.43</w:t>
            </w:r>
          </w:p>
        </w:tc>
        <w:tc>
          <w:tcPr>
            <w:tcW w:w="1350" w:type="dxa"/>
            <w:shd w:val="clear" w:color="auto" w:fill="auto"/>
            <w:noWrap/>
            <w:hideMark/>
          </w:tcPr>
          <w:p w14:paraId="624D5023"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-0.63 - -0.17</w:t>
            </w:r>
          </w:p>
        </w:tc>
        <w:tc>
          <w:tcPr>
            <w:tcW w:w="985" w:type="dxa"/>
            <w:shd w:val="clear" w:color="auto" w:fill="auto"/>
            <w:noWrap/>
            <w:hideMark/>
          </w:tcPr>
          <w:p w14:paraId="4B08275B"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0.002</w:t>
            </w:r>
          </w:p>
        </w:tc>
      </w:tr>
      <w:tr w:rsidR="000C30C1" w:rsidRPr="000C30C1" w14:paraId="5A248449"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68B89C1D" w14:textId="77777777" w:rsidR="000C30C1" w:rsidRPr="000C30C1" w:rsidRDefault="000C30C1"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0D49F322"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Hemoglobin</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subunit</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alpha</w:t>
            </w:r>
            <w:proofErr w:type="spellEnd"/>
          </w:p>
        </w:tc>
        <w:tc>
          <w:tcPr>
            <w:tcW w:w="900" w:type="dxa"/>
            <w:shd w:val="clear" w:color="auto" w:fill="auto"/>
            <w:noWrap/>
            <w:hideMark/>
          </w:tcPr>
          <w:p w14:paraId="690116B9"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-0.37</w:t>
            </w:r>
          </w:p>
        </w:tc>
        <w:tc>
          <w:tcPr>
            <w:tcW w:w="1350" w:type="dxa"/>
            <w:shd w:val="clear" w:color="auto" w:fill="auto"/>
            <w:noWrap/>
            <w:hideMark/>
          </w:tcPr>
          <w:p w14:paraId="69D199F6"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-0.59 - -0.10</w:t>
            </w:r>
          </w:p>
        </w:tc>
        <w:tc>
          <w:tcPr>
            <w:tcW w:w="985" w:type="dxa"/>
            <w:shd w:val="clear" w:color="auto" w:fill="auto"/>
            <w:noWrap/>
            <w:hideMark/>
          </w:tcPr>
          <w:p w14:paraId="290C5BA5"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0.009</w:t>
            </w:r>
          </w:p>
        </w:tc>
      </w:tr>
      <w:tr w:rsidR="000C30C1" w:rsidRPr="000C30C1" w14:paraId="0193EEEB"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45F3B8F7" w14:textId="77777777" w:rsidR="000C30C1" w:rsidRPr="000C30C1" w:rsidRDefault="000C30C1"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320BAA68"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L-</w:t>
            </w:r>
            <w:proofErr w:type="spellStart"/>
            <w:r w:rsidRPr="000C30C1">
              <w:rPr>
                <w:rFonts w:ascii="Palatino Linotype" w:eastAsia="Times New Roman" w:hAnsi="Palatino Linotype" w:cs="Calibri"/>
                <w:color w:val="000000"/>
                <w:sz w:val="20"/>
                <w:szCs w:val="20"/>
                <w:lang w:eastAsia="ru-RU"/>
              </w:rPr>
              <w:t>selectin</w:t>
            </w:r>
            <w:proofErr w:type="spellEnd"/>
          </w:p>
        </w:tc>
        <w:tc>
          <w:tcPr>
            <w:tcW w:w="900" w:type="dxa"/>
            <w:shd w:val="clear" w:color="auto" w:fill="auto"/>
            <w:noWrap/>
            <w:hideMark/>
          </w:tcPr>
          <w:p w14:paraId="049526FC"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-0.37</w:t>
            </w:r>
          </w:p>
        </w:tc>
        <w:tc>
          <w:tcPr>
            <w:tcW w:w="1350" w:type="dxa"/>
            <w:shd w:val="clear" w:color="auto" w:fill="auto"/>
            <w:noWrap/>
            <w:hideMark/>
          </w:tcPr>
          <w:p w14:paraId="690544CC"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-0.59 - -0.11</w:t>
            </w:r>
          </w:p>
        </w:tc>
        <w:tc>
          <w:tcPr>
            <w:tcW w:w="985" w:type="dxa"/>
            <w:shd w:val="clear" w:color="auto" w:fill="auto"/>
            <w:noWrap/>
            <w:hideMark/>
          </w:tcPr>
          <w:p w14:paraId="0A2D293E"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0.007</w:t>
            </w:r>
          </w:p>
        </w:tc>
      </w:tr>
      <w:tr w:rsidR="000C30C1" w:rsidRPr="000C30C1" w14:paraId="16D9A2F8"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2341541C" w14:textId="77777777" w:rsidR="000C30C1" w:rsidRPr="000C30C1" w:rsidRDefault="000C30C1"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1C448C7E"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Serum</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albumin</w:t>
            </w:r>
            <w:proofErr w:type="spellEnd"/>
          </w:p>
        </w:tc>
        <w:tc>
          <w:tcPr>
            <w:tcW w:w="900" w:type="dxa"/>
            <w:shd w:val="clear" w:color="auto" w:fill="auto"/>
            <w:noWrap/>
            <w:hideMark/>
          </w:tcPr>
          <w:p w14:paraId="0CCE8658"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-0.4</w:t>
            </w:r>
          </w:p>
        </w:tc>
        <w:tc>
          <w:tcPr>
            <w:tcW w:w="1350" w:type="dxa"/>
            <w:shd w:val="clear" w:color="auto" w:fill="auto"/>
            <w:noWrap/>
            <w:hideMark/>
          </w:tcPr>
          <w:p w14:paraId="6A04A184"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-0.61 - -0.14</w:t>
            </w:r>
          </w:p>
        </w:tc>
        <w:tc>
          <w:tcPr>
            <w:tcW w:w="985" w:type="dxa"/>
            <w:shd w:val="clear" w:color="auto" w:fill="auto"/>
            <w:noWrap/>
            <w:hideMark/>
          </w:tcPr>
          <w:p w14:paraId="4EB52858"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0.004</w:t>
            </w:r>
          </w:p>
        </w:tc>
      </w:tr>
      <w:tr w:rsidR="00B64656" w:rsidRPr="000C30C1" w14:paraId="7BA558D4"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val="restart"/>
            <w:shd w:val="clear" w:color="auto" w:fill="auto"/>
            <w:noWrap/>
            <w:hideMark/>
          </w:tcPr>
          <w:p w14:paraId="364DC642" w14:textId="77777777" w:rsidR="00B64656" w:rsidRPr="000C30C1" w:rsidRDefault="00B64656" w:rsidP="000C30C1">
            <w:pPr>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BMI</w:t>
            </w:r>
          </w:p>
        </w:tc>
        <w:tc>
          <w:tcPr>
            <w:tcW w:w="4590" w:type="dxa"/>
            <w:shd w:val="clear" w:color="auto" w:fill="auto"/>
            <w:noWrap/>
            <w:hideMark/>
          </w:tcPr>
          <w:p w14:paraId="60BB945D"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Alpha-2-macroglobulin</w:t>
            </w:r>
          </w:p>
        </w:tc>
        <w:tc>
          <w:tcPr>
            <w:tcW w:w="900" w:type="dxa"/>
            <w:shd w:val="clear" w:color="auto" w:fill="auto"/>
            <w:noWrap/>
            <w:hideMark/>
          </w:tcPr>
          <w:p w14:paraId="17378B14"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-0.39</w:t>
            </w:r>
          </w:p>
        </w:tc>
        <w:tc>
          <w:tcPr>
            <w:tcW w:w="1350" w:type="dxa"/>
            <w:shd w:val="clear" w:color="auto" w:fill="auto"/>
            <w:noWrap/>
            <w:hideMark/>
          </w:tcPr>
          <w:p w14:paraId="48DF4932"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-0.61 - -0.13</w:t>
            </w:r>
          </w:p>
        </w:tc>
        <w:tc>
          <w:tcPr>
            <w:tcW w:w="985" w:type="dxa"/>
            <w:shd w:val="clear" w:color="auto" w:fill="auto"/>
            <w:noWrap/>
            <w:hideMark/>
          </w:tcPr>
          <w:p w14:paraId="3907CF38"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0.005</w:t>
            </w:r>
          </w:p>
        </w:tc>
      </w:tr>
      <w:tr w:rsidR="00B64656" w:rsidRPr="000C30C1" w14:paraId="31A52B02"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114DB3C8"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6CF6AF62"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Apolipoprotein</w:t>
            </w:r>
            <w:proofErr w:type="spellEnd"/>
            <w:r w:rsidRPr="000C30C1">
              <w:rPr>
                <w:rFonts w:ascii="Palatino Linotype" w:eastAsia="Times New Roman" w:hAnsi="Palatino Linotype" w:cs="Calibri"/>
                <w:color w:val="000000"/>
                <w:sz w:val="20"/>
                <w:szCs w:val="20"/>
                <w:lang w:eastAsia="ru-RU"/>
              </w:rPr>
              <w:t xml:space="preserve"> C-III</w:t>
            </w:r>
          </w:p>
        </w:tc>
        <w:tc>
          <w:tcPr>
            <w:tcW w:w="900" w:type="dxa"/>
            <w:shd w:val="clear" w:color="auto" w:fill="auto"/>
            <w:noWrap/>
            <w:hideMark/>
          </w:tcPr>
          <w:p w14:paraId="4EB3377D"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0.32</w:t>
            </w:r>
          </w:p>
        </w:tc>
        <w:tc>
          <w:tcPr>
            <w:tcW w:w="1350" w:type="dxa"/>
            <w:shd w:val="clear" w:color="auto" w:fill="auto"/>
            <w:noWrap/>
            <w:hideMark/>
          </w:tcPr>
          <w:p w14:paraId="4C649E09"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0.04 - 0.55</w:t>
            </w:r>
          </w:p>
        </w:tc>
        <w:tc>
          <w:tcPr>
            <w:tcW w:w="985" w:type="dxa"/>
            <w:shd w:val="clear" w:color="auto" w:fill="auto"/>
            <w:noWrap/>
            <w:hideMark/>
          </w:tcPr>
          <w:p w14:paraId="4B0FA120"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0.03</w:t>
            </w:r>
          </w:p>
        </w:tc>
      </w:tr>
      <w:tr w:rsidR="00B64656" w:rsidRPr="000C30C1" w14:paraId="3C04A77A"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286FB229"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60129ED7"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Apolipoprotein</w:t>
            </w:r>
            <w:proofErr w:type="spellEnd"/>
            <w:r w:rsidRPr="000C30C1">
              <w:rPr>
                <w:rFonts w:ascii="Palatino Linotype" w:eastAsia="Times New Roman" w:hAnsi="Palatino Linotype" w:cs="Calibri"/>
                <w:color w:val="000000"/>
                <w:sz w:val="20"/>
                <w:szCs w:val="20"/>
                <w:lang w:eastAsia="ru-RU"/>
              </w:rPr>
              <w:t xml:space="preserve"> C-IV</w:t>
            </w:r>
          </w:p>
        </w:tc>
        <w:tc>
          <w:tcPr>
            <w:tcW w:w="900" w:type="dxa"/>
            <w:shd w:val="clear" w:color="auto" w:fill="auto"/>
            <w:noWrap/>
            <w:hideMark/>
          </w:tcPr>
          <w:p w14:paraId="4564970A"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0.37</w:t>
            </w:r>
          </w:p>
        </w:tc>
        <w:tc>
          <w:tcPr>
            <w:tcW w:w="1350" w:type="dxa"/>
            <w:shd w:val="clear" w:color="auto" w:fill="auto"/>
            <w:noWrap/>
            <w:hideMark/>
          </w:tcPr>
          <w:p w14:paraId="3F033AEB"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0.11 - 0.59</w:t>
            </w:r>
          </w:p>
        </w:tc>
        <w:tc>
          <w:tcPr>
            <w:tcW w:w="985" w:type="dxa"/>
            <w:shd w:val="clear" w:color="auto" w:fill="auto"/>
            <w:noWrap/>
            <w:hideMark/>
          </w:tcPr>
          <w:p w14:paraId="79F80C81"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0.008</w:t>
            </w:r>
          </w:p>
        </w:tc>
      </w:tr>
      <w:tr w:rsidR="00B64656" w:rsidRPr="000C30C1" w14:paraId="2001521E"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1999BB7B"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39BA0E17"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Attractin</w:t>
            </w:r>
            <w:proofErr w:type="spellEnd"/>
          </w:p>
        </w:tc>
        <w:tc>
          <w:tcPr>
            <w:tcW w:w="900" w:type="dxa"/>
            <w:shd w:val="clear" w:color="auto" w:fill="auto"/>
            <w:noWrap/>
            <w:hideMark/>
          </w:tcPr>
          <w:p w14:paraId="31BB48DF"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0.4</w:t>
            </w:r>
          </w:p>
        </w:tc>
        <w:tc>
          <w:tcPr>
            <w:tcW w:w="1350" w:type="dxa"/>
            <w:shd w:val="clear" w:color="auto" w:fill="auto"/>
            <w:noWrap/>
            <w:hideMark/>
          </w:tcPr>
          <w:p w14:paraId="78E7558B"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0.14 - 0.61</w:t>
            </w:r>
          </w:p>
        </w:tc>
        <w:tc>
          <w:tcPr>
            <w:tcW w:w="985" w:type="dxa"/>
            <w:shd w:val="clear" w:color="auto" w:fill="auto"/>
            <w:noWrap/>
            <w:hideMark/>
          </w:tcPr>
          <w:p w14:paraId="5DC9C116"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0.004</w:t>
            </w:r>
          </w:p>
        </w:tc>
      </w:tr>
      <w:tr w:rsidR="00B64656" w:rsidRPr="000C30C1" w14:paraId="5EBE0EC2"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6DB81CAA"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4B30A8CF"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Ceruloplasmin</w:t>
            </w:r>
            <w:proofErr w:type="spellEnd"/>
          </w:p>
        </w:tc>
        <w:tc>
          <w:tcPr>
            <w:tcW w:w="900" w:type="dxa"/>
            <w:shd w:val="clear" w:color="auto" w:fill="auto"/>
            <w:noWrap/>
            <w:hideMark/>
          </w:tcPr>
          <w:p w14:paraId="24C8DB34"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0.31</w:t>
            </w:r>
          </w:p>
        </w:tc>
        <w:tc>
          <w:tcPr>
            <w:tcW w:w="1350" w:type="dxa"/>
            <w:shd w:val="clear" w:color="auto" w:fill="auto"/>
            <w:noWrap/>
            <w:hideMark/>
          </w:tcPr>
          <w:p w14:paraId="488E10BD"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0.03 - 0.54</w:t>
            </w:r>
          </w:p>
        </w:tc>
        <w:tc>
          <w:tcPr>
            <w:tcW w:w="985" w:type="dxa"/>
            <w:shd w:val="clear" w:color="auto" w:fill="auto"/>
            <w:noWrap/>
            <w:hideMark/>
          </w:tcPr>
          <w:p w14:paraId="0D24FB01"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0.03</w:t>
            </w:r>
          </w:p>
        </w:tc>
      </w:tr>
      <w:tr w:rsidR="00B64656" w:rsidRPr="000C30C1" w14:paraId="3AAAE172"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3C490790"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58B3E60B"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Cholinesterase</w:t>
            </w:r>
            <w:proofErr w:type="spellEnd"/>
          </w:p>
        </w:tc>
        <w:tc>
          <w:tcPr>
            <w:tcW w:w="900" w:type="dxa"/>
            <w:shd w:val="clear" w:color="auto" w:fill="auto"/>
            <w:noWrap/>
            <w:hideMark/>
          </w:tcPr>
          <w:p w14:paraId="088D1FD2"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0.29</w:t>
            </w:r>
          </w:p>
        </w:tc>
        <w:tc>
          <w:tcPr>
            <w:tcW w:w="1350" w:type="dxa"/>
            <w:shd w:val="clear" w:color="auto" w:fill="auto"/>
            <w:noWrap/>
            <w:hideMark/>
          </w:tcPr>
          <w:p w14:paraId="290A7D61"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0.02 - 0.53</w:t>
            </w:r>
          </w:p>
        </w:tc>
        <w:tc>
          <w:tcPr>
            <w:tcW w:w="985" w:type="dxa"/>
            <w:shd w:val="clear" w:color="auto" w:fill="auto"/>
            <w:noWrap/>
            <w:hideMark/>
          </w:tcPr>
          <w:p w14:paraId="1278ADA9"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0.04</w:t>
            </w:r>
          </w:p>
        </w:tc>
      </w:tr>
      <w:tr w:rsidR="00B64656" w:rsidRPr="000C30C1" w14:paraId="463D4228"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48979CF8"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7B6DA5AA"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Complement</w:t>
            </w:r>
            <w:proofErr w:type="spellEnd"/>
            <w:r w:rsidRPr="000C30C1">
              <w:rPr>
                <w:rFonts w:ascii="Palatino Linotype" w:eastAsia="Times New Roman" w:hAnsi="Palatino Linotype" w:cs="Calibri"/>
                <w:color w:val="000000"/>
                <w:sz w:val="20"/>
                <w:szCs w:val="20"/>
                <w:lang w:eastAsia="ru-RU"/>
              </w:rPr>
              <w:t xml:space="preserve"> C1s </w:t>
            </w:r>
            <w:proofErr w:type="spellStart"/>
            <w:r w:rsidRPr="000C30C1">
              <w:rPr>
                <w:rFonts w:ascii="Palatino Linotype" w:eastAsia="Times New Roman" w:hAnsi="Palatino Linotype" w:cs="Calibri"/>
                <w:color w:val="000000"/>
                <w:sz w:val="20"/>
                <w:szCs w:val="20"/>
                <w:lang w:eastAsia="ru-RU"/>
              </w:rPr>
              <w:t>subcomponent</w:t>
            </w:r>
            <w:proofErr w:type="spellEnd"/>
          </w:p>
        </w:tc>
        <w:tc>
          <w:tcPr>
            <w:tcW w:w="900" w:type="dxa"/>
            <w:shd w:val="clear" w:color="auto" w:fill="auto"/>
            <w:noWrap/>
            <w:hideMark/>
          </w:tcPr>
          <w:p w14:paraId="38796737"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0.37</w:t>
            </w:r>
          </w:p>
        </w:tc>
        <w:tc>
          <w:tcPr>
            <w:tcW w:w="1350" w:type="dxa"/>
            <w:shd w:val="clear" w:color="auto" w:fill="auto"/>
            <w:noWrap/>
            <w:hideMark/>
          </w:tcPr>
          <w:p w14:paraId="24797795"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0.10 - 0.59</w:t>
            </w:r>
          </w:p>
        </w:tc>
        <w:tc>
          <w:tcPr>
            <w:tcW w:w="985" w:type="dxa"/>
            <w:shd w:val="clear" w:color="auto" w:fill="auto"/>
            <w:noWrap/>
            <w:hideMark/>
          </w:tcPr>
          <w:p w14:paraId="62ED575C"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0.009</w:t>
            </w:r>
          </w:p>
        </w:tc>
      </w:tr>
      <w:tr w:rsidR="00B64656" w:rsidRPr="000C30C1" w14:paraId="076A94D3"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371FDB4A"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5C2C68CB"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Complement</w:t>
            </w:r>
            <w:proofErr w:type="spellEnd"/>
            <w:r w:rsidRPr="000C30C1">
              <w:rPr>
                <w:rFonts w:ascii="Palatino Linotype" w:eastAsia="Times New Roman" w:hAnsi="Palatino Linotype" w:cs="Calibri"/>
                <w:color w:val="000000"/>
                <w:sz w:val="20"/>
                <w:szCs w:val="20"/>
                <w:lang w:eastAsia="ru-RU"/>
              </w:rPr>
              <w:t xml:space="preserve"> C3</w:t>
            </w:r>
          </w:p>
        </w:tc>
        <w:tc>
          <w:tcPr>
            <w:tcW w:w="900" w:type="dxa"/>
            <w:shd w:val="clear" w:color="auto" w:fill="auto"/>
            <w:noWrap/>
            <w:hideMark/>
          </w:tcPr>
          <w:p w14:paraId="2EBD1574"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0.48</w:t>
            </w:r>
          </w:p>
        </w:tc>
        <w:tc>
          <w:tcPr>
            <w:tcW w:w="1350" w:type="dxa"/>
            <w:shd w:val="clear" w:color="auto" w:fill="auto"/>
            <w:noWrap/>
            <w:hideMark/>
          </w:tcPr>
          <w:p w14:paraId="26ECD796"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0.23 - 0.67</w:t>
            </w:r>
          </w:p>
        </w:tc>
        <w:tc>
          <w:tcPr>
            <w:tcW w:w="985" w:type="dxa"/>
            <w:shd w:val="clear" w:color="auto" w:fill="auto"/>
            <w:noWrap/>
            <w:hideMark/>
          </w:tcPr>
          <w:p w14:paraId="6717642A"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&lt;0.001</w:t>
            </w:r>
          </w:p>
        </w:tc>
      </w:tr>
      <w:tr w:rsidR="00B64656" w:rsidRPr="000C30C1" w14:paraId="7E24B89D"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1EDC15E8"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7C41220B"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Complement</w:t>
            </w:r>
            <w:proofErr w:type="spellEnd"/>
            <w:r w:rsidRPr="000C30C1">
              <w:rPr>
                <w:rFonts w:ascii="Palatino Linotype" w:eastAsia="Times New Roman" w:hAnsi="Palatino Linotype" w:cs="Calibri"/>
                <w:color w:val="000000"/>
                <w:sz w:val="20"/>
                <w:szCs w:val="20"/>
                <w:lang w:eastAsia="ru-RU"/>
              </w:rPr>
              <w:t xml:space="preserve"> C5</w:t>
            </w:r>
          </w:p>
        </w:tc>
        <w:tc>
          <w:tcPr>
            <w:tcW w:w="900" w:type="dxa"/>
            <w:shd w:val="clear" w:color="auto" w:fill="auto"/>
            <w:noWrap/>
            <w:hideMark/>
          </w:tcPr>
          <w:p w14:paraId="69C40C1C"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0.28</w:t>
            </w:r>
          </w:p>
        </w:tc>
        <w:tc>
          <w:tcPr>
            <w:tcW w:w="1350" w:type="dxa"/>
            <w:shd w:val="clear" w:color="auto" w:fill="auto"/>
            <w:noWrap/>
            <w:hideMark/>
          </w:tcPr>
          <w:p w14:paraId="211181CA"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0.005 - 0.52</w:t>
            </w:r>
          </w:p>
        </w:tc>
        <w:tc>
          <w:tcPr>
            <w:tcW w:w="985" w:type="dxa"/>
            <w:shd w:val="clear" w:color="auto" w:fill="auto"/>
            <w:noWrap/>
            <w:hideMark/>
          </w:tcPr>
          <w:p w14:paraId="37ACE046"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0.049</w:t>
            </w:r>
          </w:p>
        </w:tc>
      </w:tr>
      <w:tr w:rsidR="00B64656" w:rsidRPr="000C30C1" w14:paraId="2C9F8C3B"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61CB6169"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5264D515"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Complement</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factor</w:t>
            </w:r>
            <w:proofErr w:type="spellEnd"/>
            <w:r w:rsidRPr="000C30C1">
              <w:rPr>
                <w:rFonts w:ascii="Palatino Linotype" w:eastAsia="Times New Roman" w:hAnsi="Palatino Linotype" w:cs="Calibri"/>
                <w:color w:val="000000"/>
                <w:sz w:val="20"/>
                <w:szCs w:val="20"/>
                <w:lang w:eastAsia="ru-RU"/>
              </w:rPr>
              <w:t xml:space="preserve"> B</w:t>
            </w:r>
          </w:p>
        </w:tc>
        <w:tc>
          <w:tcPr>
            <w:tcW w:w="900" w:type="dxa"/>
            <w:shd w:val="clear" w:color="auto" w:fill="auto"/>
            <w:noWrap/>
            <w:hideMark/>
          </w:tcPr>
          <w:p w14:paraId="014F5B9A"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0.46</w:t>
            </w:r>
          </w:p>
        </w:tc>
        <w:tc>
          <w:tcPr>
            <w:tcW w:w="1350" w:type="dxa"/>
            <w:shd w:val="clear" w:color="auto" w:fill="auto"/>
            <w:noWrap/>
            <w:hideMark/>
          </w:tcPr>
          <w:p w14:paraId="5C79D5AC"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0.21 - 0.66</w:t>
            </w:r>
          </w:p>
        </w:tc>
        <w:tc>
          <w:tcPr>
            <w:tcW w:w="985" w:type="dxa"/>
            <w:shd w:val="clear" w:color="auto" w:fill="auto"/>
            <w:noWrap/>
            <w:hideMark/>
          </w:tcPr>
          <w:p w14:paraId="49070033"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&lt;0.001</w:t>
            </w:r>
          </w:p>
        </w:tc>
      </w:tr>
      <w:tr w:rsidR="00B64656" w:rsidRPr="000C30C1" w14:paraId="13C6A64D"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7FD375E4"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6E5EB073"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Complement</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factor</w:t>
            </w:r>
            <w:proofErr w:type="spellEnd"/>
            <w:r w:rsidRPr="000C30C1">
              <w:rPr>
                <w:rFonts w:ascii="Palatino Linotype" w:eastAsia="Times New Roman" w:hAnsi="Palatino Linotype" w:cs="Calibri"/>
                <w:color w:val="000000"/>
                <w:sz w:val="20"/>
                <w:szCs w:val="20"/>
                <w:lang w:eastAsia="ru-RU"/>
              </w:rPr>
              <w:t xml:space="preserve"> I</w:t>
            </w:r>
          </w:p>
        </w:tc>
        <w:tc>
          <w:tcPr>
            <w:tcW w:w="900" w:type="dxa"/>
            <w:shd w:val="clear" w:color="auto" w:fill="auto"/>
            <w:noWrap/>
            <w:hideMark/>
          </w:tcPr>
          <w:p w14:paraId="41A41919"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0.51</w:t>
            </w:r>
          </w:p>
        </w:tc>
        <w:tc>
          <w:tcPr>
            <w:tcW w:w="1350" w:type="dxa"/>
            <w:shd w:val="clear" w:color="auto" w:fill="auto"/>
            <w:noWrap/>
            <w:hideMark/>
          </w:tcPr>
          <w:p w14:paraId="4F63AE85"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0.27 - 0.69</w:t>
            </w:r>
          </w:p>
        </w:tc>
        <w:tc>
          <w:tcPr>
            <w:tcW w:w="985" w:type="dxa"/>
            <w:shd w:val="clear" w:color="auto" w:fill="auto"/>
            <w:noWrap/>
            <w:hideMark/>
          </w:tcPr>
          <w:p w14:paraId="3E2B075F"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&lt;0.001</w:t>
            </w:r>
          </w:p>
        </w:tc>
      </w:tr>
      <w:tr w:rsidR="00B64656" w:rsidRPr="000C30C1" w14:paraId="44705419"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46E682D5"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1435FB53"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Hemopexin</w:t>
            </w:r>
            <w:proofErr w:type="spellEnd"/>
          </w:p>
        </w:tc>
        <w:tc>
          <w:tcPr>
            <w:tcW w:w="900" w:type="dxa"/>
            <w:shd w:val="clear" w:color="auto" w:fill="auto"/>
            <w:noWrap/>
            <w:hideMark/>
          </w:tcPr>
          <w:p w14:paraId="75F75FBD"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0.48</w:t>
            </w:r>
          </w:p>
        </w:tc>
        <w:tc>
          <w:tcPr>
            <w:tcW w:w="1350" w:type="dxa"/>
            <w:shd w:val="clear" w:color="auto" w:fill="auto"/>
            <w:noWrap/>
            <w:hideMark/>
          </w:tcPr>
          <w:p w14:paraId="2E20C588"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0.24 - 0.67</w:t>
            </w:r>
          </w:p>
        </w:tc>
        <w:tc>
          <w:tcPr>
            <w:tcW w:w="985" w:type="dxa"/>
            <w:shd w:val="clear" w:color="auto" w:fill="auto"/>
            <w:noWrap/>
            <w:hideMark/>
          </w:tcPr>
          <w:p w14:paraId="3A46AD3A"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&lt;0.001</w:t>
            </w:r>
          </w:p>
        </w:tc>
      </w:tr>
      <w:tr w:rsidR="00B64656" w:rsidRPr="000C30C1" w14:paraId="4DECB969"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24572E9B"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3FA3BCE3"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Heparin</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cofactor</w:t>
            </w:r>
            <w:proofErr w:type="spellEnd"/>
            <w:r w:rsidRPr="000C30C1">
              <w:rPr>
                <w:rFonts w:ascii="Palatino Linotype" w:eastAsia="Times New Roman" w:hAnsi="Palatino Linotype" w:cs="Calibri"/>
                <w:color w:val="000000"/>
                <w:sz w:val="20"/>
                <w:szCs w:val="20"/>
                <w:lang w:eastAsia="ru-RU"/>
              </w:rPr>
              <w:t xml:space="preserve"> 2</w:t>
            </w:r>
          </w:p>
        </w:tc>
        <w:tc>
          <w:tcPr>
            <w:tcW w:w="900" w:type="dxa"/>
            <w:shd w:val="clear" w:color="auto" w:fill="auto"/>
            <w:noWrap/>
            <w:hideMark/>
          </w:tcPr>
          <w:p w14:paraId="07921C5F"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0.43</w:t>
            </w:r>
          </w:p>
        </w:tc>
        <w:tc>
          <w:tcPr>
            <w:tcW w:w="1350" w:type="dxa"/>
            <w:shd w:val="clear" w:color="auto" w:fill="auto"/>
            <w:noWrap/>
            <w:hideMark/>
          </w:tcPr>
          <w:p w14:paraId="0B571C11"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0.17 - 0.63</w:t>
            </w:r>
          </w:p>
        </w:tc>
        <w:tc>
          <w:tcPr>
            <w:tcW w:w="985" w:type="dxa"/>
            <w:shd w:val="clear" w:color="auto" w:fill="auto"/>
            <w:noWrap/>
            <w:hideMark/>
          </w:tcPr>
          <w:p w14:paraId="27DC6A74"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0.002</w:t>
            </w:r>
          </w:p>
        </w:tc>
      </w:tr>
      <w:tr w:rsidR="00B64656" w:rsidRPr="000C30C1" w14:paraId="05C2BC57"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0D91BFBF"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2B75CA9F"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Hyaluronan-binding</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protein</w:t>
            </w:r>
            <w:proofErr w:type="spellEnd"/>
            <w:r w:rsidRPr="000C30C1">
              <w:rPr>
                <w:rFonts w:ascii="Palatino Linotype" w:eastAsia="Times New Roman" w:hAnsi="Palatino Linotype" w:cs="Calibri"/>
                <w:color w:val="000000"/>
                <w:sz w:val="20"/>
                <w:szCs w:val="20"/>
                <w:lang w:eastAsia="ru-RU"/>
              </w:rPr>
              <w:t xml:space="preserve"> 2</w:t>
            </w:r>
          </w:p>
        </w:tc>
        <w:tc>
          <w:tcPr>
            <w:tcW w:w="900" w:type="dxa"/>
            <w:shd w:val="clear" w:color="auto" w:fill="auto"/>
            <w:noWrap/>
            <w:hideMark/>
          </w:tcPr>
          <w:p w14:paraId="60EAED22"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0.38</w:t>
            </w:r>
          </w:p>
        </w:tc>
        <w:tc>
          <w:tcPr>
            <w:tcW w:w="1350" w:type="dxa"/>
            <w:shd w:val="clear" w:color="auto" w:fill="auto"/>
            <w:noWrap/>
            <w:hideMark/>
          </w:tcPr>
          <w:p w14:paraId="2F98141C"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0.12 - 0.60</w:t>
            </w:r>
          </w:p>
        </w:tc>
        <w:tc>
          <w:tcPr>
            <w:tcW w:w="985" w:type="dxa"/>
            <w:shd w:val="clear" w:color="auto" w:fill="auto"/>
            <w:noWrap/>
            <w:hideMark/>
          </w:tcPr>
          <w:p w14:paraId="78483914"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0.007</w:t>
            </w:r>
          </w:p>
        </w:tc>
      </w:tr>
      <w:tr w:rsidR="00B64656" w:rsidRPr="000C30C1" w14:paraId="4C52F842"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1AC003B0"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535A459D"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val="en-US" w:eastAsia="ru-RU"/>
              </w:rPr>
            </w:pPr>
            <w:r w:rsidRPr="000C30C1">
              <w:rPr>
                <w:rFonts w:ascii="Palatino Linotype" w:eastAsia="Times New Roman" w:hAnsi="Palatino Linotype" w:cs="Calibri"/>
                <w:color w:val="000000"/>
                <w:sz w:val="20"/>
                <w:szCs w:val="20"/>
                <w:lang w:val="en-US" w:eastAsia="ru-RU"/>
              </w:rPr>
              <w:t>Inter-alpha-trypsin inhibitor heavy chain H2</w:t>
            </w:r>
          </w:p>
        </w:tc>
        <w:tc>
          <w:tcPr>
            <w:tcW w:w="900" w:type="dxa"/>
            <w:shd w:val="clear" w:color="auto" w:fill="auto"/>
            <w:noWrap/>
            <w:hideMark/>
          </w:tcPr>
          <w:p w14:paraId="492D673C"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-0.28</w:t>
            </w:r>
          </w:p>
        </w:tc>
        <w:tc>
          <w:tcPr>
            <w:tcW w:w="1350" w:type="dxa"/>
            <w:shd w:val="clear" w:color="auto" w:fill="auto"/>
            <w:noWrap/>
            <w:hideMark/>
          </w:tcPr>
          <w:p w14:paraId="6DDE4269"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-0.52 - -0.007</w:t>
            </w:r>
          </w:p>
        </w:tc>
        <w:tc>
          <w:tcPr>
            <w:tcW w:w="985" w:type="dxa"/>
            <w:shd w:val="clear" w:color="auto" w:fill="auto"/>
            <w:noWrap/>
            <w:hideMark/>
          </w:tcPr>
          <w:p w14:paraId="02A69947"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0.048</w:t>
            </w:r>
          </w:p>
        </w:tc>
      </w:tr>
      <w:tr w:rsidR="00B64656" w:rsidRPr="000C30C1" w14:paraId="24CE3504"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1F952A0B"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387AA2E4"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Lysozyme</w:t>
            </w:r>
            <w:proofErr w:type="spellEnd"/>
            <w:r w:rsidRPr="000C30C1">
              <w:rPr>
                <w:rFonts w:ascii="Palatino Linotype" w:eastAsia="Times New Roman" w:hAnsi="Palatino Linotype" w:cs="Calibri"/>
                <w:color w:val="000000"/>
                <w:sz w:val="20"/>
                <w:szCs w:val="20"/>
                <w:lang w:eastAsia="ru-RU"/>
              </w:rPr>
              <w:t xml:space="preserve"> C</w:t>
            </w:r>
          </w:p>
        </w:tc>
        <w:tc>
          <w:tcPr>
            <w:tcW w:w="900" w:type="dxa"/>
            <w:shd w:val="clear" w:color="auto" w:fill="auto"/>
            <w:noWrap/>
            <w:hideMark/>
          </w:tcPr>
          <w:p w14:paraId="53C7D5D3"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0.33</w:t>
            </w:r>
          </w:p>
        </w:tc>
        <w:tc>
          <w:tcPr>
            <w:tcW w:w="1350" w:type="dxa"/>
            <w:shd w:val="clear" w:color="auto" w:fill="auto"/>
            <w:noWrap/>
            <w:hideMark/>
          </w:tcPr>
          <w:p w14:paraId="3462E70E"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0.05 - 0.55</w:t>
            </w:r>
          </w:p>
        </w:tc>
        <w:tc>
          <w:tcPr>
            <w:tcW w:w="985" w:type="dxa"/>
            <w:shd w:val="clear" w:color="auto" w:fill="auto"/>
            <w:noWrap/>
            <w:hideMark/>
          </w:tcPr>
          <w:p w14:paraId="5146D109"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0.02</w:t>
            </w:r>
          </w:p>
        </w:tc>
      </w:tr>
      <w:tr w:rsidR="00B64656" w:rsidRPr="000C30C1" w14:paraId="603A15D0"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15D49FC4"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1901D65B"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val="en-US" w:eastAsia="ru-RU"/>
              </w:rPr>
            </w:pPr>
            <w:r w:rsidRPr="000C30C1">
              <w:rPr>
                <w:rFonts w:ascii="Palatino Linotype" w:eastAsia="Times New Roman" w:hAnsi="Palatino Linotype" w:cs="Calibri"/>
                <w:color w:val="000000"/>
                <w:sz w:val="20"/>
                <w:szCs w:val="20"/>
                <w:lang w:val="en-US" w:eastAsia="ru-RU"/>
              </w:rPr>
              <w:t>Phosphatidylinositol-glycan-specific phospholipase D</w:t>
            </w:r>
          </w:p>
        </w:tc>
        <w:tc>
          <w:tcPr>
            <w:tcW w:w="900" w:type="dxa"/>
            <w:shd w:val="clear" w:color="auto" w:fill="auto"/>
            <w:noWrap/>
            <w:hideMark/>
          </w:tcPr>
          <w:p w14:paraId="768924B7"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0.34</w:t>
            </w:r>
          </w:p>
        </w:tc>
        <w:tc>
          <w:tcPr>
            <w:tcW w:w="1350" w:type="dxa"/>
            <w:shd w:val="clear" w:color="auto" w:fill="auto"/>
            <w:noWrap/>
            <w:hideMark/>
          </w:tcPr>
          <w:p w14:paraId="06528183"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0.07 - 0.56</w:t>
            </w:r>
          </w:p>
        </w:tc>
        <w:tc>
          <w:tcPr>
            <w:tcW w:w="985" w:type="dxa"/>
            <w:shd w:val="clear" w:color="auto" w:fill="auto"/>
            <w:noWrap/>
            <w:hideMark/>
          </w:tcPr>
          <w:p w14:paraId="263F29FA"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0.02</w:t>
            </w:r>
          </w:p>
        </w:tc>
      </w:tr>
      <w:tr w:rsidR="00B64656" w:rsidRPr="000C30C1" w14:paraId="1475942F"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2F63BD08"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2057A809"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Phospholipid</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transfer</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protein</w:t>
            </w:r>
            <w:proofErr w:type="spellEnd"/>
          </w:p>
        </w:tc>
        <w:tc>
          <w:tcPr>
            <w:tcW w:w="900" w:type="dxa"/>
            <w:shd w:val="clear" w:color="auto" w:fill="auto"/>
            <w:noWrap/>
            <w:hideMark/>
          </w:tcPr>
          <w:p w14:paraId="5DD629B9"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w:t>
            </w:r>
          </w:p>
        </w:tc>
        <w:tc>
          <w:tcPr>
            <w:tcW w:w="1350" w:type="dxa"/>
            <w:shd w:val="clear" w:color="auto" w:fill="auto"/>
            <w:noWrap/>
            <w:hideMark/>
          </w:tcPr>
          <w:p w14:paraId="7C0B90D8"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0.03 - 0.54</w:t>
            </w:r>
          </w:p>
        </w:tc>
        <w:tc>
          <w:tcPr>
            <w:tcW w:w="985" w:type="dxa"/>
            <w:shd w:val="clear" w:color="auto" w:fill="auto"/>
            <w:noWrap/>
            <w:hideMark/>
          </w:tcPr>
          <w:p w14:paraId="62C0AB39"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0.03</w:t>
            </w:r>
          </w:p>
        </w:tc>
      </w:tr>
      <w:tr w:rsidR="00B64656" w:rsidRPr="000C30C1" w14:paraId="4D359369"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7DC286D1"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2ABB0586"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Pigment</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epithelium-derived</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factor</w:t>
            </w:r>
            <w:proofErr w:type="spellEnd"/>
          </w:p>
        </w:tc>
        <w:tc>
          <w:tcPr>
            <w:tcW w:w="900" w:type="dxa"/>
            <w:shd w:val="clear" w:color="auto" w:fill="auto"/>
            <w:noWrap/>
            <w:hideMark/>
          </w:tcPr>
          <w:p w14:paraId="63CFBA6C"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0.61</w:t>
            </w:r>
          </w:p>
        </w:tc>
        <w:tc>
          <w:tcPr>
            <w:tcW w:w="1350" w:type="dxa"/>
            <w:shd w:val="clear" w:color="auto" w:fill="auto"/>
            <w:noWrap/>
            <w:hideMark/>
          </w:tcPr>
          <w:p w14:paraId="332FABC9"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0.40 - 0.76</w:t>
            </w:r>
          </w:p>
        </w:tc>
        <w:tc>
          <w:tcPr>
            <w:tcW w:w="985" w:type="dxa"/>
            <w:shd w:val="clear" w:color="auto" w:fill="auto"/>
            <w:noWrap/>
            <w:hideMark/>
          </w:tcPr>
          <w:p w14:paraId="46DDFCBC"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&lt;0.001</w:t>
            </w:r>
          </w:p>
        </w:tc>
      </w:tr>
      <w:tr w:rsidR="00B64656" w:rsidRPr="000C30C1" w14:paraId="395A8BC1"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1B64F831"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0B922980"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Plasma</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serine</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protease</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inhibitor</w:t>
            </w:r>
            <w:proofErr w:type="spellEnd"/>
          </w:p>
        </w:tc>
        <w:tc>
          <w:tcPr>
            <w:tcW w:w="900" w:type="dxa"/>
            <w:shd w:val="clear" w:color="auto" w:fill="auto"/>
            <w:noWrap/>
            <w:hideMark/>
          </w:tcPr>
          <w:p w14:paraId="014EC1BC"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-0.32</w:t>
            </w:r>
          </w:p>
        </w:tc>
        <w:tc>
          <w:tcPr>
            <w:tcW w:w="1350" w:type="dxa"/>
            <w:shd w:val="clear" w:color="auto" w:fill="auto"/>
            <w:noWrap/>
            <w:hideMark/>
          </w:tcPr>
          <w:p w14:paraId="456AFF8C"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-0.55 - -0.04</w:t>
            </w:r>
          </w:p>
        </w:tc>
        <w:tc>
          <w:tcPr>
            <w:tcW w:w="985" w:type="dxa"/>
            <w:shd w:val="clear" w:color="auto" w:fill="auto"/>
            <w:noWrap/>
            <w:hideMark/>
          </w:tcPr>
          <w:p w14:paraId="34DA64D2"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0.03</w:t>
            </w:r>
          </w:p>
        </w:tc>
      </w:tr>
      <w:tr w:rsidR="00B64656" w:rsidRPr="000C30C1" w14:paraId="4B44DB19"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61B03F2E"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4174C045"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Pregnancy</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zone</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protein</w:t>
            </w:r>
            <w:proofErr w:type="spellEnd"/>
          </w:p>
        </w:tc>
        <w:tc>
          <w:tcPr>
            <w:tcW w:w="900" w:type="dxa"/>
            <w:shd w:val="clear" w:color="auto" w:fill="auto"/>
            <w:noWrap/>
            <w:hideMark/>
          </w:tcPr>
          <w:p w14:paraId="3700FADF"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0.44</w:t>
            </w:r>
          </w:p>
        </w:tc>
        <w:tc>
          <w:tcPr>
            <w:tcW w:w="1350" w:type="dxa"/>
            <w:shd w:val="clear" w:color="auto" w:fill="auto"/>
            <w:noWrap/>
            <w:hideMark/>
          </w:tcPr>
          <w:p w14:paraId="3BA514C1"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0.19 - 0.64</w:t>
            </w:r>
          </w:p>
        </w:tc>
        <w:tc>
          <w:tcPr>
            <w:tcW w:w="985" w:type="dxa"/>
            <w:shd w:val="clear" w:color="auto" w:fill="auto"/>
            <w:noWrap/>
            <w:hideMark/>
          </w:tcPr>
          <w:p w14:paraId="4719FE7D"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0.002</w:t>
            </w:r>
          </w:p>
        </w:tc>
      </w:tr>
      <w:tr w:rsidR="00B64656" w:rsidRPr="000C30C1" w14:paraId="69C6F12F"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2B96382F"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3CF61E58"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Prothrombin</w:t>
            </w:r>
            <w:proofErr w:type="spellEnd"/>
          </w:p>
        </w:tc>
        <w:tc>
          <w:tcPr>
            <w:tcW w:w="900" w:type="dxa"/>
            <w:shd w:val="clear" w:color="auto" w:fill="auto"/>
            <w:noWrap/>
            <w:hideMark/>
          </w:tcPr>
          <w:p w14:paraId="48F6E372"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0.34</w:t>
            </w:r>
          </w:p>
        </w:tc>
        <w:tc>
          <w:tcPr>
            <w:tcW w:w="1350" w:type="dxa"/>
            <w:shd w:val="clear" w:color="auto" w:fill="auto"/>
            <w:noWrap/>
            <w:hideMark/>
          </w:tcPr>
          <w:p w14:paraId="42805F36"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0.07 - 0.57</w:t>
            </w:r>
          </w:p>
        </w:tc>
        <w:tc>
          <w:tcPr>
            <w:tcW w:w="985" w:type="dxa"/>
            <w:shd w:val="clear" w:color="auto" w:fill="auto"/>
            <w:noWrap/>
            <w:hideMark/>
          </w:tcPr>
          <w:p w14:paraId="51D16971"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0.02</w:t>
            </w:r>
          </w:p>
        </w:tc>
      </w:tr>
      <w:tr w:rsidR="00B64656" w:rsidRPr="000C30C1" w14:paraId="108E8A4F"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101F8FD0"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25DCDC15"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Retinol-binding</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protein</w:t>
            </w:r>
            <w:proofErr w:type="spellEnd"/>
            <w:r w:rsidRPr="000C30C1">
              <w:rPr>
                <w:rFonts w:ascii="Palatino Linotype" w:eastAsia="Times New Roman" w:hAnsi="Palatino Linotype" w:cs="Calibri"/>
                <w:color w:val="000000"/>
                <w:sz w:val="20"/>
                <w:szCs w:val="20"/>
                <w:lang w:eastAsia="ru-RU"/>
              </w:rPr>
              <w:t xml:space="preserve"> 4</w:t>
            </w:r>
          </w:p>
        </w:tc>
        <w:tc>
          <w:tcPr>
            <w:tcW w:w="900" w:type="dxa"/>
            <w:shd w:val="clear" w:color="auto" w:fill="auto"/>
            <w:noWrap/>
            <w:hideMark/>
          </w:tcPr>
          <w:p w14:paraId="24F3C9FA"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0.38</w:t>
            </w:r>
          </w:p>
        </w:tc>
        <w:tc>
          <w:tcPr>
            <w:tcW w:w="1350" w:type="dxa"/>
            <w:shd w:val="clear" w:color="auto" w:fill="auto"/>
            <w:noWrap/>
            <w:hideMark/>
          </w:tcPr>
          <w:p w14:paraId="37984613"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0.12 - 0.60</w:t>
            </w:r>
          </w:p>
        </w:tc>
        <w:tc>
          <w:tcPr>
            <w:tcW w:w="985" w:type="dxa"/>
            <w:shd w:val="clear" w:color="auto" w:fill="auto"/>
            <w:noWrap/>
            <w:hideMark/>
          </w:tcPr>
          <w:p w14:paraId="67C520F7"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0.006</w:t>
            </w:r>
          </w:p>
        </w:tc>
      </w:tr>
      <w:tr w:rsidR="00B64656" w:rsidRPr="000C30C1" w14:paraId="60659CC1"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475CC5BA"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4D1A3FEB"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Serotransferrin</w:t>
            </w:r>
            <w:proofErr w:type="spellEnd"/>
          </w:p>
        </w:tc>
        <w:tc>
          <w:tcPr>
            <w:tcW w:w="900" w:type="dxa"/>
            <w:shd w:val="clear" w:color="auto" w:fill="auto"/>
            <w:noWrap/>
            <w:hideMark/>
          </w:tcPr>
          <w:p w14:paraId="031301ED"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0.35</w:t>
            </w:r>
          </w:p>
        </w:tc>
        <w:tc>
          <w:tcPr>
            <w:tcW w:w="1350" w:type="dxa"/>
            <w:shd w:val="clear" w:color="auto" w:fill="auto"/>
            <w:noWrap/>
            <w:hideMark/>
          </w:tcPr>
          <w:p w14:paraId="0B3D95A0"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0.08 - 0.58</w:t>
            </w:r>
          </w:p>
        </w:tc>
        <w:tc>
          <w:tcPr>
            <w:tcW w:w="985" w:type="dxa"/>
            <w:shd w:val="clear" w:color="auto" w:fill="auto"/>
            <w:noWrap/>
            <w:hideMark/>
          </w:tcPr>
          <w:p w14:paraId="54A1DB44"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0.01</w:t>
            </w:r>
          </w:p>
        </w:tc>
      </w:tr>
      <w:tr w:rsidR="00B64656" w:rsidRPr="000C30C1" w14:paraId="0DAA4C6E"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353B7999"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45B4A21F"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val="en-US" w:eastAsia="ru-RU"/>
              </w:rPr>
            </w:pPr>
            <w:r w:rsidRPr="000C30C1">
              <w:rPr>
                <w:rFonts w:ascii="Palatino Linotype" w:eastAsia="Times New Roman" w:hAnsi="Palatino Linotype" w:cs="Calibri"/>
                <w:color w:val="000000"/>
                <w:sz w:val="20"/>
                <w:szCs w:val="20"/>
                <w:lang w:val="en-US" w:eastAsia="ru-RU"/>
              </w:rPr>
              <w:t>Vitamin K-dependent protein S</w:t>
            </w:r>
          </w:p>
        </w:tc>
        <w:tc>
          <w:tcPr>
            <w:tcW w:w="900" w:type="dxa"/>
            <w:shd w:val="clear" w:color="auto" w:fill="auto"/>
            <w:noWrap/>
            <w:hideMark/>
          </w:tcPr>
          <w:p w14:paraId="3DBC5A4D"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0.43</w:t>
            </w:r>
          </w:p>
        </w:tc>
        <w:tc>
          <w:tcPr>
            <w:tcW w:w="1350" w:type="dxa"/>
            <w:shd w:val="clear" w:color="auto" w:fill="auto"/>
            <w:noWrap/>
            <w:hideMark/>
          </w:tcPr>
          <w:p w14:paraId="7DE10A0B"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0.17 - 0.63</w:t>
            </w:r>
          </w:p>
        </w:tc>
        <w:tc>
          <w:tcPr>
            <w:tcW w:w="985" w:type="dxa"/>
            <w:shd w:val="clear" w:color="auto" w:fill="auto"/>
            <w:noWrap/>
            <w:hideMark/>
          </w:tcPr>
          <w:p w14:paraId="3D4B528A"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0.002</w:t>
            </w:r>
          </w:p>
        </w:tc>
      </w:tr>
      <w:tr w:rsidR="00B64656" w:rsidRPr="000C30C1" w14:paraId="2EFC81DC"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5942D8B3"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74802277"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Vitronectin</w:t>
            </w:r>
            <w:proofErr w:type="spellEnd"/>
          </w:p>
        </w:tc>
        <w:tc>
          <w:tcPr>
            <w:tcW w:w="900" w:type="dxa"/>
            <w:shd w:val="clear" w:color="auto" w:fill="auto"/>
            <w:noWrap/>
            <w:hideMark/>
          </w:tcPr>
          <w:p w14:paraId="72B72E75"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0.36</w:t>
            </w:r>
          </w:p>
        </w:tc>
        <w:tc>
          <w:tcPr>
            <w:tcW w:w="1350" w:type="dxa"/>
            <w:shd w:val="clear" w:color="auto" w:fill="auto"/>
            <w:noWrap/>
            <w:hideMark/>
          </w:tcPr>
          <w:p w14:paraId="787E28D3"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0.09 - 0.58</w:t>
            </w:r>
          </w:p>
        </w:tc>
        <w:tc>
          <w:tcPr>
            <w:tcW w:w="985" w:type="dxa"/>
            <w:shd w:val="clear" w:color="auto" w:fill="auto"/>
            <w:noWrap/>
            <w:hideMark/>
          </w:tcPr>
          <w:p w14:paraId="1AF11D44"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0.01</w:t>
            </w:r>
          </w:p>
        </w:tc>
      </w:tr>
      <w:tr w:rsidR="000C30C1" w:rsidRPr="000C30C1" w14:paraId="6E743C5E"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shd w:val="clear" w:color="auto" w:fill="auto"/>
            <w:noWrap/>
            <w:hideMark/>
          </w:tcPr>
          <w:p w14:paraId="280EABB1" w14:textId="77777777" w:rsidR="000C30C1" w:rsidRPr="000C30C1" w:rsidRDefault="000C30C1" w:rsidP="000C30C1">
            <w:pPr>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 xml:space="preserve">PI </w:t>
            </w:r>
            <w:proofErr w:type="spellStart"/>
            <w:r w:rsidRPr="000C30C1">
              <w:rPr>
                <w:rFonts w:ascii="Palatino Linotype" w:eastAsia="Times New Roman" w:hAnsi="Palatino Linotype" w:cs="Calibri"/>
                <w:color w:val="000000"/>
                <w:sz w:val="20"/>
                <w:szCs w:val="20"/>
                <w:lang w:eastAsia="ru-RU"/>
              </w:rPr>
              <w:t>in</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uterus</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arteria</w:t>
            </w:r>
            <w:proofErr w:type="spellEnd"/>
          </w:p>
        </w:tc>
        <w:tc>
          <w:tcPr>
            <w:tcW w:w="4590" w:type="dxa"/>
            <w:shd w:val="clear" w:color="auto" w:fill="auto"/>
            <w:noWrap/>
            <w:hideMark/>
          </w:tcPr>
          <w:p w14:paraId="55DD65D0"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Complement</w:t>
            </w:r>
            <w:proofErr w:type="spellEnd"/>
            <w:r w:rsidRPr="000C30C1">
              <w:rPr>
                <w:rFonts w:ascii="Palatino Linotype" w:eastAsia="Times New Roman" w:hAnsi="Palatino Linotype" w:cs="Calibri"/>
                <w:color w:val="000000"/>
                <w:sz w:val="20"/>
                <w:szCs w:val="20"/>
                <w:lang w:eastAsia="ru-RU"/>
              </w:rPr>
              <w:t xml:space="preserve"> C1s </w:t>
            </w:r>
            <w:proofErr w:type="spellStart"/>
            <w:r w:rsidRPr="000C30C1">
              <w:rPr>
                <w:rFonts w:ascii="Palatino Linotype" w:eastAsia="Times New Roman" w:hAnsi="Palatino Linotype" w:cs="Calibri"/>
                <w:color w:val="000000"/>
                <w:sz w:val="20"/>
                <w:szCs w:val="20"/>
                <w:lang w:eastAsia="ru-RU"/>
              </w:rPr>
              <w:t>subcomponent</w:t>
            </w:r>
            <w:proofErr w:type="spellEnd"/>
          </w:p>
        </w:tc>
        <w:tc>
          <w:tcPr>
            <w:tcW w:w="900" w:type="dxa"/>
            <w:shd w:val="clear" w:color="auto" w:fill="auto"/>
            <w:noWrap/>
            <w:hideMark/>
          </w:tcPr>
          <w:p w14:paraId="2997C577"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0.31</w:t>
            </w:r>
          </w:p>
        </w:tc>
        <w:tc>
          <w:tcPr>
            <w:tcW w:w="1350" w:type="dxa"/>
            <w:shd w:val="clear" w:color="auto" w:fill="auto"/>
            <w:noWrap/>
            <w:hideMark/>
          </w:tcPr>
          <w:p w14:paraId="3E7F2519"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0.04 - 0.54</w:t>
            </w:r>
          </w:p>
        </w:tc>
        <w:tc>
          <w:tcPr>
            <w:tcW w:w="985" w:type="dxa"/>
            <w:shd w:val="clear" w:color="auto" w:fill="auto"/>
            <w:noWrap/>
            <w:hideMark/>
          </w:tcPr>
          <w:p w14:paraId="2EBEF2C5"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0.03</w:t>
            </w:r>
          </w:p>
        </w:tc>
      </w:tr>
      <w:tr w:rsidR="000C30C1" w:rsidRPr="000C30C1" w14:paraId="4F122878"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val="restart"/>
            <w:shd w:val="clear" w:color="auto" w:fill="auto"/>
            <w:noWrap/>
            <w:hideMark/>
          </w:tcPr>
          <w:p w14:paraId="7C3CC2F4" w14:textId="77777777" w:rsidR="000C30C1" w:rsidRPr="000C30C1" w:rsidRDefault="000C30C1" w:rsidP="000C30C1">
            <w:pPr>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PAPP-A</w:t>
            </w:r>
          </w:p>
        </w:tc>
        <w:tc>
          <w:tcPr>
            <w:tcW w:w="4590" w:type="dxa"/>
            <w:shd w:val="clear" w:color="auto" w:fill="auto"/>
            <w:noWrap/>
            <w:hideMark/>
          </w:tcPr>
          <w:p w14:paraId="420FFE8E"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Apolipoprotein</w:t>
            </w:r>
            <w:proofErr w:type="spellEnd"/>
            <w:r w:rsidRPr="000C30C1">
              <w:rPr>
                <w:rFonts w:ascii="Palatino Linotype" w:eastAsia="Times New Roman" w:hAnsi="Palatino Linotype" w:cs="Calibri"/>
                <w:color w:val="000000"/>
                <w:sz w:val="20"/>
                <w:szCs w:val="20"/>
                <w:lang w:eastAsia="ru-RU"/>
              </w:rPr>
              <w:t xml:space="preserve"> C-II</w:t>
            </w:r>
          </w:p>
        </w:tc>
        <w:tc>
          <w:tcPr>
            <w:tcW w:w="900" w:type="dxa"/>
            <w:shd w:val="clear" w:color="auto" w:fill="auto"/>
            <w:noWrap/>
            <w:hideMark/>
          </w:tcPr>
          <w:p w14:paraId="7AA5676C"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0.33</w:t>
            </w:r>
          </w:p>
        </w:tc>
        <w:tc>
          <w:tcPr>
            <w:tcW w:w="1350" w:type="dxa"/>
            <w:shd w:val="clear" w:color="auto" w:fill="auto"/>
            <w:noWrap/>
            <w:hideMark/>
          </w:tcPr>
          <w:p w14:paraId="367D9245"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0.06 - 0.56</w:t>
            </w:r>
          </w:p>
        </w:tc>
        <w:tc>
          <w:tcPr>
            <w:tcW w:w="985" w:type="dxa"/>
            <w:shd w:val="clear" w:color="auto" w:fill="auto"/>
            <w:noWrap/>
            <w:hideMark/>
          </w:tcPr>
          <w:p w14:paraId="0A613A9C"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0.02</w:t>
            </w:r>
          </w:p>
        </w:tc>
      </w:tr>
      <w:tr w:rsidR="000C30C1" w:rsidRPr="000C30C1" w14:paraId="24D8E6BF"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06A76D79" w14:textId="77777777" w:rsidR="000C30C1" w:rsidRPr="000C30C1" w:rsidRDefault="000C30C1"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601F6152"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Beta-2-glycoprotein 1</w:t>
            </w:r>
          </w:p>
        </w:tc>
        <w:tc>
          <w:tcPr>
            <w:tcW w:w="900" w:type="dxa"/>
            <w:shd w:val="clear" w:color="auto" w:fill="auto"/>
            <w:noWrap/>
            <w:hideMark/>
          </w:tcPr>
          <w:p w14:paraId="2EE560A1"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-0.31</w:t>
            </w:r>
          </w:p>
        </w:tc>
        <w:tc>
          <w:tcPr>
            <w:tcW w:w="1350" w:type="dxa"/>
            <w:shd w:val="clear" w:color="auto" w:fill="auto"/>
            <w:noWrap/>
            <w:hideMark/>
          </w:tcPr>
          <w:p w14:paraId="30B8D229"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-0.54 - -0.04</w:t>
            </w:r>
          </w:p>
        </w:tc>
        <w:tc>
          <w:tcPr>
            <w:tcW w:w="985" w:type="dxa"/>
            <w:shd w:val="clear" w:color="auto" w:fill="auto"/>
            <w:noWrap/>
            <w:hideMark/>
          </w:tcPr>
          <w:p w14:paraId="3D634849"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0.03</w:t>
            </w:r>
          </w:p>
        </w:tc>
      </w:tr>
      <w:tr w:rsidR="000C30C1" w:rsidRPr="000C30C1" w14:paraId="3E291B4A"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3018F924" w14:textId="77777777" w:rsidR="000C30C1" w:rsidRPr="000C30C1" w:rsidRDefault="000C30C1"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491AA60E"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Gelsolin</w:t>
            </w:r>
            <w:proofErr w:type="spellEnd"/>
          </w:p>
        </w:tc>
        <w:tc>
          <w:tcPr>
            <w:tcW w:w="900" w:type="dxa"/>
            <w:shd w:val="clear" w:color="auto" w:fill="auto"/>
            <w:noWrap/>
            <w:hideMark/>
          </w:tcPr>
          <w:p w14:paraId="1E6147F8"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-0.44</w:t>
            </w:r>
          </w:p>
        </w:tc>
        <w:tc>
          <w:tcPr>
            <w:tcW w:w="1350" w:type="dxa"/>
            <w:shd w:val="clear" w:color="auto" w:fill="auto"/>
            <w:noWrap/>
            <w:hideMark/>
          </w:tcPr>
          <w:p w14:paraId="1512C99E"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-0.64 - -0.19</w:t>
            </w:r>
          </w:p>
        </w:tc>
        <w:tc>
          <w:tcPr>
            <w:tcW w:w="985" w:type="dxa"/>
            <w:shd w:val="clear" w:color="auto" w:fill="auto"/>
            <w:noWrap/>
            <w:hideMark/>
          </w:tcPr>
          <w:p w14:paraId="0CCD61AF"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0.001</w:t>
            </w:r>
          </w:p>
        </w:tc>
      </w:tr>
      <w:tr w:rsidR="000C30C1" w:rsidRPr="000C30C1" w14:paraId="2DD194D4"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4A08BFDF" w14:textId="77777777" w:rsidR="000C30C1" w:rsidRPr="000C30C1" w:rsidRDefault="000C30C1"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4CB5AD9F"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val="en-US" w:eastAsia="ru-RU"/>
              </w:rPr>
            </w:pPr>
            <w:r w:rsidRPr="000C30C1">
              <w:rPr>
                <w:rFonts w:ascii="Palatino Linotype" w:eastAsia="Times New Roman" w:hAnsi="Palatino Linotype" w:cs="Calibri"/>
                <w:color w:val="000000"/>
                <w:sz w:val="20"/>
                <w:szCs w:val="20"/>
                <w:lang w:val="en-US" w:eastAsia="ru-RU"/>
              </w:rPr>
              <w:t>Inter-alpha-trypsin inhibitor heavy chain H2</w:t>
            </w:r>
          </w:p>
        </w:tc>
        <w:tc>
          <w:tcPr>
            <w:tcW w:w="900" w:type="dxa"/>
            <w:shd w:val="clear" w:color="auto" w:fill="auto"/>
            <w:noWrap/>
            <w:hideMark/>
          </w:tcPr>
          <w:p w14:paraId="70D27DE8"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0.46</w:t>
            </w:r>
          </w:p>
        </w:tc>
        <w:tc>
          <w:tcPr>
            <w:tcW w:w="1350" w:type="dxa"/>
            <w:shd w:val="clear" w:color="auto" w:fill="auto"/>
            <w:noWrap/>
            <w:hideMark/>
          </w:tcPr>
          <w:p w14:paraId="5635229E"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0.21 - 0.66</w:t>
            </w:r>
          </w:p>
        </w:tc>
        <w:tc>
          <w:tcPr>
            <w:tcW w:w="985" w:type="dxa"/>
            <w:shd w:val="clear" w:color="auto" w:fill="auto"/>
            <w:noWrap/>
            <w:hideMark/>
          </w:tcPr>
          <w:p w14:paraId="4F7DF29F"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&lt;0.001</w:t>
            </w:r>
          </w:p>
        </w:tc>
      </w:tr>
      <w:tr w:rsidR="000C30C1" w:rsidRPr="000C30C1" w14:paraId="217A3092"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val="restart"/>
            <w:shd w:val="clear" w:color="auto" w:fill="auto"/>
            <w:noWrap/>
            <w:hideMark/>
          </w:tcPr>
          <w:p w14:paraId="5C476567" w14:textId="77777777" w:rsidR="000C30C1" w:rsidRPr="000C30C1" w:rsidRDefault="000C30C1" w:rsidP="000C30C1">
            <w:pPr>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SBP</w:t>
            </w:r>
          </w:p>
        </w:tc>
        <w:tc>
          <w:tcPr>
            <w:tcW w:w="4590" w:type="dxa"/>
            <w:shd w:val="clear" w:color="auto" w:fill="auto"/>
            <w:noWrap/>
            <w:hideMark/>
          </w:tcPr>
          <w:p w14:paraId="3A09F8D6"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Apolipoprotein</w:t>
            </w:r>
            <w:proofErr w:type="spellEnd"/>
            <w:r w:rsidRPr="000C30C1">
              <w:rPr>
                <w:rFonts w:ascii="Palatino Linotype" w:eastAsia="Times New Roman" w:hAnsi="Palatino Linotype" w:cs="Calibri"/>
                <w:color w:val="000000"/>
                <w:sz w:val="20"/>
                <w:szCs w:val="20"/>
                <w:lang w:eastAsia="ru-RU"/>
              </w:rPr>
              <w:t xml:space="preserve"> M</w:t>
            </w:r>
          </w:p>
        </w:tc>
        <w:tc>
          <w:tcPr>
            <w:tcW w:w="900" w:type="dxa"/>
            <w:shd w:val="clear" w:color="auto" w:fill="auto"/>
            <w:noWrap/>
            <w:hideMark/>
          </w:tcPr>
          <w:p w14:paraId="2B9BEA1B"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0.29</w:t>
            </w:r>
          </w:p>
        </w:tc>
        <w:tc>
          <w:tcPr>
            <w:tcW w:w="1350" w:type="dxa"/>
            <w:shd w:val="clear" w:color="auto" w:fill="auto"/>
            <w:noWrap/>
            <w:hideMark/>
          </w:tcPr>
          <w:p w14:paraId="1770E8C6"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0.01 - 0.53</w:t>
            </w:r>
          </w:p>
        </w:tc>
        <w:tc>
          <w:tcPr>
            <w:tcW w:w="985" w:type="dxa"/>
            <w:shd w:val="clear" w:color="auto" w:fill="auto"/>
            <w:noWrap/>
            <w:hideMark/>
          </w:tcPr>
          <w:p w14:paraId="619EBB09"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0.04</w:t>
            </w:r>
          </w:p>
        </w:tc>
      </w:tr>
      <w:tr w:rsidR="000C30C1" w:rsidRPr="000C30C1" w14:paraId="6DEE64AE"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67A624E2" w14:textId="77777777" w:rsidR="000C30C1" w:rsidRPr="000C30C1" w:rsidRDefault="000C30C1"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6BE1D5C1"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val="en-US" w:eastAsia="ru-RU"/>
              </w:rPr>
            </w:pPr>
            <w:r w:rsidRPr="000C30C1">
              <w:rPr>
                <w:rFonts w:ascii="Palatino Linotype" w:eastAsia="Times New Roman" w:hAnsi="Palatino Linotype" w:cs="Calibri"/>
                <w:color w:val="000000"/>
                <w:sz w:val="20"/>
                <w:szCs w:val="20"/>
                <w:lang w:val="en-US" w:eastAsia="ru-RU"/>
              </w:rPr>
              <w:t>Complement C1q subcomponent subunit B</w:t>
            </w:r>
          </w:p>
        </w:tc>
        <w:tc>
          <w:tcPr>
            <w:tcW w:w="900" w:type="dxa"/>
            <w:shd w:val="clear" w:color="auto" w:fill="auto"/>
            <w:noWrap/>
            <w:hideMark/>
          </w:tcPr>
          <w:p w14:paraId="51D23D48"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0.31</w:t>
            </w:r>
          </w:p>
        </w:tc>
        <w:tc>
          <w:tcPr>
            <w:tcW w:w="1350" w:type="dxa"/>
            <w:shd w:val="clear" w:color="auto" w:fill="auto"/>
            <w:noWrap/>
            <w:hideMark/>
          </w:tcPr>
          <w:p w14:paraId="0985C9DA"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0.04 - 0.55</w:t>
            </w:r>
          </w:p>
        </w:tc>
        <w:tc>
          <w:tcPr>
            <w:tcW w:w="985" w:type="dxa"/>
            <w:shd w:val="clear" w:color="auto" w:fill="auto"/>
            <w:noWrap/>
            <w:hideMark/>
          </w:tcPr>
          <w:p w14:paraId="6C9D69BD"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0.03</w:t>
            </w:r>
          </w:p>
        </w:tc>
      </w:tr>
      <w:tr w:rsidR="000C30C1" w:rsidRPr="000C30C1" w14:paraId="48E48FC4"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6D994C23" w14:textId="77777777" w:rsidR="000C30C1" w:rsidRPr="000C30C1" w:rsidRDefault="000C30C1"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2D0ACE55"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Complement</w:t>
            </w:r>
            <w:proofErr w:type="spellEnd"/>
            <w:r w:rsidRPr="000C30C1">
              <w:rPr>
                <w:rFonts w:ascii="Palatino Linotype" w:eastAsia="Times New Roman" w:hAnsi="Palatino Linotype" w:cs="Calibri"/>
                <w:color w:val="000000"/>
                <w:sz w:val="20"/>
                <w:szCs w:val="20"/>
                <w:lang w:eastAsia="ru-RU"/>
              </w:rPr>
              <w:t xml:space="preserve"> C1s </w:t>
            </w:r>
            <w:proofErr w:type="spellStart"/>
            <w:r w:rsidRPr="000C30C1">
              <w:rPr>
                <w:rFonts w:ascii="Palatino Linotype" w:eastAsia="Times New Roman" w:hAnsi="Palatino Linotype" w:cs="Calibri"/>
                <w:color w:val="000000"/>
                <w:sz w:val="20"/>
                <w:szCs w:val="20"/>
                <w:lang w:eastAsia="ru-RU"/>
              </w:rPr>
              <w:t>subcomponent</w:t>
            </w:r>
            <w:proofErr w:type="spellEnd"/>
          </w:p>
        </w:tc>
        <w:tc>
          <w:tcPr>
            <w:tcW w:w="900" w:type="dxa"/>
            <w:shd w:val="clear" w:color="auto" w:fill="auto"/>
            <w:noWrap/>
            <w:hideMark/>
          </w:tcPr>
          <w:p w14:paraId="129A50D9"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0.33</w:t>
            </w:r>
          </w:p>
        </w:tc>
        <w:tc>
          <w:tcPr>
            <w:tcW w:w="1350" w:type="dxa"/>
            <w:shd w:val="clear" w:color="auto" w:fill="auto"/>
            <w:noWrap/>
            <w:hideMark/>
          </w:tcPr>
          <w:p w14:paraId="451C50A0"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0.05 - 0.55</w:t>
            </w:r>
          </w:p>
        </w:tc>
        <w:tc>
          <w:tcPr>
            <w:tcW w:w="985" w:type="dxa"/>
            <w:shd w:val="clear" w:color="auto" w:fill="auto"/>
            <w:noWrap/>
            <w:hideMark/>
          </w:tcPr>
          <w:p w14:paraId="6A4DE203"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0.02</w:t>
            </w:r>
          </w:p>
        </w:tc>
      </w:tr>
      <w:tr w:rsidR="000C30C1" w:rsidRPr="000C30C1" w14:paraId="069589AC"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036C23A7" w14:textId="77777777" w:rsidR="000C30C1" w:rsidRPr="000C30C1" w:rsidRDefault="000C30C1"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66A08227"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Lysozyme</w:t>
            </w:r>
            <w:proofErr w:type="spellEnd"/>
            <w:r w:rsidRPr="000C30C1">
              <w:rPr>
                <w:rFonts w:ascii="Palatino Linotype" w:eastAsia="Times New Roman" w:hAnsi="Palatino Linotype" w:cs="Calibri"/>
                <w:color w:val="000000"/>
                <w:sz w:val="20"/>
                <w:szCs w:val="20"/>
                <w:lang w:eastAsia="ru-RU"/>
              </w:rPr>
              <w:t xml:space="preserve"> C</w:t>
            </w:r>
          </w:p>
        </w:tc>
        <w:tc>
          <w:tcPr>
            <w:tcW w:w="900" w:type="dxa"/>
            <w:shd w:val="clear" w:color="auto" w:fill="auto"/>
            <w:noWrap/>
            <w:hideMark/>
          </w:tcPr>
          <w:p w14:paraId="36ADECC2"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0.32</w:t>
            </w:r>
          </w:p>
        </w:tc>
        <w:tc>
          <w:tcPr>
            <w:tcW w:w="1350" w:type="dxa"/>
            <w:shd w:val="clear" w:color="auto" w:fill="auto"/>
            <w:noWrap/>
            <w:hideMark/>
          </w:tcPr>
          <w:p w14:paraId="4960991B"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0.04 - 0.55</w:t>
            </w:r>
          </w:p>
        </w:tc>
        <w:tc>
          <w:tcPr>
            <w:tcW w:w="985" w:type="dxa"/>
            <w:shd w:val="clear" w:color="auto" w:fill="auto"/>
            <w:noWrap/>
            <w:hideMark/>
          </w:tcPr>
          <w:p w14:paraId="19DE775A"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0.03</w:t>
            </w:r>
          </w:p>
        </w:tc>
      </w:tr>
      <w:tr w:rsidR="000C30C1" w:rsidRPr="000C30C1" w14:paraId="119E284D"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31CF3406" w14:textId="77777777" w:rsidR="000C30C1" w:rsidRPr="000C30C1" w:rsidRDefault="000C30C1"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750B87EB"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Pigment</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epithelium-derived</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factor</w:t>
            </w:r>
            <w:proofErr w:type="spellEnd"/>
          </w:p>
        </w:tc>
        <w:tc>
          <w:tcPr>
            <w:tcW w:w="900" w:type="dxa"/>
            <w:shd w:val="clear" w:color="auto" w:fill="auto"/>
            <w:noWrap/>
            <w:hideMark/>
          </w:tcPr>
          <w:p w14:paraId="566A35FC"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0.29</w:t>
            </w:r>
          </w:p>
        </w:tc>
        <w:tc>
          <w:tcPr>
            <w:tcW w:w="1350" w:type="dxa"/>
            <w:shd w:val="clear" w:color="auto" w:fill="auto"/>
            <w:noWrap/>
            <w:hideMark/>
          </w:tcPr>
          <w:p w14:paraId="43A5E8E0"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0.01 - 0.53</w:t>
            </w:r>
          </w:p>
        </w:tc>
        <w:tc>
          <w:tcPr>
            <w:tcW w:w="985" w:type="dxa"/>
            <w:shd w:val="clear" w:color="auto" w:fill="auto"/>
            <w:noWrap/>
            <w:hideMark/>
          </w:tcPr>
          <w:p w14:paraId="4EE3BB88"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0.04</w:t>
            </w:r>
          </w:p>
        </w:tc>
      </w:tr>
      <w:tr w:rsidR="000C30C1" w:rsidRPr="000C30C1" w14:paraId="7ECA8E79"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7B7CC7EB" w14:textId="77777777" w:rsidR="000C30C1" w:rsidRPr="000C30C1" w:rsidRDefault="000C30C1"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7D0E7A2E"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Zinc-alpha-2-glycoprotein</w:t>
            </w:r>
          </w:p>
        </w:tc>
        <w:tc>
          <w:tcPr>
            <w:tcW w:w="900" w:type="dxa"/>
            <w:shd w:val="clear" w:color="auto" w:fill="auto"/>
            <w:noWrap/>
            <w:hideMark/>
          </w:tcPr>
          <w:p w14:paraId="2F7221A3"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0.32</w:t>
            </w:r>
          </w:p>
        </w:tc>
        <w:tc>
          <w:tcPr>
            <w:tcW w:w="1350" w:type="dxa"/>
            <w:shd w:val="clear" w:color="auto" w:fill="auto"/>
            <w:noWrap/>
            <w:hideMark/>
          </w:tcPr>
          <w:p w14:paraId="4881257C"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0.04 - 0.55</w:t>
            </w:r>
          </w:p>
        </w:tc>
        <w:tc>
          <w:tcPr>
            <w:tcW w:w="985" w:type="dxa"/>
            <w:shd w:val="clear" w:color="auto" w:fill="auto"/>
            <w:noWrap/>
            <w:hideMark/>
          </w:tcPr>
          <w:p w14:paraId="1D87D386"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0.03</w:t>
            </w:r>
          </w:p>
        </w:tc>
      </w:tr>
      <w:tr w:rsidR="00B64656" w:rsidRPr="000C30C1" w14:paraId="1F9223B8"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val="restart"/>
            <w:shd w:val="clear" w:color="auto" w:fill="auto"/>
            <w:noWrap/>
            <w:hideMark/>
          </w:tcPr>
          <w:p w14:paraId="3BC8AD25" w14:textId="77777777" w:rsidR="00B64656" w:rsidRPr="000C30C1" w:rsidRDefault="00B64656" w:rsidP="000C30C1">
            <w:pPr>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DBP</w:t>
            </w:r>
          </w:p>
        </w:tc>
        <w:tc>
          <w:tcPr>
            <w:tcW w:w="4590" w:type="dxa"/>
            <w:shd w:val="clear" w:color="auto" w:fill="auto"/>
            <w:noWrap/>
            <w:hideMark/>
          </w:tcPr>
          <w:p w14:paraId="1CA74194"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Cystatin</w:t>
            </w:r>
            <w:proofErr w:type="spellEnd"/>
            <w:r w:rsidRPr="000C30C1">
              <w:rPr>
                <w:rFonts w:ascii="Palatino Linotype" w:eastAsia="Times New Roman" w:hAnsi="Palatino Linotype" w:cs="Calibri"/>
                <w:color w:val="000000"/>
                <w:sz w:val="20"/>
                <w:szCs w:val="20"/>
                <w:lang w:eastAsia="ru-RU"/>
              </w:rPr>
              <w:t>-C</w:t>
            </w:r>
          </w:p>
        </w:tc>
        <w:tc>
          <w:tcPr>
            <w:tcW w:w="900" w:type="dxa"/>
            <w:shd w:val="clear" w:color="auto" w:fill="auto"/>
            <w:noWrap/>
            <w:hideMark/>
          </w:tcPr>
          <w:p w14:paraId="578B9C23"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0.35</w:t>
            </w:r>
          </w:p>
        </w:tc>
        <w:tc>
          <w:tcPr>
            <w:tcW w:w="1350" w:type="dxa"/>
            <w:shd w:val="clear" w:color="auto" w:fill="auto"/>
            <w:noWrap/>
            <w:hideMark/>
          </w:tcPr>
          <w:p w14:paraId="21F1CE99"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0.08 - 0.58</w:t>
            </w:r>
          </w:p>
        </w:tc>
        <w:tc>
          <w:tcPr>
            <w:tcW w:w="985" w:type="dxa"/>
            <w:shd w:val="clear" w:color="auto" w:fill="auto"/>
            <w:noWrap/>
            <w:hideMark/>
          </w:tcPr>
          <w:p w14:paraId="548F7BED"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0.01</w:t>
            </w:r>
          </w:p>
        </w:tc>
      </w:tr>
      <w:tr w:rsidR="00B64656" w:rsidRPr="000C30C1" w14:paraId="1E1D5644"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0D86A5B8"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019049E8"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Lysozyme</w:t>
            </w:r>
            <w:proofErr w:type="spellEnd"/>
            <w:r w:rsidRPr="000C30C1">
              <w:rPr>
                <w:rFonts w:ascii="Palatino Linotype" w:eastAsia="Times New Roman" w:hAnsi="Palatino Linotype" w:cs="Calibri"/>
                <w:color w:val="000000"/>
                <w:sz w:val="20"/>
                <w:szCs w:val="20"/>
                <w:lang w:eastAsia="ru-RU"/>
              </w:rPr>
              <w:t xml:space="preserve"> C</w:t>
            </w:r>
          </w:p>
        </w:tc>
        <w:tc>
          <w:tcPr>
            <w:tcW w:w="900" w:type="dxa"/>
            <w:shd w:val="clear" w:color="auto" w:fill="auto"/>
            <w:noWrap/>
            <w:hideMark/>
          </w:tcPr>
          <w:p w14:paraId="176FF664"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0.29</w:t>
            </w:r>
          </w:p>
        </w:tc>
        <w:tc>
          <w:tcPr>
            <w:tcW w:w="1350" w:type="dxa"/>
            <w:shd w:val="clear" w:color="auto" w:fill="auto"/>
            <w:noWrap/>
            <w:hideMark/>
          </w:tcPr>
          <w:p w14:paraId="3D4C1B25"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0.01 - 0.53</w:t>
            </w:r>
          </w:p>
        </w:tc>
        <w:tc>
          <w:tcPr>
            <w:tcW w:w="985" w:type="dxa"/>
            <w:shd w:val="clear" w:color="auto" w:fill="auto"/>
            <w:noWrap/>
            <w:hideMark/>
          </w:tcPr>
          <w:p w14:paraId="2BBA1DFE"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0.04</w:t>
            </w:r>
          </w:p>
        </w:tc>
      </w:tr>
      <w:tr w:rsidR="00B64656" w:rsidRPr="000C30C1" w14:paraId="5A16DA9C"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668342FF"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54AE17BD"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Metalloproteinase</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inhibitor</w:t>
            </w:r>
            <w:proofErr w:type="spellEnd"/>
            <w:r w:rsidRPr="000C30C1">
              <w:rPr>
                <w:rFonts w:ascii="Palatino Linotype" w:eastAsia="Times New Roman" w:hAnsi="Palatino Linotype" w:cs="Calibri"/>
                <w:color w:val="000000"/>
                <w:sz w:val="20"/>
                <w:szCs w:val="20"/>
                <w:lang w:eastAsia="ru-RU"/>
              </w:rPr>
              <w:t xml:space="preserve"> 2</w:t>
            </w:r>
          </w:p>
        </w:tc>
        <w:tc>
          <w:tcPr>
            <w:tcW w:w="900" w:type="dxa"/>
            <w:shd w:val="clear" w:color="auto" w:fill="auto"/>
            <w:noWrap/>
            <w:hideMark/>
          </w:tcPr>
          <w:p w14:paraId="35D1851A"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-0.31</w:t>
            </w:r>
          </w:p>
        </w:tc>
        <w:tc>
          <w:tcPr>
            <w:tcW w:w="1350" w:type="dxa"/>
            <w:shd w:val="clear" w:color="auto" w:fill="auto"/>
            <w:noWrap/>
            <w:hideMark/>
          </w:tcPr>
          <w:p w14:paraId="41EC0F4F"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-0.54 - -0.037</w:t>
            </w:r>
          </w:p>
        </w:tc>
        <w:tc>
          <w:tcPr>
            <w:tcW w:w="985" w:type="dxa"/>
            <w:shd w:val="clear" w:color="auto" w:fill="auto"/>
            <w:noWrap/>
            <w:hideMark/>
          </w:tcPr>
          <w:p w14:paraId="181433E0"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0.03</w:t>
            </w:r>
          </w:p>
        </w:tc>
      </w:tr>
      <w:tr w:rsidR="00B64656" w:rsidRPr="000C30C1" w14:paraId="54E7EEF6"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39CD8264"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1C100980"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Tenascin</w:t>
            </w:r>
            <w:proofErr w:type="spellEnd"/>
            <w:r w:rsidRPr="000C30C1">
              <w:rPr>
                <w:rFonts w:ascii="Palatino Linotype" w:eastAsia="Times New Roman" w:hAnsi="Palatino Linotype" w:cs="Calibri"/>
                <w:color w:val="000000"/>
                <w:sz w:val="20"/>
                <w:szCs w:val="20"/>
                <w:lang w:eastAsia="ru-RU"/>
              </w:rPr>
              <w:t>-X</w:t>
            </w:r>
          </w:p>
        </w:tc>
        <w:tc>
          <w:tcPr>
            <w:tcW w:w="900" w:type="dxa"/>
            <w:shd w:val="clear" w:color="auto" w:fill="auto"/>
            <w:noWrap/>
            <w:hideMark/>
          </w:tcPr>
          <w:p w14:paraId="2E493ECE"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w:t>
            </w:r>
          </w:p>
        </w:tc>
        <w:tc>
          <w:tcPr>
            <w:tcW w:w="1350" w:type="dxa"/>
            <w:shd w:val="clear" w:color="auto" w:fill="auto"/>
            <w:noWrap/>
            <w:hideMark/>
          </w:tcPr>
          <w:p w14:paraId="4AFB2D5E"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0.03 - 0.54</w:t>
            </w:r>
          </w:p>
        </w:tc>
        <w:tc>
          <w:tcPr>
            <w:tcW w:w="985" w:type="dxa"/>
            <w:shd w:val="clear" w:color="auto" w:fill="auto"/>
            <w:noWrap/>
            <w:hideMark/>
          </w:tcPr>
          <w:p w14:paraId="21084265"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0.03</w:t>
            </w:r>
          </w:p>
        </w:tc>
      </w:tr>
      <w:tr w:rsidR="00B64656" w:rsidRPr="000C30C1" w14:paraId="54468BBE"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60C73E23"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56A7BEB2"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Zinc-alpha-2-glycoprotein</w:t>
            </w:r>
          </w:p>
        </w:tc>
        <w:tc>
          <w:tcPr>
            <w:tcW w:w="900" w:type="dxa"/>
            <w:shd w:val="clear" w:color="auto" w:fill="auto"/>
            <w:noWrap/>
            <w:hideMark/>
          </w:tcPr>
          <w:p w14:paraId="7C4BA7C6"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w:t>
            </w:r>
          </w:p>
        </w:tc>
        <w:tc>
          <w:tcPr>
            <w:tcW w:w="1350" w:type="dxa"/>
            <w:shd w:val="clear" w:color="auto" w:fill="auto"/>
            <w:noWrap/>
            <w:hideMark/>
          </w:tcPr>
          <w:p w14:paraId="7D705375"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0.02 - 0.53</w:t>
            </w:r>
          </w:p>
        </w:tc>
        <w:tc>
          <w:tcPr>
            <w:tcW w:w="985" w:type="dxa"/>
            <w:shd w:val="clear" w:color="auto" w:fill="auto"/>
            <w:noWrap/>
            <w:hideMark/>
          </w:tcPr>
          <w:p w14:paraId="593EAB82"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0.04</w:t>
            </w:r>
          </w:p>
        </w:tc>
      </w:tr>
      <w:tr w:rsidR="000C30C1" w:rsidRPr="000C30C1" w14:paraId="6B745EB6"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val="restart"/>
            <w:shd w:val="clear" w:color="auto" w:fill="auto"/>
            <w:noWrap/>
            <w:hideMark/>
          </w:tcPr>
          <w:p w14:paraId="316BD8FB" w14:textId="77777777" w:rsidR="000C30C1" w:rsidRPr="000C30C1" w:rsidRDefault="000C30C1" w:rsidP="000C30C1">
            <w:pPr>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Number</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of</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pregnancy</w:t>
            </w:r>
            <w:proofErr w:type="spellEnd"/>
          </w:p>
        </w:tc>
        <w:tc>
          <w:tcPr>
            <w:tcW w:w="4590" w:type="dxa"/>
            <w:shd w:val="clear" w:color="auto" w:fill="auto"/>
            <w:noWrap/>
            <w:hideMark/>
          </w:tcPr>
          <w:p w14:paraId="116FF0AD"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val="en-US" w:eastAsia="ru-RU"/>
              </w:rPr>
            </w:pPr>
            <w:r w:rsidRPr="000C30C1">
              <w:rPr>
                <w:rFonts w:ascii="Palatino Linotype" w:eastAsia="Times New Roman" w:hAnsi="Palatino Linotype" w:cs="Calibri"/>
                <w:color w:val="000000"/>
                <w:sz w:val="20"/>
                <w:szCs w:val="20"/>
                <w:lang w:val="en-US" w:eastAsia="ru-RU"/>
              </w:rPr>
              <w:t>Adipocyte plasma membrane-associated protein</w:t>
            </w:r>
          </w:p>
        </w:tc>
        <w:tc>
          <w:tcPr>
            <w:tcW w:w="900" w:type="dxa"/>
            <w:shd w:val="clear" w:color="auto" w:fill="auto"/>
            <w:noWrap/>
            <w:hideMark/>
          </w:tcPr>
          <w:p w14:paraId="0E70C802"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0.42</w:t>
            </w:r>
          </w:p>
        </w:tc>
        <w:tc>
          <w:tcPr>
            <w:tcW w:w="1350" w:type="dxa"/>
            <w:shd w:val="clear" w:color="auto" w:fill="auto"/>
            <w:noWrap/>
            <w:hideMark/>
          </w:tcPr>
          <w:p w14:paraId="17B5C02F"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0.16 - 0.62</w:t>
            </w:r>
          </w:p>
        </w:tc>
        <w:tc>
          <w:tcPr>
            <w:tcW w:w="985" w:type="dxa"/>
            <w:shd w:val="clear" w:color="auto" w:fill="auto"/>
            <w:noWrap/>
            <w:hideMark/>
          </w:tcPr>
          <w:p w14:paraId="329A7B2E"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0.003</w:t>
            </w:r>
          </w:p>
        </w:tc>
      </w:tr>
      <w:tr w:rsidR="000C30C1" w:rsidRPr="000C30C1" w14:paraId="5768AC6E"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6A626580" w14:textId="77777777" w:rsidR="000C30C1" w:rsidRPr="000C30C1" w:rsidRDefault="000C30C1"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5BDCC33A"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Alpha-2-macroglobulin</w:t>
            </w:r>
          </w:p>
        </w:tc>
        <w:tc>
          <w:tcPr>
            <w:tcW w:w="900" w:type="dxa"/>
            <w:shd w:val="clear" w:color="auto" w:fill="auto"/>
            <w:noWrap/>
            <w:hideMark/>
          </w:tcPr>
          <w:p w14:paraId="3F3A7F35"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-0.31</w:t>
            </w:r>
          </w:p>
        </w:tc>
        <w:tc>
          <w:tcPr>
            <w:tcW w:w="1350" w:type="dxa"/>
            <w:shd w:val="clear" w:color="auto" w:fill="auto"/>
            <w:noWrap/>
            <w:hideMark/>
          </w:tcPr>
          <w:p w14:paraId="422EE6C0"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-0.54 - -0.03</w:t>
            </w:r>
          </w:p>
        </w:tc>
        <w:tc>
          <w:tcPr>
            <w:tcW w:w="985" w:type="dxa"/>
            <w:shd w:val="clear" w:color="auto" w:fill="auto"/>
            <w:noWrap/>
            <w:hideMark/>
          </w:tcPr>
          <w:p w14:paraId="1C572D11"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0.03</w:t>
            </w:r>
          </w:p>
        </w:tc>
      </w:tr>
      <w:tr w:rsidR="000C30C1" w:rsidRPr="000C30C1" w14:paraId="013AC97C"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65ABEE32" w14:textId="77777777" w:rsidR="000C30C1" w:rsidRPr="000C30C1" w:rsidRDefault="000C30C1"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0FDDE622"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Apolipoprotein</w:t>
            </w:r>
            <w:proofErr w:type="spellEnd"/>
            <w:r w:rsidRPr="000C30C1">
              <w:rPr>
                <w:rFonts w:ascii="Palatino Linotype" w:eastAsia="Times New Roman" w:hAnsi="Palatino Linotype" w:cs="Calibri"/>
                <w:color w:val="000000"/>
                <w:sz w:val="20"/>
                <w:szCs w:val="20"/>
                <w:lang w:eastAsia="ru-RU"/>
              </w:rPr>
              <w:t xml:space="preserve"> C-I</w:t>
            </w:r>
          </w:p>
        </w:tc>
        <w:tc>
          <w:tcPr>
            <w:tcW w:w="900" w:type="dxa"/>
            <w:shd w:val="clear" w:color="auto" w:fill="auto"/>
            <w:noWrap/>
            <w:hideMark/>
          </w:tcPr>
          <w:p w14:paraId="4ED26464"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0.32</w:t>
            </w:r>
          </w:p>
        </w:tc>
        <w:tc>
          <w:tcPr>
            <w:tcW w:w="1350" w:type="dxa"/>
            <w:shd w:val="clear" w:color="auto" w:fill="auto"/>
            <w:noWrap/>
            <w:hideMark/>
          </w:tcPr>
          <w:p w14:paraId="78623973"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0.04 - 0.55</w:t>
            </w:r>
          </w:p>
        </w:tc>
        <w:tc>
          <w:tcPr>
            <w:tcW w:w="985" w:type="dxa"/>
            <w:shd w:val="clear" w:color="auto" w:fill="auto"/>
            <w:noWrap/>
            <w:hideMark/>
          </w:tcPr>
          <w:p w14:paraId="6B42EAE8"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0.03</w:t>
            </w:r>
          </w:p>
        </w:tc>
      </w:tr>
      <w:tr w:rsidR="000C30C1" w:rsidRPr="000C30C1" w14:paraId="530E363F"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47504F9F" w14:textId="77777777" w:rsidR="000C30C1" w:rsidRPr="000C30C1" w:rsidRDefault="000C30C1"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6F0B5BBB"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Apolipoprotein</w:t>
            </w:r>
            <w:proofErr w:type="spellEnd"/>
            <w:r w:rsidRPr="000C30C1">
              <w:rPr>
                <w:rFonts w:ascii="Palatino Linotype" w:eastAsia="Times New Roman" w:hAnsi="Palatino Linotype" w:cs="Calibri"/>
                <w:color w:val="000000"/>
                <w:sz w:val="20"/>
                <w:szCs w:val="20"/>
                <w:lang w:eastAsia="ru-RU"/>
              </w:rPr>
              <w:t xml:space="preserve"> C-III</w:t>
            </w:r>
          </w:p>
        </w:tc>
        <w:tc>
          <w:tcPr>
            <w:tcW w:w="900" w:type="dxa"/>
            <w:shd w:val="clear" w:color="auto" w:fill="auto"/>
            <w:noWrap/>
            <w:hideMark/>
          </w:tcPr>
          <w:p w14:paraId="21CAF97D"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0.35</w:t>
            </w:r>
          </w:p>
        </w:tc>
        <w:tc>
          <w:tcPr>
            <w:tcW w:w="1350" w:type="dxa"/>
            <w:shd w:val="clear" w:color="auto" w:fill="auto"/>
            <w:noWrap/>
            <w:hideMark/>
          </w:tcPr>
          <w:p w14:paraId="02D20143"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0.08 - 0.57</w:t>
            </w:r>
          </w:p>
        </w:tc>
        <w:tc>
          <w:tcPr>
            <w:tcW w:w="985" w:type="dxa"/>
            <w:shd w:val="clear" w:color="auto" w:fill="auto"/>
            <w:noWrap/>
            <w:hideMark/>
          </w:tcPr>
          <w:p w14:paraId="4D871A71"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0.01</w:t>
            </w:r>
          </w:p>
        </w:tc>
      </w:tr>
      <w:tr w:rsidR="000C30C1" w:rsidRPr="000C30C1" w14:paraId="241FBB37"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6343ED85" w14:textId="77777777" w:rsidR="000C30C1" w:rsidRPr="000C30C1" w:rsidRDefault="000C30C1"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3FFBF0F7"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Beta-Ala-His</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dipeptidase</w:t>
            </w:r>
            <w:proofErr w:type="spellEnd"/>
          </w:p>
        </w:tc>
        <w:tc>
          <w:tcPr>
            <w:tcW w:w="900" w:type="dxa"/>
            <w:shd w:val="clear" w:color="auto" w:fill="auto"/>
            <w:noWrap/>
            <w:hideMark/>
          </w:tcPr>
          <w:p w14:paraId="3F5811EA"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0.28</w:t>
            </w:r>
          </w:p>
        </w:tc>
        <w:tc>
          <w:tcPr>
            <w:tcW w:w="1350" w:type="dxa"/>
            <w:shd w:val="clear" w:color="auto" w:fill="auto"/>
            <w:noWrap/>
            <w:hideMark/>
          </w:tcPr>
          <w:p w14:paraId="30B42436"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0.007 - 0.52</w:t>
            </w:r>
          </w:p>
        </w:tc>
        <w:tc>
          <w:tcPr>
            <w:tcW w:w="985" w:type="dxa"/>
            <w:shd w:val="clear" w:color="auto" w:fill="auto"/>
            <w:noWrap/>
            <w:hideMark/>
          </w:tcPr>
          <w:p w14:paraId="09DDFC2B"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0.047</w:t>
            </w:r>
          </w:p>
        </w:tc>
      </w:tr>
      <w:tr w:rsidR="000C30C1" w:rsidRPr="000C30C1" w14:paraId="48BDF88A"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705DEC4B" w14:textId="77777777" w:rsidR="000C30C1" w:rsidRPr="000C30C1" w:rsidRDefault="000C30C1"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5E3EE5BE"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Hemopexin</w:t>
            </w:r>
            <w:proofErr w:type="spellEnd"/>
          </w:p>
        </w:tc>
        <w:tc>
          <w:tcPr>
            <w:tcW w:w="900" w:type="dxa"/>
            <w:shd w:val="clear" w:color="auto" w:fill="auto"/>
            <w:noWrap/>
            <w:hideMark/>
          </w:tcPr>
          <w:p w14:paraId="2E008477"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w:t>
            </w:r>
          </w:p>
        </w:tc>
        <w:tc>
          <w:tcPr>
            <w:tcW w:w="1350" w:type="dxa"/>
            <w:shd w:val="clear" w:color="auto" w:fill="auto"/>
            <w:noWrap/>
            <w:hideMark/>
          </w:tcPr>
          <w:p w14:paraId="64E685EC"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0.02 - 0.53</w:t>
            </w:r>
          </w:p>
        </w:tc>
        <w:tc>
          <w:tcPr>
            <w:tcW w:w="985" w:type="dxa"/>
            <w:shd w:val="clear" w:color="auto" w:fill="auto"/>
            <w:noWrap/>
            <w:hideMark/>
          </w:tcPr>
          <w:p w14:paraId="7AAC8D84"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0.04</w:t>
            </w:r>
          </w:p>
        </w:tc>
      </w:tr>
      <w:tr w:rsidR="000C30C1" w:rsidRPr="000C30C1" w14:paraId="56C75377"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3AF49C14" w14:textId="77777777" w:rsidR="000C30C1" w:rsidRPr="000C30C1" w:rsidRDefault="000C30C1"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55146BDA"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Hyaluronan-binding</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protein</w:t>
            </w:r>
            <w:proofErr w:type="spellEnd"/>
            <w:r w:rsidRPr="000C30C1">
              <w:rPr>
                <w:rFonts w:ascii="Palatino Linotype" w:eastAsia="Times New Roman" w:hAnsi="Palatino Linotype" w:cs="Calibri"/>
                <w:color w:val="000000"/>
                <w:sz w:val="20"/>
                <w:szCs w:val="20"/>
                <w:lang w:eastAsia="ru-RU"/>
              </w:rPr>
              <w:t xml:space="preserve"> 2</w:t>
            </w:r>
          </w:p>
        </w:tc>
        <w:tc>
          <w:tcPr>
            <w:tcW w:w="900" w:type="dxa"/>
            <w:shd w:val="clear" w:color="auto" w:fill="auto"/>
            <w:noWrap/>
            <w:hideMark/>
          </w:tcPr>
          <w:p w14:paraId="0B7A7A11"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0.29</w:t>
            </w:r>
          </w:p>
        </w:tc>
        <w:tc>
          <w:tcPr>
            <w:tcW w:w="1350" w:type="dxa"/>
            <w:shd w:val="clear" w:color="auto" w:fill="auto"/>
            <w:noWrap/>
            <w:hideMark/>
          </w:tcPr>
          <w:p w14:paraId="74A998EB"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0.02 - 0.53</w:t>
            </w:r>
          </w:p>
        </w:tc>
        <w:tc>
          <w:tcPr>
            <w:tcW w:w="985" w:type="dxa"/>
            <w:shd w:val="clear" w:color="auto" w:fill="auto"/>
            <w:noWrap/>
            <w:hideMark/>
          </w:tcPr>
          <w:p w14:paraId="295C58CC"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0.04</w:t>
            </w:r>
          </w:p>
        </w:tc>
      </w:tr>
      <w:tr w:rsidR="000C30C1" w:rsidRPr="000C30C1" w14:paraId="71EB18FE"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37D9CF67" w14:textId="77777777" w:rsidR="000C30C1" w:rsidRPr="000C30C1" w:rsidRDefault="000C30C1"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39F66DB9"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Metalloproteinase</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inhibitor</w:t>
            </w:r>
            <w:proofErr w:type="spellEnd"/>
            <w:r w:rsidRPr="000C30C1">
              <w:rPr>
                <w:rFonts w:ascii="Palatino Linotype" w:eastAsia="Times New Roman" w:hAnsi="Palatino Linotype" w:cs="Calibri"/>
                <w:color w:val="000000"/>
                <w:sz w:val="20"/>
                <w:szCs w:val="20"/>
                <w:lang w:eastAsia="ru-RU"/>
              </w:rPr>
              <w:t xml:space="preserve"> 2</w:t>
            </w:r>
          </w:p>
        </w:tc>
        <w:tc>
          <w:tcPr>
            <w:tcW w:w="900" w:type="dxa"/>
            <w:shd w:val="clear" w:color="auto" w:fill="auto"/>
            <w:noWrap/>
            <w:hideMark/>
          </w:tcPr>
          <w:p w14:paraId="3DDC1ABD"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-0.35</w:t>
            </w:r>
          </w:p>
        </w:tc>
        <w:tc>
          <w:tcPr>
            <w:tcW w:w="1350" w:type="dxa"/>
            <w:shd w:val="clear" w:color="auto" w:fill="auto"/>
            <w:noWrap/>
            <w:hideMark/>
          </w:tcPr>
          <w:p w14:paraId="3FFA97E8"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-0.58 - -0.08</w:t>
            </w:r>
          </w:p>
        </w:tc>
        <w:tc>
          <w:tcPr>
            <w:tcW w:w="985" w:type="dxa"/>
            <w:shd w:val="clear" w:color="auto" w:fill="auto"/>
            <w:noWrap/>
            <w:hideMark/>
          </w:tcPr>
          <w:p w14:paraId="0BA2718E"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0.01</w:t>
            </w:r>
          </w:p>
        </w:tc>
      </w:tr>
      <w:tr w:rsidR="000C30C1" w:rsidRPr="000C30C1" w14:paraId="3785285E"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632AC241" w14:textId="77777777" w:rsidR="000C30C1" w:rsidRPr="000C30C1" w:rsidRDefault="000C30C1"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7A6B2CB9"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val="en-US" w:eastAsia="ru-RU"/>
              </w:rPr>
            </w:pPr>
            <w:r w:rsidRPr="000C30C1">
              <w:rPr>
                <w:rFonts w:ascii="Palatino Linotype" w:eastAsia="Times New Roman" w:hAnsi="Palatino Linotype" w:cs="Calibri"/>
                <w:color w:val="000000"/>
                <w:sz w:val="20"/>
                <w:szCs w:val="20"/>
                <w:lang w:val="en-US" w:eastAsia="ru-RU"/>
              </w:rPr>
              <w:t>Phosphatidylinositol-glycan-specific phospholipase D</w:t>
            </w:r>
          </w:p>
        </w:tc>
        <w:tc>
          <w:tcPr>
            <w:tcW w:w="900" w:type="dxa"/>
            <w:shd w:val="clear" w:color="auto" w:fill="auto"/>
            <w:noWrap/>
            <w:hideMark/>
          </w:tcPr>
          <w:p w14:paraId="7C9FB1BC"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0.4</w:t>
            </w:r>
          </w:p>
        </w:tc>
        <w:tc>
          <w:tcPr>
            <w:tcW w:w="1350" w:type="dxa"/>
            <w:shd w:val="clear" w:color="auto" w:fill="auto"/>
            <w:noWrap/>
            <w:hideMark/>
          </w:tcPr>
          <w:p w14:paraId="1572754E"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0.14 - 0.61</w:t>
            </w:r>
          </w:p>
        </w:tc>
        <w:tc>
          <w:tcPr>
            <w:tcW w:w="985" w:type="dxa"/>
            <w:shd w:val="clear" w:color="auto" w:fill="auto"/>
            <w:noWrap/>
            <w:hideMark/>
          </w:tcPr>
          <w:p w14:paraId="630AFC7D"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0.004</w:t>
            </w:r>
          </w:p>
        </w:tc>
      </w:tr>
      <w:tr w:rsidR="000C30C1" w:rsidRPr="000C30C1" w14:paraId="35CA962C"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0A6A79A4" w14:textId="77777777" w:rsidR="000C30C1" w:rsidRPr="000C30C1" w:rsidRDefault="000C30C1"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31C933BD"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Pigment</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epithelium-derived</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factor</w:t>
            </w:r>
            <w:proofErr w:type="spellEnd"/>
          </w:p>
        </w:tc>
        <w:tc>
          <w:tcPr>
            <w:tcW w:w="900" w:type="dxa"/>
            <w:shd w:val="clear" w:color="auto" w:fill="auto"/>
            <w:noWrap/>
            <w:hideMark/>
          </w:tcPr>
          <w:p w14:paraId="0ED2A51E"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0.28</w:t>
            </w:r>
          </w:p>
        </w:tc>
        <w:tc>
          <w:tcPr>
            <w:tcW w:w="1350" w:type="dxa"/>
            <w:shd w:val="clear" w:color="auto" w:fill="auto"/>
            <w:noWrap/>
            <w:hideMark/>
          </w:tcPr>
          <w:p w14:paraId="42152001"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0.006 - 0.52</w:t>
            </w:r>
          </w:p>
        </w:tc>
        <w:tc>
          <w:tcPr>
            <w:tcW w:w="985" w:type="dxa"/>
            <w:shd w:val="clear" w:color="auto" w:fill="auto"/>
            <w:noWrap/>
            <w:hideMark/>
          </w:tcPr>
          <w:p w14:paraId="3F79915E"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0.048</w:t>
            </w:r>
          </w:p>
        </w:tc>
      </w:tr>
      <w:tr w:rsidR="000C30C1" w:rsidRPr="000C30C1" w14:paraId="773A9EE5"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37EFD35A" w14:textId="77777777" w:rsidR="000C30C1" w:rsidRPr="000C30C1" w:rsidRDefault="000C30C1"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068BF479"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Pregnancy</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zone</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protein</w:t>
            </w:r>
            <w:proofErr w:type="spellEnd"/>
          </w:p>
        </w:tc>
        <w:tc>
          <w:tcPr>
            <w:tcW w:w="900" w:type="dxa"/>
            <w:shd w:val="clear" w:color="auto" w:fill="auto"/>
            <w:noWrap/>
            <w:hideMark/>
          </w:tcPr>
          <w:p w14:paraId="422E7217"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0.31</w:t>
            </w:r>
          </w:p>
        </w:tc>
        <w:tc>
          <w:tcPr>
            <w:tcW w:w="1350" w:type="dxa"/>
            <w:shd w:val="clear" w:color="auto" w:fill="auto"/>
            <w:noWrap/>
            <w:hideMark/>
          </w:tcPr>
          <w:p w14:paraId="0ADBB5AC"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0.04 - 0.55</w:t>
            </w:r>
          </w:p>
        </w:tc>
        <w:tc>
          <w:tcPr>
            <w:tcW w:w="985" w:type="dxa"/>
            <w:shd w:val="clear" w:color="auto" w:fill="auto"/>
            <w:noWrap/>
            <w:hideMark/>
          </w:tcPr>
          <w:p w14:paraId="29D54EBE"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0.03</w:t>
            </w:r>
          </w:p>
        </w:tc>
      </w:tr>
      <w:tr w:rsidR="000C30C1" w:rsidRPr="000C30C1" w14:paraId="656B18A7"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1EEEA929" w14:textId="77777777" w:rsidR="000C30C1" w:rsidRPr="000C30C1" w:rsidRDefault="000C30C1"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44DC4803"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val="en-US" w:eastAsia="ru-RU"/>
              </w:rPr>
            </w:pPr>
            <w:r w:rsidRPr="000C30C1">
              <w:rPr>
                <w:rFonts w:ascii="Palatino Linotype" w:eastAsia="Times New Roman" w:hAnsi="Palatino Linotype" w:cs="Calibri"/>
                <w:color w:val="000000"/>
                <w:sz w:val="20"/>
                <w:szCs w:val="20"/>
                <w:lang w:val="en-US" w:eastAsia="ru-RU"/>
              </w:rPr>
              <w:t>Vitamin K-dependent protein S</w:t>
            </w:r>
          </w:p>
        </w:tc>
        <w:tc>
          <w:tcPr>
            <w:tcW w:w="900" w:type="dxa"/>
            <w:shd w:val="clear" w:color="auto" w:fill="auto"/>
            <w:noWrap/>
            <w:hideMark/>
          </w:tcPr>
          <w:p w14:paraId="51C364D2"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0.31</w:t>
            </w:r>
          </w:p>
        </w:tc>
        <w:tc>
          <w:tcPr>
            <w:tcW w:w="1350" w:type="dxa"/>
            <w:shd w:val="clear" w:color="auto" w:fill="auto"/>
            <w:noWrap/>
            <w:hideMark/>
          </w:tcPr>
          <w:p w14:paraId="4FFF9BF0"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0.04- 0.54</w:t>
            </w:r>
          </w:p>
        </w:tc>
        <w:tc>
          <w:tcPr>
            <w:tcW w:w="985" w:type="dxa"/>
            <w:shd w:val="clear" w:color="auto" w:fill="auto"/>
            <w:noWrap/>
            <w:hideMark/>
          </w:tcPr>
          <w:p w14:paraId="1C0E2340"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0.03</w:t>
            </w:r>
          </w:p>
        </w:tc>
      </w:tr>
      <w:tr w:rsidR="000C30C1" w:rsidRPr="000C30C1" w14:paraId="411D110F"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val="restart"/>
            <w:shd w:val="clear" w:color="auto" w:fill="auto"/>
            <w:noWrap/>
            <w:hideMark/>
          </w:tcPr>
          <w:p w14:paraId="589DA6AB" w14:textId="77777777" w:rsidR="000C30C1" w:rsidRPr="000C30C1" w:rsidRDefault="000C30C1" w:rsidP="000C30C1">
            <w:pPr>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Number</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of</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birth</w:t>
            </w:r>
            <w:proofErr w:type="spellEnd"/>
          </w:p>
        </w:tc>
        <w:tc>
          <w:tcPr>
            <w:tcW w:w="4590" w:type="dxa"/>
            <w:shd w:val="clear" w:color="auto" w:fill="auto"/>
            <w:noWrap/>
            <w:hideMark/>
          </w:tcPr>
          <w:p w14:paraId="330FCC75"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val="en-US" w:eastAsia="ru-RU"/>
              </w:rPr>
            </w:pPr>
            <w:r w:rsidRPr="000C30C1">
              <w:rPr>
                <w:rFonts w:ascii="Palatino Linotype" w:eastAsia="Times New Roman" w:hAnsi="Palatino Linotype" w:cs="Calibri"/>
                <w:color w:val="000000"/>
                <w:sz w:val="20"/>
                <w:szCs w:val="20"/>
                <w:lang w:val="en-US" w:eastAsia="ru-RU"/>
              </w:rPr>
              <w:t>Adipocyte plasma membrane-associated protein</w:t>
            </w:r>
          </w:p>
        </w:tc>
        <w:tc>
          <w:tcPr>
            <w:tcW w:w="900" w:type="dxa"/>
            <w:shd w:val="clear" w:color="auto" w:fill="auto"/>
            <w:noWrap/>
            <w:hideMark/>
          </w:tcPr>
          <w:p w14:paraId="00237249"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0.29</w:t>
            </w:r>
          </w:p>
        </w:tc>
        <w:tc>
          <w:tcPr>
            <w:tcW w:w="1350" w:type="dxa"/>
            <w:shd w:val="clear" w:color="auto" w:fill="auto"/>
            <w:noWrap/>
            <w:hideMark/>
          </w:tcPr>
          <w:p w14:paraId="6AE3FC76"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0.02 - 0.53</w:t>
            </w:r>
          </w:p>
        </w:tc>
        <w:tc>
          <w:tcPr>
            <w:tcW w:w="985" w:type="dxa"/>
            <w:shd w:val="clear" w:color="auto" w:fill="auto"/>
            <w:noWrap/>
            <w:hideMark/>
          </w:tcPr>
          <w:p w14:paraId="47591F92"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0.04</w:t>
            </w:r>
          </w:p>
        </w:tc>
      </w:tr>
      <w:tr w:rsidR="000C30C1" w:rsidRPr="000C30C1" w14:paraId="5C93CAC2"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1324514E" w14:textId="77777777" w:rsidR="000C30C1" w:rsidRPr="000C30C1" w:rsidRDefault="000C30C1"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734FE38A"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Attractin</w:t>
            </w:r>
            <w:proofErr w:type="spellEnd"/>
          </w:p>
        </w:tc>
        <w:tc>
          <w:tcPr>
            <w:tcW w:w="900" w:type="dxa"/>
            <w:shd w:val="clear" w:color="auto" w:fill="auto"/>
            <w:noWrap/>
            <w:hideMark/>
          </w:tcPr>
          <w:p w14:paraId="5AD92CE7"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0.39</w:t>
            </w:r>
          </w:p>
        </w:tc>
        <w:tc>
          <w:tcPr>
            <w:tcW w:w="1350" w:type="dxa"/>
            <w:shd w:val="clear" w:color="auto" w:fill="auto"/>
            <w:noWrap/>
            <w:hideMark/>
          </w:tcPr>
          <w:p w14:paraId="589C78DA"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0.13 - 0.60</w:t>
            </w:r>
          </w:p>
        </w:tc>
        <w:tc>
          <w:tcPr>
            <w:tcW w:w="985" w:type="dxa"/>
            <w:shd w:val="clear" w:color="auto" w:fill="auto"/>
            <w:noWrap/>
            <w:hideMark/>
          </w:tcPr>
          <w:p w14:paraId="05D5225C"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0.005</w:t>
            </w:r>
          </w:p>
        </w:tc>
      </w:tr>
      <w:tr w:rsidR="000C30C1" w:rsidRPr="000C30C1" w14:paraId="5F3D2B8E"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2CD65C2E" w14:textId="77777777" w:rsidR="000C30C1" w:rsidRPr="000C30C1" w:rsidRDefault="000C30C1"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369B132C"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Ceruloplasmin</w:t>
            </w:r>
            <w:proofErr w:type="spellEnd"/>
          </w:p>
        </w:tc>
        <w:tc>
          <w:tcPr>
            <w:tcW w:w="900" w:type="dxa"/>
            <w:shd w:val="clear" w:color="auto" w:fill="auto"/>
            <w:noWrap/>
            <w:hideMark/>
          </w:tcPr>
          <w:p w14:paraId="763B5D3E"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0.28</w:t>
            </w:r>
          </w:p>
        </w:tc>
        <w:tc>
          <w:tcPr>
            <w:tcW w:w="1350" w:type="dxa"/>
            <w:shd w:val="clear" w:color="auto" w:fill="auto"/>
            <w:noWrap/>
            <w:hideMark/>
          </w:tcPr>
          <w:p w14:paraId="5E7500B1"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0.004 - 0.52</w:t>
            </w:r>
          </w:p>
        </w:tc>
        <w:tc>
          <w:tcPr>
            <w:tcW w:w="985" w:type="dxa"/>
            <w:shd w:val="clear" w:color="auto" w:fill="auto"/>
            <w:noWrap/>
            <w:hideMark/>
          </w:tcPr>
          <w:p w14:paraId="49A8792A"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0.049</w:t>
            </w:r>
          </w:p>
        </w:tc>
      </w:tr>
      <w:tr w:rsidR="000C30C1" w:rsidRPr="000C30C1" w14:paraId="1EDEC8AE"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48BCC49F" w14:textId="77777777" w:rsidR="000C30C1" w:rsidRPr="000C30C1" w:rsidRDefault="000C30C1"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0CCFE008"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val="en-US" w:eastAsia="ru-RU"/>
              </w:rPr>
            </w:pPr>
            <w:r w:rsidRPr="000C30C1">
              <w:rPr>
                <w:rFonts w:ascii="Palatino Linotype" w:eastAsia="Times New Roman" w:hAnsi="Palatino Linotype" w:cs="Calibri"/>
                <w:color w:val="000000"/>
                <w:sz w:val="20"/>
                <w:szCs w:val="20"/>
                <w:lang w:val="en-US" w:eastAsia="ru-RU"/>
              </w:rPr>
              <w:t>Complement C1r subcomponent-like protein</w:t>
            </w:r>
          </w:p>
        </w:tc>
        <w:tc>
          <w:tcPr>
            <w:tcW w:w="900" w:type="dxa"/>
            <w:shd w:val="clear" w:color="auto" w:fill="auto"/>
            <w:noWrap/>
            <w:hideMark/>
          </w:tcPr>
          <w:p w14:paraId="1DD24556"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0.34</w:t>
            </w:r>
          </w:p>
        </w:tc>
        <w:tc>
          <w:tcPr>
            <w:tcW w:w="1350" w:type="dxa"/>
            <w:shd w:val="clear" w:color="auto" w:fill="auto"/>
            <w:noWrap/>
            <w:hideMark/>
          </w:tcPr>
          <w:p w14:paraId="26BAB116"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0.06 - 0.56</w:t>
            </w:r>
          </w:p>
        </w:tc>
        <w:tc>
          <w:tcPr>
            <w:tcW w:w="985" w:type="dxa"/>
            <w:shd w:val="clear" w:color="auto" w:fill="auto"/>
            <w:noWrap/>
            <w:hideMark/>
          </w:tcPr>
          <w:p w14:paraId="63285F59"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0.02</w:t>
            </w:r>
          </w:p>
        </w:tc>
      </w:tr>
      <w:tr w:rsidR="000C30C1" w:rsidRPr="000C30C1" w14:paraId="4345B3F2"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63C56B8A" w14:textId="77777777" w:rsidR="000C30C1" w:rsidRPr="000C30C1" w:rsidRDefault="000C30C1"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27BB6D0B"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Complement</w:t>
            </w:r>
            <w:proofErr w:type="spellEnd"/>
            <w:r w:rsidRPr="000C30C1">
              <w:rPr>
                <w:rFonts w:ascii="Palatino Linotype" w:eastAsia="Times New Roman" w:hAnsi="Palatino Linotype" w:cs="Calibri"/>
                <w:color w:val="000000"/>
                <w:sz w:val="20"/>
                <w:szCs w:val="20"/>
                <w:lang w:eastAsia="ru-RU"/>
              </w:rPr>
              <w:t xml:space="preserve"> C3</w:t>
            </w:r>
          </w:p>
        </w:tc>
        <w:tc>
          <w:tcPr>
            <w:tcW w:w="900" w:type="dxa"/>
            <w:shd w:val="clear" w:color="auto" w:fill="auto"/>
            <w:noWrap/>
            <w:hideMark/>
          </w:tcPr>
          <w:p w14:paraId="5C5305A7"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0.32</w:t>
            </w:r>
          </w:p>
        </w:tc>
        <w:tc>
          <w:tcPr>
            <w:tcW w:w="1350" w:type="dxa"/>
            <w:shd w:val="clear" w:color="auto" w:fill="auto"/>
            <w:noWrap/>
            <w:hideMark/>
          </w:tcPr>
          <w:p w14:paraId="780CBC85"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0.05 - 0.55</w:t>
            </w:r>
          </w:p>
        </w:tc>
        <w:tc>
          <w:tcPr>
            <w:tcW w:w="985" w:type="dxa"/>
            <w:shd w:val="clear" w:color="auto" w:fill="auto"/>
            <w:noWrap/>
            <w:hideMark/>
          </w:tcPr>
          <w:p w14:paraId="1BA926E4"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0.02</w:t>
            </w:r>
          </w:p>
        </w:tc>
      </w:tr>
      <w:tr w:rsidR="000C30C1" w:rsidRPr="000C30C1" w14:paraId="106ACB9F"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641530D1" w14:textId="77777777" w:rsidR="000C30C1" w:rsidRPr="000C30C1" w:rsidRDefault="000C30C1"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1BFE9CF7"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Complement</w:t>
            </w:r>
            <w:proofErr w:type="spellEnd"/>
            <w:r w:rsidRPr="000C30C1">
              <w:rPr>
                <w:rFonts w:ascii="Palatino Linotype" w:eastAsia="Times New Roman" w:hAnsi="Palatino Linotype" w:cs="Calibri"/>
                <w:color w:val="000000"/>
                <w:sz w:val="20"/>
                <w:szCs w:val="20"/>
                <w:lang w:eastAsia="ru-RU"/>
              </w:rPr>
              <w:t xml:space="preserve"> C5</w:t>
            </w:r>
          </w:p>
        </w:tc>
        <w:tc>
          <w:tcPr>
            <w:tcW w:w="900" w:type="dxa"/>
            <w:shd w:val="clear" w:color="auto" w:fill="auto"/>
            <w:noWrap/>
            <w:hideMark/>
          </w:tcPr>
          <w:p w14:paraId="11D87DCF"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0.32</w:t>
            </w:r>
          </w:p>
        </w:tc>
        <w:tc>
          <w:tcPr>
            <w:tcW w:w="1350" w:type="dxa"/>
            <w:shd w:val="clear" w:color="auto" w:fill="auto"/>
            <w:noWrap/>
            <w:hideMark/>
          </w:tcPr>
          <w:p w14:paraId="395F2C04"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0.04 - 0.55</w:t>
            </w:r>
          </w:p>
        </w:tc>
        <w:tc>
          <w:tcPr>
            <w:tcW w:w="985" w:type="dxa"/>
            <w:shd w:val="clear" w:color="auto" w:fill="auto"/>
            <w:noWrap/>
            <w:hideMark/>
          </w:tcPr>
          <w:p w14:paraId="132869AD"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0.03</w:t>
            </w:r>
          </w:p>
        </w:tc>
      </w:tr>
      <w:tr w:rsidR="000C30C1" w:rsidRPr="000C30C1" w14:paraId="14CE1A88"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6C1247F5" w14:textId="77777777" w:rsidR="000C30C1" w:rsidRPr="000C30C1" w:rsidRDefault="000C30C1"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145F80DC"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Complement</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component</w:t>
            </w:r>
            <w:proofErr w:type="spellEnd"/>
            <w:r w:rsidRPr="000C30C1">
              <w:rPr>
                <w:rFonts w:ascii="Palatino Linotype" w:eastAsia="Times New Roman" w:hAnsi="Palatino Linotype" w:cs="Calibri"/>
                <w:color w:val="000000"/>
                <w:sz w:val="20"/>
                <w:szCs w:val="20"/>
                <w:lang w:eastAsia="ru-RU"/>
              </w:rPr>
              <w:t xml:space="preserve"> C9</w:t>
            </w:r>
          </w:p>
        </w:tc>
        <w:tc>
          <w:tcPr>
            <w:tcW w:w="900" w:type="dxa"/>
            <w:shd w:val="clear" w:color="auto" w:fill="auto"/>
            <w:noWrap/>
            <w:hideMark/>
          </w:tcPr>
          <w:p w14:paraId="2EDF3F54"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0.29</w:t>
            </w:r>
          </w:p>
        </w:tc>
        <w:tc>
          <w:tcPr>
            <w:tcW w:w="1350" w:type="dxa"/>
            <w:shd w:val="clear" w:color="auto" w:fill="auto"/>
            <w:noWrap/>
            <w:hideMark/>
          </w:tcPr>
          <w:p w14:paraId="458D5753"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0.008 - 0.52</w:t>
            </w:r>
          </w:p>
        </w:tc>
        <w:tc>
          <w:tcPr>
            <w:tcW w:w="985" w:type="dxa"/>
            <w:shd w:val="clear" w:color="auto" w:fill="auto"/>
            <w:noWrap/>
            <w:hideMark/>
          </w:tcPr>
          <w:p w14:paraId="5A5BF4E0"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0.047</w:t>
            </w:r>
          </w:p>
        </w:tc>
      </w:tr>
      <w:tr w:rsidR="000C30C1" w:rsidRPr="000C30C1" w14:paraId="751F8BF0"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41DC8F20" w14:textId="77777777" w:rsidR="000C30C1" w:rsidRPr="000C30C1" w:rsidRDefault="000C30C1"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456B8F8C"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Fibronectin</w:t>
            </w:r>
            <w:proofErr w:type="spellEnd"/>
          </w:p>
        </w:tc>
        <w:tc>
          <w:tcPr>
            <w:tcW w:w="900" w:type="dxa"/>
            <w:shd w:val="clear" w:color="auto" w:fill="auto"/>
            <w:noWrap/>
            <w:hideMark/>
          </w:tcPr>
          <w:p w14:paraId="4A6ECE4B"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-0.36</w:t>
            </w:r>
          </w:p>
        </w:tc>
        <w:tc>
          <w:tcPr>
            <w:tcW w:w="1350" w:type="dxa"/>
            <w:shd w:val="clear" w:color="auto" w:fill="auto"/>
            <w:noWrap/>
            <w:hideMark/>
          </w:tcPr>
          <w:p w14:paraId="17ECE452"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-0.58 - -0.094</w:t>
            </w:r>
          </w:p>
        </w:tc>
        <w:tc>
          <w:tcPr>
            <w:tcW w:w="985" w:type="dxa"/>
            <w:shd w:val="clear" w:color="auto" w:fill="auto"/>
            <w:noWrap/>
            <w:hideMark/>
          </w:tcPr>
          <w:p w14:paraId="75FFE5CB"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0.01</w:t>
            </w:r>
          </w:p>
        </w:tc>
      </w:tr>
      <w:tr w:rsidR="000C30C1" w:rsidRPr="000C30C1" w14:paraId="5CE84048"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5648654E" w14:textId="77777777" w:rsidR="000C30C1" w:rsidRPr="000C30C1" w:rsidRDefault="000C30C1"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32634990"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Heparin</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cofactor</w:t>
            </w:r>
            <w:proofErr w:type="spellEnd"/>
            <w:r w:rsidRPr="000C30C1">
              <w:rPr>
                <w:rFonts w:ascii="Palatino Linotype" w:eastAsia="Times New Roman" w:hAnsi="Palatino Linotype" w:cs="Calibri"/>
                <w:color w:val="000000"/>
                <w:sz w:val="20"/>
                <w:szCs w:val="20"/>
                <w:lang w:eastAsia="ru-RU"/>
              </w:rPr>
              <w:t xml:space="preserve"> 2</w:t>
            </w:r>
          </w:p>
        </w:tc>
        <w:tc>
          <w:tcPr>
            <w:tcW w:w="900" w:type="dxa"/>
            <w:shd w:val="clear" w:color="auto" w:fill="auto"/>
            <w:noWrap/>
            <w:hideMark/>
          </w:tcPr>
          <w:p w14:paraId="2609E631"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0.37</w:t>
            </w:r>
          </w:p>
        </w:tc>
        <w:tc>
          <w:tcPr>
            <w:tcW w:w="1350" w:type="dxa"/>
            <w:shd w:val="clear" w:color="auto" w:fill="auto"/>
            <w:noWrap/>
            <w:hideMark/>
          </w:tcPr>
          <w:p w14:paraId="64D0A736"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0.10 - 0.59</w:t>
            </w:r>
          </w:p>
        </w:tc>
        <w:tc>
          <w:tcPr>
            <w:tcW w:w="985" w:type="dxa"/>
            <w:shd w:val="clear" w:color="auto" w:fill="auto"/>
            <w:noWrap/>
            <w:hideMark/>
          </w:tcPr>
          <w:p w14:paraId="33ABB269"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0.009</w:t>
            </w:r>
          </w:p>
        </w:tc>
      </w:tr>
      <w:tr w:rsidR="000C30C1" w:rsidRPr="000C30C1" w14:paraId="6CBD0878"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54F6F7B3" w14:textId="77777777" w:rsidR="000C30C1" w:rsidRPr="000C30C1" w:rsidRDefault="000C30C1"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21897D4C"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Plasma</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serine</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protease</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inhibitor</w:t>
            </w:r>
            <w:proofErr w:type="spellEnd"/>
          </w:p>
        </w:tc>
        <w:tc>
          <w:tcPr>
            <w:tcW w:w="900" w:type="dxa"/>
            <w:shd w:val="clear" w:color="auto" w:fill="auto"/>
            <w:noWrap/>
            <w:hideMark/>
          </w:tcPr>
          <w:p w14:paraId="32989C56"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-0.35</w:t>
            </w:r>
          </w:p>
        </w:tc>
        <w:tc>
          <w:tcPr>
            <w:tcW w:w="1350" w:type="dxa"/>
            <w:shd w:val="clear" w:color="auto" w:fill="auto"/>
            <w:noWrap/>
            <w:hideMark/>
          </w:tcPr>
          <w:p w14:paraId="23B24CE9"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-0.57 - -0.08</w:t>
            </w:r>
          </w:p>
        </w:tc>
        <w:tc>
          <w:tcPr>
            <w:tcW w:w="985" w:type="dxa"/>
            <w:shd w:val="clear" w:color="auto" w:fill="auto"/>
            <w:noWrap/>
            <w:hideMark/>
          </w:tcPr>
          <w:p w14:paraId="0A3D4CEE"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0.01</w:t>
            </w:r>
          </w:p>
        </w:tc>
      </w:tr>
      <w:tr w:rsidR="000C30C1" w:rsidRPr="000C30C1" w14:paraId="1150E26F"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2AFAE4C6" w14:textId="77777777" w:rsidR="000C30C1" w:rsidRPr="000C30C1" w:rsidRDefault="000C30C1"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76273919"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Pregnancy</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zone</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protein</w:t>
            </w:r>
            <w:proofErr w:type="spellEnd"/>
          </w:p>
        </w:tc>
        <w:tc>
          <w:tcPr>
            <w:tcW w:w="900" w:type="dxa"/>
            <w:shd w:val="clear" w:color="auto" w:fill="auto"/>
            <w:noWrap/>
            <w:hideMark/>
          </w:tcPr>
          <w:p w14:paraId="59C664A0"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0.47</w:t>
            </w:r>
          </w:p>
        </w:tc>
        <w:tc>
          <w:tcPr>
            <w:tcW w:w="1350" w:type="dxa"/>
            <w:shd w:val="clear" w:color="auto" w:fill="auto"/>
            <w:noWrap/>
            <w:hideMark/>
          </w:tcPr>
          <w:p w14:paraId="2B0F215F"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0.22 - 0.66</w:t>
            </w:r>
          </w:p>
        </w:tc>
        <w:tc>
          <w:tcPr>
            <w:tcW w:w="985" w:type="dxa"/>
            <w:shd w:val="clear" w:color="auto" w:fill="auto"/>
            <w:noWrap/>
            <w:hideMark/>
          </w:tcPr>
          <w:p w14:paraId="7E800BC8"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&lt;0.001</w:t>
            </w:r>
          </w:p>
        </w:tc>
      </w:tr>
      <w:tr w:rsidR="000C30C1" w:rsidRPr="000C30C1" w14:paraId="02A1938A"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670B69A7" w14:textId="77777777" w:rsidR="000C30C1" w:rsidRPr="000C30C1" w:rsidRDefault="000C30C1"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3BE127C0"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val="en-US" w:eastAsia="ru-RU"/>
              </w:rPr>
            </w:pPr>
            <w:r w:rsidRPr="000C30C1">
              <w:rPr>
                <w:rFonts w:ascii="Palatino Linotype" w:eastAsia="Times New Roman" w:hAnsi="Palatino Linotype" w:cs="Calibri"/>
                <w:color w:val="000000"/>
                <w:sz w:val="20"/>
                <w:szCs w:val="20"/>
                <w:lang w:val="en-US" w:eastAsia="ru-RU"/>
              </w:rPr>
              <w:t>Vitamin K-dependent protein S</w:t>
            </w:r>
          </w:p>
        </w:tc>
        <w:tc>
          <w:tcPr>
            <w:tcW w:w="900" w:type="dxa"/>
            <w:shd w:val="clear" w:color="auto" w:fill="auto"/>
            <w:noWrap/>
            <w:hideMark/>
          </w:tcPr>
          <w:p w14:paraId="47BEC2CC"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0.37</w:t>
            </w:r>
          </w:p>
        </w:tc>
        <w:tc>
          <w:tcPr>
            <w:tcW w:w="1350" w:type="dxa"/>
            <w:shd w:val="clear" w:color="auto" w:fill="auto"/>
            <w:noWrap/>
            <w:hideMark/>
          </w:tcPr>
          <w:p w14:paraId="7C43E1F9"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0.10 - 0.59</w:t>
            </w:r>
          </w:p>
        </w:tc>
        <w:tc>
          <w:tcPr>
            <w:tcW w:w="985" w:type="dxa"/>
            <w:shd w:val="clear" w:color="auto" w:fill="auto"/>
            <w:noWrap/>
            <w:hideMark/>
          </w:tcPr>
          <w:p w14:paraId="534113CD"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0.009</w:t>
            </w:r>
          </w:p>
        </w:tc>
      </w:tr>
      <w:tr w:rsidR="000C30C1" w:rsidRPr="000C30C1" w14:paraId="161E3D87"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val="restart"/>
            <w:shd w:val="clear" w:color="auto" w:fill="auto"/>
            <w:noWrap/>
            <w:hideMark/>
          </w:tcPr>
          <w:p w14:paraId="0BA5D679" w14:textId="77777777" w:rsidR="000C30C1" w:rsidRPr="000C30C1" w:rsidRDefault="000C30C1" w:rsidP="000C30C1">
            <w:pPr>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Proteinuria</w:t>
            </w:r>
            <w:proofErr w:type="spellEnd"/>
          </w:p>
        </w:tc>
        <w:tc>
          <w:tcPr>
            <w:tcW w:w="4590" w:type="dxa"/>
            <w:shd w:val="clear" w:color="auto" w:fill="auto"/>
            <w:noWrap/>
            <w:hideMark/>
          </w:tcPr>
          <w:p w14:paraId="7421A26B"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Alpha-1B-glycoprotein_VAR_018369</w:t>
            </w:r>
          </w:p>
        </w:tc>
        <w:tc>
          <w:tcPr>
            <w:tcW w:w="900" w:type="dxa"/>
            <w:shd w:val="clear" w:color="auto" w:fill="auto"/>
            <w:noWrap/>
            <w:hideMark/>
          </w:tcPr>
          <w:p w14:paraId="4960D820"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0.31</w:t>
            </w:r>
          </w:p>
        </w:tc>
        <w:tc>
          <w:tcPr>
            <w:tcW w:w="1350" w:type="dxa"/>
            <w:shd w:val="clear" w:color="auto" w:fill="auto"/>
            <w:noWrap/>
            <w:hideMark/>
          </w:tcPr>
          <w:p w14:paraId="23501885"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0.04 - 0.54</w:t>
            </w:r>
          </w:p>
        </w:tc>
        <w:tc>
          <w:tcPr>
            <w:tcW w:w="985" w:type="dxa"/>
            <w:shd w:val="clear" w:color="auto" w:fill="auto"/>
            <w:noWrap/>
            <w:hideMark/>
          </w:tcPr>
          <w:p w14:paraId="52C97870"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0.03</w:t>
            </w:r>
          </w:p>
        </w:tc>
      </w:tr>
      <w:tr w:rsidR="000C30C1" w:rsidRPr="000C30C1" w14:paraId="1BB8557B"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212B198B" w14:textId="77777777" w:rsidR="000C30C1" w:rsidRPr="000C30C1" w:rsidRDefault="000C30C1"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0D7FB780"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val="en-US" w:eastAsia="ru-RU"/>
              </w:rPr>
            </w:pPr>
            <w:r w:rsidRPr="000C30C1">
              <w:rPr>
                <w:rFonts w:ascii="Palatino Linotype" w:eastAsia="Times New Roman" w:hAnsi="Palatino Linotype" w:cs="Calibri"/>
                <w:color w:val="000000"/>
                <w:sz w:val="20"/>
                <w:szCs w:val="20"/>
                <w:lang w:val="en-US" w:eastAsia="ru-RU"/>
              </w:rPr>
              <w:t>Complement C1q subcomponent subunit B</w:t>
            </w:r>
          </w:p>
        </w:tc>
        <w:tc>
          <w:tcPr>
            <w:tcW w:w="900" w:type="dxa"/>
            <w:shd w:val="clear" w:color="auto" w:fill="auto"/>
            <w:noWrap/>
            <w:hideMark/>
          </w:tcPr>
          <w:p w14:paraId="77AF6058"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0.31</w:t>
            </w:r>
          </w:p>
        </w:tc>
        <w:tc>
          <w:tcPr>
            <w:tcW w:w="1350" w:type="dxa"/>
            <w:shd w:val="clear" w:color="auto" w:fill="auto"/>
            <w:noWrap/>
            <w:hideMark/>
          </w:tcPr>
          <w:p w14:paraId="1E100EAD"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0.03 - 0.54</w:t>
            </w:r>
          </w:p>
        </w:tc>
        <w:tc>
          <w:tcPr>
            <w:tcW w:w="985" w:type="dxa"/>
            <w:shd w:val="clear" w:color="auto" w:fill="auto"/>
            <w:noWrap/>
            <w:hideMark/>
          </w:tcPr>
          <w:p w14:paraId="690FBC51"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0.03</w:t>
            </w:r>
          </w:p>
        </w:tc>
      </w:tr>
      <w:tr w:rsidR="000C30C1" w:rsidRPr="000C30C1" w14:paraId="3AE3C910"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09B4124C" w14:textId="77777777" w:rsidR="000C30C1" w:rsidRPr="000C30C1" w:rsidRDefault="000C30C1"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5C2EB371"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Lysozyme</w:t>
            </w:r>
            <w:proofErr w:type="spellEnd"/>
            <w:r w:rsidRPr="000C30C1">
              <w:rPr>
                <w:rFonts w:ascii="Palatino Linotype" w:eastAsia="Times New Roman" w:hAnsi="Palatino Linotype" w:cs="Calibri"/>
                <w:color w:val="000000"/>
                <w:sz w:val="20"/>
                <w:szCs w:val="20"/>
                <w:lang w:eastAsia="ru-RU"/>
              </w:rPr>
              <w:t xml:space="preserve"> C</w:t>
            </w:r>
          </w:p>
        </w:tc>
        <w:tc>
          <w:tcPr>
            <w:tcW w:w="900" w:type="dxa"/>
            <w:shd w:val="clear" w:color="auto" w:fill="auto"/>
            <w:noWrap/>
            <w:hideMark/>
          </w:tcPr>
          <w:p w14:paraId="06A6DAFC"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0.34</w:t>
            </w:r>
          </w:p>
        </w:tc>
        <w:tc>
          <w:tcPr>
            <w:tcW w:w="1350" w:type="dxa"/>
            <w:shd w:val="clear" w:color="auto" w:fill="auto"/>
            <w:noWrap/>
            <w:hideMark/>
          </w:tcPr>
          <w:p w14:paraId="4A2B9C5C"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0.07 - 0.57</w:t>
            </w:r>
          </w:p>
        </w:tc>
        <w:tc>
          <w:tcPr>
            <w:tcW w:w="985" w:type="dxa"/>
            <w:shd w:val="clear" w:color="auto" w:fill="auto"/>
            <w:noWrap/>
            <w:hideMark/>
          </w:tcPr>
          <w:p w14:paraId="061A52B6"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0.02</w:t>
            </w:r>
          </w:p>
        </w:tc>
      </w:tr>
      <w:tr w:rsidR="000C30C1" w:rsidRPr="000C30C1" w14:paraId="51DF6D5D"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4FA54673" w14:textId="77777777" w:rsidR="000C30C1" w:rsidRPr="000C30C1" w:rsidRDefault="000C30C1"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128C893D"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Serum</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albumin</w:t>
            </w:r>
            <w:proofErr w:type="spellEnd"/>
          </w:p>
        </w:tc>
        <w:tc>
          <w:tcPr>
            <w:tcW w:w="900" w:type="dxa"/>
            <w:shd w:val="clear" w:color="auto" w:fill="auto"/>
            <w:noWrap/>
            <w:hideMark/>
          </w:tcPr>
          <w:p w14:paraId="3479AC5F"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0.49</w:t>
            </w:r>
          </w:p>
        </w:tc>
        <w:tc>
          <w:tcPr>
            <w:tcW w:w="1350" w:type="dxa"/>
            <w:shd w:val="clear" w:color="auto" w:fill="auto"/>
            <w:noWrap/>
            <w:hideMark/>
          </w:tcPr>
          <w:p w14:paraId="3AD68FBB"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0.25 - 0.68</w:t>
            </w:r>
          </w:p>
        </w:tc>
        <w:tc>
          <w:tcPr>
            <w:tcW w:w="985" w:type="dxa"/>
            <w:shd w:val="clear" w:color="auto" w:fill="auto"/>
            <w:noWrap/>
            <w:hideMark/>
          </w:tcPr>
          <w:p w14:paraId="5454BCE5"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&lt;0.001</w:t>
            </w:r>
          </w:p>
        </w:tc>
      </w:tr>
      <w:tr w:rsidR="000C30C1" w:rsidRPr="000C30C1" w14:paraId="5B55BDFE"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03737044" w14:textId="77777777" w:rsidR="000C30C1" w:rsidRPr="000C30C1" w:rsidRDefault="000C30C1"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7EA68E42"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Zinc-alpha-2-glycoprotein</w:t>
            </w:r>
          </w:p>
        </w:tc>
        <w:tc>
          <w:tcPr>
            <w:tcW w:w="900" w:type="dxa"/>
            <w:shd w:val="clear" w:color="auto" w:fill="auto"/>
            <w:noWrap/>
            <w:hideMark/>
          </w:tcPr>
          <w:p w14:paraId="56AC6499"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0.32</w:t>
            </w:r>
          </w:p>
        </w:tc>
        <w:tc>
          <w:tcPr>
            <w:tcW w:w="1350" w:type="dxa"/>
            <w:shd w:val="clear" w:color="auto" w:fill="auto"/>
            <w:noWrap/>
            <w:hideMark/>
          </w:tcPr>
          <w:p w14:paraId="2E9C2DB4"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0.05 - 0.55</w:t>
            </w:r>
          </w:p>
        </w:tc>
        <w:tc>
          <w:tcPr>
            <w:tcW w:w="985" w:type="dxa"/>
            <w:shd w:val="clear" w:color="auto" w:fill="auto"/>
            <w:noWrap/>
            <w:hideMark/>
          </w:tcPr>
          <w:p w14:paraId="3892305A"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0.02</w:t>
            </w:r>
          </w:p>
        </w:tc>
      </w:tr>
      <w:tr w:rsidR="000C30C1" w:rsidRPr="000C30C1" w14:paraId="4A722A04"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val="restart"/>
            <w:shd w:val="clear" w:color="auto" w:fill="auto"/>
            <w:noWrap/>
            <w:hideMark/>
          </w:tcPr>
          <w:p w14:paraId="03669630" w14:textId="77777777" w:rsidR="000C30C1" w:rsidRPr="000C30C1" w:rsidRDefault="000C30C1" w:rsidP="000C30C1">
            <w:pPr>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Erythrocytes</w:t>
            </w:r>
            <w:proofErr w:type="spellEnd"/>
          </w:p>
        </w:tc>
        <w:tc>
          <w:tcPr>
            <w:tcW w:w="4590" w:type="dxa"/>
            <w:shd w:val="clear" w:color="auto" w:fill="auto"/>
            <w:noWrap/>
            <w:hideMark/>
          </w:tcPr>
          <w:p w14:paraId="119C6BE8"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Apolipoprotein</w:t>
            </w:r>
            <w:proofErr w:type="spellEnd"/>
            <w:r w:rsidRPr="000C30C1">
              <w:rPr>
                <w:rFonts w:ascii="Palatino Linotype" w:eastAsia="Times New Roman" w:hAnsi="Palatino Linotype" w:cs="Calibri"/>
                <w:color w:val="000000"/>
                <w:sz w:val="20"/>
                <w:szCs w:val="20"/>
                <w:lang w:eastAsia="ru-RU"/>
              </w:rPr>
              <w:t xml:space="preserve"> L1</w:t>
            </w:r>
          </w:p>
        </w:tc>
        <w:tc>
          <w:tcPr>
            <w:tcW w:w="900" w:type="dxa"/>
            <w:shd w:val="clear" w:color="auto" w:fill="auto"/>
            <w:noWrap/>
            <w:hideMark/>
          </w:tcPr>
          <w:p w14:paraId="38E46D29"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0.34</w:t>
            </w:r>
          </w:p>
        </w:tc>
        <w:tc>
          <w:tcPr>
            <w:tcW w:w="1350" w:type="dxa"/>
            <w:shd w:val="clear" w:color="auto" w:fill="auto"/>
            <w:noWrap/>
            <w:hideMark/>
          </w:tcPr>
          <w:p w14:paraId="2E3C9B7B"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0.06 - 0.56</w:t>
            </w:r>
          </w:p>
        </w:tc>
        <w:tc>
          <w:tcPr>
            <w:tcW w:w="985" w:type="dxa"/>
            <w:shd w:val="clear" w:color="auto" w:fill="auto"/>
            <w:noWrap/>
            <w:hideMark/>
          </w:tcPr>
          <w:p w14:paraId="66259280"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0.02</w:t>
            </w:r>
          </w:p>
        </w:tc>
      </w:tr>
      <w:tr w:rsidR="000C30C1" w:rsidRPr="000C30C1" w14:paraId="6C202BD8"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18C2BC6A" w14:textId="77777777" w:rsidR="000C30C1" w:rsidRPr="000C30C1" w:rsidRDefault="000C30C1"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01C2E3A3"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Cholinesterase</w:t>
            </w:r>
            <w:proofErr w:type="spellEnd"/>
          </w:p>
        </w:tc>
        <w:tc>
          <w:tcPr>
            <w:tcW w:w="900" w:type="dxa"/>
            <w:shd w:val="clear" w:color="auto" w:fill="auto"/>
            <w:noWrap/>
            <w:hideMark/>
          </w:tcPr>
          <w:p w14:paraId="2CA38F60"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0.41</w:t>
            </w:r>
          </w:p>
        </w:tc>
        <w:tc>
          <w:tcPr>
            <w:tcW w:w="1350" w:type="dxa"/>
            <w:shd w:val="clear" w:color="auto" w:fill="auto"/>
            <w:noWrap/>
            <w:hideMark/>
          </w:tcPr>
          <w:p w14:paraId="19C02155"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0.15 - 0.62</w:t>
            </w:r>
          </w:p>
        </w:tc>
        <w:tc>
          <w:tcPr>
            <w:tcW w:w="985" w:type="dxa"/>
            <w:shd w:val="clear" w:color="auto" w:fill="auto"/>
            <w:noWrap/>
            <w:hideMark/>
          </w:tcPr>
          <w:p w14:paraId="7ACB80FC"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0.003</w:t>
            </w:r>
          </w:p>
        </w:tc>
      </w:tr>
      <w:tr w:rsidR="000C30C1" w:rsidRPr="000C30C1" w14:paraId="2917DFE0"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293EF7AE" w14:textId="77777777" w:rsidR="000C30C1" w:rsidRPr="000C30C1" w:rsidRDefault="000C30C1"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6FB08B93"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Hemopexin</w:t>
            </w:r>
            <w:proofErr w:type="spellEnd"/>
          </w:p>
        </w:tc>
        <w:tc>
          <w:tcPr>
            <w:tcW w:w="900" w:type="dxa"/>
            <w:shd w:val="clear" w:color="auto" w:fill="auto"/>
            <w:noWrap/>
            <w:hideMark/>
          </w:tcPr>
          <w:p w14:paraId="62E77D89"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w:t>
            </w:r>
          </w:p>
        </w:tc>
        <w:tc>
          <w:tcPr>
            <w:tcW w:w="1350" w:type="dxa"/>
            <w:shd w:val="clear" w:color="auto" w:fill="auto"/>
            <w:noWrap/>
            <w:hideMark/>
          </w:tcPr>
          <w:p w14:paraId="65C7E9C7"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0.03 - 0.54</w:t>
            </w:r>
          </w:p>
        </w:tc>
        <w:tc>
          <w:tcPr>
            <w:tcW w:w="985" w:type="dxa"/>
            <w:shd w:val="clear" w:color="auto" w:fill="auto"/>
            <w:noWrap/>
            <w:hideMark/>
          </w:tcPr>
          <w:p w14:paraId="41605E8B"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0.03</w:t>
            </w:r>
          </w:p>
        </w:tc>
      </w:tr>
      <w:tr w:rsidR="000C30C1" w:rsidRPr="000C30C1" w14:paraId="6ED63C6E"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13F46500" w14:textId="77777777" w:rsidR="000C30C1" w:rsidRPr="000C30C1" w:rsidRDefault="000C30C1"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21D37590"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Tenascin</w:t>
            </w:r>
            <w:proofErr w:type="spellEnd"/>
            <w:r w:rsidRPr="000C30C1">
              <w:rPr>
                <w:rFonts w:ascii="Palatino Linotype" w:eastAsia="Times New Roman" w:hAnsi="Palatino Linotype" w:cs="Calibri"/>
                <w:color w:val="000000"/>
                <w:sz w:val="20"/>
                <w:szCs w:val="20"/>
                <w:lang w:eastAsia="ru-RU"/>
              </w:rPr>
              <w:t>-X</w:t>
            </w:r>
          </w:p>
        </w:tc>
        <w:tc>
          <w:tcPr>
            <w:tcW w:w="900" w:type="dxa"/>
            <w:shd w:val="clear" w:color="auto" w:fill="auto"/>
            <w:noWrap/>
            <w:hideMark/>
          </w:tcPr>
          <w:p w14:paraId="4851D081"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0.29</w:t>
            </w:r>
          </w:p>
        </w:tc>
        <w:tc>
          <w:tcPr>
            <w:tcW w:w="1350" w:type="dxa"/>
            <w:shd w:val="clear" w:color="auto" w:fill="auto"/>
            <w:noWrap/>
            <w:hideMark/>
          </w:tcPr>
          <w:p w14:paraId="05B8D1BD"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0.01 - 0.52</w:t>
            </w:r>
          </w:p>
        </w:tc>
        <w:tc>
          <w:tcPr>
            <w:tcW w:w="985" w:type="dxa"/>
            <w:shd w:val="clear" w:color="auto" w:fill="auto"/>
            <w:noWrap/>
            <w:hideMark/>
          </w:tcPr>
          <w:p w14:paraId="1E52F037"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0.04</w:t>
            </w:r>
          </w:p>
        </w:tc>
      </w:tr>
      <w:tr w:rsidR="000C30C1" w:rsidRPr="000C30C1" w14:paraId="3A2722E3"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2BD9289F" w14:textId="77777777" w:rsidR="000C30C1" w:rsidRPr="000C30C1" w:rsidRDefault="000C30C1"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44F81B87"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val="en-US" w:eastAsia="ru-RU"/>
              </w:rPr>
            </w:pPr>
            <w:r w:rsidRPr="000C30C1">
              <w:rPr>
                <w:rFonts w:ascii="Palatino Linotype" w:eastAsia="Times New Roman" w:hAnsi="Palatino Linotype" w:cs="Calibri"/>
                <w:color w:val="000000"/>
                <w:sz w:val="20"/>
                <w:szCs w:val="20"/>
                <w:lang w:val="en-US" w:eastAsia="ru-RU"/>
              </w:rPr>
              <w:t>Vitamin K-dependent protein S</w:t>
            </w:r>
          </w:p>
        </w:tc>
        <w:tc>
          <w:tcPr>
            <w:tcW w:w="900" w:type="dxa"/>
            <w:shd w:val="clear" w:color="auto" w:fill="auto"/>
            <w:noWrap/>
            <w:hideMark/>
          </w:tcPr>
          <w:p w14:paraId="7D44D39E"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0.28</w:t>
            </w:r>
          </w:p>
        </w:tc>
        <w:tc>
          <w:tcPr>
            <w:tcW w:w="1350" w:type="dxa"/>
            <w:shd w:val="clear" w:color="auto" w:fill="auto"/>
            <w:noWrap/>
            <w:hideMark/>
          </w:tcPr>
          <w:p w14:paraId="547762D6"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0.002 - 0.52</w:t>
            </w:r>
          </w:p>
        </w:tc>
        <w:tc>
          <w:tcPr>
            <w:tcW w:w="985" w:type="dxa"/>
            <w:shd w:val="clear" w:color="auto" w:fill="auto"/>
            <w:noWrap/>
            <w:hideMark/>
          </w:tcPr>
          <w:p w14:paraId="03179120"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0.049</w:t>
            </w:r>
          </w:p>
        </w:tc>
      </w:tr>
      <w:tr w:rsidR="000C30C1" w:rsidRPr="000C30C1" w14:paraId="1EE76A38"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val="restart"/>
            <w:shd w:val="clear" w:color="auto" w:fill="auto"/>
            <w:noWrap/>
            <w:hideMark/>
          </w:tcPr>
          <w:p w14:paraId="0A722308" w14:textId="77777777" w:rsidR="000C30C1" w:rsidRPr="000C30C1" w:rsidRDefault="000C30C1" w:rsidP="000C30C1">
            <w:pPr>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Hemoglobin</w:t>
            </w:r>
            <w:proofErr w:type="spellEnd"/>
          </w:p>
        </w:tc>
        <w:tc>
          <w:tcPr>
            <w:tcW w:w="4590" w:type="dxa"/>
            <w:shd w:val="clear" w:color="auto" w:fill="auto"/>
            <w:noWrap/>
            <w:hideMark/>
          </w:tcPr>
          <w:p w14:paraId="57B695BD"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Carbonic</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anhydrase</w:t>
            </w:r>
            <w:proofErr w:type="spellEnd"/>
            <w:r w:rsidRPr="000C30C1">
              <w:rPr>
                <w:rFonts w:ascii="Palatino Linotype" w:eastAsia="Times New Roman" w:hAnsi="Palatino Linotype" w:cs="Calibri"/>
                <w:color w:val="000000"/>
                <w:sz w:val="20"/>
                <w:szCs w:val="20"/>
                <w:lang w:eastAsia="ru-RU"/>
              </w:rPr>
              <w:t xml:space="preserve"> 1</w:t>
            </w:r>
          </w:p>
        </w:tc>
        <w:tc>
          <w:tcPr>
            <w:tcW w:w="900" w:type="dxa"/>
            <w:shd w:val="clear" w:color="auto" w:fill="auto"/>
            <w:noWrap/>
            <w:hideMark/>
          </w:tcPr>
          <w:p w14:paraId="129B5778"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0.32</w:t>
            </w:r>
          </w:p>
        </w:tc>
        <w:tc>
          <w:tcPr>
            <w:tcW w:w="1350" w:type="dxa"/>
            <w:shd w:val="clear" w:color="auto" w:fill="auto"/>
            <w:noWrap/>
            <w:hideMark/>
          </w:tcPr>
          <w:p w14:paraId="6C7747F8"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0.05 - 0.55</w:t>
            </w:r>
          </w:p>
        </w:tc>
        <w:tc>
          <w:tcPr>
            <w:tcW w:w="985" w:type="dxa"/>
            <w:shd w:val="clear" w:color="auto" w:fill="auto"/>
            <w:noWrap/>
            <w:hideMark/>
          </w:tcPr>
          <w:p w14:paraId="3710E9D5"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0.02</w:t>
            </w:r>
          </w:p>
        </w:tc>
      </w:tr>
      <w:tr w:rsidR="000C30C1" w:rsidRPr="000C30C1" w14:paraId="05D1E7B8"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2EE2B804" w14:textId="77777777" w:rsidR="000C30C1" w:rsidRPr="000C30C1" w:rsidRDefault="000C30C1"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4ABA4AD8"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Lysozyme</w:t>
            </w:r>
            <w:proofErr w:type="spellEnd"/>
            <w:r w:rsidRPr="000C30C1">
              <w:rPr>
                <w:rFonts w:ascii="Palatino Linotype" w:eastAsia="Times New Roman" w:hAnsi="Palatino Linotype" w:cs="Calibri"/>
                <w:color w:val="000000"/>
                <w:sz w:val="20"/>
                <w:szCs w:val="20"/>
                <w:lang w:eastAsia="ru-RU"/>
              </w:rPr>
              <w:t xml:space="preserve"> C</w:t>
            </w:r>
          </w:p>
        </w:tc>
        <w:tc>
          <w:tcPr>
            <w:tcW w:w="900" w:type="dxa"/>
            <w:shd w:val="clear" w:color="auto" w:fill="auto"/>
            <w:noWrap/>
            <w:hideMark/>
          </w:tcPr>
          <w:p w14:paraId="67D60EB1"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-0.36</w:t>
            </w:r>
          </w:p>
        </w:tc>
        <w:tc>
          <w:tcPr>
            <w:tcW w:w="1350" w:type="dxa"/>
            <w:shd w:val="clear" w:color="auto" w:fill="auto"/>
            <w:noWrap/>
            <w:hideMark/>
          </w:tcPr>
          <w:p w14:paraId="19FE8E6B"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-0.58 - -0.09</w:t>
            </w:r>
          </w:p>
        </w:tc>
        <w:tc>
          <w:tcPr>
            <w:tcW w:w="985" w:type="dxa"/>
            <w:shd w:val="clear" w:color="auto" w:fill="auto"/>
            <w:noWrap/>
            <w:hideMark/>
          </w:tcPr>
          <w:p w14:paraId="55AA6AD9"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0.01</w:t>
            </w:r>
          </w:p>
        </w:tc>
      </w:tr>
      <w:tr w:rsidR="00B64656" w:rsidRPr="000C30C1" w14:paraId="3ED84790"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val="restart"/>
            <w:shd w:val="clear" w:color="auto" w:fill="auto"/>
            <w:noWrap/>
            <w:hideMark/>
          </w:tcPr>
          <w:p w14:paraId="60B32BFF" w14:textId="3F464E4F" w:rsidR="00B64656" w:rsidRPr="00586DF8" w:rsidRDefault="00586DF8" w:rsidP="000C30C1">
            <w:pPr>
              <w:rPr>
                <w:rFonts w:ascii="Palatino Linotype" w:eastAsia="Times New Roman" w:hAnsi="Palatino Linotype" w:cs="Calibri"/>
                <w:color w:val="000000"/>
                <w:sz w:val="20"/>
                <w:szCs w:val="20"/>
                <w:lang w:val="en-US" w:eastAsia="ru-RU"/>
              </w:rPr>
            </w:pPr>
            <w:r>
              <w:rPr>
                <w:rFonts w:ascii="Palatino Linotype" w:eastAsia="Times New Roman" w:hAnsi="Palatino Linotype" w:cs="Calibri"/>
                <w:color w:val="000000"/>
                <w:sz w:val="20"/>
                <w:szCs w:val="20"/>
                <w:lang w:val="en-US" w:eastAsia="ru-RU"/>
              </w:rPr>
              <w:t>Platelet count</w:t>
            </w:r>
          </w:p>
        </w:tc>
        <w:tc>
          <w:tcPr>
            <w:tcW w:w="4590" w:type="dxa"/>
            <w:shd w:val="clear" w:color="auto" w:fill="auto"/>
            <w:noWrap/>
            <w:hideMark/>
          </w:tcPr>
          <w:p w14:paraId="54ABD1A4"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Alpha-2-macroglobulin</w:t>
            </w:r>
          </w:p>
        </w:tc>
        <w:tc>
          <w:tcPr>
            <w:tcW w:w="900" w:type="dxa"/>
            <w:shd w:val="clear" w:color="auto" w:fill="auto"/>
            <w:noWrap/>
            <w:hideMark/>
          </w:tcPr>
          <w:p w14:paraId="5E967205"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-0.32</w:t>
            </w:r>
          </w:p>
        </w:tc>
        <w:tc>
          <w:tcPr>
            <w:tcW w:w="1350" w:type="dxa"/>
            <w:shd w:val="clear" w:color="auto" w:fill="auto"/>
            <w:noWrap/>
            <w:hideMark/>
          </w:tcPr>
          <w:p w14:paraId="4CA103CE"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-0.55 - -0.05</w:t>
            </w:r>
          </w:p>
        </w:tc>
        <w:tc>
          <w:tcPr>
            <w:tcW w:w="985" w:type="dxa"/>
            <w:shd w:val="clear" w:color="auto" w:fill="auto"/>
            <w:noWrap/>
            <w:hideMark/>
          </w:tcPr>
          <w:p w14:paraId="581BD571"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0.02</w:t>
            </w:r>
          </w:p>
        </w:tc>
      </w:tr>
      <w:tr w:rsidR="00B64656" w:rsidRPr="000C30C1" w14:paraId="48859CAD"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0A3E2E4A"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0E829198"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Beta-Ala-His</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dipeptidase</w:t>
            </w:r>
            <w:proofErr w:type="spellEnd"/>
          </w:p>
        </w:tc>
        <w:tc>
          <w:tcPr>
            <w:tcW w:w="900" w:type="dxa"/>
            <w:shd w:val="clear" w:color="auto" w:fill="auto"/>
            <w:noWrap/>
            <w:hideMark/>
          </w:tcPr>
          <w:p w14:paraId="42183D59"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0.34</w:t>
            </w:r>
          </w:p>
        </w:tc>
        <w:tc>
          <w:tcPr>
            <w:tcW w:w="1350" w:type="dxa"/>
            <w:shd w:val="clear" w:color="auto" w:fill="auto"/>
            <w:noWrap/>
            <w:hideMark/>
          </w:tcPr>
          <w:p w14:paraId="36F663F6"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0.07 - 0.56</w:t>
            </w:r>
          </w:p>
        </w:tc>
        <w:tc>
          <w:tcPr>
            <w:tcW w:w="985" w:type="dxa"/>
            <w:shd w:val="clear" w:color="auto" w:fill="auto"/>
            <w:noWrap/>
            <w:hideMark/>
          </w:tcPr>
          <w:p w14:paraId="2565AC09"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0.02</w:t>
            </w:r>
          </w:p>
        </w:tc>
      </w:tr>
      <w:tr w:rsidR="00B64656" w:rsidRPr="000C30C1" w14:paraId="62C33BFB"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48D876A8"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334CF4C2"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Carbonic</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anhydrase</w:t>
            </w:r>
            <w:proofErr w:type="spellEnd"/>
            <w:r w:rsidRPr="000C30C1">
              <w:rPr>
                <w:rFonts w:ascii="Palatino Linotype" w:eastAsia="Times New Roman" w:hAnsi="Palatino Linotype" w:cs="Calibri"/>
                <w:color w:val="000000"/>
                <w:sz w:val="20"/>
                <w:szCs w:val="20"/>
                <w:lang w:eastAsia="ru-RU"/>
              </w:rPr>
              <w:t xml:space="preserve"> 1</w:t>
            </w:r>
          </w:p>
        </w:tc>
        <w:tc>
          <w:tcPr>
            <w:tcW w:w="900" w:type="dxa"/>
            <w:shd w:val="clear" w:color="auto" w:fill="auto"/>
            <w:noWrap/>
            <w:hideMark/>
          </w:tcPr>
          <w:p w14:paraId="2A567545"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-0.29</w:t>
            </w:r>
          </w:p>
        </w:tc>
        <w:tc>
          <w:tcPr>
            <w:tcW w:w="1350" w:type="dxa"/>
            <w:shd w:val="clear" w:color="auto" w:fill="auto"/>
            <w:noWrap/>
            <w:hideMark/>
          </w:tcPr>
          <w:p w14:paraId="51DD93C9"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-0.53 - -0.02</w:t>
            </w:r>
          </w:p>
        </w:tc>
        <w:tc>
          <w:tcPr>
            <w:tcW w:w="985" w:type="dxa"/>
            <w:shd w:val="clear" w:color="auto" w:fill="auto"/>
            <w:noWrap/>
            <w:hideMark/>
          </w:tcPr>
          <w:p w14:paraId="3C7B56F1"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0.04</w:t>
            </w:r>
          </w:p>
        </w:tc>
      </w:tr>
      <w:tr w:rsidR="00B64656" w:rsidRPr="000C30C1" w14:paraId="2BA6DCCF"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76E1039E"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3154B2C5"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Ceruloplasmin</w:t>
            </w:r>
            <w:proofErr w:type="spellEnd"/>
          </w:p>
        </w:tc>
        <w:tc>
          <w:tcPr>
            <w:tcW w:w="900" w:type="dxa"/>
            <w:shd w:val="clear" w:color="auto" w:fill="auto"/>
            <w:noWrap/>
            <w:hideMark/>
          </w:tcPr>
          <w:p w14:paraId="195AF879"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0.38</w:t>
            </w:r>
          </w:p>
        </w:tc>
        <w:tc>
          <w:tcPr>
            <w:tcW w:w="1350" w:type="dxa"/>
            <w:shd w:val="clear" w:color="auto" w:fill="auto"/>
            <w:noWrap/>
            <w:hideMark/>
          </w:tcPr>
          <w:p w14:paraId="51FB09AE"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0.11 - 0.59</w:t>
            </w:r>
          </w:p>
        </w:tc>
        <w:tc>
          <w:tcPr>
            <w:tcW w:w="985" w:type="dxa"/>
            <w:shd w:val="clear" w:color="auto" w:fill="auto"/>
            <w:noWrap/>
            <w:hideMark/>
          </w:tcPr>
          <w:p w14:paraId="26AF3C3E"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0.007</w:t>
            </w:r>
          </w:p>
        </w:tc>
      </w:tr>
      <w:tr w:rsidR="00B64656" w:rsidRPr="000C30C1" w14:paraId="12952904"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3B71B336"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13F4F96F"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Coagulation</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factor</w:t>
            </w:r>
            <w:proofErr w:type="spellEnd"/>
            <w:r w:rsidRPr="000C30C1">
              <w:rPr>
                <w:rFonts w:ascii="Palatino Linotype" w:eastAsia="Times New Roman" w:hAnsi="Palatino Linotype" w:cs="Calibri"/>
                <w:color w:val="000000"/>
                <w:sz w:val="20"/>
                <w:szCs w:val="20"/>
                <w:lang w:eastAsia="ru-RU"/>
              </w:rPr>
              <w:t xml:space="preserve"> XII</w:t>
            </w:r>
          </w:p>
        </w:tc>
        <w:tc>
          <w:tcPr>
            <w:tcW w:w="900" w:type="dxa"/>
            <w:shd w:val="clear" w:color="auto" w:fill="auto"/>
            <w:noWrap/>
            <w:hideMark/>
          </w:tcPr>
          <w:p w14:paraId="3811D07F"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0.39</w:t>
            </w:r>
          </w:p>
        </w:tc>
        <w:tc>
          <w:tcPr>
            <w:tcW w:w="1350" w:type="dxa"/>
            <w:shd w:val="clear" w:color="auto" w:fill="auto"/>
            <w:noWrap/>
            <w:hideMark/>
          </w:tcPr>
          <w:p w14:paraId="1E786251"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0.13 - 0.60</w:t>
            </w:r>
          </w:p>
        </w:tc>
        <w:tc>
          <w:tcPr>
            <w:tcW w:w="985" w:type="dxa"/>
            <w:shd w:val="clear" w:color="auto" w:fill="auto"/>
            <w:noWrap/>
            <w:hideMark/>
          </w:tcPr>
          <w:p w14:paraId="0B609086"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0.005</w:t>
            </w:r>
          </w:p>
        </w:tc>
      </w:tr>
      <w:tr w:rsidR="00B64656" w:rsidRPr="000C30C1" w14:paraId="40A06763"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7F534B1A"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39751DAE"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val="en-US" w:eastAsia="ru-RU"/>
              </w:rPr>
            </w:pPr>
            <w:r w:rsidRPr="000C30C1">
              <w:rPr>
                <w:rFonts w:ascii="Palatino Linotype" w:eastAsia="Times New Roman" w:hAnsi="Palatino Linotype" w:cs="Calibri"/>
                <w:color w:val="000000"/>
                <w:sz w:val="20"/>
                <w:szCs w:val="20"/>
                <w:lang w:val="en-US" w:eastAsia="ru-RU"/>
              </w:rPr>
              <w:t>Complement C1q subcomponent subunit B</w:t>
            </w:r>
          </w:p>
        </w:tc>
        <w:tc>
          <w:tcPr>
            <w:tcW w:w="900" w:type="dxa"/>
            <w:shd w:val="clear" w:color="auto" w:fill="auto"/>
            <w:noWrap/>
            <w:hideMark/>
          </w:tcPr>
          <w:p w14:paraId="5D007227"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-0.35</w:t>
            </w:r>
          </w:p>
        </w:tc>
        <w:tc>
          <w:tcPr>
            <w:tcW w:w="1350" w:type="dxa"/>
            <w:shd w:val="clear" w:color="auto" w:fill="auto"/>
            <w:noWrap/>
            <w:hideMark/>
          </w:tcPr>
          <w:p w14:paraId="7528291E"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-0.57 - -0.08</w:t>
            </w:r>
          </w:p>
        </w:tc>
        <w:tc>
          <w:tcPr>
            <w:tcW w:w="985" w:type="dxa"/>
            <w:shd w:val="clear" w:color="auto" w:fill="auto"/>
            <w:noWrap/>
            <w:hideMark/>
          </w:tcPr>
          <w:p w14:paraId="20BE53C5"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0.01</w:t>
            </w:r>
          </w:p>
        </w:tc>
      </w:tr>
      <w:tr w:rsidR="00B64656" w:rsidRPr="000C30C1" w14:paraId="112DE876"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64AB0AFE"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10D19DCC"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Complement</w:t>
            </w:r>
            <w:proofErr w:type="spellEnd"/>
            <w:r w:rsidRPr="000C30C1">
              <w:rPr>
                <w:rFonts w:ascii="Palatino Linotype" w:eastAsia="Times New Roman" w:hAnsi="Palatino Linotype" w:cs="Calibri"/>
                <w:color w:val="000000"/>
                <w:sz w:val="20"/>
                <w:szCs w:val="20"/>
                <w:lang w:eastAsia="ru-RU"/>
              </w:rPr>
              <w:t xml:space="preserve"> C3</w:t>
            </w:r>
          </w:p>
        </w:tc>
        <w:tc>
          <w:tcPr>
            <w:tcW w:w="900" w:type="dxa"/>
            <w:shd w:val="clear" w:color="auto" w:fill="auto"/>
            <w:noWrap/>
            <w:hideMark/>
          </w:tcPr>
          <w:p w14:paraId="549F67AF"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0.35</w:t>
            </w:r>
          </w:p>
        </w:tc>
        <w:tc>
          <w:tcPr>
            <w:tcW w:w="1350" w:type="dxa"/>
            <w:shd w:val="clear" w:color="auto" w:fill="auto"/>
            <w:noWrap/>
            <w:hideMark/>
          </w:tcPr>
          <w:p w14:paraId="025996D8"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0.08 - 0.57</w:t>
            </w:r>
          </w:p>
        </w:tc>
        <w:tc>
          <w:tcPr>
            <w:tcW w:w="985" w:type="dxa"/>
            <w:shd w:val="clear" w:color="auto" w:fill="auto"/>
            <w:noWrap/>
            <w:hideMark/>
          </w:tcPr>
          <w:p w14:paraId="41FC9005"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0.01</w:t>
            </w:r>
          </w:p>
        </w:tc>
      </w:tr>
      <w:tr w:rsidR="00B64656" w:rsidRPr="000C30C1" w14:paraId="7B0BFD7F"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293BBCC7"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73C5E3D3"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Complement</w:t>
            </w:r>
            <w:proofErr w:type="spellEnd"/>
            <w:r w:rsidRPr="000C30C1">
              <w:rPr>
                <w:rFonts w:ascii="Palatino Linotype" w:eastAsia="Times New Roman" w:hAnsi="Palatino Linotype" w:cs="Calibri"/>
                <w:color w:val="000000"/>
                <w:sz w:val="20"/>
                <w:szCs w:val="20"/>
                <w:lang w:eastAsia="ru-RU"/>
              </w:rPr>
              <w:t xml:space="preserve"> C5</w:t>
            </w:r>
          </w:p>
        </w:tc>
        <w:tc>
          <w:tcPr>
            <w:tcW w:w="900" w:type="dxa"/>
            <w:shd w:val="clear" w:color="auto" w:fill="auto"/>
            <w:noWrap/>
            <w:hideMark/>
          </w:tcPr>
          <w:p w14:paraId="09C20513"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0.42</w:t>
            </w:r>
          </w:p>
        </w:tc>
        <w:tc>
          <w:tcPr>
            <w:tcW w:w="1350" w:type="dxa"/>
            <w:shd w:val="clear" w:color="auto" w:fill="auto"/>
            <w:noWrap/>
            <w:hideMark/>
          </w:tcPr>
          <w:p w14:paraId="73496146"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0.17 - 0.63</w:t>
            </w:r>
          </w:p>
        </w:tc>
        <w:tc>
          <w:tcPr>
            <w:tcW w:w="985" w:type="dxa"/>
            <w:shd w:val="clear" w:color="auto" w:fill="auto"/>
            <w:noWrap/>
            <w:hideMark/>
          </w:tcPr>
          <w:p w14:paraId="61259D2F"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0.002</w:t>
            </w:r>
          </w:p>
        </w:tc>
      </w:tr>
      <w:tr w:rsidR="00B64656" w:rsidRPr="000C30C1" w14:paraId="5E8806BE"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1608E0C8"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6DA42501"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Complement</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component</w:t>
            </w:r>
            <w:proofErr w:type="spellEnd"/>
            <w:r w:rsidRPr="000C30C1">
              <w:rPr>
                <w:rFonts w:ascii="Palatino Linotype" w:eastAsia="Times New Roman" w:hAnsi="Palatino Linotype" w:cs="Calibri"/>
                <w:color w:val="000000"/>
                <w:sz w:val="20"/>
                <w:szCs w:val="20"/>
                <w:lang w:eastAsia="ru-RU"/>
              </w:rPr>
              <w:t xml:space="preserve"> C9</w:t>
            </w:r>
          </w:p>
        </w:tc>
        <w:tc>
          <w:tcPr>
            <w:tcW w:w="900" w:type="dxa"/>
            <w:shd w:val="clear" w:color="auto" w:fill="auto"/>
            <w:noWrap/>
            <w:hideMark/>
          </w:tcPr>
          <w:p w14:paraId="4D2C9B16"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0.38</w:t>
            </w:r>
          </w:p>
        </w:tc>
        <w:tc>
          <w:tcPr>
            <w:tcW w:w="1350" w:type="dxa"/>
            <w:shd w:val="clear" w:color="auto" w:fill="auto"/>
            <w:noWrap/>
            <w:hideMark/>
          </w:tcPr>
          <w:p w14:paraId="4346816B"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0.12 - 0.60</w:t>
            </w:r>
          </w:p>
        </w:tc>
        <w:tc>
          <w:tcPr>
            <w:tcW w:w="985" w:type="dxa"/>
            <w:shd w:val="clear" w:color="auto" w:fill="auto"/>
            <w:noWrap/>
            <w:hideMark/>
          </w:tcPr>
          <w:p w14:paraId="02DFCB54"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0.006</w:t>
            </w:r>
          </w:p>
        </w:tc>
      </w:tr>
      <w:tr w:rsidR="00B64656" w:rsidRPr="000C30C1" w14:paraId="08D40AC7"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23778DD4"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3C88D096"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Complement</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factor</w:t>
            </w:r>
            <w:proofErr w:type="spellEnd"/>
            <w:r w:rsidRPr="000C30C1">
              <w:rPr>
                <w:rFonts w:ascii="Palatino Linotype" w:eastAsia="Times New Roman" w:hAnsi="Palatino Linotype" w:cs="Calibri"/>
                <w:color w:val="000000"/>
                <w:sz w:val="20"/>
                <w:szCs w:val="20"/>
                <w:lang w:eastAsia="ru-RU"/>
              </w:rPr>
              <w:t xml:space="preserve"> I</w:t>
            </w:r>
          </w:p>
        </w:tc>
        <w:tc>
          <w:tcPr>
            <w:tcW w:w="900" w:type="dxa"/>
            <w:shd w:val="clear" w:color="auto" w:fill="auto"/>
            <w:noWrap/>
            <w:hideMark/>
          </w:tcPr>
          <w:p w14:paraId="67B6EAC6"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0.28</w:t>
            </w:r>
          </w:p>
        </w:tc>
        <w:tc>
          <w:tcPr>
            <w:tcW w:w="1350" w:type="dxa"/>
            <w:shd w:val="clear" w:color="auto" w:fill="auto"/>
            <w:noWrap/>
            <w:hideMark/>
          </w:tcPr>
          <w:p w14:paraId="6F59976D"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0.004 - 0.52</w:t>
            </w:r>
          </w:p>
        </w:tc>
        <w:tc>
          <w:tcPr>
            <w:tcW w:w="985" w:type="dxa"/>
            <w:shd w:val="clear" w:color="auto" w:fill="auto"/>
            <w:noWrap/>
            <w:hideMark/>
          </w:tcPr>
          <w:p w14:paraId="5B132735"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0.047</w:t>
            </w:r>
          </w:p>
        </w:tc>
      </w:tr>
      <w:tr w:rsidR="00B64656" w:rsidRPr="000C30C1" w14:paraId="6D50BB38"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49AE24B2"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38C2A78B"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Fetuin</w:t>
            </w:r>
            <w:proofErr w:type="spellEnd"/>
            <w:r w:rsidRPr="000C30C1">
              <w:rPr>
                <w:rFonts w:ascii="Palatino Linotype" w:eastAsia="Times New Roman" w:hAnsi="Palatino Linotype" w:cs="Calibri"/>
                <w:color w:val="000000"/>
                <w:sz w:val="20"/>
                <w:szCs w:val="20"/>
                <w:lang w:eastAsia="ru-RU"/>
              </w:rPr>
              <w:t>-B</w:t>
            </w:r>
          </w:p>
        </w:tc>
        <w:tc>
          <w:tcPr>
            <w:tcW w:w="900" w:type="dxa"/>
            <w:shd w:val="clear" w:color="auto" w:fill="auto"/>
            <w:noWrap/>
            <w:hideMark/>
          </w:tcPr>
          <w:p w14:paraId="1EA24209"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0.56</w:t>
            </w:r>
          </w:p>
        </w:tc>
        <w:tc>
          <w:tcPr>
            <w:tcW w:w="1350" w:type="dxa"/>
            <w:shd w:val="clear" w:color="auto" w:fill="auto"/>
            <w:noWrap/>
            <w:hideMark/>
          </w:tcPr>
          <w:p w14:paraId="51CC1222"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0.33 - 0.72</w:t>
            </w:r>
          </w:p>
        </w:tc>
        <w:tc>
          <w:tcPr>
            <w:tcW w:w="985" w:type="dxa"/>
            <w:shd w:val="clear" w:color="auto" w:fill="auto"/>
            <w:noWrap/>
            <w:hideMark/>
          </w:tcPr>
          <w:p w14:paraId="1CE08B67"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&lt;0.001</w:t>
            </w:r>
          </w:p>
        </w:tc>
      </w:tr>
      <w:tr w:rsidR="00B64656" w:rsidRPr="000C30C1" w14:paraId="759E7BAF"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4D2B3427"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0D7C89B9"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Heparin</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cofactor</w:t>
            </w:r>
            <w:proofErr w:type="spellEnd"/>
            <w:r w:rsidRPr="000C30C1">
              <w:rPr>
                <w:rFonts w:ascii="Palatino Linotype" w:eastAsia="Times New Roman" w:hAnsi="Palatino Linotype" w:cs="Calibri"/>
                <w:color w:val="000000"/>
                <w:sz w:val="20"/>
                <w:szCs w:val="20"/>
                <w:lang w:eastAsia="ru-RU"/>
              </w:rPr>
              <w:t xml:space="preserve"> 2</w:t>
            </w:r>
          </w:p>
        </w:tc>
        <w:tc>
          <w:tcPr>
            <w:tcW w:w="900" w:type="dxa"/>
            <w:shd w:val="clear" w:color="auto" w:fill="auto"/>
            <w:noWrap/>
            <w:hideMark/>
          </w:tcPr>
          <w:p w14:paraId="7DBC319B"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0.4</w:t>
            </w:r>
          </w:p>
        </w:tc>
        <w:tc>
          <w:tcPr>
            <w:tcW w:w="1350" w:type="dxa"/>
            <w:shd w:val="clear" w:color="auto" w:fill="auto"/>
            <w:noWrap/>
            <w:hideMark/>
          </w:tcPr>
          <w:p w14:paraId="37C7F860"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0.14 - 0.61</w:t>
            </w:r>
          </w:p>
        </w:tc>
        <w:tc>
          <w:tcPr>
            <w:tcW w:w="985" w:type="dxa"/>
            <w:shd w:val="clear" w:color="auto" w:fill="auto"/>
            <w:noWrap/>
            <w:hideMark/>
          </w:tcPr>
          <w:p w14:paraId="0D905877"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0.004</w:t>
            </w:r>
          </w:p>
        </w:tc>
      </w:tr>
      <w:tr w:rsidR="00B64656" w:rsidRPr="000C30C1" w14:paraId="5B1C36F1"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5BFBDA17"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67EA8563"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Hyaluronan-binding</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protein</w:t>
            </w:r>
            <w:proofErr w:type="spellEnd"/>
            <w:r w:rsidRPr="000C30C1">
              <w:rPr>
                <w:rFonts w:ascii="Palatino Linotype" w:eastAsia="Times New Roman" w:hAnsi="Palatino Linotype" w:cs="Calibri"/>
                <w:color w:val="000000"/>
                <w:sz w:val="20"/>
                <w:szCs w:val="20"/>
                <w:lang w:eastAsia="ru-RU"/>
              </w:rPr>
              <w:t xml:space="preserve"> 2</w:t>
            </w:r>
          </w:p>
        </w:tc>
        <w:tc>
          <w:tcPr>
            <w:tcW w:w="900" w:type="dxa"/>
            <w:shd w:val="clear" w:color="auto" w:fill="auto"/>
            <w:noWrap/>
            <w:hideMark/>
          </w:tcPr>
          <w:p w14:paraId="2B0C096C"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0.33</w:t>
            </w:r>
          </w:p>
        </w:tc>
        <w:tc>
          <w:tcPr>
            <w:tcW w:w="1350" w:type="dxa"/>
            <w:shd w:val="clear" w:color="auto" w:fill="auto"/>
            <w:noWrap/>
            <w:hideMark/>
          </w:tcPr>
          <w:p w14:paraId="07D241A4"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0.05 - 0.56</w:t>
            </w:r>
          </w:p>
        </w:tc>
        <w:tc>
          <w:tcPr>
            <w:tcW w:w="985" w:type="dxa"/>
            <w:shd w:val="clear" w:color="auto" w:fill="auto"/>
            <w:noWrap/>
            <w:hideMark/>
          </w:tcPr>
          <w:p w14:paraId="282CD60B"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0.02</w:t>
            </w:r>
          </w:p>
        </w:tc>
      </w:tr>
      <w:tr w:rsidR="00B64656" w:rsidRPr="000C30C1" w14:paraId="708EC3CD"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6474984F"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680409F4"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Leucine-rich</w:t>
            </w:r>
            <w:proofErr w:type="spellEnd"/>
            <w:r w:rsidRPr="000C30C1">
              <w:rPr>
                <w:rFonts w:ascii="Palatino Linotype" w:eastAsia="Times New Roman" w:hAnsi="Palatino Linotype" w:cs="Calibri"/>
                <w:color w:val="000000"/>
                <w:sz w:val="20"/>
                <w:szCs w:val="20"/>
                <w:lang w:eastAsia="ru-RU"/>
              </w:rPr>
              <w:t xml:space="preserve"> alpha-2-glycoprotein</w:t>
            </w:r>
          </w:p>
        </w:tc>
        <w:tc>
          <w:tcPr>
            <w:tcW w:w="900" w:type="dxa"/>
            <w:shd w:val="clear" w:color="auto" w:fill="auto"/>
            <w:noWrap/>
            <w:hideMark/>
          </w:tcPr>
          <w:p w14:paraId="7DFECE1F"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0.37</w:t>
            </w:r>
          </w:p>
        </w:tc>
        <w:tc>
          <w:tcPr>
            <w:tcW w:w="1350" w:type="dxa"/>
            <w:shd w:val="clear" w:color="auto" w:fill="auto"/>
            <w:noWrap/>
            <w:hideMark/>
          </w:tcPr>
          <w:p w14:paraId="33367E76"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0.10 - 0.59</w:t>
            </w:r>
          </w:p>
        </w:tc>
        <w:tc>
          <w:tcPr>
            <w:tcW w:w="985" w:type="dxa"/>
            <w:shd w:val="clear" w:color="auto" w:fill="auto"/>
            <w:noWrap/>
            <w:hideMark/>
          </w:tcPr>
          <w:p w14:paraId="4C9E50CE"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0.008</w:t>
            </w:r>
          </w:p>
        </w:tc>
      </w:tr>
      <w:tr w:rsidR="00B64656" w:rsidRPr="000C30C1" w14:paraId="39364A30"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6A7F6180"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33CC5886"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val="en-US" w:eastAsia="ru-RU"/>
              </w:rPr>
            </w:pPr>
            <w:r w:rsidRPr="000C30C1">
              <w:rPr>
                <w:rFonts w:ascii="Palatino Linotype" w:eastAsia="Times New Roman" w:hAnsi="Palatino Linotype" w:cs="Calibri"/>
                <w:color w:val="000000"/>
                <w:sz w:val="20"/>
                <w:szCs w:val="20"/>
                <w:lang w:val="en-US" w:eastAsia="ru-RU"/>
              </w:rPr>
              <w:t>Phosphatidylinositol-glycan-specific phospholipase D</w:t>
            </w:r>
          </w:p>
        </w:tc>
        <w:tc>
          <w:tcPr>
            <w:tcW w:w="900" w:type="dxa"/>
            <w:shd w:val="clear" w:color="auto" w:fill="auto"/>
            <w:noWrap/>
            <w:hideMark/>
          </w:tcPr>
          <w:p w14:paraId="416CCB2C"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0.29</w:t>
            </w:r>
          </w:p>
        </w:tc>
        <w:tc>
          <w:tcPr>
            <w:tcW w:w="1350" w:type="dxa"/>
            <w:shd w:val="clear" w:color="auto" w:fill="auto"/>
            <w:noWrap/>
            <w:hideMark/>
          </w:tcPr>
          <w:p w14:paraId="05BB1D32"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0.02 - 0.53</w:t>
            </w:r>
          </w:p>
        </w:tc>
        <w:tc>
          <w:tcPr>
            <w:tcW w:w="985" w:type="dxa"/>
            <w:shd w:val="clear" w:color="auto" w:fill="auto"/>
            <w:noWrap/>
            <w:hideMark/>
          </w:tcPr>
          <w:p w14:paraId="765BC234"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0.04</w:t>
            </w:r>
          </w:p>
        </w:tc>
      </w:tr>
      <w:tr w:rsidR="00B64656" w:rsidRPr="000C30C1" w14:paraId="603D3567"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72C8F2AB"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22128528"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Plasma</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protease</w:t>
            </w:r>
            <w:proofErr w:type="spellEnd"/>
            <w:r w:rsidRPr="000C30C1">
              <w:rPr>
                <w:rFonts w:ascii="Palatino Linotype" w:eastAsia="Times New Roman" w:hAnsi="Palatino Linotype" w:cs="Calibri"/>
                <w:color w:val="000000"/>
                <w:sz w:val="20"/>
                <w:szCs w:val="20"/>
                <w:lang w:eastAsia="ru-RU"/>
              </w:rPr>
              <w:t xml:space="preserve"> C1 </w:t>
            </w:r>
            <w:proofErr w:type="spellStart"/>
            <w:r w:rsidRPr="000C30C1">
              <w:rPr>
                <w:rFonts w:ascii="Palatino Linotype" w:eastAsia="Times New Roman" w:hAnsi="Palatino Linotype" w:cs="Calibri"/>
                <w:color w:val="000000"/>
                <w:sz w:val="20"/>
                <w:szCs w:val="20"/>
                <w:lang w:eastAsia="ru-RU"/>
              </w:rPr>
              <w:t>inhibitor</w:t>
            </w:r>
            <w:proofErr w:type="spellEnd"/>
          </w:p>
        </w:tc>
        <w:tc>
          <w:tcPr>
            <w:tcW w:w="900" w:type="dxa"/>
            <w:shd w:val="clear" w:color="auto" w:fill="auto"/>
            <w:noWrap/>
            <w:hideMark/>
          </w:tcPr>
          <w:p w14:paraId="3B8B0CE6"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-0.38</w:t>
            </w:r>
          </w:p>
        </w:tc>
        <w:tc>
          <w:tcPr>
            <w:tcW w:w="1350" w:type="dxa"/>
            <w:shd w:val="clear" w:color="auto" w:fill="auto"/>
            <w:noWrap/>
            <w:hideMark/>
          </w:tcPr>
          <w:p w14:paraId="607AA453"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-0.60 - -0.12</w:t>
            </w:r>
          </w:p>
        </w:tc>
        <w:tc>
          <w:tcPr>
            <w:tcW w:w="985" w:type="dxa"/>
            <w:shd w:val="clear" w:color="auto" w:fill="auto"/>
            <w:noWrap/>
            <w:hideMark/>
          </w:tcPr>
          <w:p w14:paraId="5BFEFD03"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0.006</w:t>
            </w:r>
          </w:p>
        </w:tc>
      </w:tr>
      <w:tr w:rsidR="00B64656" w:rsidRPr="000C30C1" w14:paraId="0AF9D54D"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27369E0A"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7559B581"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Pregnancy</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zone</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protein</w:t>
            </w:r>
            <w:proofErr w:type="spellEnd"/>
          </w:p>
        </w:tc>
        <w:tc>
          <w:tcPr>
            <w:tcW w:w="900" w:type="dxa"/>
            <w:shd w:val="clear" w:color="auto" w:fill="auto"/>
            <w:noWrap/>
            <w:hideMark/>
          </w:tcPr>
          <w:p w14:paraId="0D9507D5"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0.42</w:t>
            </w:r>
          </w:p>
        </w:tc>
        <w:tc>
          <w:tcPr>
            <w:tcW w:w="1350" w:type="dxa"/>
            <w:shd w:val="clear" w:color="auto" w:fill="auto"/>
            <w:noWrap/>
            <w:hideMark/>
          </w:tcPr>
          <w:p w14:paraId="295A347F"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0.16 - 0.63</w:t>
            </w:r>
          </w:p>
        </w:tc>
        <w:tc>
          <w:tcPr>
            <w:tcW w:w="985" w:type="dxa"/>
            <w:shd w:val="clear" w:color="auto" w:fill="auto"/>
            <w:noWrap/>
            <w:hideMark/>
          </w:tcPr>
          <w:p w14:paraId="049CB5DF"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0.002</w:t>
            </w:r>
          </w:p>
        </w:tc>
      </w:tr>
      <w:tr w:rsidR="00B64656" w:rsidRPr="000C30C1" w14:paraId="18BA5699"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2D78A1AC"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07DF0DE4"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Serotransferrin</w:t>
            </w:r>
            <w:proofErr w:type="spellEnd"/>
          </w:p>
        </w:tc>
        <w:tc>
          <w:tcPr>
            <w:tcW w:w="900" w:type="dxa"/>
            <w:shd w:val="clear" w:color="auto" w:fill="auto"/>
            <w:noWrap/>
            <w:hideMark/>
          </w:tcPr>
          <w:p w14:paraId="1324A578"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0.34</w:t>
            </w:r>
          </w:p>
        </w:tc>
        <w:tc>
          <w:tcPr>
            <w:tcW w:w="1350" w:type="dxa"/>
            <w:shd w:val="clear" w:color="auto" w:fill="auto"/>
            <w:noWrap/>
            <w:hideMark/>
          </w:tcPr>
          <w:p w14:paraId="7FECA490"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0.07 - 0.56</w:t>
            </w:r>
          </w:p>
        </w:tc>
        <w:tc>
          <w:tcPr>
            <w:tcW w:w="985" w:type="dxa"/>
            <w:shd w:val="clear" w:color="auto" w:fill="auto"/>
            <w:noWrap/>
            <w:hideMark/>
          </w:tcPr>
          <w:p w14:paraId="34721C74"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0.02</w:t>
            </w:r>
          </w:p>
        </w:tc>
      </w:tr>
      <w:tr w:rsidR="00B64656" w:rsidRPr="000C30C1" w14:paraId="091EDBCC"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3F98F7DC"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6A698950"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Serum</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albumin</w:t>
            </w:r>
            <w:proofErr w:type="spellEnd"/>
          </w:p>
        </w:tc>
        <w:tc>
          <w:tcPr>
            <w:tcW w:w="900" w:type="dxa"/>
            <w:shd w:val="clear" w:color="auto" w:fill="auto"/>
            <w:noWrap/>
            <w:hideMark/>
          </w:tcPr>
          <w:p w14:paraId="6DC5AC75"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-0.54</w:t>
            </w:r>
          </w:p>
        </w:tc>
        <w:tc>
          <w:tcPr>
            <w:tcW w:w="1350" w:type="dxa"/>
            <w:shd w:val="clear" w:color="auto" w:fill="auto"/>
            <w:noWrap/>
            <w:hideMark/>
          </w:tcPr>
          <w:p w14:paraId="53760202"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-0.71 - -0.31</w:t>
            </w:r>
          </w:p>
        </w:tc>
        <w:tc>
          <w:tcPr>
            <w:tcW w:w="985" w:type="dxa"/>
            <w:shd w:val="clear" w:color="auto" w:fill="auto"/>
            <w:noWrap/>
            <w:hideMark/>
          </w:tcPr>
          <w:p w14:paraId="7137EA27"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&lt;0.001</w:t>
            </w:r>
          </w:p>
        </w:tc>
      </w:tr>
      <w:tr w:rsidR="00B64656" w:rsidRPr="000C30C1" w14:paraId="028DF4AE"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7FE2DDDF"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3D66C021"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Thrombospondin-1</w:t>
            </w:r>
          </w:p>
        </w:tc>
        <w:tc>
          <w:tcPr>
            <w:tcW w:w="900" w:type="dxa"/>
            <w:shd w:val="clear" w:color="auto" w:fill="auto"/>
            <w:noWrap/>
            <w:hideMark/>
          </w:tcPr>
          <w:p w14:paraId="29E57F3E"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0.45</w:t>
            </w:r>
          </w:p>
        </w:tc>
        <w:tc>
          <w:tcPr>
            <w:tcW w:w="1350" w:type="dxa"/>
            <w:shd w:val="clear" w:color="auto" w:fill="auto"/>
            <w:noWrap/>
            <w:hideMark/>
          </w:tcPr>
          <w:p w14:paraId="644F2B6A"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0.19 - 0.65</w:t>
            </w:r>
          </w:p>
        </w:tc>
        <w:tc>
          <w:tcPr>
            <w:tcW w:w="985" w:type="dxa"/>
            <w:shd w:val="clear" w:color="auto" w:fill="auto"/>
            <w:noWrap/>
            <w:hideMark/>
          </w:tcPr>
          <w:p w14:paraId="4C415CB2"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0.001</w:t>
            </w:r>
          </w:p>
        </w:tc>
      </w:tr>
      <w:tr w:rsidR="00B64656" w:rsidRPr="000C30C1" w14:paraId="6F9B7992"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1AF06CCA"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148A2FFE"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Vitronectin</w:t>
            </w:r>
            <w:proofErr w:type="spellEnd"/>
          </w:p>
        </w:tc>
        <w:tc>
          <w:tcPr>
            <w:tcW w:w="900" w:type="dxa"/>
            <w:shd w:val="clear" w:color="auto" w:fill="auto"/>
            <w:noWrap/>
            <w:hideMark/>
          </w:tcPr>
          <w:p w14:paraId="145FED02"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w:t>
            </w:r>
          </w:p>
        </w:tc>
        <w:tc>
          <w:tcPr>
            <w:tcW w:w="1350" w:type="dxa"/>
            <w:shd w:val="clear" w:color="auto" w:fill="auto"/>
            <w:noWrap/>
            <w:hideMark/>
          </w:tcPr>
          <w:p w14:paraId="3F140F03"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0.02 -0.53</w:t>
            </w:r>
          </w:p>
        </w:tc>
        <w:tc>
          <w:tcPr>
            <w:tcW w:w="985" w:type="dxa"/>
            <w:shd w:val="clear" w:color="auto" w:fill="auto"/>
            <w:noWrap/>
            <w:hideMark/>
          </w:tcPr>
          <w:p w14:paraId="7F90C326"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0.03</w:t>
            </w:r>
          </w:p>
        </w:tc>
      </w:tr>
      <w:tr w:rsidR="00B64656" w:rsidRPr="000C30C1" w14:paraId="7BB383E5"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val="restart"/>
            <w:shd w:val="clear" w:color="auto" w:fill="auto"/>
            <w:noWrap/>
            <w:hideMark/>
          </w:tcPr>
          <w:p w14:paraId="3A93BE1D" w14:textId="77777777" w:rsidR="00B64656" w:rsidRPr="000C30C1" w:rsidRDefault="00B64656" w:rsidP="000C30C1">
            <w:pPr>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ALT</w:t>
            </w:r>
          </w:p>
        </w:tc>
        <w:tc>
          <w:tcPr>
            <w:tcW w:w="4590" w:type="dxa"/>
            <w:shd w:val="clear" w:color="auto" w:fill="auto"/>
            <w:noWrap/>
            <w:hideMark/>
          </w:tcPr>
          <w:p w14:paraId="50F143EA"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Afamin</w:t>
            </w:r>
            <w:proofErr w:type="spellEnd"/>
          </w:p>
        </w:tc>
        <w:tc>
          <w:tcPr>
            <w:tcW w:w="900" w:type="dxa"/>
            <w:shd w:val="clear" w:color="auto" w:fill="auto"/>
            <w:noWrap/>
            <w:hideMark/>
          </w:tcPr>
          <w:p w14:paraId="52C738A1"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-0.34</w:t>
            </w:r>
          </w:p>
        </w:tc>
        <w:tc>
          <w:tcPr>
            <w:tcW w:w="1350" w:type="dxa"/>
            <w:shd w:val="clear" w:color="auto" w:fill="auto"/>
            <w:noWrap/>
            <w:hideMark/>
          </w:tcPr>
          <w:p w14:paraId="3FD46369"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-0.56 - -0.07</w:t>
            </w:r>
          </w:p>
        </w:tc>
        <w:tc>
          <w:tcPr>
            <w:tcW w:w="985" w:type="dxa"/>
            <w:shd w:val="clear" w:color="auto" w:fill="auto"/>
            <w:noWrap/>
            <w:hideMark/>
          </w:tcPr>
          <w:p w14:paraId="51F694B3"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0.02</w:t>
            </w:r>
          </w:p>
        </w:tc>
      </w:tr>
      <w:tr w:rsidR="00B64656" w:rsidRPr="000C30C1" w14:paraId="35FA1529"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30D7E579"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658B2168"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 xml:space="preserve">Alpha-1-acid </w:t>
            </w:r>
            <w:proofErr w:type="spellStart"/>
            <w:r w:rsidRPr="000C30C1">
              <w:rPr>
                <w:rFonts w:ascii="Palatino Linotype" w:eastAsia="Times New Roman" w:hAnsi="Palatino Linotype" w:cs="Calibri"/>
                <w:color w:val="000000"/>
                <w:sz w:val="20"/>
                <w:szCs w:val="20"/>
                <w:lang w:eastAsia="ru-RU"/>
              </w:rPr>
              <w:t>glycoprotein</w:t>
            </w:r>
            <w:proofErr w:type="spellEnd"/>
            <w:r w:rsidRPr="000C30C1">
              <w:rPr>
                <w:rFonts w:ascii="Palatino Linotype" w:eastAsia="Times New Roman" w:hAnsi="Palatino Linotype" w:cs="Calibri"/>
                <w:color w:val="000000"/>
                <w:sz w:val="20"/>
                <w:szCs w:val="20"/>
                <w:lang w:eastAsia="ru-RU"/>
              </w:rPr>
              <w:t xml:space="preserve"> 1</w:t>
            </w:r>
          </w:p>
        </w:tc>
        <w:tc>
          <w:tcPr>
            <w:tcW w:w="900" w:type="dxa"/>
            <w:shd w:val="clear" w:color="auto" w:fill="auto"/>
            <w:noWrap/>
            <w:hideMark/>
          </w:tcPr>
          <w:p w14:paraId="258D7371"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0.34</w:t>
            </w:r>
          </w:p>
        </w:tc>
        <w:tc>
          <w:tcPr>
            <w:tcW w:w="1350" w:type="dxa"/>
            <w:shd w:val="clear" w:color="auto" w:fill="auto"/>
            <w:noWrap/>
            <w:hideMark/>
          </w:tcPr>
          <w:p w14:paraId="3E9275AA"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0.07 - 0.57</w:t>
            </w:r>
          </w:p>
        </w:tc>
        <w:tc>
          <w:tcPr>
            <w:tcW w:w="985" w:type="dxa"/>
            <w:shd w:val="clear" w:color="auto" w:fill="auto"/>
            <w:noWrap/>
            <w:hideMark/>
          </w:tcPr>
          <w:p w14:paraId="13B8DCC4"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0.02</w:t>
            </w:r>
          </w:p>
        </w:tc>
      </w:tr>
      <w:tr w:rsidR="00B64656" w:rsidRPr="000C30C1" w14:paraId="44E17593"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560A8416"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6C7A10B0"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Alpha-2-macroglobulin</w:t>
            </w:r>
          </w:p>
        </w:tc>
        <w:tc>
          <w:tcPr>
            <w:tcW w:w="900" w:type="dxa"/>
            <w:shd w:val="clear" w:color="auto" w:fill="auto"/>
            <w:noWrap/>
            <w:hideMark/>
          </w:tcPr>
          <w:p w14:paraId="21DF21D5"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0.37</w:t>
            </w:r>
          </w:p>
        </w:tc>
        <w:tc>
          <w:tcPr>
            <w:tcW w:w="1350" w:type="dxa"/>
            <w:shd w:val="clear" w:color="auto" w:fill="auto"/>
            <w:noWrap/>
            <w:hideMark/>
          </w:tcPr>
          <w:p w14:paraId="08219F74"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0.10 - 0.59</w:t>
            </w:r>
          </w:p>
        </w:tc>
        <w:tc>
          <w:tcPr>
            <w:tcW w:w="985" w:type="dxa"/>
            <w:shd w:val="clear" w:color="auto" w:fill="auto"/>
            <w:noWrap/>
            <w:hideMark/>
          </w:tcPr>
          <w:p w14:paraId="0CEEEC07"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0.008</w:t>
            </w:r>
          </w:p>
        </w:tc>
      </w:tr>
      <w:tr w:rsidR="00B64656" w:rsidRPr="000C30C1" w14:paraId="08C97B3C"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1868689D"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78820B33"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Beta-2-glycoprotein 1</w:t>
            </w:r>
          </w:p>
        </w:tc>
        <w:tc>
          <w:tcPr>
            <w:tcW w:w="900" w:type="dxa"/>
            <w:shd w:val="clear" w:color="auto" w:fill="auto"/>
            <w:noWrap/>
            <w:hideMark/>
          </w:tcPr>
          <w:p w14:paraId="2FF49E43"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-0.31</w:t>
            </w:r>
          </w:p>
        </w:tc>
        <w:tc>
          <w:tcPr>
            <w:tcW w:w="1350" w:type="dxa"/>
            <w:shd w:val="clear" w:color="auto" w:fill="auto"/>
            <w:noWrap/>
            <w:hideMark/>
          </w:tcPr>
          <w:p w14:paraId="56683832"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-0.55 - -0.04</w:t>
            </w:r>
          </w:p>
        </w:tc>
        <w:tc>
          <w:tcPr>
            <w:tcW w:w="985" w:type="dxa"/>
            <w:shd w:val="clear" w:color="auto" w:fill="auto"/>
            <w:noWrap/>
            <w:hideMark/>
          </w:tcPr>
          <w:p w14:paraId="7740B76B"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0.03</w:t>
            </w:r>
          </w:p>
        </w:tc>
      </w:tr>
      <w:tr w:rsidR="00B64656" w:rsidRPr="000C30C1" w14:paraId="11850EC9"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34896DE9"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174A5791"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Complement</w:t>
            </w:r>
            <w:proofErr w:type="spellEnd"/>
            <w:r w:rsidRPr="000C30C1">
              <w:rPr>
                <w:rFonts w:ascii="Palatino Linotype" w:eastAsia="Times New Roman" w:hAnsi="Palatino Linotype" w:cs="Calibri"/>
                <w:color w:val="000000"/>
                <w:sz w:val="20"/>
                <w:szCs w:val="20"/>
                <w:lang w:eastAsia="ru-RU"/>
              </w:rPr>
              <w:t xml:space="preserve"> C3</w:t>
            </w:r>
          </w:p>
        </w:tc>
        <w:tc>
          <w:tcPr>
            <w:tcW w:w="900" w:type="dxa"/>
            <w:shd w:val="clear" w:color="auto" w:fill="auto"/>
            <w:noWrap/>
            <w:hideMark/>
          </w:tcPr>
          <w:p w14:paraId="1A0E19F0"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-0.42</w:t>
            </w:r>
          </w:p>
        </w:tc>
        <w:tc>
          <w:tcPr>
            <w:tcW w:w="1350" w:type="dxa"/>
            <w:shd w:val="clear" w:color="auto" w:fill="auto"/>
            <w:noWrap/>
            <w:hideMark/>
          </w:tcPr>
          <w:p w14:paraId="2A05D1DF"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-0.62 - -0.16</w:t>
            </w:r>
          </w:p>
        </w:tc>
        <w:tc>
          <w:tcPr>
            <w:tcW w:w="985" w:type="dxa"/>
            <w:shd w:val="clear" w:color="auto" w:fill="auto"/>
            <w:noWrap/>
            <w:hideMark/>
          </w:tcPr>
          <w:p w14:paraId="3C512F01"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0.003</w:t>
            </w:r>
          </w:p>
        </w:tc>
      </w:tr>
      <w:tr w:rsidR="00B64656" w:rsidRPr="000C30C1" w14:paraId="0DA7DF37"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3894EB32"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440F9D27"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Complement</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factor</w:t>
            </w:r>
            <w:proofErr w:type="spellEnd"/>
            <w:r w:rsidRPr="000C30C1">
              <w:rPr>
                <w:rFonts w:ascii="Palatino Linotype" w:eastAsia="Times New Roman" w:hAnsi="Palatino Linotype" w:cs="Calibri"/>
                <w:color w:val="000000"/>
                <w:sz w:val="20"/>
                <w:szCs w:val="20"/>
                <w:lang w:eastAsia="ru-RU"/>
              </w:rPr>
              <w:t xml:space="preserve"> B</w:t>
            </w:r>
          </w:p>
        </w:tc>
        <w:tc>
          <w:tcPr>
            <w:tcW w:w="900" w:type="dxa"/>
            <w:shd w:val="clear" w:color="auto" w:fill="auto"/>
            <w:noWrap/>
            <w:hideMark/>
          </w:tcPr>
          <w:p w14:paraId="260CBFA8"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-0.29</w:t>
            </w:r>
          </w:p>
        </w:tc>
        <w:tc>
          <w:tcPr>
            <w:tcW w:w="1350" w:type="dxa"/>
            <w:shd w:val="clear" w:color="auto" w:fill="auto"/>
            <w:noWrap/>
            <w:hideMark/>
          </w:tcPr>
          <w:p w14:paraId="52214561"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-0.52 - -0.009</w:t>
            </w:r>
          </w:p>
        </w:tc>
        <w:tc>
          <w:tcPr>
            <w:tcW w:w="985" w:type="dxa"/>
            <w:shd w:val="clear" w:color="auto" w:fill="auto"/>
            <w:noWrap/>
            <w:hideMark/>
          </w:tcPr>
          <w:p w14:paraId="616F80AA"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0.04</w:t>
            </w:r>
          </w:p>
        </w:tc>
      </w:tr>
      <w:tr w:rsidR="00B64656" w:rsidRPr="000C30C1" w14:paraId="3D305A21"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7C2AF234"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169AC20F"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Complement</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factor</w:t>
            </w:r>
            <w:proofErr w:type="spellEnd"/>
            <w:r w:rsidRPr="000C30C1">
              <w:rPr>
                <w:rFonts w:ascii="Palatino Linotype" w:eastAsia="Times New Roman" w:hAnsi="Palatino Linotype" w:cs="Calibri"/>
                <w:color w:val="000000"/>
                <w:sz w:val="20"/>
                <w:szCs w:val="20"/>
                <w:lang w:eastAsia="ru-RU"/>
              </w:rPr>
              <w:t xml:space="preserve"> I</w:t>
            </w:r>
          </w:p>
        </w:tc>
        <w:tc>
          <w:tcPr>
            <w:tcW w:w="900" w:type="dxa"/>
            <w:shd w:val="clear" w:color="auto" w:fill="auto"/>
            <w:noWrap/>
            <w:hideMark/>
          </w:tcPr>
          <w:p w14:paraId="4A137504"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-0.38</w:t>
            </w:r>
          </w:p>
        </w:tc>
        <w:tc>
          <w:tcPr>
            <w:tcW w:w="1350" w:type="dxa"/>
            <w:shd w:val="clear" w:color="auto" w:fill="auto"/>
            <w:noWrap/>
            <w:hideMark/>
          </w:tcPr>
          <w:p w14:paraId="677D03CD"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-0.60 - -0.12</w:t>
            </w:r>
          </w:p>
        </w:tc>
        <w:tc>
          <w:tcPr>
            <w:tcW w:w="985" w:type="dxa"/>
            <w:shd w:val="clear" w:color="auto" w:fill="auto"/>
            <w:noWrap/>
            <w:hideMark/>
          </w:tcPr>
          <w:p w14:paraId="4207B826"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0.006</w:t>
            </w:r>
          </w:p>
        </w:tc>
      </w:tr>
      <w:tr w:rsidR="00B64656" w:rsidRPr="000C30C1" w14:paraId="2C8C9184"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44E5C0F6"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3D286573"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Heparin</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cofactor</w:t>
            </w:r>
            <w:proofErr w:type="spellEnd"/>
            <w:r w:rsidRPr="000C30C1">
              <w:rPr>
                <w:rFonts w:ascii="Palatino Linotype" w:eastAsia="Times New Roman" w:hAnsi="Palatino Linotype" w:cs="Calibri"/>
                <w:color w:val="000000"/>
                <w:sz w:val="20"/>
                <w:szCs w:val="20"/>
                <w:lang w:eastAsia="ru-RU"/>
              </w:rPr>
              <w:t xml:space="preserve"> 2</w:t>
            </w:r>
          </w:p>
        </w:tc>
        <w:tc>
          <w:tcPr>
            <w:tcW w:w="900" w:type="dxa"/>
            <w:shd w:val="clear" w:color="auto" w:fill="auto"/>
            <w:noWrap/>
            <w:hideMark/>
          </w:tcPr>
          <w:p w14:paraId="51C8BC93"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-0.41</w:t>
            </w:r>
          </w:p>
        </w:tc>
        <w:tc>
          <w:tcPr>
            <w:tcW w:w="1350" w:type="dxa"/>
            <w:shd w:val="clear" w:color="auto" w:fill="auto"/>
            <w:noWrap/>
            <w:hideMark/>
          </w:tcPr>
          <w:p w14:paraId="1CF73E67"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-0.62 - -0.15</w:t>
            </w:r>
          </w:p>
        </w:tc>
        <w:tc>
          <w:tcPr>
            <w:tcW w:w="985" w:type="dxa"/>
            <w:shd w:val="clear" w:color="auto" w:fill="auto"/>
            <w:noWrap/>
            <w:hideMark/>
          </w:tcPr>
          <w:p w14:paraId="5421B794"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0.003</w:t>
            </w:r>
          </w:p>
        </w:tc>
      </w:tr>
      <w:tr w:rsidR="00B64656" w:rsidRPr="000C30C1" w14:paraId="3B57D7DC"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27B74C3F"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3DF4D7D1"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Hyaluronan-binding</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protein</w:t>
            </w:r>
            <w:proofErr w:type="spellEnd"/>
            <w:r w:rsidRPr="000C30C1">
              <w:rPr>
                <w:rFonts w:ascii="Palatino Linotype" w:eastAsia="Times New Roman" w:hAnsi="Palatino Linotype" w:cs="Calibri"/>
                <w:color w:val="000000"/>
                <w:sz w:val="20"/>
                <w:szCs w:val="20"/>
                <w:lang w:eastAsia="ru-RU"/>
              </w:rPr>
              <w:t xml:space="preserve"> 2</w:t>
            </w:r>
          </w:p>
        </w:tc>
        <w:tc>
          <w:tcPr>
            <w:tcW w:w="900" w:type="dxa"/>
            <w:shd w:val="clear" w:color="auto" w:fill="auto"/>
            <w:noWrap/>
            <w:hideMark/>
          </w:tcPr>
          <w:p w14:paraId="750838FA"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-0.35</w:t>
            </w:r>
          </w:p>
        </w:tc>
        <w:tc>
          <w:tcPr>
            <w:tcW w:w="1350" w:type="dxa"/>
            <w:shd w:val="clear" w:color="auto" w:fill="auto"/>
            <w:noWrap/>
            <w:hideMark/>
          </w:tcPr>
          <w:p w14:paraId="577EB6AB"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-0.57 - -0.08</w:t>
            </w:r>
          </w:p>
        </w:tc>
        <w:tc>
          <w:tcPr>
            <w:tcW w:w="985" w:type="dxa"/>
            <w:shd w:val="clear" w:color="auto" w:fill="auto"/>
            <w:noWrap/>
            <w:hideMark/>
          </w:tcPr>
          <w:p w14:paraId="3332B509"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0.01</w:t>
            </w:r>
          </w:p>
        </w:tc>
      </w:tr>
      <w:tr w:rsidR="00B64656" w:rsidRPr="000C30C1" w14:paraId="4EBDA4C0"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3400F89A"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244DF215"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Plasma</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serine</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protease</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inhibitor</w:t>
            </w:r>
            <w:proofErr w:type="spellEnd"/>
          </w:p>
        </w:tc>
        <w:tc>
          <w:tcPr>
            <w:tcW w:w="900" w:type="dxa"/>
            <w:shd w:val="clear" w:color="auto" w:fill="auto"/>
            <w:noWrap/>
            <w:hideMark/>
          </w:tcPr>
          <w:p w14:paraId="5D4CC3B4"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0.34</w:t>
            </w:r>
          </w:p>
        </w:tc>
        <w:tc>
          <w:tcPr>
            <w:tcW w:w="1350" w:type="dxa"/>
            <w:shd w:val="clear" w:color="auto" w:fill="auto"/>
            <w:noWrap/>
            <w:hideMark/>
          </w:tcPr>
          <w:p w14:paraId="64FCB372"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0.07 - 0.56</w:t>
            </w:r>
          </w:p>
        </w:tc>
        <w:tc>
          <w:tcPr>
            <w:tcW w:w="985" w:type="dxa"/>
            <w:shd w:val="clear" w:color="auto" w:fill="auto"/>
            <w:noWrap/>
            <w:hideMark/>
          </w:tcPr>
          <w:p w14:paraId="4D7CFB33"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0.02</w:t>
            </w:r>
          </w:p>
        </w:tc>
      </w:tr>
      <w:tr w:rsidR="00B64656" w:rsidRPr="000C30C1" w14:paraId="28B904AA"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5C662FB1"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57408040"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Prothrombin</w:t>
            </w:r>
            <w:proofErr w:type="spellEnd"/>
          </w:p>
        </w:tc>
        <w:tc>
          <w:tcPr>
            <w:tcW w:w="900" w:type="dxa"/>
            <w:shd w:val="clear" w:color="auto" w:fill="auto"/>
            <w:noWrap/>
            <w:hideMark/>
          </w:tcPr>
          <w:p w14:paraId="6085071E"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-0.29</w:t>
            </w:r>
          </w:p>
        </w:tc>
        <w:tc>
          <w:tcPr>
            <w:tcW w:w="1350" w:type="dxa"/>
            <w:shd w:val="clear" w:color="auto" w:fill="auto"/>
            <w:noWrap/>
            <w:hideMark/>
          </w:tcPr>
          <w:p w14:paraId="6A6EEB01"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-0.52 - -0.01</w:t>
            </w:r>
          </w:p>
        </w:tc>
        <w:tc>
          <w:tcPr>
            <w:tcW w:w="985" w:type="dxa"/>
            <w:shd w:val="clear" w:color="auto" w:fill="auto"/>
            <w:noWrap/>
            <w:hideMark/>
          </w:tcPr>
          <w:p w14:paraId="3C3A6ECA"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0.04</w:t>
            </w:r>
          </w:p>
        </w:tc>
      </w:tr>
      <w:tr w:rsidR="00B64656" w:rsidRPr="000C30C1" w14:paraId="38D788AD"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5CF4B9F5"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338EE1CB"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Serotransferrin</w:t>
            </w:r>
            <w:proofErr w:type="spellEnd"/>
          </w:p>
        </w:tc>
        <w:tc>
          <w:tcPr>
            <w:tcW w:w="900" w:type="dxa"/>
            <w:shd w:val="clear" w:color="auto" w:fill="auto"/>
            <w:noWrap/>
            <w:hideMark/>
          </w:tcPr>
          <w:p w14:paraId="0B78F0E8"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-0.35</w:t>
            </w:r>
          </w:p>
        </w:tc>
        <w:tc>
          <w:tcPr>
            <w:tcW w:w="1350" w:type="dxa"/>
            <w:shd w:val="clear" w:color="auto" w:fill="auto"/>
            <w:noWrap/>
            <w:hideMark/>
          </w:tcPr>
          <w:p w14:paraId="39BEA4B0"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-0.58 - -0.09</w:t>
            </w:r>
          </w:p>
        </w:tc>
        <w:tc>
          <w:tcPr>
            <w:tcW w:w="985" w:type="dxa"/>
            <w:shd w:val="clear" w:color="auto" w:fill="auto"/>
            <w:noWrap/>
            <w:hideMark/>
          </w:tcPr>
          <w:p w14:paraId="61C0B473"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0.01</w:t>
            </w:r>
          </w:p>
        </w:tc>
      </w:tr>
      <w:tr w:rsidR="00B64656" w:rsidRPr="000C30C1" w14:paraId="7455919C"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3FA33A13"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73F7D3F3"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val="en-US" w:eastAsia="ru-RU"/>
              </w:rPr>
            </w:pPr>
            <w:r w:rsidRPr="000C30C1">
              <w:rPr>
                <w:rFonts w:ascii="Palatino Linotype" w:eastAsia="Times New Roman" w:hAnsi="Palatino Linotype" w:cs="Calibri"/>
                <w:color w:val="000000"/>
                <w:sz w:val="20"/>
                <w:szCs w:val="20"/>
                <w:lang w:val="en-US" w:eastAsia="ru-RU"/>
              </w:rPr>
              <w:t>Vitamin K-dependent protein S</w:t>
            </w:r>
          </w:p>
        </w:tc>
        <w:tc>
          <w:tcPr>
            <w:tcW w:w="900" w:type="dxa"/>
            <w:shd w:val="clear" w:color="auto" w:fill="auto"/>
            <w:noWrap/>
            <w:hideMark/>
          </w:tcPr>
          <w:p w14:paraId="058B0472"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-0.29</w:t>
            </w:r>
          </w:p>
        </w:tc>
        <w:tc>
          <w:tcPr>
            <w:tcW w:w="1350" w:type="dxa"/>
            <w:shd w:val="clear" w:color="auto" w:fill="auto"/>
            <w:noWrap/>
            <w:hideMark/>
          </w:tcPr>
          <w:p w14:paraId="413643EF"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-0.52--0.009</w:t>
            </w:r>
          </w:p>
        </w:tc>
        <w:tc>
          <w:tcPr>
            <w:tcW w:w="985" w:type="dxa"/>
            <w:shd w:val="clear" w:color="auto" w:fill="auto"/>
            <w:noWrap/>
            <w:hideMark/>
          </w:tcPr>
          <w:p w14:paraId="59D8FC58"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0.04</w:t>
            </w:r>
          </w:p>
        </w:tc>
      </w:tr>
      <w:tr w:rsidR="00B64656" w:rsidRPr="000C30C1" w14:paraId="7B2C5F7E"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11BFFF1E"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0DAAD5AD"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Vitronectin</w:t>
            </w:r>
            <w:proofErr w:type="spellEnd"/>
          </w:p>
        </w:tc>
        <w:tc>
          <w:tcPr>
            <w:tcW w:w="900" w:type="dxa"/>
            <w:shd w:val="clear" w:color="auto" w:fill="auto"/>
            <w:noWrap/>
            <w:hideMark/>
          </w:tcPr>
          <w:p w14:paraId="6DD41507"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-0.37</w:t>
            </w:r>
          </w:p>
        </w:tc>
        <w:tc>
          <w:tcPr>
            <w:tcW w:w="1350" w:type="dxa"/>
            <w:shd w:val="clear" w:color="auto" w:fill="auto"/>
            <w:noWrap/>
            <w:hideMark/>
          </w:tcPr>
          <w:p w14:paraId="7C379CCF"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-0.59 - -0.10</w:t>
            </w:r>
          </w:p>
        </w:tc>
        <w:tc>
          <w:tcPr>
            <w:tcW w:w="985" w:type="dxa"/>
            <w:shd w:val="clear" w:color="auto" w:fill="auto"/>
            <w:noWrap/>
            <w:hideMark/>
          </w:tcPr>
          <w:p w14:paraId="7C87A75C"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0.008</w:t>
            </w:r>
          </w:p>
        </w:tc>
      </w:tr>
      <w:tr w:rsidR="00B64656" w:rsidRPr="000C30C1" w14:paraId="26842ACB"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val="restart"/>
            <w:shd w:val="clear" w:color="auto" w:fill="auto"/>
            <w:noWrap/>
            <w:hideMark/>
          </w:tcPr>
          <w:p w14:paraId="70585457" w14:textId="77777777" w:rsidR="00B64656" w:rsidRPr="000C30C1" w:rsidRDefault="00B64656" w:rsidP="000C30C1">
            <w:pPr>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AST</w:t>
            </w:r>
          </w:p>
        </w:tc>
        <w:tc>
          <w:tcPr>
            <w:tcW w:w="4590" w:type="dxa"/>
            <w:shd w:val="clear" w:color="auto" w:fill="auto"/>
            <w:noWrap/>
            <w:hideMark/>
          </w:tcPr>
          <w:p w14:paraId="07A87948"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Alpha-2-macroglobulin</w:t>
            </w:r>
          </w:p>
        </w:tc>
        <w:tc>
          <w:tcPr>
            <w:tcW w:w="900" w:type="dxa"/>
            <w:shd w:val="clear" w:color="auto" w:fill="auto"/>
            <w:noWrap/>
            <w:hideMark/>
          </w:tcPr>
          <w:p w14:paraId="65417361"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0.48</w:t>
            </w:r>
          </w:p>
        </w:tc>
        <w:tc>
          <w:tcPr>
            <w:tcW w:w="1350" w:type="dxa"/>
            <w:shd w:val="clear" w:color="auto" w:fill="auto"/>
            <w:noWrap/>
            <w:hideMark/>
          </w:tcPr>
          <w:p w14:paraId="1AF4413C"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0.23 - 0.67</w:t>
            </w:r>
          </w:p>
        </w:tc>
        <w:tc>
          <w:tcPr>
            <w:tcW w:w="985" w:type="dxa"/>
            <w:shd w:val="clear" w:color="auto" w:fill="auto"/>
            <w:noWrap/>
            <w:hideMark/>
          </w:tcPr>
          <w:p w14:paraId="27774AFA"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&lt;0.001</w:t>
            </w:r>
          </w:p>
        </w:tc>
      </w:tr>
      <w:tr w:rsidR="00B64656" w:rsidRPr="000C30C1" w14:paraId="5A2F7A88"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376A7CA5"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0B3CAA0D"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Complement</w:t>
            </w:r>
            <w:proofErr w:type="spellEnd"/>
            <w:r w:rsidRPr="000C30C1">
              <w:rPr>
                <w:rFonts w:ascii="Palatino Linotype" w:eastAsia="Times New Roman" w:hAnsi="Palatino Linotype" w:cs="Calibri"/>
                <w:color w:val="000000"/>
                <w:sz w:val="20"/>
                <w:szCs w:val="20"/>
                <w:lang w:eastAsia="ru-RU"/>
              </w:rPr>
              <w:t xml:space="preserve"> C3</w:t>
            </w:r>
          </w:p>
        </w:tc>
        <w:tc>
          <w:tcPr>
            <w:tcW w:w="900" w:type="dxa"/>
            <w:shd w:val="clear" w:color="auto" w:fill="auto"/>
            <w:noWrap/>
            <w:hideMark/>
          </w:tcPr>
          <w:p w14:paraId="31545B9D"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-0.4</w:t>
            </w:r>
          </w:p>
        </w:tc>
        <w:tc>
          <w:tcPr>
            <w:tcW w:w="1350" w:type="dxa"/>
            <w:shd w:val="clear" w:color="auto" w:fill="auto"/>
            <w:noWrap/>
            <w:hideMark/>
          </w:tcPr>
          <w:p w14:paraId="0C4B53EE"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-0.61 - -0.14</w:t>
            </w:r>
          </w:p>
        </w:tc>
        <w:tc>
          <w:tcPr>
            <w:tcW w:w="985" w:type="dxa"/>
            <w:shd w:val="clear" w:color="auto" w:fill="auto"/>
            <w:noWrap/>
            <w:hideMark/>
          </w:tcPr>
          <w:p w14:paraId="40DF8649"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0.004</w:t>
            </w:r>
          </w:p>
        </w:tc>
      </w:tr>
      <w:tr w:rsidR="00B64656" w:rsidRPr="000C30C1" w14:paraId="55664DC8"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6A7C8F57"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4793F7F0"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Complement</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factor</w:t>
            </w:r>
            <w:proofErr w:type="spellEnd"/>
            <w:r w:rsidRPr="000C30C1">
              <w:rPr>
                <w:rFonts w:ascii="Palatino Linotype" w:eastAsia="Times New Roman" w:hAnsi="Palatino Linotype" w:cs="Calibri"/>
                <w:color w:val="000000"/>
                <w:sz w:val="20"/>
                <w:szCs w:val="20"/>
                <w:lang w:eastAsia="ru-RU"/>
              </w:rPr>
              <w:t xml:space="preserve"> I</w:t>
            </w:r>
          </w:p>
        </w:tc>
        <w:tc>
          <w:tcPr>
            <w:tcW w:w="900" w:type="dxa"/>
            <w:shd w:val="clear" w:color="auto" w:fill="auto"/>
            <w:noWrap/>
            <w:hideMark/>
          </w:tcPr>
          <w:p w14:paraId="129B8B48"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-0.31</w:t>
            </w:r>
          </w:p>
        </w:tc>
        <w:tc>
          <w:tcPr>
            <w:tcW w:w="1350" w:type="dxa"/>
            <w:shd w:val="clear" w:color="auto" w:fill="auto"/>
            <w:noWrap/>
            <w:hideMark/>
          </w:tcPr>
          <w:p w14:paraId="743AFB81"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-0.54 - -0.03</w:t>
            </w:r>
          </w:p>
        </w:tc>
        <w:tc>
          <w:tcPr>
            <w:tcW w:w="985" w:type="dxa"/>
            <w:shd w:val="clear" w:color="auto" w:fill="auto"/>
            <w:noWrap/>
            <w:hideMark/>
          </w:tcPr>
          <w:p w14:paraId="15CF8677"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0.03</w:t>
            </w:r>
          </w:p>
        </w:tc>
      </w:tr>
      <w:tr w:rsidR="00B64656" w:rsidRPr="000C30C1" w14:paraId="2861D74B"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53E1DCBB"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1ADDC8B4"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Hemopexin</w:t>
            </w:r>
            <w:proofErr w:type="spellEnd"/>
          </w:p>
        </w:tc>
        <w:tc>
          <w:tcPr>
            <w:tcW w:w="900" w:type="dxa"/>
            <w:shd w:val="clear" w:color="auto" w:fill="auto"/>
            <w:noWrap/>
            <w:hideMark/>
          </w:tcPr>
          <w:p w14:paraId="496961E7"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-0.31</w:t>
            </w:r>
          </w:p>
        </w:tc>
        <w:tc>
          <w:tcPr>
            <w:tcW w:w="1350" w:type="dxa"/>
            <w:shd w:val="clear" w:color="auto" w:fill="auto"/>
            <w:noWrap/>
            <w:hideMark/>
          </w:tcPr>
          <w:p w14:paraId="6ADDC3D1"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-0.54 - -0.03</w:t>
            </w:r>
          </w:p>
        </w:tc>
        <w:tc>
          <w:tcPr>
            <w:tcW w:w="985" w:type="dxa"/>
            <w:shd w:val="clear" w:color="auto" w:fill="auto"/>
            <w:noWrap/>
            <w:hideMark/>
          </w:tcPr>
          <w:p w14:paraId="58AE0E27"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0.03</w:t>
            </w:r>
          </w:p>
        </w:tc>
      </w:tr>
      <w:tr w:rsidR="00B64656" w:rsidRPr="000C30C1" w14:paraId="25744FF4"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4C8D2C04"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5EDE7223"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Heparin</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cofactor</w:t>
            </w:r>
            <w:proofErr w:type="spellEnd"/>
            <w:r w:rsidRPr="000C30C1">
              <w:rPr>
                <w:rFonts w:ascii="Palatino Linotype" w:eastAsia="Times New Roman" w:hAnsi="Palatino Linotype" w:cs="Calibri"/>
                <w:color w:val="000000"/>
                <w:sz w:val="20"/>
                <w:szCs w:val="20"/>
                <w:lang w:eastAsia="ru-RU"/>
              </w:rPr>
              <w:t xml:space="preserve"> 2</w:t>
            </w:r>
          </w:p>
        </w:tc>
        <w:tc>
          <w:tcPr>
            <w:tcW w:w="900" w:type="dxa"/>
            <w:shd w:val="clear" w:color="auto" w:fill="auto"/>
            <w:noWrap/>
            <w:hideMark/>
          </w:tcPr>
          <w:p w14:paraId="16CD9D02"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-0.36</w:t>
            </w:r>
          </w:p>
        </w:tc>
        <w:tc>
          <w:tcPr>
            <w:tcW w:w="1350" w:type="dxa"/>
            <w:shd w:val="clear" w:color="auto" w:fill="auto"/>
            <w:noWrap/>
            <w:hideMark/>
          </w:tcPr>
          <w:p w14:paraId="690D059B"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-0.58 - -0.09</w:t>
            </w:r>
          </w:p>
        </w:tc>
        <w:tc>
          <w:tcPr>
            <w:tcW w:w="985" w:type="dxa"/>
            <w:shd w:val="clear" w:color="auto" w:fill="auto"/>
            <w:noWrap/>
            <w:hideMark/>
          </w:tcPr>
          <w:p w14:paraId="339CE7C5"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0.01</w:t>
            </w:r>
          </w:p>
        </w:tc>
      </w:tr>
      <w:tr w:rsidR="00B64656" w:rsidRPr="000C30C1" w14:paraId="6FF6A808"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7A2BFFE1"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05045C71"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Metalloproteinase</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inhibitor</w:t>
            </w:r>
            <w:proofErr w:type="spellEnd"/>
            <w:r w:rsidRPr="000C30C1">
              <w:rPr>
                <w:rFonts w:ascii="Palatino Linotype" w:eastAsia="Times New Roman" w:hAnsi="Palatino Linotype" w:cs="Calibri"/>
                <w:color w:val="000000"/>
                <w:sz w:val="20"/>
                <w:szCs w:val="20"/>
                <w:lang w:eastAsia="ru-RU"/>
              </w:rPr>
              <w:t xml:space="preserve"> 2</w:t>
            </w:r>
          </w:p>
        </w:tc>
        <w:tc>
          <w:tcPr>
            <w:tcW w:w="900" w:type="dxa"/>
            <w:shd w:val="clear" w:color="auto" w:fill="auto"/>
            <w:noWrap/>
            <w:hideMark/>
          </w:tcPr>
          <w:p w14:paraId="135B1EB7"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-0.4</w:t>
            </w:r>
          </w:p>
        </w:tc>
        <w:tc>
          <w:tcPr>
            <w:tcW w:w="1350" w:type="dxa"/>
            <w:shd w:val="clear" w:color="auto" w:fill="auto"/>
            <w:noWrap/>
            <w:hideMark/>
          </w:tcPr>
          <w:p w14:paraId="29B606C8"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-0.61 - -0.14</w:t>
            </w:r>
          </w:p>
        </w:tc>
        <w:tc>
          <w:tcPr>
            <w:tcW w:w="985" w:type="dxa"/>
            <w:shd w:val="clear" w:color="auto" w:fill="auto"/>
            <w:noWrap/>
            <w:hideMark/>
          </w:tcPr>
          <w:p w14:paraId="472EF841"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0.004</w:t>
            </w:r>
          </w:p>
        </w:tc>
      </w:tr>
      <w:tr w:rsidR="00B64656" w:rsidRPr="000C30C1" w14:paraId="0E56F2A8"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6499339D"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645DFFD9"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Pigment</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epithelium-derived</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factor</w:t>
            </w:r>
            <w:proofErr w:type="spellEnd"/>
          </w:p>
        </w:tc>
        <w:tc>
          <w:tcPr>
            <w:tcW w:w="900" w:type="dxa"/>
            <w:shd w:val="clear" w:color="auto" w:fill="auto"/>
            <w:noWrap/>
            <w:hideMark/>
          </w:tcPr>
          <w:p w14:paraId="052D24AB"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-0.37</w:t>
            </w:r>
          </w:p>
        </w:tc>
        <w:tc>
          <w:tcPr>
            <w:tcW w:w="1350" w:type="dxa"/>
            <w:shd w:val="clear" w:color="auto" w:fill="auto"/>
            <w:noWrap/>
            <w:hideMark/>
          </w:tcPr>
          <w:p w14:paraId="2FE458C3"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-0.59 - -0.10</w:t>
            </w:r>
          </w:p>
        </w:tc>
        <w:tc>
          <w:tcPr>
            <w:tcW w:w="985" w:type="dxa"/>
            <w:shd w:val="clear" w:color="auto" w:fill="auto"/>
            <w:noWrap/>
            <w:hideMark/>
          </w:tcPr>
          <w:p w14:paraId="662E03DC"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0.008</w:t>
            </w:r>
          </w:p>
        </w:tc>
      </w:tr>
      <w:tr w:rsidR="00B64656" w:rsidRPr="000C30C1" w14:paraId="777047D3"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38A7C171"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16B4DE8D"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Plasma</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serine</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protease</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inhibitor</w:t>
            </w:r>
            <w:proofErr w:type="spellEnd"/>
          </w:p>
        </w:tc>
        <w:tc>
          <w:tcPr>
            <w:tcW w:w="900" w:type="dxa"/>
            <w:shd w:val="clear" w:color="auto" w:fill="auto"/>
            <w:noWrap/>
            <w:hideMark/>
          </w:tcPr>
          <w:p w14:paraId="33CA7A2D"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0.35</w:t>
            </w:r>
          </w:p>
        </w:tc>
        <w:tc>
          <w:tcPr>
            <w:tcW w:w="1350" w:type="dxa"/>
            <w:shd w:val="clear" w:color="auto" w:fill="auto"/>
            <w:noWrap/>
            <w:hideMark/>
          </w:tcPr>
          <w:p w14:paraId="79BDD79A"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0.08 - 0.57</w:t>
            </w:r>
          </w:p>
        </w:tc>
        <w:tc>
          <w:tcPr>
            <w:tcW w:w="985" w:type="dxa"/>
            <w:shd w:val="clear" w:color="auto" w:fill="auto"/>
            <w:noWrap/>
            <w:hideMark/>
          </w:tcPr>
          <w:p w14:paraId="03052530"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0.01</w:t>
            </w:r>
          </w:p>
        </w:tc>
      </w:tr>
      <w:tr w:rsidR="00B64656" w:rsidRPr="000C30C1" w14:paraId="4C718CB6"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29805BFF"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3C56173C"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Serum</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albumin</w:t>
            </w:r>
            <w:proofErr w:type="spellEnd"/>
          </w:p>
        </w:tc>
        <w:tc>
          <w:tcPr>
            <w:tcW w:w="900" w:type="dxa"/>
            <w:shd w:val="clear" w:color="auto" w:fill="auto"/>
            <w:noWrap/>
            <w:hideMark/>
          </w:tcPr>
          <w:p w14:paraId="4DC62B38"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0.42</w:t>
            </w:r>
          </w:p>
        </w:tc>
        <w:tc>
          <w:tcPr>
            <w:tcW w:w="1350" w:type="dxa"/>
            <w:shd w:val="clear" w:color="auto" w:fill="auto"/>
            <w:noWrap/>
            <w:hideMark/>
          </w:tcPr>
          <w:p w14:paraId="4674D5B1"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0.17 - 0.63</w:t>
            </w:r>
          </w:p>
        </w:tc>
        <w:tc>
          <w:tcPr>
            <w:tcW w:w="985" w:type="dxa"/>
            <w:shd w:val="clear" w:color="auto" w:fill="auto"/>
            <w:noWrap/>
            <w:hideMark/>
          </w:tcPr>
          <w:p w14:paraId="0B36B2AF"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0.002</w:t>
            </w:r>
          </w:p>
        </w:tc>
      </w:tr>
      <w:tr w:rsidR="00B64656" w:rsidRPr="000C30C1" w14:paraId="6A36C333"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3B2FF13E"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3946AA2C"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Vitronectin</w:t>
            </w:r>
            <w:proofErr w:type="spellEnd"/>
          </w:p>
        </w:tc>
        <w:tc>
          <w:tcPr>
            <w:tcW w:w="900" w:type="dxa"/>
            <w:shd w:val="clear" w:color="auto" w:fill="auto"/>
            <w:noWrap/>
            <w:hideMark/>
          </w:tcPr>
          <w:p w14:paraId="66FB1ADF"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-0.33</w:t>
            </w:r>
          </w:p>
        </w:tc>
        <w:tc>
          <w:tcPr>
            <w:tcW w:w="1350" w:type="dxa"/>
            <w:shd w:val="clear" w:color="auto" w:fill="auto"/>
            <w:noWrap/>
            <w:hideMark/>
          </w:tcPr>
          <w:p w14:paraId="4A42C264"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-0.56 - -0.05</w:t>
            </w:r>
          </w:p>
        </w:tc>
        <w:tc>
          <w:tcPr>
            <w:tcW w:w="985" w:type="dxa"/>
            <w:shd w:val="clear" w:color="auto" w:fill="auto"/>
            <w:noWrap/>
            <w:hideMark/>
          </w:tcPr>
          <w:p w14:paraId="7E2846F3"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0.02</w:t>
            </w:r>
          </w:p>
        </w:tc>
      </w:tr>
      <w:tr w:rsidR="000C30C1" w:rsidRPr="000C30C1" w14:paraId="545A334C"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val="restart"/>
            <w:shd w:val="clear" w:color="auto" w:fill="auto"/>
            <w:noWrap/>
            <w:hideMark/>
          </w:tcPr>
          <w:p w14:paraId="51EB5D28" w14:textId="77777777" w:rsidR="000C30C1" w:rsidRPr="000C30C1" w:rsidRDefault="000C30C1" w:rsidP="000C30C1">
            <w:pPr>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LDH</w:t>
            </w:r>
          </w:p>
        </w:tc>
        <w:tc>
          <w:tcPr>
            <w:tcW w:w="4590" w:type="dxa"/>
            <w:shd w:val="clear" w:color="auto" w:fill="auto"/>
            <w:noWrap/>
            <w:hideMark/>
          </w:tcPr>
          <w:p w14:paraId="4D61BB5F"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Alpha-1B-glycoprotein_VAR_018369</w:t>
            </w:r>
          </w:p>
        </w:tc>
        <w:tc>
          <w:tcPr>
            <w:tcW w:w="900" w:type="dxa"/>
            <w:shd w:val="clear" w:color="auto" w:fill="auto"/>
            <w:noWrap/>
            <w:hideMark/>
          </w:tcPr>
          <w:p w14:paraId="395DFE4F"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w:t>
            </w:r>
          </w:p>
        </w:tc>
        <w:tc>
          <w:tcPr>
            <w:tcW w:w="1350" w:type="dxa"/>
            <w:shd w:val="clear" w:color="auto" w:fill="auto"/>
            <w:noWrap/>
            <w:hideMark/>
          </w:tcPr>
          <w:p w14:paraId="65F1EB86"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0.02 - 0.53</w:t>
            </w:r>
          </w:p>
        </w:tc>
        <w:tc>
          <w:tcPr>
            <w:tcW w:w="985" w:type="dxa"/>
            <w:shd w:val="clear" w:color="auto" w:fill="auto"/>
            <w:noWrap/>
            <w:hideMark/>
          </w:tcPr>
          <w:p w14:paraId="0CE550D2"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0.04</w:t>
            </w:r>
          </w:p>
        </w:tc>
      </w:tr>
      <w:tr w:rsidR="000C30C1" w:rsidRPr="000C30C1" w14:paraId="102696B2"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236ECE7E" w14:textId="77777777" w:rsidR="000C30C1" w:rsidRPr="000C30C1" w:rsidRDefault="000C30C1"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6CF4701E"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Apolipoprotein</w:t>
            </w:r>
            <w:proofErr w:type="spellEnd"/>
            <w:r w:rsidRPr="000C30C1">
              <w:rPr>
                <w:rFonts w:ascii="Palatino Linotype" w:eastAsia="Times New Roman" w:hAnsi="Palatino Linotype" w:cs="Calibri"/>
                <w:color w:val="000000"/>
                <w:sz w:val="20"/>
                <w:szCs w:val="20"/>
                <w:lang w:eastAsia="ru-RU"/>
              </w:rPr>
              <w:t xml:space="preserve"> A-IV</w:t>
            </w:r>
          </w:p>
        </w:tc>
        <w:tc>
          <w:tcPr>
            <w:tcW w:w="900" w:type="dxa"/>
            <w:shd w:val="clear" w:color="auto" w:fill="auto"/>
            <w:noWrap/>
            <w:hideMark/>
          </w:tcPr>
          <w:p w14:paraId="787E1F83"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w:t>
            </w:r>
          </w:p>
        </w:tc>
        <w:tc>
          <w:tcPr>
            <w:tcW w:w="1350" w:type="dxa"/>
            <w:shd w:val="clear" w:color="auto" w:fill="auto"/>
            <w:noWrap/>
            <w:hideMark/>
          </w:tcPr>
          <w:p w14:paraId="198BE518"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-0.53 - -0.02</w:t>
            </w:r>
          </w:p>
        </w:tc>
        <w:tc>
          <w:tcPr>
            <w:tcW w:w="985" w:type="dxa"/>
            <w:shd w:val="clear" w:color="auto" w:fill="auto"/>
            <w:noWrap/>
            <w:hideMark/>
          </w:tcPr>
          <w:p w14:paraId="26E090FA"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0.04</w:t>
            </w:r>
          </w:p>
        </w:tc>
      </w:tr>
      <w:tr w:rsidR="000C30C1" w:rsidRPr="000C30C1" w14:paraId="542CF3F2"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336FF645" w14:textId="77777777" w:rsidR="000C30C1" w:rsidRPr="000C30C1" w:rsidRDefault="000C30C1"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6947731B"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Plasma</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serine</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protease</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inhibitor</w:t>
            </w:r>
            <w:proofErr w:type="spellEnd"/>
          </w:p>
        </w:tc>
        <w:tc>
          <w:tcPr>
            <w:tcW w:w="900" w:type="dxa"/>
            <w:shd w:val="clear" w:color="auto" w:fill="auto"/>
            <w:noWrap/>
            <w:hideMark/>
          </w:tcPr>
          <w:p w14:paraId="7517BBEE"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0.4</w:t>
            </w:r>
          </w:p>
        </w:tc>
        <w:tc>
          <w:tcPr>
            <w:tcW w:w="1350" w:type="dxa"/>
            <w:shd w:val="clear" w:color="auto" w:fill="auto"/>
            <w:noWrap/>
            <w:hideMark/>
          </w:tcPr>
          <w:p w14:paraId="2A919398"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0.14 - 0.61</w:t>
            </w:r>
          </w:p>
        </w:tc>
        <w:tc>
          <w:tcPr>
            <w:tcW w:w="985" w:type="dxa"/>
            <w:shd w:val="clear" w:color="auto" w:fill="auto"/>
            <w:noWrap/>
            <w:hideMark/>
          </w:tcPr>
          <w:p w14:paraId="2DD80B0E"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0.004</w:t>
            </w:r>
          </w:p>
        </w:tc>
      </w:tr>
      <w:tr w:rsidR="00B64656" w:rsidRPr="000C30C1" w14:paraId="701E3C4D"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val="restart"/>
            <w:shd w:val="clear" w:color="auto" w:fill="auto"/>
            <w:noWrap/>
            <w:hideMark/>
          </w:tcPr>
          <w:p w14:paraId="5B977F47" w14:textId="77777777" w:rsidR="00B64656" w:rsidRPr="000C30C1" w:rsidRDefault="00B64656" w:rsidP="000C30C1">
            <w:pPr>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Creatinin</w:t>
            </w:r>
            <w:proofErr w:type="spellEnd"/>
          </w:p>
        </w:tc>
        <w:tc>
          <w:tcPr>
            <w:tcW w:w="4590" w:type="dxa"/>
            <w:shd w:val="clear" w:color="auto" w:fill="auto"/>
            <w:noWrap/>
            <w:hideMark/>
          </w:tcPr>
          <w:p w14:paraId="5DFAA401"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Alpha-2-macroglobulin</w:t>
            </w:r>
          </w:p>
        </w:tc>
        <w:tc>
          <w:tcPr>
            <w:tcW w:w="900" w:type="dxa"/>
            <w:shd w:val="clear" w:color="auto" w:fill="auto"/>
            <w:noWrap/>
            <w:hideMark/>
          </w:tcPr>
          <w:p w14:paraId="737292B3"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0.39</w:t>
            </w:r>
          </w:p>
        </w:tc>
        <w:tc>
          <w:tcPr>
            <w:tcW w:w="1350" w:type="dxa"/>
            <w:shd w:val="clear" w:color="auto" w:fill="auto"/>
            <w:noWrap/>
            <w:hideMark/>
          </w:tcPr>
          <w:p w14:paraId="0D72E327"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0.13 - 0.60</w:t>
            </w:r>
          </w:p>
        </w:tc>
        <w:tc>
          <w:tcPr>
            <w:tcW w:w="985" w:type="dxa"/>
            <w:shd w:val="clear" w:color="auto" w:fill="auto"/>
            <w:noWrap/>
            <w:hideMark/>
          </w:tcPr>
          <w:p w14:paraId="0B81080B"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0.005</w:t>
            </w:r>
          </w:p>
        </w:tc>
      </w:tr>
      <w:tr w:rsidR="00B64656" w:rsidRPr="000C30C1" w14:paraId="60D450AA"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0D4C8A8C"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4C6BD9A0"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Plasma</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serine</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protease</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inhibitor</w:t>
            </w:r>
            <w:proofErr w:type="spellEnd"/>
          </w:p>
        </w:tc>
        <w:tc>
          <w:tcPr>
            <w:tcW w:w="900" w:type="dxa"/>
            <w:shd w:val="clear" w:color="auto" w:fill="auto"/>
            <w:noWrap/>
            <w:hideMark/>
          </w:tcPr>
          <w:p w14:paraId="6088B4E0"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0.32</w:t>
            </w:r>
          </w:p>
        </w:tc>
        <w:tc>
          <w:tcPr>
            <w:tcW w:w="1350" w:type="dxa"/>
            <w:shd w:val="clear" w:color="auto" w:fill="auto"/>
            <w:noWrap/>
            <w:hideMark/>
          </w:tcPr>
          <w:p w14:paraId="778FE8D6" w14:textId="77777777" w:rsidR="00B64656" w:rsidRPr="000C30C1" w:rsidRDefault="00B64656"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0.05 - 0.55</w:t>
            </w:r>
          </w:p>
        </w:tc>
        <w:tc>
          <w:tcPr>
            <w:tcW w:w="985" w:type="dxa"/>
            <w:shd w:val="clear" w:color="auto" w:fill="auto"/>
            <w:noWrap/>
            <w:hideMark/>
          </w:tcPr>
          <w:p w14:paraId="66E4566C" w14:textId="77777777" w:rsidR="00B64656" w:rsidRPr="000C30C1" w:rsidRDefault="00B64656"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0.02</w:t>
            </w:r>
          </w:p>
        </w:tc>
      </w:tr>
      <w:tr w:rsidR="00B64656" w:rsidRPr="000C30C1" w14:paraId="358C7CDF"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4C276505" w14:textId="77777777" w:rsidR="00B64656" w:rsidRPr="000C30C1" w:rsidRDefault="00B64656"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1E5B53CD"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Serum</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albumin</w:t>
            </w:r>
            <w:proofErr w:type="spellEnd"/>
          </w:p>
        </w:tc>
        <w:tc>
          <w:tcPr>
            <w:tcW w:w="900" w:type="dxa"/>
            <w:shd w:val="clear" w:color="auto" w:fill="auto"/>
            <w:noWrap/>
            <w:hideMark/>
          </w:tcPr>
          <w:p w14:paraId="30AA90ED"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0.35</w:t>
            </w:r>
          </w:p>
        </w:tc>
        <w:tc>
          <w:tcPr>
            <w:tcW w:w="1350" w:type="dxa"/>
            <w:shd w:val="clear" w:color="auto" w:fill="auto"/>
            <w:noWrap/>
            <w:hideMark/>
          </w:tcPr>
          <w:p w14:paraId="1A86A972" w14:textId="77777777" w:rsidR="00B64656" w:rsidRPr="000C30C1" w:rsidRDefault="00B64656"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0.08 - 0.57</w:t>
            </w:r>
          </w:p>
        </w:tc>
        <w:tc>
          <w:tcPr>
            <w:tcW w:w="985" w:type="dxa"/>
            <w:shd w:val="clear" w:color="auto" w:fill="auto"/>
            <w:noWrap/>
            <w:hideMark/>
          </w:tcPr>
          <w:p w14:paraId="3B1F299F" w14:textId="77777777" w:rsidR="00B64656" w:rsidRPr="000C30C1" w:rsidRDefault="00B64656"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0.01</w:t>
            </w:r>
          </w:p>
        </w:tc>
      </w:tr>
      <w:tr w:rsidR="000C30C1" w:rsidRPr="000C30C1" w14:paraId="122ACC7F"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val="restart"/>
            <w:shd w:val="clear" w:color="auto" w:fill="auto"/>
            <w:noWrap/>
            <w:hideMark/>
          </w:tcPr>
          <w:p w14:paraId="699F551F" w14:textId="77777777" w:rsidR="000C30C1" w:rsidRPr="000C30C1" w:rsidRDefault="000C30C1" w:rsidP="000C30C1">
            <w:pPr>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PlGF</w:t>
            </w:r>
            <w:proofErr w:type="spellEnd"/>
          </w:p>
        </w:tc>
        <w:tc>
          <w:tcPr>
            <w:tcW w:w="4590" w:type="dxa"/>
            <w:shd w:val="clear" w:color="auto" w:fill="auto"/>
            <w:noWrap/>
            <w:hideMark/>
          </w:tcPr>
          <w:p w14:paraId="2091657F"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L-</w:t>
            </w:r>
            <w:proofErr w:type="spellStart"/>
            <w:r w:rsidRPr="000C30C1">
              <w:rPr>
                <w:rFonts w:ascii="Palatino Linotype" w:eastAsia="Times New Roman" w:hAnsi="Palatino Linotype" w:cs="Calibri"/>
                <w:color w:val="000000"/>
                <w:sz w:val="20"/>
                <w:szCs w:val="20"/>
                <w:lang w:eastAsia="ru-RU"/>
              </w:rPr>
              <w:t>selectin</w:t>
            </w:r>
            <w:proofErr w:type="spellEnd"/>
          </w:p>
        </w:tc>
        <w:tc>
          <w:tcPr>
            <w:tcW w:w="900" w:type="dxa"/>
            <w:shd w:val="clear" w:color="auto" w:fill="auto"/>
            <w:noWrap/>
            <w:hideMark/>
          </w:tcPr>
          <w:p w14:paraId="04EF8DCF"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-0.34</w:t>
            </w:r>
          </w:p>
        </w:tc>
        <w:tc>
          <w:tcPr>
            <w:tcW w:w="1350" w:type="dxa"/>
            <w:shd w:val="clear" w:color="auto" w:fill="auto"/>
            <w:noWrap/>
            <w:hideMark/>
          </w:tcPr>
          <w:p w14:paraId="751FFB6A"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-0.57 - -0.07</w:t>
            </w:r>
          </w:p>
        </w:tc>
        <w:tc>
          <w:tcPr>
            <w:tcW w:w="985" w:type="dxa"/>
            <w:shd w:val="clear" w:color="auto" w:fill="auto"/>
            <w:noWrap/>
            <w:hideMark/>
          </w:tcPr>
          <w:p w14:paraId="66FCFAB5"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0.01</w:t>
            </w:r>
          </w:p>
        </w:tc>
      </w:tr>
      <w:tr w:rsidR="000C30C1" w:rsidRPr="000C30C1" w14:paraId="625D6C17"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0EF3D658" w14:textId="77777777" w:rsidR="000C30C1" w:rsidRPr="000C30C1" w:rsidRDefault="000C30C1"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3B7295E8"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Lysozyme</w:t>
            </w:r>
            <w:proofErr w:type="spellEnd"/>
            <w:r w:rsidRPr="000C30C1">
              <w:rPr>
                <w:rFonts w:ascii="Palatino Linotype" w:eastAsia="Times New Roman" w:hAnsi="Palatino Linotype" w:cs="Calibri"/>
                <w:color w:val="000000"/>
                <w:sz w:val="20"/>
                <w:szCs w:val="20"/>
                <w:lang w:eastAsia="ru-RU"/>
              </w:rPr>
              <w:t xml:space="preserve"> C</w:t>
            </w:r>
          </w:p>
        </w:tc>
        <w:tc>
          <w:tcPr>
            <w:tcW w:w="900" w:type="dxa"/>
            <w:shd w:val="clear" w:color="auto" w:fill="auto"/>
            <w:noWrap/>
            <w:hideMark/>
          </w:tcPr>
          <w:p w14:paraId="35EDB801"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-0.34</w:t>
            </w:r>
          </w:p>
        </w:tc>
        <w:tc>
          <w:tcPr>
            <w:tcW w:w="1350" w:type="dxa"/>
            <w:shd w:val="clear" w:color="auto" w:fill="auto"/>
            <w:noWrap/>
            <w:hideMark/>
          </w:tcPr>
          <w:p w14:paraId="7BB8C637"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-0.57 - -0.07</w:t>
            </w:r>
          </w:p>
        </w:tc>
        <w:tc>
          <w:tcPr>
            <w:tcW w:w="985" w:type="dxa"/>
            <w:shd w:val="clear" w:color="auto" w:fill="auto"/>
            <w:noWrap/>
            <w:hideMark/>
          </w:tcPr>
          <w:p w14:paraId="7A993399"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0.02</w:t>
            </w:r>
          </w:p>
        </w:tc>
      </w:tr>
      <w:tr w:rsidR="000C30C1" w:rsidRPr="000C30C1" w14:paraId="1142F0DE"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3508A3C5" w14:textId="77777777" w:rsidR="000C30C1" w:rsidRPr="000C30C1" w:rsidRDefault="000C30C1"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277F883F"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Retinol-binding</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protein</w:t>
            </w:r>
            <w:proofErr w:type="spellEnd"/>
            <w:r w:rsidRPr="000C30C1">
              <w:rPr>
                <w:rFonts w:ascii="Palatino Linotype" w:eastAsia="Times New Roman" w:hAnsi="Palatino Linotype" w:cs="Calibri"/>
                <w:color w:val="000000"/>
                <w:sz w:val="20"/>
                <w:szCs w:val="20"/>
                <w:lang w:eastAsia="ru-RU"/>
              </w:rPr>
              <w:t xml:space="preserve"> 4</w:t>
            </w:r>
          </w:p>
        </w:tc>
        <w:tc>
          <w:tcPr>
            <w:tcW w:w="900" w:type="dxa"/>
            <w:shd w:val="clear" w:color="auto" w:fill="auto"/>
            <w:noWrap/>
            <w:hideMark/>
          </w:tcPr>
          <w:p w14:paraId="629A9DE5"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w:t>
            </w:r>
          </w:p>
        </w:tc>
        <w:tc>
          <w:tcPr>
            <w:tcW w:w="1350" w:type="dxa"/>
            <w:shd w:val="clear" w:color="auto" w:fill="auto"/>
            <w:noWrap/>
            <w:hideMark/>
          </w:tcPr>
          <w:p w14:paraId="60A83F31"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-0.53 - -0.02</w:t>
            </w:r>
          </w:p>
        </w:tc>
        <w:tc>
          <w:tcPr>
            <w:tcW w:w="985" w:type="dxa"/>
            <w:shd w:val="clear" w:color="auto" w:fill="auto"/>
            <w:noWrap/>
            <w:hideMark/>
          </w:tcPr>
          <w:p w14:paraId="318D354F"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0.04</w:t>
            </w:r>
          </w:p>
        </w:tc>
      </w:tr>
      <w:tr w:rsidR="00133CE3" w:rsidRPr="000C30C1" w14:paraId="6093FD55"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val="restart"/>
            <w:shd w:val="clear" w:color="auto" w:fill="auto"/>
            <w:noWrap/>
            <w:hideMark/>
          </w:tcPr>
          <w:p w14:paraId="501F2DF8" w14:textId="77777777" w:rsidR="00133CE3" w:rsidRPr="000C30C1" w:rsidRDefault="00133CE3" w:rsidP="000C30C1">
            <w:pPr>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sFlt</w:t>
            </w:r>
            <w:proofErr w:type="spellEnd"/>
            <w:r w:rsidRPr="000C30C1">
              <w:rPr>
                <w:rFonts w:ascii="Palatino Linotype" w:eastAsia="Times New Roman" w:hAnsi="Palatino Linotype" w:cs="Calibri"/>
                <w:color w:val="000000"/>
                <w:sz w:val="20"/>
                <w:szCs w:val="20"/>
                <w:lang w:eastAsia="ru-RU"/>
              </w:rPr>
              <w:t xml:space="preserve">  </w:t>
            </w:r>
          </w:p>
        </w:tc>
        <w:tc>
          <w:tcPr>
            <w:tcW w:w="4590" w:type="dxa"/>
            <w:shd w:val="clear" w:color="auto" w:fill="auto"/>
            <w:noWrap/>
            <w:hideMark/>
          </w:tcPr>
          <w:p w14:paraId="57335B35" w14:textId="77777777" w:rsidR="00133CE3" w:rsidRPr="000C30C1" w:rsidRDefault="00133CE3"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Apolipoprotein</w:t>
            </w:r>
            <w:proofErr w:type="spellEnd"/>
            <w:r w:rsidRPr="000C30C1">
              <w:rPr>
                <w:rFonts w:ascii="Palatino Linotype" w:eastAsia="Times New Roman" w:hAnsi="Palatino Linotype" w:cs="Calibri"/>
                <w:color w:val="000000"/>
                <w:sz w:val="20"/>
                <w:szCs w:val="20"/>
                <w:lang w:eastAsia="ru-RU"/>
              </w:rPr>
              <w:t xml:space="preserve"> M</w:t>
            </w:r>
          </w:p>
        </w:tc>
        <w:tc>
          <w:tcPr>
            <w:tcW w:w="900" w:type="dxa"/>
            <w:shd w:val="clear" w:color="auto" w:fill="auto"/>
            <w:noWrap/>
            <w:hideMark/>
          </w:tcPr>
          <w:p w14:paraId="683EF178" w14:textId="77777777" w:rsidR="00133CE3" w:rsidRPr="000C30C1" w:rsidRDefault="00133CE3"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w:t>
            </w:r>
          </w:p>
        </w:tc>
        <w:tc>
          <w:tcPr>
            <w:tcW w:w="1350" w:type="dxa"/>
            <w:shd w:val="clear" w:color="auto" w:fill="auto"/>
            <w:noWrap/>
            <w:hideMark/>
          </w:tcPr>
          <w:p w14:paraId="51C2740A" w14:textId="77777777" w:rsidR="00133CE3" w:rsidRPr="000C30C1" w:rsidRDefault="00133CE3"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0.03 - 0.53</w:t>
            </w:r>
          </w:p>
        </w:tc>
        <w:tc>
          <w:tcPr>
            <w:tcW w:w="985" w:type="dxa"/>
            <w:shd w:val="clear" w:color="auto" w:fill="auto"/>
            <w:noWrap/>
            <w:hideMark/>
          </w:tcPr>
          <w:p w14:paraId="2BEA8F9B" w14:textId="77777777" w:rsidR="00133CE3" w:rsidRPr="000C30C1" w:rsidRDefault="00133CE3"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0.03</w:t>
            </w:r>
          </w:p>
        </w:tc>
      </w:tr>
      <w:tr w:rsidR="00133CE3" w:rsidRPr="000C30C1" w14:paraId="633646B9"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286A7F6C" w14:textId="77777777" w:rsidR="00133CE3" w:rsidRPr="000C30C1" w:rsidRDefault="00133CE3"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18A70809" w14:textId="77777777" w:rsidR="00133CE3" w:rsidRPr="000C30C1" w:rsidRDefault="00133CE3"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val="en-US" w:eastAsia="ru-RU"/>
              </w:rPr>
            </w:pPr>
            <w:r w:rsidRPr="000C30C1">
              <w:rPr>
                <w:rFonts w:ascii="Palatino Linotype" w:eastAsia="Times New Roman" w:hAnsi="Palatino Linotype" w:cs="Calibri"/>
                <w:color w:val="000000"/>
                <w:sz w:val="20"/>
                <w:szCs w:val="20"/>
                <w:lang w:val="en-US" w:eastAsia="ru-RU"/>
              </w:rPr>
              <w:t>Complement C1q subcomponent subunit B</w:t>
            </w:r>
          </w:p>
        </w:tc>
        <w:tc>
          <w:tcPr>
            <w:tcW w:w="900" w:type="dxa"/>
            <w:shd w:val="clear" w:color="auto" w:fill="auto"/>
            <w:noWrap/>
            <w:hideMark/>
          </w:tcPr>
          <w:p w14:paraId="5AEC04C7" w14:textId="77777777" w:rsidR="00133CE3" w:rsidRPr="000C30C1" w:rsidRDefault="00133CE3"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0.31</w:t>
            </w:r>
          </w:p>
        </w:tc>
        <w:tc>
          <w:tcPr>
            <w:tcW w:w="1350" w:type="dxa"/>
            <w:shd w:val="clear" w:color="auto" w:fill="auto"/>
            <w:noWrap/>
            <w:hideMark/>
          </w:tcPr>
          <w:p w14:paraId="2B803962" w14:textId="77777777" w:rsidR="00133CE3" w:rsidRPr="000C30C1" w:rsidRDefault="00133CE3"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0.04 - 0.54</w:t>
            </w:r>
          </w:p>
        </w:tc>
        <w:tc>
          <w:tcPr>
            <w:tcW w:w="985" w:type="dxa"/>
            <w:shd w:val="clear" w:color="auto" w:fill="auto"/>
            <w:noWrap/>
            <w:hideMark/>
          </w:tcPr>
          <w:p w14:paraId="71263E70" w14:textId="77777777" w:rsidR="00133CE3" w:rsidRPr="000C30C1" w:rsidRDefault="00133CE3"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0.03</w:t>
            </w:r>
          </w:p>
        </w:tc>
      </w:tr>
      <w:tr w:rsidR="00133CE3" w:rsidRPr="000C30C1" w14:paraId="6833D8D0"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3639E1CD" w14:textId="77777777" w:rsidR="00133CE3" w:rsidRPr="000C30C1" w:rsidRDefault="00133CE3"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659843B2" w14:textId="77777777" w:rsidR="00133CE3" w:rsidRPr="000C30C1" w:rsidRDefault="00133CE3"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Serum</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albumin</w:t>
            </w:r>
            <w:proofErr w:type="spellEnd"/>
          </w:p>
        </w:tc>
        <w:tc>
          <w:tcPr>
            <w:tcW w:w="900" w:type="dxa"/>
            <w:shd w:val="clear" w:color="auto" w:fill="auto"/>
            <w:noWrap/>
            <w:hideMark/>
          </w:tcPr>
          <w:p w14:paraId="1D69F5C8" w14:textId="77777777" w:rsidR="00133CE3" w:rsidRPr="000C30C1" w:rsidRDefault="00133CE3"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0.33</w:t>
            </w:r>
          </w:p>
        </w:tc>
        <w:tc>
          <w:tcPr>
            <w:tcW w:w="1350" w:type="dxa"/>
            <w:shd w:val="clear" w:color="auto" w:fill="auto"/>
            <w:noWrap/>
            <w:hideMark/>
          </w:tcPr>
          <w:p w14:paraId="0506C5A3" w14:textId="77777777" w:rsidR="00133CE3" w:rsidRPr="000C30C1" w:rsidRDefault="00133CE3"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0.06 - 0.56</w:t>
            </w:r>
          </w:p>
        </w:tc>
        <w:tc>
          <w:tcPr>
            <w:tcW w:w="985" w:type="dxa"/>
            <w:shd w:val="clear" w:color="auto" w:fill="auto"/>
            <w:noWrap/>
            <w:hideMark/>
          </w:tcPr>
          <w:p w14:paraId="6FD8B8BB" w14:textId="77777777" w:rsidR="00133CE3" w:rsidRPr="000C30C1" w:rsidRDefault="00133CE3"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0.02</w:t>
            </w:r>
          </w:p>
        </w:tc>
      </w:tr>
      <w:tr w:rsidR="00133CE3" w:rsidRPr="000C30C1" w14:paraId="26CDDEB3"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val="restart"/>
            <w:shd w:val="clear" w:color="auto" w:fill="auto"/>
            <w:noWrap/>
            <w:hideMark/>
          </w:tcPr>
          <w:p w14:paraId="28119F92" w14:textId="77777777" w:rsidR="00133CE3" w:rsidRPr="000C30C1" w:rsidRDefault="00133CE3" w:rsidP="000C30C1">
            <w:pPr>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sFlt</w:t>
            </w:r>
            <w:proofErr w:type="spellEnd"/>
            <w:r w:rsidRPr="000C30C1">
              <w:rPr>
                <w:rFonts w:ascii="Palatino Linotype" w:eastAsia="Times New Roman" w:hAnsi="Palatino Linotype" w:cs="Calibri"/>
                <w:color w:val="000000"/>
                <w:sz w:val="20"/>
                <w:szCs w:val="20"/>
                <w:lang w:eastAsia="ru-RU"/>
              </w:rPr>
              <w:t>/</w:t>
            </w:r>
            <w:proofErr w:type="spellStart"/>
            <w:r w:rsidRPr="000C30C1">
              <w:rPr>
                <w:rFonts w:ascii="Palatino Linotype" w:eastAsia="Times New Roman" w:hAnsi="Palatino Linotype" w:cs="Calibri"/>
                <w:color w:val="000000"/>
                <w:sz w:val="20"/>
                <w:szCs w:val="20"/>
                <w:lang w:eastAsia="ru-RU"/>
              </w:rPr>
              <w:t>PlGF</w:t>
            </w:r>
            <w:proofErr w:type="spellEnd"/>
          </w:p>
        </w:tc>
        <w:tc>
          <w:tcPr>
            <w:tcW w:w="4590" w:type="dxa"/>
            <w:shd w:val="clear" w:color="auto" w:fill="auto"/>
            <w:noWrap/>
            <w:hideMark/>
          </w:tcPr>
          <w:p w14:paraId="47236F1E" w14:textId="77777777" w:rsidR="00133CE3" w:rsidRPr="000C30C1" w:rsidRDefault="00133CE3"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Alpha-1B-glycoprotein_VAR_018369</w:t>
            </w:r>
          </w:p>
        </w:tc>
        <w:tc>
          <w:tcPr>
            <w:tcW w:w="900" w:type="dxa"/>
            <w:shd w:val="clear" w:color="auto" w:fill="auto"/>
            <w:noWrap/>
            <w:hideMark/>
          </w:tcPr>
          <w:p w14:paraId="356AABE3" w14:textId="77777777" w:rsidR="00133CE3" w:rsidRPr="000C30C1" w:rsidRDefault="00133CE3"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0.37</w:t>
            </w:r>
          </w:p>
        </w:tc>
        <w:tc>
          <w:tcPr>
            <w:tcW w:w="1350" w:type="dxa"/>
            <w:shd w:val="clear" w:color="auto" w:fill="auto"/>
            <w:noWrap/>
            <w:hideMark/>
          </w:tcPr>
          <w:p w14:paraId="58510312" w14:textId="77777777" w:rsidR="00133CE3" w:rsidRPr="000C30C1" w:rsidRDefault="00133CE3"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0.10 - 0.59</w:t>
            </w:r>
          </w:p>
        </w:tc>
        <w:tc>
          <w:tcPr>
            <w:tcW w:w="985" w:type="dxa"/>
            <w:shd w:val="clear" w:color="auto" w:fill="auto"/>
            <w:noWrap/>
            <w:hideMark/>
          </w:tcPr>
          <w:p w14:paraId="36EFC10D" w14:textId="77777777" w:rsidR="00133CE3" w:rsidRPr="000C30C1" w:rsidRDefault="00133CE3"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0.008</w:t>
            </w:r>
          </w:p>
        </w:tc>
      </w:tr>
      <w:tr w:rsidR="00133CE3" w:rsidRPr="000C30C1" w14:paraId="13096ACE"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42E53DBD" w14:textId="77777777" w:rsidR="00133CE3" w:rsidRPr="000C30C1" w:rsidRDefault="00133CE3"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6F7E44CA" w14:textId="77777777" w:rsidR="00133CE3" w:rsidRPr="000C30C1" w:rsidRDefault="00133CE3"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Alpha-2-HS-glycoprotein</w:t>
            </w:r>
          </w:p>
        </w:tc>
        <w:tc>
          <w:tcPr>
            <w:tcW w:w="900" w:type="dxa"/>
            <w:shd w:val="clear" w:color="auto" w:fill="auto"/>
            <w:noWrap/>
            <w:hideMark/>
          </w:tcPr>
          <w:p w14:paraId="5A21DE03" w14:textId="77777777" w:rsidR="00133CE3" w:rsidRPr="000C30C1" w:rsidRDefault="00133CE3"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w:t>
            </w:r>
          </w:p>
        </w:tc>
        <w:tc>
          <w:tcPr>
            <w:tcW w:w="1350" w:type="dxa"/>
            <w:shd w:val="clear" w:color="auto" w:fill="auto"/>
            <w:noWrap/>
            <w:hideMark/>
          </w:tcPr>
          <w:p w14:paraId="604EF0D4" w14:textId="77777777" w:rsidR="00133CE3" w:rsidRPr="000C30C1" w:rsidRDefault="00133CE3"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0.03 - 0.53</w:t>
            </w:r>
          </w:p>
        </w:tc>
        <w:tc>
          <w:tcPr>
            <w:tcW w:w="985" w:type="dxa"/>
            <w:shd w:val="clear" w:color="auto" w:fill="auto"/>
            <w:noWrap/>
            <w:hideMark/>
          </w:tcPr>
          <w:p w14:paraId="4F79E9C1" w14:textId="77777777" w:rsidR="00133CE3" w:rsidRPr="000C30C1" w:rsidRDefault="00133CE3"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0.03</w:t>
            </w:r>
          </w:p>
        </w:tc>
      </w:tr>
      <w:tr w:rsidR="00133CE3" w:rsidRPr="000C30C1" w14:paraId="2AD1F3DC"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6B532492" w14:textId="77777777" w:rsidR="00133CE3" w:rsidRPr="000C30C1" w:rsidRDefault="00133CE3"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6FAED6AB" w14:textId="77777777" w:rsidR="00133CE3" w:rsidRPr="000C30C1" w:rsidRDefault="00133CE3"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Apolipoprotein</w:t>
            </w:r>
            <w:proofErr w:type="spellEnd"/>
            <w:r w:rsidRPr="000C30C1">
              <w:rPr>
                <w:rFonts w:ascii="Palatino Linotype" w:eastAsia="Times New Roman" w:hAnsi="Palatino Linotype" w:cs="Calibri"/>
                <w:color w:val="000000"/>
                <w:sz w:val="20"/>
                <w:szCs w:val="20"/>
                <w:lang w:eastAsia="ru-RU"/>
              </w:rPr>
              <w:t xml:space="preserve"> M</w:t>
            </w:r>
          </w:p>
        </w:tc>
        <w:tc>
          <w:tcPr>
            <w:tcW w:w="900" w:type="dxa"/>
            <w:shd w:val="clear" w:color="auto" w:fill="auto"/>
            <w:noWrap/>
            <w:hideMark/>
          </w:tcPr>
          <w:p w14:paraId="216E520A" w14:textId="77777777" w:rsidR="00133CE3" w:rsidRPr="000C30C1" w:rsidRDefault="00133CE3"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0.32</w:t>
            </w:r>
          </w:p>
        </w:tc>
        <w:tc>
          <w:tcPr>
            <w:tcW w:w="1350" w:type="dxa"/>
            <w:shd w:val="clear" w:color="auto" w:fill="auto"/>
            <w:noWrap/>
            <w:hideMark/>
          </w:tcPr>
          <w:p w14:paraId="204DFD1C" w14:textId="77777777" w:rsidR="00133CE3" w:rsidRPr="000C30C1" w:rsidRDefault="00133CE3"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0.04 - 0.55</w:t>
            </w:r>
          </w:p>
        </w:tc>
        <w:tc>
          <w:tcPr>
            <w:tcW w:w="985" w:type="dxa"/>
            <w:shd w:val="clear" w:color="auto" w:fill="auto"/>
            <w:noWrap/>
            <w:hideMark/>
          </w:tcPr>
          <w:p w14:paraId="6AF3ECD7" w14:textId="77777777" w:rsidR="00133CE3" w:rsidRPr="000C30C1" w:rsidRDefault="00133CE3"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0.03</w:t>
            </w:r>
          </w:p>
        </w:tc>
      </w:tr>
      <w:tr w:rsidR="00133CE3" w:rsidRPr="000C30C1" w14:paraId="2953700F"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2ED6AF64" w14:textId="77777777" w:rsidR="00133CE3" w:rsidRPr="000C30C1" w:rsidRDefault="00133CE3"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7D136498" w14:textId="77777777" w:rsidR="00133CE3" w:rsidRPr="000C30C1" w:rsidRDefault="00133CE3"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Lysozyme</w:t>
            </w:r>
            <w:proofErr w:type="spellEnd"/>
            <w:r w:rsidRPr="000C30C1">
              <w:rPr>
                <w:rFonts w:ascii="Palatino Linotype" w:eastAsia="Times New Roman" w:hAnsi="Palatino Linotype" w:cs="Calibri"/>
                <w:color w:val="000000"/>
                <w:sz w:val="20"/>
                <w:szCs w:val="20"/>
                <w:lang w:eastAsia="ru-RU"/>
              </w:rPr>
              <w:t xml:space="preserve"> C</w:t>
            </w:r>
          </w:p>
        </w:tc>
        <w:tc>
          <w:tcPr>
            <w:tcW w:w="900" w:type="dxa"/>
            <w:shd w:val="clear" w:color="auto" w:fill="auto"/>
            <w:noWrap/>
            <w:hideMark/>
          </w:tcPr>
          <w:p w14:paraId="6C07102E" w14:textId="77777777" w:rsidR="00133CE3" w:rsidRPr="000C30C1" w:rsidRDefault="00133CE3"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0.29</w:t>
            </w:r>
          </w:p>
        </w:tc>
        <w:tc>
          <w:tcPr>
            <w:tcW w:w="1350" w:type="dxa"/>
            <w:shd w:val="clear" w:color="auto" w:fill="auto"/>
            <w:noWrap/>
            <w:hideMark/>
          </w:tcPr>
          <w:p w14:paraId="6604A361" w14:textId="77777777" w:rsidR="00133CE3" w:rsidRPr="000C30C1" w:rsidRDefault="00133CE3"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0.02 - 0.53</w:t>
            </w:r>
          </w:p>
        </w:tc>
        <w:tc>
          <w:tcPr>
            <w:tcW w:w="985" w:type="dxa"/>
            <w:shd w:val="clear" w:color="auto" w:fill="auto"/>
            <w:noWrap/>
            <w:hideMark/>
          </w:tcPr>
          <w:p w14:paraId="5AFCA504" w14:textId="77777777" w:rsidR="00133CE3" w:rsidRPr="000C30C1" w:rsidRDefault="00133CE3"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0.04</w:t>
            </w:r>
          </w:p>
        </w:tc>
      </w:tr>
      <w:tr w:rsidR="00133CE3" w:rsidRPr="000C30C1" w14:paraId="393DC4F6"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00FEAE9E" w14:textId="77777777" w:rsidR="00133CE3" w:rsidRPr="000C30C1" w:rsidRDefault="00133CE3"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457D9B98" w14:textId="77777777" w:rsidR="00133CE3" w:rsidRPr="000C30C1" w:rsidRDefault="00133CE3"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Serum</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albumin</w:t>
            </w:r>
            <w:proofErr w:type="spellEnd"/>
          </w:p>
        </w:tc>
        <w:tc>
          <w:tcPr>
            <w:tcW w:w="900" w:type="dxa"/>
            <w:shd w:val="clear" w:color="auto" w:fill="auto"/>
            <w:noWrap/>
            <w:hideMark/>
          </w:tcPr>
          <w:p w14:paraId="7EC6F8E6" w14:textId="77777777" w:rsidR="00133CE3" w:rsidRPr="000C30C1" w:rsidRDefault="00133CE3"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0.32</w:t>
            </w:r>
          </w:p>
        </w:tc>
        <w:tc>
          <w:tcPr>
            <w:tcW w:w="1350" w:type="dxa"/>
            <w:shd w:val="clear" w:color="auto" w:fill="auto"/>
            <w:noWrap/>
            <w:hideMark/>
          </w:tcPr>
          <w:p w14:paraId="32477D53" w14:textId="77777777" w:rsidR="00133CE3" w:rsidRPr="000C30C1" w:rsidRDefault="00133CE3"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0.05 - 0.55</w:t>
            </w:r>
          </w:p>
        </w:tc>
        <w:tc>
          <w:tcPr>
            <w:tcW w:w="985" w:type="dxa"/>
            <w:shd w:val="clear" w:color="auto" w:fill="auto"/>
            <w:noWrap/>
            <w:hideMark/>
          </w:tcPr>
          <w:p w14:paraId="7B9FB709" w14:textId="77777777" w:rsidR="00133CE3" w:rsidRPr="000C30C1" w:rsidRDefault="00133CE3"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0.02</w:t>
            </w:r>
          </w:p>
        </w:tc>
      </w:tr>
      <w:tr w:rsidR="00133CE3" w:rsidRPr="000C30C1" w14:paraId="4894B817"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11B9F267" w14:textId="77777777" w:rsidR="00133CE3" w:rsidRPr="000C30C1" w:rsidRDefault="00133CE3"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25951583" w14:textId="77777777" w:rsidR="00133CE3" w:rsidRPr="000C30C1" w:rsidRDefault="00133CE3"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Thyroxine-binding</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globulin</w:t>
            </w:r>
            <w:proofErr w:type="spellEnd"/>
          </w:p>
        </w:tc>
        <w:tc>
          <w:tcPr>
            <w:tcW w:w="900" w:type="dxa"/>
            <w:shd w:val="clear" w:color="auto" w:fill="auto"/>
            <w:noWrap/>
            <w:hideMark/>
          </w:tcPr>
          <w:p w14:paraId="63670FFD" w14:textId="77777777" w:rsidR="00133CE3" w:rsidRPr="000C30C1" w:rsidRDefault="00133CE3"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0.31</w:t>
            </w:r>
          </w:p>
        </w:tc>
        <w:tc>
          <w:tcPr>
            <w:tcW w:w="1350" w:type="dxa"/>
            <w:shd w:val="clear" w:color="auto" w:fill="auto"/>
            <w:noWrap/>
            <w:hideMark/>
          </w:tcPr>
          <w:p w14:paraId="03DD4F1B" w14:textId="77777777" w:rsidR="00133CE3" w:rsidRPr="000C30C1" w:rsidRDefault="00133CE3"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0.03 - 0.54</w:t>
            </w:r>
          </w:p>
        </w:tc>
        <w:tc>
          <w:tcPr>
            <w:tcW w:w="985" w:type="dxa"/>
            <w:shd w:val="clear" w:color="auto" w:fill="auto"/>
            <w:noWrap/>
            <w:hideMark/>
          </w:tcPr>
          <w:p w14:paraId="5C306B64" w14:textId="77777777" w:rsidR="00133CE3" w:rsidRPr="000C30C1" w:rsidRDefault="00133CE3"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0.03</w:t>
            </w:r>
          </w:p>
        </w:tc>
      </w:tr>
      <w:tr w:rsidR="000C30C1" w:rsidRPr="000C30C1" w14:paraId="27525983"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val="restart"/>
            <w:shd w:val="clear" w:color="auto" w:fill="auto"/>
            <w:noWrap/>
            <w:hideMark/>
          </w:tcPr>
          <w:p w14:paraId="0C671F41" w14:textId="7E7483F5" w:rsidR="000C30C1" w:rsidRPr="000C30C1" w:rsidRDefault="00586DF8" w:rsidP="000C30C1">
            <w:pPr>
              <w:rPr>
                <w:rFonts w:ascii="Palatino Linotype" w:eastAsia="Times New Roman" w:hAnsi="Palatino Linotype" w:cs="Calibri"/>
                <w:color w:val="000000"/>
                <w:sz w:val="20"/>
                <w:szCs w:val="20"/>
                <w:lang w:val="en-US" w:eastAsia="ru-RU"/>
              </w:rPr>
            </w:pPr>
            <w:proofErr w:type="spellStart"/>
            <w:r w:rsidRPr="00586DF8">
              <w:rPr>
                <w:rFonts w:ascii="Palatino Linotype" w:eastAsia="Times New Roman" w:hAnsi="Palatino Linotype" w:cs="Calibri"/>
                <w:color w:val="000000"/>
                <w:sz w:val="20"/>
                <w:szCs w:val="20"/>
                <w:lang w:val="en-US" w:eastAsia="ru-RU"/>
              </w:rPr>
              <w:t>UtA</w:t>
            </w:r>
            <w:proofErr w:type="spellEnd"/>
            <w:r w:rsidRPr="00586DF8">
              <w:rPr>
                <w:rFonts w:ascii="Palatino Linotype" w:eastAsia="Times New Roman" w:hAnsi="Palatino Linotype" w:cs="Calibri"/>
                <w:color w:val="000000"/>
                <w:sz w:val="20"/>
                <w:szCs w:val="20"/>
                <w:lang w:val="en-US" w:eastAsia="ru-RU"/>
              </w:rPr>
              <w:t>-PI</w:t>
            </w:r>
            <w:r w:rsidR="000C30C1" w:rsidRPr="000C30C1">
              <w:rPr>
                <w:rFonts w:ascii="Palatino Linotype" w:eastAsia="Times New Roman" w:hAnsi="Palatino Linotype" w:cs="Calibri"/>
                <w:color w:val="000000"/>
                <w:sz w:val="20"/>
                <w:szCs w:val="20"/>
                <w:lang w:val="en-US" w:eastAsia="ru-RU"/>
              </w:rPr>
              <w:t>, mean value</w:t>
            </w:r>
          </w:p>
        </w:tc>
        <w:tc>
          <w:tcPr>
            <w:tcW w:w="4590" w:type="dxa"/>
            <w:shd w:val="clear" w:color="auto" w:fill="auto"/>
            <w:noWrap/>
            <w:hideMark/>
          </w:tcPr>
          <w:p w14:paraId="6B26AC5E"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val="en-US" w:eastAsia="ru-RU"/>
              </w:rPr>
            </w:pPr>
            <w:r w:rsidRPr="000C30C1">
              <w:rPr>
                <w:rFonts w:ascii="Palatino Linotype" w:eastAsia="Times New Roman" w:hAnsi="Palatino Linotype" w:cs="Calibri"/>
                <w:color w:val="000000"/>
                <w:sz w:val="20"/>
                <w:szCs w:val="20"/>
                <w:lang w:val="en-US" w:eastAsia="ru-RU"/>
              </w:rPr>
              <w:t>Complement C1q subcomponent subunit B</w:t>
            </w:r>
          </w:p>
        </w:tc>
        <w:tc>
          <w:tcPr>
            <w:tcW w:w="900" w:type="dxa"/>
            <w:shd w:val="clear" w:color="auto" w:fill="auto"/>
            <w:noWrap/>
            <w:hideMark/>
          </w:tcPr>
          <w:p w14:paraId="45AF9559"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0.29</w:t>
            </w:r>
          </w:p>
        </w:tc>
        <w:tc>
          <w:tcPr>
            <w:tcW w:w="1350" w:type="dxa"/>
            <w:shd w:val="clear" w:color="auto" w:fill="auto"/>
            <w:noWrap/>
            <w:hideMark/>
          </w:tcPr>
          <w:p w14:paraId="7C015344"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0.01 - 0.53</w:t>
            </w:r>
          </w:p>
        </w:tc>
        <w:tc>
          <w:tcPr>
            <w:tcW w:w="985" w:type="dxa"/>
            <w:shd w:val="clear" w:color="auto" w:fill="auto"/>
            <w:noWrap/>
            <w:hideMark/>
          </w:tcPr>
          <w:p w14:paraId="59E45309"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0.04</w:t>
            </w:r>
          </w:p>
        </w:tc>
      </w:tr>
      <w:tr w:rsidR="000C30C1" w:rsidRPr="000C30C1" w14:paraId="33FD739E"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1D40B6E1" w14:textId="77777777" w:rsidR="000C30C1" w:rsidRPr="000C30C1" w:rsidRDefault="000C30C1"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56B4A9BB"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Leucine-rich</w:t>
            </w:r>
            <w:proofErr w:type="spellEnd"/>
            <w:r w:rsidRPr="000C30C1">
              <w:rPr>
                <w:rFonts w:ascii="Palatino Linotype" w:eastAsia="Times New Roman" w:hAnsi="Palatino Linotype" w:cs="Calibri"/>
                <w:color w:val="000000"/>
                <w:sz w:val="20"/>
                <w:szCs w:val="20"/>
                <w:lang w:eastAsia="ru-RU"/>
              </w:rPr>
              <w:t xml:space="preserve"> alpha-2-glycoprotein</w:t>
            </w:r>
          </w:p>
        </w:tc>
        <w:tc>
          <w:tcPr>
            <w:tcW w:w="900" w:type="dxa"/>
            <w:shd w:val="clear" w:color="auto" w:fill="auto"/>
            <w:noWrap/>
            <w:hideMark/>
          </w:tcPr>
          <w:p w14:paraId="6BE05C86"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-0.34</w:t>
            </w:r>
          </w:p>
        </w:tc>
        <w:tc>
          <w:tcPr>
            <w:tcW w:w="1350" w:type="dxa"/>
            <w:shd w:val="clear" w:color="auto" w:fill="auto"/>
            <w:noWrap/>
            <w:hideMark/>
          </w:tcPr>
          <w:p w14:paraId="194A689C"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-0.56 - -0.07</w:t>
            </w:r>
          </w:p>
        </w:tc>
        <w:tc>
          <w:tcPr>
            <w:tcW w:w="985" w:type="dxa"/>
            <w:shd w:val="clear" w:color="auto" w:fill="auto"/>
            <w:noWrap/>
            <w:hideMark/>
          </w:tcPr>
          <w:p w14:paraId="569BD9C0"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0.02</w:t>
            </w:r>
          </w:p>
        </w:tc>
      </w:tr>
      <w:tr w:rsidR="000C30C1" w:rsidRPr="000C30C1" w14:paraId="54B358FC"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1D493836" w14:textId="77777777" w:rsidR="000C30C1" w:rsidRPr="000C30C1" w:rsidRDefault="000C30C1"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1CFE31DB"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Retinol-binding</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protein</w:t>
            </w:r>
            <w:proofErr w:type="spellEnd"/>
            <w:r w:rsidRPr="000C30C1">
              <w:rPr>
                <w:rFonts w:ascii="Palatino Linotype" w:eastAsia="Times New Roman" w:hAnsi="Palatino Linotype" w:cs="Calibri"/>
                <w:color w:val="000000"/>
                <w:sz w:val="20"/>
                <w:szCs w:val="20"/>
                <w:lang w:eastAsia="ru-RU"/>
              </w:rPr>
              <w:t xml:space="preserve"> 4</w:t>
            </w:r>
          </w:p>
        </w:tc>
        <w:tc>
          <w:tcPr>
            <w:tcW w:w="900" w:type="dxa"/>
            <w:shd w:val="clear" w:color="auto" w:fill="auto"/>
            <w:noWrap/>
            <w:hideMark/>
          </w:tcPr>
          <w:p w14:paraId="5ECB67E9"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0.29</w:t>
            </w:r>
          </w:p>
        </w:tc>
        <w:tc>
          <w:tcPr>
            <w:tcW w:w="1350" w:type="dxa"/>
            <w:shd w:val="clear" w:color="auto" w:fill="auto"/>
            <w:noWrap/>
            <w:hideMark/>
          </w:tcPr>
          <w:p w14:paraId="3C5E4F2E"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0.01 - 0.53</w:t>
            </w:r>
          </w:p>
        </w:tc>
        <w:tc>
          <w:tcPr>
            <w:tcW w:w="985" w:type="dxa"/>
            <w:shd w:val="clear" w:color="auto" w:fill="auto"/>
            <w:noWrap/>
            <w:hideMark/>
          </w:tcPr>
          <w:p w14:paraId="09106304"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0.04</w:t>
            </w:r>
          </w:p>
        </w:tc>
      </w:tr>
      <w:tr w:rsidR="000C30C1" w:rsidRPr="000C30C1" w14:paraId="2B8B965F"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7F698ECA" w14:textId="77777777" w:rsidR="000C30C1" w:rsidRPr="000C30C1" w:rsidRDefault="000C30C1"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0F97D405"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Serum</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albumin</w:t>
            </w:r>
            <w:proofErr w:type="spellEnd"/>
          </w:p>
        </w:tc>
        <w:tc>
          <w:tcPr>
            <w:tcW w:w="900" w:type="dxa"/>
            <w:shd w:val="clear" w:color="auto" w:fill="auto"/>
            <w:noWrap/>
            <w:hideMark/>
          </w:tcPr>
          <w:p w14:paraId="4EAD8860"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0.42</w:t>
            </w:r>
          </w:p>
        </w:tc>
        <w:tc>
          <w:tcPr>
            <w:tcW w:w="1350" w:type="dxa"/>
            <w:shd w:val="clear" w:color="auto" w:fill="auto"/>
            <w:noWrap/>
            <w:hideMark/>
          </w:tcPr>
          <w:p w14:paraId="7255AC6E"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0.16 - 0.62</w:t>
            </w:r>
          </w:p>
        </w:tc>
        <w:tc>
          <w:tcPr>
            <w:tcW w:w="985" w:type="dxa"/>
            <w:shd w:val="clear" w:color="auto" w:fill="auto"/>
            <w:noWrap/>
            <w:hideMark/>
          </w:tcPr>
          <w:p w14:paraId="5BC4E4D5"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0.003</w:t>
            </w:r>
          </w:p>
        </w:tc>
      </w:tr>
      <w:tr w:rsidR="000C30C1" w:rsidRPr="000C30C1" w14:paraId="4DF5F8D8"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25148FEF" w14:textId="77777777" w:rsidR="000C30C1" w:rsidRPr="000C30C1" w:rsidRDefault="000C30C1"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20E27A00"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Zinc-alpha-2-glycoprotein</w:t>
            </w:r>
          </w:p>
        </w:tc>
        <w:tc>
          <w:tcPr>
            <w:tcW w:w="900" w:type="dxa"/>
            <w:shd w:val="clear" w:color="auto" w:fill="auto"/>
            <w:noWrap/>
            <w:hideMark/>
          </w:tcPr>
          <w:p w14:paraId="2B6F11FE"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0.29</w:t>
            </w:r>
          </w:p>
        </w:tc>
        <w:tc>
          <w:tcPr>
            <w:tcW w:w="1350" w:type="dxa"/>
            <w:shd w:val="clear" w:color="auto" w:fill="auto"/>
            <w:noWrap/>
            <w:hideMark/>
          </w:tcPr>
          <w:p w14:paraId="5F11F565"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0.01 - 0.53</w:t>
            </w:r>
          </w:p>
        </w:tc>
        <w:tc>
          <w:tcPr>
            <w:tcW w:w="985" w:type="dxa"/>
            <w:shd w:val="clear" w:color="auto" w:fill="auto"/>
            <w:noWrap/>
            <w:hideMark/>
          </w:tcPr>
          <w:p w14:paraId="4EFFFF67"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0.04</w:t>
            </w:r>
          </w:p>
        </w:tc>
      </w:tr>
      <w:tr w:rsidR="00133CE3" w:rsidRPr="000C30C1" w14:paraId="380124EB"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val="restart"/>
            <w:shd w:val="clear" w:color="auto" w:fill="auto"/>
            <w:noWrap/>
            <w:hideMark/>
          </w:tcPr>
          <w:p w14:paraId="70585BEB" w14:textId="77777777" w:rsidR="00133CE3" w:rsidRPr="000C30C1" w:rsidRDefault="00133CE3" w:rsidP="00133CE3">
            <w:pPr>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 xml:space="preserve">PI </w:t>
            </w:r>
            <w:proofErr w:type="spellStart"/>
            <w:r w:rsidRPr="000C30C1">
              <w:rPr>
                <w:rFonts w:ascii="Palatino Linotype" w:eastAsia="Times New Roman" w:hAnsi="Palatino Linotype" w:cs="Calibri"/>
                <w:color w:val="000000"/>
                <w:sz w:val="20"/>
                <w:szCs w:val="20"/>
                <w:lang w:eastAsia="ru-RU"/>
              </w:rPr>
              <w:t>in</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umbilical</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artery</w:t>
            </w:r>
            <w:proofErr w:type="spellEnd"/>
          </w:p>
        </w:tc>
        <w:tc>
          <w:tcPr>
            <w:tcW w:w="4590" w:type="dxa"/>
            <w:shd w:val="clear" w:color="auto" w:fill="auto"/>
            <w:noWrap/>
            <w:hideMark/>
          </w:tcPr>
          <w:p w14:paraId="08CB4454" w14:textId="6BFE9210" w:rsidR="00133CE3" w:rsidRPr="00133CE3" w:rsidRDefault="00133CE3" w:rsidP="00133CE3">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val="en-US" w:eastAsia="ru-RU"/>
              </w:rPr>
            </w:pPr>
            <w:r w:rsidRPr="00133CE3">
              <w:rPr>
                <w:rFonts w:ascii="Palatino Linotype" w:eastAsia="Times New Roman" w:hAnsi="Palatino Linotype" w:cs="Calibri"/>
                <w:color w:val="000000"/>
                <w:sz w:val="20"/>
                <w:szCs w:val="20"/>
                <w:lang w:val="en-US" w:eastAsia="ru-RU"/>
              </w:rPr>
              <w:t xml:space="preserve">Pigment epithelium-derived factor </w:t>
            </w:r>
          </w:p>
        </w:tc>
        <w:tc>
          <w:tcPr>
            <w:tcW w:w="900" w:type="dxa"/>
            <w:shd w:val="clear" w:color="auto" w:fill="auto"/>
            <w:noWrap/>
            <w:hideMark/>
          </w:tcPr>
          <w:p w14:paraId="79090B07" w14:textId="1D1BF0AA" w:rsidR="00133CE3" w:rsidRPr="000C30C1" w:rsidRDefault="00133CE3" w:rsidP="00133CE3">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0.31</w:t>
            </w:r>
          </w:p>
        </w:tc>
        <w:tc>
          <w:tcPr>
            <w:tcW w:w="1350" w:type="dxa"/>
            <w:shd w:val="clear" w:color="auto" w:fill="auto"/>
            <w:noWrap/>
            <w:hideMark/>
          </w:tcPr>
          <w:p w14:paraId="6AF8F471" w14:textId="2EA1CE62" w:rsidR="00133CE3" w:rsidRPr="000C30C1" w:rsidRDefault="00133CE3" w:rsidP="00133CE3">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0.03 - 0.54</w:t>
            </w:r>
          </w:p>
        </w:tc>
        <w:tc>
          <w:tcPr>
            <w:tcW w:w="985" w:type="dxa"/>
            <w:shd w:val="clear" w:color="auto" w:fill="auto"/>
            <w:noWrap/>
            <w:hideMark/>
          </w:tcPr>
          <w:p w14:paraId="6BC67847" w14:textId="4C565D96" w:rsidR="00133CE3" w:rsidRPr="000C30C1" w:rsidRDefault="00133CE3" w:rsidP="00133CE3">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0.03</w:t>
            </w:r>
          </w:p>
        </w:tc>
      </w:tr>
      <w:tr w:rsidR="00133CE3" w:rsidRPr="000C30C1" w14:paraId="2D386CC6"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56467E29" w14:textId="77777777" w:rsidR="00133CE3" w:rsidRPr="000C30C1" w:rsidRDefault="00133CE3"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6962DAFC" w14:textId="77777777" w:rsidR="00133CE3" w:rsidRPr="000C30C1" w:rsidRDefault="00133CE3"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Retinol-binding</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protein</w:t>
            </w:r>
            <w:proofErr w:type="spellEnd"/>
            <w:r w:rsidRPr="000C30C1">
              <w:rPr>
                <w:rFonts w:ascii="Palatino Linotype" w:eastAsia="Times New Roman" w:hAnsi="Palatino Linotype" w:cs="Calibri"/>
                <w:color w:val="000000"/>
                <w:sz w:val="20"/>
                <w:szCs w:val="20"/>
                <w:lang w:eastAsia="ru-RU"/>
              </w:rPr>
              <w:t xml:space="preserve"> 4</w:t>
            </w:r>
          </w:p>
        </w:tc>
        <w:tc>
          <w:tcPr>
            <w:tcW w:w="900" w:type="dxa"/>
            <w:shd w:val="clear" w:color="auto" w:fill="auto"/>
            <w:noWrap/>
            <w:hideMark/>
          </w:tcPr>
          <w:p w14:paraId="1077EB90" w14:textId="77777777" w:rsidR="00133CE3" w:rsidRPr="000C30C1" w:rsidRDefault="00133CE3"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0.38</w:t>
            </w:r>
          </w:p>
        </w:tc>
        <w:tc>
          <w:tcPr>
            <w:tcW w:w="1350" w:type="dxa"/>
            <w:shd w:val="clear" w:color="auto" w:fill="auto"/>
            <w:noWrap/>
            <w:hideMark/>
          </w:tcPr>
          <w:p w14:paraId="6394AA02" w14:textId="77777777" w:rsidR="00133CE3" w:rsidRPr="000C30C1" w:rsidRDefault="00133CE3"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0.12 - 0.60</w:t>
            </w:r>
          </w:p>
        </w:tc>
        <w:tc>
          <w:tcPr>
            <w:tcW w:w="985" w:type="dxa"/>
            <w:shd w:val="clear" w:color="auto" w:fill="auto"/>
            <w:noWrap/>
            <w:hideMark/>
          </w:tcPr>
          <w:p w14:paraId="594AFF7E" w14:textId="77777777" w:rsidR="00133CE3" w:rsidRPr="000C30C1" w:rsidRDefault="00133CE3"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0.006</w:t>
            </w:r>
          </w:p>
        </w:tc>
      </w:tr>
      <w:tr w:rsidR="00133CE3" w:rsidRPr="000C30C1" w14:paraId="0516B2D9"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68B1C643" w14:textId="77777777" w:rsidR="00133CE3" w:rsidRPr="000C30C1" w:rsidRDefault="00133CE3"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070FEC7C" w14:textId="77777777" w:rsidR="00133CE3" w:rsidRPr="000C30C1" w:rsidRDefault="00133CE3"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Zinc-alpha-2-glycoprotein</w:t>
            </w:r>
          </w:p>
        </w:tc>
        <w:tc>
          <w:tcPr>
            <w:tcW w:w="900" w:type="dxa"/>
            <w:shd w:val="clear" w:color="auto" w:fill="auto"/>
            <w:noWrap/>
            <w:hideMark/>
          </w:tcPr>
          <w:p w14:paraId="08EFF2FE" w14:textId="77777777" w:rsidR="00133CE3" w:rsidRPr="000C30C1" w:rsidRDefault="00133CE3"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0.35</w:t>
            </w:r>
          </w:p>
        </w:tc>
        <w:tc>
          <w:tcPr>
            <w:tcW w:w="1350" w:type="dxa"/>
            <w:shd w:val="clear" w:color="auto" w:fill="auto"/>
            <w:noWrap/>
            <w:hideMark/>
          </w:tcPr>
          <w:p w14:paraId="7849B89C" w14:textId="77777777" w:rsidR="00133CE3" w:rsidRPr="000C30C1" w:rsidRDefault="00133CE3"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0.08 - 0.57</w:t>
            </w:r>
          </w:p>
        </w:tc>
        <w:tc>
          <w:tcPr>
            <w:tcW w:w="985" w:type="dxa"/>
            <w:shd w:val="clear" w:color="auto" w:fill="auto"/>
            <w:noWrap/>
            <w:hideMark/>
          </w:tcPr>
          <w:p w14:paraId="3F3C3DAC" w14:textId="77777777" w:rsidR="00133CE3" w:rsidRPr="000C30C1" w:rsidRDefault="00133CE3"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0.01</w:t>
            </w:r>
          </w:p>
        </w:tc>
      </w:tr>
      <w:tr w:rsidR="000C30C1" w:rsidRPr="000C30C1" w14:paraId="2E6DF304"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val="restart"/>
            <w:shd w:val="clear" w:color="auto" w:fill="auto"/>
            <w:noWrap/>
            <w:hideMark/>
          </w:tcPr>
          <w:p w14:paraId="52D7ED9F" w14:textId="77777777" w:rsidR="000C30C1" w:rsidRPr="000C30C1" w:rsidRDefault="000C30C1" w:rsidP="000C30C1">
            <w:pPr>
              <w:rPr>
                <w:rFonts w:ascii="Palatino Linotype" w:eastAsia="Times New Roman" w:hAnsi="Palatino Linotype" w:cs="Calibri"/>
                <w:color w:val="000000"/>
                <w:sz w:val="20"/>
                <w:szCs w:val="20"/>
                <w:lang w:val="en-US" w:eastAsia="ru-RU"/>
              </w:rPr>
            </w:pPr>
            <w:r w:rsidRPr="000C30C1">
              <w:rPr>
                <w:rFonts w:ascii="Palatino Linotype" w:eastAsia="Times New Roman" w:hAnsi="Palatino Linotype" w:cs="Calibri"/>
                <w:color w:val="000000"/>
                <w:sz w:val="20"/>
                <w:szCs w:val="20"/>
                <w:lang w:val="en-US" w:eastAsia="ru-RU"/>
              </w:rPr>
              <w:t>PI in cerebral arteria, mean value</w:t>
            </w:r>
          </w:p>
        </w:tc>
        <w:tc>
          <w:tcPr>
            <w:tcW w:w="4590" w:type="dxa"/>
            <w:shd w:val="clear" w:color="auto" w:fill="auto"/>
            <w:noWrap/>
            <w:hideMark/>
          </w:tcPr>
          <w:p w14:paraId="40C3CED8"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Apolipoprotein</w:t>
            </w:r>
            <w:proofErr w:type="spellEnd"/>
            <w:r w:rsidRPr="000C30C1">
              <w:rPr>
                <w:rFonts w:ascii="Palatino Linotype" w:eastAsia="Times New Roman" w:hAnsi="Palatino Linotype" w:cs="Calibri"/>
                <w:color w:val="000000"/>
                <w:sz w:val="20"/>
                <w:szCs w:val="20"/>
                <w:lang w:eastAsia="ru-RU"/>
              </w:rPr>
              <w:t xml:space="preserve"> M</w:t>
            </w:r>
          </w:p>
        </w:tc>
        <w:tc>
          <w:tcPr>
            <w:tcW w:w="900" w:type="dxa"/>
            <w:shd w:val="clear" w:color="auto" w:fill="auto"/>
            <w:noWrap/>
            <w:hideMark/>
          </w:tcPr>
          <w:p w14:paraId="32E30564"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w:t>
            </w:r>
          </w:p>
        </w:tc>
        <w:tc>
          <w:tcPr>
            <w:tcW w:w="1350" w:type="dxa"/>
            <w:shd w:val="clear" w:color="auto" w:fill="auto"/>
            <w:noWrap/>
            <w:hideMark/>
          </w:tcPr>
          <w:p w14:paraId="4A52ADC3"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-0.54 - -0.03</w:t>
            </w:r>
          </w:p>
        </w:tc>
        <w:tc>
          <w:tcPr>
            <w:tcW w:w="985" w:type="dxa"/>
            <w:shd w:val="clear" w:color="auto" w:fill="auto"/>
            <w:noWrap/>
            <w:hideMark/>
          </w:tcPr>
          <w:p w14:paraId="60E0E2E9"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0.03</w:t>
            </w:r>
          </w:p>
        </w:tc>
      </w:tr>
      <w:tr w:rsidR="000C30C1" w:rsidRPr="000C30C1" w14:paraId="1BF42CAE"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4B10A948" w14:textId="77777777" w:rsidR="000C30C1" w:rsidRPr="000C30C1" w:rsidRDefault="000C30C1"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593B1E46"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Attractin</w:t>
            </w:r>
            <w:proofErr w:type="spellEnd"/>
          </w:p>
        </w:tc>
        <w:tc>
          <w:tcPr>
            <w:tcW w:w="900" w:type="dxa"/>
            <w:shd w:val="clear" w:color="auto" w:fill="auto"/>
            <w:noWrap/>
            <w:hideMark/>
          </w:tcPr>
          <w:p w14:paraId="4C054B94"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-0.42</w:t>
            </w:r>
          </w:p>
        </w:tc>
        <w:tc>
          <w:tcPr>
            <w:tcW w:w="1350" w:type="dxa"/>
            <w:shd w:val="clear" w:color="auto" w:fill="auto"/>
            <w:noWrap/>
            <w:hideMark/>
          </w:tcPr>
          <w:p w14:paraId="0231590B"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-0.62 - -0.16</w:t>
            </w:r>
          </w:p>
        </w:tc>
        <w:tc>
          <w:tcPr>
            <w:tcW w:w="985" w:type="dxa"/>
            <w:shd w:val="clear" w:color="auto" w:fill="auto"/>
            <w:noWrap/>
            <w:hideMark/>
          </w:tcPr>
          <w:p w14:paraId="3A319A2B"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0.003</w:t>
            </w:r>
          </w:p>
        </w:tc>
      </w:tr>
      <w:tr w:rsidR="000C30C1" w:rsidRPr="000C30C1" w14:paraId="577A4BB8"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0162DD84" w14:textId="77777777" w:rsidR="000C30C1" w:rsidRPr="000C30C1" w:rsidRDefault="000C30C1"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48D8BD4F"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Beta-Ala-His</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dipeptidase</w:t>
            </w:r>
            <w:proofErr w:type="spellEnd"/>
          </w:p>
        </w:tc>
        <w:tc>
          <w:tcPr>
            <w:tcW w:w="900" w:type="dxa"/>
            <w:shd w:val="clear" w:color="auto" w:fill="auto"/>
            <w:noWrap/>
            <w:hideMark/>
          </w:tcPr>
          <w:p w14:paraId="3DE36DEC"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-0.34</w:t>
            </w:r>
          </w:p>
        </w:tc>
        <w:tc>
          <w:tcPr>
            <w:tcW w:w="1350" w:type="dxa"/>
            <w:shd w:val="clear" w:color="auto" w:fill="auto"/>
            <w:noWrap/>
            <w:hideMark/>
          </w:tcPr>
          <w:p w14:paraId="58FCBD17" w14:textId="77777777" w:rsidR="000C30C1" w:rsidRPr="000C30C1" w:rsidRDefault="000C30C1"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-0.57 - -0.07</w:t>
            </w:r>
          </w:p>
        </w:tc>
        <w:tc>
          <w:tcPr>
            <w:tcW w:w="985" w:type="dxa"/>
            <w:shd w:val="clear" w:color="auto" w:fill="auto"/>
            <w:noWrap/>
            <w:hideMark/>
          </w:tcPr>
          <w:p w14:paraId="72EF0AB2" w14:textId="77777777" w:rsidR="000C30C1" w:rsidRPr="000C30C1" w:rsidRDefault="000C30C1"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0.02</w:t>
            </w:r>
          </w:p>
        </w:tc>
      </w:tr>
      <w:tr w:rsidR="000C30C1" w:rsidRPr="000C30C1" w14:paraId="0F2DD859"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09B7B1D5" w14:textId="77777777" w:rsidR="000C30C1" w:rsidRPr="000C30C1" w:rsidRDefault="000C30C1"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672DDFA4"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Serotransferrin</w:t>
            </w:r>
            <w:proofErr w:type="spellEnd"/>
          </w:p>
        </w:tc>
        <w:tc>
          <w:tcPr>
            <w:tcW w:w="900" w:type="dxa"/>
            <w:shd w:val="clear" w:color="auto" w:fill="auto"/>
            <w:noWrap/>
            <w:hideMark/>
          </w:tcPr>
          <w:p w14:paraId="65E9774F"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-0.31</w:t>
            </w:r>
          </w:p>
        </w:tc>
        <w:tc>
          <w:tcPr>
            <w:tcW w:w="1350" w:type="dxa"/>
            <w:shd w:val="clear" w:color="auto" w:fill="auto"/>
            <w:noWrap/>
            <w:hideMark/>
          </w:tcPr>
          <w:p w14:paraId="4892FEA5" w14:textId="77777777" w:rsidR="000C30C1" w:rsidRPr="000C30C1" w:rsidRDefault="000C30C1"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-0.54 - -0.03</w:t>
            </w:r>
          </w:p>
        </w:tc>
        <w:tc>
          <w:tcPr>
            <w:tcW w:w="985" w:type="dxa"/>
            <w:shd w:val="clear" w:color="auto" w:fill="auto"/>
            <w:noWrap/>
            <w:hideMark/>
          </w:tcPr>
          <w:p w14:paraId="4A3FDDD4" w14:textId="77777777" w:rsidR="000C30C1" w:rsidRPr="000C30C1" w:rsidRDefault="000C30C1"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0.03</w:t>
            </w:r>
          </w:p>
        </w:tc>
      </w:tr>
      <w:tr w:rsidR="00133CE3" w:rsidRPr="000C30C1" w14:paraId="6D48DD10"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val="restart"/>
            <w:shd w:val="clear" w:color="auto" w:fill="auto"/>
            <w:noWrap/>
            <w:hideMark/>
          </w:tcPr>
          <w:p w14:paraId="6CD18900" w14:textId="77777777" w:rsidR="00133CE3" w:rsidRPr="000C30C1" w:rsidRDefault="00133CE3" w:rsidP="000C30C1">
            <w:pPr>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Cerebroplacental</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ratio</w:t>
            </w:r>
            <w:proofErr w:type="spellEnd"/>
          </w:p>
        </w:tc>
        <w:tc>
          <w:tcPr>
            <w:tcW w:w="4590" w:type="dxa"/>
            <w:shd w:val="clear" w:color="auto" w:fill="auto"/>
            <w:noWrap/>
            <w:hideMark/>
          </w:tcPr>
          <w:p w14:paraId="3D81A775" w14:textId="77777777" w:rsidR="00133CE3" w:rsidRPr="000C30C1" w:rsidRDefault="00133CE3"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Apolipoprotein</w:t>
            </w:r>
            <w:proofErr w:type="spellEnd"/>
            <w:r w:rsidRPr="000C30C1">
              <w:rPr>
                <w:rFonts w:ascii="Palatino Linotype" w:eastAsia="Times New Roman" w:hAnsi="Palatino Linotype" w:cs="Calibri"/>
                <w:color w:val="000000"/>
                <w:sz w:val="20"/>
                <w:szCs w:val="20"/>
                <w:lang w:eastAsia="ru-RU"/>
              </w:rPr>
              <w:t xml:space="preserve"> L1</w:t>
            </w:r>
          </w:p>
        </w:tc>
        <w:tc>
          <w:tcPr>
            <w:tcW w:w="900" w:type="dxa"/>
            <w:shd w:val="clear" w:color="auto" w:fill="auto"/>
            <w:noWrap/>
            <w:hideMark/>
          </w:tcPr>
          <w:p w14:paraId="3202010E" w14:textId="77777777" w:rsidR="00133CE3" w:rsidRPr="000C30C1" w:rsidRDefault="00133CE3"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w:t>
            </w:r>
          </w:p>
        </w:tc>
        <w:tc>
          <w:tcPr>
            <w:tcW w:w="1350" w:type="dxa"/>
            <w:shd w:val="clear" w:color="auto" w:fill="auto"/>
            <w:noWrap/>
            <w:hideMark/>
          </w:tcPr>
          <w:p w14:paraId="11EF4FDA" w14:textId="77777777" w:rsidR="00133CE3" w:rsidRPr="000C30C1" w:rsidRDefault="00133CE3"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-0.53 - -0.03</w:t>
            </w:r>
          </w:p>
        </w:tc>
        <w:tc>
          <w:tcPr>
            <w:tcW w:w="985" w:type="dxa"/>
            <w:shd w:val="clear" w:color="auto" w:fill="auto"/>
            <w:noWrap/>
            <w:hideMark/>
          </w:tcPr>
          <w:p w14:paraId="24D728E7" w14:textId="77777777" w:rsidR="00133CE3" w:rsidRPr="000C30C1" w:rsidRDefault="00133CE3"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0.03</w:t>
            </w:r>
          </w:p>
        </w:tc>
      </w:tr>
      <w:tr w:rsidR="00133CE3" w:rsidRPr="000C30C1" w14:paraId="0BA7D1EC"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1F55A307" w14:textId="77777777" w:rsidR="00133CE3" w:rsidRPr="000C30C1" w:rsidRDefault="00133CE3"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335C12E5" w14:textId="77777777" w:rsidR="00133CE3" w:rsidRPr="000C30C1" w:rsidRDefault="00133CE3"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Apolipoprotein</w:t>
            </w:r>
            <w:proofErr w:type="spellEnd"/>
            <w:r w:rsidRPr="000C30C1">
              <w:rPr>
                <w:rFonts w:ascii="Palatino Linotype" w:eastAsia="Times New Roman" w:hAnsi="Palatino Linotype" w:cs="Calibri"/>
                <w:color w:val="000000"/>
                <w:sz w:val="20"/>
                <w:szCs w:val="20"/>
                <w:lang w:eastAsia="ru-RU"/>
              </w:rPr>
              <w:t xml:space="preserve"> M</w:t>
            </w:r>
          </w:p>
        </w:tc>
        <w:tc>
          <w:tcPr>
            <w:tcW w:w="900" w:type="dxa"/>
            <w:shd w:val="clear" w:color="auto" w:fill="auto"/>
            <w:noWrap/>
            <w:hideMark/>
          </w:tcPr>
          <w:p w14:paraId="6E4D9C60" w14:textId="77777777" w:rsidR="00133CE3" w:rsidRPr="000C30C1" w:rsidRDefault="00133CE3"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-0.33</w:t>
            </w:r>
          </w:p>
        </w:tc>
        <w:tc>
          <w:tcPr>
            <w:tcW w:w="1350" w:type="dxa"/>
            <w:shd w:val="clear" w:color="auto" w:fill="auto"/>
            <w:noWrap/>
            <w:hideMark/>
          </w:tcPr>
          <w:p w14:paraId="32751021" w14:textId="77777777" w:rsidR="00133CE3" w:rsidRPr="000C30C1" w:rsidRDefault="00133CE3"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-0.56 - -0.06</w:t>
            </w:r>
          </w:p>
        </w:tc>
        <w:tc>
          <w:tcPr>
            <w:tcW w:w="985" w:type="dxa"/>
            <w:shd w:val="clear" w:color="auto" w:fill="auto"/>
            <w:noWrap/>
            <w:hideMark/>
          </w:tcPr>
          <w:p w14:paraId="4FF88234" w14:textId="77777777" w:rsidR="00133CE3" w:rsidRPr="000C30C1" w:rsidRDefault="00133CE3"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0.02</w:t>
            </w:r>
          </w:p>
        </w:tc>
      </w:tr>
      <w:tr w:rsidR="00133CE3" w:rsidRPr="000C30C1" w14:paraId="387A5E2C"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402CF3B8" w14:textId="77777777" w:rsidR="00133CE3" w:rsidRPr="000C30C1" w:rsidRDefault="00133CE3"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178EC166" w14:textId="77777777" w:rsidR="00133CE3" w:rsidRPr="000C30C1" w:rsidRDefault="00133CE3"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Beta-Ala-His</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dipeptidase</w:t>
            </w:r>
            <w:proofErr w:type="spellEnd"/>
          </w:p>
        </w:tc>
        <w:tc>
          <w:tcPr>
            <w:tcW w:w="900" w:type="dxa"/>
            <w:shd w:val="clear" w:color="auto" w:fill="auto"/>
            <w:noWrap/>
            <w:hideMark/>
          </w:tcPr>
          <w:p w14:paraId="5A9E1A94" w14:textId="77777777" w:rsidR="00133CE3" w:rsidRPr="000C30C1" w:rsidRDefault="00133CE3"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-0.35</w:t>
            </w:r>
          </w:p>
        </w:tc>
        <w:tc>
          <w:tcPr>
            <w:tcW w:w="1350" w:type="dxa"/>
            <w:shd w:val="clear" w:color="auto" w:fill="auto"/>
            <w:noWrap/>
            <w:hideMark/>
          </w:tcPr>
          <w:p w14:paraId="7E6E8644" w14:textId="77777777" w:rsidR="00133CE3" w:rsidRPr="000C30C1" w:rsidRDefault="00133CE3"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-0.57 - -0.08</w:t>
            </w:r>
          </w:p>
        </w:tc>
        <w:tc>
          <w:tcPr>
            <w:tcW w:w="985" w:type="dxa"/>
            <w:shd w:val="clear" w:color="auto" w:fill="auto"/>
            <w:noWrap/>
            <w:hideMark/>
          </w:tcPr>
          <w:p w14:paraId="7121CB1F" w14:textId="77777777" w:rsidR="00133CE3" w:rsidRPr="000C30C1" w:rsidRDefault="00133CE3"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0.01</w:t>
            </w:r>
          </w:p>
        </w:tc>
      </w:tr>
      <w:tr w:rsidR="00133CE3" w:rsidRPr="000C30C1" w14:paraId="2422C172"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656B26C8" w14:textId="77777777" w:rsidR="00133CE3" w:rsidRPr="000C30C1" w:rsidRDefault="00133CE3"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5ABBA12B" w14:textId="77777777" w:rsidR="00133CE3" w:rsidRPr="000C30C1" w:rsidRDefault="00133CE3"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L-</w:t>
            </w:r>
            <w:proofErr w:type="spellStart"/>
            <w:r w:rsidRPr="000C30C1">
              <w:rPr>
                <w:rFonts w:ascii="Palatino Linotype" w:eastAsia="Times New Roman" w:hAnsi="Palatino Linotype" w:cs="Calibri"/>
                <w:color w:val="000000"/>
                <w:sz w:val="20"/>
                <w:szCs w:val="20"/>
                <w:lang w:eastAsia="ru-RU"/>
              </w:rPr>
              <w:t>selectin</w:t>
            </w:r>
            <w:proofErr w:type="spellEnd"/>
          </w:p>
        </w:tc>
        <w:tc>
          <w:tcPr>
            <w:tcW w:w="900" w:type="dxa"/>
            <w:shd w:val="clear" w:color="auto" w:fill="auto"/>
            <w:noWrap/>
            <w:hideMark/>
          </w:tcPr>
          <w:p w14:paraId="6B22D8A4" w14:textId="77777777" w:rsidR="00133CE3" w:rsidRPr="000C30C1" w:rsidRDefault="00133CE3"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-0.43</w:t>
            </w:r>
          </w:p>
        </w:tc>
        <w:tc>
          <w:tcPr>
            <w:tcW w:w="1350" w:type="dxa"/>
            <w:shd w:val="clear" w:color="auto" w:fill="auto"/>
            <w:noWrap/>
            <w:hideMark/>
          </w:tcPr>
          <w:p w14:paraId="32DE0C9B" w14:textId="77777777" w:rsidR="00133CE3" w:rsidRPr="000C30C1" w:rsidRDefault="00133CE3"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-0.63 - -0.17</w:t>
            </w:r>
          </w:p>
        </w:tc>
        <w:tc>
          <w:tcPr>
            <w:tcW w:w="985" w:type="dxa"/>
            <w:shd w:val="clear" w:color="auto" w:fill="auto"/>
            <w:noWrap/>
            <w:hideMark/>
          </w:tcPr>
          <w:p w14:paraId="0B96680F" w14:textId="77777777" w:rsidR="00133CE3" w:rsidRPr="000C30C1" w:rsidRDefault="00133CE3"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0.002</w:t>
            </w:r>
          </w:p>
        </w:tc>
      </w:tr>
      <w:tr w:rsidR="00133CE3" w:rsidRPr="000C30C1" w14:paraId="268F7097"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6463FC84" w14:textId="77777777" w:rsidR="00133CE3" w:rsidRPr="000C30C1" w:rsidRDefault="00133CE3"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6ADB4671" w14:textId="77777777" w:rsidR="00133CE3" w:rsidRPr="000C30C1" w:rsidRDefault="00133CE3"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Thrombospondin-1</w:t>
            </w:r>
          </w:p>
        </w:tc>
        <w:tc>
          <w:tcPr>
            <w:tcW w:w="900" w:type="dxa"/>
            <w:shd w:val="clear" w:color="auto" w:fill="auto"/>
            <w:noWrap/>
            <w:hideMark/>
          </w:tcPr>
          <w:p w14:paraId="792A4BDE" w14:textId="77777777" w:rsidR="00133CE3" w:rsidRPr="000C30C1" w:rsidRDefault="00133CE3"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-0.29</w:t>
            </w:r>
          </w:p>
        </w:tc>
        <w:tc>
          <w:tcPr>
            <w:tcW w:w="1350" w:type="dxa"/>
            <w:shd w:val="clear" w:color="auto" w:fill="auto"/>
            <w:noWrap/>
            <w:hideMark/>
          </w:tcPr>
          <w:p w14:paraId="66AD765D" w14:textId="77777777" w:rsidR="00133CE3" w:rsidRPr="000C30C1" w:rsidRDefault="00133CE3"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-0.52 - -0.01</w:t>
            </w:r>
          </w:p>
        </w:tc>
        <w:tc>
          <w:tcPr>
            <w:tcW w:w="985" w:type="dxa"/>
            <w:shd w:val="clear" w:color="auto" w:fill="auto"/>
            <w:noWrap/>
            <w:hideMark/>
          </w:tcPr>
          <w:p w14:paraId="27A2AB39" w14:textId="77777777" w:rsidR="00133CE3" w:rsidRPr="000C30C1" w:rsidRDefault="00133CE3"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0.04</w:t>
            </w:r>
          </w:p>
        </w:tc>
      </w:tr>
      <w:tr w:rsidR="00133CE3" w:rsidRPr="000C30C1" w14:paraId="3D3C039A"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val="restart"/>
            <w:shd w:val="clear" w:color="auto" w:fill="auto"/>
            <w:noWrap/>
            <w:hideMark/>
          </w:tcPr>
          <w:p w14:paraId="67DF2440" w14:textId="7B531649" w:rsidR="00133CE3" w:rsidRPr="00586DF8" w:rsidRDefault="00133CE3" w:rsidP="000C30C1">
            <w:pPr>
              <w:rPr>
                <w:rFonts w:ascii="Palatino Linotype" w:eastAsia="Times New Roman" w:hAnsi="Palatino Linotype" w:cs="Calibri"/>
                <w:color w:val="000000"/>
                <w:sz w:val="20"/>
                <w:szCs w:val="20"/>
                <w:lang w:val="en-US" w:eastAsia="ru-RU"/>
              </w:rPr>
            </w:pPr>
            <w:r w:rsidRPr="000C30C1">
              <w:rPr>
                <w:rFonts w:ascii="Palatino Linotype" w:eastAsia="Times New Roman" w:hAnsi="Palatino Linotype" w:cs="Calibri"/>
                <w:color w:val="000000"/>
                <w:sz w:val="20"/>
                <w:szCs w:val="20"/>
                <w:lang w:eastAsia="ru-RU"/>
              </w:rPr>
              <w:t>PE</w:t>
            </w:r>
            <w:r w:rsidR="00586DF8">
              <w:rPr>
                <w:rFonts w:ascii="Palatino Linotype" w:eastAsia="Times New Roman" w:hAnsi="Palatino Linotype" w:cs="Calibri"/>
                <w:color w:val="000000"/>
                <w:sz w:val="20"/>
                <w:szCs w:val="20"/>
                <w:lang w:val="en-US" w:eastAsia="ru-RU"/>
              </w:rPr>
              <w:t xml:space="preserve"> onset</w:t>
            </w:r>
          </w:p>
        </w:tc>
        <w:tc>
          <w:tcPr>
            <w:tcW w:w="4590" w:type="dxa"/>
            <w:shd w:val="clear" w:color="auto" w:fill="auto"/>
            <w:noWrap/>
            <w:hideMark/>
          </w:tcPr>
          <w:p w14:paraId="767E8B74" w14:textId="77777777" w:rsidR="00133CE3" w:rsidRPr="000C30C1" w:rsidRDefault="00133CE3"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val="en-US" w:eastAsia="ru-RU"/>
              </w:rPr>
            </w:pPr>
            <w:r w:rsidRPr="000C30C1">
              <w:rPr>
                <w:rFonts w:ascii="Palatino Linotype" w:eastAsia="Times New Roman" w:hAnsi="Palatino Linotype" w:cs="Calibri"/>
                <w:color w:val="000000"/>
                <w:sz w:val="20"/>
                <w:szCs w:val="20"/>
                <w:lang w:val="en-US" w:eastAsia="ru-RU"/>
              </w:rPr>
              <w:t>Complement C1q subcomponent subunit B</w:t>
            </w:r>
          </w:p>
        </w:tc>
        <w:tc>
          <w:tcPr>
            <w:tcW w:w="900" w:type="dxa"/>
            <w:shd w:val="clear" w:color="auto" w:fill="auto"/>
            <w:noWrap/>
            <w:hideMark/>
          </w:tcPr>
          <w:p w14:paraId="6FB8EA08" w14:textId="77777777" w:rsidR="00133CE3" w:rsidRPr="000C30C1" w:rsidRDefault="00133CE3"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-0.29</w:t>
            </w:r>
          </w:p>
        </w:tc>
        <w:tc>
          <w:tcPr>
            <w:tcW w:w="1350" w:type="dxa"/>
            <w:shd w:val="clear" w:color="auto" w:fill="auto"/>
            <w:noWrap/>
            <w:hideMark/>
          </w:tcPr>
          <w:p w14:paraId="23F72FB7" w14:textId="77777777" w:rsidR="00133CE3" w:rsidRPr="000C30C1" w:rsidRDefault="00133CE3"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-0.52 - -0.008</w:t>
            </w:r>
          </w:p>
        </w:tc>
        <w:tc>
          <w:tcPr>
            <w:tcW w:w="985" w:type="dxa"/>
            <w:shd w:val="clear" w:color="auto" w:fill="auto"/>
            <w:noWrap/>
            <w:hideMark/>
          </w:tcPr>
          <w:p w14:paraId="5CEE4E3B" w14:textId="77777777" w:rsidR="00133CE3" w:rsidRPr="000C30C1" w:rsidRDefault="00133CE3"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0.045</w:t>
            </w:r>
          </w:p>
        </w:tc>
      </w:tr>
      <w:tr w:rsidR="00133CE3" w:rsidRPr="000C30C1" w14:paraId="57FA6F24"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5F656683" w14:textId="77777777" w:rsidR="00133CE3" w:rsidRPr="000C30C1" w:rsidRDefault="00133CE3"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501A992A" w14:textId="77777777" w:rsidR="00133CE3" w:rsidRPr="000C30C1" w:rsidRDefault="00133CE3"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Metalloproteinase</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inhibitor</w:t>
            </w:r>
            <w:proofErr w:type="spellEnd"/>
            <w:r w:rsidRPr="000C30C1">
              <w:rPr>
                <w:rFonts w:ascii="Palatino Linotype" w:eastAsia="Times New Roman" w:hAnsi="Palatino Linotype" w:cs="Calibri"/>
                <w:color w:val="000000"/>
                <w:sz w:val="20"/>
                <w:szCs w:val="20"/>
                <w:lang w:eastAsia="ru-RU"/>
              </w:rPr>
              <w:t xml:space="preserve"> 2</w:t>
            </w:r>
          </w:p>
        </w:tc>
        <w:tc>
          <w:tcPr>
            <w:tcW w:w="900" w:type="dxa"/>
            <w:shd w:val="clear" w:color="auto" w:fill="auto"/>
            <w:noWrap/>
            <w:hideMark/>
          </w:tcPr>
          <w:p w14:paraId="2772B77A" w14:textId="77777777" w:rsidR="00133CE3" w:rsidRPr="000C30C1" w:rsidRDefault="00133CE3"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0.34</w:t>
            </w:r>
          </w:p>
        </w:tc>
        <w:tc>
          <w:tcPr>
            <w:tcW w:w="1350" w:type="dxa"/>
            <w:shd w:val="clear" w:color="auto" w:fill="auto"/>
            <w:noWrap/>
            <w:hideMark/>
          </w:tcPr>
          <w:p w14:paraId="76F58747" w14:textId="77777777" w:rsidR="00133CE3" w:rsidRPr="000C30C1" w:rsidRDefault="00133CE3"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0.07 - 0.56</w:t>
            </w:r>
          </w:p>
        </w:tc>
        <w:tc>
          <w:tcPr>
            <w:tcW w:w="985" w:type="dxa"/>
            <w:shd w:val="clear" w:color="auto" w:fill="auto"/>
            <w:noWrap/>
            <w:hideMark/>
          </w:tcPr>
          <w:p w14:paraId="4453A554" w14:textId="77777777" w:rsidR="00133CE3" w:rsidRPr="000C30C1" w:rsidRDefault="00133CE3"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0.02</w:t>
            </w:r>
          </w:p>
        </w:tc>
      </w:tr>
      <w:tr w:rsidR="00133CE3" w:rsidRPr="000C30C1" w14:paraId="4191968D"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3D8699EF" w14:textId="77777777" w:rsidR="00133CE3" w:rsidRPr="000C30C1" w:rsidRDefault="00133CE3"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6FCC4834" w14:textId="77777777" w:rsidR="00133CE3" w:rsidRPr="000C30C1" w:rsidRDefault="00133CE3"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Serum</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albumin</w:t>
            </w:r>
            <w:proofErr w:type="spellEnd"/>
          </w:p>
        </w:tc>
        <w:tc>
          <w:tcPr>
            <w:tcW w:w="900" w:type="dxa"/>
            <w:shd w:val="clear" w:color="auto" w:fill="auto"/>
            <w:noWrap/>
            <w:hideMark/>
          </w:tcPr>
          <w:p w14:paraId="0AFADFB1" w14:textId="77777777" w:rsidR="00133CE3" w:rsidRPr="000C30C1" w:rsidRDefault="00133CE3"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-0.41</w:t>
            </w:r>
          </w:p>
        </w:tc>
        <w:tc>
          <w:tcPr>
            <w:tcW w:w="1350" w:type="dxa"/>
            <w:shd w:val="clear" w:color="auto" w:fill="auto"/>
            <w:noWrap/>
            <w:hideMark/>
          </w:tcPr>
          <w:p w14:paraId="556432E3" w14:textId="77777777" w:rsidR="00133CE3" w:rsidRPr="000C30C1" w:rsidRDefault="00133CE3"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-0.62 - -0.15</w:t>
            </w:r>
          </w:p>
        </w:tc>
        <w:tc>
          <w:tcPr>
            <w:tcW w:w="985" w:type="dxa"/>
            <w:shd w:val="clear" w:color="auto" w:fill="auto"/>
            <w:noWrap/>
            <w:hideMark/>
          </w:tcPr>
          <w:p w14:paraId="0001010A" w14:textId="77777777" w:rsidR="00133CE3" w:rsidRPr="000C30C1" w:rsidRDefault="00133CE3"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0.003</w:t>
            </w:r>
          </w:p>
        </w:tc>
      </w:tr>
      <w:tr w:rsidR="00133CE3" w:rsidRPr="000C30C1" w14:paraId="29E10B87"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094988BA" w14:textId="77777777" w:rsidR="00133CE3" w:rsidRPr="000C30C1" w:rsidRDefault="00133CE3"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650EFF51" w14:textId="77777777" w:rsidR="00133CE3" w:rsidRPr="000C30C1" w:rsidRDefault="00133CE3"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Tenascin</w:t>
            </w:r>
            <w:proofErr w:type="spellEnd"/>
            <w:r w:rsidRPr="000C30C1">
              <w:rPr>
                <w:rFonts w:ascii="Palatino Linotype" w:eastAsia="Times New Roman" w:hAnsi="Palatino Linotype" w:cs="Calibri"/>
                <w:color w:val="000000"/>
                <w:sz w:val="20"/>
                <w:szCs w:val="20"/>
                <w:lang w:eastAsia="ru-RU"/>
              </w:rPr>
              <w:t>-X</w:t>
            </w:r>
          </w:p>
        </w:tc>
        <w:tc>
          <w:tcPr>
            <w:tcW w:w="900" w:type="dxa"/>
            <w:shd w:val="clear" w:color="auto" w:fill="auto"/>
            <w:noWrap/>
            <w:hideMark/>
          </w:tcPr>
          <w:p w14:paraId="0B65A5AA" w14:textId="77777777" w:rsidR="00133CE3" w:rsidRPr="000C30C1" w:rsidRDefault="00133CE3"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-0.32</w:t>
            </w:r>
          </w:p>
        </w:tc>
        <w:tc>
          <w:tcPr>
            <w:tcW w:w="1350" w:type="dxa"/>
            <w:shd w:val="clear" w:color="auto" w:fill="auto"/>
            <w:noWrap/>
            <w:hideMark/>
          </w:tcPr>
          <w:p w14:paraId="55911910" w14:textId="77777777" w:rsidR="00133CE3" w:rsidRPr="000C30C1" w:rsidRDefault="00133CE3"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-0.55 - -0.04</w:t>
            </w:r>
          </w:p>
        </w:tc>
        <w:tc>
          <w:tcPr>
            <w:tcW w:w="985" w:type="dxa"/>
            <w:shd w:val="clear" w:color="auto" w:fill="auto"/>
            <w:noWrap/>
            <w:hideMark/>
          </w:tcPr>
          <w:p w14:paraId="3A7B5E65" w14:textId="77777777" w:rsidR="00133CE3" w:rsidRPr="000C30C1" w:rsidRDefault="00133CE3"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0.03</w:t>
            </w:r>
          </w:p>
        </w:tc>
      </w:tr>
      <w:tr w:rsidR="00133CE3" w:rsidRPr="000C30C1" w14:paraId="65A3781B"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398414C8" w14:textId="77777777" w:rsidR="00133CE3" w:rsidRPr="000C30C1" w:rsidRDefault="00133CE3"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1B1E1539" w14:textId="77777777" w:rsidR="00133CE3" w:rsidRPr="000C30C1" w:rsidRDefault="00133CE3"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Zinc-alpha-2-glycoprotein</w:t>
            </w:r>
          </w:p>
        </w:tc>
        <w:tc>
          <w:tcPr>
            <w:tcW w:w="900" w:type="dxa"/>
            <w:shd w:val="clear" w:color="auto" w:fill="auto"/>
            <w:noWrap/>
            <w:hideMark/>
          </w:tcPr>
          <w:p w14:paraId="6C20FA01" w14:textId="77777777" w:rsidR="00133CE3" w:rsidRPr="000C30C1" w:rsidRDefault="00133CE3"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-0.36</w:t>
            </w:r>
          </w:p>
        </w:tc>
        <w:tc>
          <w:tcPr>
            <w:tcW w:w="1350" w:type="dxa"/>
            <w:shd w:val="clear" w:color="auto" w:fill="auto"/>
            <w:noWrap/>
            <w:hideMark/>
          </w:tcPr>
          <w:p w14:paraId="4823F172" w14:textId="77777777" w:rsidR="00133CE3" w:rsidRPr="000C30C1" w:rsidRDefault="00133CE3"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-0.58 - -0.09</w:t>
            </w:r>
          </w:p>
        </w:tc>
        <w:tc>
          <w:tcPr>
            <w:tcW w:w="985" w:type="dxa"/>
            <w:shd w:val="clear" w:color="auto" w:fill="auto"/>
            <w:noWrap/>
            <w:hideMark/>
          </w:tcPr>
          <w:p w14:paraId="25F290A3" w14:textId="77777777" w:rsidR="00133CE3" w:rsidRPr="000C30C1" w:rsidRDefault="00133CE3"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0.01</w:t>
            </w:r>
          </w:p>
        </w:tc>
      </w:tr>
      <w:tr w:rsidR="00133CE3" w:rsidRPr="000C30C1" w14:paraId="20F0E02E"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val="restart"/>
            <w:shd w:val="clear" w:color="auto" w:fill="auto"/>
            <w:hideMark/>
          </w:tcPr>
          <w:p w14:paraId="6610A61A" w14:textId="12B92634" w:rsidR="00133CE3" w:rsidRPr="000C30C1" w:rsidRDefault="00586DF8" w:rsidP="000C30C1">
            <w:pPr>
              <w:rPr>
                <w:rFonts w:ascii="Palatino Linotype" w:eastAsia="Times New Roman" w:hAnsi="Palatino Linotype" w:cs="Calibri"/>
                <w:color w:val="000000"/>
                <w:sz w:val="20"/>
                <w:szCs w:val="20"/>
                <w:lang w:eastAsia="ru-RU"/>
              </w:rPr>
            </w:pPr>
            <w:r>
              <w:rPr>
                <w:rFonts w:ascii="Palatino Linotype" w:eastAsia="Times New Roman" w:hAnsi="Palatino Linotype" w:cs="Calibri"/>
                <w:color w:val="000000"/>
                <w:sz w:val="20"/>
                <w:szCs w:val="20"/>
                <w:lang w:val="en-US" w:eastAsia="ru-RU"/>
              </w:rPr>
              <w:t>Gestational age at</w:t>
            </w:r>
            <w:r w:rsidR="00133CE3" w:rsidRPr="000C30C1">
              <w:rPr>
                <w:rFonts w:ascii="Palatino Linotype" w:eastAsia="Times New Roman" w:hAnsi="Palatino Linotype" w:cs="Calibri"/>
                <w:color w:val="000000"/>
                <w:sz w:val="20"/>
                <w:szCs w:val="20"/>
                <w:lang w:eastAsia="ru-RU"/>
              </w:rPr>
              <w:t xml:space="preserve"> </w:t>
            </w:r>
            <w:proofErr w:type="spellStart"/>
            <w:r w:rsidR="00133CE3" w:rsidRPr="000C30C1">
              <w:rPr>
                <w:rFonts w:ascii="Palatino Linotype" w:eastAsia="Times New Roman" w:hAnsi="Palatino Linotype" w:cs="Calibri"/>
                <w:color w:val="000000"/>
                <w:sz w:val="20"/>
                <w:szCs w:val="20"/>
                <w:lang w:eastAsia="ru-RU"/>
              </w:rPr>
              <w:t>birth</w:t>
            </w:r>
            <w:proofErr w:type="spellEnd"/>
          </w:p>
        </w:tc>
        <w:tc>
          <w:tcPr>
            <w:tcW w:w="4590" w:type="dxa"/>
            <w:shd w:val="clear" w:color="auto" w:fill="auto"/>
            <w:noWrap/>
            <w:hideMark/>
          </w:tcPr>
          <w:p w14:paraId="27C113BB" w14:textId="77777777" w:rsidR="00133CE3" w:rsidRPr="000C30C1" w:rsidRDefault="00133CE3"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Leucine-rich</w:t>
            </w:r>
            <w:proofErr w:type="spellEnd"/>
            <w:r w:rsidRPr="000C30C1">
              <w:rPr>
                <w:rFonts w:ascii="Palatino Linotype" w:eastAsia="Times New Roman" w:hAnsi="Palatino Linotype" w:cs="Calibri"/>
                <w:color w:val="000000"/>
                <w:sz w:val="20"/>
                <w:szCs w:val="20"/>
                <w:lang w:eastAsia="ru-RU"/>
              </w:rPr>
              <w:t xml:space="preserve"> alpha-2-glycoprotein</w:t>
            </w:r>
          </w:p>
        </w:tc>
        <w:tc>
          <w:tcPr>
            <w:tcW w:w="900" w:type="dxa"/>
            <w:shd w:val="clear" w:color="auto" w:fill="auto"/>
            <w:noWrap/>
            <w:hideMark/>
          </w:tcPr>
          <w:p w14:paraId="351EB012" w14:textId="77777777" w:rsidR="00133CE3" w:rsidRPr="000C30C1" w:rsidRDefault="00133CE3"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0.41</w:t>
            </w:r>
          </w:p>
        </w:tc>
        <w:tc>
          <w:tcPr>
            <w:tcW w:w="1350" w:type="dxa"/>
            <w:shd w:val="clear" w:color="auto" w:fill="auto"/>
            <w:noWrap/>
            <w:hideMark/>
          </w:tcPr>
          <w:p w14:paraId="755572C9" w14:textId="77777777" w:rsidR="00133CE3" w:rsidRPr="000C30C1" w:rsidRDefault="00133CE3"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0.15 - 0.62</w:t>
            </w:r>
          </w:p>
        </w:tc>
        <w:tc>
          <w:tcPr>
            <w:tcW w:w="985" w:type="dxa"/>
            <w:shd w:val="clear" w:color="auto" w:fill="auto"/>
            <w:noWrap/>
            <w:hideMark/>
          </w:tcPr>
          <w:p w14:paraId="6A217776" w14:textId="77777777" w:rsidR="00133CE3" w:rsidRPr="000C30C1" w:rsidRDefault="00133CE3"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0.003</w:t>
            </w:r>
          </w:p>
        </w:tc>
      </w:tr>
      <w:tr w:rsidR="00133CE3" w:rsidRPr="000C30C1" w14:paraId="1E2F6F9E"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53D51748" w14:textId="77777777" w:rsidR="00133CE3" w:rsidRPr="000C30C1" w:rsidRDefault="00133CE3"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30EB0571" w14:textId="77777777" w:rsidR="00133CE3" w:rsidRPr="000C30C1" w:rsidRDefault="00133CE3"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Metalloproteinase</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inhibitor</w:t>
            </w:r>
            <w:proofErr w:type="spellEnd"/>
            <w:r w:rsidRPr="000C30C1">
              <w:rPr>
                <w:rFonts w:ascii="Palatino Linotype" w:eastAsia="Times New Roman" w:hAnsi="Palatino Linotype" w:cs="Calibri"/>
                <w:color w:val="000000"/>
                <w:sz w:val="20"/>
                <w:szCs w:val="20"/>
                <w:lang w:eastAsia="ru-RU"/>
              </w:rPr>
              <w:t xml:space="preserve"> 2</w:t>
            </w:r>
          </w:p>
        </w:tc>
        <w:tc>
          <w:tcPr>
            <w:tcW w:w="900" w:type="dxa"/>
            <w:shd w:val="clear" w:color="auto" w:fill="auto"/>
            <w:noWrap/>
            <w:hideMark/>
          </w:tcPr>
          <w:p w14:paraId="433C8330" w14:textId="77777777" w:rsidR="00133CE3" w:rsidRPr="000C30C1" w:rsidRDefault="00133CE3"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0.31</w:t>
            </w:r>
          </w:p>
        </w:tc>
        <w:tc>
          <w:tcPr>
            <w:tcW w:w="1350" w:type="dxa"/>
            <w:shd w:val="clear" w:color="auto" w:fill="auto"/>
            <w:noWrap/>
            <w:hideMark/>
          </w:tcPr>
          <w:p w14:paraId="038198B1" w14:textId="77777777" w:rsidR="00133CE3" w:rsidRPr="000C30C1" w:rsidRDefault="00133CE3"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0.03 - 0.54</w:t>
            </w:r>
          </w:p>
        </w:tc>
        <w:tc>
          <w:tcPr>
            <w:tcW w:w="985" w:type="dxa"/>
            <w:shd w:val="clear" w:color="auto" w:fill="auto"/>
            <w:noWrap/>
            <w:hideMark/>
          </w:tcPr>
          <w:p w14:paraId="1DCB6005" w14:textId="77777777" w:rsidR="00133CE3" w:rsidRPr="000C30C1" w:rsidRDefault="00133CE3"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0.03</w:t>
            </w:r>
          </w:p>
        </w:tc>
      </w:tr>
      <w:tr w:rsidR="00133CE3" w:rsidRPr="000C30C1" w14:paraId="58BCB4D3"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1CD9C509" w14:textId="77777777" w:rsidR="00133CE3" w:rsidRPr="000C30C1" w:rsidRDefault="00133CE3"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6968AC6E" w14:textId="77777777" w:rsidR="00133CE3" w:rsidRPr="000C30C1" w:rsidRDefault="00133CE3"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Retinol-binding</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protein</w:t>
            </w:r>
            <w:proofErr w:type="spellEnd"/>
            <w:r w:rsidRPr="000C30C1">
              <w:rPr>
                <w:rFonts w:ascii="Palatino Linotype" w:eastAsia="Times New Roman" w:hAnsi="Palatino Linotype" w:cs="Calibri"/>
                <w:color w:val="000000"/>
                <w:sz w:val="20"/>
                <w:szCs w:val="20"/>
                <w:lang w:eastAsia="ru-RU"/>
              </w:rPr>
              <w:t xml:space="preserve"> 4</w:t>
            </w:r>
          </w:p>
        </w:tc>
        <w:tc>
          <w:tcPr>
            <w:tcW w:w="900" w:type="dxa"/>
            <w:shd w:val="clear" w:color="auto" w:fill="auto"/>
            <w:noWrap/>
            <w:hideMark/>
          </w:tcPr>
          <w:p w14:paraId="6FABE0B5" w14:textId="77777777" w:rsidR="00133CE3" w:rsidRPr="000C30C1" w:rsidRDefault="00133CE3"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-0.38</w:t>
            </w:r>
          </w:p>
        </w:tc>
        <w:tc>
          <w:tcPr>
            <w:tcW w:w="1350" w:type="dxa"/>
            <w:shd w:val="clear" w:color="auto" w:fill="auto"/>
            <w:noWrap/>
            <w:hideMark/>
          </w:tcPr>
          <w:p w14:paraId="2FD87D69" w14:textId="77777777" w:rsidR="00133CE3" w:rsidRPr="000C30C1" w:rsidRDefault="00133CE3"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-0.60 - -0.12</w:t>
            </w:r>
          </w:p>
        </w:tc>
        <w:tc>
          <w:tcPr>
            <w:tcW w:w="985" w:type="dxa"/>
            <w:shd w:val="clear" w:color="auto" w:fill="auto"/>
            <w:noWrap/>
            <w:hideMark/>
          </w:tcPr>
          <w:p w14:paraId="1F4FF026" w14:textId="77777777" w:rsidR="00133CE3" w:rsidRPr="000C30C1" w:rsidRDefault="00133CE3"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0.006</w:t>
            </w:r>
          </w:p>
        </w:tc>
      </w:tr>
      <w:tr w:rsidR="00133CE3" w:rsidRPr="000C30C1" w14:paraId="67101D4D"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5A71E661" w14:textId="77777777" w:rsidR="00133CE3" w:rsidRPr="000C30C1" w:rsidRDefault="00133CE3"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5EA00E5F" w14:textId="77777777" w:rsidR="00133CE3" w:rsidRPr="000C30C1" w:rsidRDefault="00133CE3"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Serum</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albumin</w:t>
            </w:r>
            <w:proofErr w:type="spellEnd"/>
          </w:p>
        </w:tc>
        <w:tc>
          <w:tcPr>
            <w:tcW w:w="900" w:type="dxa"/>
            <w:shd w:val="clear" w:color="auto" w:fill="auto"/>
            <w:noWrap/>
            <w:hideMark/>
          </w:tcPr>
          <w:p w14:paraId="3D544B5F" w14:textId="77777777" w:rsidR="00133CE3" w:rsidRPr="000C30C1" w:rsidRDefault="00133CE3"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-0.36</w:t>
            </w:r>
          </w:p>
        </w:tc>
        <w:tc>
          <w:tcPr>
            <w:tcW w:w="1350" w:type="dxa"/>
            <w:shd w:val="clear" w:color="auto" w:fill="auto"/>
            <w:noWrap/>
            <w:hideMark/>
          </w:tcPr>
          <w:p w14:paraId="65DC54D3" w14:textId="77777777" w:rsidR="00133CE3" w:rsidRPr="000C30C1" w:rsidRDefault="00133CE3"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-0.58 - -0.09</w:t>
            </w:r>
          </w:p>
        </w:tc>
        <w:tc>
          <w:tcPr>
            <w:tcW w:w="985" w:type="dxa"/>
            <w:shd w:val="clear" w:color="auto" w:fill="auto"/>
            <w:noWrap/>
            <w:hideMark/>
          </w:tcPr>
          <w:p w14:paraId="50AF1046" w14:textId="77777777" w:rsidR="00133CE3" w:rsidRPr="000C30C1" w:rsidRDefault="00133CE3"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0.01</w:t>
            </w:r>
          </w:p>
        </w:tc>
      </w:tr>
      <w:tr w:rsidR="00133CE3" w:rsidRPr="000C30C1" w14:paraId="5992A5B8"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val="restart"/>
            <w:shd w:val="clear" w:color="auto" w:fill="auto"/>
            <w:hideMark/>
          </w:tcPr>
          <w:p w14:paraId="7ABCDA4A" w14:textId="032125B0" w:rsidR="00133CE3" w:rsidRPr="000C30C1" w:rsidRDefault="00133CE3" w:rsidP="000C30C1">
            <w:pPr>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Newborn</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mass</w:t>
            </w:r>
            <w:proofErr w:type="spellEnd"/>
          </w:p>
        </w:tc>
        <w:tc>
          <w:tcPr>
            <w:tcW w:w="4590" w:type="dxa"/>
            <w:shd w:val="clear" w:color="auto" w:fill="auto"/>
            <w:noWrap/>
            <w:hideMark/>
          </w:tcPr>
          <w:p w14:paraId="3A0F4BB5" w14:textId="77777777" w:rsidR="00133CE3" w:rsidRPr="000C30C1" w:rsidRDefault="00133CE3"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Metalloproteinase</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inhibitor</w:t>
            </w:r>
            <w:proofErr w:type="spellEnd"/>
            <w:r w:rsidRPr="000C30C1">
              <w:rPr>
                <w:rFonts w:ascii="Palatino Linotype" w:eastAsia="Times New Roman" w:hAnsi="Palatino Linotype" w:cs="Calibri"/>
                <w:color w:val="000000"/>
                <w:sz w:val="20"/>
                <w:szCs w:val="20"/>
                <w:lang w:eastAsia="ru-RU"/>
              </w:rPr>
              <w:t xml:space="preserve"> 2</w:t>
            </w:r>
          </w:p>
        </w:tc>
        <w:tc>
          <w:tcPr>
            <w:tcW w:w="900" w:type="dxa"/>
            <w:shd w:val="clear" w:color="auto" w:fill="auto"/>
            <w:noWrap/>
            <w:hideMark/>
          </w:tcPr>
          <w:p w14:paraId="77D83E49" w14:textId="77777777" w:rsidR="00133CE3" w:rsidRPr="000C30C1" w:rsidRDefault="00133CE3"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0.46</w:t>
            </w:r>
          </w:p>
        </w:tc>
        <w:tc>
          <w:tcPr>
            <w:tcW w:w="1350" w:type="dxa"/>
            <w:shd w:val="clear" w:color="auto" w:fill="auto"/>
            <w:noWrap/>
            <w:hideMark/>
          </w:tcPr>
          <w:p w14:paraId="3DDA6710" w14:textId="77777777" w:rsidR="00133CE3" w:rsidRPr="000C30C1" w:rsidRDefault="00133CE3"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0.20 - 0.65</w:t>
            </w:r>
          </w:p>
        </w:tc>
        <w:tc>
          <w:tcPr>
            <w:tcW w:w="985" w:type="dxa"/>
            <w:shd w:val="clear" w:color="auto" w:fill="auto"/>
            <w:noWrap/>
            <w:hideMark/>
          </w:tcPr>
          <w:p w14:paraId="7EB0A40E" w14:textId="77777777" w:rsidR="00133CE3" w:rsidRPr="000C30C1" w:rsidRDefault="00133CE3"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0.001</w:t>
            </w:r>
          </w:p>
        </w:tc>
      </w:tr>
      <w:tr w:rsidR="00133CE3" w:rsidRPr="000C30C1" w14:paraId="1900CAC3"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69EC6EC4" w14:textId="77777777" w:rsidR="00133CE3" w:rsidRPr="000C30C1" w:rsidRDefault="00133CE3"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2E6236C3" w14:textId="77777777" w:rsidR="00133CE3" w:rsidRPr="000C30C1" w:rsidRDefault="00133CE3"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Plasma</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serine</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protease</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inhibitor</w:t>
            </w:r>
            <w:proofErr w:type="spellEnd"/>
          </w:p>
        </w:tc>
        <w:tc>
          <w:tcPr>
            <w:tcW w:w="900" w:type="dxa"/>
            <w:shd w:val="clear" w:color="auto" w:fill="auto"/>
            <w:noWrap/>
            <w:hideMark/>
          </w:tcPr>
          <w:p w14:paraId="08DB9D5A" w14:textId="77777777" w:rsidR="00133CE3" w:rsidRPr="000C30C1" w:rsidRDefault="00133CE3"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-0.28</w:t>
            </w:r>
          </w:p>
        </w:tc>
        <w:tc>
          <w:tcPr>
            <w:tcW w:w="1350" w:type="dxa"/>
            <w:shd w:val="clear" w:color="auto" w:fill="auto"/>
            <w:noWrap/>
            <w:hideMark/>
          </w:tcPr>
          <w:p w14:paraId="6C30363F" w14:textId="77777777" w:rsidR="00133CE3" w:rsidRPr="000C30C1" w:rsidRDefault="00133CE3"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-0.52 - -0.003</w:t>
            </w:r>
          </w:p>
        </w:tc>
        <w:tc>
          <w:tcPr>
            <w:tcW w:w="985" w:type="dxa"/>
            <w:shd w:val="clear" w:color="auto" w:fill="auto"/>
            <w:noWrap/>
            <w:hideMark/>
          </w:tcPr>
          <w:p w14:paraId="109E03B4" w14:textId="77777777" w:rsidR="00133CE3" w:rsidRPr="000C30C1" w:rsidRDefault="00133CE3"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0.048</w:t>
            </w:r>
          </w:p>
        </w:tc>
      </w:tr>
      <w:tr w:rsidR="00133CE3" w:rsidRPr="000C30C1" w14:paraId="21D87715"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4E6F616C" w14:textId="77777777" w:rsidR="00133CE3" w:rsidRPr="000C30C1" w:rsidRDefault="00133CE3"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21F94A1F" w14:textId="77777777" w:rsidR="00133CE3" w:rsidRPr="000C30C1" w:rsidRDefault="00133CE3"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Serum</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albumin</w:t>
            </w:r>
            <w:proofErr w:type="spellEnd"/>
          </w:p>
        </w:tc>
        <w:tc>
          <w:tcPr>
            <w:tcW w:w="900" w:type="dxa"/>
            <w:shd w:val="clear" w:color="auto" w:fill="auto"/>
            <w:noWrap/>
            <w:hideMark/>
          </w:tcPr>
          <w:p w14:paraId="739D5196" w14:textId="77777777" w:rsidR="00133CE3" w:rsidRPr="000C30C1" w:rsidRDefault="00133CE3"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-0.37</w:t>
            </w:r>
          </w:p>
        </w:tc>
        <w:tc>
          <w:tcPr>
            <w:tcW w:w="1350" w:type="dxa"/>
            <w:shd w:val="clear" w:color="auto" w:fill="auto"/>
            <w:noWrap/>
            <w:hideMark/>
          </w:tcPr>
          <w:p w14:paraId="754FEEE2" w14:textId="77777777" w:rsidR="00133CE3" w:rsidRPr="000C30C1" w:rsidRDefault="00133CE3"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-0.59 - -0.10</w:t>
            </w:r>
          </w:p>
        </w:tc>
        <w:tc>
          <w:tcPr>
            <w:tcW w:w="985" w:type="dxa"/>
            <w:shd w:val="clear" w:color="auto" w:fill="auto"/>
            <w:noWrap/>
            <w:hideMark/>
          </w:tcPr>
          <w:p w14:paraId="168C5D00" w14:textId="77777777" w:rsidR="00133CE3" w:rsidRPr="000C30C1" w:rsidRDefault="00133CE3"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0.009</w:t>
            </w:r>
          </w:p>
        </w:tc>
      </w:tr>
      <w:tr w:rsidR="00905594" w:rsidRPr="000C30C1" w14:paraId="24A6450A"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val="restart"/>
            <w:shd w:val="clear" w:color="auto" w:fill="auto"/>
            <w:noWrap/>
            <w:hideMark/>
          </w:tcPr>
          <w:p w14:paraId="085D2F4F" w14:textId="77777777" w:rsidR="00905594" w:rsidRPr="000C30C1" w:rsidRDefault="00905594" w:rsidP="000C30C1">
            <w:pPr>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Newborn</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length</w:t>
            </w:r>
            <w:proofErr w:type="spellEnd"/>
          </w:p>
        </w:tc>
        <w:tc>
          <w:tcPr>
            <w:tcW w:w="4590" w:type="dxa"/>
            <w:shd w:val="clear" w:color="auto" w:fill="auto"/>
            <w:noWrap/>
            <w:hideMark/>
          </w:tcPr>
          <w:p w14:paraId="79EC9288" w14:textId="77777777" w:rsidR="00905594" w:rsidRPr="000C30C1" w:rsidRDefault="00905594"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Attractin</w:t>
            </w:r>
            <w:proofErr w:type="spellEnd"/>
          </w:p>
        </w:tc>
        <w:tc>
          <w:tcPr>
            <w:tcW w:w="900" w:type="dxa"/>
            <w:shd w:val="clear" w:color="auto" w:fill="auto"/>
            <w:noWrap/>
            <w:hideMark/>
          </w:tcPr>
          <w:p w14:paraId="03BE6B63" w14:textId="77777777" w:rsidR="00905594" w:rsidRPr="000C30C1" w:rsidRDefault="00905594"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0.32</w:t>
            </w:r>
          </w:p>
        </w:tc>
        <w:tc>
          <w:tcPr>
            <w:tcW w:w="1350" w:type="dxa"/>
            <w:shd w:val="clear" w:color="auto" w:fill="auto"/>
            <w:noWrap/>
            <w:hideMark/>
          </w:tcPr>
          <w:p w14:paraId="3B2A71BB" w14:textId="77777777" w:rsidR="00905594" w:rsidRPr="000C30C1" w:rsidRDefault="00905594"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0.05-0.55</w:t>
            </w:r>
          </w:p>
        </w:tc>
        <w:tc>
          <w:tcPr>
            <w:tcW w:w="985" w:type="dxa"/>
            <w:shd w:val="clear" w:color="auto" w:fill="auto"/>
            <w:noWrap/>
            <w:hideMark/>
          </w:tcPr>
          <w:p w14:paraId="6659F8AF" w14:textId="77777777" w:rsidR="00905594" w:rsidRPr="000C30C1" w:rsidRDefault="00905594"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0.02</w:t>
            </w:r>
          </w:p>
        </w:tc>
      </w:tr>
      <w:tr w:rsidR="00905594" w:rsidRPr="000C30C1" w14:paraId="371E1A6C"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19B366F4" w14:textId="77777777" w:rsidR="00905594" w:rsidRPr="000C30C1" w:rsidRDefault="00905594"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12815BB6" w14:textId="77777777" w:rsidR="00905594" w:rsidRPr="000C30C1" w:rsidRDefault="00905594"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Ceruloplasmin</w:t>
            </w:r>
            <w:proofErr w:type="spellEnd"/>
          </w:p>
        </w:tc>
        <w:tc>
          <w:tcPr>
            <w:tcW w:w="900" w:type="dxa"/>
            <w:shd w:val="clear" w:color="auto" w:fill="auto"/>
            <w:noWrap/>
            <w:hideMark/>
          </w:tcPr>
          <w:p w14:paraId="07A80A05" w14:textId="77777777" w:rsidR="00905594" w:rsidRPr="000C30C1" w:rsidRDefault="00905594"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0.34</w:t>
            </w:r>
          </w:p>
        </w:tc>
        <w:tc>
          <w:tcPr>
            <w:tcW w:w="1350" w:type="dxa"/>
            <w:shd w:val="clear" w:color="auto" w:fill="auto"/>
            <w:noWrap/>
            <w:hideMark/>
          </w:tcPr>
          <w:p w14:paraId="54951E6F" w14:textId="77777777" w:rsidR="00905594" w:rsidRPr="000C30C1" w:rsidRDefault="00905594"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0.07 - 0.56</w:t>
            </w:r>
          </w:p>
        </w:tc>
        <w:tc>
          <w:tcPr>
            <w:tcW w:w="985" w:type="dxa"/>
            <w:shd w:val="clear" w:color="auto" w:fill="auto"/>
            <w:noWrap/>
            <w:hideMark/>
          </w:tcPr>
          <w:p w14:paraId="77BD6023" w14:textId="77777777" w:rsidR="00905594" w:rsidRPr="000C30C1" w:rsidRDefault="00905594"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0.02</w:t>
            </w:r>
          </w:p>
        </w:tc>
      </w:tr>
      <w:tr w:rsidR="00905594" w:rsidRPr="000C30C1" w14:paraId="4A8336D5"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18E876E1" w14:textId="77777777" w:rsidR="00905594" w:rsidRPr="000C30C1" w:rsidRDefault="00905594"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292560D1" w14:textId="77777777" w:rsidR="00905594" w:rsidRPr="000C30C1" w:rsidRDefault="00905594"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Coagulation</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factor</w:t>
            </w:r>
            <w:proofErr w:type="spellEnd"/>
            <w:r w:rsidRPr="000C30C1">
              <w:rPr>
                <w:rFonts w:ascii="Palatino Linotype" w:eastAsia="Times New Roman" w:hAnsi="Palatino Linotype" w:cs="Calibri"/>
                <w:color w:val="000000"/>
                <w:sz w:val="20"/>
                <w:szCs w:val="20"/>
                <w:lang w:eastAsia="ru-RU"/>
              </w:rPr>
              <w:t xml:space="preserve"> XII</w:t>
            </w:r>
          </w:p>
        </w:tc>
        <w:tc>
          <w:tcPr>
            <w:tcW w:w="900" w:type="dxa"/>
            <w:shd w:val="clear" w:color="auto" w:fill="auto"/>
            <w:noWrap/>
            <w:hideMark/>
          </w:tcPr>
          <w:p w14:paraId="1A000BEB" w14:textId="77777777" w:rsidR="00905594" w:rsidRPr="000C30C1" w:rsidRDefault="00905594"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0.29</w:t>
            </w:r>
          </w:p>
        </w:tc>
        <w:tc>
          <w:tcPr>
            <w:tcW w:w="1350" w:type="dxa"/>
            <w:shd w:val="clear" w:color="auto" w:fill="auto"/>
            <w:noWrap/>
            <w:hideMark/>
          </w:tcPr>
          <w:p w14:paraId="0ED5EF9F" w14:textId="77777777" w:rsidR="00905594" w:rsidRPr="000C30C1" w:rsidRDefault="00905594"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0.007 - 0.52</w:t>
            </w:r>
          </w:p>
        </w:tc>
        <w:tc>
          <w:tcPr>
            <w:tcW w:w="985" w:type="dxa"/>
            <w:shd w:val="clear" w:color="auto" w:fill="auto"/>
            <w:noWrap/>
            <w:hideMark/>
          </w:tcPr>
          <w:p w14:paraId="4056518C" w14:textId="77777777" w:rsidR="00905594" w:rsidRPr="000C30C1" w:rsidRDefault="00905594"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0.045</w:t>
            </w:r>
          </w:p>
        </w:tc>
      </w:tr>
      <w:tr w:rsidR="00905594" w:rsidRPr="000C30C1" w14:paraId="27442356"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26DB7474" w14:textId="77777777" w:rsidR="00905594" w:rsidRPr="000C30C1" w:rsidRDefault="00905594"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4C0F4F45" w14:textId="77777777" w:rsidR="00905594" w:rsidRPr="000C30C1" w:rsidRDefault="00905594"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Fetuin</w:t>
            </w:r>
            <w:proofErr w:type="spellEnd"/>
            <w:r w:rsidRPr="000C30C1">
              <w:rPr>
                <w:rFonts w:ascii="Palatino Linotype" w:eastAsia="Times New Roman" w:hAnsi="Palatino Linotype" w:cs="Calibri"/>
                <w:color w:val="000000"/>
                <w:sz w:val="20"/>
                <w:szCs w:val="20"/>
                <w:lang w:eastAsia="ru-RU"/>
              </w:rPr>
              <w:t>-B</w:t>
            </w:r>
          </w:p>
        </w:tc>
        <w:tc>
          <w:tcPr>
            <w:tcW w:w="900" w:type="dxa"/>
            <w:shd w:val="clear" w:color="auto" w:fill="auto"/>
            <w:noWrap/>
            <w:hideMark/>
          </w:tcPr>
          <w:p w14:paraId="0260EEB3" w14:textId="77777777" w:rsidR="00905594" w:rsidRPr="000C30C1" w:rsidRDefault="00905594"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0.31</w:t>
            </w:r>
          </w:p>
        </w:tc>
        <w:tc>
          <w:tcPr>
            <w:tcW w:w="1350" w:type="dxa"/>
            <w:shd w:val="clear" w:color="auto" w:fill="auto"/>
            <w:noWrap/>
            <w:hideMark/>
          </w:tcPr>
          <w:p w14:paraId="5BB1FA54" w14:textId="77777777" w:rsidR="00905594" w:rsidRPr="000C30C1" w:rsidRDefault="00905594"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0.04 - 0.54</w:t>
            </w:r>
          </w:p>
        </w:tc>
        <w:tc>
          <w:tcPr>
            <w:tcW w:w="985" w:type="dxa"/>
            <w:shd w:val="clear" w:color="auto" w:fill="auto"/>
            <w:noWrap/>
            <w:hideMark/>
          </w:tcPr>
          <w:p w14:paraId="55DD5649" w14:textId="77777777" w:rsidR="00905594" w:rsidRPr="000C30C1" w:rsidRDefault="00905594"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0.03</w:t>
            </w:r>
          </w:p>
        </w:tc>
      </w:tr>
      <w:tr w:rsidR="00905594" w:rsidRPr="000C30C1" w14:paraId="7A8A0348"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11656F53" w14:textId="77777777" w:rsidR="00905594" w:rsidRPr="000C30C1" w:rsidRDefault="00905594"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7B6C6EC2" w14:textId="77777777" w:rsidR="00905594" w:rsidRPr="000C30C1" w:rsidRDefault="00905594"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val="en-US" w:eastAsia="ru-RU"/>
              </w:rPr>
            </w:pPr>
            <w:r w:rsidRPr="000C30C1">
              <w:rPr>
                <w:rFonts w:ascii="Palatino Linotype" w:eastAsia="Times New Roman" w:hAnsi="Palatino Linotype" w:cs="Calibri"/>
                <w:color w:val="000000"/>
                <w:sz w:val="20"/>
                <w:szCs w:val="20"/>
                <w:lang w:val="en-US" w:eastAsia="ru-RU"/>
              </w:rPr>
              <w:t>Inter-alpha-trypsin inhibitor heavy chain H2</w:t>
            </w:r>
          </w:p>
        </w:tc>
        <w:tc>
          <w:tcPr>
            <w:tcW w:w="900" w:type="dxa"/>
            <w:shd w:val="clear" w:color="auto" w:fill="auto"/>
            <w:noWrap/>
            <w:hideMark/>
          </w:tcPr>
          <w:p w14:paraId="09E1FDBE" w14:textId="77777777" w:rsidR="00905594" w:rsidRPr="000C30C1" w:rsidRDefault="00905594"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-0.29</w:t>
            </w:r>
          </w:p>
        </w:tc>
        <w:tc>
          <w:tcPr>
            <w:tcW w:w="1350" w:type="dxa"/>
            <w:shd w:val="clear" w:color="auto" w:fill="auto"/>
            <w:noWrap/>
            <w:hideMark/>
          </w:tcPr>
          <w:p w14:paraId="3DD01FD7" w14:textId="77777777" w:rsidR="00905594" w:rsidRPr="000C30C1" w:rsidRDefault="00905594"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-0.53 - -0.01</w:t>
            </w:r>
          </w:p>
        </w:tc>
        <w:tc>
          <w:tcPr>
            <w:tcW w:w="985" w:type="dxa"/>
            <w:shd w:val="clear" w:color="auto" w:fill="auto"/>
            <w:noWrap/>
            <w:hideMark/>
          </w:tcPr>
          <w:p w14:paraId="74624F52" w14:textId="77777777" w:rsidR="00905594" w:rsidRPr="000C30C1" w:rsidRDefault="00905594"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0.04</w:t>
            </w:r>
          </w:p>
        </w:tc>
      </w:tr>
      <w:tr w:rsidR="00905594" w:rsidRPr="000C30C1" w14:paraId="4AAA242C"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1BACE329" w14:textId="77777777" w:rsidR="00905594" w:rsidRPr="000C30C1" w:rsidRDefault="00905594"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52935510" w14:textId="77777777" w:rsidR="00905594" w:rsidRPr="000C30C1" w:rsidRDefault="00905594"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Metalloproteinase</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inhibitor</w:t>
            </w:r>
            <w:proofErr w:type="spellEnd"/>
            <w:r w:rsidRPr="000C30C1">
              <w:rPr>
                <w:rFonts w:ascii="Palatino Linotype" w:eastAsia="Times New Roman" w:hAnsi="Palatino Linotype" w:cs="Calibri"/>
                <w:color w:val="000000"/>
                <w:sz w:val="20"/>
                <w:szCs w:val="20"/>
                <w:lang w:eastAsia="ru-RU"/>
              </w:rPr>
              <w:t xml:space="preserve"> 2</w:t>
            </w:r>
          </w:p>
        </w:tc>
        <w:tc>
          <w:tcPr>
            <w:tcW w:w="900" w:type="dxa"/>
            <w:shd w:val="clear" w:color="auto" w:fill="auto"/>
            <w:noWrap/>
            <w:hideMark/>
          </w:tcPr>
          <w:p w14:paraId="7933375A" w14:textId="77777777" w:rsidR="00905594" w:rsidRPr="000C30C1" w:rsidRDefault="00905594"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0.37</w:t>
            </w:r>
          </w:p>
        </w:tc>
        <w:tc>
          <w:tcPr>
            <w:tcW w:w="1350" w:type="dxa"/>
            <w:shd w:val="clear" w:color="auto" w:fill="auto"/>
            <w:noWrap/>
            <w:hideMark/>
          </w:tcPr>
          <w:p w14:paraId="3CDF7128" w14:textId="77777777" w:rsidR="00905594" w:rsidRPr="000C30C1" w:rsidRDefault="00905594"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0.10-0.59</w:t>
            </w:r>
          </w:p>
        </w:tc>
        <w:tc>
          <w:tcPr>
            <w:tcW w:w="985" w:type="dxa"/>
            <w:shd w:val="clear" w:color="auto" w:fill="auto"/>
            <w:noWrap/>
            <w:hideMark/>
          </w:tcPr>
          <w:p w14:paraId="6304CFF0" w14:textId="77777777" w:rsidR="00905594" w:rsidRPr="000C30C1" w:rsidRDefault="00905594"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0.008</w:t>
            </w:r>
          </w:p>
        </w:tc>
      </w:tr>
      <w:tr w:rsidR="00905594" w:rsidRPr="000C30C1" w14:paraId="0DB4BF9A"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7C3A7ABB" w14:textId="77777777" w:rsidR="00905594" w:rsidRPr="000C30C1" w:rsidRDefault="00905594"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6A835476" w14:textId="77777777" w:rsidR="00905594" w:rsidRPr="000C30C1" w:rsidRDefault="00905594"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Pregnancy</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zone</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protein</w:t>
            </w:r>
            <w:proofErr w:type="spellEnd"/>
          </w:p>
        </w:tc>
        <w:tc>
          <w:tcPr>
            <w:tcW w:w="900" w:type="dxa"/>
            <w:shd w:val="clear" w:color="auto" w:fill="auto"/>
            <w:noWrap/>
            <w:hideMark/>
          </w:tcPr>
          <w:p w14:paraId="4B4C2EE0" w14:textId="77777777" w:rsidR="00905594" w:rsidRPr="000C30C1" w:rsidRDefault="00905594"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w:t>
            </w:r>
          </w:p>
        </w:tc>
        <w:tc>
          <w:tcPr>
            <w:tcW w:w="1350" w:type="dxa"/>
            <w:shd w:val="clear" w:color="auto" w:fill="auto"/>
            <w:noWrap/>
            <w:hideMark/>
          </w:tcPr>
          <w:p w14:paraId="44AF1274" w14:textId="77777777" w:rsidR="00905594" w:rsidRPr="000C30C1" w:rsidRDefault="00905594"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0.02 - 0.53</w:t>
            </w:r>
          </w:p>
        </w:tc>
        <w:tc>
          <w:tcPr>
            <w:tcW w:w="985" w:type="dxa"/>
            <w:shd w:val="clear" w:color="auto" w:fill="auto"/>
            <w:noWrap/>
            <w:hideMark/>
          </w:tcPr>
          <w:p w14:paraId="0B63C622" w14:textId="77777777" w:rsidR="00905594" w:rsidRPr="000C30C1" w:rsidRDefault="00905594"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0.04</w:t>
            </w:r>
          </w:p>
        </w:tc>
      </w:tr>
      <w:tr w:rsidR="00905594" w:rsidRPr="000C30C1" w14:paraId="481DA3BB"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6A2721BA" w14:textId="77777777" w:rsidR="00905594" w:rsidRPr="000C30C1" w:rsidRDefault="00905594"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7A45D1E8" w14:textId="77777777" w:rsidR="00905594" w:rsidRPr="000C30C1" w:rsidRDefault="00905594"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Serotransferrin</w:t>
            </w:r>
            <w:proofErr w:type="spellEnd"/>
          </w:p>
        </w:tc>
        <w:tc>
          <w:tcPr>
            <w:tcW w:w="900" w:type="dxa"/>
            <w:shd w:val="clear" w:color="auto" w:fill="auto"/>
            <w:noWrap/>
            <w:hideMark/>
          </w:tcPr>
          <w:p w14:paraId="63929C5A" w14:textId="77777777" w:rsidR="00905594" w:rsidRPr="000C30C1" w:rsidRDefault="00905594"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0.29</w:t>
            </w:r>
          </w:p>
        </w:tc>
        <w:tc>
          <w:tcPr>
            <w:tcW w:w="1350" w:type="dxa"/>
            <w:shd w:val="clear" w:color="auto" w:fill="auto"/>
            <w:noWrap/>
            <w:hideMark/>
          </w:tcPr>
          <w:p w14:paraId="0A851844" w14:textId="77777777" w:rsidR="00905594" w:rsidRPr="000C30C1" w:rsidRDefault="00905594"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0.01 - 0.53</w:t>
            </w:r>
          </w:p>
        </w:tc>
        <w:tc>
          <w:tcPr>
            <w:tcW w:w="985" w:type="dxa"/>
            <w:shd w:val="clear" w:color="auto" w:fill="auto"/>
            <w:noWrap/>
            <w:hideMark/>
          </w:tcPr>
          <w:p w14:paraId="2F00ADF0" w14:textId="77777777" w:rsidR="00905594" w:rsidRPr="000C30C1" w:rsidRDefault="00905594"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0.04</w:t>
            </w:r>
          </w:p>
        </w:tc>
      </w:tr>
      <w:tr w:rsidR="00905594" w:rsidRPr="000C30C1" w14:paraId="57B245F4"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341F2B14" w14:textId="77777777" w:rsidR="00905594" w:rsidRPr="000C30C1" w:rsidRDefault="00905594"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2AC4788E" w14:textId="77777777" w:rsidR="00905594" w:rsidRPr="000C30C1" w:rsidRDefault="00905594"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Serum</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albumin</w:t>
            </w:r>
            <w:proofErr w:type="spellEnd"/>
          </w:p>
        </w:tc>
        <w:tc>
          <w:tcPr>
            <w:tcW w:w="900" w:type="dxa"/>
            <w:shd w:val="clear" w:color="auto" w:fill="auto"/>
            <w:noWrap/>
            <w:hideMark/>
          </w:tcPr>
          <w:p w14:paraId="4E51B4B4" w14:textId="77777777" w:rsidR="00905594" w:rsidRPr="000C30C1" w:rsidRDefault="00905594"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-0.34</w:t>
            </w:r>
          </w:p>
        </w:tc>
        <w:tc>
          <w:tcPr>
            <w:tcW w:w="1350" w:type="dxa"/>
            <w:shd w:val="clear" w:color="auto" w:fill="auto"/>
            <w:noWrap/>
            <w:hideMark/>
          </w:tcPr>
          <w:p w14:paraId="2F8E446B" w14:textId="77777777" w:rsidR="00905594" w:rsidRPr="000C30C1" w:rsidRDefault="00905594"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-0.56 - -0.06</w:t>
            </w:r>
          </w:p>
        </w:tc>
        <w:tc>
          <w:tcPr>
            <w:tcW w:w="985" w:type="dxa"/>
            <w:shd w:val="clear" w:color="auto" w:fill="auto"/>
            <w:noWrap/>
            <w:hideMark/>
          </w:tcPr>
          <w:p w14:paraId="7FE38D57" w14:textId="77777777" w:rsidR="00905594" w:rsidRPr="000C30C1" w:rsidRDefault="00905594"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0.02</w:t>
            </w:r>
          </w:p>
        </w:tc>
      </w:tr>
      <w:tr w:rsidR="00905594" w:rsidRPr="000C30C1" w14:paraId="35DC87DB"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val="restart"/>
            <w:shd w:val="clear" w:color="auto" w:fill="auto"/>
            <w:noWrap/>
            <w:hideMark/>
          </w:tcPr>
          <w:p w14:paraId="6D328B83" w14:textId="777C99E2" w:rsidR="00905594" w:rsidRPr="000C30C1" w:rsidRDefault="00905594" w:rsidP="00C62C9E">
            <w:pPr>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Apgar</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score</w:t>
            </w:r>
            <w:proofErr w:type="spellEnd"/>
            <w:r w:rsidR="00C62C9E">
              <w:rPr>
                <w:rFonts w:ascii="Palatino Linotype" w:eastAsia="Times New Roman" w:hAnsi="Palatino Linotype" w:cs="Calibri"/>
                <w:color w:val="000000"/>
                <w:sz w:val="20"/>
                <w:szCs w:val="20"/>
                <w:lang w:val="en-US" w:eastAsia="ru-RU"/>
              </w:rPr>
              <w:t>,</w:t>
            </w:r>
            <w:r w:rsidRPr="000C30C1">
              <w:rPr>
                <w:rFonts w:ascii="Palatino Linotype" w:eastAsia="Times New Roman" w:hAnsi="Palatino Linotype" w:cs="Calibri"/>
                <w:color w:val="000000"/>
                <w:sz w:val="20"/>
                <w:szCs w:val="20"/>
                <w:lang w:eastAsia="ru-RU"/>
              </w:rPr>
              <w:t xml:space="preserve"> 1 </w:t>
            </w:r>
            <w:proofErr w:type="spellStart"/>
            <w:r w:rsidRPr="000C30C1">
              <w:rPr>
                <w:rFonts w:ascii="Palatino Linotype" w:eastAsia="Times New Roman" w:hAnsi="Palatino Linotype" w:cs="Calibri"/>
                <w:color w:val="000000"/>
                <w:sz w:val="20"/>
                <w:szCs w:val="20"/>
                <w:lang w:eastAsia="ru-RU"/>
              </w:rPr>
              <w:t>minute</w:t>
            </w:r>
            <w:proofErr w:type="spellEnd"/>
          </w:p>
        </w:tc>
        <w:tc>
          <w:tcPr>
            <w:tcW w:w="4590" w:type="dxa"/>
            <w:shd w:val="clear" w:color="auto" w:fill="auto"/>
            <w:noWrap/>
            <w:hideMark/>
          </w:tcPr>
          <w:p w14:paraId="471F13AE" w14:textId="77777777" w:rsidR="00905594" w:rsidRPr="000C30C1" w:rsidRDefault="00905594"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Cystatin</w:t>
            </w:r>
            <w:proofErr w:type="spellEnd"/>
            <w:r w:rsidRPr="000C30C1">
              <w:rPr>
                <w:rFonts w:ascii="Palatino Linotype" w:eastAsia="Times New Roman" w:hAnsi="Palatino Linotype" w:cs="Calibri"/>
                <w:color w:val="000000"/>
                <w:sz w:val="20"/>
                <w:szCs w:val="20"/>
                <w:lang w:eastAsia="ru-RU"/>
              </w:rPr>
              <w:t>-C</w:t>
            </w:r>
          </w:p>
        </w:tc>
        <w:tc>
          <w:tcPr>
            <w:tcW w:w="900" w:type="dxa"/>
            <w:shd w:val="clear" w:color="auto" w:fill="auto"/>
            <w:noWrap/>
            <w:hideMark/>
          </w:tcPr>
          <w:p w14:paraId="0E42D40E" w14:textId="77777777" w:rsidR="00905594" w:rsidRPr="000C30C1" w:rsidRDefault="00905594"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-0.36</w:t>
            </w:r>
          </w:p>
        </w:tc>
        <w:tc>
          <w:tcPr>
            <w:tcW w:w="1350" w:type="dxa"/>
            <w:shd w:val="clear" w:color="auto" w:fill="auto"/>
            <w:noWrap/>
            <w:hideMark/>
          </w:tcPr>
          <w:p w14:paraId="34CDC865" w14:textId="77777777" w:rsidR="00905594" w:rsidRPr="000C30C1" w:rsidRDefault="00905594"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-0.58 - -0.09</w:t>
            </w:r>
          </w:p>
        </w:tc>
        <w:tc>
          <w:tcPr>
            <w:tcW w:w="985" w:type="dxa"/>
            <w:shd w:val="clear" w:color="auto" w:fill="auto"/>
            <w:noWrap/>
            <w:hideMark/>
          </w:tcPr>
          <w:p w14:paraId="558DA414" w14:textId="77777777" w:rsidR="00905594" w:rsidRPr="000C30C1" w:rsidRDefault="00905594"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0.01</w:t>
            </w:r>
          </w:p>
        </w:tc>
      </w:tr>
      <w:tr w:rsidR="00905594" w:rsidRPr="000C30C1" w14:paraId="4458147D"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580C9B2B" w14:textId="77777777" w:rsidR="00905594" w:rsidRPr="000C30C1" w:rsidRDefault="00905594"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76A9A03A" w14:textId="77777777" w:rsidR="00905594" w:rsidRPr="000C30C1" w:rsidRDefault="00905594"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Plasma</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serine</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protease</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inhibitor</w:t>
            </w:r>
            <w:proofErr w:type="spellEnd"/>
          </w:p>
        </w:tc>
        <w:tc>
          <w:tcPr>
            <w:tcW w:w="900" w:type="dxa"/>
            <w:shd w:val="clear" w:color="auto" w:fill="auto"/>
            <w:noWrap/>
            <w:hideMark/>
          </w:tcPr>
          <w:p w14:paraId="6474C894" w14:textId="77777777" w:rsidR="00905594" w:rsidRPr="000C30C1" w:rsidRDefault="00905594"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-0.32</w:t>
            </w:r>
          </w:p>
        </w:tc>
        <w:tc>
          <w:tcPr>
            <w:tcW w:w="1350" w:type="dxa"/>
            <w:shd w:val="clear" w:color="auto" w:fill="auto"/>
            <w:noWrap/>
            <w:hideMark/>
          </w:tcPr>
          <w:p w14:paraId="6F3FCB2D" w14:textId="77777777" w:rsidR="00905594" w:rsidRPr="000C30C1" w:rsidRDefault="00905594"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-0.55 - -0.05</w:t>
            </w:r>
          </w:p>
        </w:tc>
        <w:tc>
          <w:tcPr>
            <w:tcW w:w="985" w:type="dxa"/>
            <w:shd w:val="clear" w:color="auto" w:fill="auto"/>
            <w:noWrap/>
            <w:hideMark/>
          </w:tcPr>
          <w:p w14:paraId="7D626F63" w14:textId="77777777" w:rsidR="00905594" w:rsidRPr="000C30C1" w:rsidRDefault="00905594"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0.02</w:t>
            </w:r>
          </w:p>
        </w:tc>
      </w:tr>
      <w:tr w:rsidR="00905594" w:rsidRPr="000C30C1" w14:paraId="75B11227"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0216CC11" w14:textId="77777777" w:rsidR="00905594" w:rsidRPr="000C30C1" w:rsidRDefault="00905594"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3F9F54AF" w14:textId="77777777" w:rsidR="00905594" w:rsidRPr="000C30C1" w:rsidRDefault="00905594"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Tenascin</w:t>
            </w:r>
            <w:proofErr w:type="spellEnd"/>
            <w:r w:rsidRPr="000C30C1">
              <w:rPr>
                <w:rFonts w:ascii="Palatino Linotype" w:eastAsia="Times New Roman" w:hAnsi="Palatino Linotype" w:cs="Calibri"/>
                <w:color w:val="000000"/>
                <w:sz w:val="20"/>
                <w:szCs w:val="20"/>
                <w:lang w:eastAsia="ru-RU"/>
              </w:rPr>
              <w:t>-X</w:t>
            </w:r>
          </w:p>
        </w:tc>
        <w:tc>
          <w:tcPr>
            <w:tcW w:w="900" w:type="dxa"/>
            <w:shd w:val="clear" w:color="auto" w:fill="auto"/>
            <w:noWrap/>
            <w:hideMark/>
          </w:tcPr>
          <w:p w14:paraId="5E80935E" w14:textId="77777777" w:rsidR="00905594" w:rsidRPr="000C30C1" w:rsidRDefault="00905594"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-0.39</w:t>
            </w:r>
          </w:p>
        </w:tc>
        <w:tc>
          <w:tcPr>
            <w:tcW w:w="1350" w:type="dxa"/>
            <w:shd w:val="clear" w:color="auto" w:fill="auto"/>
            <w:noWrap/>
            <w:hideMark/>
          </w:tcPr>
          <w:p w14:paraId="05A26D2C" w14:textId="77777777" w:rsidR="00905594" w:rsidRPr="000C30C1" w:rsidRDefault="00905594"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-0.60 - -0.13</w:t>
            </w:r>
          </w:p>
        </w:tc>
        <w:tc>
          <w:tcPr>
            <w:tcW w:w="985" w:type="dxa"/>
            <w:shd w:val="clear" w:color="auto" w:fill="auto"/>
            <w:noWrap/>
            <w:hideMark/>
          </w:tcPr>
          <w:p w14:paraId="4342D34D" w14:textId="77777777" w:rsidR="00905594" w:rsidRPr="000C30C1" w:rsidRDefault="00905594"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0.005</w:t>
            </w:r>
          </w:p>
        </w:tc>
      </w:tr>
      <w:tr w:rsidR="00905594" w:rsidRPr="000C30C1" w14:paraId="7EE7A5B1"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val="restart"/>
            <w:shd w:val="clear" w:color="auto" w:fill="auto"/>
            <w:noWrap/>
            <w:hideMark/>
          </w:tcPr>
          <w:p w14:paraId="25125290" w14:textId="5E10B679" w:rsidR="00905594" w:rsidRPr="000C30C1" w:rsidRDefault="00905594" w:rsidP="00C62C9E">
            <w:pPr>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Apgar</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score</w:t>
            </w:r>
            <w:proofErr w:type="spellEnd"/>
            <w:r w:rsidR="00C62C9E">
              <w:rPr>
                <w:rFonts w:ascii="Palatino Linotype" w:eastAsia="Times New Roman" w:hAnsi="Palatino Linotype" w:cs="Calibri"/>
                <w:color w:val="000000"/>
                <w:sz w:val="20"/>
                <w:szCs w:val="20"/>
                <w:lang w:val="en-US" w:eastAsia="ru-RU"/>
              </w:rPr>
              <w:t>,</w:t>
            </w:r>
            <w:r w:rsidRPr="000C30C1">
              <w:rPr>
                <w:rFonts w:ascii="Palatino Linotype" w:eastAsia="Times New Roman" w:hAnsi="Palatino Linotype" w:cs="Calibri"/>
                <w:color w:val="000000"/>
                <w:sz w:val="20"/>
                <w:szCs w:val="20"/>
                <w:lang w:eastAsia="ru-RU"/>
              </w:rPr>
              <w:t xml:space="preserve"> 5 </w:t>
            </w:r>
            <w:proofErr w:type="spellStart"/>
            <w:r w:rsidRPr="000C30C1">
              <w:rPr>
                <w:rFonts w:ascii="Palatino Linotype" w:eastAsia="Times New Roman" w:hAnsi="Palatino Linotype" w:cs="Calibri"/>
                <w:color w:val="000000"/>
                <w:sz w:val="20"/>
                <w:szCs w:val="20"/>
                <w:lang w:eastAsia="ru-RU"/>
              </w:rPr>
              <w:t>minutes</w:t>
            </w:r>
            <w:proofErr w:type="spellEnd"/>
          </w:p>
        </w:tc>
        <w:tc>
          <w:tcPr>
            <w:tcW w:w="4590" w:type="dxa"/>
            <w:shd w:val="clear" w:color="auto" w:fill="auto"/>
            <w:noWrap/>
            <w:hideMark/>
          </w:tcPr>
          <w:p w14:paraId="4AF62379" w14:textId="77777777" w:rsidR="00905594" w:rsidRPr="000C30C1" w:rsidRDefault="00905594"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Complement</w:t>
            </w:r>
            <w:proofErr w:type="spellEnd"/>
            <w:r w:rsidRPr="000C30C1">
              <w:rPr>
                <w:rFonts w:ascii="Palatino Linotype" w:eastAsia="Times New Roman" w:hAnsi="Palatino Linotype" w:cs="Calibri"/>
                <w:color w:val="000000"/>
                <w:sz w:val="20"/>
                <w:szCs w:val="20"/>
                <w:lang w:eastAsia="ru-RU"/>
              </w:rPr>
              <w:t xml:space="preserve"> C1s </w:t>
            </w:r>
            <w:proofErr w:type="spellStart"/>
            <w:r w:rsidRPr="000C30C1">
              <w:rPr>
                <w:rFonts w:ascii="Palatino Linotype" w:eastAsia="Times New Roman" w:hAnsi="Palatino Linotype" w:cs="Calibri"/>
                <w:color w:val="000000"/>
                <w:sz w:val="20"/>
                <w:szCs w:val="20"/>
                <w:lang w:eastAsia="ru-RU"/>
              </w:rPr>
              <w:t>subcomponent</w:t>
            </w:r>
            <w:proofErr w:type="spellEnd"/>
          </w:p>
        </w:tc>
        <w:tc>
          <w:tcPr>
            <w:tcW w:w="900" w:type="dxa"/>
            <w:shd w:val="clear" w:color="auto" w:fill="auto"/>
            <w:noWrap/>
            <w:hideMark/>
          </w:tcPr>
          <w:p w14:paraId="5FBBA588" w14:textId="77777777" w:rsidR="00905594" w:rsidRPr="000C30C1" w:rsidRDefault="00905594"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-0.32</w:t>
            </w:r>
          </w:p>
        </w:tc>
        <w:tc>
          <w:tcPr>
            <w:tcW w:w="1350" w:type="dxa"/>
            <w:shd w:val="clear" w:color="auto" w:fill="auto"/>
            <w:noWrap/>
            <w:hideMark/>
          </w:tcPr>
          <w:p w14:paraId="3CCA44AC" w14:textId="77777777" w:rsidR="00905594" w:rsidRPr="000C30C1" w:rsidRDefault="00905594"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-0.55 - -0.04</w:t>
            </w:r>
          </w:p>
        </w:tc>
        <w:tc>
          <w:tcPr>
            <w:tcW w:w="985" w:type="dxa"/>
            <w:shd w:val="clear" w:color="auto" w:fill="auto"/>
            <w:noWrap/>
            <w:hideMark/>
          </w:tcPr>
          <w:p w14:paraId="36B95466" w14:textId="77777777" w:rsidR="00905594" w:rsidRPr="000C30C1" w:rsidRDefault="00905594"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0.03</w:t>
            </w:r>
          </w:p>
        </w:tc>
      </w:tr>
      <w:tr w:rsidR="00905594" w:rsidRPr="000C30C1" w14:paraId="00BBADA9" w14:textId="77777777" w:rsidTr="00A9546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3EC3403C" w14:textId="77777777" w:rsidR="00905594" w:rsidRPr="000C30C1" w:rsidRDefault="00905594"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638415FC" w14:textId="77777777" w:rsidR="00905594" w:rsidRPr="000C30C1" w:rsidRDefault="00905594"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Plasma</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serine</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protease</w:t>
            </w:r>
            <w:proofErr w:type="spellEnd"/>
            <w:r w:rsidRPr="000C30C1">
              <w:rPr>
                <w:rFonts w:ascii="Palatino Linotype" w:eastAsia="Times New Roman" w:hAnsi="Palatino Linotype" w:cs="Calibri"/>
                <w:color w:val="000000"/>
                <w:sz w:val="20"/>
                <w:szCs w:val="20"/>
                <w:lang w:eastAsia="ru-RU"/>
              </w:rPr>
              <w:t xml:space="preserve"> </w:t>
            </w:r>
            <w:proofErr w:type="spellStart"/>
            <w:r w:rsidRPr="000C30C1">
              <w:rPr>
                <w:rFonts w:ascii="Palatino Linotype" w:eastAsia="Times New Roman" w:hAnsi="Palatino Linotype" w:cs="Calibri"/>
                <w:color w:val="000000"/>
                <w:sz w:val="20"/>
                <w:szCs w:val="20"/>
                <w:lang w:eastAsia="ru-RU"/>
              </w:rPr>
              <w:t>inhibitor</w:t>
            </w:r>
            <w:proofErr w:type="spellEnd"/>
          </w:p>
        </w:tc>
        <w:tc>
          <w:tcPr>
            <w:tcW w:w="900" w:type="dxa"/>
            <w:shd w:val="clear" w:color="auto" w:fill="auto"/>
            <w:noWrap/>
            <w:hideMark/>
          </w:tcPr>
          <w:p w14:paraId="5D4C5CBB" w14:textId="77777777" w:rsidR="00905594" w:rsidRPr="000C30C1" w:rsidRDefault="00905594"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-0.33</w:t>
            </w:r>
          </w:p>
        </w:tc>
        <w:tc>
          <w:tcPr>
            <w:tcW w:w="1350" w:type="dxa"/>
            <w:shd w:val="clear" w:color="auto" w:fill="auto"/>
            <w:noWrap/>
            <w:hideMark/>
          </w:tcPr>
          <w:p w14:paraId="558E5942" w14:textId="77777777" w:rsidR="00905594" w:rsidRPr="000C30C1" w:rsidRDefault="00905594" w:rsidP="000C30C1">
            <w:pPr>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-0.56 - -0.06</w:t>
            </w:r>
          </w:p>
        </w:tc>
        <w:tc>
          <w:tcPr>
            <w:tcW w:w="985" w:type="dxa"/>
            <w:shd w:val="clear" w:color="auto" w:fill="auto"/>
            <w:noWrap/>
            <w:hideMark/>
          </w:tcPr>
          <w:p w14:paraId="51032552" w14:textId="77777777" w:rsidR="00905594" w:rsidRPr="000C30C1" w:rsidRDefault="00905594" w:rsidP="000C30C1">
            <w:pPr>
              <w:jc w:val="right"/>
              <w:cnfStyle w:val="000000100000" w:firstRow="0" w:lastRow="0" w:firstColumn="0" w:lastColumn="0" w:oddVBand="0" w:evenVBand="0" w:oddHBand="1"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0.02</w:t>
            </w:r>
          </w:p>
        </w:tc>
      </w:tr>
      <w:tr w:rsidR="00905594" w:rsidRPr="000C30C1" w14:paraId="383AFE95" w14:textId="77777777" w:rsidTr="00A95464">
        <w:trPr>
          <w:trHeight w:val="300"/>
        </w:trPr>
        <w:tc>
          <w:tcPr>
            <w:cnfStyle w:val="001000000000" w:firstRow="0" w:lastRow="0" w:firstColumn="1" w:lastColumn="0" w:oddVBand="0" w:evenVBand="0" w:oddHBand="0" w:evenHBand="0" w:firstRowFirstColumn="0" w:firstRowLastColumn="0" w:lastRowFirstColumn="0" w:lastRowLastColumn="0"/>
            <w:tcW w:w="1530" w:type="dxa"/>
            <w:vMerge/>
            <w:shd w:val="clear" w:color="auto" w:fill="auto"/>
            <w:hideMark/>
          </w:tcPr>
          <w:p w14:paraId="3B01CAF7" w14:textId="77777777" w:rsidR="00905594" w:rsidRPr="000C30C1" w:rsidRDefault="00905594" w:rsidP="000C30C1">
            <w:pPr>
              <w:rPr>
                <w:rFonts w:ascii="Palatino Linotype" w:eastAsia="Times New Roman" w:hAnsi="Palatino Linotype" w:cs="Calibri"/>
                <w:color w:val="000000"/>
                <w:sz w:val="20"/>
                <w:szCs w:val="20"/>
                <w:lang w:eastAsia="ru-RU"/>
              </w:rPr>
            </w:pPr>
          </w:p>
        </w:tc>
        <w:tc>
          <w:tcPr>
            <w:tcW w:w="4590" w:type="dxa"/>
            <w:shd w:val="clear" w:color="auto" w:fill="auto"/>
            <w:noWrap/>
            <w:hideMark/>
          </w:tcPr>
          <w:p w14:paraId="4ED443C4" w14:textId="77777777" w:rsidR="00905594" w:rsidRPr="000C30C1" w:rsidRDefault="00905594"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proofErr w:type="spellStart"/>
            <w:r w:rsidRPr="000C30C1">
              <w:rPr>
                <w:rFonts w:ascii="Palatino Linotype" w:eastAsia="Times New Roman" w:hAnsi="Palatino Linotype" w:cs="Calibri"/>
                <w:color w:val="000000"/>
                <w:sz w:val="20"/>
                <w:szCs w:val="20"/>
                <w:lang w:eastAsia="ru-RU"/>
              </w:rPr>
              <w:t>Tenascin</w:t>
            </w:r>
            <w:proofErr w:type="spellEnd"/>
            <w:r w:rsidRPr="000C30C1">
              <w:rPr>
                <w:rFonts w:ascii="Palatino Linotype" w:eastAsia="Times New Roman" w:hAnsi="Palatino Linotype" w:cs="Calibri"/>
                <w:color w:val="000000"/>
                <w:sz w:val="20"/>
                <w:szCs w:val="20"/>
                <w:lang w:eastAsia="ru-RU"/>
              </w:rPr>
              <w:t>-X</w:t>
            </w:r>
          </w:p>
        </w:tc>
        <w:tc>
          <w:tcPr>
            <w:tcW w:w="900" w:type="dxa"/>
            <w:shd w:val="clear" w:color="auto" w:fill="auto"/>
            <w:noWrap/>
            <w:hideMark/>
          </w:tcPr>
          <w:p w14:paraId="403899EF" w14:textId="77777777" w:rsidR="00905594" w:rsidRPr="000C30C1" w:rsidRDefault="00905594"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-0.36</w:t>
            </w:r>
          </w:p>
        </w:tc>
        <w:tc>
          <w:tcPr>
            <w:tcW w:w="1350" w:type="dxa"/>
            <w:shd w:val="clear" w:color="auto" w:fill="auto"/>
            <w:noWrap/>
            <w:hideMark/>
          </w:tcPr>
          <w:p w14:paraId="56763699" w14:textId="77777777" w:rsidR="00905594" w:rsidRPr="000C30C1" w:rsidRDefault="00905594" w:rsidP="000C30C1">
            <w:pPr>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-0.58 - -0.10</w:t>
            </w:r>
          </w:p>
        </w:tc>
        <w:tc>
          <w:tcPr>
            <w:tcW w:w="985" w:type="dxa"/>
            <w:shd w:val="clear" w:color="auto" w:fill="auto"/>
            <w:noWrap/>
            <w:hideMark/>
          </w:tcPr>
          <w:p w14:paraId="10195E15" w14:textId="77777777" w:rsidR="00905594" w:rsidRPr="000C30C1" w:rsidRDefault="00905594" w:rsidP="000C30C1">
            <w:pPr>
              <w:jc w:val="right"/>
              <w:cnfStyle w:val="000000000000" w:firstRow="0" w:lastRow="0" w:firstColumn="0" w:lastColumn="0" w:oddVBand="0" w:evenVBand="0" w:oddHBand="0" w:evenHBand="0" w:firstRowFirstColumn="0" w:firstRowLastColumn="0" w:lastRowFirstColumn="0" w:lastRowLastColumn="0"/>
              <w:rPr>
                <w:rFonts w:ascii="Palatino Linotype" w:eastAsia="Times New Roman" w:hAnsi="Palatino Linotype" w:cs="Calibri"/>
                <w:color w:val="000000"/>
                <w:sz w:val="20"/>
                <w:szCs w:val="20"/>
                <w:lang w:eastAsia="ru-RU"/>
              </w:rPr>
            </w:pPr>
            <w:r w:rsidRPr="000C30C1">
              <w:rPr>
                <w:rFonts w:ascii="Palatino Linotype" w:eastAsia="Times New Roman" w:hAnsi="Palatino Linotype" w:cs="Calibri"/>
                <w:color w:val="000000"/>
                <w:sz w:val="20"/>
                <w:szCs w:val="20"/>
                <w:lang w:eastAsia="ru-RU"/>
              </w:rPr>
              <w:t>0.01</w:t>
            </w:r>
          </w:p>
        </w:tc>
      </w:tr>
    </w:tbl>
    <w:p w14:paraId="4A456163" w14:textId="77777777" w:rsidR="000C30C1" w:rsidRDefault="000C30C1">
      <w:pPr>
        <w:rPr>
          <w:lang w:val="en-US"/>
        </w:rPr>
      </w:pPr>
    </w:p>
    <w:p w14:paraId="500B64EA" w14:textId="1E9D34B8" w:rsidR="00821E3A" w:rsidRPr="00821E3A" w:rsidRDefault="0016190E" w:rsidP="00821E3A">
      <w:pPr>
        <w:spacing w:line="240" w:lineRule="auto"/>
        <w:ind w:left="-1134" w:right="-284"/>
        <w:jc w:val="both"/>
        <w:rPr>
          <w:rFonts w:ascii="Palatino Linotype" w:hAnsi="Palatino Linotype"/>
          <w:sz w:val="20"/>
          <w:lang w:val="en-US"/>
        </w:rPr>
      </w:pPr>
      <w:r w:rsidRPr="00720ACD">
        <w:rPr>
          <w:rFonts w:ascii="Palatino Linotype" w:hAnsi="Palatino Linotype"/>
          <w:sz w:val="20"/>
          <w:lang w:val="en-US"/>
        </w:rPr>
        <w:t>Table S5</w:t>
      </w:r>
      <w:r w:rsidR="00821E3A" w:rsidRPr="00720ACD">
        <w:rPr>
          <w:rFonts w:ascii="Palatino Linotype" w:hAnsi="Palatino Linotype"/>
          <w:sz w:val="20"/>
          <w:lang w:val="en-US"/>
        </w:rPr>
        <w:t>. Transition list and parameters used to acquire serum samples in this study. Liquid chromatography - multiple reaction monitoring mass spectrometry (LC-MRM-MS) was performed using QTRAP SCIEX6500+ mass spectrometer (SCIEX, Canada</w:t>
      </w:r>
      <w:r w:rsidR="00821E3A" w:rsidRPr="00821E3A">
        <w:rPr>
          <w:rFonts w:ascii="Palatino Linotype" w:hAnsi="Palatino Linotype"/>
          <w:sz w:val="20"/>
          <w:lang w:val="en-US"/>
        </w:rPr>
        <w:t xml:space="preserve">). The BAK 125 kit (MRM Proteomics </w:t>
      </w:r>
      <w:proofErr w:type="spellStart"/>
      <w:r w:rsidR="00821E3A" w:rsidRPr="00821E3A">
        <w:rPr>
          <w:rFonts w:ascii="Palatino Linotype" w:hAnsi="Palatino Linotype"/>
          <w:sz w:val="20"/>
          <w:lang w:val="en-US"/>
        </w:rPr>
        <w:t>Inc</w:t>
      </w:r>
      <w:proofErr w:type="spellEnd"/>
      <w:r w:rsidR="00821E3A" w:rsidRPr="00821E3A">
        <w:rPr>
          <w:rFonts w:ascii="Palatino Linotype" w:hAnsi="Palatino Linotype"/>
          <w:sz w:val="20"/>
          <w:lang w:val="en-US"/>
        </w:rPr>
        <w:t xml:space="preserve">, Montreal, Canada) </w:t>
      </w:r>
      <w:proofErr w:type="gramStart"/>
      <w:r w:rsidR="00821E3A" w:rsidRPr="00821E3A">
        <w:rPr>
          <w:rFonts w:ascii="Palatino Linotype" w:hAnsi="Palatino Linotype"/>
          <w:sz w:val="20"/>
          <w:lang w:val="en-US"/>
        </w:rPr>
        <w:t>was used</w:t>
      </w:r>
      <w:proofErr w:type="gramEnd"/>
      <w:r w:rsidR="00821E3A" w:rsidRPr="00821E3A">
        <w:rPr>
          <w:rFonts w:ascii="Palatino Linotype" w:hAnsi="Palatino Linotype"/>
          <w:sz w:val="20"/>
          <w:lang w:val="en-US"/>
        </w:rPr>
        <w:t xml:space="preserve"> to quantify 125 proteins by measuring the concentration of one surrogate </w:t>
      </w:r>
      <w:proofErr w:type="spellStart"/>
      <w:r w:rsidR="00821E3A" w:rsidRPr="00821E3A">
        <w:rPr>
          <w:rFonts w:ascii="Palatino Linotype" w:hAnsi="Palatino Linotype"/>
          <w:sz w:val="20"/>
          <w:lang w:val="en-US"/>
        </w:rPr>
        <w:t>proteotypic</w:t>
      </w:r>
      <w:proofErr w:type="spellEnd"/>
      <w:r w:rsidR="00821E3A" w:rsidRPr="00821E3A">
        <w:rPr>
          <w:rFonts w:ascii="Palatino Linotype" w:hAnsi="Palatino Linotype"/>
          <w:sz w:val="20"/>
          <w:lang w:val="en-US"/>
        </w:rPr>
        <w:t xml:space="preserve"> peptide for each protein. All 125 peptides </w:t>
      </w:r>
      <w:proofErr w:type="gramStart"/>
      <w:r w:rsidR="00821E3A" w:rsidRPr="00821E3A">
        <w:rPr>
          <w:rFonts w:ascii="Palatino Linotype" w:hAnsi="Palatino Linotype"/>
          <w:sz w:val="20"/>
          <w:lang w:val="en-US"/>
        </w:rPr>
        <w:t>are measured</w:t>
      </w:r>
      <w:proofErr w:type="gramEnd"/>
      <w:r w:rsidR="00821E3A" w:rsidRPr="00821E3A">
        <w:rPr>
          <w:rFonts w:ascii="Palatino Linotype" w:hAnsi="Palatino Linotype"/>
          <w:sz w:val="20"/>
          <w:lang w:val="en-US"/>
        </w:rPr>
        <w:t xml:space="preserve"> within a single LC-MRM MS run. The observed ratio of the peak areas for the light peptide vs. the fixed-concentration SIS peptide </w:t>
      </w:r>
      <w:proofErr w:type="gramStart"/>
      <w:r w:rsidR="00821E3A" w:rsidRPr="00821E3A">
        <w:rPr>
          <w:rFonts w:ascii="Palatino Linotype" w:hAnsi="Palatino Linotype"/>
          <w:sz w:val="20"/>
          <w:lang w:val="en-US"/>
        </w:rPr>
        <w:t>were used</w:t>
      </w:r>
      <w:proofErr w:type="gramEnd"/>
      <w:r w:rsidR="00821E3A" w:rsidRPr="00821E3A">
        <w:rPr>
          <w:rFonts w:ascii="Palatino Linotype" w:hAnsi="Palatino Linotype"/>
          <w:sz w:val="20"/>
          <w:lang w:val="en-US"/>
        </w:rPr>
        <w:t xml:space="preserve"> to calculate the concentration of the endogenous peptide in serum.</w:t>
      </w:r>
    </w:p>
    <w:tbl>
      <w:tblPr>
        <w:tblW w:w="10000" w:type="dxa"/>
        <w:tblInd w:w="-1139" w:type="dxa"/>
        <w:tblLook w:val="04A0" w:firstRow="1" w:lastRow="0" w:firstColumn="1" w:lastColumn="0" w:noHBand="0" w:noVBand="1"/>
      </w:tblPr>
      <w:tblGrid>
        <w:gridCol w:w="1276"/>
        <w:gridCol w:w="1053"/>
        <w:gridCol w:w="790"/>
        <w:gridCol w:w="5445"/>
        <w:gridCol w:w="960"/>
        <w:gridCol w:w="960"/>
      </w:tblGrid>
      <w:tr w:rsidR="00821E3A" w:rsidRPr="00821E3A" w14:paraId="05927DFF" w14:textId="77777777" w:rsidTr="00587548">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2B5746" w14:textId="77777777" w:rsidR="00821E3A" w:rsidRPr="00821E3A" w:rsidRDefault="00821E3A" w:rsidP="00587548">
            <w:pPr>
              <w:spacing w:line="240" w:lineRule="auto"/>
              <w:jc w:val="center"/>
              <w:rPr>
                <w:rFonts w:ascii="Palatino Linotype" w:eastAsia="Times New Roman" w:hAnsi="Palatino Linotype"/>
                <w:b/>
                <w:bCs/>
                <w:sz w:val="20"/>
                <w:szCs w:val="20"/>
                <w:lang w:eastAsia="ru-RU"/>
              </w:rPr>
            </w:pPr>
            <w:r w:rsidRPr="00821E3A">
              <w:rPr>
                <w:rFonts w:ascii="Palatino Linotype" w:eastAsia="Times New Roman" w:hAnsi="Palatino Linotype"/>
                <w:b/>
                <w:bCs/>
                <w:sz w:val="20"/>
                <w:szCs w:val="20"/>
                <w:lang w:eastAsia="ru-RU"/>
              </w:rPr>
              <w:t xml:space="preserve">Q1 </w:t>
            </w:r>
            <w:proofErr w:type="spellStart"/>
            <w:r w:rsidRPr="00821E3A">
              <w:rPr>
                <w:rFonts w:ascii="Palatino Linotype" w:eastAsia="Times New Roman" w:hAnsi="Palatino Linotype"/>
                <w:b/>
                <w:bCs/>
                <w:sz w:val="20"/>
                <w:szCs w:val="20"/>
                <w:lang w:eastAsia="ru-RU"/>
              </w:rPr>
              <w:t>mass</w:t>
            </w:r>
            <w:proofErr w:type="spellEnd"/>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14:paraId="79BFF257" w14:textId="77777777" w:rsidR="00821E3A" w:rsidRPr="00821E3A" w:rsidRDefault="00821E3A" w:rsidP="00587548">
            <w:pPr>
              <w:spacing w:line="240" w:lineRule="auto"/>
              <w:jc w:val="center"/>
              <w:rPr>
                <w:rFonts w:ascii="Palatino Linotype" w:eastAsia="Times New Roman" w:hAnsi="Palatino Linotype"/>
                <w:b/>
                <w:bCs/>
                <w:sz w:val="20"/>
                <w:szCs w:val="20"/>
                <w:lang w:eastAsia="ru-RU"/>
              </w:rPr>
            </w:pPr>
            <w:r w:rsidRPr="00821E3A">
              <w:rPr>
                <w:rFonts w:ascii="Palatino Linotype" w:eastAsia="Times New Roman" w:hAnsi="Palatino Linotype"/>
                <w:b/>
                <w:bCs/>
                <w:sz w:val="20"/>
                <w:szCs w:val="20"/>
                <w:lang w:eastAsia="ru-RU"/>
              </w:rPr>
              <w:t xml:space="preserve">Q3 </w:t>
            </w:r>
            <w:proofErr w:type="spellStart"/>
            <w:r w:rsidRPr="00821E3A">
              <w:rPr>
                <w:rFonts w:ascii="Palatino Linotype" w:eastAsia="Times New Roman" w:hAnsi="Palatino Linotype"/>
                <w:b/>
                <w:bCs/>
                <w:sz w:val="20"/>
                <w:szCs w:val="20"/>
                <w:lang w:eastAsia="ru-RU"/>
              </w:rPr>
              <w:t>mass</w:t>
            </w:r>
            <w:proofErr w:type="spellEnd"/>
          </w:p>
        </w:tc>
        <w:tc>
          <w:tcPr>
            <w:tcW w:w="790" w:type="dxa"/>
            <w:tcBorders>
              <w:top w:val="single" w:sz="4" w:space="0" w:color="auto"/>
              <w:left w:val="nil"/>
              <w:bottom w:val="single" w:sz="4" w:space="0" w:color="auto"/>
              <w:right w:val="single" w:sz="4" w:space="0" w:color="auto"/>
            </w:tcBorders>
            <w:shd w:val="clear" w:color="auto" w:fill="auto"/>
            <w:noWrap/>
            <w:vAlign w:val="center"/>
            <w:hideMark/>
          </w:tcPr>
          <w:p w14:paraId="53C0F29C" w14:textId="77777777" w:rsidR="00821E3A" w:rsidRPr="00821E3A" w:rsidRDefault="00821E3A" w:rsidP="00587548">
            <w:pPr>
              <w:spacing w:line="240" w:lineRule="auto"/>
              <w:jc w:val="center"/>
              <w:rPr>
                <w:rFonts w:ascii="Palatino Linotype" w:eastAsia="Times New Roman" w:hAnsi="Palatino Linotype"/>
                <w:b/>
                <w:bCs/>
                <w:sz w:val="20"/>
                <w:szCs w:val="20"/>
                <w:lang w:eastAsia="ru-RU"/>
              </w:rPr>
            </w:pPr>
            <w:r w:rsidRPr="00821E3A">
              <w:rPr>
                <w:rFonts w:ascii="Palatino Linotype" w:eastAsia="Times New Roman" w:hAnsi="Palatino Linotype"/>
                <w:b/>
                <w:bCs/>
                <w:sz w:val="20"/>
                <w:szCs w:val="20"/>
                <w:lang w:eastAsia="ru-RU"/>
              </w:rPr>
              <w:t>RT</w:t>
            </w:r>
          </w:p>
        </w:tc>
        <w:tc>
          <w:tcPr>
            <w:tcW w:w="4961" w:type="dxa"/>
            <w:tcBorders>
              <w:top w:val="single" w:sz="4" w:space="0" w:color="auto"/>
              <w:left w:val="nil"/>
              <w:bottom w:val="single" w:sz="4" w:space="0" w:color="auto"/>
              <w:right w:val="single" w:sz="4" w:space="0" w:color="auto"/>
            </w:tcBorders>
            <w:shd w:val="clear" w:color="auto" w:fill="auto"/>
            <w:noWrap/>
            <w:vAlign w:val="center"/>
            <w:hideMark/>
          </w:tcPr>
          <w:p w14:paraId="2C282004" w14:textId="77777777" w:rsidR="00821E3A" w:rsidRPr="00821E3A" w:rsidRDefault="00821E3A" w:rsidP="00587548">
            <w:pPr>
              <w:spacing w:line="240" w:lineRule="auto"/>
              <w:jc w:val="center"/>
              <w:rPr>
                <w:rFonts w:ascii="Palatino Linotype" w:eastAsia="Times New Roman" w:hAnsi="Palatino Linotype"/>
                <w:b/>
                <w:bCs/>
                <w:sz w:val="20"/>
                <w:szCs w:val="20"/>
                <w:lang w:eastAsia="ru-RU"/>
              </w:rPr>
            </w:pPr>
            <w:proofErr w:type="spellStart"/>
            <w:r w:rsidRPr="00821E3A">
              <w:rPr>
                <w:rFonts w:ascii="Palatino Linotype" w:eastAsia="Times New Roman" w:hAnsi="Palatino Linotype"/>
                <w:b/>
                <w:bCs/>
                <w:sz w:val="20"/>
                <w:szCs w:val="20"/>
                <w:lang w:eastAsia="ru-RU"/>
              </w:rPr>
              <w:t>Peptide</w:t>
            </w:r>
            <w:proofErr w:type="spellEnd"/>
            <w:r w:rsidRPr="00821E3A">
              <w:rPr>
                <w:rFonts w:ascii="Palatino Linotype" w:eastAsia="Times New Roman" w:hAnsi="Palatino Linotype"/>
                <w:b/>
                <w:bCs/>
                <w:sz w:val="20"/>
                <w:szCs w:val="20"/>
                <w:lang w:eastAsia="ru-RU"/>
              </w:rPr>
              <w:t xml:space="preserve"> ID</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1A610F06" w14:textId="77777777" w:rsidR="00821E3A" w:rsidRPr="00821E3A" w:rsidRDefault="00821E3A" w:rsidP="00587548">
            <w:pPr>
              <w:spacing w:line="240" w:lineRule="auto"/>
              <w:jc w:val="center"/>
              <w:rPr>
                <w:rFonts w:ascii="Palatino Linotype" w:eastAsia="Times New Roman" w:hAnsi="Palatino Linotype"/>
                <w:b/>
                <w:bCs/>
                <w:sz w:val="20"/>
                <w:szCs w:val="20"/>
                <w:lang w:eastAsia="ru-RU"/>
              </w:rPr>
            </w:pPr>
            <w:r w:rsidRPr="00821E3A">
              <w:rPr>
                <w:rFonts w:ascii="Palatino Linotype" w:eastAsia="Times New Roman" w:hAnsi="Palatino Linotype"/>
                <w:b/>
                <w:bCs/>
                <w:sz w:val="20"/>
                <w:szCs w:val="20"/>
                <w:lang w:eastAsia="ru-RU"/>
              </w:rPr>
              <w:t>DP</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188A1D4B" w14:textId="77777777" w:rsidR="00821E3A" w:rsidRPr="00821E3A" w:rsidRDefault="00821E3A" w:rsidP="00587548">
            <w:pPr>
              <w:spacing w:line="240" w:lineRule="auto"/>
              <w:jc w:val="center"/>
              <w:rPr>
                <w:rFonts w:ascii="Palatino Linotype" w:eastAsia="Times New Roman" w:hAnsi="Palatino Linotype"/>
                <w:b/>
                <w:bCs/>
                <w:sz w:val="20"/>
                <w:szCs w:val="20"/>
                <w:lang w:eastAsia="ru-RU"/>
              </w:rPr>
            </w:pPr>
            <w:r w:rsidRPr="00821E3A">
              <w:rPr>
                <w:rFonts w:ascii="Palatino Linotype" w:eastAsia="Times New Roman" w:hAnsi="Palatino Linotype"/>
                <w:b/>
                <w:bCs/>
                <w:sz w:val="20"/>
                <w:szCs w:val="20"/>
                <w:lang w:eastAsia="ru-RU"/>
              </w:rPr>
              <w:t>CE</w:t>
            </w:r>
          </w:p>
        </w:tc>
      </w:tr>
      <w:tr w:rsidR="00821E3A" w:rsidRPr="00821E3A" w14:paraId="3681CCBD"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5FF8588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788.898</w:t>
            </w:r>
          </w:p>
        </w:tc>
        <w:tc>
          <w:tcPr>
            <w:tcW w:w="1053" w:type="dxa"/>
            <w:tcBorders>
              <w:top w:val="nil"/>
              <w:left w:val="nil"/>
              <w:bottom w:val="single" w:sz="4" w:space="0" w:color="auto"/>
              <w:right w:val="single" w:sz="4" w:space="0" w:color="auto"/>
            </w:tcBorders>
            <w:shd w:val="clear" w:color="auto" w:fill="auto"/>
            <w:noWrap/>
            <w:vAlign w:val="center"/>
            <w:hideMark/>
          </w:tcPr>
          <w:p w14:paraId="556847E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681.832</w:t>
            </w:r>
          </w:p>
        </w:tc>
        <w:tc>
          <w:tcPr>
            <w:tcW w:w="790" w:type="dxa"/>
            <w:tcBorders>
              <w:top w:val="nil"/>
              <w:left w:val="nil"/>
              <w:bottom w:val="single" w:sz="4" w:space="0" w:color="auto"/>
              <w:right w:val="single" w:sz="4" w:space="0" w:color="auto"/>
            </w:tcBorders>
            <w:shd w:val="clear" w:color="auto" w:fill="auto"/>
            <w:noWrap/>
            <w:vAlign w:val="center"/>
            <w:hideMark/>
          </w:tcPr>
          <w:p w14:paraId="1C9AFFC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23.54</w:t>
            </w:r>
          </w:p>
        </w:tc>
        <w:tc>
          <w:tcPr>
            <w:tcW w:w="4961" w:type="dxa"/>
            <w:tcBorders>
              <w:top w:val="nil"/>
              <w:left w:val="nil"/>
              <w:bottom w:val="single" w:sz="4" w:space="0" w:color="auto"/>
              <w:right w:val="single" w:sz="4" w:space="0" w:color="auto"/>
            </w:tcBorders>
            <w:shd w:val="clear" w:color="auto" w:fill="auto"/>
            <w:noWrap/>
            <w:vAlign w:val="center"/>
            <w:hideMark/>
          </w:tcPr>
          <w:p w14:paraId="015311C5"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 xml:space="preserve">78 </w:t>
            </w:r>
            <w:proofErr w:type="spellStart"/>
            <w:r w:rsidRPr="00821E3A">
              <w:rPr>
                <w:rFonts w:ascii="Palatino Linotype" w:eastAsia="Times New Roman" w:hAnsi="Palatino Linotype"/>
                <w:sz w:val="20"/>
                <w:szCs w:val="20"/>
                <w:lang w:val="en-US" w:eastAsia="ru-RU"/>
              </w:rPr>
              <w:t>kDa</w:t>
            </w:r>
            <w:proofErr w:type="spellEnd"/>
            <w:r w:rsidRPr="00821E3A">
              <w:rPr>
                <w:rFonts w:ascii="Palatino Linotype" w:eastAsia="Times New Roman" w:hAnsi="Palatino Linotype"/>
                <w:sz w:val="20"/>
                <w:szCs w:val="20"/>
                <w:lang w:val="en-US" w:eastAsia="ru-RU"/>
              </w:rPr>
              <w:t xml:space="preserve"> glucose-regulated protein.ITPSYVAFTPEGER.P11021.y12++.heavy</w:t>
            </w:r>
          </w:p>
        </w:tc>
        <w:tc>
          <w:tcPr>
            <w:tcW w:w="960" w:type="dxa"/>
            <w:tcBorders>
              <w:top w:val="nil"/>
              <w:left w:val="nil"/>
              <w:bottom w:val="single" w:sz="4" w:space="0" w:color="auto"/>
              <w:right w:val="single" w:sz="4" w:space="0" w:color="auto"/>
            </w:tcBorders>
            <w:shd w:val="clear" w:color="auto" w:fill="auto"/>
            <w:noWrap/>
            <w:vAlign w:val="center"/>
            <w:hideMark/>
          </w:tcPr>
          <w:p w14:paraId="6ADD66F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4AC3041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32</w:t>
            </w:r>
          </w:p>
        </w:tc>
      </w:tr>
      <w:tr w:rsidR="00821E3A" w:rsidRPr="00821E3A" w14:paraId="04444BEA"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2C98405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783.89</w:t>
            </w:r>
          </w:p>
        </w:tc>
        <w:tc>
          <w:tcPr>
            <w:tcW w:w="1053" w:type="dxa"/>
            <w:tcBorders>
              <w:top w:val="nil"/>
              <w:left w:val="nil"/>
              <w:bottom w:val="single" w:sz="4" w:space="0" w:color="auto"/>
              <w:right w:val="single" w:sz="4" w:space="0" w:color="auto"/>
            </w:tcBorders>
            <w:shd w:val="clear" w:color="auto" w:fill="auto"/>
            <w:noWrap/>
            <w:vAlign w:val="center"/>
            <w:hideMark/>
          </w:tcPr>
          <w:p w14:paraId="67E8D64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676.83</w:t>
            </w:r>
          </w:p>
        </w:tc>
        <w:tc>
          <w:tcPr>
            <w:tcW w:w="790" w:type="dxa"/>
            <w:tcBorders>
              <w:top w:val="nil"/>
              <w:left w:val="nil"/>
              <w:bottom w:val="single" w:sz="4" w:space="0" w:color="auto"/>
              <w:right w:val="single" w:sz="4" w:space="0" w:color="auto"/>
            </w:tcBorders>
            <w:shd w:val="clear" w:color="auto" w:fill="auto"/>
            <w:noWrap/>
            <w:vAlign w:val="center"/>
            <w:hideMark/>
          </w:tcPr>
          <w:p w14:paraId="6A70E34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23.54</w:t>
            </w:r>
          </w:p>
        </w:tc>
        <w:tc>
          <w:tcPr>
            <w:tcW w:w="4961" w:type="dxa"/>
            <w:tcBorders>
              <w:top w:val="nil"/>
              <w:left w:val="nil"/>
              <w:bottom w:val="single" w:sz="4" w:space="0" w:color="auto"/>
              <w:right w:val="single" w:sz="4" w:space="0" w:color="auto"/>
            </w:tcBorders>
            <w:shd w:val="clear" w:color="auto" w:fill="auto"/>
            <w:noWrap/>
            <w:vAlign w:val="center"/>
            <w:hideMark/>
          </w:tcPr>
          <w:p w14:paraId="07CC8001"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 xml:space="preserve">78 </w:t>
            </w:r>
            <w:proofErr w:type="spellStart"/>
            <w:r w:rsidRPr="00821E3A">
              <w:rPr>
                <w:rFonts w:ascii="Palatino Linotype" w:eastAsia="Times New Roman" w:hAnsi="Palatino Linotype"/>
                <w:sz w:val="20"/>
                <w:szCs w:val="20"/>
                <w:lang w:val="en-US" w:eastAsia="ru-RU"/>
              </w:rPr>
              <w:t>kDa</w:t>
            </w:r>
            <w:proofErr w:type="spellEnd"/>
            <w:r w:rsidRPr="00821E3A">
              <w:rPr>
                <w:rFonts w:ascii="Palatino Linotype" w:eastAsia="Times New Roman" w:hAnsi="Palatino Linotype"/>
                <w:sz w:val="20"/>
                <w:szCs w:val="20"/>
                <w:lang w:val="en-US" w:eastAsia="ru-RU"/>
              </w:rPr>
              <w:t xml:space="preserve"> glucose-regulated protein.ITPSYVAFTPEGER.P11021.y12++.light</w:t>
            </w:r>
          </w:p>
        </w:tc>
        <w:tc>
          <w:tcPr>
            <w:tcW w:w="960" w:type="dxa"/>
            <w:tcBorders>
              <w:top w:val="nil"/>
              <w:left w:val="nil"/>
              <w:bottom w:val="single" w:sz="4" w:space="0" w:color="auto"/>
              <w:right w:val="single" w:sz="4" w:space="0" w:color="auto"/>
            </w:tcBorders>
            <w:shd w:val="clear" w:color="auto" w:fill="auto"/>
            <w:noWrap/>
            <w:vAlign w:val="center"/>
            <w:hideMark/>
          </w:tcPr>
          <w:p w14:paraId="4B574BF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6F0A96B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32</w:t>
            </w:r>
          </w:p>
        </w:tc>
      </w:tr>
      <w:tr w:rsidR="00821E3A" w:rsidRPr="00821E3A" w14:paraId="07C316B6"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4B20FF4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560.3</w:t>
            </w:r>
          </w:p>
        </w:tc>
        <w:tc>
          <w:tcPr>
            <w:tcW w:w="1053" w:type="dxa"/>
            <w:tcBorders>
              <w:top w:val="nil"/>
              <w:left w:val="nil"/>
              <w:bottom w:val="single" w:sz="4" w:space="0" w:color="auto"/>
              <w:right w:val="single" w:sz="4" w:space="0" w:color="auto"/>
            </w:tcBorders>
            <w:shd w:val="clear" w:color="auto" w:fill="auto"/>
            <w:noWrap/>
            <w:vAlign w:val="center"/>
            <w:hideMark/>
          </w:tcPr>
          <w:p w14:paraId="4BEE84F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893.424</w:t>
            </w:r>
          </w:p>
        </w:tc>
        <w:tc>
          <w:tcPr>
            <w:tcW w:w="790" w:type="dxa"/>
            <w:tcBorders>
              <w:top w:val="nil"/>
              <w:left w:val="nil"/>
              <w:bottom w:val="single" w:sz="4" w:space="0" w:color="auto"/>
              <w:right w:val="single" w:sz="4" w:space="0" w:color="auto"/>
            </w:tcBorders>
            <w:shd w:val="clear" w:color="auto" w:fill="auto"/>
            <w:noWrap/>
            <w:vAlign w:val="center"/>
            <w:hideMark/>
          </w:tcPr>
          <w:p w14:paraId="186FAB5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15.3</w:t>
            </w:r>
          </w:p>
        </w:tc>
        <w:tc>
          <w:tcPr>
            <w:tcW w:w="4961" w:type="dxa"/>
            <w:tcBorders>
              <w:top w:val="nil"/>
              <w:left w:val="nil"/>
              <w:bottom w:val="single" w:sz="4" w:space="0" w:color="auto"/>
              <w:right w:val="single" w:sz="4" w:space="0" w:color="auto"/>
            </w:tcBorders>
            <w:shd w:val="clear" w:color="auto" w:fill="auto"/>
            <w:noWrap/>
            <w:vAlign w:val="center"/>
            <w:hideMark/>
          </w:tcPr>
          <w:p w14:paraId="0F0DA1AC"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Adipocyte plasma membrane-associated protein.LLEYDTVTR.Q9HDC9.y7.heavy</w:t>
            </w:r>
          </w:p>
        </w:tc>
        <w:tc>
          <w:tcPr>
            <w:tcW w:w="960" w:type="dxa"/>
            <w:tcBorders>
              <w:top w:val="nil"/>
              <w:left w:val="nil"/>
              <w:bottom w:val="single" w:sz="4" w:space="0" w:color="auto"/>
              <w:right w:val="single" w:sz="4" w:space="0" w:color="auto"/>
            </w:tcBorders>
            <w:shd w:val="clear" w:color="auto" w:fill="auto"/>
            <w:noWrap/>
            <w:vAlign w:val="center"/>
            <w:hideMark/>
          </w:tcPr>
          <w:p w14:paraId="18FFEE4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2D649C0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23</w:t>
            </w:r>
          </w:p>
        </w:tc>
      </w:tr>
      <w:tr w:rsidR="00821E3A" w:rsidRPr="00821E3A" w14:paraId="2E145DF1"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624AE6E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555.295</w:t>
            </w:r>
          </w:p>
        </w:tc>
        <w:tc>
          <w:tcPr>
            <w:tcW w:w="1053" w:type="dxa"/>
            <w:tcBorders>
              <w:top w:val="nil"/>
              <w:left w:val="nil"/>
              <w:bottom w:val="single" w:sz="4" w:space="0" w:color="auto"/>
              <w:right w:val="single" w:sz="4" w:space="0" w:color="auto"/>
            </w:tcBorders>
            <w:shd w:val="clear" w:color="auto" w:fill="auto"/>
            <w:noWrap/>
            <w:vAlign w:val="center"/>
            <w:hideMark/>
          </w:tcPr>
          <w:p w14:paraId="6E8850B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883.42</w:t>
            </w:r>
          </w:p>
        </w:tc>
        <w:tc>
          <w:tcPr>
            <w:tcW w:w="790" w:type="dxa"/>
            <w:tcBorders>
              <w:top w:val="nil"/>
              <w:left w:val="nil"/>
              <w:bottom w:val="single" w:sz="4" w:space="0" w:color="auto"/>
              <w:right w:val="single" w:sz="4" w:space="0" w:color="auto"/>
            </w:tcBorders>
            <w:shd w:val="clear" w:color="auto" w:fill="auto"/>
            <w:noWrap/>
            <w:vAlign w:val="center"/>
            <w:hideMark/>
          </w:tcPr>
          <w:p w14:paraId="7E8DED9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15.3</w:t>
            </w:r>
          </w:p>
        </w:tc>
        <w:tc>
          <w:tcPr>
            <w:tcW w:w="4961" w:type="dxa"/>
            <w:tcBorders>
              <w:top w:val="nil"/>
              <w:left w:val="nil"/>
              <w:bottom w:val="single" w:sz="4" w:space="0" w:color="auto"/>
              <w:right w:val="single" w:sz="4" w:space="0" w:color="auto"/>
            </w:tcBorders>
            <w:shd w:val="clear" w:color="auto" w:fill="auto"/>
            <w:noWrap/>
            <w:vAlign w:val="center"/>
            <w:hideMark/>
          </w:tcPr>
          <w:p w14:paraId="25E0F481"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Adipocyte plasma membrane-associated protein.LLEYDTVTR.Q9HDC9.y7.light</w:t>
            </w:r>
          </w:p>
        </w:tc>
        <w:tc>
          <w:tcPr>
            <w:tcW w:w="960" w:type="dxa"/>
            <w:tcBorders>
              <w:top w:val="nil"/>
              <w:left w:val="nil"/>
              <w:bottom w:val="single" w:sz="4" w:space="0" w:color="auto"/>
              <w:right w:val="single" w:sz="4" w:space="0" w:color="auto"/>
            </w:tcBorders>
            <w:shd w:val="clear" w:color="auto" w:fill="auto"/>
            <w:noWrap/>
            <w:vAlign w:val="center"/>
            <w:hideMark/>
          </w:tcPr>
          <w:p w14:paraId="4210BE5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1762383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23</w:t>
            </w:r>
          </w:p>
        </w:tc>
      </w:tr>
      <w:tr w:rsidR="00821E3A" w:rsidRPr="00821E3A" w14:paraId="7CA2D540"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5E64C1F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591.273</w:t>
            </w:r>
          </w:p>
        </w:tc>
        <w:tc>
          <w:tcPr>
            <w:tcW w:w="1053" w:type="dxa"/>
            <w:tcBorders>
              <w:top w:val="nil"/>
              <w:left w:val="nil"/>
              <w:bottom w:val="single" w:sz="4" w:space="0" w:color="auto"/>
              <w:right w:val="single" w:sz="4" w:space="0" w:color="auto"/>
            </w:tcBorders>
            <w:shd w:val="clear" w:color="auto" w:fill="auto"/>
            <w:noWrap/>
            <w:vAlign w:val="center"/>
            <w:hideMark/>
          </w:tcPr>
          <w:p w14:paraId="5A71EB4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756.329</w:t>
            </w:r>
          </w:p>
        </w:tc>
        <w:tc>
          <w:tcPr>
            <w:tcW w:w="790" w:type="dxa"/>
            <w:tcBorders>
              <w:top w:val="nil"/>
              <w:left w:val="nil"/>
              <w:bottom w:val="single" w:sz="4" w:space="0" w:color="auto"/>
              <w:right w:val="single" w:sz="4" w:space="0" w:color="auto"/>
            </w:tcBorders>
            <w:shd w:val="clear" w:color="auto" w:fill="auto"/>
            <w:noWrap/>
            <w:vAlign w:val="center"/>
            <w:hideMark/>
          </w:tcPr>
          <w:p w14:paraId="5F5C1F1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8.1</w:t>
            </w:r>
          </w:p>
        </w:tc>
        <w:tc>
          <w:tcPr>
            <w:tcW w:w="4961" w:type="dxa"/>
            <w:tcBorders>
              <w:top w:val="nil"/>
              <w:left w:val="nil"/>
              <w:bottom w:val="single" w:sz="4" w:space="0" w:color="auto"/>
              <w:right w:val="single" w:sz="4" w:space="0" w:color="auto"/>
            </w:tcBorders>
            <w:shd w:val="clear" w:color="auto" w:fill="auto"/>
            <w:noWrap/>
            <w:vAlign w:val="center"/>
            <w:hideMark/>
          </w:tcPr>
          <w:p w14:paraId="6C21B1C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Adiponectin.IFYNQQNHYDGSTGK.+3y13+2.light</w:t>
            </w:r>
          </w:p>
        </w:tc>
        <w:tc>
          <w:tcPr>
            <w:tcW w:w="960" w:type="dxa"/>
            <w:tcBorders>
              <w:top w:val="nil"/>
              <w:left w:val="nil"/>
              <w:bottom w:val="single" w:sz="4" w:space="0" w:color="auto"/>
              <w:right w:val="single" w:sz="4" w:space="0" w:color="auto"/>
            </w:tcBorders>
            <w:shd w:val="clear" w:color="auto" w:fill="auto"/>
            <w:noWrap/>
            <w:vAlign w:val="center"/>
            <w:hideMark/>
          </w:tcPr>
          <w:p w14:paraId="63AF471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60</w:t>
            </w:r>
          </w:p>
        </w:tc>
        <w:tc>
          <w:tcPr>
            <w:tcW w:w="960" w:type="dxa"/>
            <w:tcBorders>
              <w:top w:val="nil"/>
              <w:left w:val="nil"/>
              <w:bottom w:val="single" w:sz="4" w:space="0" w:color="auto"/>
              <w:right w:val="single" w:sz="4" w:space="0" w:color="auto"/>
            </w:tcBorders>
            <w:shd w:val="clear" w:color="auto" w:fill="auto"/>
            <w:noWrap/>
            <w:vAlign w:val="center"/>
            <w:hideMark/>
          </w:tcPr>
          <w:p w14:paraId="5646FE9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26</w:t>
            </w:r>
          </w:p>
        </w:tc>
      </w:tr>
      <w:tr w:rsidR="00821E3A" w:rsidRPr="00821E3A" w14:paraId="5C146016"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0DDC00F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593.939</w:t>
            </w:r>
          </w:p>
        </w:tc>
        <w:tc>
          <w:tcPr>
            <w:tcW w:w="1053" w:type="dxa"/>
            <w:tcBorders>
              <w:top w:val="nil"/>
              <w:left w:val="nil"/>
              <w:bottom w:val="single" w:sz="4" w:space="0" w:color="auto"/>
              <w:right w:val="single" w:sz="4" w:space="0" w:color="auto"/>
            </w:tcBorders>
            <w:shd w:val="clear" w:color="auto" w:fill="auto"/>
            <w:noWrap/>
            <w:vAlign w:val="center"/>
            <w:hideMark/>
          </w:tcPr>
          <w:p w14:paraId="4C1EFD2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760.34</w:t>
            </w:r>
          </w:p>
        </w:tc>
        <w:tc>
          <w:tcPr>
            <w:tcW w:w="790" w:type="dxa"/>
            <w:tcBorders>
              <w:top w:val="nil"/>
              <w:left w:val="nil"/>
              <w:bottom w:val="single" w:sz="4" w:space="0" w:color="auto"/>
              <w:right w:val="single" w:sz="4" w:space="0" w:color="auto"/>
            </w:tcBorders>
            <w:shd w:val="clear" w:color="auto" w:fill="auto"/>
            <w:noWrap/>
            <w:vAlign w:val="center"/>
            <w:hideMark/>
          </w:tcPr>
          <w:p w14:paraId="5BE24B5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8.28</w:t>
            </w:r>
          </w:p>
        </w:tc>
        <w:tc>
          <w:tcPr>
            <w:tcW w:w="4961" w:type="dxa"/>
            <w:tcBorders>
              <w:top w:val="nil"/>
              <w:left w:val="nil"/>
              <w:bottom w:val="single" w:sz="4" w:space="0" w:color="auto"/>
              <w:right w:val="single" w:sz="4" w:space="0" w:color="auto"/>
            </w:tcBorders>
            <w:shd w:val="clear" w:color="auto" w:fill="auto"/>
            <w:noWrap/>
            <w:vAlign w:val="center"/>
            <w:hideMark/>
          </w:tcPr>
          <w:p w14:paraId="1371D6E0"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Adiponectin.IFYNQQNHYDGSTGK.Q15848.y13++.heavy</w:t>
            </w:r>
          </w:p>
        </w:tc>
        <w:tc>
          <w:tcPr>
            <w:tcW w:w="960" w:type="dxa"/>
            <w:tcBorders>
              <w:top w:val="nil"/>
              <w:left w:val="nil"/>
              <w:bottom w:val="single" w:sz="4" w:space="0" w:color="auto"/>
              <w:right w:val="single" w:sz="4" w:space="0" w:color="auto"/>
            </w:tcBorders>
            <w:shd w:val="clear" w:color="auto" w:fill="auto"/>
            <w:noWrap/>
            <w:vAlign w:val="center"/>
            <w:hideMark/>
          </w:tcPr>
          <w:p w14:paraId="114D09A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60</w:t>
            </w:r>
          </w:p>
        </w:tc>
        <w:tc>
          <w:tcPr>
            <w:tcW w:w="960" w:type="dxa"/>
            <w:tcBorders>
              <w:top w:val="nil"/>
              <w:left w:val="nil"/>
              <w:bottom w:val="single" w:sz="4" w:space="0" w:color="auto"/>
              <w:right w:val="single" w:sz="4" w:space="0" w:color="auto"/>
            </w:tcBorders>
            <w:shd w:val="clear" w:color="auto" w:fill="auto"/>
            <w:noWrap/>
            <w:vAlign w:val="center"/>
            <w:hideMark/>
          </w:tcPr>
          <w:p w14:paraId="5378CB1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23</w:t>
            </w:r>
          </w:p>
        </w:tc>
      </w:tr>
      <w:tr w:rsidR="00821E3A" w:rsidRPr="00821E3A" w14:paraId="6669D862"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14B71C5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567.764</w:t>
            </w:r>
          </w:p>
        </w:tc>
        <w:tc>
          <w:tcPr>
            <w:tcW w:w="1053" w:type="dxa"/>
            <w:tcBorders>
              <w:top w:val="nil"/>
              <w:left w:val="nil"/>
              <w:bottom w:val="single" w:sz="4" w:space="0" w:color="auto"/>
              <w:right w:val="single" w:sz="4" w:space="0" w:color="auto"/>
            </w:tcBorders>
            <w:shd w:val="clear" w:color="auto" w:fill="auto"/>
            <w:noWrap/>
            <w:vAlign w:val="center"/>
            <w:hideMark/>
          </w:tcPr>
          <w:p w14:paraId="4FC5E74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833.428</w:t>
            </w:r>
          </w:p>
        </w:tc>
        <w:tc>
          <w:tcPr>
            <w:tcW w:w="790" w:type="dxa"/>
            <w:tcBorders>
              <w:top w:val="nil"/>
              <w:left w:val="nil"/>
              <w:bottom w:val="single" w:sz="4" w:space="0" w:color="auto"/>
              <w:right w:val="single" w:sz="4" w:space="0" w:color="auto"/>
            </w:tcBorders>
            <w:shd w:val="clear" w:color="auto" w:fill="auto"/>
            <w:noWrap/>
            <w:vAlign w:val="center"/>
            <w:hideMark/>
          </w:tcPr>
          <w:p w14:paraId="7645794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19.83</w:t>
            </w:r>
          </w:p>
        </w:tc>
        <w:tc>
          <w:tcPr>
            <w:tcW w:w="4961" w:type="dxa"/>
            <w:tcBorders>
              <w:top w:val="nil"/>
              <w:left w:val="nil"/>
              <w:bottom w:val="single" w:sz="4" w:space="0" w:color="auto"/>
              <w:right w:val="single" w:sz="4" w:space="0" w:color="auto"/>
            </w:tcBorders>
            <w:shd w:val="clear" w:color="auto" w:fill="auto"/>
            <w:noWrap/>
            <w:vAlign w:val="center"/>
            <w:hideMark/>
          </w:tcPr>
          <w:p w14:paraId="624BBD97"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Afamin.DADPDTFFAK.P43652.y7.heavy</w:t>
            </w:r>
          </w:p>
        </w:tc>
        <w:tc>
          <w:tcPr>
            <w:tcW w:w="960" w:type="dxa"/>
            <w:tcBorders>
              <w:top w:val="nil"/>
              <w:left w:val="nil"/>
              <w:bottom w:val="single" w:sz="4" w:space="0" w:color="auto"/>
              <w:right w:val="single" w:sz="4" w:space="0" w:color="auto"/>
            </w:tcBorders>
            <w:shd w:val="clear" w:color="auto" w:fill="auto"/>
            <w:noWrap/>
            <w:vAlign w:val="center"/>
            <w:hideMark/>
          </w:tcPr>
          <w:p w14:paraId="0EB5274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56B12F2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27</w:t>
            </w:r>
          </w:p>
        </w:tc>
      </w:tr>
      <w:tr w:rsidR="00821E3A" w:rsidRPr="00821E3A" w14:paraId="131EC96A"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059F07D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563.764</w:t>
            </w:r>
          </w:p>
        </w:tc>
        <w:tc>
          <w:tcPr>
            <w:tcW w:w="1053" w:type="dxa"/>
            <w:tcBorders>
              <w:top w:val="nil"/>
              <w:left w:val="nil"/>
              <w:bottom w:val="single" w:sz="4" w:space="0" w:color="auto"/>
              <w:right w:val="single" w:sz="4" w:space="0" w:color="auto"/>
            </w:tcBorders>
            <w:shd w:val="clear" w:color="auto" w:fill="auto"/>
            <w:noWrap/>
            <w:vAlign w:val="center"/>
            <w:hideMark/>
          </w:tcPr>
          <w:p w14:paraId="40FB72B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825.428</w:t>
            </w:r>
          </w:p>
        </w:tc>
        <w:tc>
          <w:tcPr>
            <w:tcW w:w="790" w:type="dxa"/>
            <w:tcBorders>
              <w:top w:val="nil"/>
              <w:left w:val="nil"/>
              <w:bottom w:val="single" w:sz="4" w:space="0" w:color="auto"/>
              <w:right w:val="single" w:sz="4" w:space="0" w:color="auto"/>
            </w:tcBorders>
            <w:shd w:val="clear" w:color="auto" w:fill="auto"/>
            <w:noWrap/>
            <w:vAlign w:val="center"/>
            <w:hideMark/>
          </w:tcPr>
          <w:p w14:paraId="096D444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19.83</w:t>
            </w:r>
          </w:p>
        </w:tc>
        <w:tc>
          <w:tcPr>
            <w:tcW w:w="4961" w:type="dxa"/>
            <w:tcBorders>
              <w:top w:val="nil"/>
              <w:left w:val="nil"/>
              <w:bottom w:val="single" w:sz="4" w:space="0" w:color="auto"/>
              <w:right w:val="single" w:sz="4" w:space="0" w:color="auto"/>
            </w:tcBorders>
            <w:shd w:val="clear" w:color="auto" w:fill="auto"/>
            <w:noWrap/>
            <w:vAlign w:val="center"/>
            <w:hideMark/>
          </w:tcPr>
          <w:p w14:paraId="3FE22C0B"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Afamin.DADPDTFFAK.P43652.y7.light</w:t>
            </w:r>
          </w:p>
        </w:tc>
        <w:tc>
          <w:tcPr>
            <w:tcW w:w="960" w:type="dxa"/>
            <w:tcBorders>
              <w:top w:val="nil"/>
              <w:left w:val="nil"/>
              <w:bottom w:val="single" w:sz="4" w:space="0" w:color="auto"/>
              <w:right w:val="single" w:sz="4" w:space="0" w:color="auto"/>
            </w:tcBorders>
            <w:shd w:val="clear" w:color="auto" w:fill="auto"/>
            <w:noWrap/>
            <w:vAlign w:val="center"/>
            <w:hideMark/>
          </w:tcPr>
          <w:p w14:paraId="62C0755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0C617DA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27</w:t>
            </w:r>
          </w:p>
        </w:tc>
      </w:tr>
      <w:tr w:rsidR="00821E3A" w:rsidRPr="00821E3A" w14:paraId="58A15ECE"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1F21952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572.962</w:t>
            </w:r>
          </w:p>
        </w:tc>
        <w:tc>
          <w:tcPr>
            <w:tcW w:w="1053" w:type="dxa"/>
            <w:tcBorders>
              <w:top w:val="nil"/>
              <w:left w:val="nil"/>
              <w:bottom w:val="single" w:sz="4" w:space="0" w:color="auto"/>
              <w:right w:val="single" w:sz="4" w:space="0" w:color="auto"/>
            </w:tcBorders>
            <w:shd w:val="clear" w:color="auto" w:fill="auto"/>
            <w:noWrap/>
            <w:vAlign w:val="center"/>
            <w:hideMark/>
          </w:tcPr>
          <w:p w14:paraId="6663514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708.877</w:t>
            </w:r>
          </w:p>
        </w:tc>
        <w:tc>
          <w:tcPr>
            <w:tcW w:w="790" w:type="dxa"/>
            <w:tcBorders>
              <w:top w:val="nil"/>
              <w:left w:val="nil"/>
              <w:bottom w:val="single" w:sz="4" w:space="0" w:color="auto"/>
              <w:right w:val="single" w:sz="4" w:space="0" w:color="auto"/>
            </w:tcBorders>
            <w:shd w:val="clear" w:color="auto" w:fill="auto"/>
            <w:noWrap/>
            <w:vAlign w:val="center"/>
            <w:hideMark/>
          </w:tcPr>
          <w:p w14:paraId="0B33054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20.7</w:t>
            </w:r>
          </w:p>
        </w:tc>
        <w:tc>
          <w:tcPr>
            <w:tcW w:w="4961" w:type="dxa"/>
            <w:tcBorders>
              <w:top w:val="nil"/>
              <w:left w:val="nil"/>
              <w:bottom w:val="single" w:sz="4" w:space="0" w:color="auto"/>
              <w:right w:val="single" w:sz="4" w:space="0" w:color="auto"/>
            </w:tcBorders>
            <w:shd w:val="clear" w:color="auto" w:fill="auto"/>
            <w:noWrap/>
            <w:vAlign w:val="center"/>
            <w:hideMark/>
          </w:tcPr>
          <w:p w14:paraId="3F5DB2B5"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Alpha-1-acid glycoprotein 1.NWGLSVYADKPETTK.P02763.y13++.heavy</w:t>
            </w:r>
          </w:p>
        </w:tc>
        <w:tc>
          <w:tcPr>
            <w:tcW w:w="960" w:type="dxa"/>
            <w:tcBorders>
              <w:top w:val="nil"/>
              <w:left w:val="nil"/>
              <w:bottom w:val="single" w:sz="4" w:space="0" w:color="auto"/>
              <w:right w:val="single" w:sz="4" w:space="0" w:color="auto"/>
            </w:tcBorders>
            <w:shd w:val="clear" w:color="auto" w:fill="auto"/>
            <w:noWrap/>
            <w:vAlign w:val="center"/>
            <w:hideMark/>
          </w:tcPr>
          <w:p w14:paraId="089D9BA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21691D9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23</w:t>
            </w:r>
          </w:p>
        </w:tc>
      </w:tr>
      <w:tr w:rsidR="00821E3A" w:rsidRPr="00821E3A" w14:paraId="34BECB81"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41BEF81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570.295</w:t>
            </w:r>
          </w:p>
        </w:tc>
        <w:tc>
          <w:tcPr>
            <w:tcW w:w="1053" w:type="dxa"/>
            <w:tcBorders>
              <w:top w:val="nil"/>
              <w:left w:val="nil"/>
              <w:bottom w:val="single" w:sz="4" w:space="0" w:color="auto"/>
              <w:right w:val="single" w:sz="4" w:space="0" w:color="auto"/>
            </w:tcBorders>
            <w:shd w:val="clear" w:color="auto" w:fill="auto"/>
            <w:noWrap/>
            <w:vAlign w:val="center"/>
            <w:hideMark/>
          </w:tcPr>
          <w:p w14:paraId="563FD8A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704.877</w:t>
            </w:r>
          </w:p>
        </w:tc>
        <w:tc>
          <w:tcPr>
            <w:tcW w:w="790" w:type="dxa"/>
            <w:tcBorders>
              <w:top w:val="nil"/>
              <w:left w:val="nil"/>
              <w:bottom w:val="single" w:sz="4" w:space="0" w:color="auto"/>
              <w:right w:val="single" w:sz="4" w:space="0" w:color="auto"/>
            </w:tcBorders>
            <w:shd w:val="clear" w:color="auto" w:fill="auto"/>
            <w:noWrap/>
            <w:vAlign w:val="center"/>
            <w:hideMark/>
          </w:tcPr>
          <w:p w14:paraId="6A6854A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20.7</w:t>
            </w:r>
          </w:p>
        </w:tc>
        <w:tc>
          <w:tcPr>
            <w:tcW w:w="4961" w:type="dxa"/>
            <w:tcBorders>
              <w:top w:val="nil"/>
              <w:left w:val="nil"/>
              <w:bottom w:val="single" w:sz="4" w:space="0" w:color="auto"/>
              <w:right w:val="single" w:sz="4" w:space="0" w:color="auto"/>
            </w:tcBorders>
            <w:shd w:val="clear" w:color="auto" w:fill="auto"/>
            <w:noWrap/>
            <w:vAlign w:val="center"/>
            <w:hideMark/>
          </w:tcPr>
          <w:p w14:paraId="3F83F1B8"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Alpha-1-acid glycoprotein 1.NWGLSVYADKPETTK.P02763.y13++.light</w:t>
            </w:r>
          </w:p>
        </w:tc>
        <w:tc>
          <w:tcPr>
            <w:tcW w:w="960" w:type="dxa"/>
            <w:tcBorders>
              <w:top w:val="nil"/>
              <w:left w:val="nil"/>
              <w:bottom w:val="single" w:sz="4" w:space="0" w:color="auto"/>
              <w:right w:val="single" w:sz="4" w:space="0" w:color="auto"/>
            </w:tcBorders>
            <w:shd w:val="clear" w:color="auto" w:fill="auto"/>
            <w:noWrap/>
            <w:vAlign w:val="center"/>
            <w:hideMark/>
          </w:tcPr>
          <w:p w14:paraId="43DCE70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0C97C07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23</w:t>
            </w:r>
          </w:p>
        </w:tc>
      </w:tr>
      <w:tr w:rsidR="00821E3A" w:rsidRPr="00821E3A" w14:paraId="1C8B9507"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1691D18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535.305</w:t>
            </w:r>
          </w:p>
        </w:tc>
        <w:tc>
          <w:tcPr>
            <w:tcW w:w="1053" w:type="dxa"/>
            <w:tcBorders>
              <w:top w:val="nil"/>
              <w:left w:val="nil"/>
              <w:bottom w:val="single" w:sz="4" w:space="0" w:color="auto"/>
              <w:right w:val="single" w:sz="4" w:space="0" w:color="auto"/>
            </w:tcBorders>
            <w:shd w:val="clear" w:color="auto" w:fill="auto"/>
            <w:noWrap/>
            <w:vAlign w:val="center"/>
            <w:hideMark/>
          </w:tcPr>
          <w:p w14:paraId="732014B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252.18</w:t>
            </w:r>
          </w:p>
        </w:tc>
        <w:tc>
          <w:tcPr>
            <w:tcW w:w="790" w:type="dxa"/>
            <w:tcBorders>
              <w:top w:val="nil"/>
              <w:left w:val="nil"/>
              <w:bottom w:val="single" w:sz="4" w:space="0" w:color="auto"/>
              <w:right w:val="single" w:sz="4" w:space="0" w:color="auto"/>
            </w:tcBorders>
            <w:shd w:val="clear" w:color="auto" w:fill="auto"/>
            <w:noWrap/>
            <w:vAlign w:val="center"/>
            <w:hideMark/>
          </w:tcPr>
          <w:p w14:paraId="30C68C5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24.03</w:t>
            </w:r>
          </w:p>
        </w:tc>
        <w:tc>
          <w:tcPr>
            <w:tcW w:w="4961" w:type="dxa"/>
            <w:tcBorders>
              <w:top w:val="nil"/>
              <w:left w:val="nil"/>
              <w:bottom w:val="single" w:sz="4" w:space="0" w:color="auto"/>
              <w:right w:val="single" w:sz="4" w:space="0" w:color="auto"/>
            </w:tcBorders>
            <w:shd w:val="clear" w:color="auto" w:fill="auto"/>
            <w:noWrap/>
            <w:vAlign w:val="center"/>
            <w:hideMark/>
          </w:tcPr>
          <w:p w14:paraId="4C01B3F3"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Alpha-1-antichymotrypsin.EIGELYLPK.P01011.y2.heavy</w:t>
            </w:r>
          </w:p>
        </w:tc>
        <w:tc>
          <w:tcPr>
            <w:tcW w:w="960" w:type="dxa"/>
            <w:tcBorders>
              <w:top w:val="nil"/>
              <w:left w:val="nil"/>
              <w:bottom w:val="single" w:sz="4" w:space="0" w:color="auto"/>
              <w:right w:val="single" w:sz="4" w:space="0" w:color="auto"/>
            </w:tcBorders>
            <w:shd w:val="clear" w:color="auto" w:fill="auto"/>
            <w:noWrap/>
            <w:vAlign w:val="center"/>
            <w:hideMark/>
          </w:tcPr>
          <w:p w14:paraId="786157C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497159B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24</w:t>
            </w:r>
          </w:p>
        </w:tc>
      </w:tr>
      <w:tr w:rsidR="00821E3A" w:rsidRPr="00821E3A" w14:paraId="702D7BAA"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31E0F55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531.305</w:t>
            </w:r>
          </w:p>
        </w:tc>
        <w:tc>
          <w:tcPr>
            <w:tcW w:w="1053" w:type="dxa"/>
            <w:tcBorders>
              <w:top w:val="nil"/>
              <w:left w:val="nil"/>
              <w:bottom w:val="single" w:sz="4" w:space="0" w:color="auto"/>
              <w:right w:val="single" w:sz="4" w:space="0" w:color="auto"/>
            </w:tcBorders>
            <w:shd w:val="clear" w:color="auto" w:fill="auto"/>
            <w:noWrap/>
            <w:vAlign w:val="center"/>
            <w:hideMark/>
          </w:tcPr>
          <w:p w14:paraId="1E304B7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244.18</w:t>
            </w:r>
          </w:p>
        </w:tc>
        <w:tc>
          <w:tcPr>
            <w:tcW w:w="790" w:type="dxa"/>
            <w:tcBorders>
              <w:top w:val="nil"/>
              <w:left w:val="nil"/>
              <w:bottom w:val="single" w:sz="4" w:space="0" w:color="auto"/>
              <w:right w:val="single" w:sz="4" w:space="0" w:color="auto"/>
            </w:tcBorders>
            <w:shd w:val="clear" w:color="auto" w:fill="auto"/>
            <w:noWrap/>
            <w:vAlign w:val="center"/>
            <w:hideMark/>
          </w:tcPr>
          <w:p w14:paraId="3DCB032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24.03</w:t>
            </w:r>
          </w:p>
        </w:tc>
        <w:tc>
          <w:tcPr>
            <w:tcW w:w="4961" w:type="dxa"/>
            <w:tcBorders>
              <w:top w:val="nil"/>
              <w:left w:val="nil"/>
              <w:bottom w:val="single" w:sz="4" w:space="0" w:color="auto"/>
              <w:right w:val="single" w:sz="4" w:space="0" w:color="auto"/>
            </w:tcBorders>
            <w:shd w:val="clear" w:color="auto" w:fill="auto"/>
            <w:noWrap/>
            <w:vAlign w:val="center"/>
            <w:hideMark/>
          </w:tcPr>
          <w:p w14:paraId="30456FA6"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Alpha-1-antichymotrypsin.EIGELYLPK.P01011.y2.light</w:t>
            </w:r>
          </w:p>
        </w:tc>
        <w:tc>
          <w:tcPr>
            <w:tcW w:w="960" w:type="dxa"/>
            <w:tcBorders>
              <w:top w:val="nil"/>
              <w:left w:val="nil"/>
              <w:bottom w:val="single" w:sz="4" w:space="0" w:color="auto"/>
              <w:right w:val="single" w:sz="4" w:space="0" w:color="auto"/>
            </w:tcBorders>
            <w:shd w:val="clear" w:color="auto" w:fill="auto"/>
            <w:noWrap/>
            <w:vAlign w:val="center"/>
            <w:hideMark/>
          </w:tcPr>
          <w:p w14:paraId="72D903C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0A72C64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24</w:t>
            </w:r>
          </w:p>
        </w:tc>
      </w:tr>
      <w:tr w:rsidR="00821E3A" w:rsidRPr="00821E3A" w14:paraId="13FB8D3E"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1BEE1BD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559.813</w:t>
            </w:r>
          </w:p>
        </w:tc>
        <w:tc>
          <w:tcPr>
            <w:tcW w:w="1053" w:type="dxa"/>
            <w:tcBorders>
              <w:top w:val="nil"/>
              <w:left w:val="nil"/>
              <w:bottom w:val="single" w:sz="4" w:space="0" w:color="auto"/>
              <w:right w:val="single" w:sz="4" w:space="0" w:color="auto"/>
            </w:tcBorders>
            <w:shd w:val="clear" w:color="auto" w:fill="auto"/>
            <w:noWrap/>
            <w:vAlign w:val="center"/>
            <w:hideMark/>
          </w:tcPr>
          <w:p w14:paraId="18AF2DA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805.419</w:t>
            </w:r>
          </w:p>
        </w:tc>
        <w:tc>
          <w:tcPr>
            <w:tcW w:w="790" w:type="dxa"/>
            <w:tcBorders>
              <w:top w:val="nil"/>
              <w:left w:val="nil"/>
              <w:bottom w:val="single" w:sz="4" w:space="0" w:color="auto"/>
              <w:right w:val="single" w:sz="4" w:space="0" w:color="auto"/>
            </w:tcBorders>
            <w:shd w:val="clear" w:color="auto" w:fill="auto"/>
            <w:noWrap/>
            <w:vAlign w:val="center"/>
            <w:hideMark/>
          </w:tcPr>
          <w:p w14:paraId="1377F12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20.1</w:t>
            </w:r>
          </w:p>
        </w:tc>
        <w:tc>
          <w:tcPr>
            <w:tcW w:w="4961" w:type="dxa"/>
            <w:tcBorders>
              <w:top w:val="nil"/>
              <w:left w:val="nil"/>
              <w:bottom w:val="single" w:sz="4" w:space="0" w:color="auto"/>
              <w:right w:val="single" w:sz="4" w:space="0" w:color="auto"/>
            </w:tcBorders>
            <w:shd w:val="clear" w:color="auto" w:fill="auto"/>
            <w:noWrap/>
            <w:vAlign w:val="center"/>
            <w:hideMark/>
          </w:tcPr>
          <w:p w14:paraId="7B6B64EB"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Alpha-1-antitrypsin .LSITGTYDLK.PEP2013073114.2.y7.heavy</w:t>
            </w:r>
          </w:p>
        </w:tc>
        <w:tc>
          <w:tcPr>
            <w:tcW w:w="960" w:type="dxa"/>
            <w:tcBorders>
              <w:top w:val="nil"/>
              <w:left w:val="nil"/>
              <w:bottom w:val="single" w:sz="4" w:space="0" w:color="auto"/>
              <w:right w:val="single" w:sz="4" w:space="0" w:color="auto"/>
            </w:tcBorders>
            <w:shd w:val="clear" w:color="auto" w:fill="auto"/>
            <w:noWrap/>
            <w:vAlign w:val="center"/>
            <w:hideMark/>
          </w:tcPr>
          <w:p w14:paraId="620B7FF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6E38CC1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35</w:t>
            </w:r>
          </w:p>
        </w:tc>
      </w:tr>
      <w:tr w:rsidR="00821E3A" w:rsidRPr="00821E3A" w14:paraId="11467614"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34663E3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555.813</w:t>
            </w:r>
          </w:p>
        </w:tc>
        <w:tc>
          <w:tcPr>
            <w:tcW w:w="1053" w:type="dxa"/>
            <w:tcBorders>
              <w:top w:val="nil"/>
              <w:left w:val="nil"/>
              <w:bottom w:val="single" w:sz="4" w:space="0" w:color="auto"/>
              <w:right w:val="single" w:sz="4" w:space="0" w:color="auto"/>
            </w:tcBorders>
            <w:shd w:val="clear" w:color="auto" w:fill="auto"/>
            <w:noWrap/>
            <w:vAlign w:val="center"/>
            <w:hideMark/>
          </w:tcPr>
          <w:p w14:paraId="516CC04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797.419</w:t>
            </w:r>
          </w:p>
        </w:tc>
        <w:tc>
          <w:tcPr>
            <w:tcW w:w="790" w:type="dxa"/>
            <w:tcBorders>
              <w:top w:val="nil"/>
              <w:left w:val="nil"/>
              <w:bottom w:val="single" w:sz="4" w:space="0" w:color="auto"/>
              <w:right w:val="single" w:sz="4" w:space="0" w:color="auto"/>
            </w:tcBorders>
            <w:shd w:val="clear" w:color="auto" w:fill="auto"/>
            <w:noWrap/>
            <w:vAlign w:val="center"/>
            <w:hideMark/>
          </w:tcPr>
          <w:p w14:paraId="5418716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20.1</w:t>
            </w:r>
          </w:p>
        </w:tc>
        <w:tc>
          <w:tcPr>
            <w:tcW w:w="4961" w:type="dxa"/>
            <w:tcBorders>
              <w:top w:val="nil"/>
              <w:left w:val="nil"/>
              <w:bottom w:val="single" w:sz="4" w:space="0" w:color="auto"/>
              <w:right w:val="single" w:sz="4" w:space="0" w:color="auto"/>
            </w:tcBorders>
            <w:shd w:val="clear" w:color="auto" w:fill="auto"/>
            <w:noWrap/>
            <w:vAlign w:val="center"/>
            <w:hideMark/>
          </w:tcPr>
          <w:p w14:paraId="48C26211"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Alpha-1-antitrypsin .LSITGTYDLK.PEP2013073114.2.y7.light</w:t>
            </w:r>
          </w:p>
        </w:tc>
        <w:tc>
          <w:tcPr>
            <w:tcW w:w="960" w:type="dxa"/>
            <w:tcBorders>
              <w:top w:val="nil"/>
              <w:left w:val="nil"/>
              <w:bottom w:val="single" w:sz="4" w:space="0" w:color="auto"/>
              <w:right w:val="single" w:sz="4" w:space="0" w:color="auto"/>
            </w:tcBorders>
            <w:shd w:val="clear" w:color="auto" w:fill="auto"/>
            <w:noWrap/>
            <w:vAlign w:val="center"/>
            <w:hideMark/>
          </w:tcPr>
          <w:p w14:paraId="6438F91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78B9F70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35</w:t>
            </w:r>
          </w:p>
        </w:tc>
      </w:tr>
      <w:tr w:rsidR="00821E3A" w:rsidRPr="00821E3A" w14:paraId="51C5CED4"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572C891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623.334</w:t>
            </w:r>
          </w:p>
        </w:tc>
        <w:tc>
          <w:tcPr>
            <w:tcW w:w="1053" w:type="dxa"/>
            <w:tcBorders>
              <w:top w:val="nil"/>
              <w:left w:val="nil"/>
              <w:bottom w:val="single" w:sz="4" w:space="0" w:color="auto"/>
              <w:right w:val="single" w:sz="4" w:space="0" w:color="auto"/>
            </w:tcBorders>
            <w:shd w:val="clear" w:color="auto" w:fill="auto"/>
            <w:noWrap/>
            <w:vAlign w:val="center"/>
            <w:hideMark/>
          </w:tcPr>
          <w:p w14:paraId="629467E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243.134</w:t>
            </w:r>
          </w:p>
        </w:tc>
        <w:tc>
          <w:tcPr>
            <w:tcW w:w="790" w:type="dxa"/>
            <w:tcBorders>
              <w:top w:val="nil"/>
              <w:left w:val="nil"/>
              <w:bottom w:val="single" w:sz="4" w:space="0" w:color="auto"/>
              <w:right w:val="single" w:sz="4" w:space="0" w:color="auto"/>
            </w:tcBorders>
            <w:shd w:val="clear" w:color="auto" w:fill="auto"/>
            <w:noWrap/>
            <w:vAlign w:val="center"/>
            <w:hideMark/>
          </w:tcPr>
          <w:p w14:paraId="7262473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34.3</w:t>
            </w:r>
          </w:p>
        </w:tc>
        <w:tc>
          <w:tcPr>
            <w:tcW w:w="4961" w:type="dxa"/>
            <w:tcBorders>
              <w:top w:val="nil"/>
              <w:left w:val="nil"/>
              <w:bottom w:val="single" w:sz="4" w:space="0" w:color="auto"/>
              <w:right w:val="single" w:sz="4" w:space="0" w:color="auto"/>
            </w:tcBorders>
            <w:shd w:val="clear" w:color="auto" w:fill="auto"/>
            <w:noWrap/>
            <w:vAlign w:val="center"/>
            <w:hideMark/>
          </w:tcPr>
          <w:p w14:paraId="3F528AA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Alpha-1B-glycoprotein.LETPDFQLFK.P04217.b2.heavy</w:t>
            </w:r>
          </w:p>
        </w:tc>
        <w:tc>
          <w:tcPr>
            <w:tcW w:w="960" w:type="dxa"/>
            <w:tcBorders>
              <w:top w:val="nil"/>
              <w:left w:val="nil"/>
              <w:bottom w:val="single" w:sz="4" w:space="0" w:color="auto"/>
              <w:right w:val="single" w:sz="4" w:space="0" w:color="auto"/>
            </w:tcBorders>
            <w:shd w:val="clear" w:color="auto" w:fill="auto"/>
            <w:noWrap/>
            <w:vAlign w:val="center"/>
            <w:hideMark/>
          </w:tcPr>
          <w:p w14:paraId="5C9D1C5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1254943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31</w:t>
            </w:r>
          </w:p>
        </w:tc>
      </w:tr>
      <w:tr w:rsidR="00821E3A" w:rsidRPr="00821E3A" w14:paraId="5A4309B1"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2C9C693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619.334</w:t>
            </w:r>
          </w:p>
        </w:tc>
        <w:tc>
          <w:tcPr>
            <w:tcW w:w="1053" w:type="dxa"/>
            <w:tcBorders>
              <w:top w:val="nil"/>
              <w:left w:val="nil"/>
              <w:bottom w:val="single" w:sz="4" w:space="0" w:color="auto"/>
              <w:right w:val="single" w:sz="4" w:space="0" w:color="auto"/>
            </w:tcBorders>
            <w:shd w:val="clear" w:color="auto" w:fill="auto"/>
            <w:noWrap/>
            <w:vAlign w:val="center"/>
            <w:hideMark/>
          </w:tcPr>
          <w:p w14:paraId="077E3B4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243.134</w:t>
            </w:r>
          </w:p>
        </w:tc>
        <w:tc>
          <w:tcPr>
            <w:tcW w:w="790" w:type="dxa"/>
            <w:tcBorders>
              <w:top w:val="nil"/>
              <w:left w:val="nil"/>
              <w:bottom w:val="single" w:sz="4" w:space="0" w:color="auto"/>
              <w:right w:val="single" w:sz="4" w:space="0" w:color="auto"/>
            </w:tcBorders>
            <w:shd w:val="clear" w:color="auto" w:fill="auto"/>
            <w:noWrap/>
            <w:vAlign w:val="center"/>
            <w:hideMark/>
          </w:tcPr>
          <w:p w14:paraId="10B4DEC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34.3</w:t>
            </w:r>
          </w:p>
        </w:tc>
        <w:tc>
          <w:tcPr>
            <w:tcW w:w="4961" w:type="dxa"/>
            <w:tcBorders>
              <w:top w:val="nil"/>
              <w:left w:val="nil"/>
              <w:bottom w:val="single" w:sz="4" w:space="0" w:color="auto"/>
              <w:right w:val="single" w:sz="4" w:space="0" w:color="auto"/>
            </w:tcBorders>
            <w:shd w:val="clear" w:color="auto" w:fill="auto"/>
            <w:noWrap/>
            <w:vAlign w:val="center"/>
            <w:hideMark/>
          </w:tcPr>
          <w:p w14:paraId="05D30C74"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Alpha-1B-glycoprotein.LETPDFQLFK.P04217.b2.light</w:t>
            </w:r>
          </w:p>
        </w:tc>
        <w:tc>
          <w:tcPr>
            <w:tcW w:w="960" w:type="dxa"/>
            <w:tcBorders>
              <w:top w:val="nil"/>
              <w:left w:val="nil"/>
              <w:bottom w:val="single" w:sz="4" w:space="0" w:color="auto"/>
              <w:right w:val="single" w:sz="4" w:space="0" w:color="auto"/>
            </w:tcBorders>
            <w:shd w:val="clear" w:color="auto" w:fill="auto"/>
            <w:noWrap/>
            <w:vAlign w:val="center"/>
            <w:hideMark/>
          </w:tcPr>
          <w:p w14:paraId="0C916C4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41F4754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31</w:t>
            </w:r>
          </w:p>
        </w:tc>
      </w:tr>
      <w:tr w:rsidR="00821E3A" w:rsidRPr="00821E3A" w14:paraId="00ECE913"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58D7A54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lastRenderedPageBreak/>
              <w:t>660.854</w:t>
            </w:r>
          </w:p>
        </w:tc>
        <w:tc>
          <w:tcPr>
            <w:tcW w:w="1053" w:type="dxa"/>
            <w:tcBorders>
              <w:top w:val="nil"/>
              <w:left w:val="nil"/>
              <w:bottom w:val="single" w:sz="4" w:space="0" w:color="auto"/>
              <w:right w:val="single" w:sz="4" w:space="0" w:color="auto"/>
            </w:tcBorders>
            <w:shd w:val="clear" w:color="auto" w:fill="auto"/>
            <w:noWrap/>
            <w:vAlign w:val="center"/>
            <w:hideMark/>
          </w:tcPr>
          <w:p w14:paraId="63ECE77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542.257</w:t>
            </w:r>
          </w:p>
        </w:tc>
        <w:tc>
          <w:tcPr>
            <w:tcW w:w="790" w:type="dxa"/>
            <w:tcBorders>
              <w:top w:val="nil"/>
              <w:left w:val="nil"/>
              <w:bottom w:val="single" w:sz="4" w:space="0" w:color="auto"/>
              <w:right w:val="single" w:sz="4" w:space="0" w:color="auto"/>
            </w:tcBorders>
            <w:shd w:val="clear" w:color="auto" w:fill="auto"/>
            <w:noWrap/>
            <w:vAlign w:val="center"/>
            <w:hideMark/>
          </w:tcPr>
          <w:p w14:paraId="12799DE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w:t>
            </w:r>
          </w:p>
        </w:tc>
        <w:tc>
          <w:tcPr>
            <w:tcW w:w="4961" w:type="dxa"/>
            <w:tcBorders>
              <w:top w:val="nil"/>
              <w:left w:val="nil"/>
              <w:bottom w:val="single" w:sz="4" w:space="0" w:color="auto"/>
              <w:right w:val="single" w:sz="4" w:space="0" w:color="auto"/>
            </w:tcBorders>
            <w:shd w:val="clear" w:color="auto" w:fill="auto"/>
            <w:noWrap/>
            <w:vAlign w:val="center"/>
            <w:hideMark/>
          </w:tcPr>
          <w:p w14:paraId="5EAC35B5"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Alpha-2-antiplasmin.LGNQEPGGQTALK.+2b5.heavy</w:t>
            </w:r>
          </w:p>
        </w:tc>
        <w:tc>
          <w:tcPr>
            <w:tcW w:w="960" w:type="dxa"/>
            <w:tcBorders>
              <w:top w:val="nil"/>
              <w:left w:val="nil"/>
              <w:bottom w:val="single" w:sz="4" w:space="0" w:color="auto"/>
              <w:right w:val="single" w:sz="4" w:space="0" w:color="auto"/>
            </w:tcBorders>
            <w:shd w:val="clear" w:color="auto" w:fill="auto"/>
            <w:noWrap/>
            <w:vAlign w:val="center"/>
            <w:hideMark/>
          </w:tcPr>
          <w:p w14:paraId="0F954BD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60</w:t>
            </w:r>
          </w:p>
        </w:tc>
        <w:tc>
          <w:tcPr>
            <w:tcW w:w="960" w:type="dxa"/>
            <w:tcBorders>
              <w:top w:val="nil"/>
              <w:left w:val="nil"/>
              <w:bottom w:val="single" w:sz="4" w:space="0" w:color="auto"/>
              <w:right w:val="single" w:sz="4" w:space="0" w:color="auto"/>
            </w:tcBorders>
            <w:shd w:val="clear" w:color="auto" w:fill="auto"/>
            <w:noWrap/>
            <w:vAlign w:val="center"/>
            <w:hideMark/>
          </w:tcPr>
          <w:p w14:paraId="6D8ACD2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31.2</w:t>
            </w:r>
          </w:p>
        </w:tc>
      </w:tr>
      <w:tr w:rsidR="00821E3A" w:rsidRPr="00821E3A" w14:paraId="20F3F1A3"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1BB62F4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656.846</w:t>
            </w:r>
          </w:p>
        </w:tc>
        <w:tc>
          <w:tcPr>
            <w:tcW w:w="1053" w:type="dxa"/>
            <w:tcBorders>
              <w:top w:val="nil"/>
              <w:left w:val="nil"/>
              <w:bottom w:val="single" w:sz="4" w:space="0" w:color="auto"/>
              <w:right w:val="single" w:sz="4" w:space="0" w:color="auto"/>
            </w:tcBorders>
            <w:shd w:val="clear" w:color="auto" w:fill="auto"/>
            <w:noWrap/>
            <w:vAlign w:val="center"/>
            <w:hideMark/>
          </w:tcPr>
          <w:p w14:paraId="3740AB8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542.257</w:t>
            </w:r>
          </w:p>
        </w:tc>
        <w:tc>
          <w:tcPr>
            <w:tcW w:w="790" w:type="dxa"/>
            <w:tcBorders>
              <w:top w:val="nil"/>
              <w:left w:val="nil"/>
              <w:bottom w:val="single" w:sz="4" w:space="0" w:color="auto"/>
              <w:right w:val="single" w:sz="4" w:space="0" w:color="auto"/>
            </w:tcBorders>
            <w:shd w:val="clear" w:color="auto" w:fill="auto"/>
            <w:noWrap/>
            <w:vAlign w:val="center"/>
            <w:hideMark/>
          </w:tcPr>
          <w:p w14:paraId="4701659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w:t>
            </w:r>
          </w:p>
        </w:tc>
        <w:tc>
          <w:tcPr>
            <w:tcW w:w="4961" w:type="dxa"/>
            <w:tcBorders>
              <w:top w:val="nil"/>
              <w:left w:val="nil"/>
              <w:bottom w:val="single" w:sz="4" w:space="0" w:color="auto"/>
              <w:right w:val="single" w:sz="4" w:space="0" w:color="auto"/>
            </w:tcBorders>
            <w:shd w:val="clear" w:color="auto" w:fill="auto"/>
            <w:noWrap/>
            <w:vAlign w:val="center"/>
            <w:hideMark/>
          </w:tcPr>
          <w:p w14:paraId="1BA37101"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Alpha-2-antiplasmin.LGNQEPGGQTALK.+2b5.light</w:t>
            </w:r>
          </w:p>
        </w:tc>
        <w:tc>
          <w:tcPr>
            <w:tcW w:w="960" w:type="dxa"/>
            <w:tcBorders>
              <w:top w:val="nil"/>
              <w:left w:val="nil"/>
              <w:bottom w:val="single" w:sz="4" w:space="0" w:color="auto"/>
              <w:right w:val="single" w:sz="4" w:space="0" w:color="auto"/>
            </w:tcBorders>
            <w:shd w:val="clear" w:color="auto" w:fill="auto"/>
            <w:noWrap/>
            <w:vAlign w:val="center"/>
            <w:hideMark/>
          </w:tcPr>
          <w:p w14:paraId="683305B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60</w:t>
            </w:r>
          </w:p>
        </w:tc>
        <w:tc>
          <w:tcPr>
            <w:tcW w:w="960" w:type="dxa"/>
            <w:tcBorders>
              <w:top w:val="nil"/>
              <w:left w:val="nil"/>
              <w:bottom w:val="single" w:sz="4" w:space="0" w:color="auto"/>
              <w:right w:val="single" w:sz="4" w:space="0" w:color="auto"/>
            </w:tcBorders>
            <w:shd w:val="clear" w:color="auto" w:fill="auto"/>
            <w:noWrap/>
            <w:vAlign w:val="center"/>
            <w:hideMark/>
          </w:tcPr>
          <w:p w14:paraId="086EE28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31.2</w:t>
            </w:r>
          </w:p>
        </w:tc>
      </w:tr>
      <w:tr w:rsidR="00821E3A" w:rsidRPr="00821E3A" w14:paraId="6942C786"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4989C95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411.237</w:t>
            </w:r>
          </w:p>
        </w:tc>
        <w:tc>
          <w:tcPr>
            <w:tcW w:w="1053" w:type="dxa"/>
            <w:tcBorders>
              <w:top w:val="nil"/>
              <w:left w:val="nil"/>
              <w:bottom w:val="single" w:sz="4" w:space="0" w:color="auto"/>
              <w:right w:val="single" w:sz="4" w:space="0" w:color="auto"/>
            </w:tcBorders>
            <w:shd w:val="clear" w:color="auto" w:fill="auto"/>
            <w:noWrap/>
            <w:vAlign w:val="center"/>
            <w:hideMark/>
          </w:tcPr>
          <w:p w14:paraId="45FDE14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587.364</w:t>
            </w:r>
          </w:p>
        </w:tc>
        <w:tc>
          <w:tcPr>
            <w:tcW w:w="790" w:type="dxa"/>
            <w:tcBorders>
              <w:top w:val="nil"/>
              <w:left w:val="nil"/>
              <w:bottom w:val="single" w:sz="4" w:space="0" w:color="auto"/>
              <w:right w:val="single" w:sz="4" w:space="0" w:color="auto"/>
            </w:tcBorders>
            <w:shd w:val="clear" w:color="auto" w:fill="auto"/>
            <w:noWrap/>
            <w:vAlign w:val="center"/>
            <w:hideMark/>
          </w:tcPr>
          <w:p w14:paraId="37B73B8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13.32</w:t>
            </w:r>
          </w:p>
        </w:tc>
        <w:tc>
          <w:tcPr>
            <w:tcW w:w="4961" w:type="dxa"/>
            <w:tcBorders>
              <w:top w:val="nil"/>
              <w:left w:val="nil"/>
              <w:bottom w:val="single" w:sz="4" w:space="0" w:color="auto"/>
              <w:right w:val="single" w:sz="4" w:space="0" w:color="auto"/>
            </w:tcBorders>
            <w:shd w:val="clear" w:color="auto" w:fill="auto"/>
            <w:noWrap/>
            <w:vAlign w:val="center"/>
            <w:hideMark/>
          </w:tcPr>
          <w:p w14:paraId="0B7282E2"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Alpha-2-HS-glycoprotein.FSVVYAK.P02765.y5.heavy</w:t>
            </w:r>
          </w:p>
        </w:tc>
        <w:tc>
          <w:tcPr>
            <w:tcW w:w="960" w:type="dxa"/>
            <w:tcBorders>
              <w:top w:val="nil"/>
              <w:left w:val="nil"/>
              <w:bottom w:val="single" w:sz="4" w:space="0" w:color="auto"/>
              <w:right w:val="single" w:sz="4" w:space="0" w:color="auto"/>
            </w:tcBorders>
            <w:shd w:val="clear" w:color="auto" w:fill="auto"/>
            <w:noWrap/>
            <w:vAlign w:val="center"/>
            <w:hideMark/>
          </w:tcPr>
          <w:p w14:paraId="4313C25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68142E5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19</w:t>
            </w:r>
          </w:p>
        </w:tc>
      </w:tr>
      <w:tr w:rsidR="00821E3A" w:rsidRPr="00821E3A" w14:paraId="57695D77"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41ED4C8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407.229</w:t>
            </w:r>
          </w:p>
        </w:tc>
        <w:tc>
          <w:tcPr>
            <w:tcW w:w="1053" w:type="dxa"/>
            <w:tcBorders>
              <w:top w:val="nil"/>
              <w:left w:val="nil"/>
              <w:bottom w:val="single" w:sz="4" w:space="0" w:color="auto"/>
              <w:right w:val="single" w:sz="4" w:space="0" w:color="auto"/>
            </w:tcBorders>
            <w:shd w:val="clear" w:color="auto" w:fill="auto"/>
            <w:noWrap/>
            <w:vAlign w:val="center"/>
            <w:hideMark/>
          </w:tcPr>
          <w:p w14:paraId="479E942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579.349</w:t>
            </w:r>
          </w:p>
        </w:tc>
        <w:tc>
          <w:tcPr>
            <w:tcW w:w="790" w:type="dxa"/>
            <w:tcBorders>
              <w:top w:val="nil"/>
              <w:left w:val="nil"/>
              <w:bottom w:val="single" w:sz="4" w:space="0" w:color="auto"/>
              <w:right w:val="single" w:sz="4" w:space="0" w:color="auto"/>
            </w:tcBorders>
            <w:shd w:val="clear" w:color="auto" w:fill="auto"/>
            <w:noWrap/>
            <w:vAlign w:val="center"/>
            <w:hideMark/>
          </w:tcPr>
          <w:p w14:paraId="29A5F78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13.32</w:t>
            </w:r>
          </w:p>
        </w:tc>
        <w:tc>
          <w:tcPr>
            <w:tcW w:w="4961" w:type="dxa"/>
            <w:tcBorders>
              <w:top w:val="nil"/>
              <w:left w:val="nil"/>
              <w:bottom w:val="single" w:sz="4" w:space="0" w:color="auto"/>
              <w:right w:val="single" w:sz="4" w:space="0" w:color="auto"/>
            </w:tcBorders>
            <w:shd w:val="clear" w:color="auto" w:fill="auto"/>
            <w:noWrap/>
            <w:vAlign w:val="center"/>
            <w:hideMark/>
          </w:tcPr>
          <w:p w14:paraId="5F15D6B3"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Alpha-2-HS-glycoprotein.FSVVYAK.P02765.y5.light</w:t>
            </w:r>
          </w:p>
        </w:tc>
        <w:tc>
          <w:tcPr>
            <w:tcW w:w="960" w:type="dxa"/>
            <w:tcBorders>
              <w:top w:val="nil"/>
              <w:left w:val="nil"/>
              <w:bottom w:val="single" w:sz="4" w:space="0" w:color="auto"/>
              <w:right w:val="single" w:sz="4" w:space="0" w:color="auto"/>
            </w:tcBorders>
            <w:shd w:val="clear" w:color="auto" w:fill="auto"/>
            <w:noWrap/>
            <w:vAlign w:val="center"/>
            <w:hideMark/>
          </w:tcPr>
          <w:p w14:paraId="63DA770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4F14435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19</w:t>
            </w:r>
          </w:p>
        </w:tc>
      </w:tr>
      <w:tr w:rsidR="00821E3A" w:rsidRPr="00821E3A" w14:paraId="7595DF18"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003382C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633.33</w:t>
            </w:r>
          </w:p>
        </w:tc>
        <w:tc>
          <w:tcPr>
            <w:tcW w:w="1053" w:type="dxa"/>
            <w:tcBorders>
              <w:top w:val="nil"/>
              <w:left w:val="nil"/>
              <w:bottom w:val="single" w:sz="4" w:space="0" w:color="auto"/>
              <w:right w:val="single" w:sz="4" w:space="0" w:color="auto"/>
            </w:tcBorders>
            <w:shd w:val="clear" w:color="auto" w:fill="auto"/>
            <w:noWrap/>
            <w:vAlign w:val="center"/>
            <w:hideMark/>
          </w:tcPr>
          <w:p w14:paraId="532D29B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861.445</w:t>
            </w:r>
          </w:p>
        </w:tc>
        <w:tc>
          <w:tcPr>
            <w:tcW w:w="790" w:type="dxa"/>
            <w:tcBorders>
              <w:top w:val="nil"/>
              <w:left w:val="nil"/>
              <w:bottom w:val="single" w:sz="4" w:space="0" w:color="auto"/>
              <w:right w:val="single" w:sz="4" w:space="0" w:color="auto"/>
            </w:tcBorders>
            <w:shd w:val="clear" w:color="auto" w:fill="auto"/>
            <w:noWrap/>
            <w:vAlign w:val="center"/>
            <w:hideMark/>
          </w:tcPr>
          <w:p w14:paraId="06A6436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16</w:t>
            </w:r>
          </w:p>
        </w:tc>
        <w:tc>
          <w:tcPr>
            <w:tcW w:w="4961" w:type="dxa"/>
            <w:tcBorders>
              <w:top w:val="nil"/>
              <w:left w:val="nil"/>
              <w:bottom w:val="single" w:sz="4" w:space="0" w:color="auto"/>
              <w:right w:val="single" w:sz="4" w:space="0" w:color="auto"/>
            </w:tcBorders>
            <w:shd w:val="clear" w:color="auto" w:fill="auto"/>
            <w:noWrap/>
            <w:vAlign w:val="center"/>
            <w:hideMark/>
          </w:tcPr>
          <w:p w14:paraId="33737F56"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Alpha-2-macroglobulin.AIGYLNTGYQR.P01023.y7.heavy</w:t>
            </w:r>
          </w:p>
        </w:tc>
        <w:tc>
          <w:tcPr>
            <w:tcW w:w="960" w:type="dxa"/>
            <w:tcBorders>
              <w:top w:val="nil"/>
              <w:left w:val="nil"/>
              <w:bottom w:val="single" w:sz="4" w:space="0" w:color="auto"/>
              <w:right w:val="single" w:sz="4" w:space="0" w:color="auto"/>
            </w:tcBorders>
            <w:shd w:val="clear" w:color="auto" w:fill="auto"/>
            <w:noWrap/>
            <w:vAlign w:val="center"/>
            <w:hideMark/>
          </w:tcPr>
          <w:p w14:paraId="70E8C85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2D5A204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31</w:t>
            </w:r>
          </w:p>
        </w:tc>
      </w:tr>
      <w:tr w:rsidR="00821E3A" w:rsidRPr="00821E3A" w14:paraId="566AB126"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119C939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628.33</w:t>
            </w:r>
          </w:p>
        </w:tc>
        <w:tc>
          <w:tcPr>
            <w:tcW w:w="1053" w:type="dxa"/>
            <w:tcBorders>
              <w:top w:val="nil"/>
              <w:left w:val="nil"/>
              <w:bottom w:val="single" w:sz="4" w:space="0" w:color="auto"/>
              <w:right w:val="single" w:sz="4" w:space="0" w:color="auto"/>
            </w:tcBorders>
            <w:shd w:val="clear" w:color="auto" w:fill="auto"/>
            <w:noWrap/>
            <w:vAlign w:val="center"/>
            <w:hideMark/>
          </w:tcPr>
          <w:p w14:paraId="3ED76CC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851.445</w:t>
            </w:r>
          </w:p>
        </w:tc>
        <w:tc>
          <w:tcPr>
            <w:tcW w:w="790" w:type="dxa"/>
            <w:tcBorders>
              <w:top w:val="nil"/>
              <w:left w:val="nil"/>
              <w:bottom w:val="single" w:sz="4" w:space="0" w:color="auto"/>
              <w:right w:val="single" w:sz="4" w:space="0" w:color="auto"/>
            </w:tcBorders>
            <w:shd w:val="clear" w:color="auto" w:fill="auto"/>
            <w:noWrap/>
            <w:vAlign w:val="center"/>
            <w:hideMark/>
          </w:tcPr>
          <w:p w14:paraId="69744B4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16</w:t>
            </w:r>
          </w:p>
        </w:tc>
        <w:tc>
          <w:tcPr>
            <w:tcW w:w="4961" w:type="dxa"/>
            <w:tcBorders>
              <w:top w:val="nil"/>
              <w:left w:val="nil"/>
              <w:bottom w:val="single" w:sz="4" w:space="0" w:color="auto"/>
              <w:right w:val="single" w:sz="4" w:space="0" w:color="auto"/>
            </w:tcBorders>
            <w:shd w:val="clear" w:color="auto" w:fill="auto"/>
            <w:noWrap/>
            <w:vAlign w:val="center"/>
            <w:hideMark/>
          </w:tcPr>
          <w:p w14:paraId="2D79E0B4"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Alpha-2-macroglobulin.AIGYLNTGYQR.P01023.y7.light</w:t>
            </w:r>
          </w:p>
        </w:tc>
        <w:tc>
          <w:tcPr>
            <w:tcW w:w="960" w:type="dxa"/>
            <w:tcBorders>
              <w:top w:val="nil"/>
              <w:left w:val="nil"/>
              <w:bottom w:val="single" w:sz="4" w:space="0" w:color="auto"/>
              <w:right w:val="single" w:sz="4" w:space="0" w:color="auto"/>
            </w:tcBorders>
            <w:shd w:val="clear" w:color="auto" w:fill="auto"/>
            <w:noWrap/>
            <w:vAlign w:val="center"/>
            <w:hideMark/>
          </w:tcPr>
          <w:p w14:paraId="37AE2C6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2FEA9BE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31</w:t>
            </w:r>
          </w:p>
        </w:tc>
      </w:tr>
      <w:tr w:rsidR="00821E3A" w:rsidRPr="00821E3A" w14:paraId="503FB139"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561AD14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439.879</w:t>
            </w:r>
          </w:p>
        </w:tc>
        <w:tc>
          <w:tcPr>
            <w:tcW w:w="1053" w:type="dxa"/>
            <w:tcBorders>
              <w:top w:val="nil"/>
              <w:left w:val="nil"/>
              <w:bottom w:val="single" w:sz="4" w:space="0" w:color="auto"/>
              <w:right w:val="single" w:sz="4" w:space="0" w:color="auto"/>
            </w:tcBorders>
            <w:shd w:val="clear" w:color="auto" w:fill="auto"/>
            <w:noWrap/>
            <w:vAlign w:val="center"/>
            <w:hideMark/>
          </w:tcPr>
          <w:p w14:paraId="5DDC504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487.745</w:t>
            </w:r>
          </w:p>
        </w:tc>
        <w:tc>
          <w:tcPr>
            <w:tcW w:w="790" w:type="dxa"/>
            <w:tcBorders>
              <w:top w:val="nil"/>
              <w:left w:val="nil"/>
              <w:bottom w:val="single" w:sz="4" w:space="0" w:color="auto"/>
              <w:right w:val="single" w:sz="4" w:space="0" w:color="auto"/>
            </w:tcBorders>
            <w:shd w:val="clear" w:color="auto" w:fill="auto"/>
            <w:noWrap/>
            <w:vAlign w:val="center"/>
            <w:hideMark/>
          </w:tcPr>
          <w:p w14:paraId="6800EE2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17.72</w:t>
            </w:r>
          </w:p>
        </w:tc>
        <w:tc>
          <w:tcPr>
            <w:tcW w:w="4961" w:type="dxa"/>
            <w:tcBorders>
              <w:top w:val="nil"/>
              <w:left w:val="nil"/>
              <w:bottom w:val="single" w:sz="4" w:space="0" w:color="auto"/>
              <w:right w:val="single" w:sz="4" w:space="0" w:color="auto"/>
            </w:tcBorders>
            <w:shd w:val="clear" w:color="auto" w:fill="auto"/>
            <w:noWrap/>
            <w:vAlign w:val="center"/>
            <w:hideMark/>
          </w:tcPr>
          <w:p w14:paraId="06BCAAF5"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Antithrombin-III.DDLYVSDAFHK.P01008.y8++.heavy</w:t>
            </w:r>
          </w:p>
        </w:tc>
        <w:tc>
          <w:tcPr>
            <w:tcW w:w="960" w:type="dxa"/>
            <w:tcBorders>
              <w:top w:val="nil"/>
              <w:left w:val="nil"/>
              <w:bottom w:val="single" w:sz="4" w:space="0" w:color="auto"/>
              <w:right w:val="single" w:sz="4" w:space="0" w:color="auto"/>
            </w:tcBorders>
            <w:shd w:val="clear" w:color="auto" w:fill="auto"/>
            <w:noWrap/>
            <w:vAlign w:val="center"/>
            <w:hideMark/>
          </w:tcPr>
          <w:p w14:paraId="0EF71E3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395014E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19</w:t>
            </w:r>
          </w:p>
        </w:tc>
      </w:tr>
      <w:tr w:rsidR="00821E3A" w:rsidRPr="00821E3A" w14:paraId="38E5BC4C"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367EAB7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437.21</w:t>
            </w:r>
          </w:p>
        </w:tc>
        <w:tc>
          <w:tcPr>
            <w:tcW w:w="1053" w:type="dxa"/>
            <w:tcBorders>
              <w:top w:val="nil"/>
              <w:left w:val="nil"/>
              <w:bottom w:val="single" w:sz="4" w:space="0" w:color="auto"/>
              <w:right w:val="single" w:sz="4" w:space="0" w:color="auto"/>
            </w:tcBorders>
            <w:shd w:val="clear" w:color="auto" w:fill="auto"/>
            <w:noWrap/>
            <w:vAlign w:val="center"/>
            <w:hideMark/>
          </w:tcPr>
          <w:p w14:paraId="3485440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483.74</w:t>
            </w:r>
          </w:p>
        </w:tc>
        <w:tc>
          <w:tcPr>
            <w:tcW w:w="790" w:type="dxa"/>
            <w:tcBorders>
              <w:top w:val="nil"/>
              <w:left w:val="nil"/>
              <w:bottom w:val="single" w:sz="4" w:space="0" w:color="auto"/>
              <w:right w:val="single" w:sz="4" w:space="0" w:color="auto"/>
            </w:tcBorders>
            <w:shd w:val="clear" w:color="auto" w:fill="auto"/>
            <w:noWrap/>
            <w:vAlign w:val="center"/>
            <w:hideMark/>
          </w:tcPr>
          <w:p w14:paraId="778ECEA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17.72</w:t>
            </w:r>
          </w:p>
        </w:tc>
        <w:tc>
          <w:tcPr>
            <w:tcW w:w="4961" w:type="dxa"/>
            <w:tcBorders>
              <w:top w:val="nil"/>
              <w:left w:val="nil"/>
              <w:bottom w:val="single" w:sz="4" w:space="0" w:color="auto"/>
              <w:right w:val="single" w:sz="4" w:space="0" w:color="auto"/>
            </w:tcBorders>
            <w:shd w:val="clear" w:color="auto" w:fill="auto"/>
            <w:noWrap/>
            <w:vAlign w:val="center"/>
            <w:hideMark/>
          </w:tcPr>
          <w:p w14:paraId="3C9AB2E9"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Antithrombin-III.DDLYVSDAFHK.P01008.y8++.light</w:t>
            </w:r>
          </w:p>
        </w:tc>
        <w:tc>
          <w:tcPr>
            <w:tcW w:w="960" w:type="dxa"/>
            <w:tcBorders>
              <w:top w:val="nil"/>
              <w:left w:val="nil"/>
              <w:bottom w:val="single" w:sz="4" w:space="0" w:color="auto"/>
              <w:right w:val="single" w:sz="4" w:space="0" w:color="auto"/>
            </w:tcBorders>
            <w:shd w:val="clear" w:color="auto" w:fill="auto"/>
            <w:noWrap/>
            <w:vAlign w:val="center"/>
            <w:hideMark/>
          </w:tcPr>
          <w:p w14:paraId="15CE712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2BD8D81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19</w:t>
            </w:r>
          </w:p>
        </w:tc>
      </w:tr>
      <w:tr w:rsidR="00821E3A" w:rsidRPr="00821E3A" w14:paraId="28C0A857"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60758B5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408.551</w:t>
            </w:r>
          </w:p>
        </w:tc>
        <w:tc>
          <w:tcPr>
            <w:tcW w:w="1053" w:type="dxa"/>
            <w:tcBorders>
              <w:top w:val="nil"/>
              <w:left w:val="nil"/>
              <w:bottom w:val="single" w:sz="4" w:space="0" w:color="auto"/>
              <w:right w:val="single" w:sz="4" w:space="0" w:color="auto"/>
            </w:tcBorders>
            <w:shd w:val="clear" w:color="auto" w:fill="auto"/>
            <w:noWrap/>
            <w:vAlign w:val="center"/>
            <w:hideMark/>
          </w:tcPr>
          <w:p w14:paraId="186EAF3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576.803</w:t>
            </w:r>
          </w:p>
        </w:tc>
        <w:tc>
          <w:tcPr>
            <w:tcW w:w="790" w:type="dxa"/>
            <w:tcBorders>
              <w:top w:val="nil"/>
              <w:left w:val="nil"/>
              <w:bottom w:val="single" w:sz="4" w:space="0" w:color="auto"/>
              <w:right w:val="single" w:sz="4" w:space="0" w:color="auto"/>
            </w:tcBorders>
            <w:shd w:val="clear" w:color="auto" w:fill="auto"/>
            <w:noWrap/>
            <w:vAlign w:val="center"/>
            <w:hideMark/>
          </w:tcPr>
          <w:p w14:paraId="6944B66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5.43</w:t>
            </w:r>
          </w:p>
        </w:tc>
        <w:tc>
          <w:tcPr>
            <w:tcW w:w="4961" w:type="dxa"/>
            <w:tcBorders>
              <w:top w:val="nil"/>
              <w:left w:val="nil"/>
              <w:bottom w:val="single" w:sz="4" w:space="0" w:color="auto"/>
              <w:right w:val="single" w:sz="4" w:space="0" w:color="auto"/>
            </w:tcBorders>
            <w:shd w:val="clear" w:color="auto" w:fill="auto"/>
            <w:noWrap/>
            <w:vAlign w:val="center"/>
            <w:hideMark/>
          </w:tcPr>
          <w:p w14:paraId="0C1797EB"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proofErr w:type="spellStart"/>
            <w:r w:rsidRPr="00821E3A">
              <w:rPr>
                <w:rFonts w:ascii="Palatino Linotype" w:eastAsia="Times New Roman" w:hAnsi="Palatino Linotype"/>
                <w:sz w:val="20"/>
                <w:szCs w:val="20"/>
                <w:lang w:val="en-US" w:eastAsia="ru-RU"/>
              </w:rPr>
              <w:t>Apolipoprotein</w:t>
            </w:r>
            <w:proofErr w:type="spellEnd"/>
            <w:r w:rsidRPr="00821E3A">
              <w:rPr>
                <w:rFonts w:ascii="Palatino Linotype" w:eastAsia="Times New Roman" w:hAnsi="Palatino Linotype"/>
                <w:sz w:val="20"/>
                <w:szCs w:val="20"/>
                <w:lang w:val="en-US" w:eastAsia="ru-RU"/>
              </w:rPr>
              <w:t xml:space="preserve"> A-I.ATEHLSTLSEK.P02647.y10++.heavy</w:t>
            </w:r>
          </w:p>
        </w:tc>
        <w:tc>
          <w:tcPr>
            <w:tcW w:w="960" w:type="dxa"/>
            <w:tcBorders>
              <w:top w:val="nil"/>
              <w:left w:val="nil"/>
              <w:bottom w:val="single" w:sz="4" w:space="0" w:color="auto"/>
              <w:right w:val="single" w:sz="4" w:space="0" w:color="auto"/>
            </w:tcBorders>
            <w:shd w:val="clear" w:color="auto" w:fill="auto"/>
            <w:noWrap/>
            <w:vAlign w:val="center"/>
            <w:hideMark/>
          </w:tcPr>
          <w:p w14:paraId="002BD2D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2C43312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21</w:t>
            </w:r>
          </w:p>
        </w:tc>
      </w:tr>
      <w:tr w:rsidR="00821E3A" w:rsidRPr="00821E3A" w14:paraId="74A741C8"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0206E24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405.88</w:t>
            </w:r>
          </w:p>
        </w:tc>
        <w:tc>
          <w:tcPr>
            <w:tcW w:w="1053" w:type="dxa"/>
            <w:tcBorders>
              <w:top w:val="nil"/>
              <w:left w:val="nil"/>
              <w:bottom w:val="single" w:sz="4" w:space="0" w:color="auto"/>
              <w:right w:val="single" w:sz="4" w:space="0" w:color="auto"/>
            </w:tcBorders>
            <w:shd w:val="clear" w:color="auto" w:fill="auto"/>
            <w:noWrap/>
            <w:vAlign w:val="center"/>
            <w:hideMark/>
          </w:tcPr>
          <w:p w14:paraId="5D2495D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572.8</w:t>
            </w:r>
          </w:p>
        </w:tc>
        <w:tc>
          <w:tcPr>
            <w:tcW w:w="790" w:type="dxa"/>
            <w:tcBorders>
              <w:top w:val="nil"/>
              <w:left w:val="nil"/>
              <w:bottom w:val="single" w:sz="4" w:space="0" w:color="auto"/>
              <w:right w:val="single" w:sz="4" w:space="0" w:color="auto"/>
            </w:tcBorders>
            <w:shd w:val="clear" w:color="auto" w:fill="auto"/>
            <w:noWrap/>
            <w:vAlign w:val="center"/>
            <w:hideMark/>
          </w:tcPr>
          <w:p w14:paraId="5F961CB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5.43</w:t>
            </w:r>
          </w:p>
        </w:tc>
        <w:tc>
          <w:tcPr>
            <w:tcW w:w="4961" w:type="dxa"/>
            <w:tcBorders>
              <w:top w:val="nil"/>
              <w:left w:val="nil"/>
              <w:bottom w:val="single" w:sz="4" w:space="0" w:color="auto"/>
              <w:right w:val="single" w:sz="4" w:space="0" w:color="auto"/>
            </w:tcBorders>
            <w:shd w:val="clear" w:color="auto" w:fill="auto"/>
            <w:noWrap/>
            <w:vAlign w:val="center"/>
            <w:hideMark/>
          </w:tcPr>
          <w:p w14:paraId="1CD8C318"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proofErr w:type="spellStart"/>
            <w:r w:rsidRPr="00821E3A">
              <w:rPr>
                <w:rFonts w:ascii="Palatino Linotype" w:eastAsia="Times New Roman" w:hAnsi="Palatino Linotype"/>
                <w:sz w:val="20"/>
                <w:szCs w:val="20"/>
                <w:lang w:val="en-US" w:eastAsia="ru-RU"/>
              </w:rPr>
              <w:t>Apolipoprotein</w:t>
            </w:r>
            <w:proofErr w:type="spellEnd"/>
            <w:r w:rsidRPr="00821E3A">
              <w:rPr>
                <w:rFonts w:ascii="Palatino Linotype" w:eastAsia="Times New Roman" w:hAnsi="Palatino Linotype"/>
                <w:sz w:val="20"/>
                <w:szCs w:val="20"/>
                <w:lang w:val="en-US" w:eastAsia="ru-RU"/>
              </w:rPr>
              <w:t xml:space="preserve"> A-I.ATEHLSTLSEK.P02647.y10++.light</w:t>
            </w:r>
          </w:p>
        </w:tc>
        <w:tc>
          <w:tcPr>
            <w:tcW w:w="960" w:type="dxa"/>
            <w:tcBorders>
              <w:top w:val="nil"/>
              <w:left w:val="nil"/>
              <w:bottom w:val="single" w:sz="4" w:space="0" w:color="auto"/>
              <w:right w:val="single" w:sz="4" w:space="0" w:color="auto"/>
            </w:tcBorders>
            <w:shd w:val="clear" w:color="auto" w:fill="auto"/>
            <w:noWrap/>
            <w:vAlign w:val="center"/>
            <w:hideMark/>
          </w:tcPr>
          <w:p w14:paraId="42C13A0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09DCBF6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21</w:t>
            </w:r>
          </w:p>
        </w:tc>
      </w:tr>
      <w:tr w:rsidR="00821E3A" w:rsidRPr="00821E3A" w14:paraId="7F3D1411"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4F93896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475.294</w:t>
            </w:r>
          </w:p>
        </w:tc>
        <w:tc>
          <w:tcPr>
            <w:tcW w:w="1053" w:type="dxa"/>
            <w:tcBorders>
              <w:top w:val="nil"/>
              <w:left w:val="nil"/>
              <w:bottom w:val="single" w:sz="4" w:space="0" w:color="auto"/>
              <w:right w:val="single" w:sz="4" w:space="0" w:color="auto"/>
            </w:tcBorders>
            <w:shd w:val="clear" w:color="auto" w:fill="auto"/>
            <w:noWrap/>
            <w:vAlign w:val="center"/>
            <w:hideMark/>
          </w:tcPr>
          <w:p w14:paraId="6A0BC02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478.348</w:t>
            </w:r>
          </w:p>
        </w:tc>
        <w:tc>
          <w:tcPr>
            <w:tcW w:w="790" w:type="dxa"/>
            <w:tcBorders>
              <w:top w:val="nil"/>
              <w:left w:val="nil"/>
              <w:bottom w:val="single" w:sz="4" w:space="0" w:color="auto"/>
              <w:right w:val="single" w:sz="4" w:space="0" w:color="auto"/>
            </w:tcBorders>
            <w:shd w:val="clear" w:color="auto" w:fill="auto"/>
            <w:noWrap/>
            <w:vAlign w:val="center"/>
            <w:hideMark/>
          </w:tcPr>
          <w:p w14:paraId="5FD6D8A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18</w:t>
            </w:r>
          </w:p>
        </w:tc>
        <w:tc>
          <w:tcPr>
            <w:tcW w:w="4961" w:type="dxa"/>
            <w:tcBorders>
              <w:top w:val="nil"/>
              <w:left w:val="nil"/>
              <w:bottom w:val="single" w:sz="4" w:space="0" w:color="auto"/>
              <w:right w:val="single" w:sz="4" w:space="0" w:color="auto"/>
            </w:tcBorders>
            <w:shd w:val="clear" w:color="auto" w:fill="auto"/>
            <w:noWrap/>
            <w:vAlign w:val="center"/>
            <w:hideMark/>
          </w:tcPr>
          <w:p w14:paraId="50417121"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proofErr w:type="spellStart"/>
            <w:r w:rsidRPr="00821E3A">
              <w:rPr>
                <w:rFonts w:ascii="Palatino Linotype" w:eastAsia="Times New Roman" w:hAnsi="Palatino Linotype"/>
                <w:sz w:val="20"/>
                <w:szCs w:val="20"/>
                <w:lang w:val="en-US" w:eastAsia="ru-RU"/>
              </w:rPr>
              <w:t>Apolipoprotein</w:t>
            </w:r>
            <w:proofErr w:type="spellEnd"/>
            <w:r w:rsidRPr="00821E3A">
              <w:rPr>
                <w:rFonts w:ascii="Palatino Linotype" w:eastAsia="Times New Roman" w:hAnsi="Palatino Linotype"/>
                <w:sz w:val="20"/>
                <w:szCs w:val="20"/>
                <w:lang w:val="en-US" w:eastAsia="ru-RU"/>
              </w:rPr>
              <w:t xml:space="preserve"> A-II .EQLTPLIK.PEP20130306.2.y4.heavy</w:t>
            </w:r>
          </w:p>
        </w:tc>
        <w:tc>
          <w:tcPr>
            <w:tcW w:w="960" w:type="dxa"/>
            <w:tcBorders>
              <w:top w:val="nil"/>
              <w:left w:val="nil"/>
              <w:bottom w:val="single" w:sz="4" w:space="0" w:color="auto"/>
              <w:right w:val="single" w:sz="4" w:space="0" w:color="auto"/>
            </w:tcBorders>
            <w:shd w:val="clear" w:color="auto" w:fill="auto"/>
            <w:noWrap/>
            <w:vAlign w:val="center"/>
            <w:hideMark/>
          </w:tcPr>
          <w:p w14:paraId="799DD44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36E4B69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23</w:t>
            </w:r>
          </w:p>
        </w:tc>
      </w:tr>
      <w:tr w:rsidR="00821E3A" w:rsidRPr="00821E3A" w14:paraId="2CBB081E"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6537DB3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471.295</w:t>
            </w:r>
          </w:p>
        </w:tc>
        <w:tc>
          <w:tcPr>
            <w:tcW w:w="1053" w:type="dxa"/>
            <w:tcBorders>
              <w:top w:val="nil"/>
              <w:left w:val="nil"/>
              <w:bottom w:val="single" w:sz="4" w:space="0" w:color="auto"/>
              <w:right w:val="single" w:sz="4" w:space="0" w:color="auto"/>
            </w:tcBorders>
            <w:shd w:val="clear" w:color="auto" w:fill="auto"/>
            <w:noWrap/>
            <w:vAlign w:val="center"/>
            <w:hideMark/>
          </w:tcPr>
          <w:p w14:paraId="2AE2B82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470.348</w:t>
            </w:r>
          </w:p>
        </w:tc>
        <w:tc>
          <w:tcPr>
            <w:tcW w:w="790" w:type="dxa"/>
            <w:tcBorders>
              <w:top w:val="nil"/>
              <w:left w:val="nil"/>
              <w:bottom w:val="single" w:sz="4" w:space="0" w:color="auto"/>
              <w:right w:val="single" w:sz="4" w:space="0" w:color="auto"/>
            </w:tcBorders>
            <w:shd w:val="clear" w:color="auto" w:fill="auto"/>
            <w:noWrap/>
            <w:vAlign w:val="center"/>
            <w:hideMark/>
          </w:tcPr>
          <w:p w14:paraId="56BFC02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18</w:t>
            </w:r>
          </w:p>
        </w:tc>
        <w:tc>
          <w:tcPr>
            <w:tcW w:w="4961" w:type="dxa"/>
            <w:tcBorders>
              <w:top w:val="nil"/>
              <w:left w:val="nil"/>
              <w:bottom w:val="single" w:sz="4" w:space="0" w:color="auto"/>
              <w:right w:val="single" w:sz="4" w:space="0" w:color="auto"/>
            </w:tcBorders>
            <w:shd w:val="clear" w:color="auto" w:fill="auto"/>
            <w:noWrap/>
            <w:vAlign w:val="center"/>
            <w:hideMark/>
          </w:tcPr>
          <w:p w14:paraId="153C82E6"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proofErr w:type="spellStart"/>
            <w:r w:rsidRPr="00821E3A">
              <w:rPr>
                <w:rFonts w:ascii="Palatino Linotype" w:eastAsia="Times New Roman" w:hAnsi="Palatino Linotype"/>
                <w:sz w:val="20"/>
                <w:szCs w:val="20"/>
                <w:lang w:val="en-US" w:eastAsia="ru-RU"/>
              </w:rPr>
              <w:t>Apolipoprotein</w:t>
            </w:r>
            <w:proofErr w:type="spellEnd"/>
            <w:r w:rsidRPr="00821E3A">
              <w:rPr>
                <w:rFonts w:ascii="Palatino Linotype" w:eastAsia="Times New Roman" w:hAnsi="Palatino Linotype"/>
                <w:sz w:val="20"/>
                <w:szCs w:val="20"/>
                <w:lang w:val="en-US" w:eastAsia="ru-RU"/>
              </w:rPr>
              <w:t xml:space="preserve"> A-II .EQLTPLIK.PEP20130306.2.y4.light</w:t>
            </w:r>
          </w:p>
        </w:tc>
        <w:tc>
          <w:tcPr>
            <w:tcW w:w="960" w:type="dxa"/>
            <w:tcBorders>
              <w:top w:val="nil"/>
              <w:left w:val="nil"/>
              <w:bottom w:val="single" w:sz="4" w:space="0" w:color="auto"/>
              <w:right w:val="single" w:sz="4" w:space="0" w:color="auto"/>
            </w:tcBorders>
            <w:shd w:val="clear" w:color="auto" w:fill="auto"/>
            <w:noWrap/>
            <w:vAlign w:val="center"/>
            <w:hideMark/>
          </w:tcPr>
          <w:p w14:paraId="4D76716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53E9003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23</w:t>
            </w:r>
          </w:p>
        </w:tc>
      </w:tr>
      <w:tr w:rsidR="00821E3A" w:rsidRPr="00821E3A" w14:paraId="4EED3406"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1E33263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708.367</w:t>
            </w:r>
          </w:p>
        </w:tc>
        <w:tc>
          <w:tcPr>
            <w:tcW w:w="1053" w:type="dxa"/>
            <w:tcBorders>
              <w:top w:val="nil"/>
              <w:left w:val="nil"/>
              <w:bottom w:val="single" w:sz="4" w:space="0" w:color="auto"/>
              <w:right w:val="single" w:sz="4" w:space="0" w:color="auto"/>
            </w:tcBorders>
            <w:shd w:val="clear" w:color="auto" w:fill="auto"/>
            <w:noWrap/>
            <w:vAlign w:val="center"/>
            <w:hideMark/>
          </w:tcPr>
          <w:p w14:paraId="2B4DD21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300.155</w:t>
            </w:r>
          </w:p>
        </w:tc>
        <w:tc>
          <w:tcPr>
            <w:tcW w:w="790" w:type="dxa"/>
            <w:tcBorders>
              <w:top w:val="nil"/>
              <w:left w:val="nil"/>
              <w:bottom w:val="single" w:sz="4" w:space="0" w:color="auto"/>
              <w:right w:val="single" w:sz="4" w:space="0" w:color="auto"/>
            </w:tcBorders>
            <w:shd w:val="clear" w:color="auto" w:fill="auto"/>
            <w:noWrap/>
            <w:vAlign w:val="center"/>
            <w:hideMark/>
          </w:tcPr>
          <w:p w14:paraId="63827CF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16.11</w:t>
            </w:r>
          </w:p>
        </w:tc>
        <w:tc>
          <w:tcPr>
            <w:tcW w:w="4961" w:type="dxa"/>
            <w:tcBorders>
              <w:top w:val="nil"/>
              <w:left w:val="nil"/>
              <w:bottom w:val="single" w:sz="4" w:space="0" w:color="auto"/>
              <w:right w:val="single" w:sz="4" w:space="0" w:color="auto"/>
            </w:tcBorders>
            <w:shd w:val="clear" w:color="auto" w:fill="auto"/>
            <w:noWrap/>
            <w:vAlign w:val="center"/>
            <w:hideMark/>
          </w:tcPr>
          <w:p w14:paraId="20013F84"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proofErr w:type="spellStart"/>
            <w:r w:rsidRPr="00821E3A">
              <w:rPr>
                <w:rFonts w:ascii="Palatino Linotype" w:eastAsia="Times New Roman" w:hAnsi="Palatino Linotype"/>
                <w:sz w:val="20"/>
                <w:szCs w:val="20"/>
                <w:lang w:val="en-US" w:eastAsia="ru-RU"/>
              </w:rPr>
              <w:t>Apolipoprotein</w:t>
            </w:r>
            <w:proofErr w:type="spellEnd"/>
            <w:r w:rsidRPr="00821E3A">
              <w:rPr>
                <w:rFonts w:ascii="Palatino Linotype" w:eastAsia="Times New Roman" w:hAnsi="Palatino Linotype"/>
                <w:sz w:val="20"/>
                <w:szCs w:val="20"/>
                <w:lang w:val="en-US" w:eastAsia="ru-RU"/>
              </w:rPr>
              <w:t xml:space="preserve"> A-IV.LGEVNTYAGDLQK.P06727.b3.heavy</w:t>
            </w:r>
          </w:p>
        </w:tc>
        <w:tc>
          <w:tcPr>
            <w:tcW w:w="960" w:type="dxa"/>
            <w:tcBorders>
              <w:top w:val="nil"/>
              <w:left w:val="nil"/>
              <w:bottom w:val="single" w:sz="4" w:space="0" w:color="auto"/>
              <w:right w:val="single" w:sz="4" w:space="0" w:color="auto"/>
            </w:tcBorders>
            <w:shd w:val="clear" w:color="auto" w:fill="auto"/>
            <w:noWrap/>
            <w:vAlign w:val="center"/>
            <w:hideMark/>
          </w:tcPr>
          <w:p w14:paraId="6AEE635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c>
          <w:tcPr>
            <w:tcW w:w="960" w:type="dxa"/>
            <w:tcBorders>
              <w:top w:val="nil"/>
              <w:left w:val="nil"/>
              <w:bottom w:val="single" w:sz="4" w:space="0" w:color="auto"/>
              <w:right w:val="single" w:sz="4" w:space="0" w:color="auto"/>
            </w:tcBorders>
            <w:shd w:val="clear" w:color="auto" w:fill="auto"/>
            <w:noWrap/>
            <w:vAlign w:val="center"/>
            <w:hideMark/>
          </w:tcPr>
          <w:p w14:paraId="56672B1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35</w:t>
            </w:r>
          </w:p>
        </w:tc>
      </w:tr>
      <w:tr w:rsidR="00821E3A" w:rsidRPr="00821E3A" w14:paraId="11194F23"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7CF1B12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704.36</w:t>
            </w:r>
          </w:p>
        </w:tc>
        <w:tc>
          <w:tcPr>
            <w:tcW w:w="1053" w:type="dxa"/>
            <w:tcBorders>
              <w:top w:val="nil"/>
              <w:left w:val="nil"/>
              <w:bottom w:val="single" w:sz="4" w:space="0" w:color="auto"/>
              <w:right w:val="single" w:sz="4" w:space="0" w:color="auto"/>
            </w:tcBorders>
            <w:shd w:val="clear" w:color="auto" w:fill="auto"/>
            <w:noWrap/>
            <w:vAlign w:val="center"/>
            <w:hideMark/>
          </w:tcPr>
          <w:p w14:paraId="5F252ED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300.155</w:t>
            </w:r>
          </w:p>
        </w:tc>
        <w:tc>
          <w:tcPr>
            <w:tcW w:w="790" w:type="dxa"/>
            <w:tcBorders>
              <w:top w:val="nil"/>
              <w:left w:val="nil"/>
              <w:bottom w:val="single" w:sz="4" w:space="0" w:color="auto"/>
              <w:right w:val="single" w:sz="4" w:space="0" w:color="auto"/>
            </w:tcBorders>
            <w:shd w:val="clear" w:color="auto" w:fill="auto"/>
            <w:noWrap/>
            <w:vAlign w:val="center"/>
            <w:hideMark/>
          </w:tcPr>
          <w:p w14:paraId="308368B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16.11</w:t>
            </w:r>
          </w:p>
        </w:tc>
        <w:tc>
          <w:tcPr>
            <w:tcW w:w="4961" w:type="dxa"/>
            <w:tcBorders>
              <w:top w:val="nil"/>
              <w:left w:val="nil"/>
              <w:bottom w:val="single" w:sz="4" w:space="0" w:color="auto"/>
              <w:right w:val="single" w:sz="4" w:space="0" w:color="auto"/>
            </w:tcBorders>
            <w:shd w:val="clear" w:color="auto" w:fill="auto"/>
            <w:noWrap/>
            <w:vAlign w:val="center"/>
            <w:hideMark/>
          </w:tcPr>
          <w:p w14:paraId="3C560B0E"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proofErr w:type="spellStart"/>
            <w:r w:rsidRPr="00821E3A">
              <w:rPr>
                <w:rFonts w:ascii="Palatino Linotype" w:eastAsia="Times New Roman" w:hAnsi="Palatino Linotype"/>
                <w:sz w:val="20"/>
                <w:szCs w:val="20"/>
                <w:lang w:val="en-US" w:eastAsia="ru-RU"/>
              </w:rPr>
              <w:t>Apolipoprotein</w:t>
            </w:r>
            <w:proofErr w:type="spellEnd"/>
            <w:r w:rsidRPr="00821E3A">
              <w:rPr>
                <w:rFonts w:ascii="Palatino Linotype" w:eastAsia="Times New Roman" w:hAnsi="Palatino Linotype"/>
                <w:sz w:val="20"/>
                <w:szCs w:val="20"/>
                <w:lang w:val="en-US" w:eastAsia="ru-RU"/>
              </w:rPr>
              <w:t xml:space="preserve"> A-IV.LGEVNTYAGDLQK.P06727.b3.light</w:t>
            </w:r>
          </w:p>
        </w:tc>
        <w:tc>
          <w:tcPr>
            <w:tcW w:w="960" w:type="dxa"/>
            <w:tcBorders>
              <w:top w:val="nil"/>
              <w:left w:val="nil"/>
              <w:bottom w:val="single" w:sz="4" w:space="0" w:color="auto"/>
              <w:right w:val="single" w:sz="4" w:space="0" w:color="auto"/>
            </w:tcBorders>
            <w:shd w:val="clear" w:color="auto" w:fill="auto"/>
            <w:noWrap/>
            <w:vAlign w:val="center"/>
            <w:hideMark/>
          </w:tcPr>
          <w:p w14:paraId="4BF2DD3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c>
          <w:tcPr>
            <w:tcW w:w="960" w:type="dxa"/>
            <w:tcBorders>
              <w:top w:val="nil"/>
              <w:left w:val="nil"/>
              <w:bottom w:val="single" w:sz="4" w:space="0" w:color="auto"/>
              <w:right w:val="single" w:sz="4" w:space="0" w:color="auto"/>
            </w:tcBorders>
            <w:shd w:val="clear" w:color="auto" w:fill="auto"/>
            <w:noWrap/>
            <w:vAlign w:val="center"/>
            <w:hideMark/>
          </w:tcPr>
          <w:p w14:paraId="3F1E867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35</w:t>
            </w:r>
          </w:p>
        </w:tc>
      </w:tr>
      <w:tr w:rsidR="00821E3A" w:rsidRPr="00821E3A" w14:paraId="7659BA2F"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12FDA54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528.297</w:t>
            </w:r>
          </w:p>
        </w:tc>
        <w:tc>
          <w:tcPr>
            <w:tcW w:w="1053" w:type="dxa"/>
            <w:tcBorders>
              <w:top w:val="nil"/>
              <w:left w:val="nil"/>
              <w:bottom w:val="single" w:sz="4" w:space="0" w:color="auto"/>
              <w:right w:val="single" w:sz="4" w:space="0" w:color="auto"/>
            </w:tcBorders>
            <w:shd w:val="clear" w:color="auto" w:fill="auto"/>
            <w:noWrap/>
            <w:vAlign w:val="center"/>
            <w:hideMark/>
          </w:tcPr>
          <w:p w14:paraId="27B9FA5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454.763</w:t>
            </w:r>
          </w:p>
        </w:tc>
        <w:tc>
          <w:tcPr>
            <w:tcW w:w="790" w:type="dxa"/>
            <w:tcBorders>
              <w:top w:val="nil"/>
              <w:left w:val="nil"/>
              <w:bottom w:val="single" w:sz="4" w:space="0" w:color="auto"/>
              <w:right w:val="single" w:sz="4" w:space="0" w:color="auto"/>
            </w:tcBorders>
            <w:shd w:val="clear" w:color="auto" w:fill="auto"/>
            <w:noWrap/>
            <w:vAlign w:val="center"/>
            <w:hideMark/>
          </w:tcPr>
          <w:p w14:paraId="24C5D73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25.2</w:t>
            </w:r>
          </w:p>
        </w:tc>
        <w:tc>
          <w:tcPr>
            <w:tcW w:w="4961" w:type="dxa"/>
            <w:tcBorders>
              <w:top w:val="nil"/>
              <w:left w:val="nil"/>
              <w:bottom w:val="single" w:sz="4" w:space="0" w:color="auto"/>
              <w:right w:val="single" w:sz="4" w:space="0" w:color="auto"/>
            </w:tcBorders>
            <w:shd w:val="clear" w:color="auto" w:fill="auto"/>
            <w:noWrap/>
            <w:vAlign w:val="center"/>
            <w:hideMark/>
          </w:tcPr>
          <w:p w14:paraId="54DF0DC2"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proofErr w:type="spellStart"/>
            <w:r w:rsidRPr="00821E3A">
              <w:rPr>
                <w:rFonts w:ascii="Palatino Linotype" w:eastAsia="Times New Roman" w:hAnsi="Palatino Linotype"/>
                <w:sz w:val="20"/>
                <w:szCs w:val="20"/>
                <w:lang w:val="en-US" w:eastAsia="ru-RU"/>
              </w:rPr>
              <w:t>Apolipoprotein</w:t>
            </w:r>
            <w:proofErr w:type="spellEnd"/>
            <w:r w:rsidRPr="00821E3A">
              <w:rPr>
                <w:rFonts w:ascii="Palatino Linotype" w:eastAsia="Times New Roman" w:hAnsi="Palatino Linotype"/>
                <w:sz w:val="20"/>
                <w:szCs w:val="20"/>
                <w:lang w:val="en-US" w:eastAsia="ru-RU"/>
              </w:rPr>
              <w:t xml:space="preserve"> B-100.FPEVDVLTK.P04114.y8++.heavy</w:t>
            </w:r>
          </w:p>
        </w:tc>
        <w:tc>
          <w:tcPr>
            <w:tcW w:w="960" w:type="dxa"/>
            <w:tcBorders>
              <w:top w:val="nil"/>
              <w:left w:val="nil"/>
              <w:bottom w:val="single" w:sz="4" w:space="0" w:color="auto"/>
              <w:right w:val="single" w:sz="4" w:space="0" w:color="auto"/>
            </w:tcBorders>
            <w:shd w:val="clear" w:color="auto" w:fill="auto"/>
            <w:noWrap/>
            <w:vAlign w:val="center"/>
            <w:hideMark/>
          </w:tcPr>
          <w:p w14:paraId="0C1FBA1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3832224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28</w:t>
            </w:r>
          </w:p>
        </w:tc>
      </w:tr>
      <w:tr w:rsidR="00821E3A" w:rsidRPr="00821E3A" w14:paraId="1FD07F31"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6B48865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524.29</w:t>
            </w:r>
          </w:p>
        </w:tc>
        <w:tc>
          <w:tcPr>
            <w:tcW w:w="1053" w:type="dxa"/>
            <w:tcBorders>
              <w:top w:val="nil"/>
              <w:left w:val="nil"/>
              <w:bottom w:val="single" w:sz="4" w:space="0" w:color="auto"/>
              <w:right w:val="single" w:sz="4" w:space="0" w:color="auto"/>
            </w:tcBorders>
            <w:shd w:val="clear" w:color="auto" w:fill="auto"/>
            <w:noWrap/>
            <w:vAlign w:val="center"/>
            <w:hideMark/>
          </w:tcPr>
          <w:p w14:paraId="5856E61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450.763</w:t>
            </w:r>
          </w:p>
        </w:tc>
        <w:tc>
          <w:tcPr>
            <w:tcW w:w="790" w:type="dxa"/>
            <w:tcBorders>
              <w:top w:val="nil"/>
              <w:left w:val="nil"/>
              <w:bottom w:val="single" w:sz="4" w:space="0" w:color="auto"/>
              <w:right w:val="single" w:sz="4" w:space="0" w:color="auto"/>
            </w:tcBorders>
            <w:shd w:val="clear" w:color="auto" w:fill="auto"/>
            <w:noWrap/>
            <w:vAlign w:val="center"/>
            <w:hideMark/>
          </w:tcPr>
          <w:p w14:paraId="18C6C20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25.2</w:t>
            </w:r>
          </w:p>
        </w:tc>
        <w:tc>
          <w:tcPr>
            <w:tcW w:w="4961" w:type="dxa"/>
            <w:tcBorders>
              <w:top w:val="nil"/>
              <w:left w:val="nil"/>
              <w:bottom w:val="single" w:sz="4" w:space="0" w:color="auto"/>
              <w:right w:val="single" w:sz="4" w:space="0" w:color="auto"/>
            </w:tcBorders>
            <w:shd w:val="clear" w:color="auto" w:fill="auto"/>
            <w:noWrap/>
            <w:vAlign w:val="center"/>
            <w:hideMark/>
          </w:tcPr>
          <w:p w14:paraId="1C0E31B4"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proofErr w:type="spellStart"/>
            <w:r w:rsidRPr="00821E3A">
              <w:rPr>
                <w:rFonts w:ascii="Palatino Linotype" w:eastAsia="Times New Roman" w:hAnsi="Palatino Linotype"/>
                <w:sz w:val="20"/>
                <w:szCs w:val="20"/>
                <w:lang w:val="en-US" w:eastAsia="ru-RU"/>
              </w:rPr>
              <w:t>Apolipoprotein</w:t>
            </w:r>
            <w:proofErr w:type="spellEnd"/>
            <w:r w:rsidRPr="00821E3A">
              <w:rPr>
                <w:rFonts w:ascii="Palatino Linotype" w:eastAsia="Times New Roman" w:hAnsi="Palatino Linotype"/>
                <w:sz w:val="20"/>
                <w:szCs w:val="20"/>
                <w:lang w:val="en-US" w:eastAsia="ru-RU"/>
              </w:rPr>
              <w:t xml:space="preserve"> B-100.FPEVDVLTK.P04114.y8++.light</w:t>
            </w:r>
          </w:p>
        </w:tc>
        <w:tc>
          <w:tcPr>
            <w:tcW w:w="960" w:type="dxa"/>
            <w:tcBorders>
              <w:top w:val="nil"/>
              <w:left w:val="nil"/>
              <w:bottom w:val="single" w:sz="4" w:space="0" w:color="auto"/>
              <w:right w:val="single" w:sz="4" w:space="0" w:color="auto"/>
            </w:tcBorders>
            <w:shd w:val="clear" w:color="auto" w:fill="auto"/>
            <w:noWrap/>
            <w:vAlign w:val="center"/>
            <w:hideMark/>
          </w:tcPr>
          <w:p w14:paraId="679591D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7008E1E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28</w:t>
            </w:r>
          </w:p>
        </w:tc>
      </w:tr>
      <w:tr w:rsidR="00821E3A" w:rsidRPr="00821E3A" w14:paraId="6154FE5C"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1CAC4DE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605.288</w:t>
            </w:r>
          </w:p>
        </w:tc>
        <w:tc>
          <w:tcPr>
            <w:tcW w:w="1053" w:type="dxa"/>
            <w:tcBorders>
              <w:top w:val="nil"/>
              <w:left w:val="nil"/>
              <w:bottom w:val="single" w:sz="4" w:space="0" w:color="auto"/>
              <w:right w:val="single" w:sz="4" w:space="0" w:color="auto"/>
            </w:tcBorders>
            <w:shd w:val="clear" w:color="auto" w:fill="auto"/>
            <w:noWrap/>
            <w:vAlign w:val="center"/>
            <w:hideMark/>
          </w:tcPr>
          <w:p w14:paraId="193534E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894.445</w:t>
            </w:r>
          </w:p>
        </w:tc>
        <w:tc>
          <w:tcPr>
            <w:tcW w:w="790" w:type="dxa"/>
            <w:tcBorders>
              <w:top w:val="nil"/>
              <w:left w:val="nil"/>
              <w:bottom w:val="single" w:sz="4" w:space="0" w:color="auto"/>
              <w:right w:val="single" w:sz="4" w:space="0" w:color="auto"/>
            </w:tcBorders>
            <w:shd w:val="clear" w:color="auto" w:fill="auto"/>
            <w:noWrap/>
            <w:vAlign w:val="center"/>
            <w:hideMark/>
          </w:tcPr>
          <w:p w14:paraId="293ADB7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23.86</w:t>
            </w:r>
          </w:p>
        </w:tc>
        <w:tc>
          <w:tcPr>
            <w:tcW w:w="4961" w:type="dxa"/>
            <w:tcBorders>
              <w:top w:val="nil"/>
              <w:left w:val="nil"/>
              <w:bottom w:val="single" w:sz="4" w:space="0" w:color="auto"/>
              <w:right w:val="single" w:sz="4" w:space="0" w:color="auto"/>
            </w:tcBorders>
            <w:shd w:val="clear" w:color="auto" w:fill="auto"/>
            <w:noWrap/>
            <w:vAlign w:val="center"/>
            <w:hideMark/>
          </w:tcPr>
          <w:p w14:paraId="5202D08E"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proofErr w:type="spellStart"/>
            <w:r w:rsidRPr="00821E3A">
              <w:rPr>
                <w:rFonts w:ascii="Palatino Linotype" w:eastAsia="Times New Roman" w:hAnsi="Palatino Linotype"/>
                <w:sz w:val="20"/>
                <w:szCs w:val="20"/>
                <w:lang w:val="en-US" w:eastAsia="ru-RU"/>
              </w:rPr>
              <w:t>Apolipoprotein</w:t>
            </w:r>
            <w:proofErr w:type="spellEnd"/>
            <w:r w:rsidRPr="00821E3A">
              <w:rPr>
                <w:rFonts w:ascii="Palatino Linotype" w:eastAsia="Times New Roman" w:hAnsi="Palatino Linotype"/>
                <w:sz w:val="20"/>
                <w:szCs w:val="20"/>
                <w:lang w:val="en-US" w:eastAsia="ru-RU"/>
              </w:rPr>
              <w:t xml:space="preserve"> C-I.EWFSETFQK.P02654.y7.heavy</w:t>
            </w:r>
          </w:p>
        </w:tc>
        <w:tc>
          <w:tcPr>
            <w:tcW w:w="960" w:type="dxa"/>
            <w:tcBorders>
              <w:top w:val="nil"/>
              <w:left w:val="nil"/>
              <w:bottom w:val="single" w:sz="4" w:space="0" w:color="auto"/>
              <w:right w:val="single" w:sz="4" w:space="0" w:color="auto"/>
            </w:tcBorders>
            <w:shd w:val="clear" w:color="auto" w:fill="auto"/>
            <w:noWrap/>
            <w:vAlign w:val="center"/>
            <w:hideMark/>
          </w:tcPr>
          <w:p w14:paraId="5107AD6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2E933B4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29</w:t>
            </w:r>
          </w:p>
        </w:tc>
      </w:tr>
      <w:tr w:rsidR="00821E3A" w:rsidRPr="00821E3A" w14:paraId="364A8D3A"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14AEEFC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601.28</w:t>
            </w:r>
          </w:p>
        </w:tc>
        <w:tc>
          <w:tcPr>
            <w:tcW w:w="1053" w:type="dxa"/>
            <w:tcBorders>
              <w:top w:val="nil"/>
              <w:left w:val="nil"/>
              <w:bottom w:val="single" w:sz="4" w:space="0" w:color="auto"/>
              <w:right w:val="single" w:sz="4" w:space="0" w:color="auto"/>
            </w:tcBorders>
            <w:shd w:val="clear" w:color="auto" w:fill="auto"/>
            <w:noWrap/>
            <w:vAlign w:val="center"/>
            <w:hideMark/>
          </w:tcPr>
          <w:p w14:paraId="163195C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886.43</w:t>
            </w:r>
          </w:p>
        </w:tc>
        <w:tc>
          <w:tcPr>
            <w:tcW w:w="790" w:type="dxa"/>
            <w:tcBorders>
              <w:top w:val="nil"/>
              <w:left w:val="nil"/>
              <w:bottom w:val="single" w:sz="4" w:space="0" w:color="auto"/>
              <w:right w:val="single" w:sz="4" w:space="0" w:color="auto"/>
            </w:tcBorders>
            <w:shd w:val="clear" w:color="auto" w:fill="auto"/>
            <w:noWrap/>
            <w:vAlign w:val="center"/>
            <w:hideMark/>
          </w:tcPr>
          <w:p w14:paraId="074B25F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23.86</w:t>
            </w:r>
          </w:p>
        </w:tc>
        <w:tc>
          <w:tcPr>
            <w:tcW w:w="4961" w:type="dxa"/>
            <w:tcBorders>
              <w:top w:val="nil"/>
              <w:left w:val="nil"/>
              <w:bottom w:val="single" w:sz="4" w:space="0" w:color="auto"/>
              <w:right w:val="single" w:sz="4" w:space="0" w:color="auto"/>
            </w:tcBorders>
            <w:shd w:val="clear" w:color="auto" w:fill="auto"/>
            <w:noWrap/>
            <w:vAlign w:val="center"/>
            <w:hideMark/>
          </w:tcPr>
          <w:p w14:paraId="68FC638C"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proofErr w:type="spellStart"/>
            <w:r w:rsidRPr="00821E3A">
              <w:rPr>
                <w:rFonts w:ascii="Palatino Linotype" w:eastAsia="Times New Roman" w:hAnsi="Palatino Linotype"/>
                <w:sz w:val="20"/>
                <w:szCs w:val="20"/>
                <w:lang w:val="en-US" w:eastAsia="ru-RU"/>
              </w:rPr>
              <w:t>Apolipoprotein</w:t>
            </w:r>
            <w:proofErr w:type="spellEnd"/>
            <w:r w:rsidRPr="00821E3A">
              <w:rPr>
                <w:rFonts w:ascii="Palatino Linotype" w:eastAsia="Times New Roman" w:hAnsi="Palatino Linotype"/>
                <w:sz w:val="20"/>
                <w:szCs w:val="20"/>
                <w:lang w:val="en-US" w:eastAsia="ru-RU"/>
              </w:rPr>
              <w:t xml:space="preserve"> C-I.EWFSETFQK.P02654.y7.light</w:t>
            </w:r>
          </w:p>
        </w:tc>
        <w:tc>
          <w:tcPr>
            <w:tcW w:w="960" w:type="dxa"/>
            <w:tcBorders>
              <w:top w:val="nil"/>
              <w:left w:val="nil"/>
              <w:bottom w:val="single" w:sz="4" w:space="0" w:color="auto"/>
              <w:right w:val="single" w:sz="4" w:space="0" w:color="auto"/>
            </w:tcBorders>
            <w:shd w:val="clear" w:color="auto" w:fill="auto"/>
            <w:noWrap/>
            <w:vAlign w:val="center"/>
            <w:hideMark/>
          </w:tcPr>
          <w:p w14:paraId="3583E48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1FE1D8E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29</w:t>
            </w:r>
          </w:p>
        </w:tc>
      </w:tr>
      <w:tr w:rsidR="00821E3A" w:rsidRPr="00821E3A" w14:paraId="0DFE70F3"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6518C13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522.279</w:t>
            </w:r>
          </w:p>
        </w:tc>
        <w:tc>
          <w:tcPr>
            <w:tcW w:w="1053" w:type="dxa"/>
            <w:tcBorders>
              <w:top w:val="nil"/>
              <w:left w:val="nil"/>
              <w:bottom w:val="single" w:sz="4" w:space="0" w:color="auto"/>
              <w:right w:val="single" w:sz="4" w:space="0" w:color="auto"/>
            </w:tcBorders>
            <w:shd w:val="clear" w:color="auto" w:fill="auto"/>
            <w:noWrap/>
            <w:vAlign w:val="center"/>
            <w:hideMark/>
          </w:tcPr>
          <w:p w14:paraId="01B917F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265.118</w:t>
            </w:r>
          </w:p>
        </w:tc>
        <w:tc>
          <w:tcPr>
            <w:tcW w:w="790" w:type="dxa"/>
            <w:tcBorders>
              <w:top w:val="nil"/>
              <w:left w:val="nil"/>
              <w:bottom w:val="single" w:sz="4" w:space="0" w:color="auto"/>
              <w:right w:val="single" w:sz="4" w:space="0" w:color="auto"/>
            </w:tcBorders>
            <w:shd w:val="clear" w:color="auto" w:fill="auto"/>
            <w:noWrap/>
            <w:vAlign w:val="center"/>
            <w:hideMark/>
          </w:tcPr>
          <w:p w14:paraId="34D97FC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13.95</w:t>
            </w:r>
          </w:p>
        </w:tc>
        <w:tc>
          <w:tcPr>
            <w:tcW w:w="4961" w:type="dxa"/>
            <w:tcBorders>
              <w:top w:val="nil"/>
              <w:left w:val="nil"/>
              <w:bottom w:val="single" w:sz="4" w:space="0" w:color="auto"/>
              <w:right w:val="single" w:sz="4" w:space="0" w:color="auto"/>
            </w:tcBorders>
            <w:shd w:val="clear" w:color="auto" w:fill="auto"/>
            <w:noWrap/>
            <w:vAlign w:val="center"/>
            <w:hideMark/>
          </w:tcPr>
          <w:p w14:paraId="1706CFDB"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proofErr w:type="spellStart"/>
            <w:r w:rsidRPr="00821E3A">
              <w:rPr>
                <w:rFonts w:ascii="Palatino Linotype" w:eastAsia="Times New Roman" w:hAnsi="Palatino Linotype"/>
                <w:sz w:val="20"/>
                <w:szCs w:val="20"/>
                <w:lang w:val="en-US" w:eastAsia="ru-RU"/>
              </w:rPr>
              <w:t>Apolipoprotein</w:t>
            </w:r>
            <w:proofErr w:type="spellEnd"/>
            <w:r w:rsidRPr="00821E3A">
              <w:rPr>
                <w:rFonts w:ascii="Palatino Linotype" w:eastAsia="Times New Roman" w:hAnsi="Palatino Linotype"/>
                <w:sz w:val="20"/>
                <w:szCs w:val="20"/>
                <w:lang w:val="en-US" w:eastAsia="ru-RU"/>
              </w:rPr>
              <w:t xml:space="preserve"> C-II.TYLPAVDEK.P02655.b2.heavy</w:t>
            </w:r>
          </w:p>
        </w:tc>
        <w:tc>
          <w:tcPr>
            <w:tcW w:w="960" w:type="dxa"/>
            <w:tcBorders>
              <w:top w:val="nil"/>
              <w:left w:val="nil"/>
              <w:bottom w:val="single" w:sz="4" w:space="0" w:color="auto"/>
              <w:right w:val="single" w:sz="4" w:space="0" w:color="auto"/>
            </w:tcBorders>
            <w:shd w:val="clear" w:color="auto" w:fill="auto"/>
            <w:noWrap/>
            <w:vAlign w:val="center"/>
            <w:hideMark/>
          </w:tcPr>
          <w:p w14:paraId="7B60CCA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c>
          <w:tcPr>
            <w:tcW w:w="960" w:type="dxa"/>
            <w:tcBorders>
              <w:top w:val="nil"/>
              <w:left w:val="nil"/>
              <w:bottom w:val="single" w:sz="4" w:space="0" w:color="auto"/>
              <w:right w:val="single" w:sz="4" w:space="0" w:color="auto"/>
            </w:tcBorders>
            <w:shd w:val="clear" w:color="auto" w:fill="auto"/>
            <w:noWrap/>
            <w:vAlign w:val="center"/>
            <w:hideMark/>
          </w:tcPr>
          <w:p w14:paraId="4B977F6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23</w:t>
            </w:r>
          </w:p>
        </w:tc>
      </w:tr>
      <w:tr w:rsidR="00821E3A" w:rsidRPr="00821E3A" w14:paraId="208DB41A"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753FE36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518.27</w:t>
            </w:r>
          </w:p>
        </w:tc>
        <w:tc>
          <w:tcPr>
            <w:tcW w:w="1053" w:type="dxa"/>
            <w:tcBorders>
              <w:top w:val="nil"/>
              <w:left w:val="nil"/>
              <w:bottom w:val="single" w:sz="4" w:space="0" w:color="auto"/>
              <w:right w:val="single" w:sz="4" w:space="0" w:color="auto"/>
            </w:tcBorders>
            <w:shd w:val="clear" w:color="auto" w:fill="auto"/>
            <w:noWrap/>
            <w:vAlign w:val="center"/>
            <w:hideMark/>
          </w:tcPr>
          <w:p w14:paraId="2F03F16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265.118</w:t>
            </w:r>
          </w:p>
        </w:tc>
        <w:tc>
          <w:tcPr>
            <w:tcW w:w="790" w:type="dxa"/>
            <w:tcBorders>
              <w:top w:val="nil"/>
              <w:left w:val="nil"/>
              <w:bottom w:val="single" w:sz="4" w:space="0" w:color="auto"/>
              <w:right w:val="single" w:sz="4" w:space="0" w:color="auto"/>
            </w:tcBorders>
            <w:shd w:val="clear" w:color="auto" w:fill="auto"/>
            <w:noWrap/>
            <w:vAlign w:val="center"/>
            <w:hideMark/>
          </w:tcPr>
          <w:p w14:paraId="455120E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13.95</w:t>
            </w:r>
          </w:p>
        </w:tc>
        <w:tc>
          <w:tcPr>
            <w:tcW w:w="4961" w:type="dxa"/>
            <w:tcBorders>
              <w:top w:val="nil"/>
              <w:left w:val="nil"/>
              <w:bottom w:val="single" w:sz="4" w:space="0" w:color="auto"/>
              <w:right w:val="single" w:sz="4" w:space="0" w:color="auto"/>
            </w:tcBorders>
            <w:shd w:val="clear" w:color="auto" w:fill="auto"/>
            <w:noWrap/>
            <w:vAlign w:val="center"/>
            <w:hideMark/>
          </w:tcPr>
          <w:p w14:paraId="546772D7"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proofErr w:type="spellStart"/>
            <w:r w:rsidRPr="00821E3A">
              <w:rPr>
                <w:rFonts w:ascii="Palatino Linotype" w:eastAsia="Times New Roman" w:hAnsi="Palatino Linotype"/>
                <w:sz w:val="20"/>
                <w:szCs w:val="20"/>
                <w:lang w:val="en-US" w:eastAsia="ru-RU"/>
              </w:rPr>
              <w:t>Apolipoprotein</w:t>
            </w:r>
            <w:proofErr w:type="spellEnd"/>
            <w:r w:rsidRPr="00821E3A">
              <w:rPr>
                <w:rFonts w:ascii="Palatino Linotype" w:eastAsia="Times New Roman" w:hAnsi="Palatino Linotype"/>
                <w:sz w:val="20"/>
                <w:szCs w:val="20"/>
                <w:lang w:val="en-US" w:eastAsia="ru-RU"/>
              </w:rPr>
              <w:t xml:space="preserve"> C-II.TYLPAVDEK.P02655.b2.light</w:t>
            </w:r>
          </w:p>
        </w:tc>
        <w:tc>
          <w:tcPr>
            <w:tcW w:w="960" w:type="dxa"/>
            <w:tcBorders>
              <w:top w:val="nil"/>
              <w:left w:val="nil"/>
              <w:bottom w:val="single" w:sz="4" w:space="0" w:color="auto"/>
              <w:right w:val="single" w:sz="4" w:space="0" w:color="auto"/>
            </w:tcBorders>
            <w:shd w:val="clear" w:color="auto" w:fill="auto"/>
            <w:noWrap/>
            <w:vAlign w:val="center"/>
            <w:hideMark/>
          </w:tcPr>
          <w:p w14:paraId="1FAD7BC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c>
          <w:tcPr>
            <w:tcW w:w="960" w:type="dxa"/>
            <w:tcBorders>
              <w:top w:val="nil"/>
              <w:left w:val="nil"/>
              <w:bottom w:val="single" w:sz="4" w:space="0" w:color="auto"/>
              <w:right w:val="single" w:sz="4" w:space="0" w:color="auto"/>
            </w:tcBorders>
            <w:shd w:val="clear" w:color="auto" w:fill="auto"/>
            <w:noWrap/>
            <w:vAlign w:val="center"/>
            <w:hideMark/>
          </w:tcPr>
          <w:p w14:paraId="5D7304D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23</w:t>
            </w:r>
          </w:p>
        </w:tc>
      </w:tr>
      <w:tr w:rsidR="00821E3A" w:rsidRPr="00821E3A" w14:paraId="113DA822"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774316E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602.809</w:t>
            </w:r>
          </w:p>
        </w:tc>
        <w:tc>
          <w:tcPr>
            <w:tcW w:w="1053" w:type="dxa"/>
            <w:tcBorders>
              <w:top w:val="nil"/>
              <w:left w:val="nil"/>
              <w:bottom w:val="single" w:sz="4" w:space="0" w:color="auto"/>
              <w:right w:val="single" w:sz="4" w:space="0" w:color="auto"/>
            </w:tcBorders>
            <w:shd w:val="clear" w:color="auto" w:fill="auto"/>
            <w:noWrap/>
            <w:vAlign w:val="center"/>
            <w:hideMark/>
          </w:tcPr>
          <w:p w14:paraId="63D32E8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244.108</w:t>
            </w:r>
          </w:p>
        </w:tc>
        <w:tc>
          <w:tcPr>
            <w:tcW w:w="790" w:type="dxa"/>
            <w:tcBorders>
              <w:top w:val="nil"/>
              <w:left w:val="nil"/>
              <w:bottom w:val="single" w:sz="4" w:space="0" w:color="auto"/>
              <w:right w:val="single" w:sz="4" w:space="0" w:color="auto"/>
            </w:tcBorders>
            <w:shd w:val="clear" w:color="auto" w:fill="auto"/>
            <w:noWrap/>
            <w:vAlign w:val="center"/>
            <w:hideMark/>
          </w:tcPr>
          <w:p w14:paraId="37ACE64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27.25</w:t>
            </w:r>
          </w:p>
        </w:tc>
        <w:tc>
          <w:tcPr>
            <w:tcW w:w="4961" w:type="dxa"/>
            <w:tcBorders>
              <w:top w:val="nil"/>
              <w:left w:val="nil"/>
              <w:bottom w:val="single" w:sz="4" w:space="0" w:color="auto"/>
              <w:right w:val="single" w:sz="4" w:space="0" w:color="auto"/>
            </w:tcBorders>
            <w:shd w:val="clear" w:color="auto" w:fill="auto"/>
            <w:noWrap/>
            <w:vAlign w:val="center"/>
            <w:hideMark/>
          </w:tcPr>
          <w:p w14:paraId="7F0C2270"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proofErr w:type="spellStart"/>
            <w:r w:rsidRPr="00821E3A">
              <w:rPr>
                <w:rFonts w:ascii="Palatino Linotype" w:eastAsia="Times New Roman" w:hAnsi="Palatino Linotype"/>
                <w:sz w:val="20"/>
                <w:szCs w:val="20"/>
                <w:lang w:val="en-US" w:eastAsia="ru-RU"/>
              </w:rPr>
              <w:t>Apolipoprotein</w:t>
            </w:r>
            <w:proofErr w:type="spellEnd"/>
            <w:r w:rsidRPr="00821E3A">
              <w:rPr>
                <w:rFonts w:ascii="Palatino Linotype" w:eastAsia="Times New Roman" w:hAnsi="Palatino Linotype"/>
                <w:sz w:val="20"/>
                <w:szCs w:val="20"/>
                <w:lang w:val="en-US" w:eastAsia="ru-RU"/>
              </w:rPr>
              <w:t xml:space="preserve"> C-III.GWVTDGFSSLK.P02656.b2.heavy</w:t>
            </w:r>
          </w:p>
        </w:tc>
        <w:tc>
          <w:tcPr>
            <w:tcW w:w="960" w:type="dxa"/>
            <w:tcBorders>
              <w:top w:val="nil"/>
              <w:left w:val="nil"/>
              <w:bottom w:val="single" w:sz="4" w:space="0" w:color="auto"/>
              <w:right w:val="single" w:sz="4" w:space="0" w:color="auto"/>
            </w:tcBorders>
            <w:shd w:val="clear" w:color="auto" w:fill="auto"/>
            <w:noWrap/>
            <w:vAlign w:val="center"/>
            <w:hideMark/>
          </w:tcPr>
          <w:p w14:paraId="0F92164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c>
          <w:tcPr>
            <w:tcW w:w="960" w:type="dxa"/>
            <w:tcBorders>
              <w:top w:val="nil"/>
              <w:left w:val="nil"/>
              <w:bottom w:val="single" w:sz="4" w:space="0" w:color="auto"/>
              <w:right w:val="single" w:sz="4" w:space="0" w:color="auto"/>
            </w:tcBorders>
            <w:shd w:val="clear" w:color="auto" w:fill="auto"/>
            <w:noWrap/>
            <w:vAlign w:val="center"/>
            <w:hideMark/>
          </w:tcPr>
          <w:p w14:paraId="726E6C4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27</w:t>
            </w:r>
          </w:p>
        </w:tc>
      </w:tr>
      <w:tr w:rsidR="00821E3A" w:rsidRPr="00821E3A" w14:paraId="05914486"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0567D20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598.809</w:t>
            </w:r>
          </w:p>
        </w:tc>
        <w:tc>
          <w:tcPr>
            <w:tcW w:w="1053" w:type="dxa"/>
            <w:tcBorders>
              <w:top w:val="nil"/>
              <w:left w:val="nil"/>
              <w:bottom w:val="single" w:sz="4" w:space="0" w:color="auto"/>
              <w:right w:val="single" w:sz="4" w:space="0" w:color="auto"/>
            </w:tcBorders>
            <w:shd w:val="clear" w:color="auto" w:fill="auto"/>
            <w:noWrap/>
            <w:vAlign w:val="center"/>
            <w:hideMark/>
          </w:tcPr>
          <w:p w14:paraId="7AF140C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244.108</w:t>
            </w:r>
          </w:p>
        </w:tc>
        <w:tc>
          <w:tcPr>
            <w:tcW w:w="790" w:type="dxa"/>
            <w:tcBorders>
              <w:top w:val="nil"/>
              <w:left w:val="nil"/>
              <w:bottom w:val="single" w:sz="4" w:space="0" w:color="auto"/>
              <w:right w:val="single" w:sz="4" w:space="0" w:color="auto"/>
            </w:tcBorders>
            <w:shd w:val="clear" w:color="auto" w:fill="auto"/>
            <w:noWrap/>
            <w:vAlign w:val="center"/>
            <w:hideMark/>
          </w:tcPr>
          <w:p w14:paraId="144F74F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27.25</w:t>
            </w:r>
          </w:p>
        </w:tc>
        <w:tc>
          <w:tcPr>
            <w:tcW w:w="4961" w:type="dxa"/>
            <w:tcBorders>
              <w:top w:val="nil"/>
              <w:left w:val="nil"/>
              <w:bottom w:val="single" w:sz="4" w:space="0" w:color="auto"/>
              <w:right w:val="single" w:sz="4" w:space="0" w:color="auto"/>
            </w:tcBorders>
            <w:shd w:val="clear" w:color="auto" w:fill="auto"/>
            <w:noWrap/>
            <w:vAlign w:val="center"/>
            <w:hideMark/>
          </w:tcPr>
          <w:p w14:paraId="474679F3"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proofErr w:type="spellStart"/>
            <w:r w:rsidRPr="00821E3A">
              <w:rPr>
                <w:rFonts w:ascii="Palatino Linotype" w:eastAsia="Times New Roman" w:hAnsi="Palatino Linotype"/>
                <w:sz w:val="20"/>
                <w:szCs w:val="20"/>
                <w:lang w:val="en-US" w:eastAsia="ru-RU"/>
              </w:rPr>
              <w:t>Apolipoprotein</w:t>
            </w:r>
            <w:proofErr w:type="spellEnd"/>
            <w:r w:rsidRPr="00821E3A">
              <w:rPr>
                <w:rFonts w:ascii="Palatino Linotype" w:eastAsia="Times New Roman" w:hAnsi="Palatino Linotype"/>
                <w:sz w:val="20"/>
                <w:szCs w:val="20"/>
                <w:lang w:val="en-US" w:eastAsia="ru-RU"/>
              </w:rPr>
              <w:t xml:space="preserve"> C-III.GWVTDGFSSLK.P02656.b2.light</w:t>
            </w:r>
          </w:p>
        </w:tc>
        <w:tc>
          <w:tcPr>
            <w:tcW w:w="960" w:type="dxa"/>
            <w:tcBorders>
              <w:top w:val="nil"/>
              <w:left w:val="nil"/>
              <w:bottom w:val="single" w:sz="4" w:space="0" w:color="auto"/>
              <w:right w:val="single" w:sz="4" w:space="0" w:color="auto"/>
            </w:tcBorders>
            <w:shd w:val="clear" w:color="auto" w:fill="auto"/>
            <w:noWrap/>
            <w:vAlign w:val="center"/>
            <w:hideMark/>
          </w:tcPr>
          <w:p w14:paraId="75C139C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c>
          <w:tcPr>
            <w:tcW w:w="960" w:type="dxa"/>
            <w:tcBorders>
              <w:top w:val="nil"/>
              <w:left w:val="nil"/>
              <w:bottom w:val="single" w:sz="4" w:space="0" w:color="auto"/>
              <w:right w:val="single" w:sz="4" w:space="0" w:color="auto"/>
            </w:tcBorders>
            <w:shd w:val="clear" w:color="auto" w:fill="auto"/>
            <w:noWrap/>
            <w:vAlign w:val="center"/>
            <w:hideMark/>
          </w:tcPr>
          <w:p w14:paraId="10D2E46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27</w:t>
            </w:r>
          </w:p>
        </w:tc>
      </w:tr>
      <w:tr w:rsidR="00821E3A" w:rsidRPr="00821E3A" w14:paraId="6DF4E599"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30FE7AE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541.808</w:t>
            </w:r>
          </w:p>
        </w:tc>
        <w:tc>
          <w:tcPr>
            <w:tcW w:w="1053" w:type="dxa"/>
            <w:tcBorders>
              <w:top w:val="nil"/>
              <w:left w:val="nil"/>
              <w:bottom w:val="single" w:sz="4" w:space="0" w:color="auto"/>
              <w:right w:val="single" w:sz="4" w:space="0" w:color="auto"/>
            </w:tcBorders>
            <w:shd w:val="clear" w:color="auto" w:fill="auto"/>
            <w:noWrap/>
            <w:vAlign w:val="center"/>
            <w:hideMark/>
          </w:tcPr>
          <w:p w14:paraId="2DBCFE6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497.308</w:t>
            </w:r>
          </w:p>
        </w:tc>
        <w:tc>
          <w:tcPr>
            <w:tcW w:w="790" w:type="dxa"/>
            <w:tcBorders>
              <w:top w:val="nil"/>
              <w:left w:val="nil"/>
              <w:bottom w:val="single" w:sz="4" w:space="0" w:color="auto"/>
              <w:right w:val="single" w:sz="4" w:space="0" w:color="auto"/>
            </w:tcBorders>
            <w:shd w:val="clear" w:color="auto" w:fill="auto"/>
            <w:noWrap/>
            <w:vAlign w:val="center"/>
            <w:hideMark/>
          </w:tcPr>
          <w:p w14:paraId="4678882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18.97</w:t>
            </w:r>
          </w:p>
        </w:tc>
        <w:tc>
          <w:tcPr>
            <w:tcW w:w="4961" w:type="dxa"/>
            <w:tcBorders>
              <w:top w:val="nil"/>
              <w:left w:val="nil"/>
              <w:bottom w:val="single" w:sz="4" w:space="0" w:color="auto"/>
              <w:right w:val="single" w:sz="4" w:space="0" w:color="auto"/>
            </w:tcBorders>
            <w:shd w:val="clear" w:color="auto" w:fill="auto"/>
            <w:noWrap/>
            <w:vAlign w:val="center"/>
            <w:hideMark/>
          </w:tcPr>
          <w:p w14:paraId="190B94F0"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proofErr w:type="spellStart"/>
            <w:r w:rsidRPr="00821E3A">
              <w:rPr>
                <w:rFonts w:ascii="Palatino Linotype" w:eastAsia="Times New Roman" w:hAnsi="Palatino Linotype"/>
                <w:sz w:val="20"/>
                <w:szCs w:val="20"/>
                <w:lang w:val="en-US" w:eastAsia="ru-RU"/>
              </w:rPr>
              <w:t>Apolipoprotein</w:t>
            </w:r>
            <w:proofErr w:type="spellEnd"/>
            <w:r w:rsidRPr="00821E3A">
              <w:rPr>
                <w:rFonts w:ascii="Palatino Linotype" w:eastAsia="Times New Roman" w:hAnsi="Palatino Linotype"/>
                <w:sz w:val="20"/>
                <w:szCs w:val="20"/>
                <w:lang w:val="en-US" w:eastAsia="ru-RU"/>
              </w:rPr>
              <w:t xml:space="preserve"> C-IV.ELLETVVNR.P55056.y4.heavy</w:t>
            </w:r>
          </w:p>
        </w:tc>
        <w:tc>
          <w:tcPr>
            <w:tcW w:w="960" w:type="dxa"/>
            <w:tcBorders>
              <w:top w:val="nil"/>
              <w:left w:val="nil"/>
              <w:bottom w:val="single" w:sz="4" w:space="0" w:color="auto"/>
              <w:right w:val="single" w:sz="4" w:space="0" w:color="auto"/>
            </w:tcBorders>
            <w:shd w:val="clear" w:color="auto" w:fill="auto"/>
            <w:noWrap/>
            <w:vAlign w:val="center"/>
            <w:hideMark/>
          </w:tcPr>
          <w:p w14:paraId="6C5D761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c>
          <w:tcPr>
            <w:tcW w:w="960" w:type="dxa"/>
            <w:tcBorders>
              <w:top w:val="nil"/>
              <w:left w:val="nil"/>
              <w:bottom w:val="single" w:sz="4" w:space="0" w:color="auto"/>
              <w:right w:val="single" w:sz="4" w:space="0" w:color="auto"/>
            </w:tcBorders>
            <w:shd w:val="clear" w:color="auto" w:fill="auto"/>
            <w:noWrap/>
            <w:vAlign w:val="center"/>
            <w:hideMark/>
          </w:tcPr>
          <w:p w14:paraId="5887D4A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22</w:t>
            </w:r>
          </w:p>
        </w:tc>
      </w:tr>
      <w:tr w:rsidR="00821E3A" w:rsidRPr="00821E3A" w14:paraId="55500DBF"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671918D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536.808</w:t>
            </w:r>
          </w:p>
        </w:tc>
        <w:tc>
          <w:tcPr>
            <w:tcW w:w="1053" w:type="dxa"/>
            <w:tcBorders>
              <w:top w:val="nil"/>
              <w:left w:val="nil"/>
              <w:bottom w:val="single" w:sz="4" w:space="0" w:color="auto"/>
              <w:right w:val="single" w:sz="4" w:space="0" w:color="auto"/>
            </w:tcBorders>
            <w:shd w:val="clear" w:color="auto" w:fill="auto"/>
            <w:noWrap/>
            <w:vAlign w:val="center"/>
            <w:hideMark/>
          </w:tcPr>
          <w:p w14:paraId="48DBC0E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487.308</w:t>
            </w:r>
          </w:p>
        </w:tc>
        <w:tc>
          <w:tcPr>
            <w:tcW w:w="790" w:type="dxa"/>
            <w:tcBorders>
              <w:top w:val="nil"/>
              <w:left w:val="nil"/>
              <w:bottom w:val="single" w:sz="4" w:space="0" w:color="auto"/>
              <w:right w:val="single" w:sz="4" w:space="0" w:color="auto"/>
            </w:tcBorders>
            <w:shd w:val="clear" w:color="auto" w:fill="auto"/>
            <w:noWrap/>
            <w:vAlign w:val="center"/>
            <w:hideMark/>
          </w:tcPr>
          <w:p w14:paraId="3184705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18.97</w:t>
            </w:r>
          </w:p>
        </w:tc>
        <w:tc>
          <w:tcPr>
            <w:tcW w:w="4961" w:type="dxa"/>
            <w:tcBorders>
              <w:top w:val="nil"/>
              <w:left w:val="nil"/>
              <w:bottom w:val="single" w:sz="4" w:space="0" w:color="auto"/>
              <w:right w:val="single" w:sz="4" w:space="0" w:color="auto"/>
            </w:tcBorders>
            <w:shd w:val="clear" w:color="auto" w:fill="auto"/>
            <w:noWrap/>
            <w:vAlign w:val="center"/>
            <w:hideMark/>
          </w:tcPr>
          <w:p w14:paraId="40D61D82"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proofErr w:type="spellStart"/>
            <w:r w:rsidRPr="00821E3A">
              <w:rPr>
                <w:rFonts w:ascii="Palatino Linotype" w:eastAsia="Times New Roman" w:hAnsi="Palatino Linotype"/>
                <w:sz w:val="20"/>
                <w:szCs w:val="20"/>
                <w:lang w:val="en-US" w:eastAsia="ru-RU"/>
              </w:rPr>
              <w:t>Apolipoprotein</w:t>
            </w:r>
            <w:proofErr w:type="spellEnd"/>
            <w:r w:rsidRPr="00821E3A">
              <w:rPr>
                <w:rFonts w:ascii="Palatino Linotype" w:eastAsia="Times New Roman" w:hAnsi="Palatino Linotype"/>
                <w:sz w:val="20"/>
                <w:szCs w:val="20"/>
                <w:lang w:val="en-US" w:eastAsia="ru-RU"/>
              </w:rPr>
              <w:t xml:space="preserve"> C-IV.ELLETVVNR.P55056.y4.light</w:t>
            </w:r>
          </w:p>
        </w:tc>
        <w:tc>
          <w:tcPr>
            <w:tcW w:w="960" w:type="dxa"/>
            <w:tcBorders>
              <w:top w:val="nil"/>
              <w:left w:val="nil"/>
              <w:bottom w:val="single" w:sz="4" w:space="0" w:color="auto"/>
              <w:right w:val="single" w:sz="4" w:space="0" w:color="auto"/>
            </w:tcBorders>
            <w:shd w:val="clear" w:color="auto" w:fill="auto"/>
            <w:noWrap/>
            <w:vAlign w:val="center"/>
            <w:hideMark/>
          </w:tcPr>
          <w:p w14:paraId="7136D9A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c>
          <w:tcPr>
            <w:tcW w:w="960" w:type="dxa"/>
            <w:tcBorders>
              <w:top w:val="nil"/>
              <w:left w:val="nil"/>
              <w:bottom w:val="single" w:sz="4" w:space="0" w:color="auto"/>
              <w:right w:val="single" w:sz="4" w:space="0" w:color="auto"/>
            </w:tcBorders>
            <w:shd w:val="clear" w:color="auto" w:fill="auto"/>
            <w:noWrap/>
            <w:vAlign w:val="center"/>
            <w:hideMark/>
          </w:tcPr>
          <w:p w14:paraId="60486B7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27</w:t>
            </w:r>
          </w:p>
        </w:tc>
      </w:tr>
      <w:tr w:rsidR="00821E3A" w:rsidRPr="00821E3A" w14:paraId="7B928F6B"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7B2C3DD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441.258</w:t>
            </w:r>
          </w:p>
        </w:tc>
        <w:tc>
          <w:tcPr>
            <w:tcW w:w="1053" w:type="dxa"/>
            <w:tcBorders>
              <w:top w:val="nil"/>
              <w:left w:val="nil"/>
              <w:bottom w:val="single" w:sz="4" w:space="0" w:color="auto"/>
              <w:right w:val="single" w:sz="4" w:space="0" w:color="auto"/>
            </w:tcBorders>
            <w:shd w:val="clear" w:color="auto" w:fill="auto"/>
            <w:noWrap/>
            <w:vAlign w:val="center"/>
            <w:hideMark/>
          </w:tcPr>
          <w:p w14:paraId="6B4D38B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669.356</w:t>
            </w:r>
          </w:p>
        </w:tc>
        <w:tc>
          <w:tcPr>
            <w:tcW w:w="790" w:type="dxa"/>
            <w:tcBorders>
              <w:top w:val="nil"/>
              <w:left w:val="nil"/>
              <w:bottom w:val="single" w:sz="4" w:space="0" w:color="auto"/>
              <w:right w:val="single" w:sz="4" w:space="0" w:color="auto"/>
            </w:tcBorders>
            <w:shd w:val="clear" w:color="auto" w:fill="auto"/>
            <w:noWrap/>
            <w:vAlign w:val="center"/>
            <w:hideMark/>
          </w:tcPr>
          <w:p w14:paraId="0C84EB8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6.6</w:t>
            </w:r>
          </w:p>
        </w:tc>
        <w:tc>
          <w:tcPr>
            <w:tcW w:w="4961" w:type="dxa"/>
            <w:tcBorders>
              <w:top w:val="nil"/>
              <w:left w:val="nil"/>
              <w:bottom w:val="single" w:sz="4" w:space="0" w:color="auto"/>
              <w:right w:val="single" w:sz="4" w:space="0" w:color="auto"/>
            </w:tcBorders>
            <w:shd w:val="clear" w:color="auto" w:fill="auto"/>
            <w:noWrap/>
            <w:vAlign w:val="center"/>
            <w:hideMark/>
          </w:tcPr>
          <w:p w14:paraId="624CF61B"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proofErr w:type="spellStart"/>
            <w:r w:rsidRPr="00821E3A">
              <w:rPr>
                <w:rFonts w:ascii="Palatino Linotype" w:eastAsia="Times New Roman" w:hAnsi="Palatino Linotype"/>
                <w:sz w:val="20"/>
                <w:szCs w:val="20"/>
                <w:lang w:val="en-US" w:eastAsia="ru-RU"/>
              </w:rPr>
              <w:t>Apolipoprotein</w:t>
            </w:r>
            <w:proofErr w:type="spellEnd"/>
            <w:r w:rsidRPr="00821E3A">
              <w:rPr>
                <w:rFonts w:ascii="Palatino Linotype" w:eastAsia="Times New Roman" w:hAnsi="Palatino Linotype"/>
                <w:sz w:val="20"/>
                <w:szCs w:val="20"/>
                <w:lang w:val="en-US" w:eastAsia="ru-RU"/>
              </w:rPr>
              <w:t xml:space="preserve"> D .VLNQELR.PEP2013021305.2.y5.heavy</w:t>
            </w:r>
          </w:p>
        </w:tc>
        <w:tc>
          <w:tcPr>
            <w:tcW w:w="960" w:type="dxa"/>
            <w:tcBorders>
              <w:top w:val="nil"/>
              <w:left w:val="nil"/>
              <w:bottom w:val="single" w:sz="4" w:space="0" w:color="auto"/>
              <w:right w:val="single" w:sz="4" w:space="0" w:color="auto"/>
            </w:tcBorders>
            <w:shd w:val="clear" w:color="auto" w:fill="auto"/>
            <w:noWrap/>
            <w:vAlign w:val="center"/>
            <w:hideMark/>
          </w:tcPr>
          <w:p w14:paraId="3D8A560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c>
          <w:tcPr>
            <w:tcW w:w="960" w:type="dxa"/>
            <w:tcBorders>
              <w:top w:val="nil"/>
              <w:left w:val="nil"/>
              <w:bottom w:val="single" w:sz="4" w:space="0" w:color="auto"/>
              <w:right w:val="single" w:sz="4" w:space="0" w:color="auto"/>
            </w:tcBorders>
            <w:shd w:val="clear" w:color="auto" w:fill="auto"/>
            <w:noWrap/>
            <w:vAlign w:val="center"/>
            <w:hideMark/>
          </w:tcPr>
          <w:p w14:paraId="7F12494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r>
      <w:tr w:rsidR="00821E3A" w:rsidRPr="00821E3A" w14:paraId="7D58606B"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4094FFA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436.258</w:t>
            </w:r>
          </w:p>
        </w:tc>
        <w:tc>
          <w:tcPr>
            <w:tcW w:w="1053" w:type="dxa"/>
            <w:tcBorders>
              <w:top w:val="nil"/>
              <w:left w:val="nil"/>
              <w:bottom w:val="single" w:sz="4" w:space="0" w:color="auto"/>
              <w:right w:val="single" w:sz="4" w:space="0" w:color="auto"/>
            </w:tcBorders>
            <w:shd w:val="clear" w:color="auto" w:fill="auto"/>
            <w:noWrap/>
            <w:vAlign w:val="center"/>
            <w:hideMark/>
          </w:tcPr>
          <w:p w14:paraId="2F21307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659.356</w:t>
            </w:r>
          </w:p>
        </w:tc>
        <w:tc>
          <w:tcPr>
            <w:tcW w:w="790" w:type="dxa"/>
            <w:tcBorders>
              <w:top w:val="nil"/>
              <w:left w:val="nil"/>
              <w:bottom w:val="single" w:sz="4" w:space="0" w:color="auto"/>
              <w:right w:val="single" w:sz="4" w:space="0" w:color="auto"/>
            </w:tcBorders>
            <w:shd w:val="clear" w:color="auto" w:fill="auto"/>
            <w:noWrap/>
            <w:vAlign w:val="center"/>
            <w:hideMark/>
          </w:tcPr>
          <w:p w14:paraId="274C396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6.6</w:t>
            </w:r>
          </w:p>
        </w:tc>
        <w:tc>
          <w:tcPr>
            <w:tcW w:w="4961" w:type="dxa"/>
            <w:tcBorders>
              <w:top w:val="nil"/>
              <w:left w:val="nil"/>
              <w:bottom w:val="single" w:sz="4" w:space="0" w:color="auto"/>
              <w:right w:val="single" w:sz="4" w:space="0" w:color="auto"/>
            </w:tcBorders>
            <w:shd w:val="clear" w:color="auto" w:fill="auto"/>
            <w:noWrap/>
            <w:vAlign w:val="center"/>
            <w:hideMark/>
          </w:tcPr>
          <w:p w14:paraId="32437399"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proofErr w:type="spellStart"/>
            <w:r w:rsidRPr="00821E3A">
              <w:rPr>
                <w:rFonts w:ascii="Palatino Linotype" w:eastAsia="Times New Roman" w:hAnsi="Palatino Linotype"/>
                <w:sz w:val="20"/>
                <w:szCs w:val="20"/>
                <w:lang w:val="en-US" w:eastAsia="ru-RU"/>
              </w:rPr>
              <w:t>Apolipoprotein</w:t>
            </w:r>
            <w:proofErr w:type="spellEnd"/>
            <w:r w:rsidRPr="00821E3A">
              <w:rPr>
                <w:rFonts w:ascii="Palatino Linotype" w:eastAsia="Times New Roman" w:hAnsi="Palatino Linotype"/>
                <w:sz w:val="20"/>
                <w:szCs w:val="20"/>
                <w:lang w:val="en-US" w:eastAsia="ru-RU"/>
              </w:rPr>
              <w:t xml:space="preserve"> D .VLNQELR.PEP2013021305.2.y5.light</w:t>
            </w:r>
          </w:p>
        </w:tc>
        <w:tc>
          <w:tcPr>
            <w:tcW w:w="960" w:type="dxa"/>
            <w:tcBorders>
              <w:top w:val="nil"/>
              <w:left w:val="nil"/>
              <w:bottom w:val="single" w:sz="4" w:space="0" w:color="auto"/>
              <w:right w:val="single" w:sz="4" w:space="0" w:color="auto"/>
            </w:tcBorders>
            <w:shd w:val="clear" w:color="auto" w:fill="auto"/>
            <w:noWrap/>
            <w:vAlign w:val="center"/>
            <w:hideMark/>
          </w:tcPr>
          <w:p w14:paraId="60B6711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c>
          <w:tcPr>
            <w:tcW w:w="960" w:type="dxa"/>
            <w:tcBorders>
              <w:top w:val="nil"/>
              <w:left w:val="nil"/>
              <w:bottom w:val="single" w:sz="4" w:space="0" w:color="auto"/>
              <w:right w:val="single" w:sz="4" w:space="0" w:color="auto"/>
            </w:tcBorders>
            <w:shd w:val="clear" w:color="auto" w:fill="auto"/>
            <w:noWrap/>
            <w:vAlign w:val="center"/>
            <w:hideMark/>
          </w:tcPr>
          <w:p w14:paraId="521EA97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r>
      <w:tr w:rsidR="00821E3A" w:rsidRPr="00821E3A" w14:paraId="4B2CB43F"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4277E46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489.74</w:t>
            </w:r>
          </w:p>
        </w:tc>
        <w:tc>
          <w:tcPr>
            <w:tcW w:w="1053" w:type="dxa"/>
            <w:tcBorders>
              <w:top w:val="nil"/>
              <w:left w:val="nil"/>
              <w:bottom w:val="single" w:sz="4" w:space="0" w:color="auto"/>
              <w:right w:val="single" w:sz="4" w:space="0" w:color="auto"/>
            </w:tcBorders>
            <w:shd w:val="clear" w:color="auto" w:fill="auto"/>
            <w:noWrap/>
            <w:vAlign w:val="center"/>
            <w:hideMark/>
          </w:tcPr>
          <w:p w14:paraId="0C8317A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404.732</w:t>
            </w:r>
          </w:p>
        </w:tc>
        <w:tc>
          <w:tcPr>
            <w:tcW w:w="790" w:type="dxa"/>
            <w:tcBorders>
              <w:top w:val="nil"/>
              <w:left w:val="nil"/>
              <w:bottom w:val="single" w:sz="4" w:space="0" w:color="auto"/>
              <w:right w:val="single" w:sz="4" w:space="0" w:color="auto"/>
            </w:tcBorders>
            <w:shd w:val="clear" w:color="auto" w:fill="auto"/>
            <w:noWrap/>
            <w:vAlign w:val="center"/>
            <w:hideMark/>
          </w:tcPr>
          <w:p w14:paraId="1C2FCE7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11.85</w:t>
            </w:r>
          </w:p>
        </w:tc>
        <w:tc>
          <w:tcPr>
            <w:tcW w:w="4961" w:type="dxa"/>
            <w:tcBorders>
              <w:top w:val="nil"/>
              <w:left w:val="nil"/>
              <w:bottom w:val="single" w:sz="4" w:space="0" w:color="auto"/>
              <w:right w:val="single" w:sz="4" w:space="0" w:color="auto"/>
            </w:tcBorders>
            <w:shd w:val="clear" w:color="auto" w:fill="auto"/>
            <w:noWrap/>
            <w:vAlign w:val="center"/>
            <w:hideMark/>
          </w:tcPr>
          <w:p w14:paraId="710F9E4A"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proofErr w:type="spellStart"/>
            <w:r w:rsidRPr="00821E3A">
              <w:rPr>
                <w:rFonts w:ascii="Palatino Linotype" w:eastAsia="Times New Roman" w:hAnsi="Palatino Linotype"/>
                <w:sz w:val="20"/>
                <w:szCs w:val="20"/>
                <w:lang w:val="en-US" w:eastAsia="ru-RU"/>
              </w:rPr>
              <w:t>Apolipoprotein</w:t>
            </w:r>
            <w:proofErr w:type="spellEnd"/>
            <w:r w:rsidRPr="00821E3A">
              <w:rPr>
                <w:rFonts w:ascii="Palatino Linotype" w:eastAsia="Times New Roman" w:hAnsi="Palatino Linotype"/>
                <w:sz w:val="20"/>
                <w:szCs w:val="20"/>
                <w:lang w:val="en-US" w:eastAsia="ru-RU"/>
              </w:rPr>
              <w:t xml:space="preserve"> E.LGPLVEQGR.P02649.y7++.heavy</w:t>
            </w:r>
          </w:p>
        </w:tc>
        <w:tc>
          <w:tcPr>
            <w:tcW w:w="960" w:type="dxa"/>
            <w:tcBorders>
              <w:top w:val="nil"/>
              <w:left w:val="nil"/>
              <w:bottom w:val="single" w:sz="4" w:space="0" w:color="auto"/>
              <w:right w:val="single" w:sz="4" w:space="0" w:color="auto"/>
            </w:tcBorders>
            <w:shd w:val="clear" w:color="auto" w:fill="auto"/>
            <w:noWrap/>
            <w:vAlign w:val="center"/>
            <w:hideMark/>
          </w:tcPr>
          <w:p w14:paraId="7F38638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314F52E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23</w:t>
            </w:r>
          </w:p>
        </w:tc>
      </w:tr>
      <w:tr w:rsidR="00821E3A" w:rsidRPr="00821E3A" w14:paraId="256C92D3"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0D0BBB8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484.78</w:t>
            </w:r>
          </w:p>
        </w:tc>
        <w:tc>
          <w:tcPr>
            <w:tcW w:w="1053" w:type="dxa"/>
            <w:tcBorders>
              <w:top w:val="nil"/>
              <w:left w:val="nil"/>
              <w:bottom w:val="single" w:sz="4" w:space="0" w:color="auto"/>
              <w:right w:val="single" w:sz="4" w:space="0" w:color="auto"/>
            </w:tcBorders>
            <w:shd w:val="clear" w:color="auto" w:fill="auto"/>
            <w:noWrap/>
            <w:vAlign w:val="center"/>
            <w:hideMark/>
          </w:tcPr>
          <w:p w14:paraId="1626712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399.732</w:t>
            </w:r>
          </w:p>
        </w:tc>
        <w:tc>
          <w:tcPr>
            <w:tcW w:w="790" w:type="dxa"/>
            <w:tcBorders>
              <w:top w:val="nil"/>
              <w:left w:val="nil"/>
              <w:bottom w:val="single" w:sz="4" w:space="0" w:color="auto"/>
              <w:right w:val="single" w:sz="4" w:space="0" w:color="auto"/>
            </w:tcBorders>
            <w:shd w:val="clear" w:color="auto" w:fill="auto"/>
            <w:noWrap/>
            <w:vAlign w:val="center"/>
            <w:hideMark/>
          </w:tcPr>
          <w:p w14:paraId="5BCECA3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11.85</w:t>
            </w:r>
          </w:p>
        </w:tc>
        <w:tc>
          <w:tcPr>
            <w:tcW w:w="4961" w:type="dxa"/>
            <w:tcBorders>
              <w:top w:val="nil"/>
              <w:left w:val="nil"/>
              <w:bottom w:val="single" w:sz="4" w:space="0" w:color="auto"/>
              <w:right w:val="single" w:sz="4" w:space="0" w:color="auto"/>
            </w:tcBorders>
            <w:shd w:val="clear" w:color="auto" w:fill="auto"/>
            <w:noWrap/>
            <w:vAlign w:val="center"/>
            <w:hideMark/>
          </w:tcPr>
          <w:p w14:paraId="273087E8"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proofErr w:type="spellStart"/>
            <w:r w:rsidRPr="00821E3A">
              <w:rPr>
                <w:rFonts w:ascii="Palatino Linotype" w:eastAsia="Times New Roman" w:hAnsi="Palatino Linotype"/>
                <w:sz w:val="20"/>
                <w:szCs w:val="20"/>
                <w:lang w:val="en-US" w:eastAsia="ru-RU"/>
              </w:rPr>
              <w:t>Apolipoprotein</w:t>
            </w:r>
            <w:proofErr w:type="spellEnd"/>
            <w:r w:rsidRPr="00821E3A">
              <w:rPr>
                <w:rFonts w:ascii="Palatino Linotype" w:eastAsia="Times New Roman" w:hAnsi="Palatino Linotype"/>
                <w:sz w:val="20"/>
                <w:szCs w:val="20"/>
                <w:lang w:val="en-US" w:eastAsia="ru-RU"/>
              </w:rPr>
              <w:t xml:space="preserve"> E.LGPLVEQGR.P02649.y7++.light</w:t>
            </w:r>
          </w:p>
        </w:tc>
        <w:tc>
          <w:tcPr>
            <w:tcW w:w="960" w:type="dxa"/>
            <w:tcBorders>
              <w:top w:val="nil"/>
              <w:left w:val="nil"/>
              <w:bottom w:val="single" w:sz="4" w:space="0" w:color="auto"/>
              <w:right w:val="single" w:sz="4" w:space="0" w:color="auto"/>
            </w:tcBorders>
            <w:shd w:val="clear" w:color="auto" w:fill="auto"/>
            <w:noWrap/>
            <w:vAlign w:val="center"/>
            <w:hideMark/>
          </w:tcPr>
          <w:p w14:paraId="0BDAA6A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5E38003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23</w:t>
            </w:r>
          </w:p>
        </w:tc>
      </w:tr>
      <w:tr w:rsidR="00821E3A" w:rsidRPr="00821E3A" w14:paraId="2F8CF520"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51496A8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477.256</w:t>
            </w:r>
          </w:p>
        </w:tc>
        <w:tc>
          <w:tcPr>
            <w:tcW w:w="1053" w:type="dxa"/>
            <w:tcBorders>
              <w:top w:val="nil"/>
              <w:left w:val="nil"/>
              <w:bottom w:val="single" w:sz="4" w:space="0" w:color="auto"/>
              <w:right w:val="single" w:sz="4" w:space="0" w:color="auto"/>
            </w:tcBorders>
            <w:shd w:val="clear" w:color="auto" w:fill="auto"/>
            <w:noWrap/>
            <w:vAlign w:val="center"/>
            <w:hideMark/>
          </w:tcPr>
          <w:p w14:paraId="088816D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783.397</w:t>
            </w:r>
          </w:p>
        </w:tc>
        <w:tc>
          <w:tcPr>
            <w:tcW w:w="790" w:type="dxa"/>
            <w:tcBorders>
              <w:top w:val="nil"/>
              <w:left w:val="nil"/>
              <w:bottom w:val="single" w:sz="4" w:space="0" w:color="auto"/>
              <w:right w:val="single" w:sz="4" w:space="0" w:color="auto"/>
            </w:tcBorders>
            <w:shd w:val="clear" w:color="auto" w:fill="auto"/>
            <w:noWrap/>
            <w:vAlign w:val="center"/>
            <w:hideMark/>
          </w:tcPr>
          <w:p w14:paraId="67E0AAC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4.4</w:t>
            </w:r>
          </w:p>
        </w:tc>
        <w:tc>
          <w:tcPr>
            <w:tcW w:w="4961" w:type="dxa"/>
            <w:tcBorders>
              <w:top w:val="nil"/>
              <w:left w:val="nil"/>
              <w:bottom w:val="single" w:sz="4" w:space="0" w:color="auto"/>
              <w:right w:val="single" w:sz="4" w:space="0" w:color="auto"/>
            </w:tcBorders>
            <w:shd w:val="clear" w:color="auto" w:fill="auto"/>
            <w:noWrap/>
            <w:vAlign w:val="center"/>
            <w:hideMark/>
          </w:tcPr>
          <w:p w14:paraId="3104F72D"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proofErr w:type="spellStart"/>
            <w:r w:rsidRPr="00821E3A">
              <w:rPr>
                <w:rFonts w:ascii="Palatino Linotype" w:eastAsia="Times New Roman" w:hAnsi="Palatino Linotype"/>
                <w:sz w:val="20"/>
                <w:szCs w:val="20"/>
                <w:lang w:val="en-US" w:eastAsia="ru-RU"/>
              </w:rPr>
              <w:t>Apolipoprotein</w:t>
            </w:r>
            <w:proofErr w:type="spellEnd"/>
            <w:r w:rsidRPr="00821E3A">
              <w:rPr>
                <w:rFonts w:ascii="Palatino Linotype" w:eastAsia="Times New Roman" w:hAnsi="Palatino Linotype"/>
                <w:sz w:val="20"/>
                <w:szCs w:val="20"/>
                <w:lang w:val="en-US" w:eastAsia="ru-RU"/>
              </w:rPr>
              <w:t xml:space="preserve"> L1.VAQELEEK.O14791.y6.heavy</w:t>
            </w:r>
          </w:p>
        </w:tc>
        <w:tc>
          <w:tcPr>
            <w:tcW w:w="960" w:type="dxa"/>
            <w:tcBorders>
              <w:top w:val="nil"/>
              <w:left w:val="nil"/>
              <w:bottom w:val="single" w:sz="4" w:space="0" w:color="auto"/>
              <w:right w:val="single" w:sz="4" w:space="0" w:color="auto"/>
            </w:tcBorders>
            <w:shd w:val="clear" w:color="auto" w:fill="auto"/>
            <w:noWrap/>
            <w:vAlign w:val="center"/>
            <w:hideMark/>
          </w:tcPr>
          <w:p w14:paraId="268B537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4A0EA99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22</w:t>
            </w:r>
          </w:p>
        </w:tc>
      </w:tr>
      <w:tr w:rsidR="00821E3A" w:rsidRPr="00821E3A" w14:paraId="7009A516"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4DA49C5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473.249</w:t>
            </w:r>
          </w:p>
        </w:tc>
        <w:tc>
          <w:tcPr>
            <w:tcW w:w="1053" w:type="dxa"/>
            <w:tcBorders>
              <w:top w:val="nil"/>
              <w:left w:val="nil"/>
              <w:bottom w:val="single" w:sz="4" w:space="0" w:color="auto"/>
              <w:right w:val="single" w:sz="4" w:space="0" w:color="auto"/>
            </w:tcBorders>
            <w:shd w:val="clear" w:color="auto" w:fill="auto"/>
            <w:noWrap/>
            <w:vAlign w:val="center"/>
            <w:hideMark/>
          </w:tcPr>
          <w:p w14:paraId="3F0EE65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775.397</w:t>
            </w:r>
          </w:p>
        </w:tc>
        <w:tc>
          <w:tcPr>
            <w:tcW w:w="790" w:type="dxa"/>
            <w:tcBorders>
              <w:top w:val="nil"/>
              <w:left w:val="nil"/>
              <w:bottom w:val="single" w:sz="4" w:space="0" w:color="auto"/>
              <w:right w:val="single" w:sz="4" w:space="0" w:color="auto"/>
            </w:tcBorders>
            <w:shd w:val="clear" w:color="auto" w:fill="auto"/>
            <w:noWrap/>
            <w:vAlign w:val="center"/>
            <w:hideMark/>
          </w:tcPr>
          <w:p w14:paraId="39A8441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4.4</w:t>
            </w:r>
          </w:p>
        </w:tc>
        <w:tc>
          <w:tcPr>
            <w:tcW w:w="4961" w:type="dxa"/>
            <w:tcBorders>
              <w:top w:val="nil"/>
              <w:left w:val="nil"/>
              <w:bottom w:val="single" w:sz="4" w:space="0" w:color="auto"/>
              <w:right w:val="single" w:sz="4" w:space="0" w:color="auto"/>
            </w:tcBorders>
            <w:shd w:val="clear" w:color="auto" w:fill="auto"/>
            <w:noWrap/>
            <w:vAlign w:val="center"/>
            <w:hideMark/>
          </w:tcPr>
          <w:p w14:paraId="0748288E"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proofErr w:type="spellStart"/>
            <w:r w:rsidRPr="00821E3A">
              <w:rPr>
                <w:rFonts w:ascii="Palatino Linotype" w:eastAsia="Times New Roman" w:hAnsi="Palatino Linotype"/>
                <w:sz w:val="20"/>
                <w:szCs w:val="20"/>
                <w:lang w:val="en-US" w:eastAsia="ru-RU"/>
              </w:rPr>
              <w:t>Apolipoprotein</w:t>
            </w:r>
            <w:proofErr w:type="spellEnd"/>
            <w:r w:rsidRPr="00821E3A">
              <w:rPr>
                <w:rFonts w:ascii="Palatino Linotype" w:eastAsia="Times New Roman" w:hAnsi="Palatino Linotype"/>
                <w:sz w:val="20"/>
                <w:szCs w:val="20"/>
                <w:lang w:val="en-US" w:eastAsia="ru-RU"/>
              </w:rPr>
              <w:t xml:space="preserve"> L1.VAQELEEK.O14791.y6.light</w:t>
            </w:r>
          </w:p>
        </w:tc>
        <w:tc>
          <w:tcPr>
            <w:tcW w:w="960" w:type="dxa"/>
            <w:tcBorders>
              <w:top w:val="nil"/>
              <w:left w:val="nil"/>
              <w:bottom w:val="single" w:sz="4" w:space="0" w:color="auto"/>
              <w:right w:val="single" w:sz="4" w:space="0" w:color="auto"/>
            </w:tcBorders>
            <w:shd w:val="clear" w:color="auto" w:fill="auto"/>
            <w:noWrap/>
            <w:vAlign w:val="center"/>
            <w:hideMark/>
          </w:tcPr>
          <w:p w14:paraId="7648840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56FE2CC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23</w:t>
            </w:r>
          </w:p>
        </w:tc>
      </w:tr>
      <w:tr w:rsidR="00821E3A" w:rsidRPr="00821E3A" w14:paraId="1753D24C"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3D0F3D6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414.255</w:t>
            </w:r>
          </w:p>
        </w:tc>
        <w:tc>
          <w:tcPr>
            <w:tcW w:w="1053" w:type="dxa"/>
            <w:tcBorders>
              <w:top w:val="nil"/>
              <w:left w:val="nil"/>
              <w:bottom w:val="single" w:sz="4" w:space="0" w:color="auto"/>
              <w:right w:val="single" w:sz="4" w:space="0" w:color="auto"/>
            </w:tcBorders>
            <w:shd w:val="clear" w:color="auto" w:fill="auto"/>
            <w:noWrap/>
            <w:vAlign w:val="center"/>
            <w:hideMark/>
          </w:tcPr>
          <w:p w14:paraId="0CB4189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609.396</w:t>
            </w:r>
          </w:p>
        </w:tc>
        <w:tc>
          <w:tcPr>
            <w:tcW w:w="790" w:type="dxa"/>
            <w:tcBorders>
              <w:top w:val="nil"/>
              <w:left w:val="nil"/>
              <w:bottom w:val="single" w:sz="4" w:space="0" w:color="auto"/>
              <w:right w:val="single" w:sz="4" w:space="0" w:color="auto"/>
            </w:tcBorders>
            <w:shd w:val="clear" w:color="auto" w:fill="auto"/>
            <w:noWrap/>
            <w:vAlign w:val="center"/>
            <w:hideMark/>
          </w:tcPr>
          <w:p w14:paraId="7420808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20.89</w:t>
            </w:r>
          </w:p>
        </w:tc>
        <w:tc>
          <w:tcPr>
            <w:tcW w:w="4961" w:type="dxa"/>
            <w:tcBorders>
              <w:top w:val="nil"/>
              <w:left w:val="nil"/>
              <w:bottom w:val="single" w:sz="4" w:space="0" w:color="auto"/>
              <w:right w:val="single" w:sz="4" w:space="0" w:color="auto"/>
            </w:tcBorders>
            <w:shd w:val="clear" w:color="auto" w:fill="auto"/>
            <w:noWrap/>
            <w:vAlign w:val="center"/>
            <w:hideMark/>
          </w:tcPr>
          <w:p w14:paraId="1DF041F8"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proofErr w:type="spellStart"/>
            <w:r w:rsidRPr="00821E3A">
              <w:rPr>
                <w:rFonts w:ascii="Palatino Linotype" w:eastAsia="Times New Roman" w:hAnsi="Palatino Linotype"/>
                <w:sz w:val="20"/>
                <w:szCs w:val="20"/>
                <w:lang w:val="en-US" w:eastAsia="ru-RU"/>
              </w:rPr>
              <w:t>Apolipoprotein</w:t>
            </w:r>
            <w:proofErr w:type="spellEnd"/>
            <w:r w:rsidRPr="00821E3A">
              <w:rPr>
                <w:rFonts w:ascii="Palatino Linotype" w:eastAsia="Times New Roman" w:hAnsi="Palatino Linotype"/>
                <w:sz w:val="20"/>
                <w:szCs w:val="20"/>
                <w:lang w:val="en-US" w:eastAsia="ru-RU"/>
              </w:rPr>
              <w:t xml:space="preserve"> M.AFLLTPR.O95445.y5.heavy</w:t>
            </w:r>
          </w:p>
        </w:tc>
        <w:tc>
          <w:tcPr>
            <w:tcW w:w="960" w:type="dxa"/>
            <w:tcBorders>
              <w:top w:val="nil"/>
              <w:left w:val="nil"/>
              <w:bottom w:val="single" w:sz="4" w:space="0" w:color="auto"/>
              <w:right w:val="single" w:sz="4" w:space="0" w:color="auto"/>
            </w:tcBorders>
            <w:shd w:val="clear" w:color="auto" w:fill="auto"/>
            <w:noWrap/>
            <w:vAlign w:val="center"/>
            <w:hideMark/>
          </w:tcPr>
          <w:p w14:paraId="251F891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45DBAB9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19</w:t>
            </w:r>
          </w:p>
        </w:tc>
      </w:tr>
      <w:tr w:rsidR="00821E3A" w:rsidRPr="00821E3A" w14:paraId="5F9AD231"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05B777C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409.251</w:t>
            </w:r>
          </w:p>
        </w:tc>
        <w:tc>
          <w:tcPr>
            <w:tcW w:w="1053" w:type="dxa"/>
            <w:tcBorders>
              <w:top w:val="nil"/>
              <w:left w:val="nil"/>
              <w:bottom w:val="single" w:sz="4" w:space="0" w:color="auto"/>
              <w:right w:val="single" w:sz="4" w:space="0" w:color="auto"/>
            </w:tcBorders>
            <w:shd w:val="clear" w:color="auto" w:fill="auto"/>
            <w:noWrap/>
            <w:vAlign w:val="center"/>
            <w:hideMark/>
          </w:tcPr>
          <w:p w14:paraId="6A7B537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599.396</w:t>
            </w:r>
          </w:p>
        </w:tc>
        <w:tc>
          <w:tcPr>
            <w:tcW w:w="790" w:type="dxa"/>
            <w:tcBorders>
              <w:top w:val="nil"/>
              <w:left w:val="nil"/>
              <w:bottom w:val="single" w:sz="4" w:space="0" w:color="auto"/>
              <w:right w:val="single" w:sz="4" w:space="0" w:color="auto"/>
            </w:tcBorders>
            <w:shd w:val="clear" w:color="auto" w:fill="auto"/>
            <w:noWrap/>
            <w:vAlign w:val="center"/>
            <w:hideMark/>
          </w:tcPr>
          <w:p w14:paraId="183E5A0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20.89</w:t>
            </w:r>
          </w:p>
        </w:tc>
        <w:tc>
          <w:tcPr>
            <w:tcW w:w="4961" w:type="dxa"/>
            <w:tcBorders>
              <w:top w:val="nil"/>
              <w:left w:val="nil"/>
              <w:bottom w:val="single" w:sz="4" w:space="0" w:color="auto"/>
              <w:right w:val="single" w:sz="4" w:space="0" w:color="auto"/>
            </w:tcBorders>
            <w:shd w:val="clear" w:color="auto" w:fill="auto"/>
            <w:noWrap/>
            <w:vAlign w:val="center"/>
            <w:hideMark/>
          </w:tcPr>
          <w:p w14:paraId="2B103E78"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proofErr w:type="spellStart"/>
            <w:r w:rsidRPr="00821E3A">
              <w:rPr>
                <w:rFonts w:ascii="Palatino Linotype" w:eastAsia="Times New Roman" w:hAnsi="Palatino Linotype"/>
                <w:sz w:val="20"/>
                <w:szCs w:val="20"/>
                <w:lang w:val="en-US" w:eastAsia="ru-RU"/>
              </w:rPr>
              <w:t>Apolipoprotein</w:t>
            </w:r>
            <w:proofErr w:type="spellEnd"/>
            <w:r w:rsidRPr="00821E3A">
              <w:rPr>
                <w:rFonts w:ascii="Palatino Linotype" w:eastAsia="Times New Roman" w:hAnsi="Palatino Linotype"/>
                <w:sz w:val="20"/>
                <w:szCs w:val="20"/>
                <w:lang w:val="en-US" w:eastAsia="ru-RU"/>
              </w:rPr>
              <w:t xml:space="preserve"> M.AFLLTPR.O95445.y5.light</w:t>
            </w:r>
          </w:p>
        </w:tc>
        <w:tc>
          <w:tcPr>
            <w:tcW w:w="960" w:type="dxa"/>
            <w:tcBorders>
              <w:top w:val="nil"/>
              <w:left w:val="nil"/>
              <w:bottom w:val="single" w:sz="4" w:space="0" w:color="auto"/>
              <w:right w:val="single" w:sz="4" w:space="0" w:color="auto"/>
            </w:tcBorders>
            <w:shd w:val="clear" w:color="auto" w:fill="auto"/>
            <w:noWrap/>
            <w:vAlign w:val="center"/>
            <w:hideMark/>
          </w:tcPr>
          <w:p w14:paraId="2939547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176A2F0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19</w:t>
            </w:r>
          </w:p>
        </w:tc>
      </w:tr>
      <w:tr w:rsidR="00821E3A" w:rsidRPr="00821E3A" w14:paraId="2DCE17E1"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517E99E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lastRenderedPageBreak/>
              <w:t>658.361</w:t>
            </w:r>
          </w:p>
        </w:tc>
        <w:tc>
          <w:tcPr>
            <w:tcW w:w="1053" w:type="dxa"/>
            <w:tcBorders>
              <w:top w:val="nil"/>
              <w:left w:val="nil"/>
              <w:bottom w:val="single" w:sz="4" w:space="0" w:color="auto"/>
              <w:right w:val="single" w:sz="4" w:space="0" w:color="auto"/>
            </w:tcBorders>
            <w:shd w:val="clear" w:color="auto" w:fill="auto"/>
            <w:noWrap/>
            <w:vAlign w:val="center"/>
            <w:hideMark/>
          </w:tcPr>
          <w:p w14:paraId="00E3600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720.449</w:t>
            </w:r>
          </w:p>
        </w:tc>
        <w:tc>
          <w:tcPr>
            <w:tcW w:w="790" w:type="dxa"/>
            <w:tcBorders>
              <w:top w:val="nil"/>
              <w:left w:val="nil"/>
              <w:bottom w:val="single" w:sz="4" w:space="0" w:color="auto"/>
              <w:right w:val="single" w:sz="4" w:space="0" w:color="auto"/>
            </w:tcBorders>
            <w:shd w:val="clear" w:color="auto" w:fill="auto"/>
            <w:noWrap/>
            <w:vAlign w:val="center"/>
            <w:hideMark/>
          </w:tcPr>
          <w:p w14:paraId="2DE6D07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21.5</w:t>
            </w:r>
          </w:p>
        </w:tc>
        <w:tc>
          <w:tcPr>
            <w:tcW w:w="4961" w:type="dxa"/>
            <w:tcBorders>
              <w:top w:val="nil"/>
              <w:left w:val="nil"/>
              <w:bottom w:val="single" w:sz="4" w:space="0" w:color="auto"/>
              <w:right w:val="single" w:sz="4" w:space="0" w:color="auto"/>
            </w:tcBorders>
            <w:shd w:val="clear" w:color="auto" w:fill="auto"/>
            <w:noWrap/>
            <w:vAlign w:val="center"/>
            <w:hideMark/>
          </w:tcPr>
          <w:p w14:paraId="0AD857BA"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proofErr w:type="spellStart"/>
            <w:r w:rsidRPr="00821E3A">
              <w:rPr>
                <w:rFonts w:ascii="Palatino Linotype" w:eastAsia="Times New Roman" w:hAnsi="Palatino Linotype"/>
                <w:sz w:val="20"/>
                <w:szCs w:val="20"/>
                <w:lang w:val="en-US" w:eastAsia="ru-RU"/>
              </w:rPr>
              <w:t>Apolipoprotein</w:t>
            </w:r>
            <w:proofErr w:type="spellEnd"/>
            <w:r w:rsidRPr="00821E3A">
              <w:rPr>
                <w:rFonts w:ascii="Palatino Linotype" w:eastAsia="Times New Roman" w:hAnsi="Palatino Linotype"/>
                <w:sz w:val="20"/>
                <w:szCs w:val="20"/>
                <w:lang w:val="en-US" w:eastAsia="ru-RU"/>
              </w:rPr>
              <w:t>(a) .TPAYYPNAGLIK.PEP2014012820.2.y7.heavy</w:t>
            </w:r>
          </w:p>
        </w:tc>
        <w:tc>
          <w:tcPr>
            <w:tcW w:w="960" w:type="dxa"/>
            <w:tcBorders>
              <w:top w:val="nil"/>
              <w:left w:val="nil"/>
              <w:bottom w:val="single" w:sz="4" w:space="0" w:color="auto"/>
              <w:right w:val="single" w:sz="4" w:space="0" w:color="auto"/>
            </w:tcBorders>
            <w:shd w:val="clear" w:color="auto" w:fill="auto"/>
            <w:noWrap/>
            <w:vAlign w:val="center"/>
            <w:hideMark/>
          </w:tcPr>
          <w:p w14:paraId="28AA282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22D3AE2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25</w:t>
            </w:r>
          </w:p>
        </w:tc>
      </w:tr>
      <w:tr w:rsidR="00821E3A" w:rsidRPr="00821E3A" w14:paraId="087C28E7"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5676E9E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654.35</w:t>
            </w:r>
          </w:p>
        </w:tc>
        <w:tc>
          <w:tcPr>
            <w:tcW w:w="1053" w:type="dxa"/>
            <w:tcBorders>
              <w:top w:val="nil"/>
              <w:left w:val="nil"/>
              <w:bottom w:val="single" w:sz="4" w:space="0" w:color="auto"/>
              <w:right w:val="single" w:sz="4" w:space="0" w:color="auto"/>
            </w:tcBorders>
            <w:shd w:val="clear" w:color="auto" w:fill="auto"/>
            <w:noWrap/>
            <w:vAlign w:val="center"/>
            <w:hideMark/>
          </w:tcPr>
          <w:p w14:paraId="2AF8B00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712.43</w:t>
            </w:r>
          </w:p>
        </w:tc>
        <w:tc>
          <w:tcPr>
            <w:tcW w:w="790" w:type="dxa"/>
            <w:tcBorders>
              <w:top w:val="nil"/>
              <w:left w:val="nil"/>
              <w:bottom w:val="single" w:sz="4" w:space="0" w:color="auto"/>
              <w:right w:val="single" w:sz="4" w:space="0" w:color="auto"/>
            </w:tcBorders>
            <w:shd w:val="clear" w:color="auto" w:fill="auto"/>
            <w:noWrap/>
            <w:vAlign w:val="center"/>
            <w:hideMark/>
          </w:tcPr>
          <w:p w14:paraId="2185E20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21.5</w:t>
            </w:r>
          </w:p>
        </w:tc>
        <w:tc>
          <w:tcPr>
            <w:tcW w:w="4961" w:type="dxa"/>
            <w:tcBorders>
              <w:top w:val="nil"/>
              <w:left w:val="nil"/>
              <w:bottom w:val="single" w:sz="4" w:space="0" w:color="auto"/>
              <w:right w:val="single" w:sz="4" w:space="0" w:color="auto"/>
            </w:tcBorders>
            <w:shd w:val="clear" w:color="auto" w:fill="auto"/>
            <w:noWrap/>
            <w:vAlign w:val="center"/>
            <w:hideMark/>
          </w:tcPr>
          <w:p w14:paraId="283BCB3B"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proofErr w:type="spellStart"/>
            <w:r w:rsidRPr="00821E3A">
              <w:rPr>
                <w:rFonts w:ascii="Palatino Linotype" w:eastAsia="Times New Roman" w:hAnsi="Palatino Linotype"/>
                <w:sz w:val="20"/>
                <w:szCs w:val="20"/>
                <w:lang w:val="en-US" w:eastAsia="ru-RU"/>
              </w:rPr>
              <w:t>Apolipoprotein</w:t>
            </w:r>
            <w:proofErr w:type="spellEnd"/>
            <w:r w:rsidRPr="00821E3A">
              <w:rPr>
                <w:rFonts w:ascii="Palatino Linotype" w:eastAsia="Times New Roman" w:hAnsi="Palatino Linotype"/>
                <w:sz w:val="20"/>
                <w:szCs w:val="20"/>
                <w:lang w:val="en-US" w:eastAsia="ru-RU"/>
              </w:rPr>
              <w:t>(a) .TPAYYPNAGLIK.PEP2014012820.2.y7.light</w:t>
            </w:r>
          </w:p>
        </w:tc>
        <w:tc>
          <w:tcPr>
            <w:tcW w:w="960" w:type="dxa"/>
            <w:tcBorders>
              <w:top w:val="nil"/>
              <w:left w:val="nil"/>
              <w:bottom w:val="single" w:sz="4" w:space="0" w:color="auto"/>
              <w:right w:val="single" w:sz="4" w:space="0" w:color="auto"/>
            </w:tcBorders>
            <w:shd w:val="clear" w:color="auto" w:fill="auto"/>
            <w:noWrap/>
            <w:vAlign w:val="center"/>
            <w:hideMark/>
          </w:tcPr>
          <w:p w14:paraId="18F056E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57418AF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25</w:t>
            </w:r>
          </w:p>
        </w:tc>
      </w:tr>
      <w:tr w:rsidR="00821E3A" w:rsidRPr="00821E3A" w14:paraId="3FA0F1B1"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1E39E83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448.764</w:t>
            </w:r>
          </w:p>
        </w:tc>
        <w:tc>
          <w:tcPr>
            <w:tcW w:w="1053" w:type="dxa"/>
            <w:tcBorders>
              <w:top w:val="nil"/>
              <w:left w:val="nil"/>
              <w:bottom w:val="single" w:sz="4" w:space="0" w:color="auto"/>
              <w:right w:val="single" w:sz="4" w:space="0" w:color="auto"/>
            </w:tcBorders>
            <w:shd w:val="clear" w:color="auto" w:fill="auto"/>
            <w:noWrap/>
            <w:vAlign w:val="center"/>
            <w:hideMark/>
          </w:tcPr>
          <w:p w14:paraId="2E8EEFC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710.418</w:t>
            </w:r>
          </w:p>
        </w:tc>
        <w:tc>
          <w:tcPr>
            <w:tcW w:w="790" w:type="dxa"/>
            <w:tcBorders>
              <w:top w:val="nil"/>
              <w:left w:val="nil"/>
              <w:bottom w:val="single" w:sz="4" w:space="0" w:color="auto"/>
              <w:right w:val="single" w:sz="4" w:space="0" w:color="auto"/>
            </w:tcBorders>
            <w:shd w:val="clear" w:color="auto" w:fill="auto"/>
            <w:noWrap/>
            <w:vAlign w:val="center"/>
            <w:hideMark/>
          </w:tcPr>
          <w:p w14:paraId="3C90B48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6.44</w:t>
            </w:r>
          </w:p>
        </w:tc>
        <w:tc>
          <w:tcPr>
            <w:tcW w:w="4961" w:type="dxa"/>
            <w:tcBorders>
              <w:top w:val="nil"/>
              <w:left w:val="nil"/>
              <w:bottom w:val="single" w:sz="4" w:space="0" w:color="auto"/>
              <w:right w:val="single" w:sz="4" w:space="0" w:color="auto"/>
            </w:tcBorders>
            <w:shd w:val="clear" w:color="auto" w:fill="auto"/>
            <w:noWrap/>
            <w:vAlign w:val="center"/>
            <w:hideMark/>
          </w:tcPr>
          <w:p w14:paraId="166A6AB9"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Attractin.SVNNVVVR.O75882.y6.heavy</w:t>
            </w:r>
          </w:p>
        </w:tc>
        <w:tc>
          <w:tcPr>
            <w:tcW w:w="960" w:type="dxa"/>
            <w:tcBorders>
              <w:top w:val="nil"/>
              <w:left w:val="nil"/>
              <w:bottom w:val="single" w:sz="4" w:space="0" w:color="auto"/>
              <w:right w:val="single" w:sz="4" w:space="0" w:color="auto"/>
            </w:tcBorders>
            <w:shd w:val="clear" w:color="auto" w:fill="auto"/>
            <w:noWrap/>
            <w:vAlign w:val="center"/>
            <w:hideMark/>
          </w:tcPr>
          <w:p w14:paraId="0B8D003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3B4E22F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23</w:t>
            </w:r>
          </w:p>
        </w:tc>
      </w:tr>
      <w:tr w:rsidR="00821E3A" w:rsidRPr="00821E3A" w14:paraId="0254AF60"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1C64EC7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443.759</w:t>
            </w:r>
          </w:p>
        </w:tc>
        <w:tc>
          <w:tcPr>
            <w:tcW w:w="1053" w:type="dxa"/>
            <w:tcBorders>
              <w:top w:val="nil"/>
              <w:left w:val="nil"/>
              <w:bottom w:val="single" w:sz="4" w:space="0" w:color="auto"/>
              <w:right w:val="single" w:sz="4" w:space="0" w:color="auto"/>
            </w:tcBorders>
            <w:shd w:val="clear" w:color="auto" w:fill="auto"/>
            <w:noWrap/>
            <w:vAlign w:val="center"/>
            <w:hideMark/>
          </w:tcPr>
          <w:p w14:paraId="66D070E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700.409</w:t>
            </w:r>
          </w:p>
        </w:tc>
        <w:tc>
          <w:tcPr>
            <w:tcW w:w="790" w:type="dxa"/>
            <w:tcBorders>
              <w:top w:val="nil"/>
              <w:left w:val="nil"/>
              <w:bottom w:val="single" w:sz="4" w:space="0" w:color="auto"/>
              <w:right w:val="single" w:sz="4" w:space="0" w:color="auto"/>
            </w:tcBorders>
            <w:shd w:val="clear" w:color="auto" w:fill="auto"/>
            <w:noWrap/>
            <w:vAlign w:val="center"/>
            <w:hideMark/>
          </w:tcPr>
          <w:p w14:paraId="6588991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6.44</w:t>
            </w:r>
          </w:p>
        </w:tc>
        <w:tc>
          <w:tcPr>
            <w:tcW w:w="4961" w:type="dxa"/>
            <w:tcBorders>
              <w:top w:val="nil"/>
              <w:left w:val="nil"/>
              <w:bottom w:val="single" w:sz="4" w:space="0" w:color="auto"/>
              <w:right w:val="single" w:sz="4" w:space="0" w:color="auto"/>
            </w:tcBorders>
            <w:shd w:val="clear" w:color="auto" w:fill="auto"/>
            <w:noWrap/>
            <w:vAlign w:val="center"/>
            <w:hideMark/>
          </w:tcPr>
          <w:p w14:paraId="44672B7A"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Attractin.SVNNVVVR.O75882.y6.light</w:t>
            </w:r>
          </w:p>
        </w:tc>
        <w:tc>
          <w:tcPr>
            <w:tcW w:w="960" w:type="dxa"/>
            <w:tcBorders>
              <w:top w:val="nil"/>
              <w:left w:val="nil"/>
              <w:bottom w:val="single" w:sz="4" w:space="0" w:color="auto"/>
              <w:right w:val="single" w:sz="4" w:space="0" w:color="auto"/>
            </w:tcBorders>
            <w:shd w:val="clear" w:color="auto" w:fill="auto"/>
            <w:noWrap/>
            <w:vAlign w:val="center"/>
            <w:hideMark/>
          </w:tcPr>
          <w:p w14:paraId="44FBD2C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0BD1952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23</w:t>
            </w:r>
          </w:p>
        </w:tc>
      </w:tr>
      <w:tr w:rsidR="00821E3A" w:rsidRPr="00821E3A" w14:paraId="2FDAFE85"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05D8A90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516.772</w:t>
            </w:r>
          </w:p>
        </w:tc>
        <w:tc>
          <w:tcPr>
            <w:tcW w:w="1053" w:type="dxa"/>
            <w:tcBorders>
              <w:top w:val="nil"/>
              <w:left w:val="nil"/>
              <w:bottom w:val="single" w:sz="4" w:space="0" w:color="auto"/>
              <w:right w:val="single" w:sz="4" w:space="0" w:color="auto"/>
            </w:tcBorders>
            <w:shd w:val="clear" w:color="auto" w:fill="auto"/>
            <w:noWrap/>
            <w:vAlign w:val="center"/>
            <w:hideMark/>
          </w:tcPr>
          <w:p w14:paraId="63DA33E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761.382</w:t>
            </w:r>
          </w:p>
        </w:tc>
        <w:tc>
          <w:tcPr>
            <w:tcW w:w="790" w:type="dxa"/>
            <w:tcBorders>
              <w:top w:val="nil"/>
              <w:left w:val="nil"/>
              <w:bottom w:val="single" w:sz="4" w:space="0" w:color="auto"/>
              <w:right w:val="single" w:sz="4" w:space="0" w:color="auto"/>
            </w:tcBorders>
            <w:shd w:val="clear" w:color="auto" w:fill="auto"/>
            <w:noWrap/>
            <w:vAlign w:val="center"/>
            <w:hideMark/>
          </w:tcPr>
          <w:p w14:paraId="450565F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5.61</w:t>
            </w:r>
          </w:p>
        </w:tc>
        <w:tc>
          <w:tcPr>
            <w:tcW w:w="4961" w:type="dxa"/>
            <w:tcBorders>
              <w:top w:val="nil"/>
              <w:left w:val="nil"/>
              <w:bottom w:val="single" w:sz="4" w:space="0" w:color="auto"/>
              <w:right w:val="single" w:sz="4" w:space="0" w:color="auto"/>
            </w:tcBorders>
            <w:shd w:val="clear" w:color="auto" w:fill="auto"/>
            <w:noWrap/>
            <w:vAlign w:val="center"/>
            <w:hideMark/>
          </w:tcPr>
          <w:p w14:paraId="7B25B5D4"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Beta-2-glycoprotein 1.ATVVYQGER.P02749.y6.heavy</w:t>
            </w:r>
          </w:p>
        </w:tc>
        <w:tc>
          <w:tcPr>
            <w:tcW w:w="960" w:type="dxa"/>
            <w:tcBorders>
              <w:top w:val="nil"/>
              <w:left w:val="nil"/>
              <w:bottom w:val="single" w:sz="4" w:space="0" w:color="auto"/>
              <w:right w:val="single" w:sz="4" w:space="0" w:color="auto"/>
            </w:tcBorders>
            <w:shd w:val="clear" w:color="auto" w:fill="auto"/>
            <w:noWrap/>
            <w:vAlign w:val="center"/>
            <w:hideMark/>
          </w:tcPr>
          <w:p w14:paraId="70BD84F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c>
          <w:tcPr>
            <w:tcW w:w="960" w:type="dxa"/>
            <w:tcBorders>
              <w:top w:val="nil"/>
              <w:left w:val="nil"/>
              <w:bottom w:val="single" w:sz="4" w:space="0" w:color="auto"/>
              <w:right w:val="single" w:sz="4" w:space="0" w:color="auto"/>
            </w:tcBorders>
            <w:shd w:val="clear" w:color="auto" w:fill="auto"/>
            <w:noWrap/>
            <w:vAlign w:val="center"/>
            <w:hideMark/>
          </w:tcPr>
          <w:p w14:paraId="31A2065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27</w:t>
            </w:r>
          </w:p>
        </w:tc>
      </w:tr>
      <w:tr w:rsidR="00821E3A" w:rsidRPr="00821E3A" w14:paraId="4996B9B2"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7F62FAE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511.772</w:t>
            </w:r>
          </w:p>
        </w:tc>
        <w:tc>
          <w:tcPr>
            <w:tcW w:w="1053" w:type="dxa"/>
            <w:tcBorders>
              <w:top w:val="nil"/>
              <w:left w:val="nil"/>
              <w:bottom w:val="single" w:sz="4" w:space="0" w:color="auto"/>
              <w:right w:val="single" w:sz="4" w:space="0" w:color="auto"/>
            </w:tcBorders>
            <w:shd w:val="clear" w:color="auto" w:fill="auto"/>
            <w:noWrap/>
            <w:vAlign w:val="center"/>
            <w:hideMark/>
          </w:tcPr>
          <w:p w14:paraId="1340277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751.382</w:t>
            </w:r>
          </w:p>
        </w:tc>
        <w:tc>
          <w:tcPr>
            <w:tcW w:w="790" w:type="dxa"/>
            <w:tcBorders>
              <w:top w:val="nil"/>
              <w:left w:val="nil"/>
              <w:bottom w:val="single" w:sz="4" w:space="0" w:color="auto"/>
              <w:right w:val="single" w:sz="4" w:space="0" w:color="auto"/>
            </w:tcBorders>
            <w:shd w:val="clear" w:color="auto" w:fill="auto"/>
            <w:noWrap/>
            <w:vAlign w:val="center"/>
            <w:hideMark/>
          </w:tcPr>
          <w:p w14:paraId="1F35E47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5.61</w:t>
            </w:r>
          </w:p>
        </w:tc>
        <w:tc>
          <w:tcPr>
            <w:tcW w:w="4961" w:type="dxa"/>
            <w:tcBorders>
              <w:top w:val="nil"/>
              <w:left w:val="nil"/>
              <w:bottom w:val="single" w:sz="4" w:space="0" w:color="auto"/>
              <w:right w:val="single" w:sz="4" w:space="0" w:color="auto"/>
            </w:tcBorders>
            <w:shd w:val="clear" w:color="auto" w:fill="auto"/>
            <w:noWrap/>
            <w:vAlign w:val="center"/>
            <w:hideMark/>
          </w:tcPr>
          <w:p w14:paraId="718A1E23"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Beta-2-glycoprotein 1.ATVVYQGER.P02749.y6.light</w:t>
            </w:r>
          </w:p>
        </w:tc>
        <w:tc>
          <w:tcPr>
            <w:tcW w:w="960" w:type="dxa"/>
            <w:tcBorders>
              <w:top w:val="nil"/>
              <w:left w:val="nil"/>
              <w:bottom w:val="single" w:sz="4" w:space="0" w:color="auto"/>
              <w:right w:val="single" w:sz="4" w:space="0" w:color="auto"/>
            </w:tcBorders>
            <w:shd w:val="clear" w:color="auto" w:fill="auto"/>
            <w:noWrap/>
            <w:vAlign w:val="center"/>
            <w:hideMark/>
          </w:tcPr>
          <w:p w14:paraId="5AB3296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c>
          <w:tcPr>
            <w:tcW w:w="960" w:type="dxa"/>
            <w:tcBorders>
              <w:top w:val="nil"/>
              <w:left w:val="nil"/>
              <w:bottom w:val="single" w:sz="4" w:space="0" w:color="auto"/>
              <w:right w:val="single" w:sz="4" w:space="0" w:color="auto"/>
            </w:tcBorders>
            <w:shd w:val="clear" w:color="auto" w:fill="auto"/>
            <w:noWrap/>
            <w:vAlign w:val="center"/>
            <w:hideMark/>
          </w:tcPr>
          <w:p w14:paraId="2648955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27</w:t>
            </w:r>
          </w:p>
        </w:tc>
      </w:tr>
      <w:tr w:rsidR="00821E3A" w:rsidRPr="00821E3A" w14:paraId="720905F2"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365EC23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624.36</w:t>
            </w:r>
          </w:p>
        </w:tc>
        <w:tc>
          <w:tcPr>
            <w:tcW w:w="1053" w:type="dxa"/>
            <w:tcBorders>
              <w:top w:val="nil"/>
              <w:left w:val="nil"/>
              <w:bottom w:val="single" w:sz="4" w:space="0" w:color="auto"/>
              <w:right w:val="single" w:sz="4" w:space="0" w:color="auto"/>
            </w:tcBorders>
            <w:shd w:val="clear" w:color="auto" w:fill="auto"/>
            <w:noWrap/>
            <w:vAlign w:val="center"/>
            <w:hideMark/>
          </w:tcPr>
          <w:p w14:paraId="6C4EC9E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578.38</w:t>
            </w:r>
          </w:p>
        </w:tc>
        <w:tc>
          <w:tcPr>
            <w:tcW w:w="790" w:type="dxa"/>
            <w:tcBorders>
              <w:top w:val="nil"/>
              <w:left w:val="nil"/>
              <w:bottom w:val="single" w:sz="4" w:space="0" w:color="auto"/>
              <w:right w:val="single" w:sz="4" w:space="0" w:color="auto"/>
            </w:tcBorders>
            <w:shd w:val="clear" w:color="auto" w:fill="auto"/>
            <w:noWrap/>
            <w:vAlign w:val="center"/>
            <w:hideMark/>
          </w:tcPr>
          <w:p w14:paraId="25A43C5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23.63</w:t>
            </w:r>
          </w:p>
        </w:tc>
        <w:tc>
          <w:tcPr>
            <w:tcW w:w="4961" w:type="dxa"/>
            <w:tcBorders>
              <w:top w:val="nil"/>
              <w:left w:val="nil"/>
              <w:bottom w:val="single" w:sz="4" w:space="0" w:color="auto"/>
              <w:right w:val="single" w:sz="4" w:space="0" w:color="auto"/>
            </w:tcBorders>
            <w:shd w:val="clear" w:color="auto" w:fill="auto"/>
            <w:noWrap/>
            <w:vAlign w:val="center"/>
            <w:hideMark/>
          </w:tcPr>
          <w:p w14:paraId="28AADF72"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Beta-Ala-His dipeptidase.ALEQDLPVNIK.Q96KN2.y5.heavy</w:t>
            </w:r>
          </w:p>
        </w:tc>
        <w:tc>
          <w:tcPr>
            <w:tcW w:w="960" w:type="dxa"/>
            <w:tcBorders>
              <w:top w:val="nil"/>
              <w:left w:val="nil"/>
              <w:bottom w:val="single" w:sz="4" w:space="0" w:color="auto"/>
              <w:right w:val="single" w:sz="4" w:space="0" w:color="auto"/>
            </w:tcBorders>
            <w:shd w:val="clear" w:color="auto" w:fill="auto"/>
            <w:noWrap/>
            <w:vAlign w:val="center"/>
            <w:hideMark/>
          </w:tcPr>
          <w:p w14:paraId="3E4AE11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c>
          <w:tcPr>
            <w:tcW w:w="960" w:type="dxa"/>
            <w:tcBorders>
              <w:top w:val="nil"/>
              <w:left w:val="nil"/>
              <w:bottom w:val="single" w:sz="4" w:space="0" w:color="auto"/>
              <w:right w:val="single" w:sz="4" w:space="0" w:color="auto"/>
            </w:tcBorders>
            <w:shd w:val="clear" w:color="auto" w:fill="auto"/>
            <w:noWrap/>
            <w:vAlign w:val="center"/>
            <w:hideMark/>
          </w:tcPr>
          <w:p w14:paraId="59AA36E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27</w:t>
            </w:r>
          </w:p>
        </w:tc>
      </w:tr>
      <w:tr w:rsidR="00821E3A" w:rsidRPr="00821E3A" w14:paraId="4E26FA57"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5F36006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620.36</w:t>
            </w:r>
          </w:p>
        </w:tc>
        <w:tc>
          <w:tcPr>
            <w:tcW w:w="1053" w:type="dxa"/>
            <w:tcBorders>
              <w:top w:val="nil"/>
              <w:left w:val="nil"/>
              <w:bottom w:val="single" w:sz="4" w:space="0" w:color="auto"/>
              <w:right w:val="single" w:sz="4" w:space="0" w:color="auto"/>
            </w:tcBorders>
            <w:shd w:val="clear" w:color="auto" w:fill="auto"/>
            <w:noWrap/>
            <w:vAlign w:val="center"/>
            <w:hideMark/>
          </w:tcPr>
          <w:p w14:paraId="35BB955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570.38</w:t>
            </w:r>
          </w:p>
        </w:tc>
        <w:tc>
          <w:tcPr>
            <w:tcW w:w="790" w:type="dxa"/>
            <w:tcBorders>
              <w:top w:val="nil"/>
              <w:left w:val="nil"/>
              <w:bottom w:val="single" w:sz="4" w:space="0" w:color="auto"/>
              <w:right w:val="single" w:sz="4" w:space="0" w:color="auto"/>
            </w:tcBorders>
            <w:shd w:val="clear" w:color="auto" w:fill="auto"/>
            <w:noWrap/>
            <w:vAlign w:val="center"/>
            <w:hideMark/>
          </w:tcPr>
          <w:p w14:paraId="785CFD7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23.63</w:t>
            </w:r>
          </w:p>
        </w:tc>
        <w:tc>
          <w:tcPr>
            <w:tcW w:w="4961" w:type="dxa"/>
            <w:tcBorders>
              <w:top w:val="nil"/>
              <w:left w:val="nil"/>
              <w:bottom w:val="single" w:sz="4" w:space="0" w:color="auto"/>
              <w:right w:val="single" w:sz="4" w:space="0" w:color="auto"/>
            </w:tcBorders>
            <w:shd w:val="clear" w:color="auto" w:fill="auto"/>
            <w:noWrap/>
            <w:vAlign w:val="center"/>
            <w:hideMark/>
          </w:tcPr>
          <w:p w14:paraId="2275071E"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Beta-Ala-His dipeptidase.ALEQDLPVNIK.Q96KN2.y5.light</w:t>
            </w:r>
          </w:p>
        </w:tc>
        <w:tc>
          <w:tcPr>
            <w:tcW w:w="960" w:type="dxa"/>
            <w:tcBorders>
              <w:top w:val="nil"/>
              <w:left w:val="nil"/>
              <w:bottom w:val="single" w:sz="4" w:space="0" w:color="auto"/>
              <w:right w:val="single" w:sz="4" w:space="0" w:color="auto"/>
            </w:tcBorders>
            <w:shd w:val="clear" w:color="auto" w:fill="auto"/>
            <w:noWrap/>
            <w:vAlign w:val="center"/>
            <w:hideMark/>
          </w:tcPr>
          <w:p w14:paraId="7E9EBC9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c>
          <w:tcPr>
            <w:tcW w:w="960" w:type="dxa"/>
            <w:tcBorders>
              <w:top w:val="nil"/>
              <w:left w:val="nil"/>
              <w:bottom w:val="single" w:sz="4" w:space="0" w:color="auto"/>
              <w:right w:val="single" w:sz="4" w:space="0" w:color="auto"/>
            </w:tcBorders>
            <w:shd w:val="clear" w:color="auto" w:fill="auto"/>
            <w:noWrap/>
            <w:vAlign w:val="center"/>
            <w:hideMark/>
          </w:tcPr>
          <w:p w14:paraId="2AB71ED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27</w:t>
            </w:r>
          </w:p>
        </w:tc>
      </w:tr>
      <w:tr w:rsidR="00821E3A" w:rsidRPr="00821E3A" w14:paraId="54E239B0"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485ECC7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363.229</w:t>
            </w:r>
          </w:p>
        </w:tc>
        <w:tc>
          <w:tcPr>
            <w:tcW w:w="1053" w:type="dxa"/>
            <w:tcBorders>
              <w:top w:val="nil"/>
              <w:left w:val="nil"/>
              <w:bottom w:val="single" w:sz="4" w:space="0" w:color="auto"/>
              <w:right w:val="single" w:sz="4" w:space="0" w:color="auto"/>
            </w:tcBorders>
            <w:shd w:val="clear" w:color="auto" w:fill="auto"/>
            <w:noWrap/>
            <w:vAlign w:val="center"/>
            <w:hideMark/>
          </w:tcPr>
          <w:p w14:paraId="77D6206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451.266</w:t>
            </w:r>
          </w:p>
        </w:tc>
        <w:tc>
          <w:tcPr>
            <w:tcW w:w="790" w:type="dxa"/>
            <w:tcBorders>
              <w:top w:val="nil"/>
              <w:left w:val="nil"/>
              <w:bottom w:val="single" w:sz="4" w:space="0" w:color="auto"/>
              <w:right w:val="single" w:sz="4" w:space="0" w:color="auto"/>
            </w:tcBorders>
            <w:shd w:val="clear" w:color="auto" w:fill="auto"/>
            <w:noWrap/>
            <w:vAlign w:val="center"/>
            <w:hideMark/>
          </w:tcPr>
          <w:p w14:paraId="6CA529D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13.3</w:t>
            </w:r>
          </w:p>
        </w:tc>
        <w:tc>
          <w:tcPr>
            <w:tcW w:w="4961" w:type="dxa"/>
            <w:tcBorders>
              <w:top w:val="nil"/>
              <w:left w:val="nil"/>
              <w:bottom w:val="single" w:sz="4" w:space="0" w:color="auto"/>
              <w:right w:val="single" w:sz="4" w:space="0" w:color="auto"/>
            </w:tcBorders>
            <w:shd w:val="clear" w:color="auto" w:fill="auto"/>
            <w:noWrap/>
            <w:vAlign w:val="center"/>
            <w:hideMark/>
          </w:tcPr>
          <w:p w14:paraId="17420514"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Biotinidase.SHLIIAQVAK.P43251.b4.heavy</w:t>
            </w:r>
          </w:p>
        </w:tc>
        <w:tc>
          <w:tcPr>
            <w:tcW w:w="960" w:type="dxa"/>
            <w:tcBorders>
              <w:top w:val="nil"/>
              <w:left w:val="nil"/>
              <w:bottom w:val="single" w:sz="4" w:space="0" w:color="auto"/>
              <w:right w:val="single" w:sz="4" w:space="0" w:color="auto"/>
            </w:tcBorders>
            <w:shd w:val="clear" w:color="auto" w:fill="auto"/>
            <w:noWrap/>
            <w:vAlign w:val="center"/>
            <w:hideMark/>
          </w:tcPr>
          <w:p w14:paraId="5AC9952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026AC3B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18</w:t>
            </w:r>
          </w:p>
        </w:tc>
      </w:tr>
      <w:tr w:rsidR="00821E3A" w:rsidRPr="00821E3A" w14:paraId="4386533A"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05CBED5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360.557</w:t>
            </w:r>
          </w:p>
        </w:tc>
        <w:tc>
          <w:tcPr>
            <w:tcW w:w="1053" w:type="dxa"/>
            <w:tcBorders>
              <w:top w:val="nil"/>
              <w:left w:val="nil"/>
              <w:bottom w:val="single" w:sz="4" w:space="0" w:color="auto"/>
              <w:right w:val="single" w:sz="4" w:space="0" w:color="auto"/>
            </w:tcBorders>
            <w:shd w:val="clear" w:color="auto" w:fill="auto"/>
            <w:noWrap/>
            <w:vAlign w:val="center"/>
            <w:hideMark/>
          </w:tcPr>
          <w:p w14:paraId="7B5D936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451.266</w:t>
            </w:r>
          </w:p>
        </w:tc>
        <w:tc>
          <w:tcPr>
            <w:tcW w:w="790" w:type="dxa"/>
            <w:tcBorders>
              <w:top w:val="nil"/>
              <w:left w:val="nil"/>
              <w:bottom w:val="single" w:sz="4" w:space="0" w:color="auto"/>
              <w:right w:val="single" w:sz="4" w:space="0" w:color="auto"/>
            </w:tcBorders>
            <w:shd w:val="clear" w:color="auto" w:fill="auto"/>
            <w:noWrap/>
            <w:vAlign w:val="center"/>
            <w:hideMark/>
          </w:tcPr>
          <w:p w14:paraId="4FED8E7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13.3</w:t>
            </w:r>
          </w:p>
        </w:tc>
        <w:tc>
          <w:tcPr>
            <w:tcW w:w="4961" w:type="dxa"/>
            <w:tcBorders>
              <w:top w:val="nil"/>
              <w:left w:val="nil"/>
              <w:bottom w:val="single" w:sz="4" w:space="0" w:color="auto"/>
              <w:right w:val="single" w:sz="4" w:space="0" w:color="auto"/>
            </w:tcBorders>
            <w:shd w:val="clear" w:color="auto" w:fill="auto"/>
            <w:noWrap/>
            <w:vAlign w:val="center"/>
            <w:hideMark/>
          </w:tcPr>
          <w:p w14:paraId="67806624"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Biotinidase.SHLIIAQVAK.P43251.b4.light</w:t>
            </w:r>
          </w:p>
        </w:tc>
        <w:tc>
          <w:tcPr>
            <w:tcW w:w="960" w:type="dxa"/>
            <w:tcBorders>
              <w:top w:val="nil"/>
              <w:left w:val="nil"/>
              <w:bottom w:val="single" w:sz="4" w:space="0" w:color="auto"/>
              <w:right w:val="single" w:sz="4" w:space="0" w:color="auto"/>
            </w:tcBorders>
            <w:shd w:val="clear" w:color="auto" w:fill="auto"/>
            <w:noWrap/>
            <w:vAlign w:val="center"/>
            <w:hideMark/>
          </w:tcPr>
          <w:p w14:paraId="43DB624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5255E02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18</w:t>
            </w:r>
          </w:p>
        </w:tc>
      </w:tr>
      <w:tr w:rsidR="00821E3A" w:rsidRPr="00821E3A" w14:paraId="42EA0EEA"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13339DF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643.833</w:t>
            </w:r>
          </w:p>
        </w:tc>
        <w:tc>
          <w:tcPr>
            <w:tcW w:w="1053" w:type="dxa"/>
            <w:tcBorders>
              <w:top w:val="nil"/>
              <w:left w:val="nil"/>
              <w:bottom w:val="single" w:sz="4" w:space="0" w:color="auto"/>
              <w:right w:val="single" w:sz="4" w:space="0" w:color="auto"/>
            </w:tcBorders>
            <w:shd w:val="clear" w:color="auto" w:fill="auto"/>
            <w:noWrap/>
            <w:vAlign w:val="center"/>
            <w:hideMark/>
          </w:tcPr>
          <w:p w14:paraId="3E406BB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228.134</w:t>
            </w:r>
          </w:p>
        </w:tc>
        <w:tc>
          <w:tcPr>
            <w:tcW w:w="790" w:type="dxa"/>
            <w:tcBorders>
              <w:top w:val="nil"/>
              <w:left w:val="nil"/>
              <w:bottom w:val="single" w:sz="4" w:space="0" w:color="auto"/>
              <w:right w:val="single" w:sz="4" w:space="0" w:color="auto"/>
            </w:tcBorders>
            <w:shd w:val="clear" w:color="auto" w:fill="auto"/>
            <w:noWrap/>
            <w:vAlign w:val="center"/>
            <w:hideMark/>
          </w:tcPr>
          <w:p w14:paraId="48713AE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6.97</w:t>
            </w:r>
          </w:p>
        </w:tc>
        <w:tc>
          <w:tcPr>
            <w:tcW w:w="4961" w:type="dxa"/>
            <w:tcBorders>
              <w:top w:val="nil"/>
              <w:left w:val="nil"/>
              <w:bottom w:val="single" w:sz="4" w:space="0" w:color="auto"/>
              <w:right w:val="single" w:sz="4" w:space="0" w:color="auto"/>
            </w:tcBorders>
            <w:shd w:val="clear" w:color="auto" w:fill="auto"/>
            <w:noWrap/>
            <w:vAlign w:val="center"/>
            <w:hideMark/>
          </w:tcPr>
          <w:p w14:paraId="3AED6737"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Cadherin-13.INENTGSVSVTR.P55290.b2.heavy</w:t>
            </w:r>
          </w:p>
        </w:tc>
        <w:tc>
          <w:tcPr>
            <w:tcW w:w="960" w:type="dxa"/>
            <w:tcBorders>
              <w:top w:val="nil"/>
              <w:left w:val="nil"/>
              <w:bottom w:val="single" w:sz="4" w:space="0" w:color="auto"/>
              <w:right w:val="single" w:sz="4" w:space="0" w:color="auto"/>
            </w:tcBorders>
            <w:shd w:val="clear" w:color="auto" w:fill="auto"/>
            <w:noWrap/>
            <w:vAlign w:val="center"/>
            <w:hideMark/>
          </w:tcPr>
          <w:p w14:paraId="409D84C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75FB409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31</w:t>
            </w:r>
          </w:p>
        </w:tc>
      </w:tr>
      <w:tr w:rsidR="00821E3A" w:rsidRPr="00821E3A" w14:paraId="5EA169E1"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284AFF0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638.83</w:t>
            </w:r>
          </w:p>
        </w:tc>
        <w:tc>
          <w:tcPr>
            <w:tcW w:w="1053" w:type="dxa"/>
            <w:tcBorders>
              <w:top w:val="nil"/>
              <w:left w:val="nil"/>
              <w:bottom w:val="single" w:sz="4" w:space="0" w:color="auto"/>
              <w:right w:val="single" w:sz="4" w:space="0" w:color="auto"/>
            </w:tcBorders>
            <w:shd w:val="clear" w:color="auto" w:fill="auto"/>
            <w:noWrap/>
            <w:vAlign w:val="center"/>
            <w:hideMark/>
          </w:tcPr>
          <w:p w14:paraId="6027599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228.134</w:t>
            </w:r>
          </w:p>
        </w:tc>
        <w:tc>
          <w:tcPr>
            <w:tcW w:w="790" w:type="dxa"/>
            <w:tcBorders>
              <w:top w:val="nil"/>
              <w:left w:val="nil"/>
              <w:bottom w:val="single" w:sz="4" w:space="0" w:color="auto"/>
              <w:right w:val="single" w:sz="4" w:space="0" w:color="auto"/>
            </w:tcBorders>
            <w:shd w:val="clear" w:color="auto" w:fill="auto"/>
            <w:noWrap/>
            <w:vAlign w:val="center"/>
            <w:hideMark/>
          </w:tcPr>
          <w:p w14:paraId="60A57EE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6.97</w:t>
            </w:r>
          </w:p>
        </w:tc>
        <w:tc>
          <w:tcPr>
            <w:tcW w:w="4961" w:type="dxa"/>
            <w:tcBorders>
              <w:top w:val="nil"/>
              <w:left w:val="nil"/>
              <w:bottom w:val="single" w:sz="4" w:space="0" w:color="auto"/>
              <w:right w:val="single" w:sz="4" w:space="0" w:color="auto"/>
            </w:tcBorders>
            <w:shd w:val="clear" w:color="auto" w:fill="auto"/>
            <w:noWrap/>
            <w:vAlign w:val="center"/>
            <w:hideMark/>
          </w:tcPr>
          <w:p w14:paraId="480142F9"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Cadherin-13.INENTGSVSVTR.P55290.b2.light</w:t>
            </w:r>
          </w:p>
        </w:tc>
        <w:tc>
          <w:tcPr>
            <w:tcW w:w="960" w:type="dxa"/>
            <w:tcBorders>
              <w:top w:val="nil"/>
              <w:left w:val="nil"/>
              <w:bottom w:val="single" w:sz="4" w:space="0" w:color="auto"/>
              <w:right w:val="single" w:sz="4" w:space="0" w:color="auto"/>
            </w:tcBorders>
            <w:shd w:val="clear" w:color="auto" w:fill="auto"/>
            <w:noWrap/>
            <w:vAlign w:val="center"/>
            <w:hideMark/>
          </w:tcPr>
          <w:p w14:paraId="73731E0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2252D42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31</w:t>
            </w:r>
          </w:p>
        </w:tc>
      </w:tr>
      <w:tr w:rsidR="00821E3A" w:rsidRPr="00821E3A" w14:paraId="77C94710"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7167BFC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489.81</w:t>
            </w:r>
          </w:p>
        </w:tc>
        <w:tc>
          <w:tcPr>
            <w:tcW w:w="1053" w:type="dxa"/>
            <w:tcBorders>
              <w:top w:val="nil"/>
              <w:left w:val="nil"/>
              <w:bottom w:val="single" w:sz="4" w:space="0" w:color="auto"/>
              <w:right w:val="single" w:sz="4" w:space="0" w:color="auto"/>
            </w:tcBorders>
            <w:shd w:val="clear" w:color="auto" w:fill="auto"/>
            <w:noWrap/>
            <w:vAlign w:val="center"/>
            <w:hideMark/>
          </w:tcPr>
          <w:p w14:paraId="3435AD8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766.46</w:t>
            </w:r>
          </w:p>
        </w:tc>
        <w:tc>
          <w:tcPr>
            <w:tcW w:w="790" w:type="dxa"/>
            <w:tcBorders>
              <w:top w:val="nil"/>
              <w:left w:val="nil"/>
              <w:bottom w:val="single" w:sz="4" w:space="0" w:color="auto"/>
              <w:right w:val="single" w:sz="4" w:space="0" w:color="auto"/>
            </w:tcBorders>
            <w:shd w:val="clear" w:color="auto" w:fill="auto"/>
            <w:noWrap/>
            <w:vAlign w:val="center"/>
            <w:hideMark/>
          </w:tcPr>
          <w:p w14:paraId="0A4F0BB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22.94</w:t>
            </w:r>
          </w:p>
        </w:tc>
        <w:tc>
          <w:tcPr>
            <w:tcW w:w="4961" w:type="dxa"/>
            <w:tcBorders>
              <w:top w:val="nil"/>
              <w:left w:val="nil"/>
              <w:bottom w:val="single" w:sz="4" w:space="0" w:color="auto"/>
              <w:right w:val="single" w:sz="4" w:space="0" w:color="auto"/>
            </w:tcBorders>
            <w:shd w:val="clear" w:color="auto" w:fill="auto"/>
            <w:noWrap/>
            <w:vAlign w:val="center"/>
            <w:hideMark/>
          </w:tcPr>
          <w:p w14:paraId="1580D54E"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Carbonic anhydrase 1.VLDALQAIK.P00915.y7.heavy</w:t>
            </w:r>
          </w:p>
        </w:tc>
        <w:tc>
          <w:tcPr>
            <w:tcW w:w="960" w:type="dxa"/>
            <w:tcBorders>
              <w:top w:val="nil"/>
              <w:left w:val="nil"/>
              <w:bottom w:val="single" w:sz="4" w:space="0" w:color="auto"/>
              <w:right w:val="single" w:sz="4" w:space="0" w:color="auto"/>
            </w:tcBorders>
            <w:shd w:val="clear" w:color="auto" w:fill="auto"/>
            <w:noWrap/>
            <w:vAlign w:val="center"/>
            <w:hideMark/>
          </w:tcPr>
          <w:p w14:paraId="0A83CDC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c>
          <w:tcPr>
            <w:tcW w:w="960" w:type="dxa"/>
            <w:tcBorders>
              <w:top w:val="nil"/>
              <w:left w:val="nil"/>
              <w:bottom w:val="single" w:sz="4" w:space="0" w:color="auto"/>
              <w:right w:val="single" w:sz="4" w:space="0" w:color="auto"/>
            </w:tcBorders>
            <w:shd w:val="clear" w:color="auto" w:fill="auto"/>
            <w:noWrap/>
            <w:vAlign w:val="center"/>
            <w:hideMark/>
          </w:tcPr>
          <w:p w14:paraId="7D7B21B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19</w:t>
            </w:r>
          </w:p>
        </w:tc>
      </w:tr>
      <w:tr w:rsidR="00821E3A" w:rsidRPr="00821E3A" w14:paraId="0764A1B9"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7FB82C1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485.81</w:t>
            </w:r>
          </w:p>
        </w:tc>
        <w:tc>
          <w:tcPr>
            <w:tcW w:w="1053" w:type="dxa"/>
            <w:tcBorders>
              <w:top w:val="nil"/>
              <w:left w:val="nil"/>
              <w:bottom w:val="single" w:sz="4" w:space="0" w:color="auto"/>
              <w:right w:val="single" w:sz="4" w:space="0" w:color="auto"/>
            </w:tcBorders>
            <w:shd w:val="clear" w:color="auto" w:fill="auto"/>
            <w:noWrap/>
            <w:vAlign w:val="center"/>
            <w:hideMark/>
          </w:tcPr>
          <w:p w14:paraId="577F80B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758.46</w:t>
            </w:r>
          </w:p>
        </w:tc>
        <w:tc>
          <w:tcPr>
            <w:tcW w:w="790" w:type="dxa"/>
            <w:tcBorders>
              <w:top w:val="nil"/>
              <w:left w:val="nil"/>
              <w:bottom w:val="single" w:sz="4" w:space="0" w:color="auto"/>
              <w:right w:val="single" w:sz="4" w:space="0" w:color="auto"/>
            </w:tcBorders>
            <w:shd w:val="clear" w:color="auto" w:fill="auto"/>
            <w:noWrap/>
            <w:vAlign w:val="center"/>
            <w:hideMark/>
          </w:tcPr>
          <w:p w14:paraId="517A902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22.94</w:t>
            </w:r>
          </w:p>
        </w:tc>
        <w:tc>
          <w:tcPr>
            <w:tcW w:w="4961" w:type="dxa"/>
            <w:tcBorders>
              <w:top w:val="nil"/>
              <w:left w:val="nil"/>
              <w:bottom w:val="single" w:sz="4" w:space="0" w:color="auto"/>
              <w:right w:val="single" w:sz="4" w:space="0" w:color="auto"/>
            </w:tcBorders>
            <w:shd w:val="clear" w:color="auto" w:fill="auto"/>
            <w:noWrap/>
            <w:vAlign w:val="center"/>
            <w:hideMark/>
          </w:tcPr>
          <w:p w14:paraId="65F9ED0E"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Carbonic anhydrase 1.VLDALQAIK.P00915.y7.light</w:t>
            </w:r>
          </w:p>
        </w:tc>
        <w:tc>
          <w:tcPr>
            <w:tcW w:w="960" w:type="dxa"/>
            <w:tcBorders>
              <w:top w:val="nil"/>
              <w:left w:val="nil"/>
              <w:bottom w:val="single" w:sz="4" w:space="0" w:color="auto"/>
              <w:right w:val="single" w:sz="4" w:space="0" w:color="auto"/>
            </w:tcBorders>
            <w:shd w:val="clear" w:color="auto" w:fill="auto"/>
            <w:noWrap/>
            <w:vAlign w:val="center"/>
            <w:hideMark/>
          </w:tcPr>
          <w:p w14:paraId="400822B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c>
          <w:tcPr>
            <w:tcW w:w="960" w:type="dxa"/>
            <w:tcBorders>
              <w:top w:val="nil"/>
              <w:left w:val="nil"/>
              <w:bottom w:val="single" w:sz="4" w:space="0" w:color="auto"/>
              <w:right w:val="single" w:sz="4" w:space="0" w:color="auto"/>
            </w:tcBorders>
            <w:shd w:val="clear" w:color="auto" w:fill="auto"/>
            <w:noWrap/>
            <w:vAlign w:val="center"/>
            <w:hideMark/>
          </w:tcPr>
          <w:p w14:paraId="13282D7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19</w:t>
            </w:r>
          </w:p>
        </w:tc>
      </w:tr>
      <w:tr w:rsidR="00821E3A" w:rsidRPr="00821E3A" w14:paraId="0812AFED"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3A9CDCD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302.185</w:t>
            </w:r>
          </w:p>
        </w:tc>
        <w:tc>
          <w:tcPr>
            <w:tcW w:w="1053" w:type="dxa"/>
            <w:tcBorders>
              <w:top w:val="nil"/>
              <w:left w:val="nil"/>
              <w:bottom w:val="single" w:sz="4" w:space="0" w:color="auto"/>
              <w:right w:val="single" w:sz="4" w:space="0" w:color="auto"/>
            </w:tcBorders>
            <w:shd w:val="clear" w:color="auto" w:fill="auto"/>
            <w:noWrap/>
            <w:vAlign w:val="center"/>
            <w:hideMark/>
          </w:tcPr>
          <w:p w14:paraId="2ED2265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267.673</w:t>
            </w:r>
          </w:p>
        </w:tc>
        <w:tc>
          <w:tcPr>
            <w:tcW w:w="790" w:type="dxa"/>
            <w:tcBorders>
              <w:top w:val="nil"/>
              <w:left w:val="nil"/>
              <w:bottom w:val="single" w:sz="4" w:space="0" w:color="auto"/>
              <w:right w:val="single" w:sz="4" w:space="0" w:color="auto"/>
            </w:tcBorders>
            <w:shd w:val="clear" w:color="auto" w:fill="auto"/>
            <w:noWrap/>
            <w:vAlign w:val="center"/>
            <w:hideMark/>
          </w:tcPr>
          <w:p w14:paraId="4F167EF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14.6</w:t>
            </w:r>
          </w:p>
        </w:tc>
        <w:tc>
          <w:tcPr>
            <w:tcW w:w="4961" w:type="dxa"/>
            <w:tcBorders>
              <w:top w:val="nil"/>
              <w:left w:val="nil"/>
              <w:bottom w:val="single" w:sz="4" w:space="0" w:color="auto"/>
              <w:right w:val="single" w:sz="4" w:space="0" w:color="auto"/>
            </w:tcBorders>
            <w:shd w:val="clear" w:color="auto" w:fill="auto"/>
            <w:noWrap/>
            <w:vAlign w:val="center"/>
            <w:hideMark/>
          </w:tcPr>
          <w:p w14:paraId="2D11F159"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Carboxypeptidase B2.IAWHVIR.+3y4+2.heavy</w:t>
            </w:r>
          </w:p>
        </w:tc>
        <w:tc>
          <w:tcPr>
            <w:tcW w:w="960" w:type="dxa"/>
            <w:tcBorders>
              <w:top w:val="nil"/>
              <w:left w:val="nil"/>
              <w:bottom w:val="single" w:sz="4" w:space="0" w:color="auto"/>
              <w:right w:val="single" w:sz="4" w:space="0" w:color="auto"/>
            </w:tcBorders>
            <w:shd w:val="clear" w:color="auto" w:fill="auto"/>
            <w:noWrap/>
            <w:vAlign w:val="center"/>
            <w:hideMark/>
          </w:tcPr>
          <w:p w14:paraId="2464A37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43E01F0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12.3</w:t>
            </w:r>
          </w:p>
        </w:tc>
      </w:tr>
      <w:tr w:rsidR="00821E3A" w:rsidRPr="00821E3A" w14:paraId="0605F32D"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4FF3D7E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298.848</w:t>
            </w:r>
          </w:p>
        </w:tc>
        <w:tc>
          <w:tcPr>
            <w:tcW w:w="1053" w:type="dxa"/>
            <w:tcBorders>
              <w:top w:val="nil"/>
              <w:left w:val="nil"/>
              <w:bottom w:val="single" w:sz="4" w:space="0" w:color="auto"/>
              <w:right w:val="single" w:sz="4" w:space="0" w:color="auto"/>
            </w:tcBorders>
            <w:shd w:val="clear" w:color="auto" w:fill="auto"/>
            <w:noWrap/>
            <w:vAlign w:val="center"/>
            <w:hideMark/>
          </w:tcPr>
          <w:p w14:paraId="58AEE40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262.669</w:t>
            </w:r>
          </w:p>
        </w:tc>
        <w:tc>
          <w:tcPr>
            <w:tcW w:w="790" w:type="dxa"/>
            <w:tcBorders>
              <w:top w:val="nil"/>
              <w:left w:val="nil"/>
              <w:bottom w:val="single" w:sz="4" w:space="0" w:color="auto"/>
              <w:right w:val="single" w:sz="4" w:space="0" w:color="auto"/>
            </w:tcBorders>
            <w:shd w:val="clear" w:color="auto" w:fill="auto"/>
            <w:noWrap/>
            <w:vAlign w:val="center"/>
            <w:hideMark/>
          </w:tcPr>
          <w:p w14:paraId="486FC1D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14.6</w:t>
            </w:r>
          </w:p>
        </w:tc>
        <w:tc>
          <w:tcPr>
            <w:tcW w:w="4961" w:type="dxa"/>
            <w:tcBorders>
              <w:top w:val="nil"/>
              <w:left w:val="nil"/>
              <w:bottom w:val="single" w:sz="4" w:space="0" w:color="auto"/>
              <w:right w:val="single" w:sz="4" w:space="0" w:color="auto"/>
            </w:tcBorders>
            <w:shd w:val="clear" w:color="auto" w:fill="auto"/>
            <w:noWrap/>
            <w:vAlign w:val="center"/>
            <w:hideMark/>
          </w:tcPr>
          <w:p w14:paraId="026BCC91"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Carboxypeptidase B2.IAWHVIR.+3y4+2.light</w:t>
            </w:r>
          </w:p>
        </w:tc>
        <w:tc>
          <w:tcPr>
            <w:tcW w:w="960" w:type="dxa"/>
            <w:tcBorders>
              <w:top w:val="nil"/>
              <w:left w:val="nil"/>
              <w:bottom w:val="single" w:sz="4" w:space="0" w:color="auto"/>
              <w:right w:val="single" w:sz="4" w:space="0" w:color="auto"/>
            </w:tcBorders>
            <w:shd w:val="clear" w:color="auto" w:fill="auto"/>
            <w:noWrap/>
            <w:vAlign w:val="center"/>
            <w:hideMark/>
          </w:tcPr>
          <w:p w14:paraId="7C93956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44D6F87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12.3</w:t>
            </w:r>
          </w:p>
        </w:tc>
      </w:tr>
      <w:tr w:rsidR="00821E3A" w:rsidRPr="00821E3A" w14:paraId="29C2CD5A"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2D4EBCF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448.745</w:t>
            </w:r>
          </w:p>
        </w:tc>
        <w:tc>
          <w:tcPr>
            <w:tcW w:w="1053" w:type="dxa"/>
            <w:tcBorders>
              <w:top w:val="nil"/>
              <w:left w:val="nil"/>
              <w:bottom w:val="single" w:sz="4" w:space="0" w:color="auto"/>
              <w:right w:val="single" w:sz="4" w:space="0" w:color="auto"/>
            </w:tcBorders>
            <w:shd w:val="clear" w:color="auto" w:fill="auto"/>
            <w:noWrap/>
            <w:vAlign w:val="center"/>
            <w:hideMark/>
          </w:tcPr>
          <w:p w14:paraId="40B3613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712.362</w:t>
            </w:r>
          </w:p>
        </w:tc>
        <w:tc>
          <w:tcPr>
            <w:tcW w:w="790" w:type="dxa"/>
            <w:tcBorders>
              <w:top w:val="nil"/>
              <w:left w:val="nil"/>
              <w:bottom w:val="single" w:sz="4" w:space="0" w:color="auto"/>
              <w:right w:val="single" w:sz="4" w:space="0" w:color="auto"/>
            </w:tcBorders>
            <w:shd w:val="clear" w:color="auto" w:fill="auto"/>
            <w:noWrap/>
            <w:vAlign w:val="center"/>
            <w:hideMark/>
          </w:tcPr>
          <w:p w14:paraId="3CA5318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5.58</w:t>
            </w:r>
          </w:p>
        </w:tc>
        <w:tc>
          <w:tcPr>
            <w:tcW w:w="4961" w:type="dxa"/>
            <w:tcBorders>
              <w:top w:val="nil"/>
              <w:left w:val="nil"/>
              <w:bottom w:val="single" w:sz="4" w:space="0" w:color="auto"/>
              <w:right w:val="single" w:sz="4" w:space="0" w:color="auto"/>
            </w:tcBorders>
            <w:shd w:val="clear" w:color="auto" w:fill="auto"/>
            <w:noWrap/>
            <w:vAlign w:val="center"/>
            <w:hideMark/>
          </w:tcPr>
          <w:p w14:paraId="2869EAE0"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proofErr w:type="spellStart"/>
            <w:r w:rsidRPr="00821E3A">
              <w:rPr>
                <w:rFonts w:ascii="Palatino Linotype" w:eastAsia="Times New Roman" w:hAnsi="Palatino Linotype"/>
                <w:sz w:val="20"/>
                <w:szCs w:val="20"/>
                <w:lang w:val="en-US" w:eastAsia="ru-RU"/>
              </w:rPr>
              <w:t>Cathelicidin</w:t>
            </w:r>
            <w:proofErr w:type="spellEnd"/>
            <w:r w:rsidRPr="00821E3A">
              <w:rPr>
                <w:rFonts w:ascii="Palatino Linotype" w:eastAsia="Times New Roman" w:hAnsi="Palatino Linotype"/>
                <w:sz w:val="20"/>
                <w:szCs w:val="20"/>
                <w:lang w:val="en-US" w:eastAsia="ru-RU"/>
              </w:rPr>
              <w:t xml:space="preserve"> antimicrobial peptide.AIDGINQR.P49913.y6.heavy</w:t>
            </w:r>
          </w:p>
        </w:tc>
        <w:tc>
          <w:tcPr>
            <w:tcW w:w="960" w:type="dxa"/>
            <w:tcBorders>
              <w:top w:val="nil"/>
              <w:left w:val="nil"/>
              <w:bottom w:val="single" w:sz="4" w:space="0" w:color="auto"/>
              <w:right w:val="single" w:sz="4" w:space="0" w:color="auto"/>
            </w:tcBorders>
            <w:shd w:val="clear" w:color="auto" w:fill="auto"/>
            <w:noWrap/>
            <w:vAlign w:val="center"/>
            <w:hideMark/>
          </w:tcPr>
          <w:p w14:paraId="02645D4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c>
          <w:tcPr>
            <w:tcW w:w="960" w:type="dxa"/>
            <w:tcBorders>
              <w:top w:val="nil"/>
              <w:left w:val="nil"/>
              <w:bottom w:val="single" w:sz="4" w:space="0" w:color="auto"/>
              <w:right w:val="single" w:sz="4" w:space="0" w:color="auto"/>
            </w:tcBorders>
            <w:shd w:val="clear" w:color="auto" w:fill="auto"/>
            <w:noWrap/>
            <w:vAlign w:val="center"/>
            <w:hideMark/>
          </w:tcPr>
          <w:p w14:paraId="5F5A643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22</w:t>
            </w:r>
          </w:p>
        </w:tc>
      </w:tr>
      <w:tr w:rsidR="00821E3A" w:rsidRPr="00821E3A" w14:paraId="179E9EC4"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314CB17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443.745</w:t>
            </w:r>
          </w:p>
        </w:tc>
        <w:tc>
          <w:tcPr>
            <w:tcW w:w="1053" w:type="dxa"/>
            <w:tcBorders>
              <w:top w:val="nil"/>
              <w:left w:val="nil"/>
              <w:bottom w:val="single" w:sz="4" w:space="0" w:color="auto"/>
              <w:right w:val="single" w:sz="4" w:space="0" w:color="auto"/>
            </w:tcBorders>
            <w:shd w:val="clear" w:color="auto" w:fill="auto"/>
            <w:noWrap/>
            <w:vAlign w:val="center"/>
            <w:hideMark/>
          </w:tcPr>
          <w:p w14:paraId="6641E04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702.362</w:t>
            </w:r>
          </w:p>
        </w:tc>
        <w:tc>
          <w:tcPr>
            <w:tcW w:w="790" w:type="dxa"/>
            <w:tcBorders>
              <w:top w:val="nil"/>
              <w:left w:val="nil"/>
              <w:bottom w:val="single" w:sz="4" w:space="0" w:color="auto"/>
              <w:right w:val="single" w:sz="4" w:space="0" w:color="auto"/>
            </w:tcBorders>
            <w:shd w:val="clear" w:color="auto" w:fill="auto"/>
            <w:noWrap/>
            <w:vAlign w:val="center"/>
            <w:hideMark/>
          </w:tcPr>
          <w:p w14:paraId="0846C64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5.58</w:t>
            </w:r>
          </w:p>
        </w:tc>
        <w:tc>
          <w:tcPr>
            <w:tcW w:w="4961" w:type="dxa"/>
            <w:tcBorders>
              <w:top w:val="nil"/>
              <w:left w:val="nil"/>
              <w:bottom w:val="single" w:sz="4" w:space="0" w:color="auto"/>
              <w:right w:val="single" w:sz="4" w:space="0" w:color="auto"/>
            </w:tcBorders>
            <w:shd w:val="clear" w:color="auto" w:fill="auto"/>
            <w:noWrap/>
            <w:vAlign w:val="center"/>
            <w:hideMark/>
          </w:tcPr>
          <w:p w14:paraId="1E31AFF8"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proofErr w:type="spellStart"/>
            <w:r w:rsidRPr="00821E3A">
              <w:rPr>
                <w:rFonts w:ascii="Palatino Linotype" w:eastAsia="Times New Roman" w:hAnsi="Palatino Linotype"/>
                <w:sz w:val="20"/>
                <w:szCs w:val="20"/>
                <w:lang w:val="en-US" w:eastAsia="ru-RU"/>
              </w:rPr>
              <w:t>Cathelicidin</w:t>
            </w:r>
            <w:proofErr w:type="spellEnd"/>
            <w:r w:rsidRPr="00821E3A">
              <w:rPr>
                <w:rFonts w:ascii="Palatino Linotype" w:eastAsia="Times New Roman" w:hAnsi="Palatino Linotype"/>
                <w:sz w:val="20"/>
                <w:szCs w:val="20"/>
                <w:lang w:val="en-US" w:eastAsia="ru-RU"/>
              </w:rPr>
              <w:t xml:space="preserve"> antimicrobial peptide.AIDGINQR.P49913.y6.light</w:t>
            </w:r>
          </w:p>
        </w:tc>
        <w:tc>
          <w:tcPr>
            <w:tcW w:w="960" w:type="dxa"/>
            <w:tcBorders>
              <w:top w:val="nil"/>
              <w:left w:val="nil"/>
              <w:bottom w:val="single" w:sz="4" w:space="0" w:color="auto"/>
              <w:right w:val="single" w:sz="4" w:space="0" w:color="auto"/>
            </w:tcBorders>
            <w:shd w:val="clear" w:color="auto" w:fill="auto"/>
            <w:noWrap/>
            <w:vAlign w:val="center"/>
            <w:hideMark/>
          </w:tcPr>
          <w:p w14:paraId="7338819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c>
          <w:tcPr>
            <w:tcW w:w="960" w:type="dxa"/>
            <w:tcBorders>
              <w:top w:val="nil"/>
              <w:left w:val="nil"/>
              <w:bottom w:val="single" w:sz="4" w:space="0" w:color="auto"/>
              <w:right w:val="single" w:sz="4" w:space="0" w:color="auto"/>
            </w:tcBorders>
            <w:shd w:val="clear" w:color="auto" w:fill="auto"/>
            <w:noWrap/>
            <w:vAlign w:val="center"/>
            <w:hideMark/>
          </w:tcPr>
          <w:p w14:paraId="59CFE55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22</w:t>
            </w:r>
          </w:p>
        </w:tc>
      </w:tr>
      <w:tr w:rsidR="00821E3A" w:rsidRPr="00821E3A" w14:paraId="503FF8CE"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3B3D7C5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407.871</w:t>
            </w:r>
          </w:p>
        </w:tc>
        <w:tc>
          <w:tcPr>
            <w:tcW w:w="1053" w:type="dxa"/>
            <w:tcBorders>
              <w:top w:val="nil"/>
              <w:left w:val="nil"/>
              <w:bottom w:val="single" w:sz="4" w:space="0" w:color="auto"/>
              <w:right w:val="single" w:sz="4" w:space="0" w:color="auto"/>
            </w:tcBorders>
            <w:shd w:val="clear" w:color="auto" w:fill="auto"/>
            <w:noWrap/>
            <w:vAlign w:val="center"/>
            <w:hideMark/>
          </w:tcPr>
          <w:p w14:paraId="40D8568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467.26</w:t>
            </w:r>
          </w:p>
        </w:tc>
        <w:tc>
          <w:tcPr>
            <w:tcW w:w="790" w:type="dxa"/>
            <w:tcBorders>
              <w:top w:val="nil"/>
              <w:left w:val="nil"/>
              <w:bottom w:val="single" w:sz="4" w:space="0" w:color="auto"/>
              <w:right w:val="single" w:sz="4" w:space="0" w:color="auto"/>
            </w:tcBorders>
            <w:shd w:val="clear" w:color="auto" w:fill="auto"/>
            <w:noWrap/>
            <w:vAlign w:val="center"/>
            <w:hideMark/>
          </w:tcPr>
          <w:p w14:paraId="467D082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6.6</w:t>
            </w:r>
          </w:p>
        </w:tc>
        <w:tc>
          <w:tcPr>
            <w:tcW w:w="4961" w:type="dxa"/>
            <w:tcBorders>
              <w:top w:val="nil"/>
              <w:left w:val="nil"/>
              <w:bottom w:val="single" w:sz="4" w:space="0" w:color="auto"/>
              <w:right w:val="single" w:sz="4" w:space="0" w:color="auto"/>
            </w:tcBorders>
            <w:shd w:val="clear" w:color="auto" w:fill="auto"/>
            <w:noWrap/>
            <w:vAlign w:val="center"/>
            <w:hideMark/>
          </w:tcPr>
          <w:p w14:paraId="45ADE0EF"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Cation-independent mannose-6-phosphate receptor.GHQAFDVGQPR.+3y4.heavy</w:t>
            </w:r>
          </w:p>
        </w:tc>
        <w:tc>
          <w:tcPr>
            <w:tcW w:w="960" w:type="dxa"/>
            <w:tcBorders>
              <w:top w:val="nil"/>
              <w:left w:val="nil"/>
              <w:bottom w:val="single" w:sz="4" w:space="0" w:color="auto"/>
              <w:right w:val="single" w:sz="4" w:space="0" w:color="auto"/>
            </w:tcBorders>
            <w:shd w:val="clear" w:color="auto" w:fill="auto"/>
            <w:noWrap/>
            <w:vAlign w:val="center"/>
            <w:hideMark/>
          </w:tcPr>
          <w:p w14:paraId="3A9B0FD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69BB448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17.4</w:t>
            </w:r>
          </w:p>
        </w:tc>
      </w:tr>
      <w:tr w:rsidR="00821E3A" w:rsidRPr="00821E3A" w14:paraId="5333967C"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4138DEE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404.535</w:t>
            </w:r>
          </w:p>
        </w:tc>
        <w:tc>
          <w:tcPr>
            <w:tcW w:w="1053" w:type="dxa"/>
            <w:tcBorders>
              <w:top w:val="nil"/>
              <w:left w:val="nil"/>
              <w:bottom w:val="single" w:sz="4" w:space="0" w:color="auto"/>
              <w:right w:val="single" w:sz="4" w:space="0" w:color="auto"/>
            </w:tcBorders>
            <w:shd w:val="clear" w:color="auto" w:fill="auto"/>
            <w:noWrap/>
            <w:vAlign w:val="center"/>
            <w:hideMark/>
          </w:tcPr>
          <w:p w14:paraId="3DCC75F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457.252</w:t>
            </w:r>
          </w:p>
        </w:tc>
        <w:tc>
          <w:tcPr>
            <w:tcW w:w="790" w:type="dxa"/>
            <w:tcBorders>
              <w:top w:val="nil"/>
              <w:left w:val="nil"/>
              <w:bottom w:val="single" w:sz="4" w:space="0" w:color="auto"/>
              <w:right w:val="single" w:sz="4" w:space="0" w:color="auto"/>
            </w:tcBorders>
            <w:shd w:val="clear" w:color="auto" w:fill="auto"/>
            <w:noWrap/>
            <w:vAlign w:val="center"/>
            <w:hideMark/>
          </w:tcPr>
          <w:p w14:paraId="67D5B4E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6.6</w:t>
            </w:r>
          </w:p>
        </w:tc>
        <w:tc>
          <w:tcPr>
            <w:tcW w:w="4961" w:type="dxa"/>
            <w:tcBorders>
              <w:top w:val="nil"/>
              <w:left w:val="nil"/>
              <w:bottom w:val="single" w:sz="4" w:space="0" w:color="auto"/>
              <w:right w:val="single" w:sz="4" w:space="0" w:color="auto"/>
            </w:tcBorders>
            <w:shd w:val="clear" w:color="auto" w:fill="auto"/>
            <w:noWrap/>
            <w:vAlign w:val="center"/>
            <w:hideMark/>
          </w:tcPr>
          <w:p w14:paraId="0C8AFD82"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Cation-independent mannose-6-phosphate receptor.GHQAFDVGQPR.+3y4.light</w:t>
            </w:r>
          </w:p>
        </w:tc>
        <w:tc>
          <w:tcPr>
            <w:tcW w:w="960" w:type="dxa"/>
            <w:tcBorders>
              <w:top w:val="nil"/>
              <w:left w:val="nil"/>
              <w:bottom w:val="single" w:sz="4" w:space="0" w:color="auto"/>
              <w:right w:val="single" w:sz="4" w:space="0" w:color="auto"/>
            </w:tcBorders>
            <w:shd w:val="clear" w:color="auto" w:fill="auto"/>
            <w:noWrap/>
            <w:vAlign w:val="center"/>
            <w:hideMark/>
          </w:tcPr>
          <w:p w14:paraId="4B2C1F0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76AFD96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17.4</w:t>
            </w:r>
          </w:p>
        </w:tc>
      </w:tr>
      <w:tr w:rsidR="00821E3A" w:rsidRPr="00821E3A" w14:paraId="363BCD54"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7D21060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381.237</w:t>
            </w:r>
          </w:p>
        </w:tc>
        <w:tc>
          <w:tcPr>
            <w:tcW w:w="1053" w:type="dxa"/>
            <w:tcBorders>
              <w:top w:val="nil"/>
              <w:left w:val="nil"/>
              <w:bottom w:val="single" w:sz="4" w:space="0" w:color="auto"/>
              <w:right w:val="single" w:sz="4" w:space="0" w:color="auto"/>
            </w:tcBorders>
            <w:shd w:val="clear" w:color="auto" w:fill="auto"/>
            <w:noWrap/>
            <w:vAlign w:val="center"/>
            <w:hideMark/>
          </w:tcPr>
          <w:p w14:paraId="76F266A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549.313</w:t>
            </w:r>
          </w:p>
        </w:tc>
        <w:tc>
          <w:tcPr>
            <w:tcW w:w="790" w:type="dxa"/>
            <w:tcBorders>
              <w:top w:val="nil"/>
              <w:left w:val="nil"/>
              <w:bottom w:val="single" w:sz="4" w:space="0" w:color="auto"/>
              <w:right w:val="single" w:sz="4" w:space="0" w:color="auto"/>
            </w:tcBorders>
            <w:shd w:val="clear" w:color="auto" w:fill="auto"/>
            <w:noWrap/>
            <w:vAlign w:val="center"/>
            <w:hideMark/>
          </w:tcPr>
          <w:p w14:paraId="4C5A1D8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4.87</w:t>
            </w:r>
          </w:p>
        </w:tc>
        <w:tc>
          <w:tcPr>
            <w:tcW w:w="4961" w:type="dxa"/>
            <w:tcBorders>
              <w:top w:val="nil"/>
              <w:left w:val="nil"/>
              <w:bottom w:val="single" w:sz="4" w:space="0" w:color="auto"/>
              <w:right w:val="single" w:sz="4" w:space="0" w:color="auto"/>
            </w:tcBorders>
            <w:shd w:val="clear" w:color="auto" w:fill="auto"/>
            <w:noWrap/>
            <w:vAlign w:val="center"/>
            <w:hideMark/>
          </w:tcPr>
          <w:p w14:paraId="382B37FB"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CD5 antigen-like.LVGGLHR.O43866.y5.heavy</w:t>
            </w:r>
          </w:p>
        </w:tc>
        <w:tc>
          <w:tcPr>
            <w:tcW w:w="960" w:type="dxa"/>
            <w:tcBorders>
              <w:top w:val="nil"/>
              <w:left w:val="nil"/>
              <w:bottom w:val="single" w:sz="4" w:space="0" w:color="auto"/>
              <w:right w:val="single" w:sz="4" w:space="0" w:color="auto"/>
            </w:tcBorders>
            <w:shd w:val="clear" w:color="auto" w:fill="auto"/>
            <w:noWrap/>
            <w:vAlign w:val="center"/>
            <w:hideMark/>
          </w:tcPr>
          <w:p w14:paraId="6D0F68A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032ED20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23</w:t>
            </w:r>
          </w:p>
        </w:tc>
      </w:tr>
      <w:tr w:rsidR="00821E3A" w:rsidRPr="00821E3A" w14:paraId="767DA360"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2F40DC3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376.237</w:t>
            </w:r>
          </w:p>
        </w:tc>
        <w:tc>
          <w:tcPr>
            <w:tcW w:w="1053" w:type="dxa"/>
            <w:tcBorders>
              <w:top w:val="nil"/>
              <w:left w:val="nil"/>
              <w:bottom w:val="single" w:sz="4" w:space="0" w:color="auto"/>
              <w:right w:val="single" w:sz="4" w:space="0" w:color="auto"/>
            </w:tcBorders>
            <w:shd w:val="clear" w:color="auto" w:fill="auto"/>
            <w:noWrap/>
            <w:vAlign w:val="center"/>
            <w:hideMark/>
          </w:tcPr>
          <w:p w14:paraId="664E275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539.313</w:t>
            </w:r>
          </w:p>
        </w:tc>
        <w:tc>
          <w:tcPr>
            <w:tcW w:w="790" w:type="dxa"/>
            <w:tcBorders>
              <w:top w:val="nil"/>
              <w:left w:val="nil"/>
              <w:bottom w:val="single" w:sz="4" w:space="0" w:color="auto"/>
              <w:right w:val="single" w:sz="4" w:space="0" w:color="auto"/>
            </w:tcBorders>
            <w:shd w:val="clear" w:color="auto" w:fill="auto"/>
            <w:noWrap/>
            <w:vAlign w:val="center"/>
            <w:hideMark/>
          </w:tcPr>
          <w:p w14:paraId="5F4909C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4.87</w:t>
            </w:r>
          </w:p>
        </w:tc>
        <w:tc>
          <w:tcPr>
            <w:tcW w:w="4961" w:type="dxa"/>
            <w:tcBorders>
              <w:top w:val="nil"/>
              <w:left w:val="nil"/>
              <w:bottom w:val="single" w:sz="4" w:space="0" w:color="auto"/>
              <w:right w:val="single" w:sz="4" w:space="0" w:color="auto"/>
            </w:tcBorders>
            <w:shd w:val="clear" w:color="auto" w:fill="auto"/>
            <w:noWrap/>
            <w:vAlign w:val="center"/>
            <w:hideMark/>
          </w:tcPr>
          <w:p w14:paraId="10080B55"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CD5 antigen-like.LVGGLHR.O43866.y5.light</w:t>
            </w:r>
          </w:p>
        </w:tc>
        <w:tc>
          <w:tcPr>
            <w:tcW w:w="960" w:type="dxa"/>
            <w:tcBorders>
              <w:top w:val="nil"/>
              <w:left w:val="nil"/>
              <w:bottom w:val="single" w:sz="4" w:space="0" w:color="auto"/>
              <w:right w:val="single" w:sz="4" w:space="0" w:color="auto"/>
            </w:tcBorders>
            <w:shd w:val="clear" w:color="auto" w:fill="auto"/>
            <w:noWrap/>
            <w:vAlign w:val="center"/>
            <w:hideMark/>
          </w:tcPr>
          <w:p w14:paraId="1FA763A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73A75BE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23</w:t>
            </w:r>
          </w:p>
        </w:tc>
      </w:tr>
      <w:tr w:rsidR="00821E3A" w:rsidRPr="00821E3A" w14:paraId="06B12503"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4CF1A0D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396.88</w:t>
            </w:r>
          </w:p>
        </w:tc>
        <w:tc>
          <w:tcPr>
            <w:tcW w:w="1053" w:type="dxa"/>
            <w:tcBorders>
              <w:top w:val="nil"/>
              <w:left w:val="nil"/>
              <w:bottom w:val="single" w:sz="4" w:space="0" w:color="auto"/>
              <w:right w:val="single" w:sz="4" w:space="0" w:color="auto"/>
            </w:tcBorders>
            <w:shd w:val="clear" w:color="auto" w:fill="auto"/>
            <w:noWrap/>
            <w:vAlign w:val="center"/>
            <w:hideMark/>
          </w:tcPr>
          <w:p w14:paraId="6CB3775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456.743</w:t>
            </w:r>
          </w:p>
        </w:tc>
        <w:tc>
          <w:tcPr>
            <w:tcW w:w="790" w:type="dxa"/>
            <w:tcBorders>
              <w:top w:val="nil"/>
              <w:left w:val="nil"/>
              <w:bottom w:val="single" w:sz="4" w:space="0" w:color="auto"/>
              <w:right w:val="single" w:sz="4" w:space="0" w:color="auto"/>
            </w:tcBorders>
            <w:shd w:val="clear" w:color="auto" w:fill="auto"/>
            <w:noWrap/>
            <w:vAlign w:val="center"/>
            <w:hideMark/>
          </w:tcPr>
          <w:p w14:paraId="3BF7649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4.85</w:t>
            </w:r>
          </w:p>
        </w:tc>
        <w:tc>
          <w:tcPr>
            <w:tcW w:w="4961" w:type="dxa"/>
            <w:tcBorders>
              <w:top w:val="nil"/>
              <w:left w:val="nil"/>
              <w:bottom w:val="single" w:sz="4" w:space="0" w:color="auto"/>
              <w:right w:val="single" w:sz="4" w:space="0" w:color="auto"/>
            </w:tcBorders>
            <w:shd w:val="clear" w:color="auto" w:fill="auto"/>
            <w:noWrap/>
            <w:vAlign w:val="center"/>
            <w:hideMark/>
          </w:tcPr>
          <w:p w14:paraId="1CDB7A22"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Ceruloplasmin.IYHSHIDAPK.P00450.y8++.heavy</w:t>
            </w:r>
          </w:p>
        </w:tc>
        <w:tc>
          <w:tcPr>
            <w:tcW w:w="960" w:type="dxa"/>
            <w:tcBorders>
              <w:top w:val="nil"/>
              <w:left w:val="nil"/>
              <w:bottom w:val="single" w:sz="4" w:space="0" w:color="auto"/>
              <w:right w:val="single" w:sz="4" w:space="0" w:color="auto"/>
            </w:tcBorders>
            <w:shd w:val="clear" w:color="auto" w:fill="auto"/>
            <w:noWrap/>
            <w:vAlign w:val="center"/>
            <w:hideMark/>
          </w:tcPr>
          <w:p w14:paraId="2AE92C7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c>
          <w:tcPr>
            <w:tcW w:w="960" w:type="dxa"/>
            <w:tcBorders>
              <w:top w:val="nil"/>
              <w:left w:val="nil"/>
              <w:bottom w:val="single" w:sz="4" w:space="0" w:color="auto"/>
              <w:right w:val="single" w:sz="4" w:space="0" w:color="auto"/>
            </w:tcBorders>
            <w:shd w:val="clear" w:color="auto" w:fill="auto"/>
            <w:noWrap/>
            <w:vAlign w:val="center"/>
            <w:hideMark/>
          </w:tcPr>
          <w:p w14:paraId="4E5AA67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19</w:t>
            </w:r>
          </w:p>
        </w:tc>
      </w:tr>
      <w:tr w:rsidR="00821E3A" w:rsidRPr="00821E3A" w14:paraId="373365C5"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54E5884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394.21</w:t>
            </w:r>
          </w:p>
        </w:tc>
        <w:tc>
          <w:tcPr>
            <w:tcW w:w="1053" w:type="dxa"/>
            <w:tcBorders>
              <w:top w:val="nil"/>
              <w:left w:val="nil"/>
              <w:bottom w:val="single" w:sz="4" w:space="0" w:color="auto"/>
              <w:right w:val="single" w:sz="4" w:space="0" w:color="auto"/>
            </w:tcBorders>
            <w:shd w:val="clear" w:color="auto" w:fill="auto"/>
            <w:noWrap/>
            <w:vAlign w:val="center"/>
            <w:hideMark/>
          </w:tcPr>
          <w:p w14:paraId="04AA01B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452.74</w:t>
            </w:r>
          </w:p>
        </w:tc>
        <w:tc>
          <w:tcPr>
            <w:tcW w:w="790" w:type="dxa"/>
            <w:tcBorders>
              <w:top w:val="nil"/>
              <w:left w:val="nil"/>
              <w:bottom w:val="single" w:sz="4" w:space="0" w:color="auto"/>
              <w:right w:val="single" w:sz="4" w:space="0" w:color="auto"/>
            </w:tcBorders>
            <w:shd w:val="clear" w:color="auto" w:fill="auto"/>
            <w:noWrap/>
            <w:vAlign w:val="center"/>
            <w:hideMark/>
          </w:tcPr>
          <w:p w14:paraId="0911390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4.85</w:t>
            </w:r>
          </w:p>
        </w:tc>
        <w:tc>
          <w:tcPr>
            <w:tcW w:w="4961" w:type="dxa"/>
            <w:tcBorders>
              <w:top w:val="nil"/>
              <w:left w:val="nil"/>
              <w:bottom w:val="single" w:sz="4" w:space="0" w:color="auto"/>
              <w:right w:val="single" w:sz="4" w:space="0" w:color="auto"/>
            </w:tcBorders>
            <w:shd w:val="clear" w:color="auto" w:fill="auto"/>
            <w:noWrap/>
            <w:vAlign w:val="center"/>
            <w:hideMark/>
          </w:tcPr>
          <w:p w14:paraId="74C59011"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Ceruloplasmin.IYHSHIDAPK.P00450.y8++.light</w:t>
            </w:r>
          </w:p>
        </w:tc>
        <w:tc>
          <w:tcPr>
            <w:tcW w:w="960" w:type="dxa"/>
            <w:tcBorders>
              <w:top w:val="nil"/>
              <w:left w:val="nil"/>
              <w:bottom w:val="single" w:sz="4" w:space="0" w:color="auto"/>
              <w:right w:val="single" w:sz="4" w:space="0" w:color="auto"/>
            </w:tcBorders>
            <w:shd w:val="clear" w:color="auto" w:fill="auto"/>
            <w:noWrap/>
            <w:vAlign w:val="center"/>
            <w:hideMark/>
          </w:tcPr>
          <w:p w14:paraId="5A34C3C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c>
          <w:tcPr>
            <w:tcW w:w="960" w:type="dxa"/>
            <w:tcBorders>
              <w:top w:val="nil"/>
              <w:left w:val="nil"/>
              <w:bottom w:val="single" w:sz="4" w:space="0" w:color="auto"/>
              <w:right w:val="single" w:sz="4" w:space="0" w:color="auto"/>
            </w:tcBorders>
            <w:shd w:val="clear" w:color="auto" w:fill="auto"/>
            <w:noWrap/>
            <w:vAlign w:val="center"/>
            <w:hideMark/>
          </w:tcPr>
          <w:p w14:paraId="3548716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19</w:t>
            </w:r>
          </w:p>
        </w:tc>
      </w:tr>
      <w:tr w:rsidR="00821E3A" w:rsidRPr="00821E3A" w14:paraId="1D7171E8"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49D3F8E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604.314</w:t>
            </w:r>
          </w:p>
        </w:tc>
        <w:tc>
          <w:tcPr>
            <w:tcW w:w="1053" w:type="dxa"/>
            <w:tcBorders>
              <w:top w:val="nil"/>
              <w:left w:val="nil"/>
              <w:bottom w:val="single" w:sz="4" w:space="0" w:color="auto"/>
              <w:right w:val="single" w:sz="4" w:space="0" w:color="auto"/>
            </w:tcBorders>
            <w:shd w:val="clear" w:color="auto" w:fill="auto"/>
            <w:noWrap/>
            <w:vAlign w:val="center"/>
            <w:hideMark/>
          </w:tcPr>
          <w:p w14:paraId="63FFA00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931.472</w:t>
            </w:r>
          </w:p>
        </w:tc>
        <w:tc>
          <w:tcPr>
            <w:tcW w:w="790" w:type="dxa"/>
            <w:tcBorders>
              <w:top w:val="nil"/>
              <w:left w:val="nil"/>
              <w:bottom w:val="single" w:sz="4" w:space="0" w:color="auto"/>
              <w:right w:val="single" w:sz="4" w:space="0" w:color="auto"/>
            </w:tcBorders>
            <w:shd w:val="clear" w:color="auto" w:fill="auto"/>
            <w:noWrap/>
            <w:vAlign w:val="center"/>
            <w:hideMark/>
          </w:tcPr>
          <w:p w14:paraId="60AC54D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13.01</w:t>
            </w:r>
          </w:p>
        </w:tc>
        <w:tc>
          <w:tcPr>
            <w:tcW w:w="4961" w:type="dxa"/>
            <w:tcBorders>
              <w:top w:val="nil"/>
              <w:left w:val="nil"/>
              <w:bottom w:val="single" w:sz="4" w:space="0" w:color="auto"/>
              <w:right w:val="single" w:sz="4" w:space="0" w:color="auto"/>
            </w:tcBorders>
            <w:shd w:val="clear" w:color="auto" w:fill="auto"/>
            <w:noWrap/>
            <w:vAlign w:val="center"/>
            <w:hideMark/>
          </w:tcPr>
          <w:p w14:paraId="4E406DF6"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Cholinesterase.YLTLNTESTR.P06276.y8.heavy</w:t>
            </w:r>
          </w:p>
        </w:tc>
        <w:tc>
          <w:tcPr>
            <w:tcW w:w="960" w:type="dxa"/>
            <w:tcBorders>
              <w:top w:val="nil"/>
              <w:left w:val="nil"/>
              <w:bottom w:val="single" w:sz="4" w:space="0" w:color="auto"/>
              <w:right w:val="single" w:sz="4" w:space="0" w:color="auto"/>
            </w:tcBorders>
            <w:shd w:val="clear" w:color="auto" w:fill="auto"/>
            <w:noWrap/>
            <w:vAlign w:val="center"/>
            <w:hideMark/>
          </w:tcPr>
          <w:p w14:paraId="18C761B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33FD74A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30</w:t>
            </w:r>
          </w:p>
        </w:tc>
      </w:tr>
      <w:tr w:rsidR="00821E3A" w:rsidRPr="00821E3A" w14:paraId="4D059D8B"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242B841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599.314</w:t>
            </w:r>
          </w:p>
        </w:tc>
        <w:tc>
          <w:tcPr>
            <w:tcW w:w="1053" w:type="dxa"/>
            <w:tcBorders>
              <w:top w:val="nil"/>
              <w:left w:val="nil"/>
              <w:bottom w:val="single" w:sz="4" w:space="0" w:color="auto"/>
              <w:right w:val="single" w:sz="4" w:space="0" w:color="auto"/>
            </w:tcBorders>
            <w:shd w:val="clear" w:color="auto" w:fill="auto"/>
            <w:noWrap/>
            <w:vAlign w:val="center"/>
            <w:hideMark/>
          </w:tcPr>
          <w:p w14:paraId="3476F95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921.472</w:t>
            </w:r>
          </w:p>
        </w:tc>
        <w:tc>
          <w:tcPr>
            <w:tcW w:w="790" w:type="dxa"/>
            <w:tcBorders>
              <w:top w:val="nil"/>
              <w:left w:val="nil"/>
              <w:bottom w:val="single" w:sz="4" w:space="0" w:color="auto"/>
              <w:right w:val="single" w:sz="4" w:space="0" w:color="auto"/>
            </w:tcBorders>
            <w:shd w:val="clear" w:color="auto" w:fill="auto"/>
            <w:noWrap/>
            <w:vAlign w:val="center"/>
            <w:hideMark/>
          </w:tcPr>
          <w:p w14:paraId="53474A2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13.01</w:t>
            </w:r>
          </w:p>
        </w:tc>
        <w:tc>
          <w:tcPr>
            <w:tcW w:w="4961" w:type="dxa"/>
            <w:tcBorders>
              <w:top w:val="nil"/>
              <w:left w:val="nil"/>
              <w:bottom w:val="single" w:sz="4" w:space="0" w:color="auto"/>
              <w:right w:val="single" w:sz="4" w:space="0" w:color="auto"/>
            </w:tcBorders>
            <w:shd w:val="clear" w:color="auto" w:fill="auto"/>
            <w:noWrap/>
            <w:vAlign w:val="center"/>
            <w:hideMark/>
          </w:tcPr>
          <w:p w14:paraId="70F59190"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Cholinesterase.YLTLNTESTR.P06276.y8.light</w:t>
            </w:r>
          </w:p>
        </w:tc>
        <w:tc>
          <w:tcPr>
            <w:tcW w:w="960" w:type="dxa"/>
            <w:tcBorders>
              <w:top w:val="nil"/>
              <w:left w:val="nil"/>
              <w:bottom w:val="single" w:sz="4" w:space="0" w:color="auto"/>
              <w:right w:val="single" w:sz="4" w:space="0" w:color="auto"/>
            </w:tcBorders>
            <w:shd w:val="clear" w:color="auto" w:fill="auto"/>
            <w:noWrap/>
            <w:vAlign w:val="center"/>
            <w:hideMark/>
          </w:tcPr>
          <w:p w14:paraId="17DE2CC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4167FA9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30</w:t>
            </w:r>
          </w:p>
        </w:tc>
      </w:tr>
      <w:tr w:rsidR="00821E3A" w:rsidRPr="00821E3A" w14:paraId="64A911D1"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6B79AEC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649.827</w:t>
            </w:r>
          </w:p>
        </w:tc>
        <w:tc>
          <w:tcPr>
            <w:tcW w:w="1053" w:type="dxa"/>
            <w:tcBorders>
              <w:top w:val="nil"/>
              <w:left w:val="nil"/>
              <w:bottom w:val="single" w:sz="4" w:space="0" w:color="auto"/>
              <w:right w:val="single" w:sz="4" w:space="0" w:color="auto"/>
            </w:tcBorders>
            <w:shd w:val="clear" w:color="auto" w:fill="auto"/>
            <w:noWrap/>
            <w:vAlign w:val="center"/>
            <w:hideMark/>
          </w:tcPr>
          <w:p w14:paraId="36337EA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385.207</w:t>
            </w:r>
          </w:p>
        </w:tc>
        <w:tc>
          <w:tcPr>
            <w:tcW w:w="790" w:type="dxa"/>
            <w:tcBorders>
              <w:top w:val="nil"/>
              <w:left w:val="nil"/>
              <w:bottom w:val="single" w:sz="4" w:space="0" w:color="auto"/>
              <w:right w:val="single" w:sz="4" w:space="0" w:color="auto"/>
            </w:tcBorders>
            <w:shd w:val="clear" w:color="auto" w:fill="auto"/>
            <w:noWrap/>
            <w:vAlign w:val="center"/>
            <w:hideMark/>
          </w:tcPr>
          <w:p w14:paraId="708ED5D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15.11</w:t>
            </w:r>
          </w:p>
        </w:tc>
        <w:tc>
          <w:tcPr>
            <w:tcW w:w="4961" w:type="dxa"/>
            <w:tcBorders>
              <w:top w:val="nil"/>
              <w:left w:val="nil"/>
              <w:bottom w:val="single" w:sz="4" w:space="0" w:color="auto"/>
              <w:right w:val="single" w:sz="4" w:space="0" w:color="auto"/>
            </w:tcBorders>
            <w:shd w:val="clear" w:color="auto" w:fill="auto"/>
            <w:noWrap/>
            <w:vAlign w:val="center"/>
            <w:hideMark/>
          </w:tcPr>
          <w:p w14:paraId="32AF492A"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Clusterin.ELDESLQVAER.P10909.y3.heavy</w:t>
            </w:r>
          </w:p>
        </w:tc>
        <w:tc>
          <w:tcPr>
            <w:tcW w:w="960" w:type="dxa"/>
            <w:tcBorders>
              <w:top w:val="nil"/>
              <w:left w:val="nil"/>
              <w:bottom w:val="single" w:sz="4" w:space="0" w:color="auto"/>
              <w:right w:val="single" w:sz="4" w:space="0" w:color="auto"/>
            </w:tcBorders>
            <w:shd w:val="clear" w:color="auto" w:fill="auto"/>
            <w:noWrap/>
            <w:vAlign w:val="center"/>
            <w:hideMark/>
          </w:tcPr>
          <w:p w14:paraId="0996ADF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c>
          <w:tcPr>
            <w:tcW w:w="960" w:type="dxa"/>
            <w:tcBorders>
              <w:top w:val="nil"/>
              <w:left w:val="nil"/>
              <w:bottom w:val="single" w:sz="4" w:space="0" w:color="auto"/>
              <w:right w:val="single" w:sz="4" w:space="0" w:color="auto"/>
            </w:tcBorders>
            <w:shd w:val="clear" w:color="auto" w:fill="auto"/>
            <w:noWrap/>
            <w:vAlign w:val="center"/>
            <w:hideMark/>
          </w:tcPr>
          <w:p w14:paraId="749DCC0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27</w:t>
            </w:r>
          </w:p>
        </w:tc>
      </w:tr>
      <w:tr w:rsidR="00821E3A" w:rsidRPr="00821E3A" w14:paraId="64C857B0"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451D60B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644.823</w:t>
            </w:r>
          </w:p>
        </w:tc>
        <w:tc>
          <w:tcPr>
            <w:tcW w:w="1053" w:type="dxa"/>
            <w:tcBorders>
              <w:top w:val="nil"/>
              <w:left w:val="nil"/>
              <w:bottom w:val="single" w:sz="4" w:space="0" w:color="auto"/>
              <w:right w:val="single" w:sz="4" w:space="0" w:color="auto"/>
            </w:tcBorders>
            <w:shd w:val="clear" w:color="auto" w:fill="auto"/>
            <w:noWrap/>
            <w:vAlign w:val="center"/>
            <w:hideMark/>
          </w:tcPr>
          <w:p w14:paraId="1313DB2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375.207</w:t>
            </w:r>
          </w:p>
        </w:tc>
        <w:tc>
          <w:tcPr>
            <w:tcW w:w="790" w:type="dxa"/>
            <w:tcBorders>
              <w:top w:val="nil"/>
              <w:left w:val="nil"/>
              <w:bottom w:val="single" w:sz="4" w:space="0" w:color="auto"/>
              <w:right w:val="single" w:sz="4" w:space="0" w:color="auto"/>
            </w:tcBorders>
            <w:shd w:val="clear" w:color="auto" w:fill="auto"/>
            <w:noWrap/>
            <w:vAlign w:val="center"/>
            <w:hideMark/>
          </w:tcPr>
          <w:p w14:paraId="7BCBCB2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15.11</w:t>
            </w:r>
          </w:p>
        </w:tc>
        <w:tc>
          <w:tcPr>
            <w:tcW w:w="4961" w:type="dxa"/>
            <w:tcBorders>
              <w:top w:val="nil"/>
              <w:left w:val="nil"/>
              <w:bottom w:val="single" w:sz="4" w:space="0" w:color="auto"/>
              <w:right w:val="single" w:sz="4" w:space="0" w:color="auto"/>
            </w:tcBorders>
            <w:shd w:val="clear" w:color="auto" w:fill="auto"/>
            <w:noWrap/>
            <w:vAlign w:val="center"/>
            <w:hideMark/>
          </w:tcPr>
          <w:p w14:paraId="543E4CEC"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Clusterin.ELDESLQVAER.P10909.y3.light</w:t>
            </w:r>
          </w:p>
        </w:tc>
        <w:tc>
          <w:tcPr>
            <w:tcW w:w="960" w:type="dxa"/>
            <w:tcBorders>
              <w:top w:val="nil"/>
              <w:left w:val="nil"/>
              <w:bottom w:val="single" w:sz="4" w:space="0" w:color="auto"/>
              <w:right w:val="single" w:sz="4" w:space="0" w:color="auto"/>
            </w:tcBorders>
            <w:shd w:val="clear" w:color="auto" w:fill="auto"/>
            <w:noWrap/>
            <w:vAlign w:val="center"/>
            <w:hideMark/>
          </w:tcPr>
          <w:p w14:paraId="7519CFF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c>
          <w:tcPr>
            <w:tcW w:w="960" w:type="dxa"/>
            <w:tcBorders>
              <w:top w:val="nil"/>
              <w:left w:val="nil"/>
              <w:bottom w:val="single" w:sz="4" w:space="0" w:color="auto"/>
              <w:right w:val="single" w:sz="4" w:space="0" w:color="auto"/>
            </w:tcBorders>
            <w:shd w:val="clear" w:color="auto" w:fill="auto"/>
            <w:noWrap/>
            <w:vAlign w:val="center"/>
            <w:hideMark/>
          </w:tcPr>
          <w:p w14:paraId="7A4C864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27</w:t>
            </w:r>
          </w:p>
        </w:tc>
      </w:tr>
      <w:tr w:rsidR="00821E3A" w:rsidRPr="00821E3A" w14:paraId="172A5D60"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74D8EB8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lastRenderedPageBreak/>
              <w:t>536.824</w:t>
            </w:r>
          </w:p>
        </w:tc>
        <w:tc>
          <w:tcPr>
            <w:tcW w:w="1053" w:type="dxa"/>
            <w:tcBorders>
              <w:top w:val="nil"/>
              <w:left w:val="nil"/>
              <w:bottom w:val="single" w:sz="4" w:space="0" w:color="auto"/>
              <w:right w:val="single" w:sz="4" w:space="0" w:color="auto"/>
            </w:tcBorders>
            <w:shd w:val="clear" w:color="auto" w:fill="auto"/>
            <w:noWrap/>
            <w:vAlign w:val="center"/>
            <w:hideMark/>
          </w:tcPr>
          <w:p w14:paraId="40D180A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702.417</w:t>
            </w:r>
          </w:p>
        </w:tc>
        <w:tc>
          <w:tcPr>
            <w:tcW w:w="790" w:type="dxa"/>
            <w:tcBorders>
              <w:top w:val="nil"/>
              <w:left w:val="nil"/>
              <w:bottom w:val="single" w:sz="4" w:space="0" w:color="auto"/>
              <w:right w:val="single" w:sz="4" w:space="0" w:color="auto"/>
            </w:tcBorders>
            <w:shd w:val="clear" w:color="auto" w:fill="auto"/>
            <w:noWrap/>
            <w:vAlign w:val="center"/>
            <w:hideMark/>
          </w:tcPr>
          <w:p w14:paraId="4041470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29.4</w:t>
            </w:r>
          </w:p>
        </w:tc>
        <w:tc>
          <w:tcPr>
            <w:tcW w:w="4961" w:type="dxa"/>
            <w:tcBorders>
              <w:top w:val="nil"/>
              <w:left w:val="nil"/>
              <w:bottom w:val="single" w:sz="4" w:space="0" w:color="auto"/>
              <w:right w:val="single" w:sz="4" w:space="0" w:color="auto"/>
            </w:tcBorders>
            <w:shd w:val="clear" w:color="auto" w:fill="auto"/>
            <w:noWrap/>
            <w:vAlign w:val="center"/>
            <w:hideMark/>
          </w:tcPr>
          <w:p w14:paraId="234ED8DF"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Coagulation factor IX.SALVLQYLR.P00740.y5.heavy</w:t>
            </w:r>
          </w:p>
        </w:tc>
        <w:tc>
          <w:tcPr>
            <w:tcW w:w="960" w:type="dxa"/>
            <w:tcBorders>
              <w:top w:val="nil"/>
              <w:left w:val="nil"/>
              <w:bottom w:val="single" w:sz="4" w:space="0" w:color="auto"/>
              <w:right w:val="single" w:sz="4" w:space="0" w:color="auto"/>
            </w:tcBorders>
            <w:shd w:val="clear" w:color="auto" w:fill="auto"/>
            <w:noWrap/>
            <w:vAlign w:val="center"/>
            <w:hideMark/>
          </w:tcPr>
          <w:p w14:paraId="22E2AA1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c>
          <w:tcPr>
            <w:tcW w:w="960" w:type="dxa"/>
            <w:tcBorders>
              <w:top w:val="nil"/>
              <w:left w:val="nil"/>
              <w:bottom w:val="single" w:sz="4" w:space="0" w:color="auto"/>
              <w:right w:val="single" w:sz="4" w:space="0" w:color="auto"/>
            </w:tcBorders>
            <w:shd w:val="clear" w:color="auto" w:fill="auto"/>
            <w:noWrap/>
            <w:vAlign w:val="center"/>
            <w:hideMark/>
          </w:tcPr>
          <w:p w14:paraId="6CA5293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27</w:t>
            </w:r>
          </w:p>
        </w:tc>
      </w:tr>
      <w:tr w:rsidR="00821E3A" w:rsidRPr="00821E3A" w14:paraId="1845EC4C"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4F4CE93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531.82</w:t>
            </w:r>
          </w:p>
        </w:tc>
        <w:tc>
          <w:tcPr>
            <w:tcW w:w="1053" w:type="dxa"/>
            <w:tcBorders>
              <w:top w:val="nil"/>
              <w:left w:val="nil"/>
              <w:bottom w:val="single" w:sz="4" w:space="0" w:color="auto"/>
              <w:right w:val="single" w:sz="4" w:space="0" w:color="auto"/>
            </w:tcBorders>
            <w:shd w:val="clear" w:color="auto" w:fill="auto"/>
            <w:noWrap/>
            <w:vAlign w:val="center"/>
            <w:hideMark/>
          </w:tcPr>
          <w:p w14:paraId="549CC04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692.417</w:t>
            </w:r>
          </w:p>
        </w:tc>
        <w:tc>
          <w:tcPr>
            <w:tcW w:w="790" w:type="dxa"/>
            <w:tcBorders>
              <w:top w:val="nil"/>
              <w:left w:val="nil"/>
              <w:bottom w:val="single" w:sz="4" w:space="0" w:color="auto"/>
              <w:right w:val="single" w:sz="4" w:space="0" w:color="auto"/>
            </w:tcBorders>
            <w:shd w:val="clear" w:color="auto" w:fill="auto"/>
            <w:noWrap/>
            <w:vAlign w:val="center"/>
            <w:hideMark/>
          </w:tcPr>
          <w:p w14:paraId="1C89F61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29.4</w:t>
            </w:r>
          </w:p>
        </w:tc>
        <w:tc>
          <w:tcPr>
            <w:tcW w:w="4961" w:type="dxa"/>
            <w:tcBorders>
              <w:top w:val="nil"/>
              <w:left w:val="nil"/>
              <w:bottom w:val="single" w:sz="4" w:space="0" w:color="auto"/>
              <w:right w:val="single" w:sz="4" w:space="0" w:color="auto"/>
            </w:tcBorders>
            <w:shd w:val="clear" w:color="auto" w:fill="auto"/>
            <w:noWrap/>
            <w:vAlign w:val="center"/>
            <w:hideMark/>
          </w:tcPr>
          <w:p w14:paraId="73B3431F"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Coagulation factor IX.SALVLQYLR.P00740.y5.light</w:t>
            </w:r>
          </w:p>
        </w:tc>
        <w:tc>
          <w:tcPr>
            <w:tcW w:w="960" w:type="dxa"/>
            <w:tcBorders>
              <w:top w:val="nil"/>
              <w:left w:val="nil"/>
              <w:bottom w:val="single" w:sz="4" w:space="0" w:color="auto"/>
              <w:right w:val="single" w:sz="4" w:space="0" w:color="auto"/>
            </w:tcBorders>
            <w:shd w:val="clear" w:color="auto" w:fill="auto"/>
            <w:noWrap/>
            <w:vAlign w:val="center"/>
            <w:hideMark/>
          </w:tcPr>
          <w:p w14:paraId="3F22E9E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c>
          <w:tcPr>
            <w:tcW w:w="960" w:type="dxa"/>
            <w:tcBorders>
              <w:top w:val="nil"/>
              <w:left w:val="nil"/>
              <w:bottom w:val="single" w:sz="4" w:space="0" w:color="auto"/>
              <w:right w:val="single" w:sz="4" w:space="0" w:color="auto"/>
            </w:tcBorders>
            <w:shd w:val="clear" w:color="auto" w:fill="auto"/>
            <w:noWrap/>
            <w:vAlign w:val="center"/>
            <w:hideMark/>
          </w:tcPr>
          <w:p w14:paraId="3973530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27</w:t>
            </w:r>
          </w:p>
        </w:tc>
      </w:tr>
      <w:tr w:rsidR="00821E3A" w:rsidRPr="00821E3A" w14:paraId="54E612AD"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4D86D98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607.272</w:t>
            </w:r>
          </w:p>
        </w:tc>
        <w:tc>
          <w:tcPr>
            <w:tcW w:w="1053" w:type="dxa"/>
            <w:tcBorders>
              <w:top w:val="nil"/>
              <w:left w:val="nil"/>
              <w:bottom w:val="single" w:sz="4" w:space="0" w:color="auto"/>
              <w:right w:val="single" w:sz="4" w:space="0" w:color="auto"/>
            </w:tcBorders>
            <w:shd w:val="clear" w:color="auto" w:fill="auto"/>
            <w:noWrap/>
            <w:vAlign w:val="center"/>
            <w:hideMark/>
          </w:tcPr>
          <w:p w14:paraId="4953F98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997.462</w:t>
            </w:r>
          </w:p>
        </w:tc>
        <w:tc>
          <w:tcPr>
            <w:tcW w:w="790" w:type="dxa"/>
            <w:tcBorders>
              <w:top w:val="nil"/>
              <w:left w:val="nil"/>
              <w:bottom w:val="single" w:sz="4" w:space="0" w:color="auto"/>
              <w:right w:val="single" w:sz="4" w:space="0" w:color="auto"/>
            </w:tcBorders>
            <w:shd w:val="clear" w:color="auto" w:fill="auto"/>
            <w:noWrap/>
            <w:vAlign w:val="center"/>
            <w:hideMark/>
          </w:tcPr>
          <w:p w14:paraId="359919B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8</w:t>
            </w:r>
          </w:p>
        </w:tc>
        <w:tc>
          <w:tcPr>
            <w:tcW w:w="4961" w:type="dxa"/>
            <w:tcBorders>
              <w:top w:val="nil"/>
              <w:left w:val="nil"/>
              <w:bottom w:val="single" w:sz="4" w:space="0" w:color="auto"/>
              <w:right w:val="single" w:sz="4" w:space="0" w:color="auto"/>
            </w:tcBorders>
            <w:shd w:val="clear" w:color="auto" w:fill="auto"/>
            <w:noWrap/>
            <w:vAlign w:val="center"/>
            <w:hideMark/>
          </w:tcPr>
          <w:p w14:paraId="4D7D7C78"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Coagulation factor V .SEAYNTFSER.PEP2013021902.2.y8.heavy</w:t>
            </w:r>
          </w:p>
        </w:tc>
        <w:tc>
          <w:tcPr>
            <w:tcW w:w="960" w:type="dxa"/>
            <w:tcBorders>
              <w:top w:val="nil"/>
              <w:left w:val="nil"/>
              <w:bottom w:val="single" w:sz="4" w:space="0" w:color="auto"/>
              <w:right w:val="single" w:sz="4" w:space="0" w:color="auto"/>
            </w:tcBorders>
            <w:shd w:val="clear" w:color="auto" w:fill="auto"/>
            <w:noWrap/>
            <w:vAlign w:val="center"/>
            <w:hideMark/>
          </w:tcPr>
          <w:p w14:paraId="621CD76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0780025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27</w:t>
            </w:r>
          </w:p>
        </w:tc>
      </w:tr>
      <w:tr w:rsidR="00821E3A" w:rsidRPr="00821E3A" w14:paraId="710A482B"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19675F9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602.272</w:t>
            </w:r>
          </w:p>
        </w:tc>
        <w:tc>
          <w:tcPr>
            <w:tcW w:w="1053" w:type="dxa"/>
            <w:tcBorders>
              <w:top w:val="nil"/>
              <w:left w:val="nil"/>
              <w:bottom w:val="single" w:sz="4" w:space="0" w:color="auto"/>
              <w:right w:val="single" w:sz="4" w:space="0" w:color="auto"/>
            </w:tcBorders>
            <w:shd w:val="clear" w:color="auto" w:fill="auto"/>
            <w:noWrap/>
            <w:vAlign w:val="center"/>
            <w:hideMark/>
          </w:tcPr>
          <w:p w14:paraId="2DCB47E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987.462</w:t>
            </w:r>
          </w:p>
        </w:tc>
        <w:tc>
          <w:tcPr>
            <w:tcW w:w="790" w:type="dxa"/>
            <w:tcBorders>
              <w:top w:val="nil"/>
              <w:left w:val="nil"/>
              <w:bottom w:val="single" w:sz="4" w:space="0" w:color="auto"/>
              <w:right w:val="single" w:sz="4" w:space="0" w:color="auto"/>
            </w:tcBorders>
            <w:shd w:val="clear" w:color="auto" w:fill="auto"/>
            <w:noWrap/>
            <w:vAlign w:val="center"/>
            <w:hideMark/>
          </w:tcPr>
          <w:p w14:paraId="6A91274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8</w:t>
            </w:r>
          </w:p>
        </w:tc>
        <w:tc>
          <w:tcPr>
            <w:tcW w:w="4961" w:type="dxa"/>
            <w:tcBorders>
              <w:top w:val="nil"/>
              <w:left w:val="nil"/>
              <w:bottom w:val="single" w:sz="4" w:space="0" w:color="auto"/>
              <w:right w:val="single" w:sz="4" w:space="0" w:color="auto"/>
            </w:tcBorders>
            <w:shd w:val="clear" w:color="auto" w:fill="auto"/>
            <w:noWrap/>
            <w:vAlign w:val="center"/>
            <w:hideMark/>
          </w:tcPr>
          <w:p w14:paraId="5D9DA763"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Coagulation factor V .SEAYNTFSER.PEP2013021902.2.y8.light</w:t>
            </w:r>
          </w:p>
        </w:tc>
        <w:tc>
          <w:tcPr>
            <w:tcW w:w="960" w:type="dxa"/>
            <w:tcBorders>
              <w:top w:val="nil"/>
              <w:left w:val="nil"/>
              <w:bottom w:val="single" w:sz="4" w:space="0" w:color="auto"/>
              <w:right w:val="single" w:sz="4" w:space="0" w:color="auto"/>
            </w:tcBorders>
            <w:shd w:val="clear" w:color="auto" w:fill="auto"/>
            <w:noWrap/>
            <w:vAlign w:val="center"/>
            <w:hideMark/>
          </w:tcPr>
          <w:p w14:paraId="042B68D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1060EA5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27</w:t>
            </w:r>
          </w:p>
        </w:tc>
      </w:tr>
      <w:tr w:rsidR="00821E3A" w:rsidRPr="00821E3A" w14:paraId="3CCBE4D5"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327F878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378.542</w:t>
            </w:r>
          </w:p>
        </w:tc>
        <w:tc>
          <w:tcPr>
            <w:tcW w:w="1053" w:type="dxa"/>
            <w:tcBorders>
              <w:top w:val="nil"/>
              <w:left w:val="nil"/>
              <w:bottom w:val="single" w:sz="4" w:space="0" w:color="auto"/>
              <w:right w:val="single" w:sz="4" w:space="0" w:color="auto"/>
            </w:tcBorders>
            <w:shd w:val="clear" w:color="auto" w:fill="auto"/>
            <w:noWrap/>
            <w:vAlign w:val="center"/>
            <w:hideMark/>
          </w:tcPr>
          <w:p w14:paraId="617FA4F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442.237</w:t>
            </w:r>
          </w:p>
        </w:tc>
        <w:tc>
          <w:tcPr>
            <w:tcW w:w="790" w:type="dxa"/>
            <w:tcBorders>
              <w:top w:val="nil"/>
              <w:left w:val="nil"/>
              <w:bottom w:val="single" w:sz="4" w:space="0" w:color="auto"/>
              <w:right w:val="single" w:sz="4" w:space="0" w:color="auto"/>
            </w:tcBorders>
            <w:shd w:val="clear" w:color="auto" w:fill="auto"/>
            <w:noWrap/>
            <w:vAlign w:val="center"/>
            <w:hideMark/>
          </w:tcPr>
          <w:p w14:paraId="78E80D1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5.3</w:t>
            </w:r>
          </w:p>
        </w:tc>
        <w:tc>
          <w:tcPr>
            <w:tcW w:w="4961" w:type="dxa"/>
            <w:tcBorders>
              <w:top w:val="nil"/>
              <w:left w:val="nil"/>
              <w:bottom w:val="single" w:sz="4" w:space="0" w:color="auto"/>
              <w:right w:val="single" w:sz="4" w:space="0" w:color="auto"/>
            </w:tcBorders>
            <w:shd w:val="clear" w:color="auto" w:fill="auto"/>
            <w:noWrap/>
            <w:vAlign w:val="center"/>
            <w:hideMark/>
          </w:tcPr>
          <w:p w14:paraId="794B0D22"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Coagulation factor VIII.LHPTHYSIR.P00451.y7++.heavy</w:t>
            </w:r>
          </w:p>
        </w:tc>
        <w:tc>
          <w:tcPr>
            <w:tcW w:w="960" w:type="dxa"/>
            <w:tcBorders>
              <w:top w:val="nil"/>
              <w:left w:val="nil"/>
              <w:bottom w:val="single" w:sz="4" w:space="0" w:color="auto"/>
              <w:right w:val="single" w:sz="4" w:space="0" w:color="auto"/>
            </w:tcBorders>
            <w:shd w:val="clear" w:color="auto" w:fill="auto"/>
            <w:noWrap/>
            <w:vAlign w:val="center"/>
            <w:hideMark/>
          </w:tcPr>
          <w:p w14:paraId="4F43D33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c>
          <w:tcPr>
            <w:tcW w:w="960" w:type="dxa"/>
            <w:tcBorders>
              <w:top w:val="nil"/>
              <w:left w:val="nil"/>
              <w:bottom w:val="single" w:sz="4" w:space="0" w:color="auto"/>
              <w:right w:val="single" w:sz="4" w:space="0" w:color="auto"/>
            </w:tcBorders>
            <w:shd w:val="clear" w:color="auto" w:fill="auto"/>
            <w:noWrap/>
            <w:vAlign w:val="center"/>
            <w:hideMark/>
          </w:tcPr>
          <w:p w14:paraId="780A437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18</w:t>
            </w:r>
          </w:p>
        </w:tc>
      </w:tr>
      <w:tr w:rsidR="00821E3A" w:rsidRPr="00821E3A" w14:paraId="2E106E36"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751691B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375.21</w:t>
            </w:r>
          </w:p>
        </w:tc>
        <w:tc>
          <w:tcPr>
            <w:tcW w:w="1053" w:type="dxa"/>
            <w:tcBorders>
              <w:top w:val="nil"/>
              <w:left w:val="nil"/>
              <w:bottom w:val="single" w:sz="4" w:space="0" w:color="auto"/>
              <w:right w:val="single" w:sz="4" w:space="0" w:color="auto"/>
            </w:tcBorders>
            <w:shd w:val="clear" w:color="auto" w:fill="auto"/>
            <w:noWrap/>
            <w:vAlign w:val="center"/>
            <w:hideMark/>
          </w:tcPr>
          <w:p w14:paraId="7DE157F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437.23</w:t>
            </w:r>
          </w:p>
        </w:tc>
        <w:tc>
          <w:tcPr>
            <w:tcW w:w="790" w:type="dxa"/>
            <w:tcBorders>
              <w:top w:val="nil"/>
              <w:left w:val="nil"/>
              <w:bottom w:val="single" w:sz="4" w:space="0" w:color="auto"/>
              <w:right w:val="single" w:sz="4" w:space="0" w:color="auto"/>
            </w:tcBorders>
            <w:shd w:val="clear" w:color="auto" w:fill="auto"/>
            <w:noWrap/>
            <w:vAlign w:val="center"/>
            <w:hideMark/>
          </w:tcPr>
          <w:p w14:paraId="48F7D4E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5.3</w:t>
            </w:r>
          </w:p>
        </w:tc>
        <w:tc>
          <w:tcPr>
            <w:tcW w:w="4961" w:type="dxa"/>
            <w:tcBorders>
              <w:top w:val="nil"/>
              <w:left w:val="nil"/>
              <w:bottom w:val="single" w:sz="4" w:space="0" w:color="auto"/>
              <w:right w:val="single" w:sz="4" w:space="0" w:color="auto"/>
            </w:tcBorders>
            <w:shd w:val="clear" w:color="auto" w:fill="auto"/>
            <w:noWrap/>
            <w:vAlign w:val="center"/>
            <w:hideMark/>
          </w:tcPr>
          <w:p w14:paraId="66B0653B"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Coagulation factor VIII.LHPTHYSIR.P00451.y7++.light</w:t>
            </w:r>
          </w:p>
        </w:tc>
        <w:tc>
          <w:tcPr>
            <w:tcW w:w="960" w:type="dxa"/>
            <w:tcBorders>
              <w:top w:val="nil"/>
              <w:left w:val="nil"/>
              <w:bottom w:val="single" w:sz="4" w:space="0" w:color="auto"/>
              <w:right w:val="single" w:sz="4" w:space="0" w:color="auto"/>
            </w:tcBorders>
            <w:shd w:val="clear" w:color="auto" w:fill="auto"/>
            <w:noWrap/>
            <w:vAlign w:val="center"/>
            <w:hideMark/>
          </w:tcPr>
          <w:p w14:paraId="1828802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c>
          <w:tcPr>
            <w:tcW w:w="960" w:type="dxa"/>
            <w:tcBorders>
              <w:top w:val="nil"/>
              <w:left w:val="nil"/>
              <w:bottom w:val="single" w:sz="4" w:space="0" w:color="auto"/>
              <w:right w:val="single" w:sz="4" w:space="0" w:color="auto"/>
            </w:tcBorders>
            <w:shd w:val="clear" w:color="auto" w:fill="auto"/>
            <w:noWrap/>
            <w:vAlign w:val="center"/>
            <w:hideMark/>
          </w:tcPr>
          <w:p w14:paraId="64C9D58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18</w:t>
            </w:r>
          </w:p>
        </w:tc>
      </w:tr>
      <w:tr w:rsidR="00821E3A" w:rsidRPr="00821E3A" w14:paraId="5B45A98C"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4760D7D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452.25</w:t>
            </w:r>
          </w:p>
        </w:tc>
        <w:tc>
          <w:tcPr>
            <w:tcW w:w="1053" w:type="dxa"/>
            <w:tcBorders>
              <w:top w:val="nil"/>
              <w:left w:val="nil"/>
              <w:bottom w:val="single" w:sz="4" w:space="0" w:color="auto"/>
              <w:right w:val="single" w:sz="4" w:space="0" w:color="auto"/>
            </w:tcBorders>
            <w:shd w:val="clear" w:color="auto" w:fill="auto"/>
            <w:noWrap/>
            <w:vAlign w:val="center"/>
            <w:hideMark/>
          </w:tcPr>
          <w:p w14:paraId="6946601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533.271</w:t>
            </w:r>
          </w:p>
        </w:tc>
        <w:tc>
          <w:tcPr>
            <w:tcW w:w="790" w:type="dxa"/>
            <w:tcBorders>
              <w:top w:val="nil"/>
              <w:left w:val="nil"/>
              <w:bottom w:val="single" w:sz="4" w:space="0" w:color="auto"/>
              <w:right w:val="single" w:sz="4" w:space="0" w:color="auto"/>
            </w:tcBorders>
            <w:shd w:val="clear" w:color="auto" w:fill="auto"/>
            <w:noWrap/>
            <w:vAlign w:val="center"/>
            <w:hideMark/>
          </w:tcPr>
          <w:p w14:paraId="4BE09F7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13.8</w:t>
            </w:r>
          </w:p>
        </w:tc>
        <w:tc>
          <w:tcPr>
            <w:tcW w:w="4961" w:type="dxa"/>
            <w:tcBorders>
              <w:top w:val="nil"/>
              <w:left w:val="nil"/>
              <w:bottom w:val="single" w:sz="4" w:space="0" w:color="auto"/>
              <w:right w:val="single" w:sz="4" w:space="0" w:color="auto"/>
            </w:tcBorders>
            <w:shd w:val="clear" w:color="auto" w:fill="auto"/>
            <w:noWrap/>
            <w:vAlign w:val="center"/>
            <w:hideMark/>
          </w:tcPr>
          <w:p w14:paraId="0352FEB7"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Coagulation factor X .TGIVSGFGR.PEP2013020903.2.y5.heavy</w:t>
            </w:r>
          </w:p>
        </w:tc>
        <w:tc>
          <w:tcPr>
            <w:tcW w:w="960" w:type="dxa"/>
            <w:tcBorders>
              <w:top w:val="nil"/>
              <w:left w:val="nil"/>
              <w:bottom w:val="single" w:sz="4" w:space="0" w:color="auto"/>
              <w:right w:val="single" w:sz="4" w:space="0" w:color="auto"/>
            </w:tcBorders>
            <w:shd w:val="clear" w:color="auto" w:fill="auto"/>
            <w:noWrap/>
            <w:vAlign w:val="center"/>
            <w:hideMark/>
          </w:tcPr>
          <w:p w14:paraId="22025B7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60</w:t>
            </w:r>
          </w:p>
        </w:tc>
        <w:tc>
          <w:tcPr>
            <w:tcW w:w="960" w:type="dxa"/>
            <w:tcBorders>
              <w:top w:val="nil"/>
              <w:left w:val="nil"/>
              <w:bottom w:val="single" w:sz="4" w:space="0" w:color="auto"/>
              <w:right w:val="single" w:sz="4" w:space="0" w:color="auto"/>
            </w:tcBorders>
            <w:shd w:val="clear" w:color="auto" w:fill="auto"/>
            <w:noWrap/>
            <w:vAlign w:val="center"/>
            <w:hideMark/>
          </w:tcPr>
          <w:p w14:paraId="4F7BCBC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30</w:t>
            </w:r>
          </w:p>
        </w:tc>
      </w:tr>
      <w:tr w:rsidR="00821E3A" w:rsidRPr="00821E3A" w14:paraId="03B32225"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1A863D4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447.25</w:t>
            </w:r>
          </w:p>
        </w:tc>
        <w:tc>
          <w:tcPr>
            <w:tcW w:w="1053" w:type="dxa"/>
            <w:tcBorders>
              <w:top w:val="nil"/>
              <w:left w:val="nil"/>
              <w:bottom w:val="single" w:sz="4" w:space="0" w:color="auto"/>
              <w:right w:val="single" w:sz="4" w:space="0" w:color="auto"/>
            </w:tcBorders>
            <w:shd w:val="clear" w:color="auto" w:fill="auto"/>
            <w:noWrap/>
            <w:vAlign w:val="center"/>
            <w:hideMark/>
          </w:tcPr>
          <w:p w14:paraId="2AEA537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523.271</w:t>
            </w:r>
          </w:p>
        </w:tc>
        <w:tc>
          <w:tcPr>
            <w:tcW w:w="790" w:type="dxa"/>
            <w:tcBorders>
              <w:top w:val="nil"/>
              <w:left w:val="nil"/>
              <w:bottom w:val="single" w:sz="4" w:space="0" w:color="auto"/>
              <w:right w:val="single" w:sz="4" w:space="0" w:color="auto"/>
            </w:tcBorders>
            <w:shd w:val="clear" w:color="auto" w:fill="auto"/>
            <w:noWrap/>
            <w:vAlign w:val="center"/>
            <w:hideMark/>
          </w:tcPr>
          <w:p w14:paraId="7A91DC2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13.8</w:t>
            </w:r>
          </w:p>
        </w:tc>
        <w:tc>
          <w:tcPr>
            <w:tcW w:w="4961" w:type="dxa"/>
            <w:tcBorders>
              <w:top w:val="nil"/>
              <w:left w:val="nil"/>
              <w:bottom w:val="single" w:sz="4" w:space="0" w:color="auto"/>
              <w:right w:val="single" w:sz="4" w:space="0" w:color="auto"/>
            </w:tcBorders>
            <w:shd w:val="clear" w:color="auto" w:fill="auto"/>
            <w:noWrap/>
            <w:vAlign w:val="center"/>
            <w:hideMark/>
          </w:tcPr>
          <w:p w14:paraId="48B83DD4"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Coagulation factor X .TGIVSGFGR.PEP2013020903.2.y5.light</w:t>
            </w:r>
          </w:p>
        </w:tc>
        <w:tc>
          <w:tcPr>
            <w:tcW w:w="960" w:type="dxa"/>
            <w:tcBorders>
              <w:top w:val="nil"/>
              <w:left w:val="nil"/>
              <w:bottom w:val="single" w:sz="4" w:space="0" w:color="auto"/>
              <w:right w:val="single" w:sz="4" w:space="0" w:color="auto"/>
            </w:tcBorders>
            <w:shd w:val="clear" w:color="auto" w:fill="auto"/>
            <w:noWrap/>
            <w:vAlign w:val="center"/>
            <w:hideMark/>
          </w:tcPr>
          <w:p w14:paraId="5F28D08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60</w:t>
            </w:r>
          </w:p>
        </w:tc>
        <w:tc>
          <w:tcPr>
            <w:tcW w:w="960" w:type="dxa"/>
            <w:tcBorders>
              <w:top w:val="nil"/>
              <w:left w:val="nil"/>
              <w:bottom w:val="single" w:sz="4" w:space="0" w:color="auto"/>
              <w:right w:val="single" w:sz="4" w:space="0" w:color="auto"/>
            </w:tcBorders>
            <w:shd w:val="clear" w:color="auto" w:fill="auto"/>
            <w:noWrap/>
            <w:vAlign w:val="center"/>
            <w:hideMark/>
          </w:tcPr>
          <w:p w14:paraId="3BD55F3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30</w:t>
            </w:r>
          </w:p>
        </w:tc>
      </w:tr>
      <w:tr w:rsidR="00821E3A" w:rsidRPr="00821E3A" w14:paraId="58F399C1"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0A31926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469.253</w:t>
            </w:r>
          </w:p>
        </w:tc>
        <w:tc>
          <w:tcPr>
            <w:tcW w:w="1053" w:type="dxa"/>
            <w:tcBorders>
              <w:top w:val="nil"/>
              <w:left w:val="nil"/>
              <w:bottom w:val="single" w:sz="4" w:space="0" w:color="auto"/>
              <w:right w:val="single" w:sz="4" w:space="0" w:color="auto"/>
            </w:tcBorders>
            <w:shd w:val="clear" w:color="auto" w:fill="auto"/>
            <w:noWrap/>
            <w:vAlign w:val="center"/>
            <w:hideMark/>
          </w:tcPr>
          <w:p w14:paraId="2ACA2C4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340.702</w:t>
            </w:r>
          </w:p>
        </w:tc>
        <w:tc>
          <w:tcPr>
            <w:tcW w:w="790" w:type="dxa"/>
            <w:tcBorders>
              <w:top w:val="nil"/>
              <w:left w:val="nil"/>
              <w:bottom w:val="single" w:sz="4" w:space="0" w:color="auto"/>
              <w:right w:val="single" w:sz="4" w:space="0" w:color="auto"/>
            </w:tcBorders>
            <w:shd w:val="clear" w:color="auto" w:fill="auto"/>
            <w:noWrap/>
            <w:vAlign w:val="center"/>
            <w:hideMark/>
          </w:tcPr>
          <w:p w14:paraId="29121FE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6.51</w:t>
            </w:r>
          </w:p>
        </w:tc>
        <w:tc>
          <w:tcPr>
            <w:tcW w:w="4961" w:type="dxa"/>
            <w:tcBorders>
              <w:top w:val="nil"/>
              <w:left w:val="nil"/>
              <w:bottom w:val="single" w:sz="4" w:space="0" w:color="auto"/>
              <w:right w:val="single" w:sz="4" w:space="0" w:color="auto"/>
            </w:tcBorders>
            <w:shd w:val="clear" w:color="auto" w:fill="auto"/>
            <w:noWrap/>
            <w:vAlign w:val="center"/>
            <w:hideMark/>
          </w:tcPr>
          <w:p w14:paraId="375E8E8D"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Coagulation factor XII.EQPPSLTR.P00748.y6++.heavy</w:t>
            </w:r>
          </w:p>
        </w:tc>
        <w:tc>
          <w:tcPr>
            <w:tcW w:w="960" w:type="dxa"/>
            <w:tcBorders>
              <w:top w:val="nil"/>
              <w:left w:val="nil"/>
              <w:bottom w:val="single" w:sz="4" w:space="0" w:color="auto"/>
              <w:right w:val="single" w:sz="4" w:space="0" w:color="auto"/>
            </w:tcBorders>
            <w:shd w:val="clear" w:color="auto" w:fill="auto"/>
            <w:noWrap/>
            <w:vAlign w:val="center"/>
            <w:hideMark/>
          </w:tcPr>
          <w:p w14:paraId="418F827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398C5DB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22</w:t>
            </w:r>
          </w:p>
        </w:tc>
      </w:tr>
      <w:tr w:rsidR="00821E3A" w:rsidRPr="00821E3A" w14:paraId="385624F8"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145E796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464.248</w:t>
            </w:r>
          </w:p>
        </w:tc>
        <w:tc>
          <w:tcPr>
            <w:tcW w:w="1053" w:type="dxa"/>
            <w:tcBorders>
              <w:top w:val="nil"/>
              <w:left w:val="nil"/>
              <w:bottom w:val="single" w:sz="4" w:space="0" w:color="auto"/>
              <w:right w:val="single" w:sz="4" w:space="0" w:color="auto"/>
            </w:tcBorders>
            <w:shd w:val="clear" w:color="auto" w:fill="auto"/>
            <w:noWrap/>
            <w:vAlign w:val="center"/>
            <w:hideMark/>
          </w:tcPr>
          <w:p w14:paraId="07631FC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335.697</w:t>
            </w:r>
          </w:p>
        </w:tc>
        <w:tc>
          <w:tcPr>
            <w:tcW w:w="790" w:type="dxa"/>
            <w:tcBorders>
              <w:top w:val="nil"/>
              <w:left w:val="nil"/>
              <w:bottom w:val="single" w:sz="4" w:space="0" w:color="auto"/>
              <w:right w:val="single" w:sz="4" w:space="0" w:color="auto"/>
            </w:tcBorders>
            <w:shd w:val="clear" w:color="auto" w:fill="auto"/>
            <w:noWrap/>
            <w:vAlign w:val="center"/>
            <w:hideMark/>
          </w:tcPr>
          <w:p w14:paraId="00C80A1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6.51</w:t>
            </w:r>
          </w:p>
        </w:tc>
        <w:tc>
          <w:tcPr>
            <w:tcW w:w="4961" w:type="dxa"/>
            <w:tcBorders>
              <w:top w:val="nil"/>
              <w:left w:val="nil"/>
              <w:bottom w:val="single" w:sz="4" w:space="0" w:color="auto"/>
              <w:right w:val="single" w:sz="4" w:space="0" w:color="auto"/>
            </w:tcBorders>
            <w:shd w:val="clear" w:color="auto" w:fill="auto"/>
            <w:noWrap/>
            <w:vAlign w:val="center"/>
            <w:hideMark/>
          </w:tcPr>
          <w:p w14:paraId="1536D4B1"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Coagulation factor XII.EQPPSLTR.P00748.y6++.light</w:t>
            </w:r>
          </w:p>
        </w:tc>
        <w:tc>
          <w:tcPr>
            <w:tcW w:w="960" w:type="dxa"/>
            <w:tcBorders>
              <w:top w:val="nil"/>
              <w:left w:val="nil"/>
              <w:bottom w:val="single" w:sz="4" w:space="0" w:color="auto"/>
              <w:right w:val="single" w:sz="4" w:space="0" w:color="auto"/>
            </w:tcBorders>
            <w:shd w:val="clear" w:color="auto" w:fill="auto"/>
            <w:noWrap/>
            <w:vAlign w:val="center"/>
            <w:hideMark/>
          </w:tcPr>
          <w:p w14:paraId="738A4BB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1B87806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22</w:t>
            </w:r>
          </w:p>
        </w:tc>
      </w:tr>
      <w:tr w:rsidR="00821E3A" w:rsidRPr="00821E3A" w14:paraId="0807D7B4"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5BD51C5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388.221</w:t>
            </w:r>
          </w:p>
        </w:tc>
        <w:tc>
          <w:tcPr>
            <w:tcW w:w="1053" w:type="dxa"/>
            <w:tcBorders>
              <w:top w:val="nil"/>
              <w:left w:val="nil"/>
              <w:bottom w:val="single" w:sz="4" w:space="0" w:color="auto"/>
              <w:right w:val="single" w:sz="4" w:space="0" w:color="auto"/>
            </w:tcBorders>
            <w:shd w:val="clear" w:color="auto" w:fill="auto"/>
            <w:noWrap/>
            <w:vAlign w:val="center"/>
            <w:hideMark/>
          </w:tcPr>
          <w:p w14:paraId="19AD95D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591.313</w:t>
            </w:r>
          </w:p>
        </w:tc>
        <w:tc>
          <w:tcPr>
            <w:tcW w:w="790" w:type="dxa"/>
            <w:tcBorders>
              <w:top w:val="nil"/>
              <w:left w:val="nil"/>
              <w:bottom w:val="single" w:sz="4" w:space="0" w:color="auto"/>
              <w:right w:val="single" w:sz="4" w:space="0" w:color="auto"/>
            </w:tcBorders>
            <w:shd w:val="clear" w:color="auto" w:fill="auto"/>
            <w:noWrap/>
            <w:vAlign w:val="center"/>
            <w:hideMark/>
          </w:tcPr>
          <w:p w14:paraId="335B321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8.84</w:t>
            </w:r>
          </w:p>
        </w:tc>
        <w:tc>
          <w:tcPr>
            <w:tcW w:w="4961" w:type="dxa"/>
            <w:tcBorders>
              <w:top w:val="nil"/>
              <w:left w:val="nil"/>
              <w:bottom w:val="single" w:sz="4" w:space="0" w:color="auto"/>
              <w:right w:val="single" w:sz="4" w:space="0" w:color="auto"/>
            </w:tcBorders>
            <w:shd w:val="clear" w:color="auto" w:fill="auto"/>
            <w:noWrap/>
            <w:vAlign w:val="center"/>
            <w:hideMark/>
          </w:tcPr>
          <w:p w14:paraId="4C9CE73B"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Complement C1q subcomponent subunit B.IAFSATR.P02746.y5.heavy</w:t>
            </w:r>
          </w:p>
        </w:tc>
        <w:tc>
          <w:tcPr>
            <w:tcW w:w="960" w:type="dxa"/>
            <w:tcBorders>
              <w:top w:val="nil"/>
              <w:left w:val="nil"/>
              <w:bottom w:val="single" w:sz="4" w:space="0" w:color="auto"/>
              <w:right w:val="single" w:sz="4" w:space="0" w:color="auto"/>
            </w:tcBorders>
            <w:shd w:val="clear" w:color="auto" w:fill="auto"/>
            <w:noWrap/>
            <w:vAlign w:val="center"/>
            <w:hideMark/>
          </w:tcPr>
          <w:p w14:paraId="3A5FA49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023A0CC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19</w:t>
            </w:r>
          </w:p>
        </w:tc>
      </w:tr>
      <w:tr w:rsidR="00821E3A" w:rsidRPr="00821E3A" w14:paraId="4D769290"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2FEABF7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383.221</w:t>
            </w:r>
          </w:p>
        </w:tc>
        <w:tc>
          <w:tcPr>
            <w:tcW w:w="1053" w:type="dxa"/>
            <w:tcBorders>
              <w:top w:val="nil"/>
              <w:left w:val="nil"/>
              <w:bottom w:val="single" w:sz="4" w:space="0" w:color="auto"/>
              <w:right w:val="single" w:sz="4" w:space="0" w:color="auto"/>
            </w:tcBorders>
            <w:shd w:val="clear" w:color="auto" w:fill="auto"/>
            <w:noWrap/>
            <w:vAlign w:val="center"/>
            <w:hideMark/>
          </w:tcPr>
          <w:p w14:paraId="5BC086C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581.313</w:t>
            </w:r>
          </w:p>
        </w:tc>
        <w:tc>
          <w:tcPr>
            <w:tcW w:w="790" w:type="dxa"/>
            <w:tcBorders>
              <w:top w:val="nil"/>
              <w:left w:val="nil"/>
              <w:bottom w:val="single" w:sz="4" w:space="0" w:color="auto"/>
              <w:right w:val="single" w:sz="4" w:space="0" w:color="auto"/>
            </w:tcBorders>
            <w:shd w:val="clear" w:color="auto" w:fill="auto"/>
            <w:noWrap/>
            <w:vAlign w:val="center"/>
            <w:hideMark/>
          </w:tcPr>
          <w:p w14:paraId="040028C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8.84</w:t>
            </w:r>
          </w:p>
        </w:tc>
        <w:tc>
          <w:tcPr>
            <w:tcW w:w="4961" w:type="dxa"/>
            <w:tcBorders>
              <w:top w:val="nil"/>
              <w:left w:val="nil"/>
              <w:bottom w:val="single" w:sz="4" w:space="0" w:color="auto"/>
              <w:right w:val="single" w:sz="4" w:space="0" w:color="auto"/>
            </w:tcBorders>
            <w:shd w:val="clear" w:color="auto" w:fill="auto"/>
            <w:noWrap/>
            <w:vAlign w:val="center"/>
            <w:hideMark/>
          </w:tcPr>
          <w:p w14:paraId="15280773"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Complement C1q subcomponent subunit B.IAFSATR.P02746.y5.light</w:t>
            </w:r>
          </w:p>
        </w:tc>
        <w:tc>
          <w:tcPr>
            <w:tcW w:w="960" w:type="dxa"/>
            <w:tcBorders>
              <w:top w:val="nil"/>
              <w:left w:val="nil"/>
              <w:bottom w:val="single" w:sz="4" w:space="0" w:color="auto"/>
              <w:right w:val="single" w:sz="4" w:space="0" w:color="auto"/>
            </w:tcBorders>
            <w:shd w:val="clear" w:color="auto" w:fill="auto"/>
            <w:noWrap/>
            <w:vAlign w:val="center"/>
            <w:hideMark/>
          </w:tcPr>
          <w:p w14:paraId="3BB2750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483FAA5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19</w:t>
            </w:r>
          </w:p>
        </w:tc>
      </w:tr>
      <w:tr w:rsidR="00821E3A" w:rsidRPr="00821E3A" w14:paraId="6B04F152"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58E178A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547.797</w:t>
            </w:r>
          </w:p>
        </w:tc>
        <w:tc>
          <w:tcPr>
            <w:tcW w:w="1053" w:type="dxa"/>
            <w:tcBorders>
              <w:top w:val="nil"/>
              <w:left w:val="nil"/>
              <w:bottom w:val="single" w:sz="4" w:space="0" w:color="auto"/>
              <w:right w:val="single" w:sz="4" w:space="0" w:color="auto"/>
            </w:tcBorders>
            <w:shd w:val="clear" w:color="auto" w:fill="auto"/>
            <w:noWrap/>
            <w:vAlign w:val="center"/>
            <w:hideMark/>
          </w:tcPr>
          <w:p w14:paraId="5CDF60E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819.46</w:t>
            </w:r>
          </w:p>
        </w:tc>
        <w:tc>
          <w:tcPr>
            <w:tcW w:w="790" w:type="dxa"/>
            <w:tcBorders>
              <w:top w:val="nil"/>
              <w:left w:val="nil"/>
              <w:bottom w:val="single" w:sz="4" w:space="0" w:color="auto"/>
              <w:right w:val="single" w:sz="4" w:space="0" w:color="auto"/>
            </w:tcBorders>
            <w:shd w:val="clear" w:color="auto" w:fill="auto"/>
            <w:noWrap/>
            <w:vAlign w:val="center"/>
            <w:hideMark/>
          </w:tcPr>
          <w:p w14:paraId="009693B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20.4</w:t>
            </w:r>
          </w:p>
        </w:tc>
        <w:tc>
          <w:tcPr>
            <w:tcW w:w="4961" w:type="dxa"/>
            <w:tcBorders>
              <w:top w:val="nil"/>
              <w:left w:val="nil"/>
              <w:bottom w:val="single" w:sz="4" w:space="0" w:color="auto"/>
              <w:right w:val="single" w:sz="4" w:space="0" w:color="auto"/>
            </w:tcBorders>
            <w:shd w:val="clear" w:color="auto" w:fill="auto"/>
            <w:noWrap/>
            <w:vAlign w:val="center"/>
            <w:hideMark/>
          </w:tcPr>
          <w:p w14:paraId="2BAE3DC8"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Complement C1q subcomponent subunit C.FQSVFTVTR.+2y7.heavy</w:t>
            </w:r>
          </w:p>
        </w:tc>
        <w:tc>
          <w:tcPr>
            <w:tcW w:w="960" w:type="dxa"/>
            <w:tcBorders>
              <w:top w:val="nil"/>
              <w:left w:val="nil"/>
              <w:bottom w:val="single" w:sz="4" w:space="0" w:color="auto"/>
              <w:right w:val="single" w:sz="4" w:space="0" w:color="auto"/>
            </w:tcBorders>
            <w:shd w:val="clear" w:color="auto" w:fill="auto"/>
            <w:noWrap/>
            <w:vAlign w:val="center"/>
            <w:hideMark/>
          </w:tcPr>
          <w:p w14:paraId="5684FB1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c>
          <w:tcPr>
            <w:tcW w:w="960" w:type="dxa"/>
            <w:tcBorders>
              <w:top w:val="nil"/>
              <w:left w:val="nil"/>
              <w:bottom w:val="single" w:sz="4" w:space="0" w:color="auto"/>
              <w:right w:val="single" w:sz="4" w:space="0" w:color="auto"/>
            </w:tcBorders>
            <w:shd w:val="clear" w:color="auto" w:fill="auto"/>
            <w:noWrap/>
            <w:vAlign w:val="center"/>
            <w:hideMark/>
          </w:tcPr>
          <w:p w14:paraId="46A2B4F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25.6</w:t>
            </w:r>
          </w:p>
        </w:tc>
      </w:tr>
      <w:tr w:rsidR="00821E3A" w:rsidRPr="00821E3A" w14:paraId="2D6C6EA6"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37AABA3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542.793</w:t>
            </w:r>
          </w:p>
        </w:tc>
        <w:tc>
          <w:tcPr>
            <w:tcW w:w="1053" w:type="dxa"/>
            <w:tcBorders>
              <w:top w:val="nil"/>
              <w:left w:val="nil"/>
              <w:bottom w:val="single" w:sz="4" w:space="0" w:color="auto"/>
              <w:right w:val="single" w:sz="4" w:space="0" w:color="auto"/>
            </w:tcBorders>
            <w:shd w:val="clear" w:color="auto" w:fill="auto"/>
            <w:noWrap/>
            <w:vAlign w:val="center"/>
            <w:hideMark/>
          </w:tcPr>
          <w:p w14:paraId="2BB6D1A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809.452</w:t>
            </w:r>
          </w:p>
        </w:tc>
        <w:tc>
          <w:tcPr>
            <w:tcW w:w="790" w:type="dxa"/>
            <w:tcBorders>
              <w:top w:val="nil"/>
              <w:left w:val="nil"/>
              <w:bottom w:val="single" w:sz="4" w:space="0" w:color="auto"/>
              <w:right w:val="single" w:sz="4" w:space="0" w:color="auto"/>
            </w:tcBorders>
            <w:shd w:val="clear" w:color="auto" w:fill="auto"/>
            <w:noWrap/>
            <w:vAlign w:val="center"/>
            <w:hideMark/>
          </w:tcPr>
          <w:p w14:paraId="1F96EA2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20.4</w:t>
            </w:r>
          </w:p>
        </w:tc>
        <w:tc>
          <w:tcPr>
            <w:tcW w:w="4961" w:type="dxa"/>
            <w:tcBorders>
              <w:top w:val="nil"/>
              <w:left w:val="nil"/>
              <w:bottom w:val="single" w:sz="4" w:space="0" w:color="auto"/>
              <w:right w:val="single" w:sz="4" w:space="0" w:color="auto"/>
            </w:tcBorders>
            <w:shd w:val="clear" w:color="auto" w:fill="auto"/>
            <w:noWrap/>
            <w:vAlign w:val="center"/>
            <w:hideMark/>
          </w:tcPr>
          <w:p w14:paraId="7BA1FA96"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Complement C1q subcomponent subunit C.FQSVFTVTR.+2y7.light</w:t>
            </w:r>
          </w:p>
        </w:tc>
        <w:tc>
          <w:tcPr>
            <w:tcW w:w="960" w:type="dxa"/>
            <w:tcBorders>
              <w:top w:val="nil"/>
              <w:left w:val="nil"/>
              <w:bottom w:val="single" w:sz="4" w:space="0" w:color="auto"/>
              <w:right w:val="single" w:sz="4" w:space="0" w:color="auto"/>
            </w:tcBorders>
            <w:shd w:val="clear" w:color="auto" w:fill="auto"/>
            <w:noWrap/>
            <w:vAlign w:val="center"/>
            <w:hideMark/>
          </w:tcPr>
          <w:p w14:paraId="1017489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c>
          <w:tcPr>
            <w:tcW w:w="960" w:type="dxa"/>
            <w:tcBorders>
              <w:top w:val="nil"/>
              <w:left w:val="nil"/>
              <w:bottom w:val="single" w:sz="4" w:space="0" w:color="auto"/>
              <w:right w:val="single" w:sz="4" w:space="0" w:color="auto"/>
            </w:tcBorders>
            <w:shd w:val="clear" w:color="auto" w:fill="auto"/>
            <w:noWrap/>
            <w:vAlign w:val="center"/>
            <w:hideMark/>
          </w:tcPr>
          <w:p w14:paraId="6848017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25.6</w:t>
            </w:r>
          </w:p>
        </w:tc>
      </w:tr>
      <w:tr w:rsidR="00821E3A" w:rsidRPr="00821E3A" w14:paraId="1DF86951"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33DD8FE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263.841</w:t>
            </w:r>
          </w:p>
        </w:tc>
        <w:tc>
          <w:tcPr>
            <w:tcW w:w="1053" w:type="dxa"/>
            <w:tcBorders>
              <w:top w:val="nil"/>
              <w:left w:val="nil"/>
              <w:bottom w:val="single" w:sz="4" w:space="0" w:color="auto"/>
              <w:right w:val="single" w:sz="4" w:space="0" w:color="auto"/>
            </w:tcBorders>
            <w:shd w:val="clear" w:color="auto" w:fill="auto"/>
            <w:noWrap/>
            <w:vAlign w:val="center"/>
            <w:hideMark/>
          </w:tcPr>
          <w:p w14:paraId="55E744B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310.205</w:t>
            </w:r>
          </w:p>
        </w:tc>
        <w:tc>
          <w:tcPr>
            <w:tcW w:w="790" w:type="dxa"/>
            <w:tcBorders>
              <w:top w:val="nil"/>
              <w:left w:val="nil"/>
              <w:bottom w:val="single" w:sz="4" w:space="0" w:color="auto"/>
              <w:right w:val="single" w:sz="4" w:space="0" w:color="auto"/>
            </w:tcBorders>
            <w:shd w:val="clear" w:color="auto" w:fill="auto"/>
            <w:noWrap/>
            <w:vAlign w:val="center"/>
            <w:hideMark/>
          </w:tcPr>
          <w:p w14:paraId="24444DF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11.8</w:t>
            </w:r>
          </w:p>
        </w:tc>
        <w:tc>
          <w:tcPr>
            <w:tcW w:w="4961" w:type="dxa"/>
            <w:tcBorders>
              <w:top w:val="nil"/>
              <w:left w:val="nil"/>
              <w:bottom w:val="single" w:sz="4" w:space="0" w:color="auto"/>
              <w:right w:val="single" w:sz="4" w:space="0" w:color="auto"/>
            </w:tcBorders>
            <w:shd w:val="clear" w:color="auto" w:fill="auto"/>
            <w:noWrap/>
            <w:vAlign w:val="center"/>
            <w:hideMark/>
          </w:tcPr>
          <w:p w14:paraId="6B6EDD22"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Complement C1r subcomponent.GLTLHLK.P00736.y5++.heavy</w:t>
            </w:r>
          </w:p>
        </w:tc>
        <w:tc>
          <w:tcPr>
            <w:tcW w:w="960" w:type="dxa"/>
            <w:tcBorders>
              <w:top w:val="nil"/>
              <w:left w:val="nil"/>
              <w:bottom w:val="single" w:sz="4" w:space="0" w:color="auto"/>
              <w:right w:val="single" w:sz="4" w:space="0" w:color="auto"/>
            </w:tcBorders>
            <w:shd w:val="clear" w:color="auto" w:fill="auto"/>
            <w:noWrap/>
            <w:vAlign w:val="center"/>
            <w:hideMark/>
          </w:tcPr>
          <w:p w14:paraId="17263F3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3154D19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10.5</w:t>
            </w:r>
          </w:p>
        </w:tc>
      </w:tr>
      <w:tr w:rsidR="00821E3A" w:rsidRPr="00821E3A" w14:paraId="30835B13"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5DED006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261.175</w:t>
            </w:r>
          </w:p>
        </w:tc>
        <w:tc>
          <w:tcPr>
            <w:tcW w:w="1053" w:type="dxa"/>
            <w:tcBorders>
              <w:top w:val="nil"/>
              <w:left w:val="nil"/>
              <w:bottom w:val="single" w:sz="4" w:space="0" w:color="auto"/>
              <w:right w:val="single" w:sz="4" w:space="0" w:color="auto"/>
            </w:tcBorders>
            <w:shd w:val="clear" w:color="auto" w:fill="auto"/>
            <w:noWrap/>
            <w:vAlign w:val="center"/>
            <w:hideMark/>
          </w:tcPr>
          <w:p w14:paraId="683516D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306.205</w:t>
            </w:r>
          </w:p>
        </w:tc>
        <w:tc>
          <w:tcPr>
            <w:tcW w:w="790" w:type="dxa"/>
            <w:tcBorders>
              <w:top w:val="nil"/>
              <w:left w:val="nil"/>
              <w:bottom w:val="single" w:sz="4" w:space="0" w:color="auto"/>
              <w:right w:val="single" w:sz="4" w:space="0" w:color="auto"/>
            </w:tcBorders>
            <w:shd w:val="clear" w:color="auto" w:fill="auto"/>
            <w:noWrap/>
            <w:vAlign w:val="center"/>
            <w:hideMark/>
          </w:tcPr>
          <w:p w14:paraId="57B9B1A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11.8</w:t>
            </w:r>
          </w:p>
        </w:tc>
        <w:tc>
          <w:tcPr>
            <w:tcW w:w="4961" w:type="dxa"/>
            <w:tcBorders>
              <w:top w:val="nil"/>
              <w:left w:val="nil"/>
              <w:bottom w:val="single" w:sz="4" w:space="0" w:color="auto"/>
              <w:right w:val="single" w:sz="4" w:space="0" w:color="auto"/>
            </w:tcBorders>
            <w:shd w:val="clear" w:color="auto" w:fill="auto"/>
            <w:noWrap/>
            <w:vAlign w:val="center"/>
            <w:hideMark/>
          </w:tcPr>
          <w:p w14:paraId="09E26B48"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Complement C1r subcomponent.GLTLHLK.P00736.y5++.light</w:t>
            </w:r>
          </w:p>
        </w:tc>
        <w:tc>
          <w:tcPr>
            <w:tcW w:w="960" w:type="dxa"/>
            <w:tcBorders>
              <w:top w:val="nil"/>
              <w:left w:val="nil"/>
              <w:bottom w:val="single" w:sz="4" w:space="0" w:color="auto"/>
              <w:right w:val="single" w:sz="4" w:space="0" w:color="auto"/>
            </w:tcBorders>
            <w:shd w:val="clear" w:color="auto" w:fill="auto"/>
            <w:noWrap/>
            <w:vAlign w:val="center"/>
            <w:hideMark/>
          </w:tcPr>
          <w:p w14:paraId="4E3A616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30B87C3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10.5</w:t>
            </w:r>
          </w:p>
        </w:tc>
      </w:tr>
      <w:tr w:rsidR="00821E3A" w:rsidRPr="00821E3A" w14:paraId="0506DE35"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3A49A7B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332.183</w:t>
            </w:r>
          </w:p>
        </w:tc>
        <w:tc>
          <w:tcPr>
            <w:tcW w:w="1053" w:type="dxa"/>
            <w:tcBorders>
              <w:top w:val="nil"/>
              <w:left w:val="nil"/>
              <w:bottom w:val="single" w:sz="4" w:space="0" w:color="auto"/>
              <w:right w:val="single" w:sz="4" w:space="0" w:color="auto"/>
            </w:tcBorders>
            <w:shd w:val="clear" w:color="auto" w:fill="auto"/>
            <w:noWrap/>
            <w:vAlign w:val="center"/>
            <w:hideMark/>
          </w:tcPr>
          <w:p w14:paraId="36B4F49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448.237</w:t>
            </w:r>
          </w:p>
        </w:tc>
        <w:tc>
          <w:tcPr>
            <w:tcW w:w="790" w:type="dxa"/>
            <w:tcBorders>
              <w:top w:val="nil"/>
              <w:left w:val="nil"/>
              <w:bottom w:val="single" w:sz="4" w:space="0" w:color="auto"/>
              <w:right w:val="single" w:sz="4" w:space="0" w:color="auto"/>
            </w:tcBorders>
            <w:shd w:val="clear" w:color="auto" w:fill="auto"/>
            <w:noWrap/>
            <w:vAlign w:val="center"/>
            <w:hideMark/>
          </w:tcPr>
          <w:p w14:paraId="571768F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5.1</w:t>
            </w:r>
          </w:p>
        </w:tc>
        <w:tc>
          <w:tcPr>
            <w:tcW w:w="4961" w:type="dxa"/>
            <w:tcBorders>
              <w:top w:val="nil"/>
              <w:left w:val="nil"/>
              <w:bottom w:val="single" w:sz="4" w:space="0" w:color="auto"/>
              <w:right w:val="single" w:sz="4" w:space="0" w:color="auto"/>
            </w:tcBorders>
            <w:shd w:val="clear" w:color="auto" w:fill="auto"/>
            <w:noWrap/>
            <w:vAlign w:val="center"/>
            <w:hideMark/>
          </w:tcPr>
          <w:p w14:paraId="3823BDF4"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Complement C1r subcomponent-like protein.VVVHPDYR.+3y7+2.heavy</w:t>
            </w:r>
          </w:p>
        </w:tc>
        <w:tc>
          <w:tcPr>
            <w:tcW w:w="960" w:type="dxa"/>
            <w:tcBorders>
              <w:top w:val="nil"/>
              <w:left w:val="nil"/>
              <w:bottom w:val="single" w:sz="4" w:space="0" w:color="auto"/>
              <w:right w:val="single" w:sz="4" w:space="0" w:color="auto"/>
            </w:tcBorders>
            <w:shd w:val="clear" w:color="auto" w:fill="auto"/>
            <w:noWrap/>
            <w:vAlign w:val="center"/>
            <w:hideMark/>
          </w:tcPr>
          <w:p w14:paraId="4E3AFFC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4873295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13.8</w:t>
            </w:r>
          </w:p>
        </w:tc>
      </w:tr>
      <w:tr w:rsidR="00821E3A" w:rsidRPr="00821E3A" w14:paraId="7341DC8F"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73874FA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328.847</w:t>
            </w:r>
          </w:p>
        </w:tc>
        <w:tc>
          <w:tcPr>
            <w:tcW w:w="1053" w:type="dxa"/>
            <w:tcBorders>
              <w:top w:val="nil"/>
              <w:left w:val="nil"/>
              <w:bottom w:val="single" w:sz="4" w:space="0" w:color="auto"/>
              <w:right w:val="single" w:sz="4" w:space="0" w:color="auto"/>
            </w:tcBorders>
            <w:shd w:val="clear" w:color="auto" w:fill="auto"/>
            <w:noWrap/>
            <w:vAlign w:val="center"/>
            <w:hideMark/>
          </w:tcPr>
          <w:p w14:paraId="2908711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443.233</w:t>
            </w:r>
          </w:p>
        </w:tc>
        <w:tc>
          <w:tcPr>
            <w:tcW w:w="790" w:type="dxa"/>
            <w:tcBorders>
              <w:top w:val="nil"/>
              <w:left w:val="nil"/>
              <w:bottom w:val="single" w:sz="4" w:space="0" w:color="auto"/>
              <w:right w:val="single" w:sz="4" w:space="0" w:color="auto"/>
            </w:tcBorders>
            <w:shd w:val="clear" w:color="auto" w:fill="auto"/>
            <w:noWrap/>
            <w:vAlign w:val="center"/>
            <w:hideMark/>
          </w:tcPr>
          <w:p w14:paraId="43E6957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5.1</w:t>
            </w:r>
          </w:p>
        </w:tc>
        <w:tc>
          <w:tcPr>
            <w:tcW w:w="4961" w:type="dxa"/>
            <w:tcBorders>
              <w:top w:val="nil"/>
              <w:left w:val="nil"/>
              <w:bottom w:val="single" w:sz="4" w:space="0" w:color="auto"/>
              <w:right w:val="single" w:sz="4" w:space="0" w:color="auto"/>
            </w:tcBorders>
            <w:shd w:val="clear" w:color="auto" w:fill="auto"/>
            <w:noWrap/>
            <w:vAlign w:val="center"/>
            <w:hideMark/>
          </w:tcPr>
          <w:p w14:paraId="000176A4"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Complement C1r subcomponent-like protein.VVVHPDYR.+3y7+2.light</w:t>
            </w:r>
          </w:p>
        </w:tc>
        <w:tc>
          <w:tcPr>
            <w:tcW w:w="960" w:type="dxa"/>
            <w:tcBorders>
              <w:top w:val="nil"/>
              <w:left w:val="nil"/>
              <w:bottom w:val="single" w:sz="4" w:space="0" w:color="auto"/>
              <w:right w:val="single" w:sz="4" w:space="0" w:color="auto"/>
            </w:tcBorders>
            <w:shd w:val="clear" w:color="auto" w:fill="auto"/>
            <w:noWrap/>
            <w:vAlign w:val="center"/>
            <w:hideMark/>
          </w:tcPr>
          <w:p w14:paraId="533114B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1CF4B7F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13.8</w:t>
            </w:r>
          </w:p>
        </w:tc>
      </w:tr>
      <w:tr w:rsidR="00821E3A" w:rsidRPr="00821E3A" w14:paraId="670C4071"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40B760B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644.333</w:t>
            </w:r>
          </w:p>
        </w:tc>
        <w:tc>
          <w:tcPr>
            <w:tcW w:w="1053" w:type="dxa"/>
            <w:tcBorders>
              <w:top w:val="nil"/>
              <w:left w:val="nil"/>
              <w:bottom w:val="single" w:sz="4" w:space="0" w:color="auto"/>
              <w:right w:val="single" w:sz="4" w:space="0" w:color="auto"/>
            </w:tcBorders>
            <w:shd w:val="clear" w:color="auto" w:fill="auto"/>
            <w:noWrap/>
            <w:vAlign w:val="center"/>
            <w:hideMark/>
          </w:tcPr>
          <w:p w14:paraId="5607508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216.098</w:t>
            </w:r>
          </w:p>
        </w:tc>
        <w:tc>
          <w:tcPr>
            <w:tcW w:w="790" w:type="dxa"/>
            <w:tcBorders>
              <w:top w:val="nil"/>
              <w:left w:val="nil"/>
              <w:bottom w:val="single" w:sz="4" w:space="0" w:color="auto"/>
              <w:right w:val="single" w:sz="4" w:space="0" w:color="auto"/>
            </w:tcBorders>
            <w:shd w:val="clear" w:color="auto" w:fill="auto"/>
            <w:noWrap/>
            <w:vAlign w:val="center"/>
            <w:hideMark/>
          </w:tcPr>
          <w:p w14:paraId="71A966B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23.1</w:t>
            </w:r>
          </w:p>
        </w:tc>
        <w:tc>
          <w:tcPr>
            <w:tcW w:w="4961" w:type="dxa"/>
            <w:tcBorders>
              <w:top w:val="nil"/>
              <w:left w:val="nil"/>
              <w:bottom w:val="single" w:sz="4" w:space="0" w:color="auto"/>
              <w:right w:val="single" w:sz="4" w:space="0" w:color="auto"/>
            </w:tcBorders>
            <w:shd w:val="clear" w:color="auto" w:fill="auto"/>
            <w:noWrap/>
            <w:vAlign w:val="center"/>
            <w:hideMark/>
          </w:tcPr>
          <w:p w14:paraId="0AD77219"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Complement C1s subcomponent.TNFDNDIALVR.P09871.b2.heavy</w:t>
            </w:r>
          </w:p>
        </w:tc>
        <w:tc>
          <w:tcPr>
            <w:tcW w:w="960" w:type="dxa"/>
            <w:tcBorders>
              <w:top w:val="nil"/>
              <w:left w:val="nil"/>
              <w:bottom w:val="single" w:sz="4" w:space="0" w:color="auto"/>
              <w:right w:val="single" w:sz="4" w:space="0" w:color="auto"/>
            </w:tcBorders>
            <w:shd w:val="clear" w:color="auto" w:fill="auto"/>
            <w:noWrap/>
            <w:vAlign w:val="center"/>
            <w:hideMark/>
          </w:tcPr>
          <w:p w14:paraId="0640F24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60</w:t>
            </w:r>
          </w:p>
        </w:tc>
        <w:tc>
          <w:tcPr>
            <w:tcW w:w="960" w:type="dxa"/>
            <w:tcBorders>
              <w:top w:val="nil"/>
              <w:left w:val="nil"/>
              <w:bottom w:val="single" w:sz="4" w:space="0" w:color="auto"/>
              <w:right w:val="single" w:sz="4" w:space="0" w:color="auto"/>
            </w:tcBorders>
            <w:shd w:val="clear" w:color="auto" w:fill="auto"/>
            <w:noWrap/>
            <w:vAlign w:val="center"/>
            <w:hideMark/>
          </w:tcPr>
          <w:p w14:paraId="049BC61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32</w:t>
            </w:r>
          </w:p>
        </w:tc>
      </w:tr>
      <w:tr w:rsidR="00821E3A" w:rsidRPr="00821E3A" w14:paraId="1A27501D"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5C111D3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639.333</w:t>
            </w:r>
          </w:p>
        </w:tc>
        <w:tc>
          <w:tcPr>
            <w:tcW w:w="1053" w:type="dxa"/>
            <w:tcBorders>
              <w:top w:val="nil"/>
              <w:left w:val="nil"/>
              <w:bottom w:val="single" w:sz="4" w:space="0" w:color="auto"/>
              <w:right w:val="single" w:sz="4" w:space="0" w:color="auto"/>
            </w:tcBorders>
            <w:shd w:val="clear" w:color="auto" w:fill="auto"/>
            <w:noWrap/>
            <w:vAlign w:val="center"/>
            <w:hideMark/>
          </w:tcPr>
          <w:p w14:paraId="1799E17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216.098</w:t>
            </w:r>
          </w:p>
        </w:tc>
        <w:tc>
          <w:tcPr>
            <w:tcW w:w="790" w:type="dxa"/>
            <w:tcBorders>
              <w:top w:val="nil"/>
              <w:left w:val="nil"/>
              <w:bottom w:val="single" w:sz="4" w:space="0" w:color="auto"/>
              <w:right w:val="single" w:sz="4" w:space="0" w:color="auto"/>
            </w:tcBorders>
            <w:shd w:val="clear" w:color="auto" w:fill="auto"/>
            <w:noWrap/>
            <w:vAlign w:val="center"/>
            <w:hideMark/>
          </w:tcPr>
          <w:p w14:paraId="056AF44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23.1</w:t>
            </w:r>
          </w:p>
        </w:tc>
        <w:tc>
          <w:tcPr>
            <w:tcW w:w="4961" w:type="dxa"/>
            <w:tcBorders>
              <w:top w:val="nil"/>
              <w:left w:val="nil"/>
              <w:bottom w:val="single" w:sz="4" w:space="0" w:color="auto"/>
              <w:right w:val="single" w:sz="4" w:space="0" w:color="auto"/>
            </w:tcBorders>
            <w:shd w:val="clear" w:color="auto" w:fill="auto"/>
            <w:noWrap/>
            <w:vAlign w:val="center"/>
            <w:hideMark/>
          </w:tcPr>
          <w:p w14:paraId="73296F00"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Complement C1s subcomponent.TNFDNDIALVR.P09871.b2.light</w:t>
            </w:r>
          </w:p>
        </w:tc>
        <w:tc>
          <w:tcPr>
            <w:tcW w:w="960" w:type="dxa"/>
            <w:tcBorders>
              <w:top w:val="nil"/>
              <w:left w:val="nil"/>
              <w:bottom w:val="single" w:sz="4" w:space="0" w:color="auto"/>
              <w:right w:val="single" w:sz="4" w:space="0" w:color="auto"/>
            </w:tcBorders>
            <w:shd w:val="clear" w:color="auto" w:fill="auto"/>
            <w:noWrap/>
            <w:vAlign w:val="center"/>
            <w:hideMark/>
          </w:tcPr>
          <w:p w14:paraId="179449D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60</w:t>
            </w:r>
          </w:p>
        </w:tc>
        <w:tc>
          <w:tcPr>
            <w:tcW w:w="960" w:type="dxa"/>
            <w:tcBorders>
              <w:top w:val="nil"/>
              <w:left w:val="nil"/>
              <w:bottom w:val="single" w:sz="4" w:space="0" w:color="auto"/>
              <w:right w:val="single" w:sz="4" w:space="0" w:color="auto"/>
            </w:tcBorders>
            <w:shd w:val="clear" w:color="auto" w:fill="auto"/>
            <w:noWrap/>
            <w:vAlign w:val="center"/>
            <w:hideMark/>
          </w:tcPr>
          <w:p w14:paraId="2EE173E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32</w:t>
            </w:r>
          </w:p>
        </w:tc>
      </w:tr>
      <w:tr w:rsidR="00821E3A" w:rsidRPr="00821E3A" w14:paraId="7F94C93B"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7139260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360.87</w:t>
            </w:r>
          </w:p>
        </w:tc>
        <w:tc>
          <w:tcPr>
            <w:tcW w:w="1053" w:type="dxa"/>
            <w:tcBorders>
              <w:top w:val="nil"/>
              <w:left w:val="nil"/>
              <w:bottom w:val="single" w:sz="4" w:space="0" w:color="auto"/>
              <w:right w:val="single" w:sz="4" w:space="0" w:color="auto"/>
            </w:tcBorders>
            <w:shd w:val="clear" w:color="auto" w:fill="auto"/>
            <w:noWrap/>
            <w:vAlign w:val="center"/>
            <w:hideMark/>
          </w:tcPr>
          <w:p w14:paraId="38759F6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469.26</w:t>
            </w:r>
          </w:p>
        </w:tc>
        <w:tc>
          <w:tcPr>
            <w:tcW w:w="790" w:type="dxa"/>
            <w:tcBorders>
              <w:top w:val="nil"/>
              <w:left w:val="nil"/>
              <w:bottom w:val="single" w:sz="4" w:space="0" w:color="auto"/>
              <w:right w:val="single" w:sz="4" w:space="0" w:color="auto"/>
            </w:tcBorders>
            <w:shd w:val="clear" w:color="auto" w:fill="auto"/>
            <w:noWrap/>
            <w:vAlign w:val="center"/>
            <w:hideMark/>
          </w:tcPr>
          <w:p w14:paraId="13722F9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11.5</w:t>
            </w:r>
          </w:p>
        </w:tc>
        <w:tc>
          <w:tcPr>
            <w:tcW w:w="4961" w:type="dxa"/>
            <w:tcBorders>
              <w:top w:val="nil"/>
              <w:left w:val="nil"/>
              <w:bottom w:val="single" w:sz="4" w:space="0" w:color="auto"/>
              <w:right w:val="single" w:sz="4" w:space="0" w:color="auto"/>
            </w:tcBorders>
            <w:shd w:val="clear" w:color="auto" w:fill="auto"/>
            <w:noWrap/>
            <w:vAlign w:val="center"/>
            <w:hideMark/>
          </w:tcPr>
          <w:p w14:paraId="1E981AD5"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Complement C2.HAFILQDTK.P06681.b4.heavy</w:t>
            </w:r>
          </w:p>
        </w:tc>
        <w:tc>
          <w:tcPr>
            <w:tcW w:w="960" w:type="dxa"/>
            <w:tcBorders>
              <w:top w:val="nil"/>
              <w:left w:val="nil"/>
              <w:bottom w:val="single" w:sz="4" w:space="0" w:color="auto"/>
              <w:right w:val="single" w:sz="4" w:space="0" w:color="auto"/>
            </w:tcBorders>
            <w:shd w:val="clear" w:color="auto" w:fill="auto"/>
            <w:noWrap/>
            <w:vAlign w:val="center"/>
            <w:hideMark/>
          </w:tcPr>
          <w:p w14:paraId="4C4A1D9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525E1D3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23</w:t>
            </w:r>
          </w:p>
        </w:tc>
      </w:tr>
      <w:tr w:rsidR="00821E3A" w:rsidRPr="00821E3A" w14:paraId="69B5E63D"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09F8EA5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358.2</w:t>
            </w:r>
          </w:p>
        </w:tc>
        <w:tc>
          <w:tcPr>
            <w:tcW w:w="1053" w:type="dxa"/>
            <w:tcBorders>
              <w:top w:val="nil"/>
              <w:left w:val="nil"/>
              <w:bottom w:val="single" w:sz="4" w:space="0" w:color="auto"/>
              <w:right w:val="single" w:sz="4" w:space="0" w:color="auto"/>
            </w:tcBorders>
            <w:shd w:val="clear" w:color="auto" w:fill="auto"/>
            <w:noWrap/>
            <w:vAlign w:val="center"/>
            <w:hideMark/>
          </w:tcPr>
          <w:p w14:paraId="2D43335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469.26</w:t>
            </w:r>
          </w:p>
        </w:tc>
        <w:tc>
          <w:tcPr>
            <w:tcW w:w="790" w:type="dxa"/>
            <w:tcBorders>
              <w:top w:val="nil"/>
              <w:left w:val="nil"/>
              <w:bottom w:val="single" w:sz="4" w:space="0" w:color="auto"/>
              <w:right w:val="single" w:sz="4" w:space="0" w:color="auto"/>
            </w:tcBorders>
            <w:shd w:val="clear" w:color="auto" w:fill="auto"/>
            <w:noWrap/>
            <w:vAlign w:val="center"/>
            <w:hideMark/>
          </w:tcPr>
          <w:p w14:paraId="0616919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11.5</w:t>
            </w:r>
          </w:p>
        </w:tc>
        <w:tc>
          <w:tcPr>
            <w:tcW w:w="4961" w:type="dxa"/>
            <w:tcBorders>
              <w:top w:val="nil"/>
              <w:left w:val="nil"/>
              <w:bottom w:val="single" w:sz="4" w:space="0" w:color="auto"/>
              <w:right w:val="single" w:sz="4" w:space="0" w:color="auto"/>
            </w:tcBorders>
            <w:shd w:val="clear" w:color="auto" w:fill="auto"/>
            <w:noWrap/>
            <w:vAlign w:val="center"/>
            <w:hideMark/>
          </w:tcPr>
          <w:p w14:paraId="2ADC0BAC"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Complement C2.HAFILQDTK.P06681.b4.light</w:t>
            </w:r>
          </w:p>
        </w:tc>
        <w:tc>
          <w:tcPr>
            <w:tcW w:w="960" w:type="dxa"/>
            <w:tcBorders>
              <w:top w:val="nil"/>
              <w:left w:val="nil"/>
              <w:bottom w:val="single" w:sz="4" w:space="0" w:color="auto"/>
              <w:right w:val="single" w:sz="4" w:space="0" w:color="auto"/>
            </w:tcBorders>
            <w:shd w:val="clear" w:color="auto" w:fill="auto"/>
            <w:noWrap/>
            <w:vAlign w:val="center"/>
            <w:hideMark/>
          </w:tcPr>
          <w:p w14:paraId="56B899B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02ED6E8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23</w:t>
            </w:r>
          </w:p>
        </w:tc>
      </w:tr>
      <w:tr w:rsidR="00821E3A" w:rsidRPr="00821E3A" w14:paraId="3C6FEB13"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024EB10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505.785</w:t>
            </w:r>
          </w:p>
        </w:tc>
        <w:tc>
          <w:tcPr>
            <w:tcW w:w="1053" w:type="dxa"/>
            <w:tcBorders>
              <w:top w:val="nil"/>
              <w:left w:val="nil"/>
              <w:bottom w:val="single" w:sz="4" w:space="0" w:color="auto"/>
              <w:right w:val="single" w:sz="4" w:space="0" w:color="auto"/>
            </w:tcBorders>
            <w:shd w:val="clear" w:color="auto" w:fill="auto"/>
            <w:noWrap/>
            <w:vAlign w:val="center"/>
            <w:hideMark/>
          </w:tcPr>
          <w:p w14:paraId="1FE9C4C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739.408</w:t>
            </w:r>
          </w:p>
        </w:tc>
        <w:tc>
          <w:tcPr>
            <w:tcW w:w="790" w:type="dxa"/>
            <w:tcBorders>
              <w:top w:val="nil"/>
              <w:left w:val="nil"/>
              <w:bottom w:val="single" w:sz="4" w:space="0" w:color="auto"/>
              <w:right w:val="single" w:sz="4" w:space="0" w:color="auto"/>
            </w:tcBorders>
            <w:shd w:val="clear" w:color="auto" w:fill="auto"/>
            <w:noWrap/>
            <w:vAlign w:val="center"/>
            <w:hideMark/>
          </w:tcPr>
          <w:p w14:paraId="662F472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10.92</w:t>
            </w:r>
          </w:p>
        </w:tc>
        <w:tc>
          <w:tcPr>
            <w:tcW w:w="4961" w:type="dxa"/>
            <w:tcBorders>
              <w:top w:val="nil"/>
              <w:left w:val="nil"/>
              <w:bottom w:val="single" w:sz="4" w:space="0" w:color="auto"/>
              <w:right w:val="single" w:sz="4" w:space="0" w:color="auto"/>
            </w:tcBorders>
            <w:shd w:val="clear" w:color="auto" w:fill="auto"/>
            <w:noWrap/>
            <w:vAlign w:val="center"/>
            <w:hideMark/>
          </w:tcPr>
          <w:p w14:paraId="3EC9CF34"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Complement C3.TGLQEVEVK.P01024.y6.heavy</w:t>
            </w:r>
          </w:p>
        </w:tc>
        <w:tc>
          <w:tcPr>
            <w:tcW w:w="960" w:type="dxa"/>
            <w:tcBorders>
              <w:top w:val="nil"/>
              <w:left w:val="nil"/>
              <w:bottom w:val="single" w:sz="4" w:space="0" w:color="auto"/>
              <w:right w:val="single" w:sz="4" w:space="0" w:color="auto"/>
            </w:tcBorders>
            <w:shd w:val="clear" w:color="auto" w:fill="auto"/>
            <w:noWrap/>
            <w:vAlign w:val="center"/>
            <w:hideMark/>
          </w:tcPr>
          <w:p w14:paraId="5F1ED98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3D8BEF8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27</w:t>
            </w:r>
          </w:p>
        </w:tc>
      </w:tr>
      <w:tr w:rsidR="00821E3A" w:rsidRPr="00821E3A" w14:paraId="6F6F4848"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2C9A0F1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501.785</w:t>
            </w:r>
          </w:p>
        </w:tc>
        <w:tc>
          <w:tcPr>
            <w:tcW w:w="1053" w:type="dxa"/>
            <w:tcBorders>
              <w:top w:val="nil"/>
              <w:left w:val="nil"/>
              <w:bottom w:val="single" w:sz="4" w:space="0" w:color="auto"/>
              <w:right w:val="single" w:sz="4" w:space="0" w:color="auto"/>
            </w:tcBorders>
            <w:shd w:val="clear" w:color="auto" w:fill="auto"/>
            <w:noWrap/>
            <w:vAlign w:val="center"/>
            <w:hideMark/>
          </w:tcPr>
          <w:p w14:paraId="2D42DC3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731.408</w:t>
            </w:r>
          </w:p>
        </w:tc>
        <w:tc>
          <w:tcPr>
            <w:tcW w:w="790" w:type="dxa"/>
            <w:tcBorders>
              <w:top w:val="nil"/>
              <w:left w:val="nil"/>
              <w:bottom w:val="single" w:sz="4" w:space="0" w:color="auto"/>
              <w:right w:val="single" w:sz="4" w:space="0" w:color="auto"/>
            </w:tcBorders>
            <w:shd w:val="clear" w:color="auto" w:fill="auto"/>
            <w:noWrap/>
            <w:vAlign w:val="center"/>
            <w:hideMark/>
          </w:tcPr>
          <w:p w14:paraId="790746E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10.92</w:t>
            </w:r>
          </w:p>
        </w:tc>
        <w:tc>
          <w:tcPr>
            <w:tcW w:w="4961" w:type="dxa"/>
            <w:tcBorders>
              <w:top w:val="nil"/>
              <w:left w:val="nil"/>
              <w:bottom w:val="single" w:sz="4" w:space="0" w:color="auto"/>
              <w:right w:val="single" w:sz="4" w:space="0" w:color="auto"/>
            </w:tcBorders>
            <w:shd w:val="clear" w:color="auto" w:fill="auto"/>
            <w:noWrap/>
            <w:vAlign w:val="center"/>
            <w:hideMark/>
          </w:tcPr>
          <w:p w14:paraId="27370D37"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Complement C3.TGLQEVEVK.P01024.y6.light</w:t>
            </w:r>
          </w:p>
        </w:tc>
        <w:tc>
          <w:tcPr>
            <w:tcW w:w="960" w:type="dxa"/>
            <w:tcBorders>
              <w:top w:val="nil"/>
              <w:left w:val="nil"/>
              <w:bottom w:val="single" w:sz="4" w:space="0" w:color="auto"/>
              <w:right w:val="single" w:sz="4" w:space="0" w:color="auto"/>
            </w:tcBorders>
            <w:shd w:val="clear" w:color="auto" w:fill="auto"/>
            <w:noWrap/>
            <w:vAlign w:val="center"/>
            <w:hideMark/>
          </w:tcPr>
          <w:p w14:paraId="0602CAF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3431A40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27</w:t>
            </w:r>
          </w:p>
        </w:tc>
      </w:tr>
      <w:tr w:rsidR="00821E3A" w:rsidRPr="00821E3A" w14:paraId="45D533F2"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1B34EFE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lastRenderedPageBreak/>
              <w:t>459.762</w:t>
            </w:r>
          </w:p>
        </w:tc>
        <w:tc>
          <w:tcPr>
            <w:tcW w:w="1053" w:type="dxa"/>
            <w:tcBorders>
              <w:top w:val="nil"/>
              <w:left w:val="nil"/>
              <w:bottom w:val="single" w:sz="4" w:space="0" w:color="auto"/>
              <w:right w:val="single" w:sz="4" w:space="0" w:color="auto"/>
            </w:tcBorders>
            <w:shd w:val="clear" w:color="auto" w:fill="auto"/>
            <w:noWrap/>
            <w:vAlign w:val="center"/>
            <w:hideMark/>
          </w:tcPr>
          <w:p w14:paraId="58E3A98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672.381</w:t>
            </w:r>
          </w:p>
        </w:tc>
        <w:tc>
          <w:tcPr>
            <w:tcW w:w="790" w:type="dxa"/>
            <w:tcBorders>
              <w:top w:val="nil"/>
              <w:left w:val="nil"/>
              <w:bottom w:val="single" w:sz="4" w:space="0" w:color="auto"/>
              <w:right w:val="single" w:sz="4" w:space="0" w:color="auto"/>
            </w:tcBorders>
            <w:shd w:val="clear" w:color="auto" w:fill="auto"/>
            <w:noWrap/>
            <w:vAlign w:val="center"/>
            <w:hideMark/>
          </w:tcPr>
          <w:p w14:paraId="30EADC7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23.2</w:t>
            </w:r>
          </w:p>
        </w:tc>
        <w:tc>
          <w:tcPr>
            <w:tcW w:w="4961" w:type="dxa"/>
            <w:tcBorders>
              <w:top w:val="nil"/>
              <w:left w:val="nil"/>
              <w:bottom w:val="single" w:sz="4" w:space="0" w:color="auto"/>
              <w:right w:val="single" w:sz="4" w:space="0" w:color="auto"/>
            </w:tcBorders>
            <w:shd w:val="clear" w:color="auto" w:fill="auto"/>
            <w:noWrap/>
            <w:vAlign w:val="center"/>
            <w:hideMark/>
          </w:tcPr>
          <w:p w14:paraId="3D18547D"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Complement C5.VFQFLEK.+2y5.heavy</w:t>
            </w:r>
          </w:p>
        </w:tc>
        <w:tc>
          <w:tcPr>
            <w:tcW w:w="960" w:type="dxa"/>
            <w:tcBorders>
              <w:top w:val="nil"/>
              <w:left w:val="nil"/>
              <w:bottom w:val="single" w:sz="4" w:space="0" w:color="auto"/>
              <w:right w:val="single" w:sz="4" w:space="0" w:color="auto"/>
            </w:tcBorders>
            <w:shd w:val="clear" w:color="auto" w:fill="auto"/>
            <w:noWrap/>
            <w:vAlign w:val="center"/>
            <w:hideMark/>
          </w:tcPr>
          <w:p w14:paraId="696E0D0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3DF6F30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21.3</w:t>
            </w:r>
          </w:p>
        </w:tc>
      </w:tr>
      <w:tr w:rsidR="00821E3A" w:rsidRPr="00821E3A" w14:paraId="78AB776E"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1F36A8C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455.755</w:t>
            </w:r>
          </w:p>
        </w:tc>
        <w:tc>
          <w:tcPr>
            <w:tcW w:w="1053" w:type="dxa"/>
            <w:tcBorders>
              <w:top w:val="nil"/>
              <w:left w:val="nil"/>
              <w:bottom w:val="single" w:sz="4" w:space="0" w:color="auto"/>
              <w:right w:val="single" w:sz="4" w:space="0" w:color="auto"/>
            </w:tcBorders>
            <w:shd w:val="clear" w:color="auto" w:fill="auto"/>
            <w:noWrap/>
            <w:vAlign w:val="center"/>
            <w:hideMark/>
          </w:tcPr>
          <w:p w14:paraId="0EF68AC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664.366</w:t>
            </w:r>
          </w:p>
        </w:tc>
        <w:tc>
          <w:tcPr>
            <w:tcW w:w="790" w:type="dxa"/>
            <w:tcBorders>
              <w:top w:val="nil"/>
              <w:left w:val="nil"/>
              <w:bottom w:val="single" w:sz="4" w:space="0" w:color="auto"/>
              <w:right w:val="single" w:sz="4" w:space="0" w:color="auto"/>
            </w:tcBorders>
            <w:shd w:val="clear" w:color="auto" w:fill="auto"/>
            <w:noWrap/>
            <w:vAlign w:val="center"/>
            <w:hideMark/>
          </w:tcPr>
          <w:p w14:paraId="2337BB8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23.2</w:t>
            </w:r>
          </w:p>
        </w:tc>
        <w:tc>
          <w:tcPr>
            <w:tcW w:w="4961" w:type="dxa"/>
            <w:tcBorders>
              <w:top w:val="nil"/>
              <w:left w:val="nil"/>
              <w:bottom w:val="single" w:sz="4" w:space="0" w:color="auto"/>
              <w:right w:val="single" w:sz="4" w:space="0" w:color="auto"/>
            </w:tcBorders>
            <w:shd w:val="clear" w:color="auto" w:fill="auto"/>
            <w:noWrap/>
            <w:vAlign w:val="center"/>
            <w:hideMark/>
          </w:tcPr>
          <w:p w14:paraId="2C212652"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Complement C5.VFQFLEK.+2y5.light</w:t>
            </w:r>
          </w:p>
        </w:tc>
        <w:tc>
          <w:tcPr>
            <w:tcW w:w="960" w:type="dxa"/>
            <w:tcBorders>
              <w:top w:val="nil"/>
              <w:left w:val="nil"/>
              <w:bottom w:val="single" w:sz="4" w:space="0" w:color="auto"/>
              <w:right w:val="single" w:sz="4" w:space="0" w:color="auto"/>
            </w:tcBorders>
            <w:shd w:val="clear" w:color="auto" w:fill="auto"/>
            <w:noWrap/>
            <w:vAlign w:val="center"/>
            <w:hideMark/>
          </w:tcPr>
          <w:p w14:paraId="0EC7E53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25B054A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21.3</w:t>
            </w:r>
          </w:p>
        </w:tc>
      </w:tr>
      <w:tr w:rsidR="00821E3A" w:rsidRPr="00821E3A" w14:paraId="67C63754"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6511BA1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756.371</w:t>
            </w:r>
          </w:p>
        </w:tc>
        <w:tc>
          <w:tcPr>
            <w:tcW w:w="1053" w:type="dxa"/>
            <w:tcBorders>
              <w:top w:val="nil"/>
              <w:left w:val="nil"/>
              <w:bottom w:val="single" w:sz="4" w:space="0" w:color="auto"/>
              <w:right w:val="single" w:sz="4" w:space="0" w:color="auto"/>
            </w:tcBorders>
            <w:shd w:val="clear" w:color="auto" w:fill="auto"/>
            <w:noWrap/>
            <w:vAlign w:val="center"/>
            <w:hideMark/>
          </w:tcPr>
          <w:p w14:paraId="741CB30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227.175</w:t>
            </w:r>
          </w:p>
        </w:tc>
        <w:tc>
          <w:tcPr>
            <w:tcW w:w="790" w:type="dxa"/>
            <w:tcBorders>
              <w:top w:val="nil"/>
              <w:left w:val="nil"/>
              <w:bottom w:val="single" w:sz="4" w:space="0" w:color="auto"/>
              <w:right w:val="single" w:sz="4" w:space="0" w:color="auto"/>
            </w:tcBorders>
            <w:shd w:val="clear" w:color="auto" w:fill="auto"/>
            <w:noWrap/>
            <w:vAlign w:val="center"/>
            <w:hideMark/>
          </w:tcPr>
          <w:p w14:paraId="0C0D405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23.3</w:t>
            </w:r>
          </w:p>
        </w:tc>
        <w:tc>
          <w:tcPr>
            <w:tcW w:w="4961" w:type="dxa"/>
            <w:tcBorders>
              <w:top w:val="nil"/>
              <w:left w:val="nil"/>
              <w:bottom w:val="single" w:sz="4" w:space="0" w:color="auto"/>
              <w:right w:val="single" w:sz="4" w:space="0" w:color="auto"/>
            </w:tcBorders>
            <w:shd w:val="clear" w:color="auto" w:fill="auto"/>
            <w:noWrap/>
            <w:vAlign w:val="center"/>
            <w:hideMark/>
          </w:tcPr>
          <w:p w14:paraId="7369AB42"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Complement component C7 .LIDQYGTHYLQSGSLGGEYR.PEP20120919025.3.b2.heavy</w:t>
            </w:r>
          </w:p>
        </w:tc>
        <w:tc>
          <w:tcPr>
            <w:tcW w:w="960" w:type="dxa"/>
            <w:tcBorders>
              <w:top w:val="nil"/>
              <w:left w:val="nil"/>
              <w:bottom w:val="single" w:sz="4" w:space="0" w:color="auto"/>
              <w:right w:val="single" w:sz="4" w:space="0" w:color="auto"/>
            </w:tcBorders>
            <w:shd w:val="clear" w:color="auto" w:fill="auto"/>
            <w:noWrap/>
            <w:vAlign w:val="center"/>
            <w:hideMark/>
          </w:tcPr>
          <w:p w14:paraId="37DBED8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60</w:t>
            </w:r>
          </w:p>
        </w:tc>
        <w:tc>
          <w:tcPr>
            <w:tcW w:w="960" w:type="dxa"/>
            <w:tcBorders>
              <w:top w:val="nil"/>
              <w:left w:val="nil"/>
              <w:bottom w:val="single" w:sz="4" w:space="0" w:color="auto"/>
              <w:right w:val="single" w:sz="4" w:space="0" w:color="auto"/>
            </w:tcBorders>
            <w:shd w:val="clear" w:color="auto" w:fill="auto"/>
            <w:noWrap/>
            <w:vAlign w:val="center"/>
            <w:hideMark/>
          </w:tcPr>
          <w:p w14:paraId="0B3412E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26.7</w:t>
            </w:r>
          </w:p>
        </w:tc>
      </w:tr>
      <w:tr w:rsidR="00821E3A" w:rsidRPr="00821E3A" w14:paraId="0F812858"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3A4584A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753.038</w:t>
            </w:r>
          </w:p>
        </w:tc>
        <w:tc>
          <w:tcPr>
            <w:tcW w:w="1053" w:type="dxa"/>
            <w:tcBorders>
              <w:top w:val="nil"/>
              <w:left w:val="nil"/>
              <w:bottom w:val="single" w:sz="4" w:space="0" w:color="auto"/>
              <w:right w:val="single" w:sz="4" w:space="0" w:color="auto"/>
            </w:tcBorders>
            <w:shd w:val="clear" w:color="auto" w:fill="auto"/>
            <w:noWrap/>
            <w:vAlign w:val="center"/>
            <w:hideMark/>
          </w:tcPr>
          <w:p w14:paraId="17FFE80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227.175</w:t>
            </w:r>
          </w:p>
        </w:tc>
        <w:tc>
          <w:tcPr>
            <w:tcW w:w="790" w:type="dxa"/>
            <w:tcBorders>
              <w:top w:val="nil"/>
              <w:left w:val="nil"/>
              <w:bottom w:val="single" w:sz="4" w:space="0" w:color="auto"/>
              <w:right w:val="single" w:sz="4" w:space="0" w:color="auto"/>
            </w:tcBorders>
            <w:shd w:val="clear" w:color="auto" w:fill="auto"/>
            <w:noWrap/>
            <w:vAlign w:val="center"/>
            <w:hideMark/>
          </w:tcPr>
          <w:p w14:paraId="4F74D55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23.3</w:t>
            </w:r>
          </w:p>
        </w:tc>
        <w:tc>
          <w:tcPr>
            <w:tcW w:w="4961" w:type="dxa"/>
            <w:tcBorders>
              <w:top w:val="nil"/>
              <w:left w:val="nil"/>
              <w:bottom w:val="single" w:sz="4" w:space="0" w:color="auto"/>
              <w:right w:val="single" w:sz="4" w:space="0" w:color="auto"/>
            </w:tcBorders>
            <w:shd w:val="clear" w:color="auto" w:fill="auto"/>
            <w:noWrap/>
            <w:vAlign w:val="center"/>
            <w:hideMark/>
          </w:tcPr>
          <w:p w14:paraId="502A50E9"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Complement component C7 .LIDQYGTHYLQSGSLGGEYR.PEP20120919025.3.b2.light</w:t>
            </w:r>
          </w:p>
        </w:tc>
        <w:tc>
          <w:tcPr>
            <w:tcW w:w="960" w:type="dxa"/>
            <w:tcBorders>
              <w:top w:val="nil"/>
              <w:left w:val="nil"/>
              <w:bottom w:val="single" w:sz="4" w:space="0" w:color="auto"/>
              <w:right w:val="single" w:sz="4" w:space="0" w:color="auto"/>
            </w:tcBorders>
            <w:shd w:val="clear" w:color="auto" w:fill="auto"/>
            <w:noWrap/>
            <w:vAlign w:val="center"/>
            <w:hideMark/>
          </w:tcPr>
          <w:p w14:paraId="026EEBB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60</w:t>
            </w:r>
          </w:p>
        </w:tc>
        <w:tc>
          <w:tcPr>
            <w:tcW w:w="960" w:type="dxa"/>
            <w:tcBorders>
              <w:top w:val="nil"/>
              <w:left w:val="nil"/>
              <w:bottom w:val="single" w:sz="4" w:space="0" w:color="auto"/>
              <w:right w:val="single" w:sz="4" w:space="0" w:color="auto"/>
            </w:tcBorders>
            <w:shd w:val="clear" w:color="auto" w:fill="auto"/>
            <w:noWrap/>
            <w:vAlign w:val="center"/>
            <w:hideMark/>
          </w:tcPr>
          <w:p w14:paraId="745582A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26.7</w:t>
            </w:r>
          </w:p>
        </w:tc>
      </w:tr>
      <w:tr w:rsidR="00821E3A" w:rsidRPr="00821E3A" w14:paraId="4CC5C005"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68F577E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625.884</w:t>
            </w:r>
          </w:p>
        </w:tc>
        <w:tc>
          <w:tcPr>
            <w:tcW w:w="1053" w:type="dxa"/>
            <w:tcBorders>
              <w:top w:val="nil"/>
              <w:left w:val="nil"/>
              <w:bottom w:val="single" w:sz="4" w:space="0" w:color="auto"/>
              <w:right w:val="single" w:sz="4" w:space="0" w:color="auto"/>
            </w:tcBorders>
            <w:shd w:val="clear" w:color="auto" w:fill="auto"/>
            <w:noWrap/>
            <w:vAlign w:val="center"/>
            <w:hideMark/>
          </w:tcPr>
          <w:p w14:paraId="2C04F09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525.826</w:t>
            </w:r>
          </w:p>
        </w:tc>
        <w:tc>
          <w:tcPr>
            <w:tcW w:w="790" w:type="dxa"/>
            <w:tcBorders>
              <w:top w:val="nil"/>
              <w:left w:val="nil"/>
              <w:bottom w:val="single" w:sz="4" w:space="0" w:color="auto"/>
              <w:right w:val="single" w:sz="4" w:space="0" w:color="auto"/>
            </w:tcBorders>
            <w:shd w:val="clear" w:color="auto" w:fill="auto"/>
            <w:noWrap/>
            <w:vAlign w:val="center"/>
            <w:hideMark/>
          </w:tcPr>
          <w:p w14:paraId="548FBD3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32.6</w:t>
            </w:r>
          </w:p>
        </w:tc>
        <w:tc>
          <w:tcPr>
            <w:tcW w:w="4961" w:type="dxa"/>
            <w:tcBorders>
              <w:top w:val="nil"/>
              <w:left w:val="nil"/>
              <w:bottom w:val="single" w:sz="4" w:space="0" w:color="auto"/>
              <w:right w:val="single" w:sz="4" w:space="0" w:color="auto"/>
            </w:tcBorders>
            <w:shd w:val="clear" w:color="auto" w:fill="auto"/>
            <w:noWrap/>
            <w:vAlign w:val="center"/>
            <w:hideMark/>
          </w:tcPr>
          <w:p w14:paraId="295B667D"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Complement component C9.LSPIYNLVPVK.P02748.y9++.heavy</w:t>
            </w:r>
          </w:p>
        </w:tc>
        <w:tc>
          <w:tcPr>
            <w:tcW w:w="960" w:type="dxa"/>
            <w:tcBorders>
              <w:top w:val="nil"/>
              <w:left w:val="nil"/>
              <w:bottom w:val="single" w:sz="4" w:space="0" w:color="auto"/>
              <w:right w:val="single" w:sz="4" w:space="0" w:color="auto"/>
            </w:tcBorders>
            <w:shd w:val="clear" w:color="auto" w:fill="auto"/>
            <w:noWrap/>
            <w:vAlign w:val="center"/>
            <w:hideMark/>
          </w:tcPr>
          <w:p w14:paraId="32778C0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2F43880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27</w:t>
            </w:r>
          </w:p>
        </w:tc>
      </w:tr>
      <w:tr w:rsidR="00821E3A" w:rsidRPr="00821E3A" w14:paraId="1153D971"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59644CF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621.884</w:t>
            </w:r>
          </w:p>
        </w:tc>
        <w:tc>
          <w:tcPr>
            <w:tcW w:w="1053" w:type="dxa"/>
            <w:tcBorders>
              <w:top w:val="nil"/>
              <w:left w:val="nil"/>
              <w:bottom w:val="single" w:sz="4" w:space="0" w:color="auto"/>
              <w:right w:val="single" w:sz="4" w:space="0" w:color="auto"/>
            </w:tcBorders>
            <w:shd w:val="clear" w:color="auto" w:fill="auto"/>
            <w:noWrap/>
            <w:vAlign w:val="center"/>
            <w:hideMark/>
          </w:tcPr>
          <w:p w14:paraId="77EA898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521.826</w:t>
            </w:r>
          </w:p>
        </w:tc>
        <w:tc>
          <w:tcPr>
            <w:tcW w:w="790" w:type="dxa"/>
            <w:tcBorders>
              <w:top w:val="nil"/>
              <w:left w:val="nil"/>
              <w:bottom w:val="single" w:sz="4" w:space="0" w:color="auto"/>
              <w:right w:val="single" w:sz="4" w:space="0" w:color="auto"/>
            </w:tcBorders>
            <w:shd w:val="clear" w:color="auto" w:fill="auto"/>
            <w:noWrap/>
            <w:vAlign w:val="center"/>
            <w:hideMark/>
          </w:tcPr>
          <w:p w14:paraId="7BAC124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32.6</w:t>
            </w:r>
          </w:p>
        </w:tc>
        <w:tc>
          <w:tcPr>
            <w:tcW w:w="4961" w:type="dxa"/>
            <w:tcBorders>
              <w:top w:val="nil"/>
              <w:left w:val="nil"/>
              <w:bottom w:val="single" w:sz="4" w:space="0" w:color="auto"/>
              <w:right w:val="single" w:sz="4" w:space="0" w:color="auto"/>
            </w:tcBorders>
            <w:shd w:val="clear" w:color="auto" w:fill="auto"/>
            <w:noWrap/>
            <w:vAlign w:val="center"/>
            <w:hideMark/>
          </w:tcPr>
          <w:p w14:paraId="1345499E"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Complement component C9.LSPIYNLVPVK.P02748.y9++.light</w:t>
            </w:r>
          </w:p>
        </w:tc>
        <w:tc>
          <w:tcPr>
            <w:tcW w:w="960" w:type="dxa"/>
            <w:tcBorders>
              <w:top w:val="nil"/>
              <w:left w:val="nil"/>
              <w:bottom w:val="single" w:sz="4" w:space="0" w:color="auto"/>
              <w:right w:val="single" w:sz="4" w:space="0" w:color="auto"/>
            </w:tcBorders>
            <w:shd w:val="clear" w:color="auto" w:fill="auto"/>
            <w:noWrap/>
            <w:vAlign w:val="center"/>
            <w:hideMark/>
          </w:tcPr>
          <w:p w14:paraId="6425EB9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1DCB0A3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27</w:t>
            </w:r>
          </w:p>
        </w:tc>
      </w:tr>
      <w:tr w:rsidR="00821E3A" w:rsidRPr="00821E3A" w14:paraId="62FD472E"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58C9886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582.324</w:t>
            </w:r>
          </w:p>
        </w:tc>
        <w:tc>
          <w:tcPr>
            <w:tcW w:w="1053" w:type="dxa"/>
            <w:tcBorders>
              <w:top w:val="nil"/>
              <w:left w:val="nil"/>
              <w:bottom w:val="single" w:sz="4" w:space="0" w:color="auto"/>
              <w:right w:val="single" w:sz="4" w:space="0" w:color="auto"/>
            </w:tcBorders>
            <w:shd w:val="clear" w:color="auto" w:fill="auto"/>
            <w:noWrap/>
            <w:vAlign w:val="center"/>
            <w:hideMark/>
          </w:tcPr>
          <w:p w14:paraId="46820A9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679.387</w:t>
            </w:r>
          </w:p>
        </w:tc>
        <w:tc>
          <w:tcPr>
            <w:tcW w:w="790" w:type="dxa"/>
            <w:tcBorders>
              <w:top w:val="nil"/>
              <w:left w:val="nil"/>
              <w:bottom w:val="single" w:sz="4" w:space="0" w:color="auto"/>
              <w:right w:val="single" w:sz="4" w:space="0" w:color="auto"/>
            </w:tcBorders>
            <w:shd w:val="clear" w:color="auto" w:fill="auto"/>
            <w:noWrap/>
            <w:vAlign w:val="center"/>
            <w:hideMark/>
          </w:tcPr>
          <w:p w14:paraId="05DE224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18.85</w:t>
            </w:r>
          </w:p>
        </w:tc>
        <w:tc>
          <w:tcPr>
            <w:tcW w:w="4961" w:type="dxa"/>
            <w:tcBorders>
              <w:top w:val="nil"/>
              <w:left w:val="nil"/>
              <w:bottom w:val="single" w:sz="4" w:space="0" w:color="auto"/>
              <w:right w:val="single" w:sz="4" w:space="0" w:color="auto"/>
            </w:tcBorders>
            <w:shd w:val="clear" w:color="auto" w:fill="auto"/>
            <w:noWrap/>
            <w:vAlign w:val="center"/>
            <w:hideMark/>
          </w:tcPr>
          <w:p w14:paraId="35D586DC"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Complement factor B.EELLPAQDIK.P00751.y6.heavy</w:t>
            </w:r>
          </w:p>
        </w:tc>
        <w:tc>
          <w:tcPr>
            <w:tcW w:w="960" w:type="dxa"/>
            <w:tcBorders>
              <w:top w:val="nil"/>
              <w:left w:val="nil"/>
              <w:bottom w:val="single" w:sz="4" w:space="0" w:color="auto"/>
              <w:right w:val="single" w:sz="4" w:space="0" w:color="auto"/>
            </w:tcBorders>
            <w:shd w:val="clear" w:color="auto" w:fill="auto"/>
            <w:noWrap/>
            <w:vAlign w:val="center"/>
            <w:hideMark/>
          </w:tcPr>
          <w:p w14:paraId="5BA37EE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2A498EF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23</w:t>
            </w:r>
          </w:p>
        </w:tc>
      </w:tr>
      <w:tr w:rsidR="00821E3A" w:rsidRPr="00821E3A" w14:paraId="34712DF6"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29A0A02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578.324</w:t>
            </w:r>
          </w:p>
        </w:tc>
        <w:tc>
          <w:tcPr>
            <w:tcW w:w="1053" w:type="dxa"/>
            <w:tcBorders>
              <w:top w:val="nil"/>
              <w:left w:val="nil"/>
              <w:bottom w:val="single" w:sz="4" w:space="0" w:color="auto"/>
              <w:right w:val="single" w:sz="4" w:space="0" w:color="auto"/>
            </w:tcBorders>
            <w:shd w:val="clear" w:color="auto" w:fill="auto"/>
            <w:noWrap/>
            <w:vAlign w:val="center"/>
            <w:hideMark/>
          </w:tcPr>
          <w:p w14:paraId="122DD0D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671.387</w:t>
            </w:r>
          </w:p>
        </w:tc>
        <w:tc>
          <w:tcPr>
            <w:tcW w:w="790" w:type="dxa"/>
            <w:tcBorders>
              <w:top w:val="nil"/>
              <w:left w:val="nil"/>
              <w:bottom w:val="single" w:sz="4" w:space="0" w:color="auto"/>
              <w:right w:val="single" w:sz="4" w:space="0" w:color="auto"/>
            </w:tcBorders>
            <w:shd w:val="clear" w:color="auto" w:fill="auto"/>
            <w:noWrap/>
            <w:vAlign w:val="center"/>
            <w:hideMark/>
          </w:tcPr>
          <w:p w14:paraId="02B1909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18.85</w:t>
            </w:r>
          </w:p>
        </w:tc>
        <w:tc>
          <w:tcPr>
            <w:tcW w:w="4961" w:type="dxa"/>
            <w:tcBorders>
              <w:top w:val="nil"/>
              <w:left w:val="nil"/>
              <w:bottom w:val="single" w:sz="4" w:space="0" w:color="auto"/>
              <w:right w:val="single" w:sz="4" w:space="0" w:color="auto"/>
            </w:tcBorders>
            <w:shd w:val="clear" w:color="auto" w:fill="auto"/>
            <w:noWrap/>
            <w:vAlign w:val="center"/>
            <w:hideMark/>
          </w:tcPr>
          <w:p w14:paraId="7103B096"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Complement factor B.EELLPAQDIK.P00751.y6.light</w:t>
            </w:r>
          </w:p>
        </w:tc>
        <w:tc>
          <w:tcPr>
            <w:tcW w:w="960" w:type="dxa"/>
            <w:tcBorders>
              <w:top w:val="nil"/>
              <w:left w:val="nil"/>
              <w:bottom w:val="single" w:sz="4" w:space="0" w:color="auto"/>
              <w:right w:val="single" w:sz="4" w:space="0" w:color="auto"/>
            </w:tcBorders>
            <w:shd w:val="clear" w:color="auto" w:fill="auto"/>
            <w:noWrap/>
            <w:vAlign w:val="center"/>
            <w:hideMark/>
          </w:tcPr>
          <w:p w14:paraId="359A674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7F77DD4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23</w:t>
            </w:r>
          </w:p>
        </w:tc>
      </w:tr>
      <w:tr w:rsidR="00821E3A" w:rsidRPr="00821E3A" w14:paraId="105822B4"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74FCF45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401.522</w:t>
            </w:r>
          </w:p>
        </w:tc>
        <w:tc>
          <w:tcPr>
            <w:tcW w:w="1053" w:type="dxa"/>
            <w:tcBorders>
              <w:top w:val="nil"/>
              <w:left w:val="nil"/>
              <w:bottom w:val="single" w:sz="4" w:space="0" w:color="auto"/>
              <w:right w:val="single" w:sz="4" w:space="0" w:color="auto"/>
            </w:tcBorders>
            <w:shd w:val="clear" w:color="auto" w:fill="auto"/>
            <w:noWrap/>
            <w:vAlign w:val="center"/>
            <w:hideMark/>
          </w:tcPr>
          <w:p w14:paraId="2736430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514.748</w:t>
            </w:r>
          </w:p>
        </w:tc>
        <w:tc>
          <w:tcPr>
            <w:tcW w:w="790" w:type="dxa"/>
            <w:tcBorders>
              <w:top w:val="nil"/>
              <w:left w:val="nil"/>
              <w:bottom w:val="single" w:sz="4" w:space="0" w:color="auto"/>
              <w:right w:val="single" w:sz="4" w:space="0" w:color="auto"/>
            </w:tcBorders>
            <w:shd w:val="clear" w:color="auto" w:fill="auto"/>
            <w:noWrap/>
            <w:vAlign w:val="center"/>
            <w:hideMark/>
          </w:tcPr>
          <w:p w14:paraId="67B6884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2.6</w:t>
            </w:r>
          </w:p>
        </w:tc>
        <w:tc>
          <w:tcPr>
            <w:tcW w:w="4961" w:type="dxa"/>
            <w:tcBorders>
              <w:top w:val="nil"/>
              <w:left w:val="nil"/>
              <w:bottom w:val="single" w:sz="4" w:space="0" w:color="auto"/>
              <w:right w:val="single" w:sz="4" w:space="0" w:color="auto"/>
            </w:tcBorders>
            <w:shd w:val="clear" w:color="auto" w:fill="auto"/>
            <w:noWrap/>
            <w:vAlign w:val="center"/>
            <w:hideMark/>
          </w:tcPr>
          <w:p w14:paraId="609828F2"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Complement factor H.SSQESYAHGTK.+3y9+2.heavy</w:t>
            </w:r>
          </w:p>
        </w:tc>
        <w:tc>
          <w:tcPr>
            <w:tcW w:w="960" w:type="dxa"/>
            <w:tcBorders>
              <w:top w:val="nil"/>
              <w:left w:val="nil"/>
              <w:bottom w:val="single" w:sz="4" w:space="0" w:color="auto"/>
              <w:right w:val="single" w:sz="4" w:space="0" w:color="auto"/>
            </w:tcBorders>
            <w:shd w:val="clear" w:color="auto" w:fill="auto"/>
            <w:noWrap/>
            <w:vAlign w:val="center"/>
            <w:hideMark/>
          </w:tcPr>
          <w:p w14:paraId="4867BB7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4E90494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17.1</w:t>
            </w:r>
          </w:p>
        </w:tc>
      </w:tr>
      <w:tr w:rsidR="00821E3A" w:rsidRPr="00821E3A" w14:paraId="1B2D7DC9"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20381B2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398.851</w:t>
            </w:r>
          </w:p>
        </w:tc>
        <w:tc>
          <w:tcPr>
            <w:tcW w:w="1053" w:type="dxa"/>
            <w:tcBorders>
              <w:top w:val="nil"/>
              <w:left w:val="nil"/>
              <w:bottom w:val="single" w:sz="4" w:space="0" w:color="auto"/>
              <w:right w:val="single" w:sz="4" w:space="0" w:color="auto"/>
            </w:tcBorders>
            <w:shd w:val="clear" w:color="auto" w:fill="auto"/>
            <w:noWrap/>
            <w:vAlign w:val="center"/>
            <w:hideMark/>
          </w:tcPr>
          <w:p w14:paraId="2377414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510.741</w:t>
            </w:r>
          </w:p>
        </w:tc>
        <w:tc>
          <w:tcPr>
            <w:tcW w:w="790" w:type="dxa"/>
            <w:tcBorders>
              <w:top w:val="nil"/>
              <w:left w:val="nil"/>
              <w:bottom w:val="single" w:sz="4" w:space="0" w:color="auto"/>
              <w:right w:val="single" w:sz="4" w:space="0" w:color="auto"/>
            </w:tcBorders>
            <w:shd w:val="clear" w:color="auto" w:fill="auto"/>
            <w:noWrap/>
            <w:vAlign w:val="center"/>
            <w:hideMark/>
          </w:tcPr>
          <w:p w14:paraId="310FEF8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2.6</w:t>
            </w:r>
          </w:p>
        </w:tc>
        <w:tc>
          <w:tcPr>
            <w:tcW w:w="4961" w:type="dxa"/>
            <w:tcBorders>
              <w:top w:val="nil"/>
              <w:left w:val="nil"/>
              <w:bottom w:val="single" w:sz="4" w:space="0" w:color="auto"/>
              <w:right w:val="single" w:sz="4" w:space="0" w:color="auto"/>
            </w:tcBorders>
            <w:shd w:val="clear" w:color="auto" w:fill="auto"/>
            <w:noWrap/>
            <w:vAlign w:val="center"/>
            <w:hideMark/>
          </w:tcPr>
          <w:p w14:paraId="4B65B4E3"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Complement factor H.SSQESYAHGTK.+3y9+2.light</w:t>
            </w:r>
          </w:p>
        </w:tc>
        <w:tc>
          <w:tcPr>
            <w:tcW w:w="960" w:type="dxa"/>
            <w:tcBorders>
              <w:top w:val="nil"/>
              <w:left w:val="nil"/>
              <w:bottom w:val="single" w:sz="4" w:space="0" w:color="auto"/>
              <w:right w:val="single" w:sz="4" w:space="0" w:color="auto"/>
            </w:tcBorders>
            <w:shd w:val="clear" w:color="auto" w:fill="auto"/>
            <w:noWrap/>
            <w:vAlign w:val="center"/>
            <w:hideMark/>
          </w:tcPr>
          <w:p w14:paraId="17D938F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036A2C2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17.1</w:t>
            </w:r>
          </w:p>
        </w:tc>
      </w:tr>
      <w:tr w:rsidR="00821E3A" w:rsidRPr="00821E3A" w14:paraId="458B499F"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3B3F4DC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600.829</w:t>
            </w:r>
          </w:p>
        </w:tc>
        <w:tc>
          <w:tcPr>
            <w:tcW w:w="1053" w:type="dxa"/>
            <w:tcBorders>
              <w:top w:val="nil"/>
              <w:left w:val="nil"/>
              <w:bottom w:val="single" w:sz="4" w:space="0" w:color="auto"/>
              <w:right w:val="single" w:sz="4" w:space="0" w:color="auto"/>
            </w:tcBorders>
            <w:shd w:val="clear" w:color="auto" w:fill="auto"/>
            <w:noWrap/>
            <w:vAlign w:val="center"/>
            <w:hideMark/>
          </w:tcPr>
          <w:p w14:paraId="0697A94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954.514</w:t>
            </w:r>
          </w:p>
        </w:tc>
        <w:tc>
          <w:tcPr>
            <w:tcW w:w="790" w:type="dxa"/>
            <w:tcBorders>
              <w:top w:val="nil"/>
              <w:left w:val="nil"/>
              <w:bottom w:val="single" w:sz="4" w:space="0" w:color="auto"/>
              <w:right w:val="single" w:sz="4" w:space="0" w:color="auto"/>
            </w:tcBorders>
            <w:shd w:val="clear" w:color="auto" w:fill="auto"/>
            <w:noWrap/>
            <w:vAlign w:val="center"/>
            <w:hideMark/>
          </w:tcPr>
          <w:p w14:paraId="0344F3E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30.2</w:t>
            </w:r>
          </w:p>
        </w:tc>
        <w:tc>
          <w:tcPr>
            <w:tcW w:w="4961" w:type="dxa"/>
            <w:tcBorders>
              <w:top w:val="nil"/>
              <w:left w:val="nil"/>
              <w:bottom w:val="single" w:sz="4" w:space="0" w:color="auto"/>
              <w:right w:val="single" w:sz="4" w:space="0" w:color="auto"/>
            </w:tcBorders>
            <w:shd w:val="clear" w:color="auto" w:fill="auto"/>
            <w:noWrap/>
            <w:vAlign w:val="center"/>
            <w:hideMark/>
          </w:tcPr>
          <w:p w14:paraId="074E0E8F"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Complement factor I.VFSLQWGEVK.P05156.y8.heavy</w:t>
            </w:r>
          </w:p>
        </w:tc>
        <w:tc>
          <w:tcPr>
            <w:tcW w:w="960" w:type="dxa"/>
            <w:tcBorders>
              <w:top w:val="nil"/>
              <w:left w:val="nil"/>
              <w:bottom w:val="single" w:sz="4" w:space="0" w:color="auto"/>
              <w:right w:val="single" w:sz="4" w:space="0" w:color="auto"/>
            </w:tcBorders>
            <w:shd w:val="clear" w:color="auto" w:fill="auto"/>
            <w:noWrap/>
            <w:vAlign w:val="center"/>
            <w:hideMark/>
          </w:tcPr>
          <w:p w14:paraId="5891406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576129B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23</w:t>
            </w:r>
          </w:p>
        </w:tc>
      </w:tr>
      <w:tr w:rsidR="00821E3A" w:rsidRPr="00821E3A" w14:paraId="559C0C4F"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0B942C4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596.829</w:t>
            </w:r>
          </w:p>
        </w:tc>
        <w:tc>
          <w:tcPr>
            <w:tcW w:w="1053" w:type="dxa"/>
            <w:tcBorders>
              <w:top w:val="nil"/>
              <w:left w:val="nil"/>
              <w:bottom w:val="single" w:sz="4" w:space="0" w:color="auto"/>
              <w:right w:val="single" w:sz="4" w:space="0" w:color="auto"/>
            </w:tcBorders>
            <w:shd w:val="clear" w:color="auto" w:fill="auto"/>
            <w:noWrap/>
            <w:vAlign w:val="center"/>
            <w:hideMark/>
          </w:tcPr>
          <w:p w14:paraId="4E749A7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946.514</w:t>
            </w:r>
          </w:p>
        </w:tc>
        <w:tc>
          <w:tcPr>
            <w:tcW w:w="790" w:type="dxa"/>
            <w:tcBorders>
              <w:top w:val="nil"/>
              <w:left w:val="nil"/>
              <w:bottom w:val="single" w:sz="4" w:space="0" w:color="auto"/>
              <w:right w:val="single" w:sz="4" w:space="0" w:color="auto"/>
            </w:tcBorders>
            <w:shd w:val="clear" w:color="auto" w:fill="auto"/>
            <w:noWrap/>
            <w:vAlign w:val="center"/>
            <w:hideMark/>
          </w:tcPr>
          <w:p w14:paraId="6A573AF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30.2</w:t>
            </w:r>
          </w:p>
        </w:tc>
        <w:tc>
          <w:tcPr>
            <w:tcW w:w="4961" w:type="dxa"/>
            <w:tcBorders>
              <w:top w:val="nil"/>
              <w:left w:val="nil"/>
              <w:bottom w:val="single" w:sz="4" w:space="0" w:color="auto"/>
              <w:right w:val="single" w:sz="4" w:space="0" w:color="auto"/>
            </w:tcBorders>
            <w:shd w:val="clear" w:color="auto" w:fill="auto"/>
            <w:noWrap/>
            <w:vAlign w:val="center"/>
            <w:hideMark/>
          </w:tcPr>
          <w:p w14:paraId="2F7E3794"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Complement factor I.VFSLQWGEVK.P05156.y8.light</w:t>
            </w:r>
          </w:p>
        </w:tc>
        <w:tc>
          <w:tcPr>
            <w:tcW w:w="960" w:type="dxa"/>
            <w:tcBorders>
              <w:top w:val="nil"/>
              <w:left w:val="nil"/>
              <w:bottom w:val="single" w:sz="4" w:space="0" w:color="auto"/>
              <w:right w:val="single" w:sz="4" w:space="0" w:color="auto"/>
            </w:tcBorders>
            <w:shd w:val="clear" w:color="auto" w:fill="auto"/>
            <w:noWrap/>
            <w:vAlign w:val="center"/>
            <w:hideMark/>
          </w:tcPr>
          <w:p w14:paraId="1826E96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27D5F17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23</w:t>
            </w:r>
          </w:p>
        </w:tc>
      </w:tr>
      <w:tr w:rsidR="00821E3A" w:rsidRPr="00821E3A" w14:paraId="1B024D12"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5E911C7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886.969</w:t>
            </w:r>
          </w:p>
        </w:tc>
        <w:tc>
          <w:tcPr>
            <w:tcW w:w="1053" w:type="dxa"/>
            <w:tcBorders>
              <w:top w:val="nil"/>
              <w:left w:val="nil"/>
              <w:bottom w:val="single" w:sz="4" w:space="0" w:color="auto"/>
              <w:right w:val="single" w:sz="4" w:space="0" w:color="auto"/>
            </w:tcBorders>
            <w:shd w:val="clear" w:color="auto" w:fill="auto"/>
            <w:noWrap/>
            <w:vAlign w:val="center"/>
            <w:hideMark/>
          </w:tcPr>
          <w:p w14:paraId="7FFF204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252.18</w:t>
            </w:r>
          </w:p>
        </w:tc>
        <w:tc>
          <w:tcPr>
            <w:tcW w:w="790" w:type="dxa"/>
            <w:tcBorders>
              <w:top w:val="nil"/>
              <w:left w:val="nil"/>
              <w:bottom w:val="single" w:sz="4" w:space="0" w:color="auto"/>
              <w:right w:val="single" w:sz="4" w:space="0" w:color="auto"/>
            </w:tcBorders>
            <w:shd w:val="clear" w:color="auto" w:fill="auto"/>
            <w:noWrap/>
            <w:vAlign w:val="center"/>
            <w:hideMark/>
          </w:tcPr>
          <w:p w14:paraId="798561E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34</w:t>
            </w:r>
          </w:p>
        </w:tc>
        <w:tc>
          <w:tcPr>
            <w:tcW w:w="4961" w:type="dxa"/>
            <w:tcBorders>
              <w:top w:val="nil"/>
              <w:left w:val="nil"/>
              <w:bottom w:val="single" w:sz="4" w:space="0" w:color="auto"/>
              <w:right w:val="single" w:sz="4" w:space="0" w:color="auto"/>
            </w:tcBorders>
            <w:shd w:val="clear" w:color="auto" w:fill="auto"/>
            <w:noWrap/>
            <w:vAlign w:val="center"/>
            <w:hideMark/>
          </w:tcPr>
          <w:p w14:paraId="0D0B05A3"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Corticosteroid-binding globulin.WSAGLTSSQVDLYIPK.P08185.y2.heavy</w:t>
            </w:r>
          </w:p>
        </w:tc>
        <w:tc>
          <w:tcPr>
            <w:tcW w:w="960" w:type="dxa"/>
            <w:tcBorders>
              <w:top w:val="nil"/>
              <w:left w:val="nil"/>
              <w:bottom w:val="single" w:sz="4" w:space="0" w:color="auto"/>
              <w:right w:val="single" w:sz="4" w:space="0" w:color="auto"/>
            </w:tcBorders>
            <w:shd w:val="clear" w:color="auto" w:fill="auto"/>
            <w:noWrap/>
            <w:vAlign w:val="center"/>
            <w:hideMark/>
          </w:tcPr>
          <w:p w14:paraId="7AE402C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184B477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39</w:t>
            </w:r>
          </w:p>
        </w:tc>
      </w:tr>
      <w:tr w:rsidR="00821E3A" w:rsidRPr="00821E3A" w14:paraId="1D28E658"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42536A0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882.962</w:t>
            </w:r>
          </w:p>
        </w:tc>
        <w:tc>
          <w:tcPr>
            <w:tcW w:w="1053" w:type="dxa"/>
            <w:tcBorders>
              <w:top w:val="nil"/>
              <w:left w:val="nil"/>
              <w:bottom w:val="single" w:sz="4" w:space="0" w:color="auto"/>
              <w:right w:val="single" w:sz="4" w:space="0" w:color="auto"/>
            </w:tcBorders>
            <w:shd w:val="clear" w:color="auto" w:fill="auto"/>
            <w:noWrap/>
            <w:vAlign w:val="center"/>
            <w:hideMark/>
          </w:tcPr>
          <w:p w14:paraId="15177B1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244.166</w:t>
            </w:r>
          </w:p>
        </w:tc>
        <w:tc>
          <w:tcPr>
            <w:tcW w:w="790" w:type="dxa"/>
            <w:tcBorders>
              <w:top w:val="nil"/>
              <w:left w:val="nil"/>
              <w:bottom w:val="single" w:sz="4" w:space="0" w:color="auto"/>
              <w:right w:val="single" w:sz="4" w:space="0" w:color="auto"/>
            </w:tcBorders>
            <w:shd w:val="clear" w:color="auto" w:fill="auto"/>
            <w:noWrap/>
            <w:vAlign w:val="center"/>
            <w:hideMark/>
          </w:tcPr>
          <w:p w14:paraId="40DAE8F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34</w:t>
            </w:r>
          </w:p>
        </w:tc>
        <w:tc>
          <w:tcPr>
            <w:tcW w:w="4961" w:type="dxa"/>
            <w:tcBorders>
              <w:top w:val="nil"/>
              <w:left w:val="nil"/>
              <w:bottom w:val="single" w:sz="4" w:space="0" w:color="auto"/>
              <w:right w:val="single" w:sz="4" w:space="0" w:color="auto"/>
            </w:tcBorders>
            <w:shd w:val="clear" w:color="auto" w:fill="auto"/>
            <w:noWrap/>
            <w:vAlign w:val="center"/>
            <w:hideMark/>
          </w:tcPr>
          <w:p w14:paraId="2927447D"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Corticosteroid-binding globulin.WSAGLTSSQVDLYIPK.P08185.y2.light</w:t>
            </w:r>
          </w:p>
        </w:tc>
        <w:tc>
          <w:tcPr>
            <w:tcW w:w="960" w:type="dxa"/>
            <w:tcBorders>
              <w:top w:val="nil"/>
              <w:left w:val="nil"/>
              <w:bottom w:val="single" w:sz="4" w:space="0" w:color="auto"/>
              <w:right w:val="single" w:sz="4" w:space="0" w:color="auto"/>
            </w:tcBorders>
            <w:shd w:val="clear" w:color="auto" w:fill="auto"/>
            <w:noWrap/>
            <w:vAlign w:val="center"/>
            <w:hideMark/>
          </w:tcPr>
          <w:p w14:paraId="627B283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29C246F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39</w:t>
            </w:r>
          </w:p>
        </w:tc>
      </w:tr>
      <w:tr w:rsidR="00821E3A" w:rsidRPr="00821E3A" w14:paraId="0B382B7A"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4519806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617.813</w:t>
            </w:r>
          </w:p>
        </w:tc>
        <w:tc>
          <w:tcPr>
            <w:tcW w:w="1053" w:type="dxa"/>
            <w:tcBorders>
              <w:top w:val="nil"/>
              <w:left w:val="nil"/>
              <w:bottom w:val="single" w:sz="4" w:space="0" w:color="auto"/>
              <w:right w:val="single" w:sz="4" w:space="0" w:color="auto"/>
            </w:tcBorders>
            <w:shd w:val="clear" w:color="auto" w:fill="auto"/>
            <w:noWrap/>
            <w:vAlign w:val="center"/>
            <w:hideMark/>
          </w:tcPr>
          <w:p w14:paraId="7E60DA3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300.155</w:t>
            </w:r>
          </w:p>
        </w:tc>
        <w:tc>
          <w:tcPr>
            <w:tcW w:w="790" w:type="dxa"/>
            <w:tcBorders>
              <w:top w:val="nil"/>
              <w:left w:val="nil"/>
              <w:bottom w:val="single" w:sz="4" w:space="0" w:color="auto"/>
              <w:right w:val="single" w:sz="4" w:space="0" w:color="auto"/>
            </w:tcBorders>
            <w:shd w:val="clear" w:color="auto" w:fill="auto"/>
            <w:noWrap/>
            <w:vAlign w:val="center"/>
            <w:hideMark/>
          </w:tcPr>
          <w:p w14:paraId="64A0838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21.5</w:t>
            </w:r>
          </w:p>
        </w:tc>
        <w:tc>
          <w:tcPr>
            <w:tcW w:w="4961" w:type="dxa"/>
            <w:tcBorders>
              <w:top w:val="nil"/>
              <w:left w:val="nil"/>
              <w:bottom w:val="single" w:sz="4" w:space="0" w:color="auto"/>
              <w:right w:val="single" w:sz="4" w:space="0" w:color="auto"/>
            </w:tcBorders>
            <w:shd w:val="clear" w:color="auto" w:fill="auto"/>
            <w:noWrap/>
            <w:vAlign w:val="center"/>
            <w:hideMark/>
          </w:tcPr>
          <w:p w14:paraId="7CE22B74"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Cystatin-C.ALDFAVGEYNK.+2b3.heavy</w:t>
            </w:r>
          </w:p>
        </w:tc>
        <w:tc>
          <w:tcPr>
            <w:tcW w:w="960" w:type="dxa"/>
            <w:tcBorders>
              <w:top w:val="nil"/>
              <w:left w:val="nil"/>
              <w:bottom w:val="single" w:sz="4" w:space="0" w:color="auto"/>
              <w:right w:val="single" w:sz="4" w:space="0" w:color="auto"/>
            </w:tcBorders>
            <w:shd w:val="clear" w:color="auto" w:fill="auto"/>
            <w:noWrap/>
            <w:vAlign w:val="center"/>
            <w:hideMark/>
          </w:tcPr>
          <w:p w14:paraId="0BA9EC7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10E062B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29.1</w:t>
            </w:r>
          </w:p>
        </w:tc>
      </w:tr>
      <w:tr w:rsidR="00821E3A" w:rsidRPr="00821E3A" w14:paraId="65296401"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04E899C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613.806</w:t>
            </w:r>
          </w:p>
        </w:tc>
        <w:tc>
          <w:tcPr>
            <w:tcW w:w="1053" w:type="dxa"/>
            <w:tcBorders>
              <w:top w:val="nil"/>
              <w:left w:val="nil"/>
              <w:bottom w:val="single" w:sz="4" w:space="0" w:color="auto"/>
              <w:right w:val="single" w:sz="4" w:space="0" w:color="auto"/>
            </w:tcBorders>
            <w:shd w:val="clear" w:color="auto" w:fill="auto"/>
            <w:noWrap/>
            <w:vAlign w:val="center"/>
            <w:hideMark/>
          </w:tcPr>
          <w:p w14:paraId="6A5F179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300.155</w:t>
            </w:r>
          </w:p>
        </w:tc>
        <w:tc>
          <w:tcPr>
            <w:tcW w:w="790" w:type="dxa"/>
            <w:tcBorders>
              <w:top w:val="nil"/>
              <w:left w:val="nil"/>
              <w:bottom w:val="single" w:sz="4" w:space="0" w:color="auto"/>
              <w:right w:val="single" w:sz="4" w:space="0" w:color="auto"/>
            </w:tcBorders>
            <w:shd w:val="clear" w:color="auto" w:fill="auto"/>
            <w:noWrap/>
            <w:vAlign w:val="center"/>
            <w:hideMark/>
          </w:tcPr>
          <w:p w14:paraId="5D18E89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21.5</w:t>
            </w:r>
          </w:p>
        </w:tc>
        <w:tc>
          <w:tcPr>
            <w:tcW w:w="4961" w:type="dxa"/>
            <w:tcBorders>
              <w:top w:val="nil"/>
              <w:left w:val="nil"/>
              <w:bottom w:val="single" w:sz="4" w:space="0" w:color="auto"/>
              <w:right w:val="single" w:sz="4" w:space="0" w:color="auto"/>
            </w:tcBorders>
            <w:shd w:val="clear" w:color="auto" w:fill="auto"/>
            <w:noWrap/>
            <w:vAlign w:val="center"/>
            <w:hideMark/>
          </w:tcPr>
          <w:p w14:paraId="1F9F3EC0"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Cystatin-C.ALDFAVGEYNK.+2b3.light</w:t>
            </w:r>
          </w:p>
        </w:tc>
        <w:tc>
          <w:tcPr>
            <w:tcW w:w="960" w:type="dxa"/>
            <w:tcBorders>
              <w:top w:val="nil"/>
              <w:left w:val="nil"/>
              <w:bottom w:val="single" w:sz="4" w:space="0" w:color="auto"/>
              <w:right w:val="single" w:sz="4" w:space="0" w:color="auto"/>
            </w:tcBorders>
            <w:shd w:val="clear" w:color="auto" w:fill="auto"/>
            <w:noWrap/>
            <w:vAlign w:val="center"/>
            <w:hideMark/>
          </w:tcPr>
          <w:p w14:paraId="3B36FC1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47716B2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29.1</w:t>
            </w:r>
          </w:p>
        </w:tc>
      </w:tr>
      <w:tr w:rsidR="00821E3A" w:rsidRPr="00821E3A" w14:paraId="345EFF9A"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7FEE5F3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521.321</w:t>
            </w:r>
          </w:p>
        </w:tc>
        <w:tc>
          <w:tcPr>
            <w:tcW w:w="1053" w:type="dxa"/>
            <w:tcBorders>
              <w:top w:val="nil"/>
              <w:left w:val="nil"/>
              <w:bottom w:val="single" w:sz="4" w:space="0" w:color="auto"/>
              <w:right w:val="single" w:sz="4" w:space="0" w:color="auto"/>
            </w:tcBorders>
            <w:shd w:val="clear" w:color="auto" w:fill="auto"/>
            <w:noWrap/>
            <w:vAlign w:val="center"/>
            <w:hideMark/>
          </w:tcPr>
          <w:p w14:paraId="76C7AD8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827.502</w:t>
            </w:r>
          </w:p>
        </w:tc>
        <w:tc>
          <w:tcPr>
            <w:tcW w:w="790" w:type="dxa"/>
            <w:tcBorders>
              <w:top w:val="nil"/>
              <w:left w:val="nil"/>
              <w:bottom w:val="single" w:sz="4" w:space="0" w:color="auto"/>
              <w:right w:val="single" w:sz="4" w:space="0" w:color="auto"/>
            </w:tcBorders>
            <w:shd w:val="clear" w:color="auto" w:fill="auto"/>
            <w:noWrap/>
            <w:vAlign w:val="center"/>
            <w:hideMark/>
          </w:tcPr>
          <w:p w14:paraId="6559DBB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33.2</w:t>
            </w:r>
          </w:p>
        </w:tc>
        <w:tc>
          <w:tcPr>
            <w:tcW w:w="4961" w:type="dxa"/>
            <w:tcBorders>
              <w:top w:val="nil"/>
              <w:left w:val="nil"/>
              <w:bottom w:val="single" w:sz="4" w:space="0" w:color="auto"/>
              <w:right w:val="single" w:sz="4" w:space="0" w:color="auto"/>
            </w:tcBorders>
            <w:shd w:val="clear" w:color="auto" w:fill="auto"/>
            <w:noWrap/>
            <w:vAlign w:val="center"/>
            <w:hideMark/>
          </w:tcPr>
          <w:p w14:paraId="434E6E5E"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Endothelial protein C receptor.TLAFPLTIR.Q9UNN8.y7.heavy</w:t>
            </w:r>
          </w:p>
        </w:tc>
        <w:tc>
          <w:tcPr>
            <w:tcW w:w="960" w:type="dxa"/>
            <w:tcBorders>
              <w:top w:val="nil"/>
              <w:left w:val="nil"/>
              <w:bottom w:val="single" w:sz="4" w:space="0" w:color="auto"/>
              <w:right w:val="single" w:sz="4" w:space="0" w:color="auto"/>
            </w:tcBorders>
            <w:shd w:val="clear" w:color="auto" w:fill="auto"/>
            <w:noWrap/>
            <w:vAlign w:val="center"/>
            <w:hideMark/>
          </w:tcPr>
          <w:p w14:paraId="32ECEE2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46793E7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23</w:t>
            </w:r>
          </w:p>
        </w:tc>
      </w:tr>
      <w:tr w:rsidR="00821E3A" w:rsidRPr="00821E3A" w14:paraId="2D8DE908"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3B8087A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516.321</w:t>
            </w:r>
          </w:p>
        </w:tc>
        <w:tc>
          <w:tcPr>
            <w:tcW w:w="1053" w:type="dxa"/>
            <w:tcBorders>
              <w:top w:val="nil"/>
              <w:left w:val="nil"/>
              <w:bottom w:val="single" w:sz="4" w:space="0" w:color="auto"/>
              <w:right w:val="single" w:sz="4" w:space="0" w:color="auto"/>
            </w:tcBorders>
            <w:shd w:val="clear" w:color="auto" w:fill="auto"/>
            <w:noWrap/>
            <w:vAlign w:val="center"/>
            <w:hideMark/>
          </w:tcPr>
          <w:p w14:paraId="4CE0907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817.502</w:t>
            </w:r>
          </w:p>
        </w:tc>
        <w:tc>
          <w:tcPr>
            <w:tcW w:w="790" w:type="dxa"/>
            <w:tcBorders>
              <w:top w:val="nil"/>
              <w:left w:val="nil"/>
              <w:bottom w:val="single" w:sz="4" w:space="0" w:color="auto"/>
              <w:right w:val="single" w:sz="4" w:space="0" w:color="auto"/>
            </w:tcBorders>
            <w:shd w:val="clear" w:color="auto" w:fill="auto"/>
            <w:noWrap/>
            <w:vAlign w:val="center"/>
            <w:hideMark/>
          </w:tcPr>
          <w:p w14:paraId="5E13290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33.2</w:t>
            </w:r>
          </w:p>
        </w:tc>
        <w:tc>
          <w:tcPr>
            <w:tcW w:w="4961" w:type="dxa"/>
            <w:tcBorders>
              <w:top w:val="nil"/>
              <w:left w:val="nil"/>
              <w:bottom w:val="single" w:sz="4" w:space="0" w:color="auto"/>
              <w:right w:val="single" w:sz="4" w:space="0" w:color="auto"/>
            </w:tcBorders>
            <w:shd w:val="clear" w:color="auto" w:fill="auto"/>
            <w:noWrap/>
            <w:vAlign w:val="center"/>
            <w:hideMark/>
          </w:tcPr>
          <w:p w14:paraId="2019DECA"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Endothelial protein C receptor.TLAFPLTIR.Q9UNN8.y7.light</w:t>
            </w:r>
          </w:p>
        </w:tc>
        <w:tc>
          <w:tcPr>
            <w:tcW w:w="960" w:type="dxa"/>
            <w:tcBorders>
              <w:top w:val="nil"/>
              <w:left w:val="nil"/>
              <w:bottom w:val="single" w:sz="4" w:space="0" w:color="auto"/>
              <w:right w:val="single" w:sz="4" w:space="0" w:color="auto"/>
            </w:tcBorders>
            <w:shd w:val="clear" w:color="auto" w:fill="auto"/>
            <w:noWrap/>
            <w:vAlign w:val="center"/>
            <w:hideMark/>
          </w:tcPr>
          <w:p w14:paraId="1B84BEC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4E97B88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23</w:t>
            </w:r>
          </w:p>
        </w:tc>
      </w:tr>
      <w:tr w:rsidR="00821E3A" w:rsidRPr="00821E3A" w14:paraId="7C68C89F"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3831AC4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460.807</w:t>
            </w:r>
          </w:p>
        </w:tc>
        <w:tc>
          <w:tcPr>
            <w:tcW w:w="1053" w:type="dxa"/>
            <w:tcBorders>
              <w:top w:val="nil"/>
              <w:left w:val="nil"/>
              <w:bottom w:val="single" w:sz="4" w:space="0" w:color="auto"/>
              <w:right w:val="single" w:sz="4" w:space="0" w:color="auto"/>
            </w:tcBorders>
            <w:shd w:val="clear" w:color="auto" w:fill="auto"/>
            <w:noWrap/>
            <w:vAlign w:val="center"/>
            <w:hideMark/>
          </w:tcPr>
          <w:p w14:paraId="64AAE77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708.453</w:t>
            </w:r>
          </w:p>
        </w:tc>
        <w:tc>
          <w:tcPr>
            <w:tcW w:w="790" w:type="dxa"/>
            <w:tcBorders>
              <w:top w:val="nil"/>
              <w:left w:val="nil"/>
              <w:bottom w:val="single" w:sz="4" w:space="0" w:color="auto"/>
              <w:right w:val="single" w:sz="4" w:space="0" w:color="auto"/>
            </w:tcBorders>
            <w:shd w:val="clear" w:color="auto" w:fill="auto"/>
            <w:noWrap/>
            <w:vAlign w:val="center"/>
            <w:hideMark/>
          </w:tcPr>
          <w:p w14:paraId="0B7FECD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31.4</w:t>
            </w:r>
          </w:p>
        </w:tc>
        <w:tc>
          <w:tcPr>
            <w:tcW w:w="4961" w:type="dxa"/>
            <w:tcBorders>
              <w:top w:val="nil"/>
              <w:left w:val="nil"/>
              <w:bottom w:val="single" w:sz="4" w:space="0" w:color="auto"/>
              <w:right w:val="single" w:sz="4" w:space="0" w:color="auto"/>
            </w:tcBorders>
            <w:shd w:val="clear" w:color="auto" w:fill="auto"/>
            <w:noWrap/>
            <w:vAlign w:val="center"/>
            <w:hideMark/>
          </w:tcPr>
          <w:p w14:paraId="45AD0D87"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Fetuin-B.LVVLPFPK.Q9UGM5.y6.heavy</w:t>
            </w:r>
          </w:p>
        </w:tc>
        <w:tc>
          <w:tcPr>
            <w:tcW w:w="960" w:type="dxa"/>
            <w:tcBorders>
              <w:top w:val="nil"/>
              <w:left w:val="nil"/>
              <w:bottom w:val="single" w:sz="4" w:space="0" w:color="auto"/>
              <w:right w:val="single" w:sz="4" w:space="0" w:color="auto"/>
            </w:tcBorders>
            <w:shd w:val="clear" w:color="auto" w:fill="auto"/>
            <w:noWrap/>
            <w:vAlign w:val="center"/>
            <w:hideMark/>
          </w:tcPr>
          <w:p w14:paraId="1AECDAB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0B8EB2A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19</w:t>
            </w:r>
          </w:p>
        </w:tc>
      </w:tr>
      <w:tr w:rsidR="00821E3A" w:rsidRPr="00821E3A" w14:paraId="3E6AE44E"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5AE563B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456.807</w:t>
            </w:r>
          </w:p>
        </w:tc>
        <w:tc>
          <w:tcPr>
            <w:tcW w:w="1053" w:type="dxa"/>
            <w:tcBorders>
              <w:top w:val="nil"/>
              <w:left w:val="nil"/>
              <w:bottom w:val="single" w:sz="4" w:space="0" w:color="auto"/>
              <w:right w:val="single" w:sz="4" w:space="0" w:color="auto"/>
            </w:tcBorders>
            <w:shd w:val="clear" w:color="auto" w:fill="auto"/>
            <w:noWrap/>
            <w:vAlign w:val="center"/>
            <w:hideMark/>
          </w:tcPr>
          <w:p w14:paraId="2D2E2E6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700.453</w:t>
            </w:r>
          </w:p>
        </w:tc>
        <w:tc>
          <w:tcPr>
            <w:tcW w:w="790" w:type="dxa"/>
            <w:tcBorders>
              <w:top w:val="nil"/>
              <w:left w:val="nil"/>
              <w:bottom w:val="single" w:sz="4" w:space="0" w:color="auto"/>
              <w:right w:val="single" w:sz="4" w:space="0" w:color="auto"/>
            </w:tcBorders>
            <w:shd w:val="clear" w:color="auto" w:fill="auto"/>
            <w:noWrap/>
            <w:vAlign w:val="center"/>
            <w:hideMark/>
          </w:tcPr>
          <w:p w14:paraId="5FB6181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31.4</w:t>
            </w:r>
          </w:p>
        </w:tc>
        <w:tc>
          <w:tcPr>
            <w:tcW w:w="4961" w:type="dxa"/>
            <w:tcBorders>
              <w:top w:val="nil"/>
              <w:left w:val="nil"/>
              <w:bottom w:val="single" w:sz="4" w:space="0" w:color="auto"/>
              <w:right w:val="single" w:sz="4" w:space="0" w:color="auto"/>
            </w:tcBorders>
            <w:shd w:val="clear" w:color="auto" w:fill="auto"/>
            <w:noWrap/>
            <w:vAlign w:val="center"/>
            <w:hideMark/>
          </w:tcPr>
          <w:p w14:paraId="67C7879E"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Fetuin-B.LVVLPFPK.Q9UGM5.y6.light</w:t>
            </w:r>
          </w:p>
        </w:tc>
        <w:tc>
          <w:tcPr>
            <w:tcW w:w="960" w:type="dxa"/>
            <w:tcBorders>
              <w:top w:val="nil"/>
              <w:left w:val="nil"/>
              <w:bottom w:val="single" w:sz="4" w:space="0" w:color="auto"/>
              <w:right w:val="single" w:sz="4" w:space="0" w:color="auto"/>
            </w:tcBorders>
            <w:shd w:val="clear" w:color="auto" w:fill="auto"/>
            <w:noWrap/>
            <w:vAlign w:val="center"/>
            <w:hideMark/>
          </w:tcPr>
          <w:p w14:paraId="6CAAA0F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68EF465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19</w:t>
            </w:r>
          </w:p>
        </w:tc>
      </w:tr>
      <w:tr w:rsidR="00821E3A" w:rsidRPr="00821E3A" w14:paraId="72CEFB0A"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25C5569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549.93</w:t>
            </w:r>
          </w:p>
        </w:tc>
        <w:tc>
          <w:tcPr>
            <w:tcW w:w="1053" w:type="dxa"/>
            <w:tcBorders>
              <w:top w:val="nil"/>
              <w:left w:val="nil"/>
              <w:bottom w:val="single" w:sz="4" w:space="0" w:color="auto"/>
              <w:right w:val="single" w:sz="4" w:space="0" w:color="auto"/>
            </w:tcBorders>
            <w:shd w:val="clear" w:color="auto" w:fill="auto"/>
            <w:noWrap/>
            <w:vAlign w:val="center"/>
            <w:hideMark/>
          </w:tcPr>
          <w:p w14:paraId="1E98631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516.281</w:t>
            </w:r>
          </w:p>
        </w:tc>
        <w:tc>
          <w:tcPr>
            <w:tcW w:w="790" w:type="dxa"/>
            <w:tcBorders>
              <w:top w:val="nil"/>
              <w:left w:val="nil"/>
              <w:bottom w:val="single" w:sz="4" w:space="0" w:color="auto"/>
              <w:right w:val="single" w:sz="4" w:space="0" w:color="auto"/>
            </w:tcBorders>
            <w:shd w:val="clear" w:color="auto" w:fill="auto"/>
            <w:noWrap/>
            <w:vAlign w:val="center"/>
            <w:hideMark/>
          </w:tcPr>
          <w:p w14:paraId="571DF03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8.7</w:t>
            </w:r>
          </w:p>
        </w:tc>
        <w:tc>
          <w:tcPr>
            <w:tcW w:w="4961" w:type="dxa"/>
            <w:tcBorders>
              <w:top w:val="nil"/>
              <w:left w:val="nil"/>
              <w:bottom w:val="single" w:sz="4" w:space="0" w:color="auto"/>
              <w:right w:val="single" w:sz="4" w:space="0" w:color="auto"/>
            </w:tcBorders>
            <w:shd w:val="clear" w:color="auto" w:fill="auto"/>
            <w:noWrap/>
            <w:vAlign w:val="center"/>
            <w:hideMark/>
          </w:tcPr>
          <w:p w14:paraId="32969600"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Fibrinogen alpha chain .ESSSHHPGIAEFPSR.PEP9999032685.3.y4.heavy</w:t>
            </w:r>
          </w:p>
        </w:tc>
        <w:tc>
          <w:tcPr>
            <w:tcW w:w="960" w:type="dxa"/>
            <w:tcBorders>
              <w:top w:val="nil"/>
              <w:left w:val="nil"/>
              <w:bottom w:val="single" w:sz="4" w:space="0" w:color="auto"/>
              <w:right w:val="single" w:sz="4" w:space="0" w:color="auto"/>
            </w:tcBorders>
            <w:shd w:val="clear" w:color="auto" w:fill="auto"/>
            <w:noWrap/>
            <w:vAlign w:val="center"/>
            <w:hideMark/>
          </w:tcPr>
          <w:p w14:paraId="5605542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257ACB1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31</w:t>
            </w:r>
          </w:p>
        </w:tc>
      </w:tr>
      <w:tr w:rsidR="00821E3A" w:rsidRPr="00821E3A" w14:paraId="4CB30044"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098190D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546.597</w:t>
            </w:r>
          </w:p>
        </w:tc>
        <w:tc>
          <w:tcPr>
            <w:tcW w:w="1053" w:type="dxa"/>
            <w:tcBorders>
              <w:top w:val="nil"/>
              <w:left w:val="nil"/>
              <w:bottom w:val="single" w:sz="4" w:space="0" w:color="auto"/>
              <w:right w:val="single" w:sz="4" w:space="0" w:color="auto"/>
            </w:tcBorders>
            <w:shd w:val="clear" w:color="auto" w:fill="auto"/>
            <w:noWrap/>
            <w:vAlign w:val="center"/>
            <w:hideMark/>
          </w:tcPr>
          <w:p w14:paraId="4A9F4D3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506.281</w:t>
            </w:r>
          </w:p>
        </w:tc>
        <w:tc>
          <w:tcPr>
            <w:tcW w:w="790" w:type="dxa"/>
            <w:tcBorders>
              <w:top w:val="nil"/>
              <w:left w:val="nil"/>
              <w:bottom w:val="single" w:sz="4" w:space="0" w:color="auto"/>
              <w:right w:val="single" w:sz="4" w:space="0" w:color="auto"/>
            </w:tcBorders>
            <w:shd w:val="clear" w:color="auto" w:fill="auto"/>
            <w:noWrap/>
            <w:vAlign w:val="center"/>
            <w:hideMark/>
          </w:tcPr>
          <w:p w14:paraId="5C623C8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8.7</w:t>
            </w:r>
          </w:p>
        </w:tc>
        <w:tc>
          <w:tcPr>
            <w:tcW w:w="4961" w:type="dxa"/>
            <w:tcBorders>
              <w:top w:val="nil"/>
              <w:left w:val="nil"/>
              <w:bottom w:val="single" w:sz="4" w:space="0" w:color="auto"/>
              <w:right w:val="single" w:sz="4" w:space="0" w:color="auto"/>
            </w:tcBorders>
            <w:shd w:val="clear" w:color="auto" w:fill="auto"/>
            <w:noWrap/>
            <w:vAlign w:val="center"/>
            <w:hideMark/>
          </w:tcPr>
          <w:p w14:paraId="3FB7EE90"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Fibrinogen alpha chain .ESSSHHPGIAEFPSR.PEP9999032685.3.y4.light</w:t>
            </w:r>
          </w:p>
        </w:tc>
        <w:tc>
          <w:tcPr>
            <w:tcW w:w="960" w:type="dxa"/>
            <w:tcBorders>
              <w:top w:val="nil"/>
              <w:left w:val="nil"/>
              <w:bottom w:val="single" w:sz="4" w:space="0" w:color="auto"/>
              <w:right w:val="single" w:sz="4" w:space="0" w:color="auto"/>
            </w:tcBorders>
            <w:shd w:val="clear" w:color="auto" w:fill="auto"/>
            <w:noWrap/>
            <w:vAlign w:val="center"/>
            <w:hideMark/>
          </w:tcPr>
          <w:p w14:paraId="0E47F20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791C45E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31</w:t>
            </w:r>
          </w:p>
        </w:tc>
      </w:tr>
      <w:tr w:rsidR="00821E3A" w:rsidRPr="00821E3A" w14:paraId="509D27FA"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0A1E1E0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713.036</w:t>
            </w:r>
          </w:p>
        </w:tc>
        <w:tc>
          <w:tcPr>
            <w:tcW w:w="1053" w:type="dxa"/>
            <w:tcBorders>
              <w:top w:val="nil"/>
              <w:left w:val="nil"/>
              <w:bottom w:val="single" w:sz="4" w:space="0" w:color="auto"/>
              <w:right w:val="single" w:sz="4" w:space="0" w:color="auto"/>
            </w:tcBorders>
            <w:shd w:val="clear" w:color="auto" w:fill="auto"/>
            <w:noWrap/>
            <w:vAlign w:val="center"/>
            <w:hideMark/>
          </w:tcPr>
          <w:p w14:paraId="4072A68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764.376</w:t>
            </w:r>
          </w:p>
        </w:tc>
        <w:tc>
          <w:tcPr>
            <w:tcW w:w="790" w:type="dxa"/>
            <w:tcBorders>
              <w:top w:val="nil"/>
              <w:left w:val="nil"/>
              <w:bottom w:val="single" w:sz="4" w:space="0" w:color="auto"/>
              <w:right w:val="single" w:sz="4" w:space="0" w:color="auto"/>
            </w:tcBorders>
            <w:shd w:val="clear" w:color="auto" w:fill="auto"/>
            <w:noWrap/>
            <w:vAlign w:val="center"/>
            <w:hideMark/>
          </w:tcPr>
          <w:p w14:paraId="096BFE9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25.4</w:t>
            </w:r>
          </w:p>
        </w:tc>
        <w:tc>
          <w:tcPr>
            <w:tcW w:w="4961" w:type="dxa"/>
            <w:tcBorders>
              <w:top w:val="nil"/>
              <w:left w:val="nil"/>
              <w:bottom w:val="single" w:sz="4" w:space="0" w:color="auto"/>
              <w:right w:val="single" w:sz="4" w:space="0" w:color="auto"/>
            </w:tcBorders>
            <w:shd w:val="clear" w:color="auto" w:fill="auto"/>
            <w:noWrap/>
            <w:vAlign w:val="center"/>
            <w:hideMark/>
          </w:tcPr>
          <w:p w14:paraId="0F127D0A"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Fibrinogen beta chain.HQLYIDETVNSNIPTNLR.P02675.b13++.heavy</w:t>
            </w:r>
          </w:p>
        </w:tc>
        <w:tc>
          <w:tcPr>
            <w:tcW w:w="960" w:type="dxa"/>
            <w:tcBorders>
              <w:top w:val="nil"/>
              <w:left w:val="nil"/>
              <w:bottom w:val="single" w:sz="4" w:space="0" w:color="auto"/>
              <w:right w:val="single" w:sz="4" w:space="0" w:color="auto"/>
            </w:tcBorders>
            <w:shd w:val="clear" w:color="auto" w:fill="auto"/>
            <w:noWrap/>
            <w:vAlign w:val="center"/>
            <w:hideMark/>
          </w:tcPr>
          <w:p w14:paraId="5353931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483FBF5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19</w:t>
            </w:r>
          </w:p>
        </w:tc>
      </w:tr>
      <w:tr w:rsidR="00821E3A" w:rsidRPr="00821E3A" w14:paraId="39CE554D"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38138FD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709.703</w:t>
            </w:r>
          </w:p>
        </w:tc>
        <w:tc>
          <w:tcPr>
            <w:tcW w:w="1053" w:type="dxa"/>
            <w:tcBorders>
              <w:top w:val="nil"/>
              <w:left w:val="nil"/>
              <w:bottom w:val="single" w:sz="4" w:space="0" w:color="auto"/>
              <w:right w:val="single" w:sz="4" w:space="0" w:color="auto"/>
            </w:tcBorders>
            <w:shd w:val="clear" w:color="auto" w:fill="auto"/>
            <w:noWrap/>
            <w:vAlign w:val="center"/>
            <w:hideMark/>
          </w:tcPr>
          <w:p w14:paraId="6181114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764.376</w:t>
            </w:r>
          </w:p>
        </w:tc>
        <w:tc>
          <w:tcPr>
            <w:tcW w:w="790" w:type="dxa"/>
            <w:tcBorders>
              <w:top w:val="nil"/>
              <w:left w:val="nil"/>
              <w:bottom w:val="single" w:sz="4" w:space="0" w:color="auto"/>
              <w:right w:val="single" w:sz="4" w:space="0" w:color="auto"/>
            </w:tcBorders>
            <w:shd w:val="clear" w:color="auto" w:fill="auto"/>
            <w:noWrap/>
            <w:vAlign w:val="center"/>
            <w:hideMark/>
          </w:tcPr>
          <w:p w14:paraId="2F80AE2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25.4</w:t>
            </w:r>
          </w:p>
        </w:tc>
        <w:tc>
          <w:tcPr>
            <w:tcW w:w="4961" w:type="dxa"/>
            <w:tcBorders>
              <w:top w:val="nil"/>
              <w:left w:val="nil"/>
              <w:bottom w:val="single" w:sz="4" w:space="0" w:color="auto"/>
              <w:right w:val="single" w:sz="4" w:space="0" w:color="auto"/>
            </w:tcBorders>
            <w:shd w:val="clear" w:color="auto" w:fill="auto"/>
            <w:noWrap/>
            <w:vAlign w:val="center"/>
            <w:hideMark/>
          </w:tcPr>
          <w:p w14:paraId="76A5F471"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Fibrinogen beta chain.HQLYIDETVNSNIPTNLR.P02675.b13++.light</w:t>
            </w:r>
          </w:p>
        </w:tc>
        <w:tc>
          <w:tcPr>
            <w:tcW w:w="960" w:type="dxa"/>
            <w:tcBorders>
              <w:top w:val="nil"/>
              <w:left w:val="nil"/>
              <w:bottom w:val="single" w:sz="4" w:space="0" w:color="auto"/>
              <w:right w:val="single" w:sz="4" w:space="0" w:color="auto"/>
            </w:tcBorders>
            <w:shd w:val="clear" w:color="auto" w:fill="auto"/>
            <w:noWrap/>
            <w:vAlign w:val="center"/>
            <w:hideMark/>
          </w:tcPr>
          <w:p w14:paraId="579F90E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1F87DA4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19</w:t>
            </w:r>
          </w:p>
        </w:tc>
      </w:tr>
      <w:tr w:rsidR="00821E3A" w:rsidRPr="00821E3A" w14:paraId="78F1E474"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3BAB2D9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lastRenderedPageBreak/>
              <w:t>501.256</w:t>
            </w:r>
          </w:p>
        </w:tc>
        <w:tc>
          <w:tcPr>
            <w:tcW w:w="1053" w:type="dxa"/>
            <w:tcBorders>
              <w:top w:val="nil"/>
              <w:left w:val="nil"/>
              <w:bottom w:val="single" w:sz="4" w:space="0" w:color="auto"/>
              <w:right w:val="single" w:sz="4" w:space="0" w:color="auto"/>
            </w:tcBorders>
            <w:shd w:val="clear" w:color="auto" w:fill="auto"/>
            <w:noWrap/>
            <w:vAlign w:val="center"/>
            <w:hideMark/>
          </w:tcPr>
          <w:p w14:paraId="3100995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605.327</w:t>
            </w:r>
          </w:p>
        </w:tc>
        <w:tc>
          <w:tcPr>
            <w:tcW w:w="790" w:type="dxa"/>
            <w:tcBorders>
              <w:top w:val="nil"/>
              <w:left w:val="nil"/>
              <w:bottom w:val="single" w:sz="4" w:space="0" w:color="auto"/>
              <w:right w:val="single" w:sz="4" w:space="0" w:color="auto"/>
            </w:tcBorders>
            <w:shd w:val="clear" w:color="auto" w:fill="auto"/>
            <w:noWrap/>
            <w:vAlign w:val="center"/>
            <w:hideMark/>
          </w:tcPr>
          <w:p w14:paraId="7F06EA1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15.5</w:t>
            </w:r>
          </w:p>
        </w:tc>
        <w:tc>
          <w:tcPr>
            <w:tcW w:w="4961" w:type="dxa"/>
            <w:tcBorders>
              <w:top w:val="nil"/>
              <w:left w:val="nil"/>
              <w:bottom w:val="single" w:sz="4" w:space="0" w:color="auto"/>
              <w:right w:val="single" w:sz="4" w:space="0" w:color="auto"/>
            </w:tcBorders>
            <w:shd w:val="clear" w:color="auto" w:fill="auto"/>
            <w:noWrap/>
            <w:vAlign w:val="center"/>
            <w:hideMark/>
          </w:tcPr>
          <w:p w14:paraId="474EF4CE"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Fibrinogen gamma chain.YEASILTHDSSIR.P02679.y11++.heavy</w:t>
            </w:r>
          </w:p>
        </w:tc>
        <w:tc>
          <w:tcPr>
            <w:tcW w:w="960" w:type="dxa"/>
            <w:tcBorders>
              <w:top w:val="nil"/>
              <w:left w:val="nil"/>
              <w:bottom w:val="single" w:sz="4" w:space="0" w:color="auto"/>
              <w:right w:val="single" w:sz="4" w:space="0" w:color="auto"/>
            </w:tcBorders>
            <w:shd w:val="clear" w:color="auto" w:fill="auto"/>
            <w:noWrap/>
            <w:vAlign w:val="center"/>
            <w:hideMark/>
          </w:tcPr>
          <w:p w14:paraId="3B12604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4B04245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23</w:t>
            </w:r>
          </w:p>
        </w:tc>
      </w:tr>
      <w:tr w:rsidR="00821E3A" w:rsidRPr="00821E3A" w14:paraId="2F255B36"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72D63CB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497.92</w:t>
            </w:r>
          </w:p>
        </w:tc>
        <w:tc>
          <w:tcPr>
            <w:tcW w:w="1053" w:type="dxa"/>
            <w:tcBorders>
              <w:top w:val="nil"/>
              <w:left w:val="nil"/>
              <w:bottom w:val="single" w:sz="4" w:space="0" w:color="auto"/>
              <w:right w:val="single" w:sz="4" w:space="0" w:color="auto"/>
            </w:tcBorders>
            <w:shd w:val="clear" w:color="auto" w:fill="auto"/>
            <w:noWrap/>
            <w:vAlign w:val="center"/>
            <w:hideMark/>
          </w:tcPr>
          <w:p w14:paraId="1FE3F4A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600.32</w:t>
            </w:r>
          </w:p>
        </w:tc>
        <w:tc>
          <w:tcPr>
            <w:tcW w:w="790" w:type="dxa"/>
            <w:tcBorders>
              <w:top w:val="nil"/>
              <w:left w:val="nil"/>
              <w:bottom w:val="single" w:sz="4" w:space="0" w:color="auto"/>
              <w:right w:val="single" w:sz="4" w:space="0" w:color="auto"/>
            </w:tcBorders>
            <w:shd w:val="clear" w:color="auto" w:fill="auto"/>
            <w:noWrap/>
            <w:vAlign w:val="center"/>
            <w:hideMark/>
          </w:tcPr>
          <w:p w14:paraId="072D58C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15.5</w:t>
            </w:r>
          </w:p>
        </w:tc>
        <w:tc>
          <w:tcPr>
            <w:tcW w:w="4961" w:type="dxa"/>
            <w:tcBorders>
              <w:top w:val="nil"/>
              <w:left w:val="nil"/>
              <w:bottom w:val="single" w:sz="4" w:space="0" w:color="auto"/>
              <w:right w:val="single" w:sz="4" w:space="0" w:color="auto"/>
            </w:tcBorders>
            <w:shd w:val="clear" w:color="auto" w:fill="auto"/>
            <w:noWrap/>
            <w:vAlign w:val="center"/>
            <w:hideMark/>
          </w:tcPr>
          <w:p w14:paraId="71B28C6C"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Fibrinogen gamma chain.YEASILTHDSSIR.P02679.y11++.light</w:t>
            </w:r>
          </w:p>
        </w:tc>
        <w:tc>
          <w:tcPr>
            <w:tcW w:w="960" w:type="dxa"/>
            <w:tcBorders>
              <w:top w:val="nil"/>
              <w:left w:val="nil"/>
              <w:bottom w:val="single" w:sz="4" w:space="0" w:color="auto"/>
              <w:right w:val="single" w:sz="4" w:space="0" w:color="auto"/>
            </w:tcBorders>
            <w:shd w:val="clear" w:color="auto" w:fill="auto"/>
            <w:noWrap/>
            <w:vAlign w:val="center"/>
            <w:hideMark/>
          </w:tcPr>
          <w:p w14:paraId="69C200C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52A56BC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23</w:t>
            </w:r>
          </w:p>
        </w:tc>
      </w:tr>
      <w:tr w:rsidR="00821E3A" w:rsidRPr="00821E3A" w14:paraId="3EE9E4A7"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4728E1E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625.303</w:t>
            </w:r>
          </w:p>
        </w:tc>
        <w:tc>
          <w:tcPr>
            <w:tcW w:w="1053" w:type="dxa"/>
            <w:tcBorders>
              <w:top w:val="nil"/>
              <w:left w:val="nil"/>
              <w:bottom w:val="single" w:sz="4" w:space="0" w:color="auto"/>
              <w:right w:val="single" w:sz="4" w:space="0" w:color="auto"/>
            </w:tcBorders>
            <w:shd w:val="clear" w:color="auto" w:fill="auto"/>
            <w:noWrap/>
            <w:vAlign w:val="center"/>
            <w:hideMark/>
          </w:tcPr>
          <w:p w14:paraId="066E8EF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744.392</w:t>
            </w:r>
          </w:p>
        </w:tc>
        <w:tc>
          <w:tcPr>
            <w:tcW w:w="790" w:type="dxa"/>
            <w:tcBorders>
              <w:top w:val="nil"/>
              <w:left w:val="nil"/>
              <w:bottom w:val="single" w:sz="4" w:space="0" w:color="auto"/>
              <w:right w:val="single" w:sz="4" w:space="0" w:color="auto"/>
            </w:tcBorders>
            <w:shd w:val="clear" w:color="auto" w:fill="auto"/>
            <w:noWrap/>
            <w:vAlign w:val="center"/>
            <w:hideMark/>
          </w:tcPr>
          <w:p w14:paraId="5A6E865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11.5</w:t>
            </w:r>
          </w:p>
        </w:tc>
        <w:tc>
          <w:tcPr>
            <w:tcW w:w="4961" w:type="dxa"/>
            <w:tcBorders>
              <w:top w:val="nil"/>
              <w:left w:val="nil"/>
              <w:bottom w:val="single" w:sz="4" w:space="0" w:color="auto"/>
              <w:right w:val="single" w:sz="4" w:space="0" w:color="auto"/>
            </w:tcBorders>
            <w:shd w:val="clear" w:color="auto" w:fill="auto"/>
            <w:noWrap/>
            <w:vAlign w:val="center"/>
            <w:hideMark/>
          </w:tcPr>
          <w:p w14:paraId="5D24D328"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Fibronectin.HTSVQTTSSGSGPFTDVR.P02751.y6.heavy</w:t>
            </w:r>
          </w:p>
        </w:tc>
        <w:tc>
          <w:tcPr>
            <w:tcW w:w="960" w:type="dxa"/>
            <w:tcBorders>
              <w:top w:val="nil"/>
              <w:left w:val="nil"/>
              <w:bottom w:val="single" w:sz="4" w:space="0" w:color="auto"/>
              <w:right w:val="single" w:sz="4" w:space="0" w:color="auto"/>
            </w:tcBorders>
            <w:shd w:val="clear" w:color="auto" w:fill="auto"/>
            <w:noWrap/>
            <w:vAlign w:val="center"/>
            <w:hideMark/>
          </w:tcPr>
          <w:p w14:paraId="68C582A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c>
          <w:tcPr>
            <w:tcW w:w="960" w:type="dxa"/>
            <w:tcBorders>
              <w:top w:val="nil"/>
              <w:left w:val="nil"/>
              <w:bottom w:val="single" w:sz="4" w:space="0" w:color="auto"/>
              <w:right w:val="single" w:sz="4" w:space="0" w:color="auto"/>
            </w:tcBorders>
            <w:shd w:val="clear" w:color="auto" w:fill="auto"/>
            <w:noWrap/>
            <w:vAlign w:val="center"/>
            <w:hideMark/>
          </w:tcPr>
          <w:p w14:paraId="7C32AB7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23</w:t>
            </w:r>
          </w:p>
        </w:tc>
      </w:tr>
      <w:tr w:rsidR="00821E3A" w:rsidRPr="00821E3A" w14:paraId="42EBA6EB"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2DF5B97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621.969</w:t>
            </w:r>
          </w:p>
        </w:tc>
        <w:tc>
          <w:tcPr>
            <w:tcW w:w="1053" w:type="dxa"/>
            <w:tcBorders>
              <w:top w:val="nil"/>
              <w:left w:val="nil"/>
              <w:bottom w:val="single" w:sz="4" w:space="0" w:color="auto"/>
              <w:right w:val="single" w:sz="4" w:space="0" w:color="auto"/>
            </w:tcBorders>
            <w:shd w:val="clear" w:color="auto" w:fill="auto"/>
            <w:noWrap/>
            <w:vAlign w:val="center"/>
            <w:hideMark/>
          </w:tcPr>
          <w:p w14:paraId="46D8685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734.392</w:t>
            </w:r>
          </w:p>
        </w:tc>
        <w:tc>
          <w:tcPr>
            <w:tcW w:w="790" w:type="dxa"/>
            <w:tcBorders>
              <w:top w:val="nil"/>
              <w:left w:val="nil"/>
              <w:bottom w:val="single" w:sz="4" w:space="0" w:color="auto"/>
              <w:right w:val="single" w:sz="4" w:space="0" w:color="auto"/>
            </w:tcBorders>
            <w:shd w:val="clear" w:color="auto" w:fill="auto"/>
            <w:noWrap/>
            <w:vAlign w:val="center"/>
            <w:hideMark/>
          </w:tcPr>
          <w:p w14:paraId="77288DB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11.5</w:t>
            </w:r>
          </w:p>
        </w:tc>
        <w:tc>
          <w:tcPr>
            <w:tcW w:w="4961" w:type="dxa"/>
            <w:tcBorders>
              <w:top w:val="nil"/>
              <w:left w:val="nil"/>
              <w:bottom w:val="single" w:sz="4" w:space="0" w:color="auto"/>
              <w:right w:val="single" w:sz="4" w:space="0" w:color="auto"/>
            </w:tcBorders>
            <w:shd w:val="clear" w:color="auto" w:fill="auto"/>
            <w:noWrap/>
            <w:vAlign w:val="center"/>
            <w:hideMark/>
          </w:tcPr>
          <w:p w14:paraId="69D1FF85"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Fibronectin.HTSVQTTSSGSGPFTDVR.P02751.y6.light</w:t>
            </w:r>
          </w:p>
        </w:tc>
        <w:tc>
          <w:tcPr>
            <w:tcW w:w="960" w:type="dxa"/>
            <w:tcBorders>
              <w:top w:val="nil"/>
              <w:left w:val="nil"/>
              <w:bottom w:val="single" w:sz="4" w:space="0" w:color="auto"/>
              <w:right w:val="single" w:sz="4" w:space="0" w:color="auto"/>
            </w:tcBorders>
            <w:shd w:val="clear" w:color="auto" w:fill="auto"/>
            <w:noWrap/>
            <w:vAlign w:val="center"/>
            <w:hideMark/>
          </w:tcPr>
          <w:p w14:paraId="3844815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c>
          <w:tcPr>
            <w:tcW w:w="960" w:type="dxa"/>
            <w:tcBorders>
              <w:top w:val="nil"/>
              <w:left w:val="nil"/>
              <w:bottom w:val="single" w:sz="4" w:space="0" w:color="auto"/>
              <w:right w:val="single" w:sz="4" w:space="0" w:color="auto"/>
            </w:tcBorders>
            <w:shd w:val="clear" w:color="auto" w:fill="auto"/>
            <w:noWrap/>
            <w:vAlign w:val="center"/>
            <w:hideMark/>
          </w:tcPr>
          <w:p w14:paraId="372288E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23</w:t>
            </w:r>
          </w:p>
        </w:tc>
      </w:tr>
      <w:tr w:rsidR="00821E3A" w:rsidRPr="00821E3A" w14:paraId="249B7456"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656F4F6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594.782</w:t>
            </w:r>
          </w:p>
        </w:tc>
        <w:tc>
          <w:tcPr>
            <w:tcW w:w="1053" w:type="dxa"/>
            <w:tcBorders>
              <w:top w:val="nil"/>
              <w:left w:val="nil"/>
              <w:bottom w:val="single" w:sz="4" w:space="0" w:color="auto"/>
              <w:right w:val="single" w:sz="4" w:space="0" w:color="auto"/>
            </w:tcBorders>
            <w:shd w:val="clear" w:color="auto" w:fill="auto"/>
            <w:noWrap/>
            <w:vAlign w:val="center"/>
            <w:hideMark/>
          </w:tcPr>
          <w:p w14:paraId="7A45E79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704.36</w:t>
            </w:r>
          </w:p>
        </w:tc>
        <w:tc>
          <w:tcPr>
            <w:tcW w:w="790" w:type="dxa"/>
            <w:tcBorders>
              <w:top w:val="nil"/>
              <w:left w:val="nil"/>
              <w:bottom w:val="single" w:sz="4" w:space="0" w:color="auto"/>
              <w:right w:val="single" w:sz="4" w:space="0" w:color="auto"/>
            </w:tcBorders>
            <w:shd w:val="clear" w:color="auto" w:fill="auto"/>
            <w:noWrap/>
            <w:vAlign w:val="center"/>
            <w:hideMark/>
          </w:tcPr>
          <w:p w14:paraId="66D1E55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19.82</w:t>
            </w:r>
          </w:p>
        </w:tc>
        <w:tc>
          <w:tcPr>
            <w:tcW w:w="4961" w:type="dxa"/>
            <w:tcBorders>
              <w:top w:val="nil"/>
              <w:left w:val="nil"/>
              <w:bottom w:val="single" w:sz="4" w:space="0" w:color="auto"/>
              <w:right w:val="single" w:sz="4" w:space="0" w:color="auto"/>
            </w:tcBorders>
            <w:shd w:val="clear" w:color="auto" w:fill="auto"/>
            <w:noWrap/>
            <w:vAlign w:val="center"/>
            <w:hideMark/>
          </w:tcPr>
          <w:p w14:paraId="1D582D06"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Fibulin-1.TGYYFDGISR.P23142.y6.heavy</w:t>
            </w:r>
          </w:p>
        </w:tc>
        <w:tc>
          <w:tcPr>
            <w:tcW w:w="960" w:type="dxa"/>
            <w:tcBorders>
              <w:top w:val="nil"/>
              <w:left w:val="nil"/>
              <w:bottom w:val="single" w:sz="4" w:space="0" w:color="auto"/>
              <w:right w:val="single" w:sz="4" w:space="0" w:color="auto"/>
            </w:tcBorders>
            <w:shd w:val="clear" w:color="auto" w:fill="auto"/>
            <w:noWrap/>
            <w:vAlign w:val="center"/>
            <w:hideMark/>
          </w:tcPr>
          <w:p w14:paraId="5AC400A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2C5A708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27</w:t>
            </w:r>
          </w:p>
        </w:tc>
      </w:tr>
      <w:tr w:rsidR="00821E3A" w:rsidRPr="00821E3A" w14:paraId="69E79C58"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7ACACEC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589.782</w:t>
            </w:r>
          </w:p>
        </w:tc>
        <w:tc>
          <w:tcPr>
            <w:tcW w:w="1053" w:type="dxa"/>
            <w:tcBorders>
              <w:top w:val="nil"/>
              <w:left w:val="nil"/>
              <w:bottom w:val="single" w:sz="4" w:space="0" w:color="auto"/>
              <w:right w:val="single" w:sz="4" w:space="0" w:color="auto"/>
            </w:tcBorders>
            <w:shd w:val="clear" w:color="auto" w:fill="auto"/>
            <w:noWrap/>
            <w:vAlign w:val="center"/>
            <w:hideMark/>
          </w:tcPr>
          <w:p w14:paraId="516C53D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694.36</w:t>
            </w:r>
          </w:p>
        </w:tc>
        <w:tc>
          <w:tcPr>
            <w:tcW w:w="790" w:type="dxa"/>
            <w:tcBorders>
              <w:top w:val="nil"/>
              <w:left w:val="nil"/>
              <w:bottom w:val="single" w:sz="4" w:space="0" w:color="auto"/>
              <w:right w:val="single" w:sz="4" w:space="0" w:color="auto"/>
            </w:tcBorders>
            <w:shd w:val="clear" w:color="auto" w:fill="auto"/>
            <w:noWrap/>
            <w:vAlign w:val="center"/>
            <w:hideMark/>
          </w:tcPr>
          <w:p w14:paraId="43D9DA3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19.82</w:t>
            </w:r>
          </w:p>
        </w:tc>
        <w:tc>
          <w:tcPr>
            <w:tcW w:w="4961" w:type="dxa"/>
            <w:tcBorders>
              <w:top w:val="nil"/>
              <w:left w:val="nil"/>
              <w:bottom w:val="single" w:sz="4" w:space="0" w:color="auto"/>
              <w:right w:val="single" w:sz="4" w:space="0" w:color="auto"/>
            </w:tcBorders>
            <w:shd w:val="clear" w:color="auto" w:fill="auto"/>
            <w:noWrap/>
            <w:vAlign w:val="center"/>
            <w:hideMark/>
          </w:tcPr>
          <w:p w14:paraId="17945748"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Fibulin-1.TGYYFDGISR.P23142.y6.light</w:t>
            </w:r>
          </w:p>
        </w:tc>
        <w:tc>
          <w:tcPr>
            <w:tcW w:w="960" w:type="dxa"/>
            <w:tcBorders>
              <w:top w:val="nil"/>
              <w:left w:val="nil"/>
              <w:bottom w:val="single" w:sz="4" w:space="0" w:color="auto"/>
              <w:right w:val="single" w:sz="4" w:space="0" w:color="auto"/>
            </w:tcBorders>
            <w:shd w:val="clear" w:color="auto" w:fill="auto"/>
            <w:noWrap/>
            <w:vAlign w:val="center"/>
            <w:hideMark/>
          </w:tcPr>
          <w:p w14:paraId="30E5119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5EE09CA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27</w:t>
            </w:r>
          </w:p>
        </w:tc>
      </w:tr>
      <w:tr w:rsidR="00821E3A" w:rsidRPr="00821E3A" w14:paraId="0AFD4E76"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7565D3B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682.4</w:t>
            </w:r>
          </w:p>
        </w:tc>
        <w:tc>
          <w:tcPr>
            <w:tcW w:w="1053" w:type="dxa"/>
            <w:tcBorders>
              <w:top w:val="nil"/>
              <w:left w:val="nil"/>
              <w:bottom w:val="single" w:sz="4" w:space="0" w:color="auto"/>
              <w:right w:val="single" w:sz="4" w:space="0" w:color="auto"/>
            </w:tcBorders>
            <w:shd w:val="clear" w:color="auto" w:fill="auto"/>
            <w:noWrap/>
            <w:vAlign w:val="center"/>
            <w:hideMark/>
          </w:tcPr>
          <w:p w14:paraId="5E77844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878.544</w:t>
            </w:r>
          </w:p>
        </w:tc>
        <w:tc>
          <w:tcPr>
            <w:tcW w:w="790" w:type="dxa"/>
            <w:tcBorders>
              <w:top w:val="nil"/>
              <w:left w:val="nil"/>
              <w:bottom w:val="single" w:sz="4" w:space="0" w:color="auto"/>
              <w:right w:val="single" w:sz="4" w:space="0" w:color="auto"/>
            </w:tcBorders>
            <w:shd w:val="clear" w:color="auto" w:fill="auto"/>
            <w:noWrap/>
            <w:vAlign w:val="center"/>
            <w:hideMark/>
          </w:tcPr>
          <w:p w14:paraId="2A1A29D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35.2</w:t>
            </w:r>
          </w:p>
        </w:tc>
        <w:tc>
          <w:tcPr>
            <w:tcW w:w="4961" w:type="dxa"/>
            <w:tcBorders>
              <w:top w:val="nil"/>
              <w:left w:val="nil"/>
              <w:bottom w:val="single" w:sz="4" w:space="0" w:color="auto"/>
              <w:right w:val="single" w:sz="4" w:space="0" w:color="auto"/>
            </w:tcBorders>
            <w:shd w:val="clear" w:color="auto" w:fill="auto"/>
            <w:noWrap/>
            <w:vAlign w:val="center"/>
            <w:hideMark/>
          </w:tcPr>
          <w:p w14:paraId="48C4616B"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Galectin-3-binding protein.SDLAVPSELALLK.Q08380.y8.heavy</w:t>
            </w:r>
          </w:p>
        </w:tc>
        <w:tc>
          <w:tcPr>
            <w:tcW w:w="960" w:type="dxa"/>
            <w:tcBorders>
              <w:top w:val="nil"/>
              <w:left w:val="nil"/>
              <w:bottom w:val="single" w:sz="4" w:space="0" w:color="auto"/>
              <w:right w:val="single" w:sz="4" w:space="0" w:color="auto"/>
            </w:tcBorders>
            <w:shd w:val="clear" w:color="auto" w:fill="auto"/>
            <w:noWrap/>
            <w:vAlign w:val="center"/>
            <w:hideMark/>
          </w:tcPr>
          <w:p w14:paraId="30DA1BD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3A69E18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28</w:t>
            </w:r>
          </w:p>
        </w:tc>
      </w:tr>
      <w:tr w:rsidR="00821E3A" w:rsidRPr="00821E3A" w14:paraId="6E2057E5"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32B7BF9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678.4</w:t>
            </w:r>
          </w:p>
        </w:tc>
        <w:tc>
          <w:tcPr>
            <w:tcW w:w="1053" w:type="dxa"/>
            <w:tcBorders>
              <w:top w:val="nil"/>
              <w:left w:val="nil"/>
              <w:bottom w:val="single" w:sz="4" w:space="0" w:color="auto"/>
              <w:right w:val="single" w:sz="4" w:space="0" w:color="auto"/>
            </w:tcBorders>
            <w:shd w:val="clear" w:color="auto" w:fill="auto"/>
            <w:noWrap/>
            <w:vAlign w:val="center"/>
            <w:hideMark/>
          </w:tcPr>
          <w:p w14:paraId="4E3EAD1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870.544</w:t>
            </w:r>
          </w:p>
        </w:tc>
        <w:tc>
          <w:tcPr>
            <w:tcW w:w="790" w:type="dxa"/>
            <w:tcBorders>
              <w:top w:val="nil"/>
              <w:left w:val="nil"/>
              <w:bottom w:val="single" w:sz="4" w:space="0" w:color="auto"/>
              <w:right w:val="single" w:sz="4" w:space="0" w:color="auto"/>
            </w:tcBorders>
            <w:shd w:val="clear" w:color="auto" w:fill="auto"/>
            <w:noWrap/>
            <w:vAlign w:val="center"/>
            <w:hideMark/>
          </w:tcPr>
          <w:p w14:paraId="5583615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35.2</w:t>
            </w:r>
          </w:p>
        </w:tc>
        <w:tc>
          <w:tcPr>
            <w:tcW w:w="4961" w:type="dxa"/>
            <w:tcBorders>
              <w:top w:val="nil"/>
              <w:left w:val="nil"/>
              <w:bottom w:val="single" w:sz="4" w:space="0" w:color="auto"/>
              <w:right w:val="single" w:sz="4" w:space="0" w:color="auto"/>
            </w:tcBorders>
            <w:shd w:val="clear" w:color="auto" w:fill="auto"/>
            <w:noWrap/>
            <w:vAlign w:val="center"/>
            <w:hideMark/>
          </w:tcPr>
          <w:p w14:paraId="2C3AF8FD"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Galectin-3-binding protein.SDLAVPSELALLK.Q08380.y8.light</w:t>
            </w:r>
          </w:p>
        </w:tc>
        <w:tc>
          <w:tcPr>
            <w:tcW w:w="960" w:type="dxa"/>
            <w:tcBorders>
              <w:top w:val="nil"/>
              <w:left w:val="nil"/>
              <w:bottom w:val="single" w:sz="4" w:space="0" w:color="auto"/>
              <w:right w:val="single" w:sz="4" w:space="0" w:color="auto"/>
            </w:tcBorders>
            <w:shd w:val="clear" w:color="auto" w:fill="auto"/>
            <w:noWrap/>
            <w:vAlign w:val="center"/>
            <w:hideMark/>
          </w:tcPr>
          <w:p w14:paraId="6D6ED15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4F61986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28</w:t>
            </w:r>
          </w:p>
        </w:tc>
      </w:tr>
      <w:tr w:rsidR="00821E3A" w:rsidRPr="00821E3A" w14:paraId="547DCE14"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69D8DA0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664.359</w:t>
            </w:r>
          </w:p>
        </w:tc>
        <w:tc>
          <w:tcPr>
            <w:tcW w:w="1053" w:type="dxa"/>
            <w:tcBorders>
              <w:top w:val="nil"/>
              <w:left w:val="nil"/>
              <w:bottom w:val="single" w:sz="4" w:space="0" w:color="auto"/>
              <w:right w:val="single" w:sz="4" w:space="0" w:color="auto"/>
            </w:tcBorders>
            <w:shd w:val="clear" w:color="auto" w:fill="auto"/>
            <w:noWrap/>
            <w:vAlign w:val="center"/>
            <w:hideMark/>
          </w:tcPr>
          <w:p w14:paraId="3F31703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200.103</w:t>
            </w:r>
          </w:p>
        </w:tc>
        <w:tc>
          <w:tcPr>
            <w:tcW w:w="790" w:type="dxa"/>
            <w:tcBorders>
              <w:top w:val="nil"/>
              <w:left w:val="nil"/>
              <w:bottom w:val="single" w:sz="4" w:space="0" w:color="auto"/>
              <w:right w:val="single" w:sz="4" w:space="0" w:color="auto"/>
            </w:tcBorders>
            <w:shd w:val="clear" w:color="auto" w:fill="auto"/>
            <w:noWrap/>
            <w:vAlign w:val="center"/>
            <w:hideMark/>
          </w:tcPr>
          <w:p w14:paraId="66AA21B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22.2</w:t>
            </w:r>
          </w:p>
        </w:tc>
        <w:tc>
          <w:tcPr>
            <w:tcW w:w="4961" w:type="dxa"/>
            <w:tcBorders>
              <w:top w:val="nil"/>
              <w:left w:val="nil"/>
              <w:bottom w:val="single" w:sz="4" w:space="0" w:color="auto"/>
              <w:right w:val="single" w:sz="4" w:space="0" w:color="auto"/>
            </w:tcBorders>
            <w:shd w:val="clear" w:color="auto" w:fill="auto"/>
            <w:noWrap/>
            <w:vAlign w:val="center"/>
            <w:hideMark/>
          </w:tcPr>
          <w:p w14:paraId="27DBD3AE"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Gelsolin.AGALNSNDAFVLK.P06396.b3.heavy</w:t>
            </w:r>
          </w:p>
        </w:tc>
        <w:tc>
          <w:tcPr>
            <w:tcW w:w="960" w:type="dxa"/>
            <w:tcBorders>
              <w:top w:val="nil"/>
              <w:left w:val="nil"/>
              <w:bottom w:val="single" w:sz="4" w:space="0" w:color="auto"/>
              <w:right w:val="single" w:sz="4" w:space="0" w:color="auto"/>
            </w:tcBorders>
            <w:shd w:val="clear" w:color="auto" w:fill="auto"/>
            <w:noWrap/>
            <w:vAlign w:val="center"/>
            <w:hideMark/>
          </w:tcPr>
          <w:p w14:paraId="3754732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c>
          <w:tcPr>
            <w:tcW w:w="960" w:type="dxa"/>
            <w:tcBorders>
              <w:top w:val="nil"/>
              <w:left w:val="nil"/>
              <w:bottom w:val="single" w:sz="4" w:space="0" w:color="auto"/>
              <w:right w:val="single" w:sz="4" w:space="0" w:color="auto"/>
            </w:tcBorders>
            <w:shd w:val="clear" w:color="auto" w:fill="auto"/>
            <w:noWrap/>
            <w:vAlign w:val="center"/>
            <w:hideMark/>
          </w:tcPr>
          <w:p w14:paraId="3DD2A12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35</w:t>
            </w:r>
          </w:p>
        </w:tc>
      </w:tr>
      <w:tr w:rsidR="00821E3A" w:rsidRPr="00821E3A" w14:paraId="14429191"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7957BED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660.359</w:t>
            </w:r>
          </w:p>
        </w:tc>
        <w:tc>
          <w:tcPr>
            <w:tcW w:w="1053" w:type="dxa"/>
            <w:tcBorders>
              <w:top w:val="nil"/>
              <w:left w:val="nil"/>
              <w:bottom w:val="single" w:sz="4" w:space="0" w:color="auto"/>
              <w:right w:val="single" w:sz="4" w:space="0" w:color="auto"/>
            </w:tcBorders>
            <w:shd w:val="clear" w:color="auto" w:fill="auto"/>
            <w:noWrap/>
            <w:vAlign w:val="center"/>
            <w:hideMark/>
          </w:tcPr>
          <w:p w14:paraId="3641155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200.103</w:t>
            </w:r>
          </w:p>
        </w:tc>
        <w:tc>
          <w:tcPr>
            <w:tcW w:w="790" w:type="dxa"/>
            <w:tcBorders>
              <w:top w:val="nil"/>
              <w:left w:val="nil"/>
              <w:bottom w:val="single" w:sz="4" w:space="0" w:color="auto"/>
              <w:right w:val="single" w:sz="4" w:space="0" w:color="auto"/>
            </w:tcBorders>
            <w:shd w:val="clear" w:color="auto" w:fill="auto"/>
            <w:noWrap/>
            <w:vAlign w:val="center"/>
            <w:hideMark/>
          </w:tcPr>
          <w:p w14:paraId="79DBD51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22.2</w:t>
            </w:r>
          </w:p>
        </w:tc>
        <w:tc>
          <w:tcPr>
            <w:tcW w:w="4961" w:type="dxa"/>
            <w:tcBorders>
              <w:top w:val="nil"/>
              <w:left w:val="nil"/>
              <w:bottom w:val="single" w:sz="4" w:space="0" w:color="auto"/>
              <w:right w:val="single" w:sz="4" w:space="0" w:color="auto"/>
            </w:tcBorders>
            <w:shd w:val="clear" w:color="auto" w:fill="auto"/>
            <w:noWrap/>
            <w:vAlign w:val="center"/>
            <w:hideMark/>
          </w:tcPr>
          <w:p w14:paraId="018B89B6"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Gelsolin.AGALNSNDAFVLK.P06396.b3.light</w:t>
            </w:r>
          </w:p>
        </w:tc>
        <w:tc>
          <w:tcPr>
            <w:tcW w:w="960" w:type="dxa"/>
            <w:tcBorders>
              <w:top w:val="nil"/>
              <w:left w:val="nil"/>
              <w:bottom w:val="single" w:sz="4" w:space="0" w:color="auto"/>
              <w:right w:val="single" w:sz="4" w:space="0" w:color="auto"/>
            </w:tcBorders>
            <w:shd w:val="clear" w:color="auto" w:fill="auto"/>
            <w:noWrap/>
            <w:vAlign w:val="center"/>
            <w:hideMark/>
          </w:tcPr>
          <w:p w14:paraId="612ECC6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c>
          <w:tcPr>
            <w:tcW w:w="960" w:type="dxa"/>
            <w:tcBorders>
              <w:top w:val="nil"/>
              <w:left w:val="nil"/>
              <w:bottom w:val="single" w:sz="4" w:space="0" w:color="auto"/>
              <w:right w:val="single" w:sz="4" w:space="0" w:color="auto"/>
            </w:tcBorders>
            <w:shd w:val="clear" w:color="auto" w:fill="auto"/>
            <w:noWrap/>
            <w:vAlign w:val="center"/>
            <w:hideMark/>
          </w:tcPr>
          <w:p w14:paraId="5B63871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35</w:t>
            </w:r>
          </w:p>
        </w:tc>
      </w:tr>
      <w:tr w:rsidR="00821E3A" w:rsidRPr="00821E3A" w14:paraId="7FFCF59A"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58D7261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781.912</w:t>
            </w:r>
          </w:p>
        </w:tc>
        <w:tc>
          <w:tcPr>
            <w:tcW w:w="1053" w:type="dxa"/>
            <w:tcBorders>
              <w:top w:val="nil"/>
              <w:left w:val="nil"/>
              <w:bottom w:val="single" w:sz="4" w:space="0" w:color="auto"/>
              <w:right w:val="single" w:sz="4" w:space="0" w:color="auto"/>
            </w:tcBorders>
            <w:shd w:val="clear" w:color="auto" w:fill="auto"/>
            <w:noWrap/>
            <w:vAlign w:val="center"/>
            <w:hideMark/>
          </w:tcPr>
          <w:p w14:paraId="50DD25F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653.361</w:t>
            </w:r>
          </w:p>
        </w:tc>
        <w:tc>
          <w:tcPr>
            <w:tcW w:w="790" w:type="dxa"/>
            <w:tcBorders>
              <w:top w:val="nil"/>
              <w:left w:val="nil"/>
              <w:bottom w:val="single" w:sz="4" w:space="0" w:color="auto"/>
              <w:right w:val="single" w:sz="4" w:space="0" w:color="auto"/>
            </w:tcBorders>
            <w:shd w:val="clear" w:color="auto" w:fill="auto"/>
            <w:noWrap/>
            <w:vAlign w:val="center"/>
            <w:hideMark/>
          </w:tcPr>
          <w:p w14:paraId="4F060D8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22.66</w:t>
            </w:r>
          </w:p>
        </w:tc>
        <w:tc>
          <w:tcPr>
            <w:tcW w:w="4961" w:type="dxa"/>
            <w:tcBorders>
              <w:top w:val="nil"/>
              <w:left w:val="nil"/>
              <w:bottom w:val="single" w:sz="4" w:space="0" w:color="auto"/>
              <w:right w:val="single" w:sz="4" w:space="0" w:color="auto"/>
            </w:tcBorders>
            <w:shd w:val="clear" w:color="auto" w:fill="auto"/>
            <w:noWrap/>
            <w:vAlign w:val="center"/>
            <w:hideMark/>
          </w:tcPr>
          <w:p w14:paraId="3641F8F7"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Glutathione peroxidase 3.QEPGENSEILPTLK.P22352.y12++.heavy</w:t>
            </w:r>
          </w:p>
        </w:tc>
        <w:tc>
          <w:tcPr>
            <w:tcW w:w="960" w:type="dxa"/>
            <w:tcBorders>
              <w:top w:val="nil"/>
              <w:left w:val="nil"/>
              <w:bottom w:val="single" w:sz="4" w:space="0" w:color="auto"/>
              <w:right w:val="single" w:sz="4" w:space="0" w:color="auto"/>
            </w:tcBorders>
            <w:shd w:val="clear" w:color="auto" w:fill="auto"/>
            <w:noWrap/>
            <w:vAlign w:val="center"/>
            <w:hideMark/>
          </w:tcPr>
          <w:p w14:paraId="1BF8FE6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3A44E47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35</w:t>
            </w:r>
          </w:p>
        </w:tc>
      </w:tr>
      <w:tr w:rsidR="00821E3A" w:rsidRPr="00821E3A" w14:paraId="6BA61CC4"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26670F6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777.912</w:t>
            </w:r>
          </w:p>
        </w:tc>
        <w:tc>
          <w:tcPr>
            <w:tcW w:w="1053" w:type="dxa"/>
            <w:tcBorders>
              <w:top w:val="nil"/>
              <w:left w:val="nil"/>
              <w:bottom w:val="single" w:sz="4" w:space="0" w:color="auto"/>
              <w:right w:val="single" w:sz="4" w:space="0" w:color="auto"/>
            </w:tcBorders>
            <w:shd w:val="clear" w:color="auto" w:fill="auto"/>
            <w:noWrap/>
            <w:vAlign w:val="center"/>
            <w:hideMark/>
          </w:tcPr>
          <w:p w14:paraId="5AC5CE9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649.361</w:t>
            </w:r>
          </w:p>
        </w:tc>
        <w:tc>
          <w:tcPr>
            <w:tcW w:w="790" w:type="dxa"/>
            <w:tcBorders>
              <w:top w:val="nil"/>
              <w:left w:val="nil"/>
              <w:bottom w:val="single" w:sz="4" w:space="0" w:color="auto"/>
              <w:right w:val="single" w:sz="4" w:space="0" w:color="auto"/>
            </w:tcBorders>
            <w:shd w:val="clear" w:color="auto" w:fill="auto"/>
            <w:noWrap/>
            <w:vAlign w:val="center"/>
            <w:hideMark/>
          </w:tcPr>
          <w:p w14:paraId="71931BD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22.66</w:t>
            </w:r>
          </w:p>
        </w:tc>
        <w:tc>
          <w:tcPr>
            <w:tcW w:w="4961" w:type="dxa"/>
            <w:tcBorders>
              <w:top w:val="nil"/>
              <w:left w:val="nil"/>
              <w:bottom w:val="single" w:sz="4" w:space="0" w:color="auto"/>
              <w:right w:val="single" w:sz="4" w:space="0" w:color="auto"/>
            </w:tcBorders>
            <w:shd w:val="clear" w:color="auto" w:fill="auto"/>
            <w:noWrap/>
            <w:vAlign w:val="center"/>
            <w:hideMark/>
          </w:tcPr>
          <w:p w14:paraId="33A10983"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Glutathione peroxidase 3.QEPGENSEILPTLK.P22352.y12++.light</w:t>
            </w:r>
          </w:p>
        </w:tc>
        <w:tc>
          <w:tcPr>
            <w:tcW w:w="960" w:type="dxa"/>
            <w:tcBorders>
              <w:top w:val="nil"/>
              <w:left w:val="nil"/>
              <w:bottom w:val="single" w:sz="4" w:space="0" w:color="auto"/>
              <w:right w:val="single" w:sz="4" w:space="0" w:color="auto"/>
            </w:tcBorders>
            <w:shd w:val="clear" w:color="auto" w:fill="auto"/>
            <w:noWrap/>
            <w:vAlign w:val="center"/>
            <w:hideMark/>
          </w:tcPr>
          <w:p w14:paraId="43F6B5C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6AA8DFF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35</w:t>
            </w:r>
          </w:p>
        </w:tc>
      </w:tr>
      <w:tr w:rsidR="00821E3A" w:rsidRPr="00821E3A" w14:paraId="21F6B4B2"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5EAA70F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649.877</w:t>
            </w:r>
          </w:p>
        </w:tc>
        <w:tc>
          <w:tcPr>
            <w:tcW w:w="1053" w:type="dxa"/>
            <w:tcBorders>
              <w:top w:val="nil"/>
              <w:left w:val="nil"/>
              <w:bottom w:val="single" w:sz="4" w:space="0" w:color="auto"/>
              <w:right w:val="single" w:sz="4" w:space="0" w:color="auto"/>
            </w:tcBorders>
            <w:shd w:val="clear" w:color="auto" w:fill="auto"/>
            <w:noWrap/>
            <w:vAlign w:val="center"/>
            <w:hideMark/>
          </w:tcPr>
          <w:p w14:paraId="4BBC344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500.302</w:t>
            </w:r>
          </w:p>
        </w:tc>
        <w:tc>
          <w:tcPr>
            <w:tcW w:w="790" w:type="dxa"/>
            <w:tcBorders>
              <w:top w:val="nil"/>
              <w:left w:val="nil"/>
              <w:bottom w:val="single" w:sz="4" w:space="0" w:color="auto"/>
              <w:right w:val="single" w:sz="4" w:space="0" w:color="auto"/>
            </w:tcBorders>
            <w:shd w:val="clear" w:color="auto" w:fill="auto"/>
            <w:noWrap/>
            <w:vAlign w:val="center"/>
            <w:hideMark/>
          </w:tcPr>
          <w:p w14:paraId="0E2D85D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31.44</w:t>
            </w:r>
          </w:p>
        </w:tc>
        <w:tc>
          <w:tcPr>
            <w:tcW w:w="4961" w:type="dxa"/>
            <w:tcBorders>
              <w:top w:val="nil"/>
              <w:left w:val="nil"/>
              <w:bottom w:val="single" w:sz="4" w:space="0" w:color="auto"/>
              <w:right w:val="single" w:sz="4" w:space="0" w:color="auto"/>
            </w:tcBorders>
            <w:shd w:val="clear" w:color="auto" w:fill="auto"/>
            <w:noWrap/>
            <w:vAlign w:val="center"/>
            <w:hideMark/>
          </w:tcPr>
          <w:p w14:paraId="037570D7"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Haptoglobin.DIAPTLTLYVGK.P00738.y9++.heavy</w:t>
            </w:r>
          </w:p>
        </w:tc>
        <w:tc>
          <w:tcPr>
            <w:tcW w:w="960" w:type="dxa"/>
            <w:tcBorders>
              <w:top w:val="nil"/>
              <w:left w:val="nil"/>
              <w:bottom w:val="single" w:sz="4" w:space="0" w:color="auto"/>
              <w:right w:val="single" w:sz="4" w:space="0" w:color="auto"/>
            </w:tcBorders>
            <w:shd w:val="clear" w:color="auto" w:fill="auto"/>
            <w:noWrap/>
            <w:vAlign w:val="center"/>
            <w:hideMark/>
          </w:tcPr>
          <w:p w14:paraId="4B769DC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208ED10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24</w:t>
            </w:r>
          </w:p>
        </w:tc>
      </w:tr>
      <w:tr w:rsidR="00821E3A" w:rsidRPr="00821E3A" w14:paraId="0F75EE38"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107EC36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645.877</w:t>
            </w:r>
          </w:p>
        </w:tc>
        <w:tc>
          <w:tcPr>
            <w:tcW w:w="1053" w:type="dxa"/>
            <w:tcBorders>
              <w:top w:val="nil"/>
              <w:left w:val="nil"/>
              <w:bottom w:val="single" w:sz="4" w:space="0" w:color="auto"/>
              <w:right w:val="single" w:sz="4" w:space="0" w:color="auto"/>
            </w:tcBorders>
            <w:shd w:val="clear" w:color="auto" w:fill="auto"/>
            <w:noWrap/>
            <w:vAlign w:val="center"/>
            <w:hideMark/>
          </w:tcPr>
          <w:p w14:paraId="6A1AAC0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496.302</w:t>
            </w:r>
          </w:p>
        </w:tc>
        <w:tc>
          <w:tcPr>
            <w:tcW w:w="790" w:type="dxa"/>
            <w:tcBorders>
              <w:top w:val="nil"/>
              <w:left w:val="nil"/>
              <w:bottom w:val="single" w:sz="4" w:space="0" w:color="auto"/>
              <w:right w:val="single" w:sz="4" w:space="0" w:color="auto"/>
            </w:tcBorders>
            <w:shd w:val="clear" w:color="auto" w:fill="auto"/>
            <w:noWrap/>
            <w:vAlign w:val="center"/>
            <w:hideMark/>
          </w:tcPr>
          <w:p w14:paraId="1C46FE3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31.44</w:t>
            </w:r>
          </w:p>
        </w:tc>
        <w:tc>
          <w:tcPr>
            <w:tcW w:w="4961" w:type="dxa"/>
            <w:tcBorders>
              <w:top w:val="nil"/>
              <w:left w:val="nil"/>
              <w:bottom w:val="single" w:sz="4" w:space="0" w:color="auto"/>
              <w:right w:val="single" w:sz="4" w:space="0" w:color="auto"/>
            </w:tcBorders>
            <w:shd w:val="clear" w:color="auto" w:fill="auto"/>
            <w:noWrap/>
            <w:vAlign w:val="center"/>
            <w:hideMark/>
          </w:tcPr>
          <w:p w14:paraId="6A940E46"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Haptoglobin.DIAPTLTLYVGK.P00738.y9++.light</w:t>
            </w:r>
          </w:p>
        </w:tc>
        <w:tc>
          <w:tcPr>
            <w:tcW w:w="960" w:type="dxa"/>
            <w:tcBorders>
              <w:top w:val="nil"/>
              <w:left w:val="nil"/>
              <w:bottom w:val="single" w:sz="4" w:space="0" w:color="auto"/>
              <w:right w:val="single" w:sz="4" w:space="0" w:color="auto"/>
            </w:tcBorders>
            <w:shd w:val="clear" w:color="auto" w:fill="auto"/>
            <w:noWrap/>
            <w:vAlign w:val="center"/>
            <w:hideMark/>
          </w:tcPr>
          <w:p w14:paraId="4CF4826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5B3B5D4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24</w:t>
            </w:r>
          </w:p>
        </w:tc>
      </w:tr>
      <w:tr w:rsidR="00821E3A" w:rsidRPr="00821E3A" w14:paraId="652EE582"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3A409F2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513.92</w:t>
            </w:r>
          </w:p>
        </w:tc>
        <w:tc>
          <w:tcPr>
            <w:tcW w:w="1053" w:type="dxa"/>
            <w:tcBorders>
              <w:top w:val="nil"/>
              <w:left w:val="nil"/>
              <w:bottom w:val="single" w:sz="4" w:space="0" w:color="auto"/>
              <w:right w:val="single" w:sz="4" w:space="0" w:color="auto"/>
            </w:tcBorders>
            <w:shd w:val="clear" w:color="auto" w:fill="auto"/>
            <w:noWrap/>
            <w:vAlign w:val="center"/>
            <w:hideMark/>
          </w:tcPr>
          <w:p w14:paraId="5C25851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498.29</w:t>
            </w:r>
          </w:p>
        </w:tc>
        <w:tc>
          <w:tcPr>
            <w:tcW w:w="790" w:type="dxa"/>
            <w:tcBorders>
              <w:top w:val="nil"/>
              <w:left w:val="nil"/>
              <w:bottom w:val="single" w:sz="4" w:space="0" w:color="auto"/>
              <w:right w:val="single" w:sz="4" w:space="0" w:color="auto"/>
            </w:tcBorders>
            <w:shd w:val="clear" w:color="auto" w:fill="auto"/>
            <w:noWrap/>
            <w:vAlign w:val="center"/>
            <w:hideMark/>
          </w:tcPr>
          <w:p w14:paraId="266F7D8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10.1</w:t>
            </w:r>
          </w:p>
        </w:tc>
        <w:tc>
          <w:tcPr>
            <w:tcW w:w="4961" w:type="dxa"/>
            <w:tcBorders>
              <w:top w:val="nil"/>
              <w:left w:val="nil"/>
              <w:bottom w:val="single" w:sz="4" w:space="0" w:color="auto"/>
              <w:right w:val="single" w:sz="4" w:space="0" w:color="auto"/>
            </w:tcBorders>
            <w:shd w:val="clear" w:color="auto" w:fill="auto"/>
            <w:noWrap/>
            <w:vAlign w:val="center"/>
            <w:hideMark/>
          </w:tcPr>
          <w:p w14:paraId="1E2E6F8B"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Hemoglobin subunit alpha.VGAHAGEYGAEALER.P69905.y4.heavy</w:t>
            </w:r>
          </w:p>
        </w:tc>
        <w:tc>
          <w:tcPr>
            <w:tcW w:w="960" w:type="dxa"/>
            <w:tcBorders>
              <w:top w:val="nil"/>
              <w:left w:val="nil"/>
              <w:bottom w:val="single" w:sz="4" w:space="0" w:color="auto"/>
              <w:right w:val="single" w:sz="4" w:space="0" w:color="auto"/>
            </w:tcBorders>
            <w:shd w:val="clear" w:color="auto" w:fill="auto"/>
            <w:noWrap/>
            <w:vAlign w:val="center"/>
            <w:hideMark/>
          </w:tcPr>
          <w:p w14:paraId="7679EB6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3E47D7C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24</w:t>
            </w:r>
          </w:p>
        </w:tc>
      </w:tr>
      <w:tr w:rsidR="00821E3A" w:rsidRPr="00821E3A" w14:paraId="6E2CB14B"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532786B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510.59</w:t>
            </w:r>
          </w:p>
        </w:tc>
        <w:tc>
          <w:tcPr>
            <w:tcW w:w="1053" w:type="dxa"/>
            <w:tcBorders>
              <w:top w:val="nil"/>
              <w:left w:val="nil"/>
              <w:bottom w:val="single" w:sz="4" w:space="0" w:color="auto"/>
              <w:right w:val="single" w:sz="4" w:space="0" w:color="auto"/>
            </w:tcBorders>
            <w:shd w:val="clear" w:color="auto" w:fill="auto"/>
            <w:noWrap/>
            <w:vAlign w:val="center"/>
            <w:hideMark/>
          </w:tcPr>
          <w:p w14:paraId="2E68EAA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488.29</w:t>
            </w:r>
          </w:p>
        </w:tc>
        <w:tc>
          <w:tcPr>
            <w:tcW w:w="790" w:type="dxa"/>
            <w:tcBorders>
              <w:top w:val="nil"/>
              <w:left w:val="nil"/>
              <w:bottom w:val="single" w:sz="4" w:space="0" w:color="auto"/>
              <w:right w:val="single" w:sz="4" w:space="0" w:color="auto"/>
            </w:tcBorders>
            <w:shd w:val="clear" w:color="auto" w:fill="auto"/>
            <w:noWrap/>
            <w:vAlign w:val="center"/>
            <w:hideMark/>
          </w:tcPr>
          <w:p w14:paraId="0A00163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10.1</w:t>
            </w:r>
          </w:p>
        </w:tc>
        <w:tc>
          <w:tcPr>
            <w:tcW w:w="4961" w:type="dxa"/>
            <w:tcBorders>
              <w:top w:val="nil"/>
              <w:left w:val="nil"/>
              <w:bottom w:val="single" w:sz="4" w:space="0" w:color="auto"/>
              <w:right w:val="single" w:sz="4" w:space="0" w:color="auto"/>
            </w:tcBorders>
            <w:shd w:val="clear" w:color="auto" w:fill="auto"/>
            <w:noWrap/>
            <w:vAlign w:val="center"/>
            <w:hideMark/>
          </w:tcPr>
          <w:p w14:paraId="4061F3C2"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Hemoglobin subunit alpha.VGAHAGEYGAEALER.P69905.y4.light</w:t>
            </w:r>
          </w:p>
        </w:tc>
        <w:tc>
          <w:tcPr>
            <w:tcW w:w="960" w:type="dxa"/>
            <w:tcBorders>
              <w:top w:val="nil"/>
              <w:left w:val="nil"/>
              <w:bottom w:val="single" w:sz="4" w:space="0" w:color="auto"/>
              <w:right w:val="single" w:sz="4" w:space="0" w:color="auto"/>
            </w:tcBorders>
            <w:shd w:val="clear" w:color="auto" w:fill="auto"/>
            <w:noWrap/>
            <w:vAlign w:val="center"/>
            <w:hideMark/>
          </w:tcPr>
          <w:p w14:paraId="08D12BE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5B8DE8E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24</w:t>
            </w:r>
          </w:p>
        </w:tc>
      </w:tr>
      <w:tr w:rsidR="00821E3A" w:rsidRPr="00821E3A" w14:paraId="575DAB11"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439A801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615.811</w:t>
            </w:r>
          </w:p>
        </w:tc>
        <w:tc>
          <w:tcPr>
            <w:tcW w:w="1053" w:type="dxa"/>
            <w:tcBorders>
              <w:top w:val="nil"/>
              <w:left w:val="nil"/>
              <w:bottom w:val="single" w:sz="4" w:space="0" w:color="auto"/>
              <w:right w:val="single" w:sz="4" w:space="0" w:color="auto"/>
            </w:tcBorders>
            <w:shd w:val="clear" w:color="auto" w:fill="auto"/>
            <w:noWrap/>
            <w:vAlign w:val="center"/>
            <w:hideMark/>
          </w:tcPr>
          <w:p w14:paraId="1931816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485.255</w:t>
            </w:r>
          </w:p>
        </w:tc>
        <w:tc>
          <w:tcPr>
            <w:tcW w:w="790" w:type="dxa"/>
            <w:tcBorders>
              <w:top w:val="nil"/>
              <w:left w:val="nil"/>
              <w:bottom w:val="single" w:sz="4" w:space="0" w:color="auto"/>
              <w:right w:val="single" w:sz="4" w:space="0" w:color="auto"/>
            </w:tcBorders>
            <w:shd w:val="clear" w:color="auto" w:fill="auto"/>
            <w:noWrap/>
            <w:vAlign w:val="center"/>
            <w:hideMark/>
          </w:tcPr>
          <w:p w14:paraId="1B3CF32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26.3</w:t>
            </w:r>
          </w:p>
        </w:tc>
        <w:tc>
          <w:tcPr>
            <w:tcW w:w="4961" w:type="dxa"/>
            <w:tcBorders>
              <w:top w:val="nil"/>
              <w:left w:val="nil"/>
              <w:bottom w:val="single" w:sz="4" w:space="0" w:color="auto"/>
              <w:right w:val="single" w:sz="4" w:space="0" w:color="auto"/>
            </w:tcBorders>
            <w:shd w:val="clear" w:color="auto" w:fill="auto"/>
            <w:noWrap/>
            <w:vAlign w:val="center"/>
            <w:hideMark/>
          </w:tcPr>
          <w:p w14:paraId="0C47F5C2"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Hemopexin.NFPSPVDAAFR.P02790.y9++.heavy</w:t>
            </w:r>
          </w:p>
        </w:tc>
        <w:tc>
          <w:tcPr>
            <w:tcW w:w="960" w:type="dxa"/>
            <w:tcBorders>
              <w:top w:val="nil"/>
              <w:left w:val="nil"/>
              <w:bottom w:val="single" w:sz="4" w:space="0" w:color="auto"/>
              <w:right w:val="single" w:sz="4" w:space="0" w:color="auto"/>
            </w:tcBorders>
            <w:shd w:val="clear" w:color="auto" w:fill="auto"/>
            <w:noWrap/>
            <w:vAlign w:val="center"/>
            <w:hideMark/>
          </w:tcPr>
          <w:p w14:paraId="3FABD2D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c>
          <w:tcPr>
            <w:tcW w:w="960" w:type="dxa"/>
            <w:tcBorders>
              <w:top w:val="nil"/>
              <w:left w:val="nil"/>
              <w:bottom w:val="single" w:sz="4" w:space="0" w:color="auto"/>
              <w:right w:val="single" w:sz="4" w:space="0" w:color="auto"/>
            </w:tcBorders>
            <w:shd w:val="clear" w:color="auto" w:fill="auto"/>
            <w:noWrap/>
            <w:vAlign w:val="center"/>
            <w:hideMark/>
          </w:tcPr>
          <w:p w14:paraId="3DC55BC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23</w:t>
            </w:r>
          </w:p>
        </w:tc>
      </w:tr>
      <w:tr w:rsidR="00821E3A" w:rsidRPr="00821E3A" w14:paraId="201F5969"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3F788E9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610.811</w:t>
            </w:r>
          </w:p>
        </w:tc>
        <w:tc>
          <w:tcPr>
            <w:tcW w:w="1053" w:type="dxa"/>
            <w:tcBorders>
              <w:top w:val="nil"/>
              <w:left w:val="nil"/>
              <w:bottom w:val="single" w:sz="4" w:space="0" w:color="auto"/>
              <w:right w:val="single" w:sz="4" w:space="0" w:color="auto"/>
            </w:tcBorders>
            <w:shd w:val="clear" w:color="auto" w:fill="auto"/>
            <w:noWrap/>
            <w:vAlign w:val="center"/>
            <w:hideMark/>
          </w:tcPr>
          <w:p w14:paraId="0F03AB9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480.255</w:t>
            </w:r>
          </w:p>
        </w:tc>
        <w:tc>
          <w:tcPr>
            <w:tcW w:w="790" w:type="dxa"/>
            <w:tcBorders>
              <w:top w:val="nil"/>
              <w:left w:val="nil"/>
              <w:bottom w:val="single" w:sz="4" w:space="0" w:color="auto"/>
              <w:right w:val="single" w:sz="4" w:space="0" w:color="auto"/>
            </w:tcBorders>
            <w:shd w:val="clear" w:color="auto" w:fill="auto"/>
            <w:noWrap/>
            <w:vAlign w:val="center"/>
            <w:hideMark/>
          </w:tcPr>
          <w:p w14:paraId="1AD9E30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26.3</w:t>
            </w:r>
          </w:p>
        </w:tc>
        <w:tc>
          <w:tcPr>
            <w:tcW w:w="4961" w:type="dxa"/>
            <w:tcBorders>
              <w:top w:val="nil"/>
              <w:left w:val="nil"/>
              <w:bottom w:val="single" w:sz="4" w:space="0" w:color="auto"/>
              <w:right w:val="single" w:sz="4" w:space="0" w:color="auto"/>
            </w:tcBorders>
            <w:shd w:val="clear" w:color="auto" w:fill="auto"/>
            <w:noWrap/>
            <w:vAlign w:val="center"/>
            <w:hideMark/>
          </w:tcPr>
          <w:p w14:paraId="33E70EA2"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Hemopexin.NFPSPVDAAFR.P02790.y9++.light</w:t>
            </w:r>
          </w:p>
        </w:tc>
        <w:tc>
          <w:tcPr>
            <w:tcW w:w="960" w:type="dxa"/>
            <w:tcBorders>
              <w:top w:val="nil"/>
              <w:left w:val="nil"/>
              <w:bottom w:val="single" w:sz="4" w:space="0" w:color="auto"/>
              <w:right w:val="single" w:sz="4" w:space="0" w:color="auto"/>
            </w:tcBorders>
            <w:shd w:val="clear" w:color="auto" w:fill="auto"/>
            <w:noWrap/>
            <w:vAlign w:val="center"/>
            <w:hideMark/>
          </w:tcPr>
          <w:p w14:paraId="4229323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c>
          <w:tcPr>
            <w:tcW w:w="960" w:type="dxa"/>
            <w:tcBorders>
              <w:top w:val="nil"/>
              <w:left w:val="nil"/>
              <w:bottom w:val="single" w:sz="4" w:space="0" w:color="auto"/>
              <w:right w:val="single" w:sz="4" w:space="0" w:color="auto"/>
            </w:tcBorders>
            <w:shd w:val="clear" w:color="auto" w:fill="auto"/>
            <w:noWrap/>
            <w:vAlign w:val="center"/>
            <w:hideMark/>
          </w:tcPr>
          <w:p w14:paraId="41777DB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23</w:t>
            </w:r>
          </w:p>
        </w:tc>
      </w:tr>
      <w:tr w:rsidR="00821E3A" w:rsidRPr="00821E3A" w14:paraId="5E7B5C26"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6DB5C8E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519.795</w:t>
            </w:r>
          </w:p>
        </w:tc>
        <w:tc>
          <w:tcPr>
            <w:tcW w:w="1053" w:type="dxa"/>
            <w:tcBorders>
              <w:top w:val="nil"/>
              <w:left w:val="nil"/>
              <w:bottom w:val="single" w:sz="4" w:space="0" w:color="auto"/>
              <w:right w:val="single" w:sz="4" w:space="0" w:color="auto"/>
            </w:tcBorders>
            <w:shd w:val="clear" w:color="auto" w:fill="auto"/>
            <w:noWrap/>
            <w:vAlign w:val="center"/>
            <w:hideMark/>
          </w:tcPr>
          <w:p w14:paraId="71E8B20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824.451</w:t>
            </w:r>
          </w:p>
        </w:tc>
        <w:tc>
          <w:tcPr>
            <w:tcW w:w="790" w:type="dxa"/>
            <w:tcBorders>
              <w:top w:val="nil"/>
              <w:left w:val="nil"/>
              <w:bottom w:val="single" w:sz="4" w:space="0" w:color="auto"/>
              <w:right w:val="single" w:sz="4" w:space="0" w:color="auto"/>
            </w:tcBorders>
            <w:shd w:val="clear" w:color="auto" w:fill="auto"/>
            <w:noWrap/>
            <w:vAlign w:val="center"/>
            <w:hideMark/>
          </w:tcPr>
          <w:p w14:paraId="0703E48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13.2</w:t>
            </w:r>
          </w:p>
        </w:tc>
        <w:tc>
          <w:tcPr>
            <w:tcW w:w="4961" w:type="dxa"/>
            <w:tcBorders>
              <w:top w:val="nil"/>
              <w:left w:val="nil"/>
              <w:bottom w:val="single" w:sz="4" w:space="0" w:color="auto"/>
              <w:right w:val="single" w:sz="4" w:space="0" w:color="auto"/>
            </w:tcBorders>
            <w:shd w:val="clear" w:color="auto" w:fill="auto"/>
            <w:noWrap/>
            <w:vAlign w:val="center"/>
            <w:hideMark/>
          </w:tcPr>
          <w:p w14:paraId="3B640636"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Heparin cofactor 2.TLEAQLTPR.P05546.y7.heavy</w:t>
            </w:r>
          </w:p>
        </w:tc>
        <w:tc>
          <w:tcPr>
            <w:tcW w:w="960" w:type="dxa"/>
            <w:tcBorders>
              <w:top w:val="nil"/>
              <w:left w:val="nil"/>
              <w:bottom w:val="single" w:sz="4" w:space="0" w:color="auto"/>
              <w:right w:val="single" w:sz="4" w:space="0" w:color="auto"/>
            </w:tcBorders>
            <w:shd w:val="clear" w:color="auto" w:fill="auto"/>
            <w:noWrap/>
            <w:vAlign w:val="center"/>
            <w:hideMark/>
          </w:tcPr>
          <w:p w14:paraId="074F0B4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7E715FF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27</w:t>
            </w:r>
          </w:p>
        </w:tc>
      </w:tr>
      <w:tr w:rsidR="00821E3A" w:rsidRPr="00821E3A" w14:paraId="0B422CDE"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3D8AFA5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514.795</w:t>
            </w:r>
          </w:p>
        </w:tc>
        <w:tc>
          <w:tcPr>
            <w:tcW w:w="1053" w:type="dxa"/>
            <w:tcBorders>
              <w:top w:val="nil"/>
              <w:left w:val="nil"/>
              <w:bottom w:val="single" w:sz="4" w:space="0" w:color="auto"/>
              <w:right w:val="single" w:sz="4" w:space="0" w:color="auto"/>
            </w:tcBorders>
            <w:shd w:val="clear" w:color="auto" w:fill="auto"/>
            <w:noWrap/>
            <w:vAlign w:val="center"/>
            <w:hideMark/>
          </w:tcPr>
          <w:p w14:paraId="17B2C1F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814.451</w:t>
            </w:r>
          </w:p>
        </w:tc>
        <w:tc>
          <w:tcPr>
            <w:tcW w:w="790" w:type="dxa"/>
            <w:tcBorders>
              <w:top w:val="nil"/>
              <w:left w:val="nil"/>
              <w:bottom w:val="single" w:sz="4" w:space="0" w:color="auto"/>
              <w:right w:val="single" w:sz="4" w:space="0" w:color="auto"/>
            </w:tcBorders>
            <w:shd w:val="clear" w:color="auto" w:fill="auto"/>
            <w:noWrap/>
            <w:vAlign w:val="center"/>
            <w:hideMark/>
          </w:tcPr>
          <w:p w14:paraId="3FC7B27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13.2</w:t>
            </w:r>
          </w:p>
        </w:tc>
        <w:tc>
          <w:tcPr>
            <w:tcW w:w="4961" w:type="dxa"/>
            <w:tcBorders>
              <w:top w:val="nil"/>
              <w:left w:val="nil"/>
              <w:bottom w:val="single" w:sz="4" w:space="0" w:color="auto"/>
              <w:right w:val="single" w:sz="4" w:space="0" w:color="auto"/>
            </w:tcBorders>
            <w:shd w:val="clear" w:color="auto" w:fill="auto"/>
            <w:noWrap/>
            <w:vAlign w:val="center"/>
            <w:hideMark/>
          </w:tcPr>
          <w:p w14:paraId="6B17411F"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Heparin cofactor 2.TLEAQLTPR.P05546.y7.light</w:t>
            </w:r>
          </w:p>
        </w:tc>
        <w:tc>
          <w:tcPr>
            <w:tcW w:w="960" w:type="dxa"/>
            <w:tcBorders>
              <w:top w:val="nil"/>
              <w:left w:val="nil"/>
              <w:bottom w:val="single" w:sz="4" w:space="0" w:color="auto"/>
              <w:right w:val="single" w:sz="4" w:space="0" w:color="auto"/>
            </w:tcBorders>
            <w:shd w:val="clear" w:color="auto" w:fill="auto"/>
            <w:noWrap/>
            <w:vAlign w:val="center"/>
            <w:hideMark/>
          </w:tcPr>
          <w:p w14:paraId="762A28B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4A67CD7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27</w:t>
            </w:r>
          </w:p>
        </w:tc>
      </w:tr>
      <w:tr w:rsidR="00821E3A" w:rsidRPr="00821E3A" w14:paraId="4DECA9DA"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04C003F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599.827</w:t>
            </w:r>
          </w:p>
        </w:tc>
        <w:tc>
          <w:tcPr>
            <w:tcW w:w="1053" w:type="dxa"/>
            <w:tcBorders>
              <w:top w:val="nil"/>
              <w:left w:val="nil"/>
              <w:bottom w:val="single" w:sz="4" w:space="0" w:color="auto"/>
              <w:right w:val="single" w:sz="4" w:space="0" w:color="auto"/>
            </w:tcBorders>
            <w:shd w:val="clear" w:color="auto" w:fill="auto"/>
            <w:noWrap/>
            <w:vAlign w:val="center"/>
            <w:hideMark/>
          </w:tcPr>
          <w:p w14:paraId="5563C60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901.477</w:t>
            </w:r>
          </w:p>
        </w:tc>
        <w:tc>
          <w:tcPr>
            <w:tcW w:w="790" w:type="dxa"/>
            <w:tcBorders>
              <w:top w:val="nil"/>
              <w:left w:val="nil"/>
              <w:bottom w:val="single" w:sz="4" w:space="0" w:color="auto"/>
              <w:right w:val="single" w:sz="4" w:space="0" w:color="auto"/>
            </w:tcBorders>
            <w:shd w:val="clear" w:color="auto" w:fill="auto"/>
            <w:noWrap/>
            <w:vAlign w:val="center"/>
            <w:hideMark/>
          </w:tcPr>
          <w:p w14:paraId="6FB020E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27.4</w:t>
            </w:r>
          </w:p>
        </w:tc>
        <w:tc>
          <w:tcPr>
            <w:tcW w:w="4961" w:type="dxa"/>
            <w:tcBorders>
              <w:top w:val="nil"/>
              <w:left w:val="nil"/>
              <w:bottom w:val="single" w:sz="4" w:space="0" w:color="auto"/>
              <w:right w:val="single" w:sz="4" w:space="0" w:color="auto"/>
            </w:tcBorders>
            <w:shd w:val="clear" w:color="auto" w:fill="auto"/>
            <w:noWrap/>
            <w:vAlign w:val="center"/>
            <w:hideMark/>
          </w:tcPr>
          <w:p w14:paraId="52EC1B02"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Hepatocyte growth factor-like protein.SPLNDFQVLR.P26927.y7.heavy</w:t>
            </w:r>
          </w:p>
        </w:tc>
        <w:tc>
          <w:tcPr>
            <w:tcW w:w="960" w:type="dxa"/>
            <w:tcBorders>
              <w:top w:val="nil"/>
              <w:left w:val="nil"/>
              <w:bottom w:val="single" w:sz="4" w:space="0" w:color="auto"/>
              <w:right w:val="single" w:sz="4" w:space="0" w:color="auto"/>
            </w:tcBorders>
            <w:shd w:val="clear" w:color="auto" w:fill="auto"/>
            <w:noWrap/>
            <w:vAlign w:val="center"/>
            <w:hideMark/>
          </w:tcPr>
          <w:p w14:paraId="46D4FFC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74647BC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32</w:t>
            </w:r>
          </w:p>
        </w:tc>
      </w:tr>
      <w:tr w:rsidR="00821E3A" w:rsidRPr="00821E3A" w14:paraId="1D498912"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0B3CEB1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594.827</w:t>
            </w:r>
          </w:p>
        </w:tc>
        <w:tc>
          <w:tcPr>
            <w:tcW w:w="1053" w:type="dxa"/>
            <w:tcBorders>
              <w:top w:val="nil"/>
              <w:left w:val="nil"/>
              <w:bottom w:val="single" w:sz="4" w:space="0" w:color="auto"/>
              <w:right w:val="single" w:sz="4" w:space="0" w:color="auto"/>
            </w:tcBorders>
            <w:shd w:val="clear" w:color="auto" w:fill="auto"/>
            <w:noWrap/>
            <w:vAlign w:val="center"/>
            <w:hideMark/>
          </w:tcPr>
          <w:p w14:paraId="3B136B2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891.477</w:t>
            </w:r>
          </w:p>
        </w:tc>
        <w:tc>
          <w:tcPr>
            <w:tcW w:w="790" w:type="dxa"/>
            <w:tcBorders>
              <w:top w:val="nil"/>
              <w:left w:val="nil"/>
              <w:bottom w:val="single" w:sz="4" w:space="0" w:color="auto"/>
              <w:right w:val="single" w:sz="4" w:space="0" w:color="auto"/>
            </w:tcBorders>
            <w:shd w:val="clear" w:color="auto" w:fill="auto"/>
            <w:noWrap/>
            <w:vAlign w:val="center"/>
            <w:hideMark/>
          </w:tcPr>
          <w:p w14:paraId="7301BD6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27.4</w:t>
            </w:r>
          </w:p>
        </w:tc>
        <w:tc>
          <w:tcPr>
            <w:tcW w:w="4961" w:type="dxa"/>
            <w:tcBorders>
              <w:top w:val="nil"/>
              <w:left w:val="nil"/>
              <w:bottom w:val="single" w:sz="4" w:space="0" w:color="auto"/>
              <w:right w:val="single" w:sz="4" w:space="0" w:color="auto"/>
            </w:tcBorders>
            <w:shd w:val="clear" w:color="auto" w:fill="auto"/>
            <w:noWrap/>
            <w:vAlign w:val="center"/>
            <w:hideMark/>
          </w:tcPr>
          <w:p w14:paraId="24CC389E"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Hepatocyte growth factor-like protein.SPLNDFQVLR.P26927.y7.light</w:t>
            </w:r>
          </w:p>
        </w:tc>
        <w:tc>
          <w:tcPr>
            <w:tcW w:w="960" w:type="dxa"/>
            <w:tcBorders>
              <w:top w:val="nil"/>
              <w:left w:val="nil"/>
              <w:bottom w:val="single" w:sz="4" w:space="0" w:color="auto"/>
              <w:right w:val="single" w:sz="4" w:space="0" w:color="auto"/>
            </w:tcBorders>
            <w:shd w:val="clear" w:color="auto" w:fill="auto"/>
            <w:noWrap/>
            <w:vAlign w:val="center"/>
            <w:hideMark/>
          </w:tcPr>
          <w:p w14:paraId="49A4C65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515AA3C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32</w:t>
            </w:r>
          </w:p>
        </w:tc>
      </w:tr>
      <w:tr w:rsidR="00821E3A" w:rsidRPr="00821E3A" w14:paraId="0FC3C985"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291C3C7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497.787</w:t>
            </w:r>
          </w:p>
        </w:tc>
        <w:tc>
          <w:tcPr>
            <w:tcW w:w="1053" w:type="dxa"/>
            <w:tcBorders>
              <w:top w:val="nil"/>
              <w:left w:val="nil"/>
              <w:bottom w:val="single" w:sz="4" w:space="0" w:color="auto"/>
              <w:right w:val="single" w:sz="4" w:space="0" w:color="auto"/>
            </w:tcBorders>
            <w:shd w:val="clear" w:color="auto" w:fill="auto"/>
            <w:noWrap/>
            <w:vAlign w:val="center"/>
            <w:hideMark/>
          </w:tcPr>
          <w:p w14:paraId="3B48CBF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796.429</w:t>
            </w:r>
          </w:p>
        </w:tc>
        <w:tc>
          <w:tcPr>
            <w:tcW w:w="790" w:type="dxa"/>
            <w:tcBorders>
              <w:top w:val="nil"/>
              <w:left w:val="nil"/>
              <w:bottom w:val="single" w:sz="4" w:space="0" w:color="auto"/>
              <w:right w:val="single" w:sz="4" w:space="0" w:color="auto"/>
            </w:tcBorders>
            <w:shd w:val="clear" w:color="auto" w:fill="auto"/>
            <w:noWrap/>
            <w:vAlign w:val="center"/>
            <w:hideMark/>
          </w:tcPr>
          <w:p w14:paraId="72C6A78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12.64</w:t>
            </w:r>
          </w:p>
        </w:tc>
        <w:tc>
          <w:tcPr>
            <w:tcW w:w="4961" w:type="dxa"/>
            <w:tcBorders>
              <w:top w:val="nil"/>
              <w:left w:val="nil"/>
              <w:bottom w:val="single" w:sz="4" w:space="0" w:color="auto"/>
              <w:right w:val="single" w:sz="4" w:space="0" w:color="auto"/>
            </w:tcBorders>
            <w:shd w:val="clear" w:color="auto" w:fill="auto"/>
            <w:noWrap/>
            <w:vAlign w:val="center"/>
            <w:hideMark/>
          </w:tcPr>
          <w:p w14:paraId="4A1631EC"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proofErr w:type="spellStart"/>
            <w:r w:rsidRPr="00821E3A">
              <w:rPr>
                <w:rFonts w:ascii="Palatino Linotype" w:eastAsia="Times New Roman" w:hAnsi="Palatino Linotype"/>
                <w:sz w:val="20"/>
                <w:szCs w:val="20"/>
                <w:lang w:val="en-US" w:eastAsia="ru-RU"/>
              </w:rPr>
              <w:t>Hyaluronan</w:t>
            </w:r>
            <w:proofErr w:type="spellEnd"/>
            <w:r w:rsidRPr="00821E3A">
              <w:rPr>
                <w:rFonts w:ascii="Palatino Linotype" w:eastAsia="Times New Roman" w:hAnsi="Palatino Linotype"/>
                <w:sz w:val="20"/>
                <w:szCs w:val="20"/>
                <w:lang w:val="en-US" w:eastAsia="ru-RU"/>
              </w:rPr>
              <w:t>-binding protein 2.VVLGDQDLK.Q14520.y7.heavy</w:t>
            </w:r>
          </w:p>
        </w:tc>
        <w:tc>
          <w:tcPr>
            <w:tcW w:w="960" w:type="dxa"/>
            <w:tcBorders>
              <w:top w:val="nil"/>
              <w:left w:val="nil"/>
              <w:bottom w:val="single" w:sz="4" w:space="0" w:color="auto"/>
              <w:right w:val="single" w:sz="4" w:space="0" w:color="auto"/>
            </w:tcBorders>
            <w:shd w:val="clear" w:color="auto" w:fill="auto"/>
            <w:noWrap/>
            <w:vAlign w:val="center"/>
            <w:hideMark/>
          </w:tcPr>
          <w:p w14:paraId="50860E0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41D47CC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22</w:t>
            </w:r>
          </w:p>
        </w:tc>
      </w:tr>
      <w:tr w:rsidR="00821E3A" w:rsidRPr="00821E3A" w14:paraId="14057C5C"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6516A40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493.787</w:t>
            </w:r>
          </w:p>
        </w:tc>
        <w:tc>
          <w:tcPr>
            <w:tcW w:w="1053" w:type="dxa"/>
            <w:tcBorders>
              <w:top w:val="nil"/>
              <w:left w:val="nil"/>
              <w:bottom w:val="single" w:sz="4" w:space="0" w:color="auto"/>
              <w:right w:val="single" w:sz="4" w:space="0" w:color="auto"/>
            </w:tcBorders>
            <w:shd w:val="clear" w:color="auto" w:fill="auto"/>
            <w:noWrap/>
            <w:vAlign w:val="center"/>
            <w:hideMark/>
          </w:tcPr>
          <w:p w14:paraId="309F303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788.429</w:t>
            </w:r>
          </w:p>
        </w:tc>
        <w:tc>
          <w:tcPr>
            <w:tcW w:w="790" w:type="dxa"/>
            <w:tcBorders>
              <w:top w:val="nil"/>
              <w:left w:val="nil"/>
              <w:bottom w:val="single" w:sz="4" w:space="0" w:color="auto"/>
              <w:right w:val="single" w:sz="4" w:space="0" w:color="auto"/>
            </w:tcBorders>
            <w:shd w:val="clear" w:color="auto" w:fill="auto"/>
            <w:noWrap/>
            <w:vAlign w:val="center"/>
            <w:hideMark/>
          </w:tcPr>
          <w:p w14:paraId="6609134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12.64</w:t>
            </w:r>
          </w:p>
        </w:tc>
        <w:tc>
          <w:tcPr>
            <w:tcW w:w="4961" w:type="dxa"/>
            <w:tcBorders>
              <w:top w:val="nil"/>
              <w:left w:val="nil"/>
              <w:bottom w:val="single" w:sz="4" w:space="0" w:color="auto"/>
              <w:right w:val="single" w:sz="4" w:space="0" w:color="auto"/>
            </w:tcBorders>
            <w:shd w:val="clear" w:color="auto" w:fill="auto"/>
            <w:noWrap/>
            <w:vAlign w:val="center"/>
            <w:hideMark/>
          </w:tcPr>
          <w:p w14:paraId="05367E11"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proofErr w:type="spellStart"/>
            <w:r w:rsidRPr="00821E3A">
              <w:rPr>
                <w:rFonts w:ascii="Palatino Linotype" w:eastAsia="Times New Roman" w:hAnsi="Palatino Linotype"/>
                <w:sz w:val="20"/>
                <w:szCs w:val="20"/>
                <w:lang w:val="en-US" w:eastAsia="ru-RU"/>
              </w:rPr>
              <w:t>Hyaluronan</w:t>
            </w:r>
            <w:proofErr w:type="spellEnd"/>
            <w:r w:rsidRPr="00821E3A">
              <w:rPr>
                <w:rFonts w:ascii="Palatino Linotype" w:eastAsia="Times New Roman" w:hAnsi="Palatino Linotype"/>
                <w:sz w:val="20"/>
                <w:szCs w:val="20"/>
                <w:lang w:val="en-US" w:eastAsia="ru-RU"/>
              </w:rPr>
              <w:t>-binding protein 2.VVLGDQDLK.Q14520.y7.light</w:t>
            </w:r>
          </w:p>
        </w:tc>
        <w:tc>
          <w:tcPr>
            <w:tcW w:w="960" w:type="dxa"/>
            <w:tcBorders>
              <w:top w:val="nil"/>
              <w:left w:val="nil"/>
              <w:bottom w:val="single" w:sz="4" w:space="0" w:color="auto"/>
              <w:right w:val="single" w:sz="4" w:space="0" w:color="auto"/>
            </w:tcBorders>
            <w:shd w:val="clear" w:color="auto" w:fill="auto"/>
            <w:noWrap/>
            <w:vAlign w:val="center"/>
            <w:hideMark/>
          </w:tcPr>
          <w:p w14:paraId="168F06C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0803C76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22</w:t>
            </w:r>
          </w:p>
        </w:tc>
      </w:tr>
      <w:tr w:rsidR="00821E3A" w:rsidRPr="00821E3A" w14:paraId="619D3A59"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318082E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393.231</w:t>
            </w:r>
          </w:p>
        </w:tc>
        <w:tc>
          <w:tcPr>
            <w:tcW w:w="1053" w:type="dxa"/>
            <w:tcBorders>
              <w:top w:val="nil"/>
              <w:left w:val="nil"/>
              <w:bottom w:val="single" w:sz="4" w:space="0" w:color="auto"/>
              <w:right w:val="single" w:sz="4" w:space="0" w:color="auto"/>
            </w:tcBorders>
            <w:shd w:val="clear" w:color="auto" w:fill="auto"/>
            <w:noWrap/>
            <w:vAlign w:val="center"/>
            <w:hideMark/>
          </w:tcPr>
          <w:p w14:paraId="2A2ABB9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291.186</w:t>
            </w:r>
          </w:p>
        </w:tc>
        <w:tc>
          <w:tcPr>
            <w:tcW w:w="790" w:type="dxa"/>
            <w:tcBorders>
              <w:top w:val="nil"/>
              <w:left w:val="nil"/>
              <w:bottom w:val="single" w:sz="4" w:space="0" w:color="auto"/>
              <w:right w:val="single" w:sz="4" w:space="0" w:color="auto"/>
            </w:tcBorders>
            <w:shd w:val="clear" w:color="auto" w:fill="auto"/>
            <w:noWrap/>
            <w:vAlign w:val="center"/>
            <w:hideMark/>
          </w:tcPr>
          <w:p w14:paraId="446AC03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19.4</w:t>
            </w:r>
          </w:p>
        </w:tc>
        <w:tc>
          <w:tcPr>
            <w:tcW w:w="4961" w:type="dxa"/>
            <w:tcBorders>
              <w:top w:val="nil"/>
              <w:left w:val="nil"/>
              <w:bottom w:val="single" w:sz="4" w:space="0" w:color="auto"/>
              <w:right w:val="single" w:sz="4" w:space="0" w:color="auto"/>
            </w:tcBorders>
            <w:shd w:val="clear" w:color="auto" w:fill="auto"/>
            <w:noWrap/>
            <w:vAlign w:val="center"/>
            <w:hideMark/>
          </w:tcPr>
          <w:p w14:paraId="4E5C87DF"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Ig mu chain C region.GFPSVLR.P01871.y5++.heavy</w:t>
            </w:r>
          </w:p>
        </w:tc>
        <w:tc>
          <w:tcPr>
            <w:tcW w:w="960" w:type="dxa"/>
            <w:tcBorders>
              <w:top w:val="nil"/>
              <w:left w:val="nil"/>
              <w:bottom w:val="single" w:sz="4" w:space="0" w:color="auto"/>
              <w:right w:val="single" w:sz="4" w:space="0" w:color="auto"/>
            </w:tcBorders>
            <w:shd w:val="clear" w:color="auto" w:fill="auto"/>
            <w:noWrap/>
            <w:vAlign w:val="center"/>
            <w:hideMark/>
          </w:tcPr>
          <w:p w14:paraId="4ED54EF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6842B16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17</w:t>
            </w:r>
          </w:p>
        </w:tc>
      </w:tr>
      <w:tr w:rsidR="00821E3A" w:rsidRPr="00821E3A" w14:paraId="01402C7F"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67D4586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lastRenderedPageBreak/>
              <w:t>388.227</w:t>
            </w:r>
          </w:p>
        </w:tc>
        <w:tc>
          <w:tcPr>
            <w:tcW w:w="1053" w:type="dxa"/>
            <w:tcBorders>
              <w:top w:val="nil"/>
              <w:left w:val="nil"/>
              <w:bottom w:val="single" w:sz="4" w:space="0" w:color="auto"/>
              <w:right w:val="single" w:sz="4" w:space="0" w:color="auto"/>
            </w:tcBorders>
            <w:shd w:val="clear" w:color="auto" w:fill="auto"/>
            <w:noWrap/>
            <w:vAlign w:val="center"/>
            <w:hideMark/>
          </w:tcPr>
          <w:p w14:paraId="58511D3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286.181</w:t>
            </w:r>
          </w:p>
        </w:tc>
        <w:tc>
          <w:tcPr>
            <w:tcW w:w="790" w:type="dxa"/>
            <w:tcBorders>
              <w:top w:val="nil"/>
              <w:left w:val="nil"/>
              <w:bottom w:val="single" w:sz="4" w:space="0" w:color="auto"/>
              <w:right w:val="single" w:sz="4" w:space="0" w:color="auto"/>
            </w:tcBorders>
            <w:shd w:val="clear" w:color="auto" w:fill="auto"/>
            <w:noWrap/>
            <w:vAlign w:val="center"/>
            <w:hideMark/>
          </w:tcPr>
          <w:p w14:paraId="3ADBD6F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19.4</w:t>
            </w:r>
          </w:p>
        </w:tc>
        <w:tc>
          <w:tcPr>
            <w:tcW w:w="4961" w:type="dxa"/>
            <w:tcBorders>
              <w:top w:val="nil"/>
              <w:left w:val="nil"/>
              <w:bottom w:val="single" w:sz="4" w:space="0" w:color="auto"/>
              <w:right w:val="single" w:sz="4" w:space="0" w:color="auto"/>
            </w:tcBorders>
            <w:shd w:val="clear" w:color="auto" w:fill="auto"/>
            <w:noWrap/>
            <w:vAlign w:val="center"/>
            <w:hideMark/>
          </w:tcPr>
          <w:p w14:paraId="1ED1F2AF"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Ig mu chain C region.GFPSVLR.P01871.y5++.light</w:t>
            </w:r>
          </w:p>
        </w:tc>
        <w:tc>
          <w:tcPr>
            <w:tcW w:w="960" w:type="dxa"/>
            <w:tcBorders>
              <w:top w:val="nil"/>
              <w:left w:val="nil"/>
              <w:bottom w:val="single" w:sz="4" w:space="0" w:color="auto"/>
              <w:right w:val="single" w:sz="4" w:space="0" w:color="auto"/>
            </w:tcBorders>
            <w:shd w:val="clear" w:color="auto" w:fill="auto"/>
            <w:noWrap/>
            <w:vAlign w:val="center"/>
            <w:hideMark/>
          </w:tcPr>
          <w:p w14:paraId="7757E53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020126F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17</w:t>
            </w:r>
          </w:p>
        </w:tc>
      </w:tr>
      <w:tr w:rsidR="00821E3A" w:rsidRPr="00821E3A" w14:paraId="223E8745"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15F7AD0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559.935</w:t>
            </w:r>
          </w:p>
        </w:tc>
        <w:tc>
          <w:tcPr>
            <w:tcW w:w="1053" w:type="dxa"/>
            <w:tcBorders>
              <w:top w:val="nil"/>
              <w:left w:val="nil"/>
              <w:bottom w:val="single" w:sz="4" w:space="0" w:color="auto"/>
              <w:right w:val="single" w:sz="4" w:space="0" w:color="auto"/>
            </w:tcBorders>
            <w:shd w:val="clear" w:color="auto" w:fill="auto"/>
            <w:noWrap/>
            <w:vAlign w:val="center"/>
            <w:hideMark/>
          </w:tcPr>
          <w:p w14:paraId="59B69CF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737.354</w:t>
            </w:r>
          </w:p>
        </w:tc>
        <w:tc>
          <w:tcPr>
            <w:tcW w:w="790" w:type="dxa"/>
            <w:tcBorders>
              <w:top w:val="nil"/>
              <w:left w:val="nil"/>
              <w:bottom w:val="single" w:sz="4" w:space="0" w:color="auto"/>
              <w:right w:val="single" w:sz="4" w:space="0" w:color="auto"/>
            </w:tcBorders>
            <w:shd w:val="clear" w:color="auto" w:fill="auto"/>
            <w:noWrap/>
            <w:vAlign w:val="center"/>
            <w:hideMark/>
          </w:tcPr>
          <w:p w14:paraId="4DAF8C5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15.94</w:t>
            </w:r>
          </w:p>
        </w:tc>
        <w:tc>
          <w:tcPr>
            <w:tcW w:w="4961" w:type="dxa"/>
            <w:tcBorders>
              <w:top w:val="nil"/>
              <w:left w:val="nil"/>
              <w:bottom w:val="single" w:sz="4" w:space="0" w:color="auto"/>
              <w:right w:val="single" w:sz="4" w:space="0" w:color="auto"/>
            </w:tcBorders>
            <w:shd w:val="clear" w:color="auto" w:fill="auto"/>
            <w:noWrap/>
            <w:vAlign w:val="center"/>
            <w:hideMark/>
          </w:tcPr>
          <w:p w14:paraId="62A8D4C1"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Insulin-like growth factor I.GFYFNKPTGYGSSSR.P05019.y13++.heavy</w:t>
            </w:r>
          </w:p>
        </w:tc>
        <w:tc>
          <w:tcPr>
            <w:tcW w:w="960" w:type="dxa"/>
            <w:tcBorders>
              <w:top w:val="nil"/>
              <w:left w:val="nil"/>
              <w:bottom w:val="single" w:sz="4" w:space="0" w:color="auto"/>
              <w:right w:val="single" w:sz="4" w:space="0" w:color="auto"/>
            </w:tcBorders>
            <w:shd w:val="clear" w:color="auto" w:fill="auto"/>
            <w:noWrap/>
            <w:vAlign w:val="center"/>
            <w:hideMark/>
          </w:tcPr>
          <w:p w14:paraId="01F6CB7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73E7E4B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23</w:t>
            </w:r>
          </w:p>
        </w:tc>
      </w:tr>
      <w:tr w:rsidR="00821E3A" w:rsidRPr="00821E3A" w14:paraId="0B1239BF"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53D8286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556.602</w:t>
            </w:r>
          </w:p>
        </w:tc>
        <w:tc>
          <w:tcPr>
            <w:tcW w:w="1053" w:type="dxa"/>
            <w:tcBorders>
              <w:top w:val="nil"/>
              <w:left w:val="nil"/>
              <w:bottom w:val="single" w:sz="4" w:space="0" w:color="auto"/>
              <w:right w:val="single" w:sz="4" w:space="0" w:color="auto"/>
            </w:tcBorders>
            <w:shd w:val="clear" w:color="auto" w:fill="auto"/>
            <w:noWrap/>
            <w:vAlign w:val="center"/>
            <w:hideMark/>
          </w:tcPr>
          <w:p w14:paraId="2693A69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732.354</w:t>
            </w:r>
          </w:p>
        </w:tc>
        <w:tc>
          <w:tcPr>
            <w:tcW w:w="790" w:type="dxa"/>
            <w:tcBorders>
              <w:top w:val="nil"/>
              <w:left w:val="nil"/>
              <w:bottom w:val="single" w:sz="4" w:space="0" w:color="auto"/>
              <w:right w:val="single" w:sz="4" w:space="0" w:color="auto"/>
            </w:tcBorders>
            <w:shd w:val="clear" w:color="auto" w:fill="auto"/>
            <w:noWrap/>
            <w:vAlign w:val="center"/>
            <w:hideMark/>
          </w:tcPr>
          <w:p w14:paraId="096A527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15.94</w:t>
            </w:r>
          </w:p>
        </w:tc>
        <w:tc>
          <w:tcPr>
            <w:tcW w:w="4961" w:type="dxa"/>
            <w:tcBorders>
              <w:top w:val="nil"/>
              <w:left w:val="nil"/>
              <w:bottom w:val="single" w:sz="4" w:space="0" w:color="auto"/>
              <w:right w:val="single" w:sz="4" w:space="0" w:color="auto"/>
            </w:tcBorders>
            <w:shd w:val="clear" w:color="auto" w:fill="auto"/>
            <w:noWrap/>
            <w:vAlign w:val="center"/>
            <w:hideMark/>
          </w:tcPr>
          <w:p w14:paraId="4EEA3269"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Insulin-like growth factor I.GFYFNKPTGYGSSSR.P05019.y13++.light</w:t>
            </w:r>
          </w:p>
        </w:tc>
        <w:tc>
          <w:tcPr>
            <w:tcW w:w="960" w:type="dxa"/>
            <w:tcBorders>
              <w:top w:val="nil"/>
              <w:left w:val="nil"/>
              <w:bottom w:val="single" w:sz="4" w:space="0" w:color="auto"/>
              <w:right w:val="single" w:sz="4" w:space="0" w:color="auto"/>
            </w:tcBorders>
            <w:shd w:val="clear" w:color="auto" w:fill="auto"/>
            <w:noWrap/>
            <w:vAlign w:val="center"/>
            <w:hideMark/>
          </w:tcPr>
          <w:p w14:paraId="099CD32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605DD71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23</w:t>
            </w:r>
          </w:p>
        </w:tc>
      </w:tr>
      <w:tr w:rsidR="00821E3A" w:rsidRPr="00821E3A" w14:paraId="26462C81"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553E0F6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419.25</w:t>
            </w:r>
          </w:p>
        </w:tc>
        <w:tc>
          <w:tcPr>
            <w:tcW w:w="1053" w:type="dxa"/>
            <w:tcBorders>
              <w:top w:val="nil"/>
              <w:left w:val="nil"/>
              <w:bottom w:val="single" w:sz="4" w:space="0" w:color="auto"/>
              <w:right w:val="single" w:sz="4" w:space="0" w:color="auto"/>
            </w:tcBorders>
            <w:shd w:val="clear" w:color="auto" w:fill="auto"/>
            <w:noWrap/>
            <w:vAlign w:val="center"/>
            <w:hideMark/>
          </w:tcPr>
          <w:p w14:paraId="48E2CDE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566.34</w:t>
            </w:r>
          </w:p>
        </w:tc>
        <w:tc>
          <w:tcPr>
            <w:tcW w:w="790" w:type="dxa"/>
            <w:tcBorders>
              <w:top w:val="nil"/>
              <w:left w:val="nil"/>
              <w:bottom w:val="single" w:sz="4" w:space="0" w:color="auto"/>
              <w:right w:val="single" w:sz="4" w:space="0" w:color="auto"/>
            </w:tcBorders>
            <w:shd w:val="clear" w:color="auto" w:fill="auto"/>
            <w:noWrap/>
            <w:vAlign w:val="center"/>
            <w:hideMark/>
          </w:tcPr>
          <w:p w14:paraId="4001A95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5.14</w:t>
            </w:r>
          </w:p>
        </w:tc>
        <w:tc>
          <w:tcPr>
            <w:tcW w:w="4961" w:type="dxa"/>
            <w:tcBorders>
              <w:top w:val="nil"/>
              <w:left w:val="nil"/>
              <w:bottom w:val="single" w:sz="4" w:space="0" w:color="auto"/>
              <w:right w:val="single" w:sz="4" w:space="0" w:color="auto"/>
            </w:tcBorders>
            <w:shd w:val="clear" w:color="auto" w:fill="auto"/>
            <w:noWrap/>
            <w:vAlign w:val="center"/>
            <w:hideMark/>
          </w:tcPr>
          <w:p w14:paraId="1ACAAF66"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Inter-alpha-trypsin inhibitor heavy chain H2.SLAPTAAAK.P19823.y6.heavy</w:t>
            </w:r>
          </w:p>
        </w:tc>
        <w:tc>
          <w:tcPr>
            <w:tcW w:w="960" w:type="dxa"/>
            <w:tcBorders>
              <w:top w:val="nil"/>
              <w:left w:val="nil"/>
              <w:bottom w:val="single" w:sz="4" w:space="0" w:color="auto"/>
              <w:right w:val="single" w:sz="4" w:space="0" w:color="auto"/>
            </w:tcBorders>
            <w:shd w:val="clear" w:color="auto" w:fill="auto"/>
            <w:noWrap/>
            <w:vAlign w:val="center"/>
            <w:hideMark/>
          </w:tcPr>
          <w:p w14:paraId="6CB79D6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5B1DEE2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19</w:t>
            </w:r>
          </w:p>
        </w:tc>
      </w:tr>
      <w:tr w:rsidR="00821E3A" w:rsidRPr="00821E3A" w14:paraId="1557727A"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6D261EA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415.25</w:t>
            </w:r>
          </w:p>
        </w:tc>
        <w:tc>
          <w:tcPr>
            <w:tcW w:w="1053" w:type="dxa"/>
            <w:tcBorders>
              <w:top w:val="nil"/>
              <w:left w:val="nil"/>
              <w:bottom w:val="single" w:sz="4" w:space="0" w:color="auto"/>
              <w:right w:val="single" w:sz="4" w:space="0" w:color="auto"/>
            </w:tcBorders>
            <w:shd w:val="clear" w:color="auto" w:fill="auto"/>
            <w:noWrap/>
            <w:vAlign w:val="center"/>
            <w:hideMark/>
          </w:tcPr>
          <w:p w14:paraId="6A7241E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558.34</w:t>
            </w:r>
          </w:p>
        </w:tc>
        <w:tc>
          <w:tcPr>
            <w:tcW w:w="790" w:type="dxa"/>
            <w:tcBorders>
              <w:top w:val="nil"/>
              <w:left w:val="nil"/>
              <w:bottom w:val="single" w:sz="4" w:space="0" w:color="auto"/>
              <w:right w:val="single" w:sz="4" w:space="0" w:color="auto"/>
            </w:tcBorders>
            <w:shd w:val="clear" w:color="auto" w:fill="auto"/>
            <w:noWrap/>
            <w:vAlign w:val="center"/>
            <w:hideMark/>
          </w:tcPr>
          <w:p w14:paraId="3C565FE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5.14</w:t>
            </w:r>
          </w:p>
        </w:tc>
        <w:tc>
          <w:tcPr>
            <w:tcW w:w="4961" w:type="dxa"/>
            <w:tcBorders>
              <w:top w:val="nil"/>
              <w:left w:val="nil"/>
              <w:bottom w:val="single" w:sz="4" w:space="0" w:color="auto"/>
              <w:right w:val="single" w:sz="4" w:space="0" w:color="auto"/>
            </w:tcBorders>
            <w:shd w:val="clear" w:color="auto" w:fill="auto"/>
            <w:noWrap/>
            <w:vAlign w:val="center"/>
            <w:hideMark/>
          </w:tcPr>
          <w:p w14:paraId="58A92057"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Inter-alpha-trypsin inhibitor heavy chain H2.SLAPTAAAK.P19823.y6.light</w:t>
            </w:r>
          </w:p>
        </w:tc>
        <w:tc>
          <w:tcPr>
            <w:tcW w:w="960" w:type="dxa"/>
            <w:tcBorders>
              <w:top w:val="nil"/>
              <w:left w:val="nil"/>
              <w:bottom w:val="single" w:sz="4" w:space="0" w:color="auto"/>
              <w:right w:val="single" w:sz="4" w:space="0" w:color="auto"/>
            </w:tcBorders>
            <w:shd w:val="clear" w:color="auto" w:fill="auto"/>
            <w:noWrap/>
            <w:vAlign w:val="center"/>
            <w:hideMark/>
          </w:tcPr>
          <w:p w14:paraId="6B4A8F2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2661E9E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19</w:t>
            </w:r>
          </w:p>
        </w:tc>
      </w:tr>
      <w:tr w:rsidR="00821E3A" w:rsidRPr="00821E3A" w14:paraId="5D02276C"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56CF7C3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544.844</w:t>
            </w:r>
          </w:p>
        </w:tc>
        <w:tc>
          <w:tcPr>
            <w:tcW w:w="1053" w:type="dxa"/>
            <w:tcBorders>
              <w:top w:val="nil"/>
              <w:left w:val="nil"/>
              <w:bottom w:val="single" w:sz="4" w:space="0" w:color="auto"/>
              <w:right w:val="single" w:sz="4" w:space="0" w:color="auto"/>
            </w:tcBorders>
            <w:shd w:val="clear" w:color="auto" w:fill="auto"/>
            <w:noWrap/>
            <w:vAlign w:val="center"/>
            <w:hideMark/>
          </w:tcPr>
          <w:p w14:paraId="70DC8E1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862.513</w:t>
            </w:r>
          </w:p>
        </w:tc>
        <w:tc>
          <w:tcPr>
            <w:tcW w:w="790" w:type="dxa"/>
            <w:tcBorders>
              <w:top w:val="nil"/>
              <w:left w:val="nil"/>
              <w:bottom w:val="single" w:sz="4" w:space="0" w:color="auto"/>
              <w:right w:val="single" w:sz="4" w:space="0" w:color="auto"/>
            </w:tcBorders>
            <w:shd w:val="clear" w:color="auto" w:fill="auto"/>
            <w:noWrap/>
            <w:vAlign w:val="center"/>
            <w:hideMark/>
          </w:tcPr>
          <w:p w14:paraId="5844C35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29.5</w:t>
            </w:r>
          </w:p>
        </w:tc>
        <w:tc>
          <w:tcPr>
            <w:tcW w:w="4961" w:type="dxa"/>
            <w:tcBorders>
              <w:top w:val="nil"/>
              <w:left w:val="nil"/>
              <w:bottom w:val="single" w:sz="4" w:space="0" w:color="auto"/>
              <w:right w:val="single" w:sz="4" w:space="0" w:color="auto"/>
            </w:tcBorders>
            <w:shd w:val="clear" w:color="auto" w:fill="auto"/>
            <w:noWrap/>
            <w:vAlign w:val="center"/>
            <w:hideMark/>
          </w:tcPr>
          <w:p w14:paraId="61074536"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Intercellular adhesion molecule 1.LLGIETPLPK.P05362.y8.heavy</w:t>
            </w:r>
          </w:p>
        </w:tc>
        <w:tc>
          <w:tcPr>
            <w:tcW w:w="960" w:type="dxa"/>
            <w:tcBorders>
              <w:top w:val="nil"/>
              <w:left w:val="nil"/>
              <w:bottom w:val="single" w:sz="4" w:space="0" w:color="auto"/>
              <w:right w:val="single" w:sz="4" w:space="0" w:color="auto"/>
            </w:tcBorders>
            <w:shd w:val="clear" w:color="auto" w:fill="auto"/>
            <w:noWrap/>
            <w:vAlign w:val="center"/>
            <w:hideMark/>
          </w:tcPr>
          <w:p w14:paraId="6EF7099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c>
          <w:tcPr>
            <w:tcW w:w="960" w:type="dxa"/>
            <w:tcBorders>
              <w:top w:val="nil"/>
              <w:left w:val="nil"/>
              <w:bottom w:val="single" w:sz="4" w:space="0" w:color="auto"/>
              <w:right w:val="single" w:sz="4" w:space="0" w:color="auto"/>
            </w:tcBorders>
            <w:shd w:val="clear" w:color="auto" w:fill="auto"/>
            <w:noWrap/>
            <w:vAlign w:val="center"/>
            <w:hideMark/>
          </w:tcPr>
          <w:p w14:paraId="163727E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26</w:t>
            </w:r>
          </w:p>
        </w:tc>
      </w:tr>
      <w:tr w:rsidR="00821E3A" w:rsidRPr="00821E3A" w14:paraId="26302E4D"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36AF530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540.844</w:t>
            </w:r>
          </w:p>
        </w:tc>
        <w:tc>
          <w:tcPr>
            <w:tcW w:w="1053" w:type="dxa"/>
            <w:tcBorders>
              <w:top w:val="nil"/>
              <w:left w:val="nil"/>
              <w:bottom w:val="single" w:sz="4" w:space="0" w:color="auto"/>
              <w:right w:val="single" w:sz="4" w:space="0" w:color="auto"/>
            </w:tcBorders>
            <w:shd w:val="clear" w:color="auto" w:fill="auto"/>
            <w:noWrap/>
            <w:vAlign w:val="center"/>
            <w:hideMark/>
          </w:tcPr>
          <w:p w14:paraId="7F10B92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854.513</w:t>
            </w:r>
          </w:p>
        </w:tc>
        <w:tc>
          <w:tcPr>
            <w:tcW w:w="790" w:type="dxa"/>
            <w:tcBorders>
              <w:top w:val="nil"/>
              <w:left w:val="nil"/>
              <w:bottom w:val="single" w:sz="4" w:space="0" w:color="auto"/>
              <w:right w:val="single" w:sz="4" w:space="0" w:color="auto"/>
            </w:tcBorders>
            <w:shd w:val="clear" w:color="auto" w:fill="auto"/>
            <w:noWrap/>
            <w:vAlign w:val="center"/>
            <w:hideMark/>
          </w:tcPr>
          <w:p w14:paraId="3F9C4BA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29.5</w:t>
            </w:r>
          </w:p>
        </w:tc>
        <w:tc>
          <w:tcPr>
            <w:tcW w:w="4961" w:type="dxa"/>
            <w:tcBorders>
              <w:top w:val="nil"/>
              <w:left w:val="nil"/>
              <w:bottom w:val="single" w:sz="4" w:space="0" w:color="auto"/>
              <w:right w:val="single" w:sz="4" w:space="0" w:color="auto"/>
            </w:tcBorders>
            <w:shd w:val="clear" w:color="auto" w:fill="auto"/>
            <w:noWrap/>
            <w:vAlign w:val="center"/>
            <w:hideMark/>
          </w:tcPr>
          <w:p w14:paraId="6A0E7BDD"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Intercellular adhesion molecule 1.LLGIETPLPK.P05362.y8.light</w:t>
            </w:r>
          </w:p>
        </w:tc>
        <w:tc>
          <w:tcPr>
            <w:tcW w:w="960" w:type="dxa"/>
            <w:tcBorders>
              <w:top w:val="nil"/>
              <w:left w:val="nil"/>
              <w:bottom w:val="single" w:sz="4" w:space="0" w:color="auto"/>
              <w:right w:val="single" w:sz="4" w:space="0" w:color="auto"/>
            </w:tcBorders>
            <w:shd w:val="clear" w:color="auto" w:fill="auto"/>
            <w:noWrap/>
            <w:vAlign w:val="center"/>
            <w:hideMark/>
          </w:tcPr>
          <w:p w14:paraId="48B2AA5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c>
          <w:tcPr>
            <w:tcW w:w="960" w:type="dxa"/>
            <w:tcBorders>
              <w:top w:val="nil"/>
              <w:left w:val="nil"/>
              <w:bottom w:val="single" w:sz="4" w:space="0" w:color="auto"/>
              <w:right w:val="single" w:sz="4" w:space="0" w:color="auto"/>
            </w:tcBorders>
            <w:shd w:val="clear" w:color="auto" w:fill="auto"/>
            <w:noWrap/>
            <w:vAlign w:val="center"/>
            <w:hideMark/>
          </w:tcPr>
          <w:p w14:paraId="093DE2B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26</w:t>
            </w:r>
          </w:p>
        </w:tc>
      </w:tr>
      <w:tr w:rsidR="00821E3A" w:rsidRPr="00821E3A" w14:paraId="702C97F2"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216CF7F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397.219</w:t>
            </w:r>
          </w:p>
        </w:tc>
        <w:tc>
          <w:tcPr>
            <w:tcW w:w="1053" w:type="dxa"/>
            <w:tcBorders>
              <w:top w:val="nil"/>
              <w:left w:val="nil"/>
              <w:bottom w:val="single" w:sz="4" w:space="0" w:color="auto"/>
              <w:right w:val="single" w:sz="4" w:space="0" w:color="auto"/>
            </w:tcBorders>
            <w:shd w:val="clear" w:color="auto" w:fill="auto"/>
            <w:noWrap/>
            <w:vAlign w:val="center"/>
            <w:hideMark/>
          </w:tcPr>
          <w:p w14:paraId="6C70CCB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568.318</w:t>
            </w:r>
          </w:p>
        </w:tc>
        <w:tc>
          <w:tcPr>
            <w:tcW w:w="790" w:type="dxa"/>
            <w:tcBorders>
              <w:top w:val="nil"/>
              <w:left w:val="nil"/>
              <w:bottom w:val="single" w:sz="4" w:space="0" w:color="auto"/>
              <w:right w:val="single" w:sz="4" w:space="0" w:color="auto"/>
            </w:tcBorders>
            <w:shd w:val="clear" w:color="auto" w:fill="auto"/>
            <w:noWrap/>
            <w:vAlign w:val="center"/>
            <w:hideMark/>
          </w:tcPr>
          <w:p w14:paraId="3E696A9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6.83</w:t>
            </w:r>
          </w:p>
        </w:tc>
        <w:tc>
          <w:tcPr>
            <w:tcW w:w="4961" w:type="dxa"/>
            <w:tcBorders>
              <w:top w:val="nil"/>
              <w:left w:val="nil"/>
              <w:bottom w:val="single" w:sz="4" w:space="0" w:color="auto"/>
              <w:right w:val="single" w:sz="4" w:space="0" w:color="auto"/>
            </w:tcBorders>
            <w:shd w:val="clear" w:color="auto" w:fill="auto"/>
            <w:noWrap/>
            <w:vAlign w:val="center"/>
            <w:hideMark/>
          </w:tcPr>
          <w:p w14:paraId="6D2BA116"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Interleukin-10.AHVNSLGENLK.P22301.y5.heavy</w:t>
            </w:r>
          </w:p>
        </w:tc>
        <w:tc>
          <w:tcPr>
            <w:tcW w:w="960" w:type="dxa"/>
            <w:tcBorders>
              <w:top w:val="nil"/>
              <w:left w:val="nil"/>
              <w:bottom w:val="single" w:sz="4" w:space="0" w:color="auto"/>
              <w:right w:val="single" w:sz="4" w:space="0" w:color="auto"/>
            </w:tcBorders>
            <w:shd w:val="clear" w:color="auto" w:fill="auto"/>
            <w:noWrap/>
            <w:vAlign w:val="center"/>
            <w:hideMark/>
          </w:tcPr>
          <w:p w14:paraId="3DCFAE9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6369E2B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17</w:t>
            </w:r>
          </w:p>
        </w:tc>
      </w:tr>
      <w:tr w:rsidR="00821E3A" w:rsidRPr="00821E3A" w14:paraId="01361FCD"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79CE019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394.55</w:t>
            </w:r>
          </w:p>
        </w:tc>
        <w:tc>
          <w:tcPr>
            <w:tcW w:w="1053" w:type="dxa"/>
            <w:tcBorders>
              <w:top w:val="nil"/>
              <w:left w:val="nil"/>
              <w:bottom w:val="single" w:sz="4" w:space="0" w:color="auto"/>
              <w:right w:val="single" w:sz="4" w:space="0" w:color="auto"/>
            </w:tcBorders>
            <w:shd w:val="clear" w:color="auto" w:fill="auto"/>
            <w:noWrap/>
            <w:vAlign w:val="center"/>
            <w:hideMark/>
          </w:tcPr>
          <w:p w14:paraId="6F20069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560.3</w:t>
            </w:r>
          </w:p>
        </w:tc>
        <w:tc>
          <w:tcPr>
            <w:tcW w:w="790" w:type="dxa"/>
            <w:tcBorders>
              <w:top w:val="nil"/>
              <w:left w:val="nil"/>
              <w:bottom w:val="single" w:sz="4" w:space="0" w:color="auto"/>
              <w:right w:val="single" w:sz="4" w:space="0" w:color="auto"/>
            </w:tcBorders>
            <w:shd w:val="clear" w:color="auto" w:fill="auto"/>
            <w:noWrap/>
            <w:vAlign w:val="center"/>
            <w:hideMark/>
          </w:tcPr>
          <w:p w14:paraId="3AAA087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6.83</w:t>
            </w:r>
          </w:p>
        </w:tc>
        <w:tc>
          <w:tcPr>
            <w:tcW w:w="4961" w:type="dxa"/>
            <w:tcBorders>
              <w:top w:val="nil"/>
              <w:left w:val="nil"/>
              <w:bottom w:val="single" w:sz="4" w:space="0" w:color="auto"/>
              <w:right w:val="single" w:sz="4" w:space="0" w:color="auto"/>
            </w:tcBorders>
            <w:shd w:val="clear" w:color="auto" w:fill="auto"/>
            <w:noWrap/>
            <w:vAlign w:val="center"/>
            <w:hideMark/>
          </w:tcPr>
          <w:p w14:paraId="28132122"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Interleukin-10.AHVNSLGENLK.P22301.y5.light</w:t>
            </w:r>
          </w:p>
        </w:tc>
        <w:tc>
          <w:tcPr>
            <w:tcW w:w="960" w:type="dxa"/>
            <w:tcBorders>
              <w:top w:val="nil"/>
              <w:left w:val="nil"/>
              <w:bottom w:val="single" w:sz="4" w:space="0" w:color="auto"/>
              <w:right w:val="single" w:sz="4" w:space="0" w:color="auto"/>
            </w:tcBorders>
            <w:shd w:val="clear" w:color="auto" w:fill="auto"/>
            <w:noWrap/>
            <w:vAlign w:val="center"/>
            <w:hideMark/>
          </w:tcPr>
          <w:p w14:paraId="00EAEAC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4F3D641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17</w:t>
            </w:r>
          </w:p>
        </w:tc>
      </w:tr>
      <w:tr w:rsidR="00821E3A" w:rsidRPr="00821E3A" w14:paraId="28D1A452"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146EBF1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431.919</w:t>
            </w:r>
          </w:p>
        </w:tc>
        <w:tc>
          <w:tcPr>
            <w:tcW w:w="1053" w:type="dxa"/>
            <w:tcBorders>
              <w:top w:val="nil"/>
              <w:left w:val="nil"/>
              <w:bottom w:val="single" w:sz="4" w:space="0" w:color="auto"/>
              <w:right w:val="single" w:sz="4" w:space="0" w:color="auto"/>
            </w:tcBorders>
            <w:shd w:val="clear" w:color="auto" w:fill="auto"/>
            <w:noWrap/>
            <w:vAlign w:val="center"/>
            <w:hideMark/>
          </w:tcPr>
          <w:p w14:paraId="77A4762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597.84</w:t>
            </w:r>
          </w:p>
        </w:tc>
        <w:tc>
          <w:tcPr>
            <w:tcW w:w="790" w:type="dxa"/>
            <w:tcBorders>
              <w:top w:val="nil"/>
              <w:left w:val="nil"/>
              <w:bottom w:val="single" w:sz="4" w:space="0" w:color="auto"/>
              <w:right w:val="single" w:sz="4" w:space="0" w:color="auto"/>
            </w:tcBorders>
            <w:shd w:val="clear" w:color="auto" w:fill="auto"/>
            <w:noWrap/>
            <w:vAlign w:val="center"/>
            <w:hideMark/>
          </w:tcPr>
          <w:p w14:paraId="7B554AA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20.1</w:t>
            </w:r>
          </w:p>
        </w:tc>
        <w:tc>
          <w:tcPr>
            <w:tcW w:w="4961" w:type="dxa"/>
            <w:tcBorders>
              <w:top w:val="nil"/>
              <w:left w:val="nil"/>
              <w:bottom w:val="single" w:sz="4" w:space="0" w:color="auto"/>
              <w:right w:val="single" w:sz="4" w:space="0" w:color="auto"/>
            </w:tcBorders>
            <w:shd w:val="clear" w:color="auto" w:fill="auto"/>
            <w:noWrap/>
            <w:vAlign w:val="center"/>
            <w:hideMark/>
          </w:tcPr>
          <w:p w14:paraId="121E1621"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Kallistatin.VGSALFLSHNLK.P29622.y11++.heavy</w:t>
            </w:r>
          </w:p>
        </w:tc>
        <w:tc>
          <w:tcPr>
            <w:tcW w:w="960" w:type="dxa"/>
            <w:tcBorders>
              <w:top w:val="nil"/>
              <w:left w:val="nil"/>
              <w:bottom w:val="single" w:sz="4" w:space="0" w:color="auto"/>
              <w:right w:val="single" w:sz="4" w:space="0" w:color="auto"/>
            </w:tcBorders>
            <w:shd w:val="clear" w:color="auto" w:fill="auto"/>
            <w:noWrap/>
            <w:vAlign w:val="center"/>
            <w:hideMark/>
          </w:tcPr>
          <w:p w14:paraId="2743B6A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6BC2BCC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21</w:t>
            </w:r>
          </w:p>
        </w:tc>
      </w:tr>
      <w:tr w:rsidR="00821E3A" w:rsidRPr="00821E3A" w14:paraId="787207A3"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0D9998E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429.252</w:t>
            </w:r>
          </w:p>
        </w:tc>
        <w:tc>
          <w:tcPr>
            <w:tcW w:w="1053" w:type="dxa"/>
            <w:tcBorders>
              <w:top w:val="nil"/>
              <w:left w:val="nil"/>
              <w:bottom w:val="single" w:sz="4" w:space="0" w:color="auto"/>
              <w:right w:val="single" w:sz="4" w:space="0" w:color="auto"/>
            </w:tcBorders>
            <w:shd w:val="clear" w:color="auto" w:fill="auto"/>
            <w:noWrap/>
            <w:vAlign w:val="center"/>
            <w:hideMark/>
          </w:tcPr>
          <w:p w14:paraId="588BE22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593.84</w:t>
            </w:r>
          </w:p>
        </w:tc>
        <w:tc>
          <w:tcPr>
            <w:tcW w:w="790" w:type="dxa"/>
            <w:tcBorders>
              <w:top w:val="nil"/>
              <w:left w:val="nil"/>
              <w:bottom w:val="single" w:sz="4" w:space="0" w:color="auto"/>
              <w:right w:val="single" w:sz="4" w:space="0" w:color="auto"/>
            </w:tcBorders>
            <w:shd w:val="clear" w:color="auto" w:fill="auto"/>
            <w:noWrap/>
            <w:vAlign w:val="center"/>
            <w:hideMark/>
          </w:tcPr>
          <w:p w14:paraId="0971001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20.1</w:t>
            </w:r>
          </w:p>
        </w:tc>
        <w:tc>
          <w:tcPr>
            <w:tcW w:w="4961" w:type="dxa"/>
            <w:tcBorders>
              <w:top w:val="nil"/>
              <w:left w:val="nil"/>
              <w:bottom w:val="single" w:sz="4" w:space="0" w:color="auto"/>
              <w:right w:val="single" w:sz="4" w:space="0" w:color="auto"/>
            </w:tcBorders>
            <w:shd w:val="clear" w:color="auto" w:fill="auto"/>
            <w:noWrap/>
            <w:vAlign w:val="center"/>
            <w:hideMark/>
          </w:tcPr>
          <w:p w14:paraId="4F1E269C"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Kallistatin.VGSALFLSHNLK.P29622.y11++.light</w:t>
            </w:r>
          </w:p>
        </w:tc>
        <w:tc>
          <w:tcPr>
            <w:tcW w:w="960" w:type="dxa"/>
            <w:tcBorders>
              <w:top w:val="nil"/>
              <w:left w:val="nil"/>
              <w:bottom w:val="single" w:sz="4" w:space="0" w:color="auto"/>
              <w:right w:val="single" w:sz="4" w:space="0" w:color="auto"/>
            </w:tcBorders>
            <w:shd w:val="clear" w:color="auto" w:fill="auto"/>
            <w:noWrap/>
            <w:vAlign w:val="center"/>
            <w:hideMark/>
          </w:tcPr>
          <w:p w14:paraId="52BC12D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142C096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21</w:t>
            </w:r>
          </w:p>
        </w:tc>
      </w:tr>
      <w:tr w:rsidR="00821E3A" w:rsidRPr="00821E3A" w14:paraId="0FBEA478"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499BFA2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636.807</w:t>
            </w:r>
          </w:p>
        </w:tc>
        <w:tc>
          <w:tcPr>
            <w:tcW w:w="1053" w:type="dxa"/>
            <w:tcBorders>
              <w:top w:val="nil"/>
              <w:left w:val="nil"/>
              <w:bottom w:val="single" w:sz="4" w:space="0" w:color="auto"/>
              <w:right w:val="single" w:sz="4" w:space="0" w:color="auto"/>
            </w:tcBorders>
            <w:shd w:val="clear" w:color="auto" w:fill="auto"/>
            <w:noWrap/>
            <w:vAlign w:val="center"/>
            <w:hideMark/>
          </w:tcPr>
          <w:p w14:paraId="7FD80FB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201.123</w:t>
            </w:r>
          </w:p>
        </w:tc>
        <w:tc>
          <w:tcPr>
            <w:tcW w:w="790" w:type="dxa"/>
            <w:tcBorders>
              <w:top w:val="nil"/>
              <w:left w:val="nil"/>
              <w:bottom w:val="single" w:sz="4" w:space="0" w:color="auto"/>
              <w:right w:val="single" w:sz="4" w:space="0" w:color="auto"/>
            </w:tcBorders>
            <w:shd w:val="clear" w:color="auto" w:fill="auto"/>
            <w:noWrap/>
            <w:vAlign w:val="center"/>
            <w:hideMark/>
          </w:tcPr>
          <w:p w14:paraId="1EDFDB1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7.4</w:t>
            </w:r>
          </w:p>
        </w:tc>
        <w:tc>
          <w:tcPr>
            <w:tcW w:w="4961" w:type="dxa"/>
            <w:tcBorders>
              <w:top w:val="nil"/>
              <w:left w:val="nil"/>
              <w:bottom w:val="single" w:sz="4" w:space="0" w:color="auto"/>
              <w:right w:val="single" w:sz="4" w:space="0" w:color="auto"/>
            </w:tcBorders>
            <w:shd w:val="clear" w:color="auto" w:fill="auto"/>
            <w:noWrap/>
            <w:vAlign w:val="center"/>
            <w:hideMark/>
          </w:tcPr>
          <w:p w14:paraId="0CE5B64A"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Keratin type I cytoskeletal 10.SLLEGEGSSGGGGR.P13645.b2.heavy</w:t>
            </w:r>
          </w:p>
        </w:tc>
        <w:tc>
          <w:tcPr>
            <w:tcW w:w="960" w:type="dxa"/>
            <w:tcBorders>
              <w:top w:val="nil"/>
              <w:left w:val="nil"/>
              <w:bottom w:val="single" w:sz="4" w:space="0" w:color="auto"/>
              <w:right w:val="single" w:sz="4" w:space="0" w:color="auto"/>
            </w:tcBorders>
            <w:shd w:val="clear" w:color="auto" w:fill="auto"/>
            <w:noWrap/>
            <w:vAlign w:val="center"/>
            <w:hideMark/>
          </w:tcPr>
          <w:p w14:paraId="638EE4A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7BE8096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35</w:t>
            </w:r>
          </w:p>
        </w:tc>
      </w:tr>
      <w:tr w:rsidR="00821E3A" w:rsidRPr="00821E3A" w14:paraId="080A9682"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1FB84B7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631.802</w:t>
            </w:r>
          </w:p>
        </w:tc>
        <w:tc>
          <w:tcPr>
            <w:tcW w:w="1053" w:type="dxa"/>
            <w:tcBorders>
              <w:top w:val="nil"/>
              <w:left w:val="nil"/>
              <w:bottom w:val="single" w:sz="4" w:space="0" w:color="auto"/>
              <w:right w:val="single" w:sz="4" w:space="0" w:color="auto"/>
            </w:tcBorders>
            <w:shd w:val="clear" w:color="auto" w:fill="auto"/>
            <w:noWrap/>
            <w:vAlign w:val="center"/>
            <w:hideMark/>
          </w:tcPr>
          <w:p w14:paraId="7C33CCB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201.124</w:t>
            </w:r>
          </w:p>
        </w:tc>
        <w:tc>
          <w:tcPr>
            <w:tcW w:w="790" w:type="dxa"/>
            <w:tcBorders>
              <w:top w:val="nil"/>
              <w:left w:val="nil"/>
              <w:bottom w:val="single" w:sz="4" w:space="0" w:color="auto"/>
              <w:right w:val="single" w:sz="4" w:space="0" w:color="auto"/>
            </w:tcBorders>
            <w:shd w:val="clear" w:color="auto" w:fill="auto"/>
            <w:noWrap/>
            <w:vAlign w:val="center"/>
            <w:hideMark/>
          </w:tcPr>
          <w:p w14:paraId="6A41D3C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7.4</w:t>
            </w:r>
          </w:p>
        </w:tc>
        <w:tc>
          <w:tcPr>
            <w:tcW w:w="4961" w:type="dxa"/>
            <w:tcBorders>
              <w:top w:val="nil"/>
              <w:left w:val="nil"/>
              <w:bottom w:val="single" w:sz="4" w:space="0" w:color="auto"/>
              <w:right w:val="single" w:sz="4" w:space="0" w:color="auto"/>
            </w:tcBorders>
            <w:shd w:val="clear" w:color="auto" w:fill="auto"/>
            <w:noWrap/>
            <w:vAlign w:val="center"/>
            <w:hideMark/>
          </w:tcPr>
          <w:p w14:paraId="7A65B1BC"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Keratin type I cytoskeletal 10.SLLEGEGSSGGGGR.P13645.b2.light</w:t>
            </w:r>
          </w:p>
        </w:tc>
        <w:tc>
          <w:tcPr>
            <w:tcW w:w="960" w:type="dxa"/>
            <w:tcBorders>
              <w:top w:val="nil"/>
              <w:left w:val="nil"/>
              <w:bottom w:val="single" w:sz="4" w:space="0" w:color="auto"/>
              <w:right w:val="single" w:sz="4" w:space="0" w:color="auto"/>
            </w:tcBorders>
            <w:shd w:val="clear" w:color="auto" w:fill="auto"/>
            <w:noWrap/>
            <w:vAlign w:val="center"/>
            <w:hideMark/>
          </w:tcPr>
          <w:p w14:paraId="2A60679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4F72F41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35</w:t>
            </w:r>
          </w:p>
        </w:tc>
      </w:tr>
      <w:tr w:rsidR="00821E3A" w:rsidRPr="00821E3A" w14:paraId="62369655"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193CBAA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602.316</w:t>
            </w:r>
          </w:p>
        </w:tc>
        <w:tc>
          <w:tcPr>
            <w:tcW w:w="1053" w:type="dxa"/>
            <w:tcBorders>
              <w:top w:val="nil"/>
              <w:left w:val="nil"/>
              <w:bottom w:val="single" w:sz="4" w:space="0" w:color="auto"/>
              <w:right w:val="single" w:sz="4" w:space="0" w:color="auto"/>
            </w:tcBorders>
            <w:shd w:val="clear" w:color="auto" w:fill="auto"/>
            <w:noWrap/>
            <w:vAlign w:val="center"/>
            <w:hideMark/>
          </w:tcPr>
          <w:p w14:paraId="49D0EF0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293.113</w:t>
            </w:r>
          </w:p>
        </w:tc>
        <w:tc>
          <w:tcPr>
            <w:tcW w:w="790" w:type="dxa"/>
            <w:tcBorders>
              <w:top w:val="nil"/>
              <w:left w:val="nil"/>
              <w:bottom w:val="single" w:sz="4" w:space="0" w:color="auto"/>
              <w:right w:val="single" w:sz="4" w:space="0" w:color="auto"/>
            </w:tcBorders>
            <w:shd w:val="clear" w:color="auto" w:fill="auto"/>
            <w:noWrap/>
            <w:vAlign w:val="center"/>
            <w:hideMark/>
          </w:tcPr>
          <w:p w14:paraId="6F6DF9D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16.69</w:t>
            </w:r>
          </w:p>
        </w:tc>
        <w:tc>
          <w:tcPr>
            <w:tcW w:w="4961" w:type="dxa"/>
            <w:tcBorders>
              <w:top w:val="nil"/>
              <w:left w:val="nil"/>
              <w:bottom w:val="single" w:sz="4" w:space="0" w:color="auto"/>
              <w:right w:val="single" w:sz="4" w:space="0" w:color="auto"/>
            </w:tcBorders>
            <w:shd w:val="clear" w:color="auto" w:fill="auto"/>
            <w:noWrap/>
            <w:vAlign w:val="center"/>
            <w:hideMark/>
          </w:tcPr>
          <w:p w14:paraId="691780D4"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proofErr w:type="spellStart"/>
            <w:r w:rsidRPr="00821E3A">
              <w:rPr>
                <w:rFonts w:ascii="Palatino Linotype" w:eastAsia="Times New Roman" w:hAnsi="Palatino Linotype"/>
                <w:sz w:val="20"/>
                <w:szCs w:val="20"/>
                <w:lang w:val="en-US" w:eastAsia="ru-RU"/>
              </w:rPr>
              <w:t>Keratin,type</w:t>
            </w:r>
            <w:proofErr w:type="spellEnd"/>
            <w:r w:rsidRPr="00821E3A">
              <w:rPr>
                <w:rFonts w:ascii="Palatino Linotype" w:eastAsia="Times New Roman" w:hAnsi="Palatino Linotype"/>
                <w:sz w:val="20"/>
                <w:szCs w:val="20"/>
                <w:lang w:val="en-US" w:eastAsia="ru-RU"/>
              </w:rPr>
              <w:t xml:space="preserve"> II cytoskeletal.YEELQVTVGR.PEP20121106047.2.b2.heavy</w:t>
            </w:r>
          </w:p>
        </w:tc>
        <w:tc>
          <w:tcPr>
            <w:tcW w:w="960" w:type="dxa"/>
            <w:tcBorders>
              <w:top w:val="nil"/>
              <w:left w:val="nil"/>
              <w:bottom w:val="single" w:sz="4" w:space="0" w:color="auto"/>
              <w:right w:val="single" w:sz="4" w:space="0" w:color="auto"/>
            </w:tcBorders>
            <w:shd w:val="clear" w:color="auto" w:fill="auto"/>
            <w:noWrap/>
            <w:vAlign w:val="center"/>
            <w:hideMark/>
          </w:tcPr>
          <w:p w14:paraId="45B6346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7A0663F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30</w:t>
            </w:r>
          </w:p>
        </w:tc>
      </w:tr>
      <w:tr w:rsidR="00821E3A" w:rsidRPr="00821E3A" w14:paraId="6764168D"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6332285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597.312</w:t>
            </w:r>
          </w:p>
        </w:tc>
        <w:tc>
          <w:tcPr>
            <w:tcW w:w="1053" w:type="dxa"/>
            <w:tcBorders>
              <w:top w:val="nil"/>
              <w:left w:val="nil"/>
              <w:bottom w:val="single" w:sz="4" w:space="0" w:color="auto"/>
              <w:right w:val="single" w:sz="4" w:space="0" w:color="auto"/>
            </w:tcBorders>
            <w:shd w:val="clear" w:color="auto" w:fill="auto"/>
            <w:noWrap/>
            <w:vAlign w:val="center"/>
            <w:hideMark/>
          </w:tcPr>
          <w:p w14:paraId="1642C6A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293.114</w:t>
            </w:r>
          </w:p>
        </w:tc>
        <w:tc>
          <w:tcPr>
            <w:tcW w:w="790" w:type="dxa"/>
            <w:tcBorders>
              <w:top w:val="nil"/>
              <w:left w:val="nil"/>
              <w:bottom w:val="single" w:sz="4" w:space="0" w:color="auto"/>
              <w:right w:val="single" w:sz="4" w:space="0" w:color="auto"/>
            </w:tcBorders>
            <w:shd w:val="clear" w:color="auto" w:fill="auto"/>
            <w:noWrap/>
            <w:vAlign w:val="center"/>
            <w:hideMark/>
          </w:tcPr>
          <w:p w14:paraId="1ACB08B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16.69</w:t>
            </w:r>
          </w:p>
        </w:tc>
        <w:tc>
          <w:tcPr>
            <w:tcW w:w="4961" w:type="dxa"/>
            <w:tcBorders>
              <w:top w:val="nil"/>
              <w:left w:val="nil"/>
              <w:bottom w:val="single" w:sz="4" w:space="0" w:color="auto"/>
              <w:right w:val="single" w:sz="4" w:space="0" w:color="auto"/>
            </w:tcBorders>
            <w:shd w:val="clear" w:color="auto" w:fill="auto"/>
            <w:noWrap/>
            <w:vAlign w:val="center"/>
            <w:hideMark/>
          </w:tcPr>
          <w:p w14:paraId="7A197851"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proofErr w:type="spellStart"/>
            <w:r w:rsidRPr="00821E3A">
              <w:rPr>
                <w:rFonts w:ascii="Palatino Linotype" w:eastAsia="Times New Roman" w:hAnsi="Palatino Linotype"/>
                <w:sz w:val="20"/>
                <w:szCs w:val="20"/>
                <w:lang w:val="en-US" w:eastAsia="ru-RU"/>
              </w:rPr>
              <w:t>Keratin,type</w:t>
            </w:r>
            <w:proofErr w:type="spellEnd"/>
            <w:r w:rsidRPr="00821E3A">
              <w:rPr>
                <w:rFonts w:ascii="Palatino Linotype" w:eastAsia="Times New Roman" w:hAnsi="Palatino Linotype"/>
                <w:sz w:val="20"/>
                <w:szCs w:val="20"/>
                <w:lang w:val="en-US" w:eastAsia="ru-RU"/>
              </w:rPr>
              <w:t xml:space="preserve"> II cytoskeletal.YEELQVTVGR.PEP20121106047.2.b2.light</w:t>
            </w:r>
          </w:p>
        </w:tc>
        <w:tc>
          <w:tcPr>
            <w:tcW w:w="960" w:type="dxa"/>
            <w:tcBorders>
              <w:top w:val="nil"/>
              <w:left w:val="nil"/>
              <w:bottom w:val="single" w:sz="4" w:space="0" w:color="auto"/>
              <w:right w:val="single" w:sz="4" w:space="0" w:color="auto"/>
            </w:tcBorders>
            <w:shd w:val="clear" w:color="auto" w:fill="auto"/>
            <w:noWrap/>
            <w:vAlign w:val="center"/>
            <w:hideMark/>
          </w:tcPr>
          <w:p w14:paraId="3E29AB9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5FA8BCE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30</w:t>
            </w:r>
          </w:p>
        </w:tc>
      </w:tr>
      <w:tr w:rsidR="00821E3A" w:rsidRPr="00821E3A" w14:paraId="4500ED5B"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05C20C3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630.306</w:t>
            </w:r>
          </w:p>
        </w:tc>
        <w:tc>
          <w:tcPr>
            <w:tcW w:w="1053" w:type="dxa"/>
            <w:tcBorders>
              <w:top w:val="nil"/>
              <w:left w:val="nil"/>
              <w:bottom w:val="single" w:sz="4" w:space="0" w:color="auto"/>
              <w:right w:val="single" w:sz="4" w:space="0" w:color="auto"/>
            </w:tcBorders>
            <w:shd w:val="clear" w:color="auto" w:fill="auto"/>
            <w:noWrap/>
            <w:vAlign w:val="center"/>
            <w:hideMark/>
          </w:tcPr>
          <w:p w14:paraId="005C8B6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1059.487</w:t>
            </w:r>
          </w:p>
        </w:tc>
        <w:tc>
          <w:tcPr>
            <w:tcW w:w="790" w:type="dxa"/>
            <w:tcBorders>
              <w:top w:val="nil"/>
              <w:left w:val="nil"/>
              <w:bottom w:val="single" w:sz="4" w:space="0" w:color="auto"/>
              <w:right w:val="single" w:sz="4" w:space="0" w:color="auto"/>
            </w:tcBorders>
            <w:shd w:val="clear" w:color="auto" w:fill="auto"/>
            <w:noWrap/>
            <w:vAlign w:val="center"/>
            <w:hideMark/>
          </w:tcPr>
          <w:p w14:paraId="795BCE7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4961" w:type="dxa"/>
            <w:tcBorders>
              <w:top w:val="nil"/>
              <w:left w:val="nil"/>
              <w:bottom w:val="single" w:sz="4" w:space="0" w:color="auto"/>
              <w:right w:val="single" w:sz="4" w:space="0" w:color="auto"/>
            </w:tcBorders>
            <w:shd w:val="clear" w:color="auto" w:fill="auto"/>
            <w:noWrap/>
            <w:vAlign w:val="center"/>
            <w:hideMark/>
          </w:tcPr>
          <w:p w14:paraId="520BCCD2"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Kininogen-1 .TVGSDTFYSFK.PEP2015082124.2.y9.heavy</w:t>
            </w:r>
          </w:p>
        </w:tc>
        <w:tc>
          <w:tcPr>
            <w:tcW w:w="960" w:type="dxa"/>
            <w:tcBorders>
              <w:top w:val="nil"/>
              <w:left w:val="nil"/>
              <w:bottom w:val="single" w:sz="4" w:space="0" w:color="auto"/>
              <w:right w:val="single" w:sz="4" w:space="0" w:color="auto"/>
            </w:tcBorders>
            <w:shd w:val="clear" w:color="auto" w:fill="auto"/>
            <w:noWrap/>
            <w:vAlign w:val="center"/>
            <w:hideMark/>
          </w:tcPr>
          <w:p w14:paraId="29BD819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6622180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23</w:t>
            </w:r>
          </w:p>
        </w:tc>
      </w:tr>
      <w:tr w:rsidR="00821E3A" w:rsidRPr="00821E3A" w14:paraId="21675E66"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4F9E9EF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626.306</w:t>
            </w:r>
          </w:p>
        </w:tc>
        <w:tc>
          <w:tcPr>
            <w:tcW w:w="1053" w:type="dxa"/>
            <w:tcBorders>
              <w:top w:val="nil"/>
              <w:left w:val="nil"/>
              <w:bottom w:val="single" w:sz="4" w:space="0" w:color="auto"/>
              <w:right w:val="single" w:sz="4" w:space="0" w:color="auto"/>
            </w:tcBorders>
            <w:shd w:val="clear" w:color="auto" w:fill="auto"/>
            <w:noWrap/>
            <w:vAlign w:val="center"/>
            <w:hideMark/>
          </w:tcPr>
          <w:p w14:paraId="13453A9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1051.487</w:t>
            </w:r>
          </w:p>
        </w:tc>
        <w:tc>
          <w:tcPr>
            <w:tcW w:w="790" w:type="dxa"/>
            <w:tcBorders>
              <w:top w:val="nil"/>
              <w:left w:val="nil"/>
              <w:bottom w:val="single" w:sz="4" w:space="0" w:color="auto"/>
              <w:right w:val="single" w:sz="4" w:space="0" w:color="auto"/>
            </w:tcBorders>
            <w:shd w:val="clear" w:color="auto" w:fill="auto"/>
            <w:noWrap/>
            <w:vAlign w:val="center"/>
            <w:hideMark/>
          </w:tcPr>
          <w:p w14:paraId="61E5193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4961" w:type="dxa"/>
            <w:tcBorders>
              <w:top w:val="nil"/>
              <w:left w:val="nil"/>
              <w:bottom w:val="single" w:sz="4" w:space="0" w:color="auto"/>
              <w:right w:val="single" w:sz="4" w:space="0" w:color="auto"/>
            </w:tcBorders>
            <w:shd w:val="clear" w:color="auto" w:fill="auto"/>
            <w:noWrap/>
            <w:vAlign w:val="center"/>
            <w:hideMark/>
          </w:tcPr>
          <w:p w14:paraId="2D05C1A1"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Kininogen-1 .TVGSDTFYSFK.PEP2015082124.2.y9.light</w:t>
            </w:r>
          </w:p>
        </w:tc>
        <w:tc>
          <w:tcPr>
            <w:tcW w:w="960" w:type="dxa"/>
            <w:tcBorders>
              <w:top w:val="nil"/>
              <w:left w:val="nil"/>
              <w:bottom w:val="single" w:sz="4" w:space="0" w:color="auto"/>
              <w:right w:val="single" w:sz="4" w:space="0" w:color="auto"/>
            </w:tcBorders>
            <w:shd w:val="clear" w:color="auto" w:fill="auto"/>
            <w:noWrap/>
            <w:vAlign w:val="center"/>
            <w:hideMark/>
          </w:tcPr>
          <w:p w14:paraId="50E2051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09EB429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23</w:t>
            </w:r>
          </w:p>
        </w:tc>
      </w:tr>
      <w:tr w:rsidR="00821E3A" w:rsidRPr="00821E3A" w14:paraId="1459610A"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159D2EF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595.345</w:t>
            </w:r>
          </w:p>
        </w:tc>
        <w:tc>
          <w:tcPr>
            <w:tcW w:w="1053" w:type="dxa"/>
            <w:tcBorders>
              <w:top w:val="nil"/>
              <w:left w:val="nil"/>
              <w:bottom w:val="single" w:sz="4" w:space="0" w:color="auto"/>
              <w:right w:val="single" w:sz="4" w:space="0" w:color="auto"/>
            </w:tcBorders>
            <w:shd w:val="clear" w:color="auto" w:fill="auto"/>
            <w:noWrap/>
            <w:vAlign w:val="center"/>
            <w:hideMark/>
          </w:tcPr>
          <w:p w14:paraId="4A1FB79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735.402</w:t>
            </w:r>
          </w:p>
        </w:tc>
        <w:tc>
          <w:tcPr>
            <w:tcW w:w="790" w:type="dxa"/>
            <w:tcBorders>
              <w:top w:val="nil"/>
              <w:left w:val="nil"/>
              <w:bottom w:val="single" w:sz="4" w:space="0" w:color="auto"/>
              <w:right w:val="single" w:sz="4" w:space="0" w:color="auto"/>
            </w:tcBorders>
            <w:shd w:val="clear" w:color="auto" w:fill="auto"/>
            <w:noWrap/>
            <w:vAlign w:val="center"/>
            <w:hideMark/>
          </w:tcPr>
          <w:p w14:paraId="3DD3BB8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30.36</w:t>
            </w:r>
          </w:p>
        </w:tc>
        <w:tc>
          <w:tcPr>
            <w:tcW w:w="4961" w:type="dxa"/>
            <w:tcBorders>
              <w:top w:val="nil"/>
              <w:left w:val="nil"/>
              <w:bottom w:val="single" w:sz="4" w:space="0" w:color="auto"/>
              <w:right w:val="single" w:sz="4" w:space="0" w:color="auto"/>
            </w:tcBorders>
            <w:shd w:val="clear" w:color="auto" w:fill="auto"/>
            <w:noWrap/>
            <w:vAlign w:val="center"/>
            <w:hideMark/>
          </w:tcPr>
          <w:p w14:paraId="7ECD29E9"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Leucine-rich alpha-2-glycoprotein.DLLLPQPDLR.P02750.y6.heavy</w:t>
            </w:r>
          </w:p>
        </w:tc>
        <w:tc>
          <w:tcPr>
            <w:tcW w:w="960" w:type="dxa"/>
            <w:tcBorders>
              <w:top w:val="nil"/>
              <w:left w:val="nil"/>
              <w:bottom w:val="single" w:sz="4" w:space="0" w:color="auto"/>
              <w:right w:val="single" w:sz="4" w:space="0" w:color="auto"/>
            </w:tcBorders>
            <w:shd w:val="clear" w:color="auto" w:fill="auto"/>
            <w:noWrap/>
            <w:vAlign w:val="center"/>
            <w:hideMark/>
          </w:tcPr>
          <w:p w14:paraId="1FCDDEF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37F02F7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24</w:t>
            </w:r>
          </w:p>
        </w:tc>
      </w:tr>
      <w:tr w:rsidR="00821E3A" w:rsidRPr="00821E3A" w14:paraId="6EE4E776"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43EC85B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590.345</w:t>
            </w:r>
          </w:p>
        </w:tc>
        <w:tc>
          <w:tcPr>
            <w:tcW w:w="1053" w:type="dxa"/>
            <w:tcBorders>
              <w:top w:val="nil"/>
              <w:left w:val="nil"/>
              <w:bottom w:val="single" w:sz="4" w:space="0" w:color="auto"/>
              <w:right w:val="single" w:sz="4" w:space="0" w:color="auto"/>
            </w:tcBorders>
            <w:shd w:val="clear" w:color="auto" w:fill="auto"/>
            <w:noWrap/>
            <w:vAlign w:val="center"/>
            <w:hideMark/>
          </w:tcPr>
          <w:p w14:paraId="63D18E9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725.402</w:t>
            </w:r>
          </w:p>
        </w:tc>
        <w:tc>
          <w:tcPr>
            <w:tcW w:w="790" w:type="dxa"/>
            <w:tcBorders>
              <w:top w:val="nil"/>
              <w:left w:val="nil"/>
              <w:bottom w:val="single" w:sz="4" w:space="0" w:color="auto"/>
              <w:right w:val="single" w:sz="4" w:space="0" w:color="auto"/>
            </w:tcBorders>
            <w:shd w:val="clear" w:color="auto" w:fill="auto"/>
            <w:noWrap/>
            <w:vAlign w:val="center"/>
            <w:hideMark/>
          </w:tcPr>
          <w:p w14:paraId="79585F5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30.36</w:t>
            </w:r>
          </w:p>
        </w:tc>
        <w:tc>
          <w:tcPr>
            <w:tcW w:w="4961" w:type="dxa"/>
            <w:tcBorders>
              <w:top w:val="nil"/>
              <w:left w:val="nil"/>
              <w:bottom w:val="single" w:sz="4" w:space="0" w:color="auto"/>
              <w:right w:val="single" w:sz="4" w:space="0" w:color="auto"/>
            </w:tcBorders>
            <w:shd w:val="clear" w:color="auto" w:fill="auto"/>
            <w:noWrap/>
            <w:vAlign w:val="center"/>
            <w:hideMark/>
          </w:tcPr>
          <w:p w14:paraId="4E4F868B"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Leucine-rich alpha-2-glycoprotein.DLLLPQPDLR.P02750.y6.light</w:t>
            </w:r>
          </w:p>
        </w:tc>
        <w:tc>
          <w:tcPr>
            <w:tcW w:w="960" w:type="dxa"/>
            <w:tcBorders>
              <w:top w:val="nil"/>
              <w:left w:val="nil"/>
              <w:bottom w:val="single" w:sz="4" w:space="0" w:color="auto"/>
              <w:right w:val="single" w:sz="4" w:space="0" w:color="auto"/>
            </w:tcBorders>
            <w:shd w:val="clear" w:color="auto" w:fill="auto"/>
            <w:noWrap/>
            <w:vAlign w:val="center"/>
            <w:hideMark/>
          </w:tcPr>
          <w:p w14:paraId="5BE963D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23A793F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24</w:t>
            </w:r>
          </w:p>
        </w:tc>
      </w:tr>
      <w:tr w:rsidR="00821E3A" w:rsidRPr="00821E3A" w14:paraId="7DF15A35"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5E908D8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629.336</w:t>
            </w:r>
          </w:p>
        </w:tc>
        <w:tc>
          <w:tcPr>
            <w:tcW w:w="1053" w:type="dxa"/>
            <w:tcBorders>
              <w:top w:val="nil"/>
              <w:left w:val="nil"/>
              <w:bottom w:val="single" w:sz="4" w:space="0" w:color="auto"/>
              <w:right w:val="single" w:sz="4" w:space="0" w:color="auto"/>
            </w:tcBorders>
            <w:shd w:val="clear" w:color="auto" w:fill="auto"/>
            <w:noWrap/>
            <w:vAlign w:val="center"/>
            <w:hideMark/>
          </w:tcPr>
          <w:p w14:paraId="6A936BC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930.447</w:t>
            </w:r>
          </w:p>
        </w:tc>
        <w:tc>
          <w:tcPr>
            <w:tcW w:w="790" w:type="dxa"/>
            <w:tcBorders>
              <w:top w:val="nil"/>
              <w:left w:val="nil"/>
              <w:bottom w:val="single" w:sz="4" w:space="0" w:color="auto"/>
              <w:right w:val="single" w:sz="4" w:space="0" w:color="auto"/>
            </w:tcBorders>
            <w:shd w:val="clear" w:color="auto" w:fill="auto"/>
            <w:noWrap/>
            <w:vAlign w:val="center"/>
            <w:hideMark/>
          </w:tcPr>
          <w:p w14:paraId="349BBB4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33.8</w:t>
            </w:r>
          </w:p>
        </w:tc>
        <w:tc>
          <w:tcPr>
            <w:tcW w:w="4961" w:type="dxa"/>
            <w:tcBorders>
              <w:top w:val="nil"/>
              <w:left w:val="nil"/>
              <w:bottom w:val="single" w:sz="4" w:space="0" w:color="auto"/>
              <w:right w:val="single" w:sz="4" w:space="0" w:color="auto"/>
            </w:tcBorders>
            <w:shd w:val="clear" w:color="auto" w:fill="auto"/>
            <w:noWrap/>
            <w:vAlign w:val="center"/>
            <w:hideMark/>
          </w:tcPr>
          <w:p w14:paraId="556BFC17"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Lipopolysaccharide-binding protein.ITLPDFTGDLR.P18428.y8.heavy</w:t>
            </w:r>
          </w:p>
        </w:tc>
        <w:tc>
          <w:tcPr>
            <w:tcW w:w="960" w:type="dxa"/>
            <w:tcBorders>
              <w:top w:val="nil"/>
              <w:left w:val="nil"/>
              <w:bottom w:val="single" w:sz="4" w:space="0" w:color="auto"/>
              <w:right w:val="single" w:sz="4" w:space="0" w:color="auto"/>
            </w:tcBorders>
            <w:shd w:val="clear" w:color="auto" w:fill="auto"/>
            <w:noWrap/>
            <w:vAlign w:val="center"/>
            <w:hideMark/>
          </w:tcPr>
          <w:p w14:paraId="2AB2D6C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29E62A4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27</w:t>
            </w:r>
          </w:p>
        </w:tc>
      </w:tr>
      <w:tr w:rsidR="00821E3A" w:rsidRPr="00821E3A" w14:paraId="6AB39221"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2F1E90B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624.336</w:t>
            </w:r>
          </w:p>
        </w:tc>
        <w:tc>
          <w:tcPr>
            <w:tcW w:w="1053" w:type="dxa"/>
            <w:tcBorders>
              <w:top w:val="nil"/>
              <w:left w:val="nil"/>
              <w:bottom w:val="single" w:sz="4" w:space="0" w:color="auto"/>
              <w:right w:val="single" w:sz="4" w:space="0" w:color="auto"/>
            </w:tcBorders>
            <w:shd w:val="clear" w:color="auto" w:fill="auto"/>
            <w:noWrap/>
            <w:vAlign w:val="center"/>
            <w:hideMark/>
          </w:tcPr>
          <w:p w14:paraId="42A2F19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920.447</w:t>
            </w:r>
          </w:p>
        </w:tc>
        <w:tc>
          <w:tcPr>
            <w:tcW w:w="790" w:type="dxa"/>
            <w:tcBorders>
              <w:top w:val="nil"/>
              <w:left w:val="nil"/>
              <w:bottom w:val="single" w:sz="4" w:space="0" w:color="auto"/>
              <w:right w:val="single" w:sz="4" w:space="0" w:color="auto"/>
            </w:tcBorders>
            <w:shd w:val="clear" w:color="auto" w:fill="auto"/>
            <w:noWrap/>
            <w:vAlign w:val="center"/>
            <w:hideMark/>
          </w:tcPr>
          <w:p w14:paraId="001ABBF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33.8</w:t>
            </w:r>
          </w:p>
        </w:tc>
        <w:tc>
          <w:tcPr>
            <w:tcW w:w="4961" w:type="dxa"/>
            <w:tcBorders>
              <w:top w:val="nil"/>
              <w:left w:val="nil"/>
              <w:bottom w:val="single" w:sz="4" w:space="0" w:color="auto"/>
              <w:right w:val="single" w:sz="4" w:space="0" w:color="auto"/>
            </w:tcBorders>
            <w:shd w:val="clear" w:color="auto" w:fill="auto"/>
            <w:noWrap/>
            <w:vAlign w:val="center"/>
            <w:hideMark/>
          </w:tcPr>
          <w:p w14:paraId="1CA8EC16"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Lipopolysaccharide-binding protein.ITLPDFTGDLR.P18428.y8.light</w:t>
            </w:r>
          </w:p>
        </w:tc>
        <w:tc>
          <w:tcPr>
            <w:tcW w:w="960" w:type="dxa"/>
            <w:tcBorders>
              <w:top w:val="nil"/>
              <w:left w:val="nil"/>
              <w:bottom w:val="single" w:sz="4" w:space="0" w:color="auto"/>
              <w:right w:val="single" w:sz="4" w:space="0" w:color="auto"/>
            </w:tcBorders>
            <w:shd w:val="clear" w:color="auto" w:fill="auto"/>
            <w:noWrap/>
            <w:vAlign w:val="center"/>
            <w:hideMark/>
          </w:tcPr>
          <w:p w14:paraId="1775D22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1E0CC37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27</w:t>
            </w:r>
          </w:p>
        </w:tc>
      </w:tr>
      <w:tr w:rsidR="00821E3A" w:rsidRPr="00821E3A" w14:paraId="20E57B81"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05F9FD6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501.766</w:t>
            </w:r>
          </w:p>
        </w:tc>
        <w:tc>
          <w:tcPr>
            <w:tcW w:w="1053" w:type="dxa"/>
            <w:tcBorders>
              <w:top w:val="nil"/>
              <w:left w:val="nil"/>
              <w:bottom w:val="single" w:sz="4" w:space="0" w:color="auto"/>
              <w:right w:val="single" w:sz="4" w:space="0" w:color="auto"/>
            </w:tcBorders>
            <w:shd w:val="clear" w:color="auto" w:fill="auto"/>
            <w:noWrap/>
            <w:vAlign w:val="center"/>
            <w:hideMark/>
          </w:tcPr>
          <w:p w14:paraId="627AB36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802.444</w:t>
            </w:r>
          </w:p>
        </w:tc>
        <w:tc>
          <w:tcPr>
            <w:tcW w:w="790" w:type="dxa"/>
            <w:tcBorders>
              <w:top w:val="nil"/>
              <w:left w:val="nil"/>
              <w:bottom w:val="single" w:sz="4" w:space="0" w:color="auto"/>
              <w:right w:val="single" w:sz="4" w:space="0" w:color="auto"/>
            </w:tcBorders>
            <w:shd w:val="clear" w:color="auto" w:fill="auto"/>
            <w:noWrap/>
            <w:vAlign w:val="center"/>
            <w:hideMark/>
          </w:tcPr>
          <w:p w14:paraId="18415A9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13.3</w:t>
            </w:r>
          </w:p>
        </w:tc>
        <w:tc>
          <w:tcPr>
            <w:tcW w:w="4961" w:type="dxa"/>
            <w:tcBorders>
              <w:top w:val="nil"/>
              <w:left w:val="nil"/>
              <w:bottom w:val="single" w:sz="4" w:space="0" w:color="auto"/>
              <w:right w:val="single" w:sz="4" w:space="0" w:color="auto"/>
            </w:tcBorders>
            <w:shd w:val="clear" w:color="auto" w:fill="auto"/>
            <w:noWrap/>
            <w:vAlign w:val="center"/>
            <w:hideMark/>
          </w:tcPr>
          <w:p w14:paraId="1E3D73CE"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L-selectin.AEIEYLEK.P14151.y6.heavy</w:t>
            </w:r>
          </w:p>
        </w:tc>
        <w:tc>
          <w:tcPr>
            <w:tcW w:w="960" w:type="dxa"/>
            <w:tcBorders>
              <w:top w:val="nil"/>
              <w:left w:val="nil"/>
              <w:bottom w:val="single" w:sz="4" w:space="0" w:color="auto"/>
              <w:right w:val="single" w:sz="4" w:space="0" w:color="auto"/>
            </w:tcBorders>
            <w:shd w:val="clear" w:color="auto" w:fill="auto"/>
            <w:noWrap/>
            <w:vAlign w:val="center"/>
            <w:hideMark/>
          </w:tcPr>
          <w:p w14:paraId="36905F9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c>
          <w:tcPr>
            <w:tcW w:w="960" w:type="dxa"/>
            <w:tcBorders>
              <w:top w:val="nil"/>
              <w:left w:val="nil"/>
              <w:bottom w:val="single" w:sz="4" w:space="0" w:color="auto"/>
              <w:right w:val="single" w:sz="4" w:space="0" w:color="auto"/>
            </w:tcBorders>
            <w:shd w:val="clear" w:color="auto" w:fill="auto"/>
            <w:noWrap/>
            <w:vAlign w:val="center"/>
            <w:hideMark/>
          </w:tcPr>
          <w:p w14:paraId="5BB098D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19</w:t>
            </w:r>
          </w:p>
        </w:tc>
      </w:tr>
      <w:tr w:rsidR="00821E3A" w:rsidRPr="00821E3A" w14:paraId="6E3088BF"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1EBFCB3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497.76</w:t>
            </w:r>
          </w:p>
        </w:tc>
        <w:tc>
          <w:tcPr>
            <w:tcW w:w="1053" w:type="dxa"/>
            <w:tcBorders>
              <w:top w:val="nil"/>
              <w:left w:val="nil"/>
              <w:bottom w:val="single" w:sz="4" w:space="0" w:color="auto"/>
              <w:right w:val="single" w:sz="4" w:space="0" w:color="auto"/>
            </w:tcBorders>
            <w:shd w:val="clear" w:color="auto" w:fill="auto"/>
            <w:noWrap/>
            <w:vAlign w:val="center"/>
            <w:hideMark/>
          </w:tcPr>
          <w:p w14:paraId="3EE3140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794.43</w:t>
            </w:r>
          </w:p>
        </w:tc>
        <w:tc>
          <w:tcPr>
            <w:tcW w:w="790" w:type="dxa"/>
            <w:tcBorders>
              <w:top w:val="nil"/>
              <w:left w:val="nil"/>
              <w:bottom w:val="single" w:sz="4" w:space="0" w:color="auto"/>
              <w:right w:val="single" w:sz="4" w:space="0" w:color="auto"/>
            </w:tcBorders>
            <w:shd w:val="clear" w:color="auto" w:fill="auto"/>
            <w:noWrap/>
            <w:vAlign w:val="center"/>
            <w:hideMark/>
          </w:tcPr>
          <w:p w14:paraId="2883583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13.3</w:t>
            </w:r>
          </w:p>
        </w:tc>
        <w:tc>
          <w:tcPr>
            <w:tcW w:w="4961" w:type="dxa"/>
            <w:tcBorders>
              <w:top w:val="nil"/>
              <w:left w:val="nil"/>
              <w:bottom w:val="single" w:sz="4" w:space="0" w:color="auto"/>
              <w:right w:val="single" w:sz="4" w:space="0" w:color="auto"/>
            </w:tcBorders>
            <w:shd w:val="clear" w:color="auto" w:fill="auto"/>
            <w:noWrap/>
            <w:vAlign w:val="center"/>
            <w:hideMark/>
          </w:tcPr>
          <w:p w14:paraId="51DBCE08"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L-selectin.AEIEYLEK.P14151.y6.light</w:t>
            </w:r>
          </w:p>
        </w:tc>
        <w:tc>
          <w:tcPr>
            <w:tcW w:w="960" w:type="dxa"/>
            <w:tcBorders>
              <w:top w:val="nil"/>
              <w:left w:val="nil"/>
              <w:bottom w:val="single" w:sz="4" w:space="0" w:color="auto"/>
              <w:right w:val="single" w:sz="4" w:space="0" w:color="auto"/>
            </w:tcBorders>
            <w:shd w:val="clear" w:color="auto" w:fill="auto"/>
            <w:noWrap/>
            <w:vAlign w:val="center"/>
            <w:hideMark/>
          </w:tcPr>
          <w:p w14:paraId="787BEE8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c>
          <w:tcPr>
            <w:tcW w:w="960" w:type="dxa"/>
            <w:tcBorders>
              <w:top w:val="nil"/>
              <w:left w:val="nil"/>
              <w:bottom w:val="single" w:sz="4" w:space="0" w:color="auto"/>
              <w:right w:val="single" w:sz="4" w:space="0" w:color="auto"/>
            </w:tcBorders>
            <w:shd w:val="clear" w:color="auto" w:fill="auto"/>
            <w:noWrap/>
            <w:vAlign w:val="center"/>
            <w:hideMark/>
          </w:tcPr>
          <w:p w14:paraId="4579D6C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19</w:t>
            </w:r>
          </w:p>
        </w:tc>
      </w:tr>
      <w:tr w:rsidR="00821E3A" w:rsidRPr="00821E3A" w14:paraId="45F96D76"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56FAF10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399.718</w:t>
            </w:r>
          </w:p>
        </w:tc>
        <w:tc>
          <w:tcPr>
            <w:tcW w:w="1053" w:type="dxa"/>
            <w:tcBorders>
              <w:top w:val="nil"/>
              <w:left w:val="nil"/>
              <w:bottom w:val="single" w:sz="4" w:space="0" w:color="auto"/>
              <w:right w:val="single" w:sz="4" w:space="0" w:color="auto"/>
            </w:tcBorders>
            <w:shd w:val="clear" w:color="auto" w:fill="auto"/>
            <w:noWrap/>
            <w:vAlign w:val="center"/>
            <w:hideMark/>
          </w:tcPr>
          <w:p w14:paraId="73FDC49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541.312</w:t>
            </w:r>
          </w:p>
        </w:tc>
        <w:tc>
          <w:tcPr>
            <w:tcW w:w="790" w:type="dxa"/>
            <w:tcBorders>
              <w:top w:val="nil"/>
              <w:left w:val="nil"/>
              <w:bottom w:val="single" w:sz="4" w:space="0" w:color="auto"/>
              <w:right w:val="single" w:sz="4" w:space="0" w:color="auto"/>
            </w:tcBorders>
            <w:shd w:val="clear" w:color="auto" w:fill="auto"/>
            <w:noWrap/>
            <w:vAlign w:val="center"/>
            <w:hideMark/>
          </w:tcPr>
          <w:p w14:paraId="696C3C1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19.87</w:t>
            </w:r>
          </w:p>
        </w:tc>
        <w:tc>
          <w:tcPr>
            <w:tcW w:w="4961" w:type="dxa"/>
            <w:tcBorders>
              <w:top w:val="nil"/>
              <w:left w:val="nil"/>
              <w:bottom w:val="single" w:sz="4" w:space="0" w:color="auto"/>
              <w:right w:val="single" w:sz="4" w:space="0" w:color="auto"/>
            </w:tcBorders>
            <w:shd w:val="clear" w:color="auto" w:fill="auto"/>
            <w:noWrap/>
            <w:vAlign w:val="center"/>
            <w:hideMark/>
          </w:tcPr>
          <w:p w14:paraId="7849E072"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Lysozyme C.AWVAWR.P61626.y4.heavy</w:t>
            </w:r>
          </w:p>
        </w:tc>
        <w:tc>
          <w:tcPr>
            <w:tcW w:w="960" w:type="dxa"/>
            <w:tcBorders>
              <w:top w:val="nil"/>
              <w:left w:val="nil"/>
              <w:bottom w:val="single" w:sz="4" w:space="0" w:color="auto"/>
              <w:right w:val="single" w:sz="4" w:space="0" w:color="auto"/>
            </w:tcBorders>
            <w:shd w:val="clear" w:color="auto" w:fill="auto"/>
            <w:noWrap/>
            <w:vAlign w:val="center"/>
            <w:hideMark/>
          </w:tcPr>
          <w:p w14:paraId="4534680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0688B7A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19</w:t>
            </w:r>
          </w:p>
        </w:tc>
      </w:tr>
      <w:tr w:rsidR="00821E3A" w:rsidRPr="00821E3A" w14:paraId="672DCC5E"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0CE916C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lastRenderedPageBreak/>
              <w:t>394.714</w:t>
            </w:r>
          </w:p>
        </w:tc>
        <w:tc>
          <w:tcPr>
            <w:tcW w:w="1053" w:type="dxa"/>
            <w:tcBorders>
              <w:top w:val="nil"/>
              <w:left w:val="nil"/>
              <w:bottom w:val="single" w:sz="4" w:space="0" w:color="auto"/>
              <w:right w:val="single" w:sz="4" w:space="0" w:color="auto"/>
            </w:tcBorders>
            <w:shd w:val="clear" w:color="auto" w:fill="auto"/>
            <w:noWrap/>
            <w:vAlign w:val="center"/>
            <w:hideMark/>
          </w:tcPr>
          <w:p w14:paraId="651B414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531.303</w:t>
            </w:r>
          </w:p>
        </w:tc>
        <w:tc>
          <w:tcPr>
            <w:tcW w:w="790" w:type="dxa"/>
            <w:tcBorders>
              <w:top w:val="nil"/>
              <w:left w:val="nil"/>
              <w:bottom w:val="single" w:sz="4" w:space="0" w:color="auto"/>
              <w:right w:val="single" w:sz="4" w:space="0" w:color="auto"/>
            </w:tcBorders>
            <w:shd w:val="clear" w:color="auto" w:fill="auto"/>
            <w:noWrap/>
            <w:vAlign w:val="center"/>
            <w:hideMark/>
          </w:tcPr>
          <w:p w14:paraId="61A540F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19.87</w:t>
            </w:r>
          </w:p>
        </w:tc>
        <w:tc>
          <w:tcPr>
            <w:tcW w:w="4961" w:type="dxa"/>
            <w:tcBorders>
              <w:top w:val="nil"/>
              <w:left w:val="nil"/>
              <w:bottom w:val="single" w:sz="4" w:space="0" w:color="auto"/>
              <w:right w:val="single" w:sz="4" w:space="0" w:color="auto"/>
            </w:tcBorders>
            <w:shd w:val="clear" w:color="auto" w:fill="auto"/>
            <w:noWrap/>
            <w:vAlign w:val="center"/>
            <w:hideMark/>
          </w:tcPr>
          <w:p w14:paraId="1BB98E89"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Lysozyme C.AWVAWR.P61626.y4.light</w:t>
            </w:r>
          </w:p>
        </w:tc>
        <w:tc>
          <w:tcPr>
            <w:tcW w:w="960" w:type="dxa"/>
            <w:tcBorders>
              <w:top w:val="nil"/>
              <w:left w:val="nil"/>
              <w:bottom w:val="single" w:sz="4" w:space="0" w:color="auto"/>
              <w:right w:val="single" w:sz="4" w:space="0" w:color="auto"/>
            </w:tcBorders>
            <w:shd w:val="clear" w:color="auto" w:fill="auto"/>
            <w:noWrap/>
            <w:vAlign w:val="center"/>
            <w:hideMark/>
          </w:tcPr>
          <w:p w14:paraId="389DD29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19A4ED3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19</w:t>
            </w:r>
          </w:p>
        </w:tc>
      </w:tr>
      <w:tr w:rsidR="00821E3A" w:rsidRPr="00821E3A" w14:paraId="6F1D92C1"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63062D7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820.924</w:t>
            </w:r>
          </w:p>
        </w:tc>
        <w:tc>
          <w:tcPr>
            <w:tcW w:w="1053" w:type="dxa"/>
            <w:tcBorders>
              <w:top w:val="nil"/>
              <w:left w:val="nil"/>
              <w:bottom w:val="single" w:sz="4" w:space="0" w:color="auto"/>
              <w:right w:val="single" w:sz="4" w:space="0" w:color="auto"/>
            </w:tcBorders>
            <w:shd w:val="clear" w:color="auto" w:fill="auto"/>
            <w:noWrap/>
            <w:vAlign w:val="center"/>
            <w:hideMark/>
          </w:tcPr>
          <w:p w14:paraId="7F0BA0C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258.145</w:t>
            </w:r>
          </w:p>
        </w:tc>
        <w:tc>
          <w:tcPr>
            <w:tcW w:w="790" w:type="dxa"/>
            <w:tcBorders>
              <w:top w:val="nil"/>
              <w:left w:val="nil"/>
              <w:bottom w:val="single" w:sz="4" w:space="0" w:color="auto"/>
              <w:right w:val="single" w:sz="4" w:space="0" w:color="auto"/>
            </w:tcBorders>
            <w:shd w:val="clear" w:color="auto" w:fill="auto"/>
            <w:noWrap/>
            <w:vAlign w:val="center"/>
            <w:hideMark/>
          </w:tcPr>
          <w:p w14:paraId="7C23A4A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26.58</w:t>
            </w:r>
          </w:p>
        </w:tc>
        <w:tc>
          <w:tcPr>
            <w:tcW w:w="4961" w:type="dxa"/>
            <w:tcBorders>
              <w:top w:val="nil"/>
              <w:left w:val="nil"/>
              <w:bottom w:val="single" w:sz="4" w:space="0" w:color="auto"/>
              <w:right w:val="single" w:sz="4" w:space="0" w:color="auto"/>
            </w:tcBorders>
            <w:shd w:val="clear" w:color="auto" w:fill="auto"/>
            <w:noWrap/>
            <w:vAlign w:val="center"/>
            <w:hideMark/>
          </w:tcPr>
          <w:p w14:paraId="7E702A2D"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proofErr w:type="spellStart"/>
            <w:r w:rsidRPr="00821E3A">
              <w:rPr>
                <w:rFonts w:ascii="Palatino Linotype" w:eastAsia="Times New Roman" w:hAnsi="Palatino Linotype"/>
                <w:sz w:val="20"/>
                <w:szCs w:val="20"/>
                <w:lang w:val="en-US" w:eastAsia="ru-RU"/>
              </w:rPr>
              <w:t>Mannan</w:t>
            </w:r>
            <w:proofErr w:type="spellEnd"/>
            <w:r w:rsidRPr="00821E3A">
              <w:rPr>
                <w:rFonts w:ascii="Palatino Linotype" w:eastAsia="Times New Roman" w:hAnsi="Palatino Linotype"/>
                <w:sz w:val="20"/>
                <w:szCs w:val="20"/>
                <w:lang w:val="en-US" w:eastAsia="ru-RU"/>
              </w:rPr>
              <w:t xml:space="preserve">-binding </w:t>
            </w:r>
            <w:proofErr w:type="spellStart"/>
            <w:r w:rsidRPr="00821E3A">
              <w:rPr>
                <w:rFonts w:ascii="Palatino Linotype" w:eastAsia="Times New Roman" w:hAnsi="Palatino Linotype"/>
                <w:sz w:val="20"/>
                <w:szCs w:val="20"/>
                <w:lang w:val="en-US" w:eastAsia="ru-RU"/>
              </w:rPr>
              <w:t>lectin</w:t>
            </w:r>
            <w:proofErr w:type="spellEnd"/>
            <w:r w:rsidRPr="00821E3A">
              <w:rPr>
                <w:rFonts w:ascii="Palatino Linotype" w:eastAsia="Times New Roman" w:hAnsi="Palatino Linotype"/>
                <w:sz w:val="20"/>
                <w:szCs w:val="20"/>
                <w:lang w:val="en-US" w:eastAsia="ru-RU"/>
              </w:rPr>
              <w:t xml:space="preserve"> serine protease 1.TGVITSPDFPNPYPK.P48740.b3.heavy</w:t>
            </w:r>
          </w:p>
        </w:tc>
        <w:tc>
          <w:tcPr>
            <w:tcW w:w="960" w:type="dxa"/>
            <w:tcBorders>
              <w:top w:val="nil"/>
              <w:left w:val="nil"/>
              <w:bottom w:val="single" w:sz="4" w:space="0" w:color="auto"/>
              <w:right w:val="single" w:sz="4" w:space="0" w:color="auto"/>
            </w:tcBorders>
            <w:shd w:val="clear" w:color="auto" w:fill="auto"/>
            <w:noWrap/>
            <w:vAlign w:val="center"/>
            <w:hideMark/>
          </w:tcPr>
          <w:p w14:paraId="300EF14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60</w:t>
            </w:r>
          </w:p>
        </w:tc>
        <w:tc>
          <w:tcPr>
            <w:tcW w:w="960" w:type="dxa"/>
            <w:tcBorders>
              <w:top w:val="nil"/>
              <w:left w:val="nil"/>
              <w:bottom w:val="single" w:sz="4" w:space="0" w:color="auto"/>
              <w:right w:val="single" w:sz="4" w:space="0" w:color="auto"/>
            </w:tcBorders>
            <w:shd w:val="clear" w:color="auto" w:fill="auto"/>
            <w:noWrap/>
            <w:vAlign w:val="center"/>
            <w:hideMark/>
          </w:tcPr>
          <w:p w14:paraId="484A8D5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r>
      <w:tr w:rsidR="00821E3A" w:rsidRPr="00821E3A" w14:paraId="30308952"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5C93E6E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816.917</w:t>
            </w:r>
          </w:p>
        </w:tc>
        <w:tc>
          <w:tcPr>
            <w:tcW w:w="1053" w:type="dxa"/>
            <w:tcBorders>
              <w:top w:val="nil"/>
              <w:left w:val="nil"/>
              <w:bottom w:val="single" w:sz="4" w:space="0" w:color="auto"/>
              <w:right w:val="single" w:sz="4" w:space="0" w:color="auto"/>
            </w:tcBorders>
            <w:shd w:val="clear" w:color="auto" w:fill="auto"/>
            <w:noWrap/>
            <w:vAlign w:val="center"/>
            <w:hideMark/>
          </w:tcPr>
          <w:p w14:paraId="310D2DD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258.145</w:t>
            </w:r>
          </w:p>
        </w:tc>
        <w:tc>
          <w:tcPr>
            <w:tcW w:w="790" w:type="dxa"/>
            <w:tcBorders>
              <w:top w:val="nil"/>
              <w:left w:val="nil"/>
              <w:bottom w:val="single" w:sz="4" w:space="0" w:color="auto"/>
              <w:right w:val="single" w:sz="4" w:space="0" w:color="auto"/>
            </w:tcBorders>
            <w:shd w:val="clear" w:color="auto" w:fill="auto"/>
            <w:noWrap/>
            <w:vAlign w:val="center"/>
            <w:hideMark/>
          </w:tcPr>
          <w:p w14:paraId="61A369D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26.58</w:t>
            </w:r>
          </w:p>
        </w:tc>
        <w:tc>
          <w:tcPr>
            <w:tcW w:w="4961" w:type="dxa"/>
            <w:tcBorders>
              <w:top w:val="nil"/>
              <w:left w:val="nil"/>
              <w:bottom w:val="single" w:sz="4" w:space="0" w:color="auto"/>
              <w:right w:val="single" w:sz="4" w:space="0" w:color="auto"/>
            </w:tcBorders>
            <w:shd w:val="clear" w:color="auto" w:fill="auto"/>
            <w:noWrap/>
            <w:vAlign w:val="center"/>
            <w:hideMark/>
          </w:tcPr>
          <w:p w14:paraId="5521334D"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proofErr w:type="spellStart"/>
            <w:r w:rsidRPr="00821E3A">
              <w:rPr>
                <w:rFonts w:ascii="Palatino Linotype" w:eastAsia="Times New Roman" w:hAnsi="Palatino Linotype"/>
                <w:sz w:val="20"/>
                <w:szCs w:val="20"/>
                <w:lang w:val="en-US" w:eastAsia="ru-RU"/>
              </w:rPr>
              <w:t>Mannan</w:t>
            </w:r>
            <w:proofErr w:type="spellEnd"/>
            <w:r w:rsidRPr="00821E3A">
              <w:rPr>
                <w:rFonts w:ascii="Palatino Linotype" w:eastAsia="Times New Roman" w:hAnsi="Palatino Linotype"/>
                <w:sz w:val="20"/>
                <w:szCs w:val="20"/>
                <w:lang w:val="en-US" w:eastAsia="ru-RU"/>
              </w:rPr>
              <w:t xml:space="preserve">-binding </w:t>
            </w:r>
            <w:proofErr w:type="spellStart"/>
            <w:r w:rsidRPr="00821E3A">
              <w:rPr>
                <w:rFonts w:ascii="Palatino Linotype" w:eastAsia="Times New Roman" w:hAnsi="Palatino Linotype"/>
                <w:sz w:val="20"/>
                <w:szCs w:val="20"/>
                <w:lang w:val="en-US" w:eastAsia="ru-RU"/>
              </w:rPr>
              <w:t>lectin</w:t>
            </w:r>
            <w:proofErr w:type="spellEnd"/>
            <w:r w:rsidRPr="00821E3A">
              <w:rPr>
                <w:rFonts w:ascii="Palatino Linotype" w:eastAsia="Times New Roman" w:hAnsi="Palatino Linotype"/>
                <w:sz w:val="20"/>
                <w:szCs w:val="20"/>
                <w:lang w:val="en-US" w:eastAsia="ru-RU"/>
              </w:rPr>
              <w:t xml:space="preserve"> serine protease 1.TGVITSPDFPNPYPK.P48740.b3.light</w:t>
            </w:r>
          </w:p>
        </w:tc>
        <w:tc>
          <w:tcPr>
            <w:tcW w:w="960" w:type="dxa"/>
            <w:tcBorders>
              <w:top w:val="nil"/>
              <w:left w:val="nil"/>
              <w:bottom w:val="single" w:sz="4" w:space="0" w:color="auto"/>
              <w:right w:val="single" w:sz="4" w:space="0" w:color="auto"/>
            </w:tcBorders>
            <w:shd w:val="clear" w:color="auto" w:fill="auto"/>
            <w:noWrap/>
            <w:vAlign w:val="center"/>
            <w:hideMark/>
          </w:tcPr>
          <w:p w14:paraId="75BA000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60</w:t>
            </w:r>
          </w:p>
        </w:tc>
        <w:tc>
          <w:tcPr>
            <w:tcW w:w="960" w:type="dxa"/>
            <w:tcBorders>
              <w:top w:val="nil"/>
              <w:left w:val="nil"/>
              <w:bottom w:val="single" w:sz="4" w:space="0" w:color="auto"/>
              <w:right w:val="single" w:sz="4" w:space="0" w:color="auto"/>
            </w:tcBorders>
            <w:shd w:val="clear" w:color="auto" w:fill="auto"/>
            <w:noWrap/>
            <w:vAlign w:val="center"/>
            <w:hideMark/>
          </w:tcPr>
          <w:p w14:paraId="7B9F7AA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r>
      <w:tr w:rsidR="00821E3A" w:rsidRPr="00821E3A" w14:paraId="7A60F3DB"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5110DAF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499.261</w:t>
            </w:r>
          </w:p>
        </w:tc>
        <w:tc>
          <w:tcPr>
            <w:tcW w:w="1053" w:type="dxa"/>
            <w:tcBorders>
              <w:top w:val="nil"/>
              <w:left w:val="nil"/>
              <w:bottom w:val="single" w:sz="4" w:space="0" w:color="auto"/>
              <w:right w:val="single" w:sz="4" w:space="0" w:color="auto"/>
            </w:tcBorders>
            <w:shd w:val="clear" w:color="auto" w:fill="auto"/>
            <w:noWrap/>
            <w:vAlign w:val="center"/>
            <w:hideMark/>
          </w:tcPr>
          <w:p w14:paraId="0EAE11B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585.338</w:t>
            </w:r>
          </w:p>
        </w:tc>
        <w:tc>
          <w:tcPr>
            <w:tcW w:w="790" w:type="dxa"/>
            <w:tcBorders>
              <w:top w:val="nil"/>
              <w:left w:val="nil"/>
              <w:bottom w:val="single" w:sz="4" w:space="0" w:color="auto"/>
              <w:right w:val="single" w:sz="4" w:space="0" w:color="auto"/>
            </w:tcBorders>
            <w:shd w:val="clear" w:color="auto" w:fill="auto"/>
            <w:noWrap/>
            <w:vAlign w:val="center"/>
            <w:hideMark/>
          </w:tcPr>
          <w:p w14:paraId="46E9C82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24.8</w:t>
            </w:r>
          </w:p>
        </w:tc>
        <w:tc>
          <w:tcPr>
            <w:tcW w:w="4961" w:type="dxa"/>
            <w:tcBorders>
              <w:top w:val="nil"/>
              <w:left w:val="nil"/>
              <w:bottom w:val="single" w:sz="4" w:space="0" w:color="auto"/>
              <w:right w:val="single" w:sz="4" w:space="0" w:color="auto"/>
            </w:tcBorders>
            <w:shd w:val="clear" w:color="auto" w:fill="auto"/>
            <w:noWrap/>
            <w:vAlign w:val="center"/>
            <w:hideMark/>
          </w:tcPr>
          <w:p w14:paraId="11B189D8"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proofErr w:type="spellStart"/>
            <w:r w:rsidRPr="00821E3A">
              <w:rPr>
                <w:rFonts w:ascii="Palatino Linotype" w:eastAsia="Times New Roman" w:hAnsi="Palatino Linotype"/>
                <w:sz w:val="20"/>
                <w:szCs w:val="20"/>
                <w:lang w:val="en-US" w:eastAsia="ru-RU"/>
              </w:rPr>
              <w:t>Mannan</w:t>
            </w:r>
            <w:proofErr w:type="spellEnd"/>
            <w:r w:rsidRPr="00821E3A">
              <w:rPr>
                <w:rFonts w:ascii="Palatino Linotype" w:eastAsia="Times New Roman" w:hAnsi="Palatino Linotype"/>
                <w:sz w:val="20"/>
                <w:szCs w:val="20"/>
                <w:lang w:val="en-US" w:eastAsia="ru-RU"/>
              </w:rPr>
              <w:t xml:space="preserve">-binding </w:t>
            </w:r>
            <w:proofErr w:type="spellStart"/>
            <w:r w:rsidRPr="00821E3A">
              <w:rPr>
                <w:rFonts w:ascii="Palatino Linotype" w:eastAsia="Times New Roman" w:hAnsi="Palatino Linotype"/>
                <w:sz w:val="20"/>
                <w:szCs w:val="20"/>
                <w:lang w:val="en-US" w:eastAsia="ru-RU"/>
              </w:rPr>
              <w:t>lectin</w:t>
            </w:r>
            <w:proofErr w:type="spellEnd"/>
            <w:r w:rsidRPr="00821E3A">
              <w:rPr>
                <w:rFonts w:ascii="Palatino Linotype" w:eastAsia="Times New Roman" w:hAnsi="Palatino Linotype"/>
                <w:sz w:val="20"/>
                <w:szCs w:val="20"/>
                <w:lang w:val="en-US" w:eastAsia="ru-RU"/>
              </w:rPr>
              <w:t xml:space="preserve"> serine protease 2.WPEPVFGR.O00187.y5.heavy</w:t>
            </w:r>
          </w:p>
        </w:tc>
        <w:tc>
          <w:tcPr>
            <w:tcW w:w="960" w:type="dxa"/>
            <w:tcBorders>
              <w:top w:val="nil"/>
              <w:left w:val="nil"/>
              <w:bottom w:val="single" w:sz="4" w:space="0" w:color="auto"/>
              <w:right w:val="single" w:sz="4" w:space="0" w:color="auto"/>
            </w:tcBorders>
            <w:shd w:val="clear" w:color="auto" w:fill="auto"/>
            <w:noWrap/>
            <w:vAlign w:val="center"/>
            <w:hideMark/>
          </w:tcPr>
          <w:p w14:paraId="6301E3F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5A93FD1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27</w:t>
            </w:r>
          </w:p>
        </w:tc>
      </w:tr>
      <w:tr w:rsidR="00821E3A" w:rsidRPr="00821E3A" w14:paraId="685C50BE"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7478019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494.256</w:t>
            </w:r>
          </w:p>
        </w:tc>
        <w:tc>
          <w:tcPr>
            <w:tcW w:w="1053" w:type="dxa"/>
            <w:tcBorders>
              <w:top w:val="nil"/>
              <w:left w:val="nil"/>
              <w:bottom w:val="single" w:sz="4" w:space="0" w:color="auto"/>
              <w:right w:val="single" w:sz="4" w:space="0" w:color="auto"/>
            </w:tcBorders>
            <w:shd w:val="clear" w:color="auto" w:fill="auto"/>
            <w:noWrap/>
            <w:vAlign w:val="center"/>
            <w:hideMark/>
          </w:tcPr>
          <w:p w14:paraId="3AE28AA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575.329</w:t>
            </w:r>
          </w:p>
        </w:tc>
        <w:tc>
          <w:tcPr>
            <w:tcW w:w="790" w:type="dxa"/>
            <w:tcBorders>
              <w:top w:val="nil"/>
              <w:left w:val="nil"/>
              <w:bottom w:val="single" w:sz="4" w:space="0" w:color="auto"/>
              <w:right w:val="single" w:sz="4" w:space="0" w:color="auto"/>
            </w:tcBorders>
            <w:shd w:val="clear" w:color="auto" w:fill="auto"/>
            <w:noWrap/>
            <w:vAlign w:val="center"/>
            <w:hideMark/>
          </w:tcPr>
          <w:p w14:paraId="1FECE49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24.8</w:t>
            </w:r>
          </w:p>
        </w:tc>
        <w:tc>
          <w:tcPr>
            <w:tcW w:w="4961" w:type="dxa"/>
            <w:tcBorders>
              <w:top w:val="nil"/>
              <w:left w:val="nil"/>
              <w:bottom w:val="single" w:sz="4" w:space="0" w:color="auto"/>
              <w:right w:val="single" w:sz="4" w:space="0" w:color="auto"/>
            </w:tcBorders>
            <w:shd w:val="clear" w:color="auto" w:fill="auto"/>
            <w:noWrap/>
            <w:vAlign w:val="center"/>
            <w:hideMark/>
          </w:tcPr>
          <w:p w14:paraId="5E09F468"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proofErr w:type="spellStart"/>
            <w:r w:rsidRPr="00821E3A">
              <w:rPr>
                <w:rFonts w:ascii="Palatino Linotype" w:eastAsia="Times New Roman" w:hAnsi="Palatino Linotype"/>
                <w:sz w:val="20"/>
                <w:szCs w:val="20"/>
                <w:lang w:val="en-US" w:eastAsia="ru-RU"/>
              </w:rPr>
              <w:t>Mannan</w:t>
            </w:r>
            <w:proofErr w:type="spellEnd"/>
            <w:r w:rsidRPr="00821E3A">
              <w:rPr>
                <w:rFonts w:ascii="Palatino Linotype" w:eastAsia="Times New Roman" w:hAnsi="Palatino Linotype"/>
                <w:sz w:val="20"/>
                <w:szCs w:val="20"/>
                <w:lang w:val="en-US" w:eastAsia="ru-RU"/>
              </w:rPr>
              <w:t xml:space="preserve">-binding </w:t>
            </w:r>
            <w:proofErr w:type="spellStart"/>
            <w:r w:rsidRPr="00821E3A">
              <w:rPr>
                <w:rFonts w:ascii="Palatino Linotype" w:eastAsia="Times New Roman" w:hAnsi="Palatino Linotype"/>
                <w:sz w:val="20"/>
                <w:szCs w:val="20"/>
                <w:lang w:val="en-US" w:eastAsia="ru-RU"/>
              </w:rPr>
              <w:t>lectin</w:t>
            </w:r>
            <w:proofErr w:type="spellEnd"/>
            <w:r w:rsidRPr="00821E3A">
              <w:rPr>
                <w:rFonts w:ascii="Palatino Linotype" w:eastAsia="Times New Roman" w:hAnsi="Palatino Linotype"/>
                <w:sz w:val="20"/>
                <w:szCs w:val="20"/>
                <w:lang w:val="en-US" w:eastAsia="ru-RU"/>
              </w:rPr>
              <w:t xml:space="preserve"> serine protease 2.WPEPVFGR.O00187.y5.light</w:t>
            </w:r>
          </w:p>
        </w:tc>
        <w:tc>
          <w:tcPr>
            <w:tcW w:w="960" w:type="dxa"/>
            <w:tcBorders>
              <w:top w:val="nil"/>
              <w:left w:val="nil"/>
              <w:bottom w:val="single" w:sz="4" w:space="0" w:color="auto"/>
              <w:right w:val="single" w:sz="4" w:space="0" w:color="auto"/>
            </w:tcBorders>
            <w:shd w:val="clear" w:color="auto" w:fill="auto"/>
            <w:noWrap/>
            <w:vAlign w:val="center"/>
            <w:hideMark/>
          </w:tcPr>
          <w:p w14:paraId="3EF2102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6763526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27</w:t>
            </w:r>
          </w:p>
        </w:tc>
      </w:tr>
      <w:tr w:rsidR="00821E3A" w:rsidRPr="00821E3A" w14:paraId="2A8E9372"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38926C6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401.233</w:t>
            </w:r>
          </w:p>
        </w:tc>
        <w:tc>
          <w:tcPr>
            <w:tcW w:w="1053" w:type="dxa"/>
            <w:tcBorders>
              <w:top w:val="nil"/>
              <w:left w:val="nil"/>
              <w:bottom w:val="single" w:sz="4" w:space="0" w:color="auto"/>
              <w:right w:val="single" w:sz="4" w:space="0" w:color="auto"/>
            </w:tcBorders>
            <w:shd w:val="clear" w:color="auto" w:fill="auto"/>
            <w:noWrap/>
            <w:vAlign w:val="center"/>
            <w:hideMark/>
          </w:tcPr>
          <w:p w14:paraId="6454998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283.186</w:t>
            </w:r>
          </w:p>
        </w:tc>
        <w:tc>
          <w:tcPr>
            <w:tcW w:w="790" w:type="dxa"/>
            <w:tcBorders>
              <w:top w:val="nil"/>
              <w:left w:val="nil"/>
              <w:bottom w:val="single" w:sz="4" w:space="0" w:color="auto"/>
              <w:right w:val="single" w:sz="4" w:space="0" w:color="auto"/>
            </w:tcBorders>
            <w:shd w:val="clear" w:color="auto" w:fill="auto"/>
            <w:noWrap/>
            <w:vAlign w:val="center"/>
            <w:hideMark/>
          </w:tcPr>
          <w:p w14:paraId="1C92DD8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10.3</w:t>
            </w:r>
          </w:p>
        </w:tc>
        <w:tc>
          <w:tcPr>
            <w:tcW w:w="4961" w:type="dxa"/>
            <w:tcBorders>
              <w:top w:val="nil"/>
              <w:left w:val="nil"/>
              <w:bottom w:val="single" w:sz="4" w:space="0" w:color="auto"/>
              <w:right w:val="single" w:sz="4" w:space="0" w:color="auto"/>
            </w:tcBorders>
            <w:shd w:val="clear" w:color="auto" w:fill="auto"/>
            <w:noWrap/>
            <w:vAlign w:val="center"/>
            <w:hideMark/>
          </w:tcPr>
          <w:p w14:paraId="49489BAB"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Metalloproteinase inhibitor 2.EYLIAGK.+2y3.heavy</w:t>
            </w:r>
          </w:p>
        </w:tc>
        <w:tc>
          <w:tcPr>
            <w:tcW w:w="960" w:type="dxa"/>
            <w:tcBorders>
              <w:top w:val="nil"/>
              <w:left w:val="nil"/>
              <w:bottom w:val="single" w:sz="4" w:space="0" w:color="auto"/>
              <w:right w:val="single" w:sz="4" w:space="0" w:color="auto"/>
            </w:tcBorders>
            <w:shd w:val="clear" w:color="auto" w:fill="auto"/>
            <w:noWrap/>
            <w:vAlign w:val="center"/>
            <w:hideMark/>
          </w:tcPr>
          <w:p w14:paraId="0188C7F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776CF8B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18.5</w:t>
            </w:r>
          </w:p>
        </w:tc>
      </w:tr>
      <w:tr w:rsidR="00821E3A" w:rsidRPr="00821E3A" w14:paraId="5B2B8E2E"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3ABB514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397.226</w:t>
            </w:r>
          </w:p>
        </w:tc>
        <w:tc>
          <w:tcPr>
            <w:tcW w:w="1053" w:type="dxa"/>
            <w:tcBorders>
              <w:top w:val="nil"/>
              <w:left w:val="nil"/>
              <w:bottom w:val="single" w:sz="4" w:space="0" w:color="auto"/>
              <w:right w:val="single" w:sz="4" w:space="0" w:color="auto"/>
            </w:tcBorders>
            <w:shd w:val="clear" w:color="auto" w:fill="auto"/>
            <w:noWrap/>
            <w:vAlign w:val="center"/>
            <w:hideMark/>
          </w:tcPr>
          <w:p w14:paraId="3F2B15D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275.171</w:t>
            </w:r>
          </w:p>
        </w:tc>
        <w:tc>
          <w:tcPr>
            <w:tcW w:w="790" w:type="dxa"/>
            <w:tcBorders>
              <w:top w:val="nil"/>
              <w:left w:val="nil"/>
              <w:bottom w:val="single" w:sz="4" w:space="0" w:color="auto"/>
              <w:right w:val="single" w:sz="4" w:space="0" w:color="auto"/>
            </w:tcBorders>
            <w:shd w:val="clear" w:color="auto" w:fill="auto"/>
            <w:noWrap/>
            <w:vAlign w:val="center"/>
            <w:hideMark/>
          </w:tcPr>
          <w:p w14:paraId="72F0F61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10.3</w:t>
            </w:r>
          </w:p>
        </w:tc>
        <w:tc>
          <w:tcPr>
            <w:tcW w:w="4961" w:type="dxa"/>
            <w:tcBorders>
              <w:top w:val="nil"/>
              <w:left w:val="nil"/>
              <w:bottom w:val="single" w:sz="4" w:space="0" w:color="auto"/>
              <w:right w:val="single" w:sz="4" w:space="0" w:color="auto"/>
            </w:tcBorders>
            <w:shd w:val="clear" w:color="auto" w:fill="auto"/>
            <w:noWrap/>
            <w:vAlign w:val="center"/>
            <w:hideMark/>
          </w:tcPr>
          <w:p w14:paraId="211F057D"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Metalloproteinase inhibitor 2.EYLIAGK.+2y3.light</w:t>
            </w:r>
          </w:p>
        </w:tc>
        <w:tc>
          <w:tcPr>
            <w:tcW w:w="960" w:type="dxa"/>
            <w:tcBorders>
              <w:top w:val="nil"/>
              <w:left w:val="nil"/>
              <w:bottom w:val="single" w:sz="4" w:space="0" w:color="auto"/>
              <w:right w:val="single" w:sz="4" w:space="0" w:color="auto"/>
            </w:tcBorders>
            <w:shd w:val="clear" w:color="auto" w:fill="auto"/>
            <w:noWrap/>
            <w:vAlign w:val="center"/>
            <w:hideMark/>
          </w:tcPr>
          <w:p w14:paraId="3E225A9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46F90B1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18.5</w:t>
            </w:r>
          </w:p>
        </w:tc>
      </w:tr>
      <w:tr w:rsidR="00821E3A" w:rsidRPr="00821E3A" w14:paraId="6C6FA7C2"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30FA5B3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434.263</w:t>
            </w:r>
          </w:p>
        </w:tc>
        <w:tc>
          <w:tcPr>
            <w:tcW w:w="1053" w:type="dxa"/>
            <w:tcBorders>
              <w:top w:val="nil"/>
              <w:left w:val="nil"/>
              <w:bottom w:val="single" w:sz="4" w:space="0" w:color="auto"/>
              <w:right w:val="single" w:sz="4" w:space="0" w:color="auto"/>
            </w:tcBorders>
            <w:shd w:val="clear" w:color="auto" w:fill="auto"/>
            <w:noWrap/>
            <w:vAlign w:val="center"/>
            <w:hideMark/>
          </w:tcPr>
          <w:p w14:paraId="0F8A4B6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544.814</w:t>
            </w:r>
          </w:p>
        </w:tc>
        <w:tc>
          <w:tcPr>
            <w:tcW w:w="790" w:type="dxa"/>
            <w:tcBorders>
              <w:top w:val="nil"/>
              <w:left w:val="nil"/>
              <w:bottom w:val="single" w:sz="4" w:space="0" w:color="auto"/>
              <w:right w:val="single" w:sz="4" w:space="0" w:color="auto"/>
            </w:tcBorders>
            <w:shd w:val="clear" w:color="auto" w:fill="auto"/>
            <w:noWrap/>
            <w:vAlign w:val="center"/>
            <w:hideMark/>
          </w:tcPr>
          <w:p w14:paraId="477AD8D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17.5</w:t>
            </w:r>
          </w:p>
        </w:tc>
        <w:tc>
          <w:tcPr>
            <w:tcW w:w="4961" w:type="dxa"/>
            <w:tcBorders>
              <w:top w:val="nil"/>
              <w:left w:val="nil"/>
              <w:bottom w:val="single" w:sz="4" w:space="0" w:color="auto"/>
              <w:right w:val="single" w:sz="4" w:space="0" w:color="auto"/>
            </w:tcBorders>
            <w:shd w:val="clear" w:color="auto" w:fill="auto"/>
            <w:noWrap/>
            <w:vAlign w:val="center"/>
            <w:hideMark/>
          </w:tcPr>
          <w:p w14:paraId="4EDDEC66"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Myeloblastin.LVNVVLGAHNVR.P24158.y10++.heavy</w:t>
            </w:r>
          </w:p>
        </w:tc>
        <w:tc>
          <w:tcPr>
            <w:tcW w:w="960" w:type="dxa"/>
            <w:tcBorders>
              <w:top w:val="nil"/>
              <w:left w:val="nil"/>
              <w:bottom w:val="single" w:sz="4" w:space="0" w:color="auto"/>
              <w:right w:val="single" w:sz="4" w:space="0" w:color="auto"/>
            </w:tcBorders>
            <w:shd w:val="clear" w:color="auto" w:fill="auto"/>
            <w:noWrap/>
            <w:vAlign w:val="center"/>
            <w:hideMark/>
          </w:tcPr>
          <w:p w14:paraId="32C2F0A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7B970A3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15</w:t>
            </w:r>
          </w:p>
        </w:tc>
      </w:tr>
      <w:tr w:rsidR="00821E3A" w:rsidRPr="00821E3A" w14:paraId="47869C45"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1283BE4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430.93</w:t>
            </w:r>
          </w:p>
        </w:tc>
        <w:tc>
          <w:tcPr>
            <w:tcW w:w="1053" w:type="dxa"/>
            <w:tcBorders>
              <w:top w:val="nil"/>
              <w:left w:val="nil"/>
              <w:bottom w:val="single" w:sz="4" w:space="0" w:color="auto"/>
              <w:right w:val="single" w:sz="4" w:space="0" w:color="auto"/>
            </w:tcBorders>
            <w:shd w:val="clear" w:color="auto" w:fill="auto"/>
            <w:noWrap/>
            <w:vAlign w:val="center"/>
            <w:hideMark/>
          </w:tcPr>
          <w:p w14:paraId="63278CE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539.814</w:t>
            </w:r>
          </w:p>
        </w:tc>
        <w:tc>
          <w:tcPr>
            <w:tcW w:w="790" w:type="dxa"/>
            <w:tcBorders>
              <w:top w:val="nil"/>
              <w:left w:val="nil"/>
              <w:bottom w:val="single" w:sz="4" w:space="0" w:color="auto"/>
              <w:right w:val="single" w:sz="4" w:space="0" w:color="auto"/>
            </w:tcBorders>
            <w:shd w:val="clear" w:color="auto" w:fill="auto"/>
            <w:noWrap/>
            <w:vAlign w:val="center"/>
            <w:hideMark/>
          </w:tcPr>
          <w:p w14:paraId="7F561F7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17.5</w:t>
            </w:r>
          </w:p>
        </w:tc>
        <w:tc>
          <w:tcPr>
            <w:tcW w:w="4961" w:type="dxa"/>
            <w:tcBorders>
              <w:top w:val="nil"/>
              <w:left w:val="nil"/>
              <w:bottom w:val="single" w:sz="4" w:space="0" w:color="auto"/>
              <w:right w:val="single" w:sz="4" w:space="0" w:color="auto"/>
            </w:tcBorders>
            <w:shd w:val="clear" w:color="auto" w:fill="auto"/>
            <w:noWrap/>
            <w:vAlign w:val="center"/>
            <w:hideMark/>
          </w:tcPr>
          <w:p w14:paraId="2602CB83"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Myeloblastin.LVNVVLGAHNVR.P24158.y10++.light</w:t>
            </w:r>
          </w:p>
        </w:tc>
        <w:tc>
          <w:tcPr>
            <w:tcW w:w="960" w:type="dxa"/>
            <w:tcBorders>
              <w:top w:val="nil"/>
              <w:left w:val="nil"/>
              <w:bottom w:val="single" w:sz="4" w:space="0" w:color="auto"/>
              <w:right w:val="single" w:sz="4" w:space="0" w:color="auto"/>
            </w:tcBorders>
            <w:shd w:val="clear" w:color="auto" w:fill="auto"/>
            <w:noWrap/>
            <w:vAlign w:val="center"/>
            <w:hideMark/>
          </w:tcPr>
          <w:p w14:paraId="544636F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24B8259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15</w:t>
            </w:r>
          </w:p>
        </w:tc>
      </w:tr>
      <w:tr w:rsidR="00821E3A" w:rsidRPr="00821E3A" w14:paraId="68D56E84"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1225E66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398.568</w:t>
            </w:r>
          </w:p>
        </w:tc>
        <w:tc>
          <w:tcPr>
            <w:tcW w:w="1053" w:type="dxa"/>
            <w:tcBorders>
              <w:top w:val="nil"/>
              <w:left w:val="nil"/>
              <w:bottom w:val="single" w:sz="4" w:space="0" w:color="auto"/>
              <w:right w:val="single" w:sz="4" w:space="0" w:color="auto"/>
            </w:tcBorders>
            <w:shd w:val="clear" w:color="auto" w:fill="auto"/>
            <w:noWrap/>
            <w:vAlign w:val="center"/>
            <w:hideMark/>
          </w:tcPr>
          <w:p w14:paraId="5305918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476.777</w:t>
            </w:r>
          </w:p>
        </w:tc>
        <w:tc>
          <w:tcPr>
            <w:tcW w:w="790" w:type="dxa"/>
            <w:tcBorders>
              <w:top w:val="nil"/>
              <w:left w:val="nil"/>
              <w:bottom w:val="single" w:sz="4" w:space="0" w:color="auto"/>
              <w:right w:val="single" w:sz="4" w:space="0" w:color="auto"/>
            </w:tcBorders>
            <w:shd w:val="clear" w:color="auto" w:fill="auto"/>
            <w:noWrap/>
            <w:vAlign w:val="center"/>
            <w:hideMark/>
          </w:tcPr>
          <w:p w14:paraId="17ACCF2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8.4</w:t>
            </w:r>
          </w:p>
        </w:tc>
        <w:tc>
          <w:tcPr>
            <w:tcW w:w="4961" w:type="dxa"/>
            <w:tcBorders>
              <w:top w:val="nil"/>
              <w:left w:val="nil"/>
              <w:bottom w:val="single" w:sz="4" w:space="0" w:color="auto"/>
              <w:right w:val="single" w:sz="4" w:space="0" w:color="auto"/>
            </w:tcBorders>
            <w:shd w:val="clear" w:color="auto" w:fill="auto"/>
            <w:noWrap/>
            <w:vAlign w:val="center"/>
            <w:hideMark/>
          </w:tcPr>
          <w:p w14:paraId="5B9395E2"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proofErr w:type="spellStart"/>
            <w:r w:rsidRPr="00821E3A">
              <w:rPr>
                <w:rFonts w:ascii="Palatino Linotype" w:eastAsia="Times New Roman" w:hAnsi="Palatino Linotype"/>
                <w:sz w:val="20"/>
                <w:szCs w:val="20"/>
                <w:lang w:val="en-US" w:eastAsia="ru-RU"/>
              </w:rPr>
              <w:t>Paraoxonase</w:t>
            </w:r>
            <w:proofErr w:type="spellEnd"/>
            <w:r w:rsidRPr="00821E3A">
              <w:rPr>
                <w:rFonts w:ascii="Palatino Linotype" w:eastAsia="Times New Roman" w:hAnsi="Palatino Linotype"/>
                <w:sz w:val="20"/>
                <w:szCs w:val="20"/>
                <w:lang w:val="en-US" w:eastAsia="ru-RU"/>
              </w:rPr>
              <w:t>(PON3).IQNVLSEKPR.S-100205-00004.Q15166.y8++.heavy</w:t>
            </w:r>
          </w:p>
        </w:tc>
        <w:tc>
          <w:tcPr>
            <w:tcW w:w="960" w:type="dxa"/>
            <w:tcBorders>
              <w:top w:val="nil"/>
              <w:left w:val="nil"/>
              <w:bottom w:val="single" w:sz="4" w:space="0" w:color="auto"/>
              <w:right w:val="single" w:sz="4" w:space="0" w:color="auto"/>
            </w:tcBorders>
            <w:shd w:val="clear" w:color="auto" w:fill="auto"/>
            <w:noWrap/>
            <w:vAlign w:val="center"/>
            <w:hideMark/>
          </w:tcPr>
          <w:p w14:paraId="47E9D7F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710F08E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19</w:t>
            </w:r>
          </w:p>
        </w:tc>
      </w:tr>
      <w:tr w:rsidR="00821E3A" w:rsidRPr="00821E3A" w14:paraId="020DF82D"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5EFDADA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395.235</w:t>
            </w:r>
          </w:p>
        </w:tc>
        <w:tc>
          <w:tcPr>
            <w:tcW w:w="1053" w:type="dxa"/>
            <w:tcBorders>
              <w:top w:val="nil"/>
              <w:left w:val="nil"/>
              <w:bottom w:val="single" w:sz="4" w:space="0" w:color="auto"/>
              <w:right w:val="single" w:sz="4" w:space="0" w:color="auto"/>
            </w:tcBorders>
            <w:shd w:val="clear" w:color="auto" w:fill="auto"/>
            <w:noWrap/>
            <w:vAlign w:val="center"/>
            <w:hideMark/>
          </w:tcPr>
          <w:p w14:paraId="44FC72A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471.777</w:t>
            </w:r>
          </w:p>
        </w:tc>
        <w:tc>
          <w:tcPr>
            <w:tcW w:w="790" w:type="dxa"/>
            <w:tcBorders>
              <w:top w:val="nil"/>
              <w:left w:val="nil"/>
              <w:bottom w:val="single" w:sz="4" w:space="0" w:color="auto"/>
              <w:right w:val="single" w:sz="4" w:space="0" w:color="auto"/>
            </w:tcBorders>
            <w:shd w:val="clear" w:color="auto" w:fill="auto"/>
            <w:noWrap/>
            <w:vAlign w:val="center"/>
            <w:hideMark/>
          </w:tcPr>
          <w:p w14:paraId="23C7625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8.4</w:t>
            </w:r>
          </w:p>
        </w:tc>
        <w:tc>
          <w:tcPr>
            <w:tcW w:w="4961" w:type="dxa"/>
            <w:tcBorders>
              <w:top w:val="nil"/>
              <w:left w:val="nil"/>
              <w:bottom w:val="single" w:sz="4" w:space="0" w:color="auto"/>
              <w:right w:val="single" w:sz="4" w:space="0" w:color="auto"/>
            </w:tcBorders>
            <w:shd w:val="clear" w:color="auto" w:fill="auto"/>
            <w:noWrap/>
            <w:vAlign w:val="center"/>
            <w:hideMark/>
          </w:tcPr>
          <w:p w14:paraId="331445C6"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proofErr w:type="spellStart"/>
            <w:r w:rsidRPr="00821E3A">
              <w:rPr>
                <w:rFonts w:ascii="Palatino Linotype" w:eastAsia="Times New Roman" w:hAnsi="Palatino Linotype"/>
                <w:sz w:val="20"/>
                <w:szCs w:val="20"/>
                <w:lang w:val="en-US" w:eastAsia="ru-RU"/>
              </w:rPr>
              <w:t>Paraoxonase</w:t>
            </w:r>
            <w:proofErr w:type="spellEnd"/>
            <w:r w:rsidRPr="00821E3A">
              <w:rPr>
                <w:rFonts w:ascii="Palatino Linotype" w:eastAsia="Times New Roman" w:hAnsi="Palatino Linotype"/>
                <w:sz w:val="20"/>
                <w:szCs w:val="20"/>
                <w:lang w:val="en-US" w:eastAsia="ru-RU"/>
              </w:rPr>
              <w:t>(PON3).IQNVLSEKPR.S-100205-00004.Q15166.y8++.light</w:t>
            </w:r>
          </w:p>
        </w:tc>
        <w:tc>
          <w:tcPr>
            <w:tcW w:w="960" w:type="dxa"/>
            <w:tcBorders>
              <w:top w:val="nil"/>
              <w:left w:val="nil"/>
              <w:bottom w:val="single" w:sz="4" w:space="0" w:color="auto"/>
              <w:right w:val="single" w:sz="4" w:space="0" w:color="auto"/>
            </w:tcBorders>
            <w:shd w:val="clear" w:color="auto" w:fill="auto"/>
            <w:noWrap/>
            <w:vAlign w:val="center"/>
            <w:hideMark/>
          </w:tcPr>
          <w:p w14:paraId="2BC5902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5538E09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19</w:t>
            </w:r>
          </w:p>
        </w:tc>
      </w:tr>
      <w:tr w:rsidR="00821E3A" w:rsidRPr="00821E3A" w14:paraId="69A8F2C6"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6CF6839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435.76</w:t>
            </w:r>
          </w:p>
        </w:tc>
        <w:tc>
          <w:tcPr>
            <w:tcW w:w="1053" w:type="dxa"/>
            <w:tcBorders>
              <w:top w:val="nil"/>
              <w:left w:val="nil"/>
              <w:bottom w:val="single" w:sz="4" w:space="0" w:color="auto"/>
              <w:right w:val="single" w:sz="4" w:space="0" w:color="auto"/>
            </w:tcBorders>
            <w:shd w:val="clear" w:color="auto" w:fill="auto"/>
            <w:noWrap/>
            <w:vAlign w:val="center"/>
            <w:hideMark/>
          </w:tcPr>
          <w:p w14:paraId="4823A00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700.41</w:t>
            </w:r>
          </w:p>
        </w:tc>
        <w:tc>
          <w:tcPr>
            <w:tcW w:w="790" w:type="dxa"/>
            <w:tcBorders>
              <w:top w:val="nil"/>
              <w:left w:val="nil"/>
              <w:bottom w:val="single" w:sz="4" w:space="0" w:color="auto"/>
              <w:right w:val="single" w:sz="4" w:space="0" w:color="auto"/>
            </w:tcBorders>
            <w:shd w:val="clear" w:color="auto" w:fill="auto"/>
            <w:noWrap/>
            <w:vAlign w:val="center"/>
            <w:hideMark/>
          </w:tcPr>
          <w:p w14:paraId="19C04C9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26.13</w:t>
            </w:r>
          </w:p>
        </w:tc>
        <w:tc>
          <w:tcPr>
            <w:tcW w:w="4961" w:type="dxa"/>
            <w:tcBorders>
              <w:top w:val="nil"/>
              <w:left w:val="nil"/>
              <w:bottom w:val="single" w:sz="4" w:space="0" w:color="auto"/>
              <w:right w:val="single" w:sz="4" w:space="0" w:color="auto"/>
            </w:tcBorders>
            <w:shd w:val="clear" w:color="auto" w:fill="auto"/>
            <w:noWrap/>
            <w:vAlign w:val="center"/>
            <w:hideMark/>
          </w:tcPr>
          <w:p w14:paraId="01483C31"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Peroxiredoxin-2.GLFIIDGK.P32119.y6.heavy</w:t>
            </w:r>
          </w:p>
        </w:tc>
        <w:tc>
          <w:tcPr>
            <w:tcW w:w="960" w:type="dxa"/>
            <w:tcBorders>
              <w:top w:val="nil"/>
              <w:left w:val="nil"/>
              <w:bottom w:val="single" w:sz="4" w:space="0" w:color="auto"/>
              <w:right w:val="single" w:sz="4" w:space="0" w:color="auto"/>
            </w:tcBorders>
            <w:shd w:val="clear" w:color="auto" w:fill="auto"/>
            <w:noWrap/>
            <w:vAlign w:val="center"/>
            <w:hideMark/>
          </w:tcPr>
          <w:p w14:paraId="4B39E1C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0696FE5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14</w:t>
            </w:r>
          </w:p>
        </w:tc>
      </w:tr>
      <w:tr w:rsidR="00821E3A" w:rsidRPr="00821E3A" w14:paraId="3E0DC623"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1176909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431.76</w:t>
            </w:r>
          </w:p>
        </w:tc>
        <w:tc>
          <w:tcPr>
            <w:tcW w:w="1053" w:type="dxa"/>
            <w:tcBorders>
              <w:top w:val="nil"/>
              <w:left w:val="nil"/>
              <w:bottom w:val="single" w:sz="4" w:space="0" w:color="auto"/>
              <w:right w:val="single" w:sz="4" w:space="0" w:color="auto"/>
            </w:tcBorders>
            <w:shd w:val="clear" w:color="auto" w:fill="auto"/>
            <w:noWrap/>
            <w:vAlign w:val="center"/>
            <w:hideMark/>
          </w:tcPr>
          <w:p w14:paraId="0C95B19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692.41</w:t>
            </w:r>
          </w:p>
        </w:tc>
        <w:tc>
          <w:tcPr>
            <w:tcW w:w="790" w:type="dxa"/>
            <w:tcBorders>
              <w:top w:val="nil"/>
              <w:left w:val="nil"/>
              <w:bottom w:val="single" w:sz="4" w:space="0" w:color="auto"/>
              <w:right w:val="single" w:sz="4" w:space="0" w:color="auto"/>
            </w:tcBorders>
            <w:shd w:val="clear" w:color="auto" w:fill="auto"/>
            <w:noWrap/>
            <w:vAlign w:val="center"/>
            <w:hideMark/>
          </w:tcPr>
          <w:p w14:paraId="65CAEBA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26.13</w:t>
            </w:r>
          </w:p>
        </w:tc>
        <w:tc>
          <w:tcPr>
            <w:tcW w:w="4961" w:type="dxa"/>
            <w:tcBorders>
              <w:top w:val="nil"/>
              <w:left w:val="nil"/>
              <w:bottom w:val="single" w:sz="4" w:space="0" w:color="auto"/>
              <w:right w:val="single" w:sz="4" w:space="0" w:color="auto"/>
            </w:tcBorders>
            <w:shd w:val="clear" w:color="auto" w:fill="auto"/>
            <w:noWrap/>
            <w:vAlign w:val="center"/>
            <w:hideMark/>
          </w:tcPr>
          <w:p w14:paraId="34BF8B43"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Peroxiredoxin-2.GLFIIDGK.P32119.y6.light</w:t>
            </w:r>
          </w:p>
        </w:tc>
        <w:tc>
          <w:tcPr>
            <w:tcW w:w="960" w:type="dxa"/>
            <w:tcBorders>
              <w:top w:val="nil"/>
              <w:left w:val="nil"/>
              <w:bottom w:val="single" w:sz="4" w:space="0" w:color="auto"/>
              <w:right w:val="single" w:sz="4" w:space="0" w:color="auto"/>
            </w:tcBorders>
            <w:shd w:val="clear" w:color="auto" w:fill="auto"/>
            <w:noWrap/>
            <w:vAlign w:val="center"/>
            <w:hideMark/>
          </w:tcPr>
          <w:p w14:paraId="334E4D2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5DF2936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14</w:t>
            </w:r>
          </w:p>
        </w:tc>
      </w:tr>
      <w:tr w:rsidR="00821E3A" w:rsidRPr="00821E3A" w14:paraId="7B553E5D"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3176FFE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495.287</w:t>
            </w:r>
          </w:p>
        </w:tc>
        <w:tc>
          <w:tcPr>
            <w:tcW w:w="1053" w:type="dxa"/>
            <w:tcBorders>
              <w:top w:val="nil"/>
              <w:left w:val="nil"/>
              <w:bottom w:val="single" w:sz="4" w:space="0" w:color="auto"/>
              <w:right w:val="single" w:sz="4" w:space="0" w:color="auto"/>
            </w:tcBorders>
            <w:shd w:val="clear" w:color="auto" w:fill="auto"/>
            <w:noWrap/>
            <w:vAlign w:val="center"/>
            <w:hideMark/>
          </w:tcPr>
          <w:p w14:paraId="3D4372C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498.327</w:t>
            </w:r>
          </w:p>
        </w:tc>
        <w:tc>
          <w:tcPr>
            <w:tcW w:w="790" w:type="dxa"/>
            <w:tcBorders>
              <w:top w:val="nil"/>
              <w:left w:val="nil"/>
              <w:bottom w:val="single" w:sz="4" w:space="0" w:color="auto"/>
              <w:right w:val="single" w:sz="4" w:space="0" w:color="auto"/>
            </w:tcBorders>
            <w:shd w:val="clear" w:color="auto" w:fill="auto"/>
            <w:noWrap/>
            <w:vAlign w:val="center"/>
            <w:hideMark/>
          </w:tcPr>
          <w:p w14:paraId="5F96B81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20.74</w:t>
            </w:r>
          </w:p>
        </w:tc>
        <w:tc>
          <w:tcPr>
            <w:tcW w:w="4961" w:type="dxa"/>
            <w:tcBorders>
              <w:top w:val="nil"/>
              <w:left w:val="nil"/>
              <w:bottom w:val="single" w:sz="4" w:space="0" w:color="auto"/>
              <w:right w:val="single" w:sz="4" w:space="0" w:color="auto"/>
            </w:tcBorders>
            <w:shd w:val="clear" w:color="auto" w:fill="auto"/>
            <w:noWrap/>
            <w:vAlign w:val="center"/>
            <w:hideMark/>
          </w:tcPr>
          <w:p w14:paraId="34216A54"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Phosphatidylinositol-glycan-specific phospholipase D.FGSSLITVR.P80108.y4.heavy</w:t>
            </w:r>
          </w:p>
        </w:tc>
        <w:tc>
          <w:tcPr>
            <w:tcW w:w="960" w:type="dxa"/>
            <w:tcBorders>
              <w:top w:val="nil"/>
              <w:left w:val="nil"/>
              <w:bottom w:val="single" w:sz="4" w:space="0" w:color="auto"/>
              <w:right w:val="single" w:sz="4" w:space="0" w:color="auto"/>
            </w:tcBorders>
            <w:shd w:val="clear" w:color="auto" w:fill="auto"/>
            <w:noWrap/>
            <w:vAlign w:val="center"/>
            <w:hideMark/>
          </w:tcPr>
          <w:p w14:paraId="00F8EAC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c>
          <w:tcPr>
            <w:tcW w:w="960" w:type="dxa"/>
            <w:tcBorders>
              <w:top w:val="nil"/>
              <w:left w:val="nil"/>
              <w:bottom w:val="single" w:sz="4" w:space="0" w:color="auto"/>
              <w:right w:val="single" w:sz="4" w:space="0" w:color="auto"/>
            </w:tcBorders>
            <w:shd w:val="clear" w:color="auto" w:fill="auto"/>
            <w:noWrap/>
            <w:vAlign w:val="center"/>
            <w:hideMark/>
          </w:tcPr>
          <w:p w14:paraId="68540BC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23</w:t>
            </w:r>
          </w:p>
        </w:tc>
      </w:tr>
      <w:tr w:rsidR="00821E3A" w:rsidRPr="00821E3A" w14:paraId="59037F21"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1046765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490.282</w:t>
            </w:r>
          </w:p>
        </w:tc>
        <w:tc>
          <w:tcPr>
            <w:tcW w:w="1053" w:type="dxa"/>
            <w:tcBorders>
              <w:top w:val="nil"/>
              <w:left w:val="nil"/>
              <w:bottom w:val="single" w:sz="4" w:space="0" w:color="auto"/>
              <w:right w:val="single" w:sz="4" w:space="0" w:color="auto"/>
            </w:tcBorders>
            <w:shd w:val="clear" w:color="auto" w:fill="auto"/>
            <w:noWrap/>
            <w:vAlign w:val="center"/>
            <w:hideMark/>
          </w:tcPr>
          <w:p w14:paraId="7A379BE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488.319</w:t>
            </w:r>
          </w:p>
        </w:tc>
        <w:tc>
          <w:tcPr>
            <w:tcW w:w="790" w:type="dxa"/>
            <w:tcBorders>
              <w:top w:val="nil"/>
              <w:left w:val="nil"/>
              <w:bottom w:val="single" w:sz="4" w:space="0" w:color="auto"/>
              <w:right w:val="single" w:sz="4" w:space="0" w:color="auto"/>
            </w:tcBorders>
            <w:shd w:val="clear" w:color="auto" w:fill="auto"/>
            <w:noWrap/>
            <w:vAlign w:val="center"/>
            <w:hideMark/>
          </w:tcPr>
          <w:p w14:paraId="42660AF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20.74</w:t>
            </w:r>
          </w:p>
        </w:tc>
        <w:tc>
          <w:tcPr>
            <w:tcW w:w="4961" w:type="dxa"/>
            <w:tcBorders>
              <w:top w:val="nil"/>
              <w:left w:val="nil"/>
              <w:bottom w:val="single" w:sz="4" w:space="0" w:color="auto"/>
              <w:right w:val="single" w:sz="4" w:space="0" w:color="auto"/>
            </w:tcBorders>
            <w:shd w:val="clear" w:color="auto" w:fill="auto"/>
            <w:noWrap/>
            <w:vAlign w:val="center"/>
            <w:hideMark/>
          </w:tcPr>
          <w:p w14:paraId="5FBFC2B4"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Phosphatidylinositol-glycan-specific phospholipase D.FGSSLITVR.P80108.y4.light</w:t>
            </w:r>
          </w:p>
        </w:tc>
        <w:tc>
          <w:tcPr>
            <w:tcW w:w="960" w:type="dxa"/>
            <w:tcBorders>
              <w:top w:val="nil"/>
              <w:left w:val="nil"/>
              <w:bottom w:val="single" w:sz="4" w:space="0" w:color="auto"/>
              <w:right w:val="single" w:sz="4" w:space="0" w:color="auto"/>
            </w:tcBorders>
            <w:shd w:val="clear" w:color="auto" w:fill="auto"/>
            <w:noWrap/>
            <w:vAlign w:val="center"/>
            <w:hideMark/>
          </w:tcPr>
          <w:p w14:paraId="5A9D61D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c>
          <w:tcPr>
            <w:tcW w:w="960" w:type="dxa"/>
            <w:tcBorders>
              <w:top w:val="nil"/>
              <w:left w:val="nil"/>
              <w:bottom w:val="single" w:sz="4" w:space="0" w:color="auto"/>
              <w:right w:val="single" w:sz="4" w:space="0" w:color="auto"/>
            </w:tcBorders>
            <w:shd w:val="clear" w:color="auto" w:fill="auto"/>
            <w:noWrap/>
            <w:vAlign w:val="center"/>
            <w:hideMark/>
          </w:tcPr>
          <w:p w14:paraId="62BF1E8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23</w:t>
            </w:r>
          </w:p>
        </w:tc>
      </w:tr>
      <w:tr w:rsidR="00821E3A" w:rsidRPr="00821E3A" w14:paraId="45EF67F6"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7630FD8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669.333</w:t>
            </w:r>
          </w:p>
        </w:tc>
        <w:tc>
          <w:tcPr>
            <w:tcW w:w="1053" w:type="dxa"/>
            <w:tcBorders>
              <w:top w:val="nil"/>
              <w:left w:val="nil"/>
              <w:bottom w:val="single" w:sz="4" w:space="0" w:color="auto"/>
              <w:right w:val="single" w:sz="4" w:space="0" w:color="auto"/>
            </w:tcBorders>
            <w:shd w:val="clear" w:color="auto" w:fill="auto"/>
            <w:noWrap/>
            <w:vAlign w:val="center"/>
            <w:hideMark/>
          </w:tcPr>
          <w:p w14:paraId="507A735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519.758</w:t>
            </w:r>
          </w:p>
        </w:tc>
        <w:tc>
          <w:tcPr>
            <w:tcW w:w="790" w:type="dxa"/>
            <w:tcBorders>
              <w:top w:val="nil"/>
              <w:left w:val="nil"/>
              <w:bottom w:val="single" w:sz="4" w:space="0" w:color="auto"/>
              <w:right w:val="single" w:sz="4" w:space="0" w:color="auto"/>
            </w:tcBorders>
            <w:shd w:val="clear" w:color="auto" w:fill="auto"/>
            <w:noWrap/>
            <w:vAlign w:val="center"/>
            <w:hideMark/>
          </w:tcPr>
          <w:p w14:paraId="04A7A80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8.87</w:t>
            </w:r>
          </w:p>
        </w:tc>
        <w:tc>
          <w:tcPr>
            <w:tcW w:w="4961" w:type="dxa"/>
            <w:tcBorders>
              <w:top w:val="nil"/>
              <w:left w:val="nil"/>
              <w:bottom w:val="single" w:sz="4" w:space="0" w:color="auto"/>
              <w:right w:val="single" w:sz="4" w:space="0" w:color="auto"/>
            </w:tcBorders>
            <w:shd w:val="clear" w:color="auto" w:fill="auto"/>
            <w:noWrap/>
            <w:vAlign w:val="center"/>
            <w:hideMark/>
          </w:tcPr>
          <w:p w14:paraId="2EE6AD3A"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Phospholipid transfer protein.AVEPQLQEEER.P55058.y8++.heavy</w:t>
            </w:r>
          </w:p>
        </w:tc>
        <w:tc>
          <w:tcPr>
            <w:tcW w:w="960" w:type="dxa"/>
            <w:tcBorders>
              <w:top w:val="nil"/>
              <w:left w:val="nil"/>
              <w:bottom w:val="single" w:sz="4" w:space="0" w:color="auto"/>
              <w:right w:val="single" w:sz="4" w:space="0" w:color="auto"/>
            </w:tcBorders>
            <w:shd w:val="clear" w:color="auto" w:fill="auto"/>
            <w:noWrap/>
            <w:vAlign w:val="center"/>
            <w:hideMark/>
          </w:tcPr>
          <w:p w14:paraId="62904DE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c>
          <w:tcPr>
            <w:tcW w:w="960" w:type="dxa"/>
            <w:tcBorders>
              <w:top w:val="nil"/>
              <w:left w:val="nil"/>
              <w:bottom w:val="single" w:sz="4" w:space="0" w:color="auto"/>
              <w:right w:val="single" w:sz="4" w:space="0" w:color="auto"/>
            </w:tcBorders>
            <w:shd w:val="clear" w:color="auto" w:fill="auto"/>
            <w:noWrap/>
            <w:vAlign w:val="center"/>
            <w:hideMark/>
          </w:tcPr>
          <w:p w14:paraId="5508995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32</w:t>
            </w:r>
          </w:p>
        </w:tc>
      </w:tr>
      <w:tr w:rsidR="00821E3A" w:rsidRPr="00821E3A" w14:paraId="7647A1AC"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0C741B8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664.333</w:t>
            </w:r>
          </w:p>
        </w:tc>
        <w:tc>
          <w:tcPr>
            <w:tcW w:w="1053" w:type="dxa"/>
            <w:tcBorders>
              <w:top w:val="nil"/>
              <w:left w:val="nil"/>
              <w:bottom w:val="single" w:sz="4" w:space="0" w:color="auto"/>
              <w:right w:val="single" w:sz="4" w:space="0" w:color="auto"/>
            </w:tcBorders>
            <w:shd w:val="clear" w:color="auto" w:fill="auto"/>
            <w:noWrap/>
            <w:vAlign w:val="center"/>
            <w:hideMark/>
          </w:tcPr>
          <w:p w14:paraId="5D51486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514.758</w:t>
            </w:r>
          </w:p>
        </w:tc>
        <w:tc>
          <w:tcPr>
            <w:tcW w:w="790" w:type="dxa"/>
            <w:tcBorders>
              <w:top w:val="nil"/>
              <w:left w:val="nil"/>
              <w:bottom w:val="single" w:sz="4" w:space="0" w:color="auto"/>
              <w:right w:val="single" w:sz="4" w:space="0" w:color="auto"/>
            </w:tcBorders>
            <w:shd w:val="clear" w:color="auto" w:fill="auto"/>
            <w:noWrap/>
            <w:vAlign w:val="center"/>
            <w:hideMark/>
          </w:tcPr>
          <w:p w14:paraId="1254B93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8.87</w:t>
            </w:r>
          </w:p>
        </w:tc>
        <w:tc>
          <w:tcPr>
            <w:tcW w:w="4961" w:type="dxa"/>
            <w:tcBorders>
              <w:top w:val="nil"/>
              <w:left w:val="nil"/>
              <w:bottom w:val="single" w:sz="4" w:space="0" w:color="auto"/>
              <w:right w:val="single" w:sz="4" w:space="0" w:color="auto"/>
            </w:tcBorders>
            <w:shd w:val="clear" w:color="auto" w:fill="auto"/>
            <w:noWrap/>
            <w:vAlign w:val="center"/>
            <w:hideMark/>
          </w:tcPr>
          <w:p w14:paraId="57526C97"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Phospholipid transfer protein.AVEPQLQEEER.P55058.y8++.light</w:t>
            </w:r>
          </w:p>
        </w:tc>
        <w:tc>
          <w:tcPr>
            <w:tcW w:w="960" w:type="dxa"/>
            <w:tcBorders>
              <w:top w:val="nil"/>
              <w:left w:val="nil"/>
              <w:bottom w:val="single" w:sz="4" w:space="0" w:color="auto"/>
              <w:right w:val="single" w:sz="4" w:space="0" w:color="auto"/>
            </w:tcBorders>
            <w:shd w:val="clear" w:color="auto" w:fill="auto"/>
            <w:noWrap/>
            <w:vAlign w:val="center"/>
            <w:hideMark/>
          </w:tcPr>
          <w:p w14:paraId="101CAF2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c>
          <w:tcPr>
            <w:tcW w:w="960" w:type="dxa"/>
            <w:tcBorders>
              <w:top w:val="nil"/>
              <w:left w:val="nil"/>
              <w:bottom w:val="single" w:sz="4" w:space="0" w:color="auto"/>
              <w:right w:val="single" w:sz="4" w:space="0" w:color="auto"/>
            </w:tcBorders>
            <w:shd w:val="clear" w:color="auto" w:fill="auto"/>
            <w:noWrap/>
            <w:vAlign w:val="center"/>
            <w:hideMark/>
          </w:tcPr>
          <w:p w14:paraId="3777496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35</w:t>
            </w:r>
          </w:p>
        </w:tc>
      </w:tr>
      <w:tr w:rsidR="00821E3A" w:rsidRPr="00821E3A" w14:paraId="3C71D07B"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3512389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696.351</w:t>
            </w:r>
          </w:p>
        </w:tc>
        <w:tc>
          <w:tcPr>
            <w:tcW w:w="1053" w:type="dxa"/>
            <w:tcBorders>
              <w:top w:val="nil"/>
              <w:left w:val="nil"/>
              <w:bottom w:val="single" w:sz="4" w:space="0" w:color="auto"/>
              <w:right w:val="single" w:sz="4" w:space="0" w:color="auto"/>
            </w:tcBorders>
            <w:shd w:val="clear" w:color="auto" w:fill="auto"/>
            <w:noWrap/>
            <w:vAlign w:val="center"/>
            <w:hideMark/>
          </w:tcPr>
          <w:p w14:paraId="17121BD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1150.551</w:t>
            </w:r>
          </w:p>
        </w:tc>
        <w:tc>
          <w:tcPr>
            <w:tcW w:w="790" w:type="dxa"/>
            <w:tcBorders>
              <w:top w:val="nil"/>
              <w:left w:val="nil"/>
              <w:bottom w:val="single" w:sz="4" w:space="0" w:color="auto"/>
              <w:right w:val="single" w:sz="4" w:space="0" w:color="auto"/>
            </w:tcBorders>
            <w:shd w:val="clear" w:color="auto" w:fill="auto"/>
            <w:noWrap/>
            <w:vAlign w:val="center"/>
            <w:hideMark/>
          </w:tcPr>
          <w:p w14:paraId="2CC24A1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27.5</w:t>
            </w:r>
          </w:p>
        </w:tc>
        <w:tc>
          <w:tcPr>
            <w:tcW w:w="4961" w:type="dxa"/>
            <w:tcBorders>
              <w:top w:val="nil"/>
              <w:left w:val="nil"/>
              <w:bottom w:val="single" w:sz="4" w:space="0" w:color="auto"/>
              <w:right w:val="single" w:sz="4" w:space="0" w:color="auto"/>
            </w:tcBorders>
            <w:shd w:val="clear" w:color="auto" w:fill="auto"/>
            <w:noWrap/>
            <w:vAlign w:val="center"/>
            <w:hideMark/>
          </w:tcPr>
          <w:p w14:paraId="34A219EB"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Pigment epithelium-derived factor.LQSLFDSPDFSK.P36955.y10.heavy</w:t>
            </w:r>
          </w:p>
        </w:tc>
        <w:tc>
          <w:tcPr>
            <w:tcW w:w="960" w:type="dxa"/>
            <w:tcBorders>
              <w:top w:val="nil"/>
              <w:left w:val="nil"/>
              <w:bottom w:val="single" w:sz="4" w:space="0" w:color="auto"/>
              <w:right w:val="single" w:sz="4" w:space="0" w:color="auto"/>
            </w:tcBorders>
            <w:shd w:val="clear" w:color="auto" w:fill="auto"/>
            <w:noWrap/>
            <w:vAlign w:val="center"/>
            <w:hideMark/>
          </w:tcPr>
          <w:p w14:paraId="49C92EF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c>
          <w:tcPr>
            <w:tcW w:w="960" w:type="dxa"/>
            <w:tcBorders>
              <w:top w:val="nil"/>
              <w:left w:val="nil"/>
              <w:bottom w:val="single" w:sz="4" w:space="0" w:color="auto"/>
              <w:right w:val="single" w:sz="4" w:space="0" w:color="auto"/>
            </w:tcBorders>
            <w:shd w:val="clear" w:color="auto" w:fill="auto"/>
            <w:noWrap/>
            <w:vAlign w:val="center"/>
            <w:hideMark/>
          </w:tcPr>
          <w:p w14:paraId="461C082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32</w:t>
            </w:r>
          </w:p>
        </w:tc>
      </w:tr>
      <w:tr w:rsidR="00821E3A" w:rsidRPr="00821E3A" w14:paraId="5A4F6089"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7557D26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692.351</w:t>
            </w:r>
          </w:p>
        </w:tc>
        <w:tc>
          <w:tcPr>
            <w:tcW w:w="1053" w:type="dxa"/>
            <w:tcBorders>
              <w:top w:val="nil"/>
              <w:left w:val="nil"/>
              <w:bottom w:val="single" w:sz="4" w:space="0" w:color="auto"/>
              <w:right w:val="single" w:sz="4" w:space="0" w:color="auto"/>
            </w:tcBorders>
            <w:shd w:val="clear" w:color="auto" w:fill="auto"/>
            <w:noWrap/>
            <w:vAlign w:val="center"/>
            <w:hideMark/>
          </w:tcPr>
          <w:p w14:paraId="452EA8F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1142.551</w:t>
            </w:r>
          </w:p>
        </w:tc>
        <w:tc>
          <w:tcPr>
            <w:tcW w:w="790" w:type="dxa"/>
            <w:tcBorders>
              <w:top w:val="nil"/>
              <w:left w:val="nil"/>
              <w:bottom w:val="single" w:sz="4" w:space="0" w:color="auto"/>
              <w:right w:val="single" w:sz="4" w:space="0" w:color="auto"/>
            </w:tcBorders>
            <w:shd w:val="clear" w:color="auto" w:fill="auto"/>
            <w:noWrap/>
            <w:vAlign w:val="center"/>
            <w:hideMark/>
          </w:tcPr>
          <w:p w14:paraId="2A14910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27.5</w:t>
            </w:r>
          </w:p>
        </w:tc>
        <w:tc>
          <w:tcPr>
            <w:tcW w:w="4961" w:type="dxa"/>
            <w:tcBorders>
              <w:top w:val="nil"/>
              <w:left w:val="nil"/>
              <w:bottom w:val="single" w:sz="4" w:space="0" w:color="auto"/>
              <w:right w:val="single" w:sz="4" w:space="0" w:color="auto"/>
            </w:tcBorders>
            <w:shd w:val="clear" w:color="auto" w:fill="auto"/>
            <w:noWrap/>
            <w:vAlign w:val="center"/>
            <w:hideMark/>
          </w:tcPr>
          <w:p w14:paraId="720D7596"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Pigment epithelium-derived factor.LQSLFDSPDFSK.P36955.y10.light</w:t>
            </w:r>
          </w:p>
        </w:tc>
        <w:tc>
          <w:tcPr>
            <w:tcW w:w="960" w:type="dxa"/>
            <w:tcBorders>
              <w:top w:val="nil"/>
              <w:left w:val="nil"/>
              <w:bottom w:val="single" w:sz="4" w:space="0" w:color="auto"/>
              <w:right w:val="single" w:sz="4" w:space="0" w:color="auto"/>
            </w:tcBorders>
            <w:shd w:val="clear" w:color="auto" w:fill="auto"/>
            <w:noWrap/>
            <w:vAlign w:val="center"/>
            <w:hideMark/>
          </w:tcPr>
          <w:p w14:paraId="096501D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c>
          <w:tcPr>
            <w:tcW w:w="960" w:type="dxa"/>
            <w:tcBorders>
              <w:top w:val="nil"/>
              <w:left w:val="nil"/>
              <w:bottom w:val="single" w:sz="4" w:space="0" w:color="auto"/>
              <w:right w:val="single" w:sz="4" w:space="0" w:color="auto"/>
            </w:tcBorders>
            <w:shd w:val="clear" w:color="auto" w:fill="auto"/>
            <w:noWrap/>
            <w:vAlign w:val="center"/>
            <w:hideMark/>
          </w:tcPr>
          <w:p w14:paraId="030462C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32</w:t>
            </w:r>
          </w:p>
        </w:tc>
      </w:tr>
      <w:tr w:rsidR="00821E3A" w:rsidRPr="00821E3A" w14:paraId="596B8BA6"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3237509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598.358</w:t>
            </w:r>
          </w:p>
        </w:tc>
        <w:tc>
          <w:tcPr>
            <w:tcW w:w="1053" w:type="dxa"/>
            <w:tcBorders>
              <w:top w:val="nil"/>
              <w:left w:val="nil"/>
              <w:bottom w:val="single" w:sz="4" w:space="0" w:color="auto"/>
              <w:right w:val="single" w:sz="4" w:space="0" w:color="auto"/>
            </w:tcBorders>
            <w:shd w:val="clear" w:color="auto" w:fill="auto"/>
            <w:noWrap/>
            <w:vAlign w:val="center"/>
            <w:hideMark/>
          </w:tcPr>
          <w:p w14:paraId="0F1BCC7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920.581</w:t>
            </w:r>
          </w:p>
        </w:tc>
        <w:tc>
          <w:tcPr>
            <w:tcW w:w="790" w:type="dxa"/>
            <w:tcBorders>
              <w:top w:val="nil"/>
              <w:left w:val="nil"/>
              <w:bottom w:val="single" w:sz="4" w:space="0" w:color="auto"/>
              <w:right w:val="single" w:sz="4" w:space="0" w:color="auto"/>
            </w:tcBorders>
            <w:shd w:val="clear" w:color="auto" w:fill="auto"/>
            <w:noWrap/>
            <w:vAlign w:val="center"/>
            <w:hideMark/>
          </w:tcPr>
          <w:p w14:paraId="38806EC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32</w:t>
            </w:r>
          </w:p>
        </w:tc>
        <w:tc>
          <w:tcPr>
            <w:tcW w:w="4961" w:type="dxa"/>
            <w:tcBorders>
              <w:top w:val="nil"/>
              <w:left w:val="nil"/>
              <w:bottom w:val="single" w:sz="4" w:space="0" w:color="auto"/>
              <w:right w:val="single" w:sz="4" w:space="0" w:color="auto"/>
            </w:tcBorders>
            <w:shd w:val="clear" w:color="auto" w:fill="auto"/>
            <w:noWrap/>
            <w:vAlign w:val="center"/>
            <w:hideMark/>
          </w:tcPr>
          <w:p w14:paraId="322708A3"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Plasma protease C1 inhibitor.FQPTLLTLPR.P05155.y8.heavy</w:t>
            </w:r>
          </w:p>
        </w:tc>
        <w:tc>
          <w:tcPr>
            <w:tcW w:w="960" w:type="dxa"/>
            <w:tcBorders>
              <w:top w:val="nil"/>
              <w:left w:val="nil"/>
              <w:bottom w:val="single" w:sz="4" w:space="0" w:color="auto"/>
              <w:right w:val="single" w:sz="4" w:space="0" w:color="auto"/>
            </w:tcBorders>
            <w:shd w:val="clear" w:color="auto" w:fill="auto"/>
            <w:noWrap/>
            <w:vAlign w:val="center"/>
            <w:hideMark/>
          </w:tcPr>
          <w:p w14:paraId="1E83131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c>
          <w:tcPr>
            <w:tcW w:w="960" w:type="dxa"/>
            <w:tcBorders>
              <w:top w:val="nil"/>
              <w:left w:val="nil"/>
              <w:bottom w:val="single" w:sz="4" w:space="0" w:color="auto"/>
              <w:right w:val="single" w:sz="4" w:space="0" w:color="auto"/>
            </w:tcBorders>
            <w:shd w:val="clear" w:color="auto" w:fill="auto"/>
            <w:noWrap/>
            <w:vAlign w:val="center"/>
            <w:hideMark/>
          </w:tcPr>
          <w:p w14:paraId="2580CE0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22</w:t>
            </w:r>
          </w:p>
        </w:tc>
      </w:tr>
      <w:tr w:rsidR="00821E3A" w:rsidRPr="00821E3A" w14:paraId="26F5C830"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0DD93B3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593.358</w:t>
            </w:r>
          </w:p>
        </w:tc>
        <w:tc>
          <w:tcPr>
            <w:tcW w:w="1053" w:type="dxa"/>
            <w:tcBorders>
              <w:top w:val="nil"/>
              <w:left w:val="nil"/>
              <w:bottom w:val="single" w:sz="4" w:space="0" w:color="auto"/>
              <w:right w:val="single" w:sz="4" w:space="0" w:color="auto"/>
            </w:tcBorders>
            <w:shd w:val="clear" w:color="auto" w:fill="auto"/>
            <w:noWrap/>
            <w:vAlign w:val="center"/>
            <w:hideMark/>
          </w:tcPr>
          <w:p w14:paraId="61C28E7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910.581</w:t>
            </w:r>
          </w:p>
        </w:tc>
        <w:tc>
          <w:tcPr>
            <w:tcW w:w="790" w:type="dxa"/>
            <w:tcBorders>
              <w:top w:val="nil"/>
              <w:left w:val="nil"/>
              <w:bottom w:val="single" w:sz="4" w:space="0" w:color="auto"/>
              <w:right w:val="single" w:sz="4" w:space="0" w:color="auto"/>
            </w:tcBorders>
            <w:shd w:val="clear" w:color="auto" w:fill="auto"/>
            <w:noWrap/>
            <w:vAlign w:val="center"/>
            <w:hideMark/>
          </w:tcPr>
          <w:p w14:paraId="7FE150D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32</w:t>
            </w:r>
          </w:p>
        </w:tc>
        <w:tc>
          <w:tcPr>
            <w:tcW w:w="4961" w:type="dxa"/>
            <w:tcBorders>
              <w:top w:val="nil"/>
              <w:left w:val="nil"/>
              <w:bottom w:val="single" w:sz="4" w:space="0" w:color="auto"/>
              <w:right w:val="single" w:sz="4" w:space="0" w:color="auto"/>
            </w:tcBorders>
            <w:shd w:val="clear" w:color="auto" w:fill="auto"/>
            <w:noWrap/>
            <w:vAlign w:val="center"/>
            <w:hideMark/>
          </w:tcPr>
          <w:p w14:paraId="01E80701"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Plasma protease C1 inhibitor.FQPTLLTLPR.P05155.y8.light</w:t>
            </w:r>
          </w:p>
        </w:tc>
        <w:tc>
          <w:tcPr>
            <w:tcW w:w="960" w:type="dxa"/>
            <w:tcBorders>
              <w:top w:val="nil"/>
              <w:left w:val="nil"/>
              <w:bottom w:val="single" w:sz="4" w:space="0" w:color="auto"/>
              <w:right w:val="single" w:sz="4" w:space="0" w:color="auto"/>
            </w:tcBorders>
            <w:shd w:val="clear" w:color="auto" w:fill="auto"/>
            <w:noWrap/>
            <w:vAlign w:val="center"/>
            <w:hideMark/>
          </w:tcPr>
          <w:p w14:paraId="3D61673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c>
          <w:tcPr>
            <w:tcW w:w="960" w:type="dxa"/>
            <w:tcBorders>
              <w:top w:val="nil"/>
              <w:left w:val="nil"/>
              <w:bottom w:val="single" w:sz="4" w:space="0" w:color="auto"/>
              <w:right w:val="single" w:sz="4" w:space="0" w:color="auto"/>
            </w:tcBorders>
            <w:shd w:val="clear" w:color="auto" w:fill="auto"/>
            <w:noWrap/>
            <w:vAlign w:val="center"/>
            <w:hideMark/>
          </w:tcPr>
          <w:p w14:paraId="5CC259A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22</w:t>
            </w:r>
          </w:p>
        </w:tc>
      </w:tr>
      <w:tr w:rsidR="00821E3A" w:rsidRPr="00821E3A" w14:paraId="4F4F2843"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3E0DAA9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586.296</w:t>
            </w:r>
          </w:p>
        </w:tc>
        <w:tc>
          <w:tcPr>
            <w:tcW w:w="1053" w:type="dxa"/>
            <w:tcBorders>
              <w:top w:val="nil"/>
              <w:left w:val="nil"/>
              <w:bottom w:val="single" w:sz="4" w:space="0" w:color="auto"/>
              <w:right w:val="single" w:sz="4" w:space="0" w:color="auto"/>
            </w:tcBorders>
            <w:shd w:val="clear" w:color="auto" w:fill="auto"/>
            <w:noWrap/>
            <w:vAlign w:val="center"/>
            <w:hideMark/>
          </w:tcPr>
          <w:p w14:paraId="2D560B7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501.243</w:t>
            </w:r>
          </w:p>
        </w:tc>
        <w:tc>
          <w:tcPr>
            <w:tcW w:w="790" w:type="dxa"/>
            <w:tcBorders>
              <w:top w:val="nil"/>
              <w:left w:val="nil"/>
              <w:bottom w:val="single" w:sz="4" w:space="0" w:color="auto"/>
              <w:right w:val="single" w:sz="4" w:space="0" w:color="auto"/>
            </w:tcBorders>
            <w:shd w:val="clear" w:color="auto" w:fill="auto"/>
            <w:noWrap/>
            <w:vAlign w:val="center"/>
            <w:hideMark/>
          </w:tcPr>
          <w:p w14:paraId="5902BF4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35.1</w:t>
            </w:r>
          </w:p>
        </w:tc>
        <w:tc>
          <w:tcPr>
            <w:tcW w:w="4961" w:type="dxa"/>
            <w:tcBorders>
              <w:top w:val="nil"/>
              <w:left w:val="nil"/>
              <w:bottom w:val="single" w:sz="4" w:space="0" w:color="auto"/>
              <w:right w:val="single" w:sz="4" w:space="0" w:color="auto"/>
            </w:tcBorders>
            <w:shd w:val="clear" w:color="auto" w:fill="auto"/>
            <w:noWrap/>
            <w:vAlign w:val="center"/>
            <w:hideMark/>
          </w:tcPr>
          <w:p w14:paraId="5971DC77"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Plasma serine protease inhibi.AVVEVDESGTR.PEP9999032429.2.y9++.heavy</w:t>
            </w:r>
          </w:p>
        </w:tc>
        <w:tc>
          <w:tcPr>
            <w:tcW w:w="960" w:type="dxa"/>
            <w:tcBorders>
              <w:top w:val="nil"/>
              <w:left w:val="nil"/>
              <w:bottom w:val="single" w:sz="4" w:space="0" w:color="auto"/>
              <w:right w:val="single" w:sz="4" w:space="0" w:color="auto"/>
            </w:tcBorders>
            <w:shd w:val="clear" w:color="auto" w:fill="auto"/>
            <w:noWrap/>
            <w:vAlign w:val="center"/>
            <w:hideMark/>
          </w:tcPr>
          <w:p w14:paraId="0023A5D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729EC09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23</w:t>
            </w:r>
          </w:p>
        </w:tc>
      </w:tr>
      <w:tr w:rsidR="00821E3A" w:rsidRPr="00821E3A" w14:paraId="2FAE72AB"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2AC87E9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581.296</w:t>
            </w:r>
          </w:p>
        </w:tc>
        <w:tc>
          <w:tcPr>
            <w:tcW w:w="1053" w:type="dxa"/>
            <w:tcBorders>
              <w:top w:val="nil"/>
              <w:left w:val="nil"/>
              <w:bottom w:val="single" w:sz="4" w:space="0" w:color="auto"/>
              <w:right w:val="single" w:sz="4" w:space="0" w:color="auto"/>
            </w:tcBorders>
            <w:shd w:val="clear" w:color="auto" w:fill="auto"/>
            <w:noWrap/>
            <w:vAlign w:val="center"/>
            <w:hideMark/>
          </w:tcPr>
          <w:p w14:paraId="68AE129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496.243</w:t>
            </w:r>
          </w:p>
        </w:tc>
        <w:tc>
          <w:tcPr>
            <w:tcW w:w="790" w:type="dxa"/>
            <w:tcBorders>
              <w:top w:val="nil"/>
              <w:left w:val="nil"/>
              <w:bottom w:val="single" w:sz="4" w:space="0" w:color="auto"/>
              <w:right w:val="single" w:sz="4" w:space="0" w:color="auto"/>
            </w:tcBorders>
            <w:shd w:val="clear" w:color="auto" w:fill="auto"/>
            <w:noWrap/>
            <w:vAlign w:val="center"/>
            <w:hideMark/>
          </w:tcPr>
          <w:p w14:paraId="790B341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35.1</w:t>
            </w:r>
          </w:p>
        </w:tc>
        <w:tc>
          <w:tcPr>
            <w:tcW w:w="4961" w:type="dxa"/>
            <w:tcBorders>
              <w:top w:val="nil"/>
              <w:left w:val="nil"/>
              <w:bottom w:val="single" w:sz="4" w:space="0" w:color="auto"/>
              <w:right w:val="single" w:sz="4" w:space="0" w:color="auto"/>
            </w:tcBorders>
            <w:shd w:val="clear" w:color="auto" w:fill="auto"/>
            <w:noWrap/>
            <w:vAlign w:val="center"/>
            <w:hideMark/>
          </w:tcPr>
          <w:p w14:paraId="3DDA5A61"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Plasma serine protease inhibi.AVVEVDESGTR.PEP9999032429.2.y9++.light</w:t>
            </w:r>
          </w:p>
        </w:tc>
        <w:tc>
          <w:tcPr>
            <w:tcW w:w="960" w:type="dxa"/>
            <w:tcBorders>
              <w:top w:val="nil"/>
              <w:left w:val="nil"/>
              <w:bottom w:val="single" w:sz="4" w:space="0" w:color="auto"/>
              <w:right w:val="single" w:sz="4" w:space="0" w:color="auto"/>
            </w:tcBorders>
            <w:shd w:val="clear" w:color="auto" w:fill="auto"/>
            <w:noWrap/>
            <w:vAlign w:val="center"/>
            <w:hideMark/>
          </w:tcPr>
          <w:p w14:paraId="7CCA172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6FE7EE5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23</w:t>
            </w:r>
          </w:p>
        </w:tc>
      </w:tr>
      <w:tr w:rsidR="00821E3A" w:rsidRPr="00821E3A" w14:paraId="44B54708"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5271CA7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lastRenderedPageBreak/>
              <w:t>443.258</w:t>
            </w:r>
          </w:p>
        </w:tc>
        <w:tc>
          <w:tcPr>
            <w:tcW w:w="1053" w:type="dxa"/>
            <w:tcBorders>
              <w:top w:val="nil"/>
              <w:left w:val="nil"/>
              <w:bottom w:val="single" w:sz="4" w:space="0" w:color="auto"/>
              <w:right w:val="single" w:sz="4" w:space="0" w:color="auto"/>
            </w:tcBorders>
            <w:shd w:val="clear" w:color="auto" w:fill="auto"/>
            <w:noWrap/>
            <w:vAlign w:val="center"/>
            <w:hideMark/>
          </w:tcPr>
          <w:p w14:paraId="7271D20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261.16</w:t>
            </w:r>
          </w:p>
        </w:tc>
        <w:tc>
          <w:tcPr>
            <w:tcW w:w="790" w:type="dxa"/>
            <w:tcBorders>
              <w:top w:val="nil"/>
              <w:left w:val="nil"/>
              <w:bottom w:val="single" w:sz="4" w:space="0" w:color="auto"/>
              <w:right w:val="single" w:sz="4" w:space="0" w:color="auto"/>
            </w:tcBorders>
            <w:shd w:val="clear" w:color="auto" w:fill="auto"/>
            <w:noWrap/>
            <w:vAlign w:val="center"/>
            <w:hideMark/>
          </w:tcPr>
          <w:p w14:paraId="1392843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17.5</w:t>
            </w:r>
          </w:p>
        </w:tc>
        <w:tc>
          <w:tcPr>
            <w:tcW w:w="4961" w:type="dxa"/>
            <w:tcBorders>
              <w:top w:val="nil"/>
              <w:left w:val="nil"/>
              <w:bottom w:val="single" w:sz="4" w:space="0" w:color="auto"/>
              <w:right w:val="single" w:sz="4" w:space="0" w:color="auto"/>
            </w:tcBorders>
            <w:shd w:val="clear" w:color="auto" w:fill="auto"/>
            <w:noWrap/>
            <w:vAlign w:val="center"/>
            <w:hideMark/>
          </w:tcPr>
          <w:p w14:paraId="76E65A89"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Plasminogen .LFLEPTR.PEP2014090309.2.b2.heavy</w:t>
            </w:r>
          </w:p>
        </w:tc>
        <w:tc>
          <w:tcPr>
            <w:tcW w:w="960" w:type="dxa"/>
            <w:tcBorders>
              <w:top w:val="nil"/>
              <w:left w:val="nil"/>
              <w:bottom w:val="single" w:sz="4" w:space="0" w:color="auto"/>
              <w:right w:val="single" w:sz="4" w:space="0" w:color="auto"/>
            </w:tcBorders>
            <w:shd w:val="clear" w:color="auto" w:fill="auto"/>
            <w:noWrap/>
            <w:vAlign w:val="center"/>
            <w:hideMark/>
          </w:tcPr>
          <w:p w14:paraId="7E2C3AF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01DE357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27</w:t>
            </w:r>
          </w:p>
        </w:tc>
      </w:tr>
      <w:tr w:rsidR="00821E3A" w:rsidRPr="00821E3A" w14:paraId="42007A4A"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7972D7F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438.254</w:t>
            </w:r>
          </w:p>
        </w:tc>
        <w:tc>
          <w:tcPr>
            <w:tcW w:w="1053" w:type="dxa"/>
            <w:tcBorders>
              <w:top w:val="nil"/>
              <w:left w:val="nil"/>
              <w:bottom w:val="single" w:sz="4" w:space="0" w:color="auto"/>
              <w:right w:val="single" w:sz="4" w:space="0" w:color="auto"/>
            </w:tcBorders>
            <w:shd w:val="clear" w:color="auto" w:fill="auto"/>
            <w:noWrap/>
            <w:vAlign w:val="center"/>
            <w:hideMark/>
          </w:tcPr>
          <w:p w14:paraId="45D442A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261.16</w:t>
            </w:r>
          </w:p>
        </w:tc>
        <w:tc>
          <w:tcPr>
            <w:tcW w:w="790" w:type="dxa"/>
            <w:tcBorders>
              <w:top w:val="nil"/>
              <w:left w:val="nil"/>
              <w:bottom w:val="single" w:sz="4" w:space="0" w:color="auto"/>
              <w:right w:val="single" w:sz="4" w:space="0" w:color="auto"/>
            </w:tcBorders>
            <w:shd w:val="clear" w:color="auto" w:fill="auto"/>
            <w:noWrap/>
            <w:vAlign w:val="center"/>
            <w:hideMark/>
          </w:tcPr>
          <w:p w14:paraId="7B0EAAC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17.5</w:t>
            </w:r>
          </w:p>
        </w:tc>
        <w:tc>
          <w:tcPr>
            <w:tcW w:w="4961" w:type="dxa"/>
            <w:tcBorders>
              <w:top w:val="nil"/>
              <w:left w:val="nil"/>
              <w:bottom w:val="single" w:sz="4" w:space="0" w:color="auto"/>
              <w:right w:val="single" w:sz="4" w:space="0" w:color="auto"/>
            </w:tcBorders>
            <w:shd w:val="clear" w:color="auto" w:fill="auto"/>
            <w:noWrap/>
            <w:vAlign w:val="center"/>
            <w:hideMark/>
          </w:tcPr>
          <w:p w14:paraId="7CBB975E"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Plasminogen .LFLEPTR.PEP2014090309.2.b2.light</w:t>
            </w:r>
          </w:p>
        </w:tc>
        <w:tc>
          <w:tcPr>
            <w:tcW w:w="960" w:type="dxa"/>
            <w:tcBorders>
              <w:top w:val="nil"/>
              <w:left w:val="nil"/>
              <w:bottom w:val="single" w:sz="4" w:space="0" w:color="auto"/>
              <w:right w:val="single" w:sz="4" w:space="0" w:color="auto"/>
            </w:tcBorders>
            <w:shd w:val="clear" w:color="auto" w:fill="auto"/>
            <w:noWrap/>
            <w:vAlign w:val="center"/>
            <w:hideMark/>
          </w:tcPr>
          <w:p w14:paraId="43AAFF2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120AC3A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27</w:t>
            </w:r>
          </w:p>
        </w:tc>
      </w:tr>
      <w:tr w:rsidR="00821E3A" w:rsidRPr="00821E3A" w14:paraId="0452B70C"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2760518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557.311</w:t>
            </w:r>
          </w:p>
        </w:tc>
        <w:tc>
          <w:tcPr>
            <w:tcW w:w="1053" w:type="dxa"/>
            <w:tcBorders>
              <w:top w:val="nil"/>
              <w:left w:val="nil"/>
              <w:bottom w:val="single" w:sz="4" w:space="0" w:color="auto"/>
              <w:right w:val="single" w:sz="4" w:space="0" w:color="auto"/>
            </w:tcBorders>
            <w:shd w:val="clear" w:color="auto" w:fill="auto"/>
            <w:noWrap/>
            <w:vAlign w:val="center"/>
            <w:hideMark/>
          </w:tcPr>
          <w:p w14:paraId="3525AB4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512.292</w:t>
            </w:r>
          </w:p>
        </w:tc>
        <w:tc>
          <w:tcPr>
            <w:tcW w:w="790" w:type="dxa"/>
            <w:tcBorders>
              <w:top w:val="nil"/>
              <w:left w:val="nil"/>
              <w:bottom w:val="single" w:sz="4" w:space="0" w:color="auto"/>
              <w:right w:val="single" w:sz="4" w:space="0" w:color="auto"/>
            </w:tcBorders>
            <w:shd w:val="clear" w:color="auto" w:fill="auto"/>
            <w:noWrap/>
            <w:vAlign w:val="center"/>
            <w:hideMark/>
          </w:tcPr>
          <w:p w14:paraId="01286B7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7.2</w:t>
            </w:r>
          </w:p>
        </w:tc>
        <w:tc>
          <w:tcPr>
            <w:tcW w:w="4961" w:type="dxa"/>
            <w:tcBorders>
              <w:top w:val="nil"/>
              <w:left w:val="nil"/>
              <w:bottom w:val="single" w:sz="4" w:space="0" w:color="auto"/>
              <w:right w:val="single" w:sz="4" w:space="0" w:color="auto"/>
            </w:tcBorders>
            <w:shd w:val="clear" w:color="auto" w:fill="auto"/>
            <w:noWrap/>
            <w:vAlign w:val="center"/>
            <w:hideMark/>
          </w:tcPr>
          <w:p w14:paraId="06B0195D"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Plasminogen activator inhibit.VFQQVAQASK.PEP2014012801.2.y5.heavy</w:t>
            </w:r>
          </w:p>
        </w:tc>
        <w:tc>
          <w:tcPr>
            <w:tcW w:w="960" w:type="dxa"/>
            <w:tcBorders>
              <w:top w:val="nil"/>
              <w:left w:val="nil"/>
              <w:bottom w:val="single" w:sz="4" w:space="0" w:color="auto"/>
              <w:right w:val="single" w:sz="4" w:space="0" w:color="auto"/>
            </w:tcBorders>
            <w:shd w:val="clear" w:color="auto" w:fill="auto"/>
            <w:noWrap/>
            <w:vAlign w:val="center"/>
            <w:hideMark/>
          </w:tcPr>
          <w:p w14:paraId="2CC9C9C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544F614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23</w:t>
            </w:r>
          </w:p>
        </w:tc>
      </w:tr>
      <w:tr w:rsidR="00821E3A" w:rsidRPr="00821E3A" w14:paraId="00EDFE0E"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7444FA9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553.3</w:t>
            </w:r>
          </w:p>
        </w:tc>
        <w:tc>
          <w:tcPr>
            <w:tcW w:w="1053" w:type="dxa"/>
            <w:tcBorders>
              <w:top w:val="nil"/>
              <w:left w:val="nil"/>
              <w:bottom w:val="single" w:sz="4" w:space="0" w:color="auto"/>
              <w:right w:val="single" w:sz="4" w:space="0" w:color="auto"/>
            </w:tcBorders>
            <w:shd w:val="clear" w:color="auto" w:fill="auto"/>
            <w:noWrap/>
            <w:vAlign w:val="center"/>
            <w:hideMark/>
          </w:tcPr>
          <w:p w14:paraId="154F15C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504.28</w:t>
            </w:r>
          </w:p>
        </w:tc>
        <w:tc>
          <w:tcPr>
            <w:tcW w:w="790" w:type="dxa"/>
            <w:tcBorders>
              <w:top w:val="nil"/>
              <w:left w:val="nil"/>
              <w:bottom w:val="single" w:sz="4" w:space="0" w:color="auto"/>
              <w:right w:val="single" w:sz="4" w:space="0" w:color="auto"/>
            </w:tcBorders>
            <w:shd w:val="clear" w:color="auto" w:fill="auto"/>
            <w:noWrap/>
            <w:vAlign w:val="center"/>
            <w:hideMark/>
          </w:tcPr>
          <w:p w14:paraId="16043F4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7.2</w:t>
            </w:r>
          </w:p>
        </w:tc>
        <w:tc>
          <w:tcPr>
            <w:tcW w:w="4961" w:type="dxa"/>
            <w:tcBorders>
              <w:top w:val="nil"/>
              <w:left w:val="nil"/>
              <w:bottom w:val="single" w:sz="4" w:space="0" w:color="auto"/>
              <w:right w:val="single" w:sz="4" w:space="0" w:color="auto"/>
            </w:tcBorders>
            <w:shd w:val="clear" w:color="auto" w:fill="auto"/>
            <w:noWrap/>
            <w:vAlign w:val="center"/>
            <w:hideMark/>
          </w:tcPr>
          <w:p w14:paraId="3BFD410B"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Plasminogen activator inhibit.VFQQVAQASK.PEP2014012801.2.y5.light</w:t>
            </w:r>
          </w:p>
        </w:tc>
        <w:tc>
          <w:tcPr>
            <w:tcW w:w="960" w:type="dxa"/>
            <w:tcBorders>
              <w:top w:val="nil"/>
              <w:left w:val="nil"/>
              <w:bottom w:val="single" w:sz="4" w:space="0" w:color="auto"/>
              <w:right w:val="single" w:sz="4" w:space="0" w:color="auto"/>
            </w:tcBorders>
            <w:shd w:val="clear" w:color="auto" w:fill="auto"/>
            <w:noWrap/>
            <w:vAlign w:val="center"/>
            <w:hideMark/>
          </w:tcPr>
          <w:p w14:paraId="7DB5153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26FADC9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23</w:t>
            </w:r>
          </w:p>
        </w:tc>
      </w:tr>
      <w:tr w:rsidR="00821E3A" w:rsidRPr="00821E3A" w14:paraId="48EBB822"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4538071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556.326</w:t>
            </w:r>
          </w:p>
        </w:tc>
        <w:tc>
          <w:tcPr>
            <w:tcW w:w="1053" w:type="dxa"/>
            <w:tcBorders>
              <w:top w:val="nil"/>
              <w:left w:val="nil"/>
              <w:bottom w:val="single" w:sz="4" w:space="0" w:color="auto"/>
              <w:right w:val="single" w:sz="4" w:space="0" w:color="auto"/>
            </w:tcBorders>
            <w:shd w:val="clear" w:color="auto" w:fill="auto"/>
            <w:noWrap/>
            <w:vAlign w:val="center"/>
            <w:hideMark/>
          </w:tcPr>
          <w:p w14:paraId="117523C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669.402</w:t>
            </w:r>
          </w:p>
        </w:tc>
        <w:tc>
          <w:tcPr>
            <w:tcW w:w="790" w:type="dxa"/>
            <w:tcBorders>
              <w:top w:val="nil"/>
              <w:left w:val="nil"/>
              <w:bottom w:val="single" w:sz="4" w:space="0" w:color="auto"/>
              <w:right w:val="single" w:sz="4" w:space="0" w:color="auto"/>
            </w:tcBorders>
            <w:shd w:val="clear" w:color="auto" w:fill="auto"/>
            <w:noWrap/>
            <w:vAlign w:val="center"/>
            <w:hideMark/>
          </w:tcPr>
          <w:p w14:paraId="55EA322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17.8</w:t>
            </w:r>
          </w:p>
        </w:tc>
        <w:tc>
          <w:tcPr>
            <w:tcW w:w="4961" w:type="dxa"/>
            <w:tcBorders>
              <w:top w:val="nil"/>
              <w:left w:val="nil"/>
              <w:bottom w:val="single" w:sz="4" w:space="0" w:color="auto"/>
              <w:right w:val="single" w:sz="4" w:space="0" w:color="auto"/>
            </w:tcBorders>
            <w:shd w:val="clear" w:color="auto" w:fill="auto"/>
            <w:noWrap/>
            <w:vAlign w:val="center"/>
            <w:hideMark/>
          </w:tcPr>
          <w:p w14:paraId="1491F59B"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Pregnancy zone protein.ISEITNIVSK.+2y6.heavy</w:t>
            </w:r>
          </w:p>
        </w:tc>
        <w:tc>
          <w:tcPr>
            <w:tcW w:w="960" w:type="dxa"/>
            <w:tcBorders>
              <w:top w:val="nil"/>
              <w:left w:val="nil"/>
              <w:bottom w:val="single" w:sz="4" w:space="0" w:color="auto"/>
              <w:right w:val="single" w:sz="4" w:space="0" w:color="auto"/>
            </w:tcBorders>
            <w:shd w:val="clear" w:color="auto" w:fill="auto"/>
            <w:noWrap/>
            <w:vAlign w:val="center"/>
            <w:hideMark/>
          </w:tcPr>
          <w:p w14:paraId="3E87F81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0144D6A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26.1</w:t>
            </w:r>
          </w:p>
        </w:tc>
      </w:tr>
      <w:tr w:rsidR="00821E3A" w:rsidRPr="00821E3A" w14:paraId="06CD001D"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1603C6A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552.319</w:t>
            </w:r>
          </w:p>
        </w:tc>
        <w:tc>
          <w:tcPr>
            <w:tcW w:w="1053" w:type="dxa"/>
            <w:tcBorders>
              <w:top w:val="nil"/>
              <w:left w:val="nil"/>
              <w:bottom w:val="single" w:sz="4" w:space="0" w:color="auto"/>
              <w:right w:val="single" w:sz="4" w:space="0" w:color="auto"/>
            </w:tcBorders>
            <w:shd w:val="clear" w:color="auto" w:fill="auto"/>
            <w:noWrap/>
            <w:vAlign w:val="center"/>
            <w:hideMark/>
          </w:tcPr>
          <w:p w14:paraId="29E97D0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661.388</w:t>
            </w:r>
          </w:p>
        </w:tc>
        <w:tc>
          <w:tcPr>
            <w:tcW w:w="790" w:type="dxa"/>
            <w:tcBorders>
              <w:top w:val="nil"/>
              <w:left w:val="nil"/>
              <w:bottom w:val="single" w:sz="4" w:space="0" w:color="auto"/>
              <w:right w:val="single" w:sz="4" w:space="0" w:color="auto"/>
            </w:tcBorders>
            <w:shd w:val="clear" w:color="auto" w:fill="auto"/>
            <w:noWrap/>
            <w:vAlign w:val="center"/>
            <w:hideMark/>
          </w:tcPr>
          <w:p w14:paraId="7D6DD5B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17.8</w:t>
            </w:r>
          </w:p>
        </w:tc>
        <w:tc>
          <w:tcPr>
            <w:tcW w:w="4961" w:type="dxa"/>
            <w:tcBorders>
              <w:top w:val="nil"/>
              <w:left w:val="nil"/>
              <w:bottom w:val="single" w:sz="4" w:space="0" w:color="auto"/>
              <w:right w:val="single" w:sz="4" w:space="0" w:color="auto"/>
            </w:tcBorders>
            <w:shd w:val="clear" w:color="auto" w:fill="auto"/>
            <w:noWrap/>
            <w:vAlign w:val="center"/>
            <w:hideMark/>
          </w:tcPr>
          <w:p w14:paraId="79AC064C"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Pregnancy zone protein.ISEITNIVSK.+2y6.light</w:t>
            </w:r>
          </w:p>
        </w:tc>
        <w:tc>
          <w:tcPr>
            <w:tcW w:w="960" w:type="dxa"/>
            <w:tcBorders>
              <w:top w:val="nil"/>
              <w:left w:val="nil"/>
              <w:bottom w:val="single" w:sz="4" w:space="0" w:color="auto"/>
              <w:right w:val="single" w:sz="4" w:space="0" w:color="auto"/>
            </w:tcBorders>
            <w:shd w:val="clear" w:color="auto" w:fill="auto"/>
            <w:noWrap/>
            <w:vAlign w:val="center"/>
            <w:hideMark/>
          </w:tcPr>
          <w:p w14:paraId="577A7C8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11084F0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26.1</w:t>
            </w:r>
          </w:p>
        </w:tc>
      </w:tr>
      <w:tr w:rsidR="00821E3A" w:rsidRPr="00821E3A" w14:paraId="5D666217"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018A04F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485.271</w:t>
            </w:r>
          </w:p>
        </w:tc>
        <w:tc>
          <w:tcPr>
            <w:tcW w:w="1053" w:type="dxa"/>
            <w:tcBorders>
              <w:top w:val="nil"/>
              <w:left w:val="nil"/>
              <w:bottom w:val="single" w:sz="4" w:space="0" w:color="auto"/>
              <w:right w:val="single" w:sz="4" w:space="0" w:color="auto"/>
            </w:tcBorders>
            <w:shd w:val="clear" w:color="auto" w:fill="auto"/>
            <w:noWrap/>
            <w:vAlign w:val="center"/>
            <w:hideMark/>
          </w:tcPr>
          <w:p w14:paraId="26ED6CE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815.416</w:t>
            </w:r>
          </w:p>
        </w:tc>
        <w:tc>
          <w:tcPr>
            <w:tcW w:w="790" w:type="dxa"/>
            <w:tcBorders>
              <w:top w:val="nil"/>
              <w:left w:val="nil"/>
              <w:bottom w:val="single" w:sz="4" w:space="0" w:color="auto"/>
              <w:right w:val="single" w:sz="4" w:space="0" w:color="auto"/>
            </w:tcBorders>
            <w:shd w:val="clear" w:color="auto" w:fill="auto"/>
            <w:noWrap/>
            <w:vAlign w:val="center"/>
            <w:hideMark/>
          </w:tcPr>
          <w:p w14:paraId="7D78508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11.47</w:t>
            </w:r>
          </w:p>
        </w:tc>
        <w:tc>
          <w:tcPr>
            <w:tcW w:w="4961" w:type="dxa"/>
            <w:tcBorders>
              <w:top w:val="nil"/>
              <w:left w:val="nil"/>
              <w:bottom w:val="single" w:sz="4" w:space="0" w:color="auto"/>
              <w:right w:val="single" w:sz="4" w:space="0" w:color="auto"/>
            </w:tcBorders>
            <w:shd w:val="clear" w:color="auto" w:fill="auto"/>
            <w:noWrap/>
            <w:vAlign w:val="center"/>
            <w:hideMark/>
          </w:tcPr>
          <w:p w14:paraId="0BB5681B"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Protein AMBP.HHGPTITAK.+2b8.heavy</w:t>
            </w:r>
          </w:p>
        </w:tc>
        <w:tc>
          <w:tcPr>
            <w:tcW w:w="960" w:type="dxa"/>
            <w:tcBorders>
              <w:top w:val="nil"/>
              <w:left w:val="nil"/>
              <w:bottom w:val="single" w:sz="4" w:space="0" w:color="auto"/>
              <w:right w:val="single" w:sz="4" w:space="0" w:color="auto"/>
            </w:tcBorders>
            <w:shd w:val="clear" w:color="auto" w:fill="auto"/>
            <w:noWrap/>
            <w:vAlign w:val="center"/>
            <w:hideMark/>
          </w:tcPr>
          <w:p w14:paraId="496779A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c>
          <w:tcPr>
            <w:tcW w:w="960" w:type="dxa"/>
            <w:tcBorders>
              <w:top w:val="nil"/>
              <w:left w:val="nil"/>
              <w:bottom w:val="single" w:sz="4" w:space="0" w:color="auto"/>
              <w:right w:val="single" w:sz="4" w:space="0" w:color="auto"/>
            </w:tcBorders>
            <w:shd w:val="clear" w:color="auto" w:fill="auto"/>
            <w:noWrap/>
            <w:vAlign w:val="center"/>
            <w:hideMark/>
          </w:tcPr>
          <w:p w14:paraId="21B2A4B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22.6</w:t>
            </w:r>
          </w:p>
        </w:tc>
      </w:tr>
      <w:tr w:rsidR="00821E3A" w:rsidRPr="00821E3A" w14:paraId="079E5CCD"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3BCDE31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481.264</w:t>
            </w:r>
          </w:p>
        </w:tc>
        <w:tc>
          <w:tcPr>
            <w:tcW w:w="1053" w:type="dxa"/>
            <w:tcBorders>
              <w:top w:val="nil"/>
              <w:left w:val="nil"/>
              <w:bottom w:val="single" w:sz="4" w:space="0" w:color="auto"/>
              <w:right w:val="single" w:sz="4" w:space="0" w:color="auto"/>
            </w:tcBorders>
            <w:shd w:val="clear" w:color="auto" w:fill="auto"/>
            <w:noWrap/>
            <w:vAlign w:val="center"/>
            <w:hideMark/>
          </w:tcPr>
          <w:p w14:paraId="648F032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815.416</w:t>
            </w:r>
          </w:p>
        </w:tc>
        <w:tc>
          <w:tcPr>
            <w:tcW w:w="790" w:type="dxa"/>
            <w:tcBorders>
              <w:top w:val="nil"/>
              <w:left w:val="nil"/>
              <w:bottom w:val="single" w:sz="4" w:space="0" w:color="auto"/>
              <w:right w:val="single" w:sz="4" w:space="0" w:color="auto"/>
            </w:tcBorders>
            <w:shd w:val="clear" w:color="auto" w:fill="auto"/>
            <w:noWrap/>
            <w:vAlign w:val="center"/>
            <w:hideMark/>
          </w:tcPr>
          <w:p w14:paraId="5D783E9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11.47</w:t>
            </w:r>
          </w:p>
        </w:tc>
        <w:tc>
          <w:tcPr>
            <w:tcW w:w="4961" w:type="dxa"/>
            <w:tcBorders>
              <w:top w:val="nil"/>
              <w:left w:val="nil"/>
              <w:bottom w:val="single" w:sz="4" w:space="0" w:color="auto"/>
              <w:right w:val="single" w:sz="4" w:space="0" w:color="auto"/>
            </w:tcBorders>
            <w:shd w:val="clear" w:color="auto" w:fill="auto"/>
            <w:noWrap/>
            <w:vAlign w:val="center"/>
            <w:hideMark/>
          </w:tcPr>
          <w:p w14:paraId="6906F243"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Protein AMBP.HHGPTITAK.+2b8.light</w:t>
            </w:r>
          </w:p>
        </w:tc>
        <w:tc>
          <w:tcPr>
            <w:tcW w:w="960" w:type="dxa"/>
            <w:tcBorders>
              <w:top w:val="nil"/>
              <w:left w:val="nil"/>
              <w:bottom w:val="single" w:sz="4" w:space="0" w:color="auto"/>
              <w:right w:val="single" w:sz="4" w:space="0" w:color="auto"/>
            </w:tcBorders>
            <w:shd w:val="clear" w:color="auto" w:fill="auto"/>
            <w:noWrap/>
            <w:vAlign w:val="center"/>
            <w:hideMark/>
          </w:tcPr>
          <w:p w14:paraId="4A88DD6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c>
          <w:tcPr>
            <w:tcW w:w="960" w:type="dxa"/>
            <w:tcBorders>
              <w:top w:val="nil"/>
              <w:left w:val="nil"/>
              <w:bottom w:val="single" w:sz="4" w:space="0" w:color="auto"/>
              <w:right w:val="single" w:sz="4" w:space="0" w:color="auto"/>
            </w:tcBorders>
            <w:shd w:val="clear" w:color="auto" w:fill="auto"/>
            <w:noWrap/>
            <w:vAlign w:val="center"/>
            <w:hideMark/>
          </w:tcPr>
          <w:p w14:paraId="7FA2122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22.6</w:t>
            </w:r>
          </w:p>
        </w:tc>
      </w:tr>
      <w:tr w:rsidR="00821E3A" w:rsidRPr="00821E3A" w14:paraId="7C67C5D8"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615ACBA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443.25</w:t>
            </w:r>
          </w:p>
        </w:tc>
        <w:tc>
          <w:tcPr>
            <w:tcW w:w="1053" w:type="dxa"/>
            <w:tcBorders>
              <w:top w:val="nil"/>
              <w:left w:val="nil"/>
              <w:bottom w:val="single" w:sz="4" w:space="0" w:color="auto"/>
              <w:right w:val="single" w:sz="4" w:space="0" w:color="auto"/>
            </w:tcBorders>
            <w:shd w:val="clear" w:color="auto" w:fill="auto"/>
            <w:noWrap/>
            <w:vAlign w:val="center"/>
            <w:hideMark/>
          </w:tcPr>
          <w:p w14:paraId="7343EC2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657.38</w:t>
            </w:r>
          </w:p>
        </w:tc>
        <w:tc>
          <w:tcPr>
            <w:tcW w:w="790" w:type="dxa"/>
            <w:tcBorders>
              <w:top w:val="nil"/>
              <w:left w:val="nil"/>
              <w:bottom w:val="single" w:sz="4" w:space="0" w:color="auto"/>
              <w:right w:val="single" w:sz="4" w:space="0" w:color="auto"/>
            </w:tcBorders>
            <w:shd w:val="clear" w:color="auto" w:fill="auto"/>
            <w:noWrap/>
            <w:vAlign w:val="center"/>
            <w:hideMark/>
          </w:tcPr>
          <w:p w14:paraId="0FC7AB9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22.81</w:t>
            </w:r>
          </w:p>
        </w:tc>
        <w:tc>
          <w:tcPr>
            <w:tcW w:w="4961" w:type="dxa"/>
            <w:tcBorders>
              <w:top w:val="nil"/>
              <w:left w:val="nil"/>
              <w:bottom w:val="single" w:sz="4" w:space="0" w:color="auto"/>
              <w:right w:val="single" w:sz="4" w:space="0" w:color="auto"/>
            </w:tcBorders>
            <w:shd w:val="clear" w:color="auto" w:fill="auto"/>
            <w:noWrap/>
            <w:vAlign w:val="center"/>
            <w:hideMark/>
          </w:tcPr>
          <w:p w14:paraId="7A0EEA2A"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Protein S100-A9.DLQNFLK.P06702.y5.heavy</w:t>
            </w:r>
          </w:p>
        </w:tc>
        <w:tc>
          <w:tcPr>
            <w:tcW w:w="960" w:type="dxa"/>
            <w:tcBorders>
              <w:top w:val="nil"/>
              <w:left w:val="nil"/>
              <w:bottom w:val="single" w:sz="4" w:space="0" w:color="auto"/>
              <w:right w:val="single" w:sz="4" w:space="0" w:color="auto"/>
            </w:tcBorders>
            <w:shd w:val="clear" w:color="auto" w:fill="auto"/>
            <w:noWrap/>
            <w:vAlign w:val="center"/>
            <w:hideMark/>
          </w:tcPr>
          <w:p w14:paraId="293A487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3BF9E23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19</w:t>
            </w:r>
          </w:p>
        </w:tc>
      </w:tr>
      <w:tr w:rsidR="00821E3A" w:rsidRPr="00821E3A" w14:paraId="09786EA6"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341DF15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439.25</w:t>
            </w:r>
          </w:p>
        </w:tc>
        <w:tc>
          <w:tcPr>
            <w:tcW w:w="1053" w:type="dxa"/>
            <w:tcBorders>
              <w:top w:val="nil"/>
              <w:left w:val="nil"/>
              <w:bottom w:val="single" w:sz="4" w:space="0" w:color="auto"/>
              <w:right w:val="single" w:sz="4" w:space="0" w:color="auto"/>
            </w:tcBorders>
            <w:shd w:val="clear" w:color="auto" w:fill="auto"/>
            <w:noWrap/>
            <w:vAlign w:val="center"/>
            <w:hideMark/>
          </w:tcPr>
          <w:p w14:paraId="7BBFA86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649.38</w:t>
            </w:r>
          </w:p>
        </w:tc>
        <w:tc>
          <w:tcPr>
            <w:tcW w:w="790" w:type="dxa"/>
            <w:tcBorders>
              <w:top w:val="nil"/>
              <w:left w:val="nil"/>
              <w:bottom w:val="single" w:sz="4" w:space="0" w:color="auto"/>
              <w:right w:val="single" w:sz="4" w:space="0" w:color="auto"/>
            </w:tcBorders>
            <w:shd w:val="clear" w:color="auto" w:fill="auto"/>
            <w:noWrap/>
            <w:vAlign w:val="center"/>
            <w:hideMark/>
          </w:tcPr>
          <w:p w14:paraId="02ABB06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22.81</w:t>
            </w:r>
          </w:p>
        </w:tc>
        <w:tc>
          <w:tcPr>
            <w:tcW w:w="4961" w:type="dxa"/>
            <w:tcBorders>
              <w:top w:val="nil"/>
              <w:left w:val="nil"/>
              <w:bottom w:val="single" w:sz="4" w:space="0" w:color="auto"/>
              <w:right w:val="single" w:sz="4" w:space="0" w:color="auto"/>
            </w:tcBorders>
            <w:shd w:val="clear" w:color="auto" w:fill="auto"/>
            <w:noWrap/>
            <w:vAlign w:val="center"/>
            <w:hideMark/>
          </w:tcPr>
          <w:p w14:paraId="0F9A9850"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Protein S100-A9.DLQNFLK.P06702.y5.light</w:t>
            </w:r>
          </w:p>
        </w:tc>
        <w:tc>
          <w:tcPr>
            <w:tcW w:w="960" w:type="dxa"/>
            <w:tcBorders>
              <w:top w:val="nil"/>
              <w:left w:val="nil"/>
              <w:bottom w:val="single" w:sz="4" w:space="0" w:color="auto"/>
              <w:right w:val="single" w:sz="4" w:space="0" w:color="auto"/>
            </w:tcBorders>
            <w:shd w:val="clear" w:color="auto" w:fill="auto"/>
            <w:noWrap/>
            <w:vAlign w:val="center"/>
            <w:hideMark/>
          </w:tcPr>
          <w:p w14:paraId="38D2007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6B67D58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14</w:t>
            </w:r>
          </w:p>
        </w:tc>
      </w:tr>
      <w:tr w:rsidR="00821E3A" w:rsidRPr="00821E3A" w14:paraId="200AEEBF"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6C39837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640.83</w:t>
            </w:r>
          </w:p>
        </w:tc>
        <w:tc>
          <w:tcPr>
            <w:tcW w:w="1053" w:type="dxa"/>
            <w:tcBorders>
              <w:top w:val="nil"/>
              <w:left w:val="nil"/>
              <w:bottom w:val="single" w:sz="4" w:space="0" w:color="auto"/>
              <w:right w:val="single" w:sz="4" w:space="0" w:color="auto"/>
            </w:tcBorders>
            <w:shd w:val="clear" w:color="auto" w:fill="auto"/>
            <w:noWrap/>
            <w:vAlign w:val="center"/>
            <w:hideMark/>
          </w:tcPr>
          <w:p w14:paraId="75761A3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702.418</w:t>
            </w:r>
          </w:p>
        </w:tc>
        <w:tc>
          <w:tcPr>
            <w:tcW w:w="790" w:type="dxa"/>
            <w:tcBorders>
              <w:top w:val="nil"/>
              <w:left w:val="nil"/>
              <w:bottom w:val="single" w:sz="4" w:space="0" w:color="auto"/>
              <w:right w:val="single" w:sz="4" w:space="0" w:color="auto"/>
            </w:tcBorders>
            <w:shd w:val="clear" w:color="auto" w:fill="auto"/>
            <w:noWrap/>
            <w:vAlign w:val="center"/>
            <w:hideMark/>
          </w:tcPr>
          <w:p w14:paraId="4ED7A43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32</w:t>
            </w:r>
          </w:p>
        </w:tc>
        <w:tc>
          <w:tcPr>
            <w:tcW w:w="4961" w:type="dxa"/>
            <w:tcBorders>
              <w:top w:val="nil"/>
              <w:left w:val="nil"/>
              <w:bottom w:val="single" w:sz="4" w:space="0" w:color="auto"/>
              <w:right w:val="single" w:sz="4" w:space="0" w:color="auto"/>
            </w:tcBorders>
            <w:shd w:val="clear" w:color="auto" w:fill="auto"/>
            <w:noWrap/>
            <w:vAlign w:val="center"/>
            <w:hideMark/>
          </w:tcPr>
          <w:p w14:paraId="41C49B4A"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Protein Z-dependent protease inhibitor.ETSNFGFSLLR.Q9UK55.y6.heavy</w:t>
            </w:r>
          </w:p>
        </w:tc>
        <w:tc>
          <w:tcPr>
            <w:tcW w:w="960" w:type="dxa"/>
            <w:tcBorders>
              <w:top w:val="nil"/>
              <w:left w:val="nil"/>
              <w:bottom w:val="single" w:sz="4" w:space="0" w:color="auto"/>
              <w:right w:val="single" w:sz="4" w:space="0" w:color="auto"/>
            </w:tcBorders>
            <w:shd w:val="clear" w:color="auto" w:fill="auto"/>
            <w:noWrap/>
            <w:vAlign w:val="center"/>
            <w:hideMark/>
          </w:tcPr>
          <w:p w14:paraId="2E864BA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7110795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27</w:t>
            </w:r>
          </w:p>
        </w:tc>
      </w:tr>
      <w:tr w:rsidR="00821E3A" w:rsidRPr="00821E3A" w14:paraId="19B8499A"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5E75D27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635.83</w:t>
            </w:r>
          </w:p>
        </w:tc>
        <w:tc>
          <w:tcPr>
            <w:tcW w:w="1053" w:type="dxa"/>
            <w:tcBorders>
              <w:top w:val="nil"/>
              <w:left w:val="nil"/>
              <w:bottom w:val="single" w:sz="4" w:space="0" w:color="auto"/>
              <w:right w:val="single" w:sz="4" w:space="0" w:color="auto"/>
            </w:tcBorders>
            <w:shd w:val="clear" w:color="auto" w:fill="auto"/>
            <w:noWrap/>
            <w:vAlign w:val="center"/>
            <w:hideMark/>
          </w:tcPr>
          <w:p w14:paraId="6917876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692.418</w:t>
            </w:r>
          </w:p>
        </w:tc>
        <w:tc>
          <w:tcPr>
            <w:tcW w:w="790" w:type="dxa"/>
            <w:tcBorders>
              <w:top w:val="nil"/>
              <w:left w:val="nil"/>
              <w:bottom w:val="single" w:sz="4" w:space="0" w:color="auto"/>
              <w:right w:val="single" w:sz="4" w:space="0" w:color="auto"/>
            </w:tcBorders>
            <w:shd w:val="clear" w:color="auto" w:fill="auto"/>
            <w:noWrap/>
            <w:vAlign w:val="center"/>
            <w:hideMark/>
          </w:tcPr>
          <w:p w14:paraId="46B25D6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32</w:t>
            </w:r>
          </w:p>
        </w:tc>
        <w:tc>
          <w:tcPr>
            <w:tcW w:w="4961" w:type="dxa"/>
            <w:tcBorders>
              <w:top w:val="nil"/>
              <w:left w:val="nil"/>
              <w:bottom w:val="single" w:sz="4" w:space="0" w:color="auto"/>
              <w:right w:val="single" w:sz="4" w:space="0" w:color="auto"/>
            </w:tcBorders>
            <w:shd w:val="clear" w:color="auto" w:fill="auto"/>
            <w:noWrap/>
            <w:vAlign w:val="center"/>
            <w:hideMark/>
          </w:tcPr>
          <w:p w14:paraId="43B5E9DF"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Protein Z-dependent protease inhibitor.ETSNFGFSLLR.Q9UK55.y6.light</w:t>
            </w:r>
          </w:p>
        </w:tc>
        <w:tc>
          <w:tcPr>
            <w:tcW w:w="960" w:type="dxa"/>
            <w:tcBorders>
              <w:top w:val="nil"/>
              <w:left w:val="nil"/>
              <w:bottom w:val="single" w:sz="4" w:space="0" w:color="auto"/>
              <w:right w:val="single" w:sz="4" w:space="0" w:color="auto"/>
            </w:tcBorders>
            <w:shd w:val="clear" w:color="auto" w:fill="auto"/>
            <w:noWrap/>
            <w:vAlign w:val="center"/>
            <w:hideMark/>
          </w:tcPr>
          <w:p w14:paraId="34D9E55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2640A9A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27</w:t>
            </w:r>
          </w:p>
        </w:tc>
      </w:tr>
      <w:tr w:rsidR="00821E3A" w:rsidRPr="00821E3A" w14:paraId="7851A800"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4DEC50B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602.808</w:t>
            </w:r>
          </w:p>
        </w:tc>
        <w:tc>
          <w:tcPr>
            <w:tcW w:w="1053" w:type="dxa"/>
            <w:tcBorders>
              <w:top w:val="nil"/>
              <w:left w:val="nil"/>
              <w:bottom w:val="single" w:sz="4" w:space="0" w:color="auto"/>
              <w:right w:val="single" w:sz="4" w:space="0" w:color="auto"/>
            </w:tcBorders>
            <w:shd w:val="clear" w:color="auto" w:fill="auto"/>
            <w:noWrap/>
            <w:vAlign w:val="center"/>
            <w:hideMark/>
          </w:tcPr>
          <w:p w14:paraId="7DE0758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720.355</w:t>
            </w:r>
          </w:p>
        </w:tc>
        <w:tc>
          <w:tcPr>
            <w:tcW w:w="790" w:type="dxa"/>
            <w:tcBorders>
              <w:top w:val="nil"/>
              <w:left w:val="nil"/>
              <w:bottom w:val="single" w:sz="4" w:space="0" w:color="auto"/>
              <w:right w:val="single" w:sz="4" w:space="0" w:color="auto"/>
            </w:tcBorders>
            <w:shd w:val="clear" w:color="auto" w:fill="auto"/>
            <w:noWrap/>
            <w:vAlign w:val="center"/>
            <w:hideMark/>
          </w:tcPr>
          <w:p w14:paraId="2709DD7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23.64</w:t>
            </w:r>
          </w:p>
        </w:tc>
        <w:tc>
          <w:tcPr>
            <w:tcW w:w="4961" w:type="dxa"/>
            <w:tcBorders>
              <w:top w:val="nil"/>
              <w:left w:val="nil"/>
              <w:bottom w:val="single" w:sz="4" w:space="0" w:color="auto"/>
              <w:right w:val="single" w:sz="4" w:space="0" w:color="auto"/>
            </w:tcBorders>
            <w:shd w:val="clear" w:color="auto" w:fill="auto"/>
            <w:noWrap/>
            <w:vAlign w:val="center"/>
            <w:hideMark/>
          </w:tcPr>
          <w:p w14:paraId="4080F56B"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Prothrombin.ELLESYIDGR.P00734.y6.heavy</w:t>
            </w:r>
          </w:p>
        </w:tc>
        <w:tc>
          <w:tcPr>
            <w:tcW w:w="960" w:type="dxa"/>
            <w:tcBorders>
              <w:top w:val="nil"/>
              <w:left w:val="nil"/>
              <w:bottom w:val="single" w:sz="4" w:space="0" w:color="auto"/>
              <w:right w:val="single" w:sz="4" w:space="0" w:color="auto"/>
            </w:tcBorders>
            <w:shd w:val="clear" w:color="auto" w:fill="auto"/>
            <w:noWrap/>
            <w:vAlign w:val="center"/>
            <w:hideMark/>
          </w:tcPr>
          <w:p w14:paraId="2E53DAA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60</w:t>
            </w:r>
          </w:p>
        </w:tc>
        <w:tc>
          <w:tcPr>
            <w:tcW w:w="960" w:type="dxa"/>
            <w:tcBorders>
              <w:top w:val="nil"/>
              <w:left w:val="nil"/>
              <w:bottom w:val="single" w:sz="4" w:space="0" w:color="auto"/>
              <w:right w:val="single" w:sz="4" w:space="0" w:color="auto"/>
            </w:tcBorders>
            <w:shd w:val="clear" w:color="auto" w:fill="auto"/>
            <w:noWrap/>
            <w:vAlign w:val="center"/>
            <w:hideMark/>
          </w:tcPr>
          <w:p w14:paraId="61F7BE7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26</w:t>
            </w:r>
          </w:p>
        </w:tc>
      </w:tr>
      <w:tr w:rsidR="00821E3A" w:rsidRPr="00821E3A" w14:paraId="1310193E"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6FA6F59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597.808</w:t>
            </w:r>
          </w:p>
        </w:tc>
        <w:tc>
          <w:tcPr>
            <w:tcW w:w="1053" w:type="dxa"/>
            <w:tcBorders>
              <w:top w:val="nil"/>
              <w:left w:val="nil"/>
              <w:bottom w:val="single" w:sz="4" w:space="0" w:color="auto"/>
              <w:right w:val="single" w:sz="4" w:space="0" w:color="auto"/>
            </w:tcBorders>
            <w:shd w:val="clear" w:color="auto" w:fill="auto"/>
            <w:noWrap/>
            <w:vAlign w:val="center"/>
            <w:hideMark/>
          </w:tcPr>
          <w:p w14:paraId="7329A4B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710.355</w:t>
            </w:r>
          </w:p>
        </w:tc>
        <w:tc>
          <w:tcPr>
            <w:tcW w:w="790" w:type="dxa"/>
            <w:tcBorders>
              <w:top w:val="nil"/>
              <w:left w:val="nil"/>
              <w:bottom w:val="single" w:sz="4" w:space="0" w:color="auto"/>
              <w:right w:val="single" w:sz="4" w:space="0" w:color="auto"/>
            </w:tcBorders>
            <w:shd w:val="clear" w:color="auto" w:fill="auto"/>
            <w:noWrap/>
            <w:vAlign w:val="center"/>
            <w:hideMark/>
          </w:tcPr>
          <w:p w14:paraId="1FA0ACC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23.64</w:t>
            </w:r>
          </w:p>
        </w:tc>
        <w:tc>
          <w:tcPr>
            <w:tcW w:w="4961" w:type="dxa"/>
            <w:tcBorders>
              <w:top w:val="nil"/>
              <w:left w:val="nil"/>
              <w:bottom w:val="single" w:sz="4" w:space="0" w:color="auto"/>
              <w:right w:val="single" w:sz="4" w:space="0" w:color="auto"/>
            </w:tcBorders>
            <w:shd w:val="clear" w:color="auto" w:fill="auto"/>
            <w:noWrap/>
            <w:vAlign w:val="center"/>
            <w:hideMark/>
          </w:tcPr>
          <w:p w14:paraId="72109C2A"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Prothrombin.ELLESYIDGR.P00734.y6.light</w:t>
            </w:r>
          </w:p>
        </w:tc>
        <w:tc>
          <w:tcPr>
            <w:tcW w:w="960" w:type="dxa"/>
            <w:tcBorders>
              <w:top w:val="nil"/>
              <w:left w:val="nil"/>
              <w:bottom w:val="single" w:sz="4" w:space="0" w:color="auto"/>
              <w:right w:val="single" w:sz="4" w:space="0" w:color="auto"/>
            </w:tcBorders>
            <w:shd w:val="clear" w:color="auto" w:fill="auto"/>
            <w:noWrap/>
            <w:vAlign w:val="center"/>
            <w:hideMark/>
          </w:tcPr>
          <w:p w14:paraId="0243E39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60</w:t>
            </w:r>
          </w:p>
        </w:tc>
        <w:tc>
          <w:tcPr>
            <w:tcW w:w="960" w:type="dxa"/>
            <w:tcBorders>
              <w:top w:val="nil"/>
              <w:left w:val="nil"/>
              <w:bottom w:val="single" w:sz="4" w:space="0" w:color="auto"/>
              <w:right w:val="single" w:sz="4" w:space="0" w:color="auto"/>
            </w:tcBorders>
            <w:shd w:val="clear" w:color="auto" w:fill="auto"/>
            <w:noWrap/>
            <w:vAlign w:val="center"/>
            <w:hideMark/>
          </w:tcPr>
          <w:p w14:paraId="017F7DF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26</w:t>
            </w:r>
          </w:p>
        </w:tc>
      </w:tr>
      <w:tr w:rsidR="00821E3A" w:rsidRPr="00821E3A" w14:paraId="5CB0D191"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6BA525F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603.824</w:t>
            </w:r>
          </w:p>
        </w:tc>
        <w:tc>
          <w:tcPr>
            <w:tcW w:w="1053" w:type="dxa"/>
            <w:tcBorders>
              <w:top w:val="nil"/>
              <w:left w:val="nil"/>
              <w:bottom w:val="single" w:sz="4" w:space="0" w:color="auto"/>
              <w:right w:val="single" w:sz="4" w:space="0" w:color="auto"/>
            </w:tcBorders>
            <w:shd w:val="clear" w:color="auto" w:fill="auto"/>
            <w:noWrap/>
            <w:vAlign w:val="center"/>
            <w:hideMark/>
          </w:tcPr>
          <w:p w14:paraId="39ADBE7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857.497</w:t>
            </w:r>
          </w:p>
        </w:tc>
        <w:tc>
          <w:tcPr>
            <w:tcW w:w="790" w:type="dxa"/>
            <w:tcBorders>
              <w:top w:val="nil"/>
              <w:left w:val="nil"/>
              <w:bottom w:val="single" w:sz="4" w:space="0" w:color="auto"/>
              <w:right w:val="single" w:sz="4" w:space="0" w:color="auto"/>
            </w:tcBorders>
            <w:shd w:val="clear" w:color="auto" w:fill="auto"/>
            <w:noWrap/>
            <w:vAlign w:val="center"/>
            <w:hideMark/>
          </w:tcPr>
          <w:p w14:paraId="5970A98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33.3</w:t>
            </w:r>
          </w:p>
        </w:tc>
        <w:tc>
          <w:tcPr>
            <w:tcW w:w="4961" w:type="dxa"/>
            <w:tcBorders>
              <w:top w:val="nil"/>
              <w:left w:val="nil"/>
              <w:bottom w:val="single" w:sz="4" w:space="0" w:color="auto"/>
              <w:right w:val="single" w:sz="4" w:space="0" w:color="auto"/>
            </w:tcBorders>
            <w:shd w:val="clear" w:color="auto" w:fill="auto"/>
            <w:noWrap/>
            <w:vAlign w:val="center"/>
            <w:hideMark/>
          </w:tcPr>
          <w:p w14:paraId="52249920"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Retinol-binding protein 4.YWGVASFLQK.P02753.y8.heavy</w:t>
            </w:r>
          </w:p>
        </w:tc>
        <w:tc>
          <w:tcPr>
            <w:tcW w:w="960" w:type="dxa"/>
            <w:tcBorders>
              <w:top w:val="nil"/>
              <w:left w:val="nil"/>
              <w:bottom w:val="single" w:sz="4" w:space="0" w:color="auto"/>
              <w:right w:val="single" w:sz="4" w:space="0" w:color="auto"/>
            </w:tcBorders>
            <w:shd w:val="clear" w:color="auto" w:fill="auto"/>
            <w:noWrap/>
            <w:vAlign w:val="center"/>
            <w:hideMark/>
          </w:tcPr>
          <w:p w14:paraId="61134ED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3CC495B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28</w:t>
            </w:r>
          </w:p>
        </w:tc>
      </w:tr>
      <w:tr w:rsidR="00821E3A" w:rsidRPr="00821E3A" w14:paraId="741ECA17"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06648F1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599.824</w:t>
            </w:r>
          </w:p>
        </w:tc>
        <w:tc>
          <w:tcPr>
            <w:tcW w:w="1053" w:type="dxa"/>
            <w:tcBorders>
              <w:top w:val="nil"/>
              <w:left w:val="nil"/>
              <w:bottom w:val="single" w:sz="4" w:space="0" w:color="auto"/>
              <w:right w:val="single" w:sz="4" w:space="0" w:color="auto"/>
            </w:tcBorders>
            <w:shd w:val="clear" w:color="auto" w:fill="auto"/>
            <w:noWrap/>
            <w:vAlign w:val="center"/>
            <w:hideMark/>
          </w:tcPr>
          <w:p w14:paraId="5AD1BF3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849.497</w:t>
            </w:r>
          </w:p>
        </w:tc>
        <w:tc>
          <w:tcPr>
            <w:tcW w:w="790" w:type="dxa"/>
            <w:tcBorders>
              <w:top w:val="nil"/>
              <w:left w:val="nil"/>
              <w:bottom w:val="single" w:sz="4" w:space="0" w:color="auto"/>
              <w:right w:val="single" w:sz="4" w:space="0" w:color="auto"/>
            </w:tcBorders>
            <w:shd w:val="clear" w:color="auto" w:fill="auto"/>
            <w:noWrap/>
            <w:vAlign w:val="center"/>
            <w:hideMark/>
          </w:tcPr>
          <w:p w14:paraId="3BA18FB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33.3</w:t>
            </w:r>
          </w:p>
        </w:tc>
        <w:tc>
          <w:tcPr>
            <w:tcW w:w="4961" w:type="dxa"/>
            <w:tcBorders>
              <w:top w:val="nil"/>
              <w:left w:val="nil"/>
              <w:bottom w:val="single" w:sz="4" w:space="0" w:color="auto"/>
              <w:right w:val="single" w:sz="4" w:space="0" w:color="auto"/>
            </w:tcBorders>
            <w:shd w:val="clear" w:color="auto" w:fill="auto"/>
            <w:noWrap/>
            <w:vAlign w:val="center"/>
            <w:hideMark/>
          </w:tcPr>
          <w:p w14:paraId="401397E1"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Retinol-binding protein 4.YWGVASFLQK.P02753.y8.light</w:t>
            </w:r>
          </w:p>
        </w:tc>
        <w:tc>
          <w:tcPr>
            <w:tcW w:w="960" w:type="dxa"/>
            <w:tcBorders>
              <w:top w:val="nil"/>
              <w:left w:val="nil"/>
              <w:bottom w:val="single" w:sz="4" w:space="0" w:color="auto"/>
              <w:right w:val="single" w:sz="4" w:space="0" w:color="auto"/>
            </w:tcBorders>
            <w:shd w:val="clear" w:color="auto" w:fill="auto"/>
            <w:noWrap/>
            <w:vAlign w:val="center"/>
            <w:hideMark/>
          </w:tcPr>
          <w:p w14:paraId="4AB66D4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538A1A4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28</w:t>
            </w:r>
          </w:p>
        </w:tc>
      </w:tr>
      <w:tr w:rsidR="00821E3A" w:rsidRPr="00821E3A" w14:paraId="006C162C"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5C3BCC5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493.756</w:t>
            </w:r>
          </w:p>
        </w:tc>
        <w:tc>
          <w:tcPr>
            <w:tcW w:w="1053" w:type="dxa"/>
            <w:tcBorders>
              <w:top w:val="nil"/>
              <w:left w:val="nil"/>
              <w:bottom w:val="single" w:sz="4" w:space="0" w:color="auto"/>
              <w:right w:val="single" w:sz="4" w:space="0" w:color="auto"/>
            </w:tcBorders>
            <w:shd w:val="clear" w:color="auto" w:fill="auto"/>
            <w:noWrap/>
            <w:vAlign w:val="center"/>
            <w:hideMark/>
          </w:tcPr>
          <w:p w14:paraId="7D1A11E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743.418</w:t>
            </w:r>
          </w:p>
        </w:tc>
        <w:tc>
          <w:tcPr>
            <w:tcW w:w="790" w:type="dxa"/>
            <w:tcBorders>
              <w:top w:val="nil"/>
              <w:left w:val="nil"/>
              <w:bottom w:val="single" w:sz="4" w:space="0" w:color="auto"/>
              <w:right w:val="single" w:sz="4" w:space="0" w:color="auto"/>
            </w:tcBorders>
            <w:shd w:val="clear" w:color="auto" w:fill="auto"/>
            <w:noWrap/>
            <w:vAlign w:val="center"/>
            <w:hideMark/>
          </w:tcPr>
          <w:p w14:paraId="6C2E640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13.53</w:t>
            </w:r>
          </w:p>
        </w:tc>
        <w:tc>
          <w:tcPr>
            <w:tcW w:w="4961" w:type="dxa"/>
            <w:tcBorders>
              <w:top w:val="nil"/>
              <w:left w:val="nil"/>
              <w:bottom w:val="single" w:sz="4" w:space="0" w:color="auto"/>
              <w:right w:val="single" w:sz="4" w:space="0" w:color="auto"/>
            </w:tcBorders>
            <w:shd w:val="clear" w:color="auto" w:fill="auto"/>
            <w:noWrap/>
            <w:vAlign w:val="center"/>
            <w:hideMark/>
          </w:tcPr>
          <w:p w14:paraId="4AC10DFB"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Serotransferrin.DGAGDVAFVK.P02787.y7.heavy</w:t>
            </w:r>
          </w:p>
        </w:tc>
        <w:tc>
          <w:tcPr>
            <w:tcW w:w="960" w:type="dxa"/>
            <w:tcBorders>
              <w:top w:val="nil"/>
              <w:left w:val="nil"/>
              <w:bottom w:val="single" w:sz="4" w:space="0" w:color="auto"/>
              <w:right w:val="single" w:sz="4" w:space="0" w:color="auto"/>
            </w:tcBorders>
            <w:shd w:val="clear" w:color="auto" w:fill="auto"/>
            <w:noWrap/>
            <w:vAlign w:val="center"/>
            <w:hideMark/>
          </w:tcPr>
          <w:p w14:paraId="6B42262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60</w:t>
            </w:r>
          </w:p>
        </w:tc>
        <w:tc>
          <w:tcPr>
            <w:tcW w:w="960" w:type="dxa"/>
            <w:tcBorders>
              <w:top w:val="nil"/>
              <w:left w:val="nil"/>
              <w:bottom w:val="single" w:sz="4" w:space="0" w:color="auto"/>
              <w:right w:val="single" w:sz="4" w:space="0" w:color="auto"/>
            </w:tcBorders>
            <w:shd w:val="clear" w:color="auto" w:fill="auto"/>
            <w:noWrap/>
            <w:vAlign w:val="center"/>
            <w:hideMark/>
          </w:tcPr>
          <w:p w14:paraId="63BDB8E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23</w:t>
            </w:r>
          </w:p>
        </w:tc>
      </w:tr>
      <w:tr w:rsidR="00821E3A" w:rsidRPr="00821E3A" w14:paraId="539FFA27"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4D9B40B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489.756</w:t>
            </w:r>
          </w:p>
        </w:tc>
        <w:tc>
          <w:tcPr>
            <w:tcW w:w="1053" w:type="dxa"/>
            <w:tcBorders>
              <w:top w:val="nil"/>
              <w:left w:val="nil"/>
              <w:bottom w:val="single" w:sz="4" w:space="0" w:color="auto"/>
              <w:right w:val="single" w:sz="4" w:space="0" w:color="auto"/>
            </w:tcBorders>
            <w:shd w:val="clear" w:color="auto" w:fill="auto"/>
            <w:noWrap/>
            <w:vAlign w:val="center"/>
            <w:hideMark/>
          </w:tcPr>
          <w:p w14:paraId="580DB4A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735.418</w:t>
            </w:r>
          </w:p>
        </w:tc>
        <w:tc>
          <w:tcPr>
            <w:tcW w:w="790" w:type="dxa"/>
            <w:tcBorders>
              <w:top w:val="nil"/>
              <w:left w:val="nil"/>
              <w:bottom w:val="single" w:sz="4" w:space="0" w:color="auto"/>
              <w:right w:val="single" w:sz="4" w:space="0" w:color="auto"/>
            </w:tcBorders>
            <w:shd w:val="clear" w:color="auto" w:fill="auto"/>
            <w:noWrap/>
            <w:vAlign w:val="center"/>
            <w:hideMark/>
          </w:tcPr>
          <w:p w14:paraId="20D8FEC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13.53</w:t>
            </w:r>
          </w:p>
        </w:tc>
        <w:tc>
          <w:tcPr>
            <w:tcW w:w="4961" w:type="dxa"/>
            <w:tcBorders>
              <w:top w:val="nil"/>
              <w:left w:val="nil"/>
              <w:bottom w:val="single" w:sz="4" w:space="0" w:color="auto"/>
              <w:right w:val="single" w:sz="4" w:space="0" w:color="auto"/>
            </w:tcBorders>
            <w:shd w:val="clear" w:color="auto" w:fill="auto"/>
            <w:noWrap/>
            <w:vAlign w:val="center"/>
            <w:hideMark/>
          </w:tcPr>
          <w:p w14:paraId="3FB2FF65"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Serotransferrin.DGAGDVAFVK.P02787.y7.light</w:t>
            </w:r>
          </w:p>
        </w:tc>
        <w:tc>
          <w:tcPr>
            <w:tcW w:w="960" w:type="dxa"/>
            <w:tcBorders>
              <w:top w:val="nil"/>
              <w:left w:val="nil"/>
              <w:bottom w:val="single" w:sz="4" w:space="0" w:color="auto"/>
              <w:right w:val="single" w:sz="4" w:space="0" w:color="auto"/>
            </w:tcBorders>
            <w:shd w:val="clear" w:color="auto" w:fill="auto"/>
            <w:noWrap/>
            <w:vAlign w:val="center"/>
            <w:hideMark/>
          </w:tcPr>
          <w:p w14:paraId="50FC9D2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60</w:t>
            </w:r>
          </w:p>
        </w:tc>
        <w:tc>
          <w:tcPr>
            <w:tcW w:w="960" w:type="dxa"/>
            <w:tcBorders>
              <w:top w:val="nil"/>
              <w:left w:val="nil"/>
              <w:bottom w:val="single" w:sz="4" w:space="0" w:color="auto"/>
              <w:right w:val="single" w:sz="4" w:space="0" w:color="auto"/>
            </w:tcBorders>
            <w:shd w:val="clear" w:color="auto" w:fill="auto"/>
            <w:noWrap/>
            <w:vAlign w:val="center"/>
            <w:hideMark/>
          </w:tcPr>
          <w:p w14:paraId="0624FA3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23</w:t>
            </w:r>
          </w:p>
        </w:tc>
      </w:tr>
      <w:tr w:rsidR="00821E3A" w:rsidRPr="00821E3A" w14:paraId="058F6ADF"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3B4C92C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579.319</w:t>
            </w:r>
          </w:p>
        </w:tc>
        <w:tc>
          <w:tcPr>
            <w:tcW w:w="1053" w:type="dxa"/>
            <w:tcBorders>
              <w:top w:val="nil"/>
              <w:left w:val="nil"/>
              <w:bottom w:val="single" w:sz="4" w:space="0" w:color="auto"/>
              <w:right w:val="single" w:sz="4" w:space="0" w:color="auto"/>
            </w:tcBorders>
            <w:shd w:val="clear" w:color="auto" w:fill="auto"/>
            <w:noWrap/>
            <w:vAlign w:val="center"/>
            <w:hideMark/>
          </w:tcPr>
          <w:p w14:paraId="03A758E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226.164</w:t>
            </w:r>
          </w:p>
        </w:tc>
        <w:tc>
          <w:tcPr>
            <w:tcW w:w="790" w:type="dxa"/>
            <w:tcBorders>
              <w:top w:val="nil"/>
              <w:left w:val="nil"/>
              <w:bottom w:val="single" w:sz="4" w:space="0" w:color="auto"/>
              <w:right w:val="single" w:sz="4" w:space="0" w:color="auto"/>
            </w:tcBorders>
            <w:shd w:val="clear" w:color="auto" w:fill="auto"/>
            <w:noWrap/>
            <w:vAlign w:val="center"/>
            <w:hideMark/>
          </w:tcPr>
          <w:p w14:paraId="460B28E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18.74</w:t>
            </w:r>
          </w:p>
        </w:tc>
        <w:tc>
          <w:tcPr>
            <w:tcW w:w="4961" w:type="dxa"/>
            <w:tcBorders>
              <w:top w:val="nil"/>
              <w:left w:val="nil"/>
              <w:bottom w:val="single" w:sz="4" w:space="0" w:color="auto"/>
              <w:right w:val="single" w:sz="4" w:space="0" w:color="auto"/>
            </w:tcBorders>
            <w:shd w:val="clear" w:color="auto" w:fill="auto"/>
            <w:noWrap/>
            <w:vAlign w:val="center"/>
            <w:hideMark/>
          </w:tcPr>
          <w:p w14:paraId="352D1796"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Serum albumin.LVNEVTEFAK.P02768.y2.heavy</w:t>
            </w:r>
          </w:p>
        </w:tc>
        <w:tc>
          <w:tcPr>
            <w:tcW w:w="960" w:type="dxa"/>
            <w:tcBorders>
              <w:top w:val="nil"/>
              <w:left w:val="nil"/>
              <w:bottom w:val="single" w:sz="4" w:space="0" w:color="auto"/>
              <w:right w:val="single" w:sz="4" w:space="0" w:color="auto"/>
            </w:tcBorders>
            <w:shd w:val="clear" w:color="auto" w:fill="auto"/>
            <w:noWrap/>
            <w:vAlign w:val="center"/>
            <w:hideMark/>
          </w:tcPr>
          <w:p w14:paraId="1DEE9E0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c>
          <w:tcPr>
            <w:tcW w:w="960" w:type="dxa"/>
            <w:tcBorders>
              <w:top w:val="nil"/>
              <w:left w:val="nil"/>
              <w:bottom w:val="single" w:sz="4" w:space="0" w:color="auto"/>
              <w:right w:val="single" w:sz="4" w:space="0" w:color="auto"/>
            </w:tcBorders>
            <w:shd w:val="clear" w:color="auto" w:fill="auto"/>
            <w:noWrap/>
            <w:vAlign w:val="center"/>
            <w:hideMark/>
          </w:tcPr>
          <w:p w14:paraId="66311F6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47</w:t>
            </w:r>
          </w:p>
        </w:tc>
      </w:tr>
      <w:tr w:rsidR="00821E3A" w:rsidRPr="00821E3A" w14:paraId="1DD5E75D"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6A03B16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575.319</w:t>
            </w:r>
          </w:p>
        </w:tc>
        <w:tc>
          <w:tcPr>
            <w:tcW w:w="1053" w:type="dxa"/>
            <w:tcBorders>
              <w:top w:val="nil"/>
              <w:left w:val="nil"/>
              <w:bottom w:val="single" w:sz="4" w:space="0" w:color="auto"/>
              <w:right w:val="single" w:sz="4" w:space="0" w:color="auto"/>
            </w:tcBorders>
            <w:shd w:val="clear" w:color="auto" w:fill="auto"/>
            <w:noWrap/>
            <w:vAlign w:val="center"/>
            <w:hideMark/>
          </w:tcPr>
          <w:p w14:paraId="2ABA4FD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218.164</w:t>
            </w:r>
          </w:p>
        </w:tc>
        <w:tc>
          <w:tcPr>
            <w:tcW w:w="790" w:type="dxa"/>
            <w:tcBorders>
              <w:top w:val="nil"/>
              <w:left w:val="nil"/>
              <w:bottom w:val="single" w:sz="4" w:space="0" w:color="auto"/>
              <w:right w:val="single" w:sz="4" w:space="0" w:color="auto"/>
            </w:tcBorders>
            <w:shd w:val="clear" w:color="auto" w:fill="auto"/>
            <w:noWrap/>
            <w:vAlign w:val="center"/>
            <w:hideMark/>
          </w:tcPr>
          <w:p w14:paraId="4896534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18.74</w:t>
            </w:r>
          </w:p>
        </w:tc>
        <w:tc>
          <w:tcPr>
            <w:tcW w:w="4961" w:type="dxa"/>
            <w:tcBorders>
              <w:top w:val="nil"/>
              <w:left w:val="nil"/>
              <w:bottom w:val="single" w:sz="4" w:space="0" w:color="auto"/>
              <w:right w:val="single" w:sz="4" w:space="0" w:color="auto"/>
            </w:tcBorders>
            <w:shd w:val="clear" w:color="auto" w:fill="auto"/>
            <w:noWrap/>
            <w:vAlign w:val="center"/>
            <w:hideMark/>
          </w:tcPr>
          <w:p w14:paraId="4A06D3DE"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Serum albumin.LVNEVTEFAK.P02768.y2.light</w:t>
            </w:r>
          </w:p>
        </w:tc>
        <w:tc>
          <w:tcPr>
            <w:tcW w:w="960" w:type="dxa"/>
            <w:tcBorders>
              <w:top w:val="nil"/>
              <w:left w:val="nil"/>
              <w:bottom w:val="single" w:sz="4" w:space="0" w:color="auto"/>
              <w:right w:val="single" w:sz="4" w:space="0" w:color="auto"/>
            </w:tcBorders>
            <w:shd w:val="clear" w:color="auto" w:fill="auto"/>
            <w:noWrap/>
            <w:vAlign w:val="center"/>
            <w:hideMark/>
          </w:tcPr>
          <w:p w14:paraId="02FAC12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c>
          <w:tcPr>
            <w:tcW w:w="960" w:type="dxa"/>
            <w:tcBorders>
              <w:top w:val="nil"/>
              <w:left w:val="nil"/>
              <w:bottom w:val="single" w:sz="4" w:space="0" w:color="auto"/>
              <w:right w:val="single" w:sz="4" w:space="0" w:color="auto"/>
            </w:tcBorders>
            <w:shd w:val="clear" w:color="auto" w:fill="auto"/>
            <w:noWrap/>
            <w:vAlign w:val="center"/>
            <w:hideMark/>
          </w:tcPr>
          <w:p w14:paraId="68D0659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47</w:t>
            </w:r>
          </w:p>
        </w:tc>
      </w:tr>
      <w:tr w:rsidR="00821E3A" w:rsidRPr="00821E3A" w14:paraId="710AF66C"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3219AA4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947.466</w:t>
            </w:r>
          </w:p>
        </w:tc>
        <w:tc>
          <w:tcPr>
            <w:tcW w:w="1053" w:type="dxa"/>
            <w:tcBorders>
              <w:top w:val="nil"/>
              <w:left w:val="nil"/>
              <w:bottom w:val="single" w:sz="4" w:space="0" w:color="auto"/>
              <w:right w:val="single" w:sz="4" w:space="0" w:color="auto"/>
            </w:tcBorders>
            <w:shd w:val="clear" w:color="auto" w:fill="auto"/>
            <w:noWrap/>
            <w:vAlign w:val="center"/>
            <w:hideMark/>
          </w:tcPr>
          <w:p w14:paraId="1DA681A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878.497</w:t>
            </w:r>
          </w:p>
        </w:tc>
        <w:tc>
          <w:tcPr>
            <w:tcW w:w="790" w:type="dxa"/>
            <w:tcBorders>
              <w:top w:val="nil"/>
              <w:left w:val="nil"/>
              <w:bottom w:val="single" w:sz="4" w:space="0" w:color="auto"/>
              <w:right w:val="single" w:sz="4" w:space="0" w:color="auto"/>
            </w:tcBorders>
            <w:shd w:val="clear" w:color="auto" w:fill="auto"/>
            <w:noWrap/>
            <w:vAlign w:val="center"/>
            <w:hideMark/>
          </w:tcPr>
          <w:p w14:paraId="17C8699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32.5</w:t>
            </w:r>
          </w:p>
        </w:tc>
        <w:tc>
          <w:tcPr>
            <w:tcW w:w="4961" w:type="dxa"/>
            <w:tcBorders>
              <w:top w:val="nil"/>
              <w:left w:val="nil"/>
              <w:bottom w:val="single" w:sz="4" w:space="0" w:color="auto"/>
              <w:right w:val="single" w:sz="4" w:space="0" w:color="auto"/>
            </w:tcBorders>
            <w:shd w:val="clear" w:color="auto" w:fill="auto"/>
            <w:noWrap/>
            <w:vAlign w:val="center"/>
            <w:hideMark/>
          </w:tcPr>
          <w:p w14:paraId="7E8786BD"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 xml:space="preserve">Serum </w:t>
            </w:r>
            <w:proofErr w:type="spellStart"/>
            <w:r w:rsidRPr="00821E3A">
              <w:rPr>
                <w:rFonts w:ascii="Palatino Linotype" w:eastAsia="Times New Roman" w:hAnsi="Palatino Linotype"/>
                <w:sz w:val="20"/>
                <w:szCs w:val="20"/>
                <w:lang w:val="en-US" w:eastAsia="ru-RU"/>
              </w:rPr>
              <w:t>paraoxonase_arylesterase</w:t>
            </w:r>
            <w:proofErr w:type="spellEnd"/>
            <w:r w:rsidRPr="00821E3A">
              <w:rPr>
                <w:rFonts w:ascii="Palatino Linotype" w:eastAsia="Times New Roman" w:hAnsi="Palatino Linotype"/>
                <w:sz w:val="20"/>
                <w:szCs w:val="20"/>
                <w:lang w:val="en-US" w:eastAsia="ru-RU"/>
              </w:rPr>
              <w:t xml:space="preserve"> 1.IFFYDSENPPASEVLR.+2y8.heavy</w:t>
            </w:r>
          </w:p>
        </w:tc>
        <w:tc>
          <w:tcPr>
            <w:tcW w:w="960" w:type="dxa"/>
            <w:tcBorders>
              <w:top w:val="nil"/>
              <w:left w:val="nil"/>
              <w:bottom w:val="single" w:sz="4" w:space="0" w:color="auto"/>
              <w:right w:val="single" w:sz="4" w:space="0" w:color="auto"/>
            </w:tcBorders>
            <w:shd w:val="clear" w:color="auto" w:fill="auto"/>
            <w:noWrap/>
            <w:vAlign w:val="center"/>
            <w:hideMark/>
          </w:tcPr>
          <w:p w14:paraId="30490C6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7D6D9C1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r>
      <w:tr w:rsidR="00821E3A" w:rsidRPr="00821E3A" w14:paraId="5FC88C64"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4C9C910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942.462</w:t>
            </w:r>
          </w:p>
        </w:tc>
        <w:tc>
          <w:tcPr>
            <w:tcW w:w="1053" w:type="dxa"/>
            <w:tcBorders>
              <w:top w:val="nil"/>
              <w:left w:val="nil"/>
              <w:bottom w:val="single" w:sz="4" w:space="0" w:color="auto"/>
              <w:right w:val="single" w:sz="4" w:space="0" w:color="auto"/>
            </w:tcBorders>
            <w:shd w:val="clear" w:color="auto" w:fill="auto"/>
            <w:noWrap/>
            <w:vAlign w:val="center"/>
            <w:hideMark/>
          </w:tcPr>
          <w:p w14:paraId="2D74CD3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868.489</w:t>
            </w:r>
          </w:p>
        </w:tc>
        <w:tc>
          <w:tcPr>
            <w:tcW w:w="790" w:type="dxa"/>
            <w:tcBorders>
              <w:top w:val="nil"/>
              <w:left w:val="nil"/>
              <w:bottom w:val="single" w:sz="4" w:space="0" w:color="auto"/>
              <w:right w:val="single" w:sz="4" w:space="0" w:color="auto"/>
            </w:tcBorders>
            <w:shd w:val="clear" w:color="auto" w:fill="auto"/>
            <w:noWrap/>
            <w:vAlign w:val="center"/>
            <w:hideMark/>
          </w:tcPr>
          <w:p w14:paraId="74F2046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32.5</w:t>
            </w:r>
          </w:p>
        </w:tc>
        <w:tc>
          <w:tcPr>
            <w:tcW w:w="4961" w:type="dxa"/>
            <w:tcBorders>
              <w:top w:val="nil"/>
              <w:left w:val="nil"/>
              <w:bottom w:val="single" w:sz="4" w:space="0" w:color="auto"/>
              <w:right w:val="single" w:sz="4" w:space="0" w:color="auto"/>
            </w:tcBorders>
            <w:shd w:val="clear" w:color="auto" w:fill="auto"/>
            <w:noWrap/>
            <w:vAlign w:val="center"/>
            <w:hideMark/>
          </w:tcPr>
          <w:p w14:paraId="03A0F26A"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 xml:space="preserve">Serum </w:t>
            </w:r>
            <w:proofErr w:type="spellStart"/>
            <w:r w:rsidRPr="00821E3A">
              <w:rPr>
                <w:rFonts w:ascii="Palatino Linotype" w:eastAsia="Times New Roman" w:hAnsi="Palatino Linotype"/>
                <w:sz w:val="20"/>
                <w:szCs w:val="20"/>
                <w:lang w:val="en-US" w:eastAsia="ru-RU"/>
              </w:rPr>
              <w:t>paraoxonase_arylesterase</w:t>
            </w:r>
            <w:proofErr w:type="spellEnd"/>
            <w:r w:rsidRPr="00821E3A">
              <w:rPr>
                <w:rFonts w:ascii="Palatino Linotype" w:eastAsia="Times New Roman" w:hAnsi="Palatino Linotype"/>
                <w:sz w:val="20"/>
                <w:szCs w:val="20"/>
                <w:lang w:val="en-US" w:eastAsia="ru-RU"/>
              </w:rPr>
              <w:t xml:space="preserve"> 1.IFFYDSENPPASEVLR.+2y8.light</w:t>
            </w:r>
          </w:p>
        </w:tc>
        <w:tc>
          <w:tcPr>
            <w:tcW w:w="960" w:type="dxa"/>
            <w:tcBorders>
              <w:top w:val="nil"/>
              <w:left w:val="nil"/>
              <w:bottom w:val="single" w:sz="4" w:space="0" w:color="auto"/>
              <w:right w:val="single" w:sz="4" w:space="0" w:color="auto"/>
            </w:tcBorders>
            <w:shd w:val="clear" w:color="auto" w:fill="auto"/>
            <w:noWrap/>
            <w:vAlign w:val="center"/>
            <w:hideMark/>
          </w:tcPr>
          <w:p w14:paraId="5080892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6E19687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r>
      <w:tr w:rsidR="00821E3A" w:rsidRPr="00821E3A" w14:paraId="7382A4E0"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2BBED45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345.886</w:t>
            </w:r>
          </w:p>
        </w:tc>
        <w:tc>
          <w:tcPr>
            <w:tcW w:w="1053" w:type="dxa"/>
            <w:tcBorders>
              <w:top w:val="nil"/>
              <w:left w:val="nil"/>
              <w:bottom w:val="single" w:sz="4" w:space="0" w:color="auto"/>
              <w:right w:val="single" w:sz="4" w:space="0" w:color="auto"/>
            </w:tcBorders>
            <w:shd w:val="clear" w:color="auto" w:fill="auto"/>
            <w:noWrap/>
            <w:vAlign w:val="center"/>
            <w:hideMark/>
          </w:tcPr>
          <w:p w14:paraId="52E4B25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405.242</w:t>
            </w:r>
          </w:p>
        </w:tc>
        <w:tc>
          <w:tcPr>
            <w:tcW w:w="790" w:type="dxa"/>
            <w:tcBorders>
              <w:top w:val="nil"/>
              <w:left w:val="nil"/>
              <w:bottom w:val="single" w:sz="4" w:space="0" w:color="auto"/>
              <w:right w:val="single" w:sz="4" w:space="0" w:color="auto"/>
            </w:tcBorders>
            <w:shd w:val="clear" w:color="auto" w:fill="auto"/>
            <w:noWrap/>
            <w:vAlign w:val="center"/>
            <w:hideMark/>
          </w:tcPr>
          <w:p w14:paraId="2A99CDC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20.13</w:t>
            </w:r>
          </w:p>
        </w:tc>
        <w:tc>
          <w:tcPr>
            <w:tcW w:w="4961" w:type="dxa"/>
            <w:tcBorders>
              <w:top w:val="nil"/>
              <w:left w:val="nil"/>
              <w:bottom w:val="single" w:sz="4" w:space="0" w:color="auto"/>
              <w:right w:val="single" w:sz="4" w:space="0" w:color="auto"/>
            </w:tcBorders>
            <w:shd w:val="clear" w:color="auto" w:fill="auto"/>
            <w:noWrap/>
            <w:vAlign w:val="center"/>
            <w:hideMark/>
          </w:tcPr>
          <w:p w14:paraId="69782AE6"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 xml:space="preserve">Serum </w:t>
            </w:r>
            <w:proofErr w:type="spellStart"/>
            <w:r w:rsidRPr="00821E3A">
              <w:rPr>
                <w:rFonts w:ascii="Palatino Linotype" w:eastAsia="Times New Roman" w:hAnsi="Palatino Linotype"/>
                <w:sz w:val="20"/>
                <w:szCs w:val="20"/>
                <w:lang w:val="en-US" w:eastAsia="ru-RU"/>
              </w:rPr>
              <w:t>paraoxonase_lactonase</w:t>
            </w:r>
            <w:proofErr w:type="spellEnd"/>
            <w:r w:rsidRPr="00821E3A">
              <w:rPr>
                <w:rFonts w:ascii="Palatino Linotype" w:eastAsia="Times New Roman" w:hAnsi="Palatino Linotype"/>
                <w:sz w:val="20"/>
                <w:szCs w:val="20"/>
                <w:lang w:val="en-US" w:eastAsia="ru-RU"/>
              </w:rPr>
              <w:t xml:space="preserve"> 3.ILIGTVFHK.+3y7+2.heavy</w:t>
            </w:r>
          </w:p>
        </w:tc>
        <w:tc>
          <w:tcPr>
            <w:tcW w:w="960" w:type="dxa"/>
            <w:tcBorders>
              <w:top w:val="nil"/>
              <w:left w:val="nil"/>
              <w:bottom w:val="single" w:sz="4" w:space="0" w:color="auto"/>
              <w:right w:val="single" w:sz="4" w:space="0" w:color="auto"/>
            </w:tcBorders>
            <w:shd w:val="clear" w:color="auto" w:fill="auto"/>
            <w:noWrap/>
            <w:vAlign w:val="center"/>
            <w:hideMark/>
          </w:tcPr>
          <w:p w14:paraId="4212B11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c>
          <w:tcPr>
            <w:tcW w:w="960" w:type="dxa"/>
            <w:tcBorders>
              <w:top w:val="nil"/>
              <w:left w:val="nil"/>
              <w:bottom w:val="single" w:sz="4" w:space="0" w:color="auto"/>
              <w:right w:val="single" w:sz="4" w:space="0" w:color="auto"/>
            </w:tcBorders>
            <w:shd w:val="clear" w:color="auto" w:fill="auto"/>
            <w:noWrap/>
            <w:vAlign w:val="center"/>
            <w:hideMark/>
          </w:tcPr>
          <w:p w14:paraId="621FA82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14.5</w:t>
            </w:r>
          </w:p>
        </w:tc>
      </w:tr>
      <w:tr w:rsidR="00821E3A" w:rsidRPr="00821E3A" w14:paraId="31F93C8E"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75FC14D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343.215</w:t>
            </w:r>
          </w:p>
        </w:tc>
        <w:tc>
          <w:tcPr>
            <w:tcW w:w="1053" w:type="dxa"/>
            <w:tcBorders>
              <w:top w:val="nil"/>
              <w:left w:val="nil"/>
              <w:bottom w:val="single" w:sz="4" w:space="0" w:color="auto"/>
              <w:right w:val="single" w:sz="4" w:space="0" w:color="auto"/>
            </w:tcBorders>
            <w:shd w:val="clear" w:color="auto" w:fill="auto"/>
            <w:noWrap/>
            <w:vAlign w:val="center"/>
            <w:hideMark/>
          </w:tcPr>
          <w:p w14:paraId="62B96D4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401.235</w:t>
            </w:r>
          </w:p>
        </w:tc>
        <w:tc>
          <w:tcPr>
            <w:tcW w:w="790" w:type="dxa"/>
            <w:tcBorders>
              <w:top w:val="nil"/>
              <w:left w:val="nil"/>
              <w:bottom w:val="single" w:sz="4" w:space="0" w:color="auto"/>
              <w:right w:val="single" w:sz="4" w:space="0" w:color="auto"/>
            </w:tcBorders>
            <w:shd w:val="clear" w:color="auto" w:fill="auto"/>
            <w:noWrap/>
            <w:vAlign w:val="center"/>
            <w:hideMark/>
          </w:tcPr>
          <w:p w14:paraId="7EA2148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20.13</w:t>
            </w:r>
          </w:p>
        </w:tc>
        <w:tc>
          <w:tcPr>
            <w:tcW w:w="4961" w:type="dxa"/>
            <w:tcBorders>
              <w:top w:val="nil"/>
              <w:left w:val="nil"/>
              <w:bottom w:val="single" w:sz="4" w:space="0" w:color="auto"/>
              <w:right w:val="single" w:sz="4" w:space="0" w:color="auto"/>
            </w:tcBorders>
            <w:shd w:val="clear" w:color="auto" w:fill="auto"/>
            <w:noWrap/>
            <w:vAlign w:val="center"/>
            <w:hideMark/>
          </w:tcPr>
          <w:p w14:paraId="2AFA9A25"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 xml:space="preserve">Serum </w:t>
            </w:r>
            <w:proofErr w:type="spellStart"/>
            <w:r w:rsidRPr="00821E3A">
              <w:rPr>
                <w:rFonts w:ascii="Palatino Linotype" w:eastAsia="Times New Roman" w:hAnsi="Palatino Linotype"/>
                <w:sz w:val="20"/>
                <w:szCs w:val="20"/>
                <w:lang w:val="en-US" w:eastAsia="ru-RU"/>
              </w:rPr>
              <w:t>paraoxonase_lactonase</w:t>
            </w:r>
            <w:proofErr w:type="spellEnd"/>
            <w:r w:rsidRPr="00821E3A">
              <w:rPr>
                <w:rFonts w:ascii="Palatino Linotype" w:eastAsia="Times New Roman" w:hAnsi="Palatino Linotype"/>
                <w:sz w:val="20"/>
                <w:szCs w:val="20"/>
                <w:lang w:val="en-US" w:eastAsia="ru-RU"/>
              </w:rPr>
              <w:t xml:space="preserve"> 3.ILIGTVFHK.+3y7+2.light</w:t>
            </w:r>
          </w:p>
        </w:tc>
        <w:tc>
          <w:tcPr>
            <w:tcW w:w="960" w:type="dxa"/>
            <w:tcBorders>
              <w:top w:val="nil"/>
              <w:left w:val="nil"/>
              <w:bottom w:val="single" w:sz="4" w:space="0" w:color="auto"/>
              <w:right w:val="single" w:sz="4" w:space="0" w:color="auto"/>
            </w:tcBorders>
            <w:shd w:val="clear" w:color="auto" w:fill="auto"/>
            <w:noWrap/>
            <w:vAlign w:val="center"/>
            <w:hideMark/>
          </w:tcPr>
          <w:p w14:paraId="6AF8574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c>
          <w:tcPr>
            <w:tcW w:w="960" w:type="dxa"/>
            <w:tcBorders>
              <w:top w:val="nil"/>
              <w:left w:val="nil"/>
              <w:bottom w:val="single" w:sz="4" w:space="0" w:color="auto"/>
              <w:right w:val="single" w:sz="4" w:space="0" w:color="auto"/>
            </w:tcBorders>
            <w:shd w:val="clear" w:color="auto" w:fill="auto"/>
            <w:noWrap/>
            <w:vAlign w:val="center"/>
            <w:hideMark/>
          </w:tcPr>
          <w:p w14:paraId="543936D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14.5</w:t>
            </w:r>
          </w:p>
        </w:tc>
      </w:tr>
      <w:tr w:rsidR="00821E3A" w:rsidRPr="00821E3A" w14:paraId="316B0CAE"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4194EFB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477.261</w:t>
            </w:r>
          </w:p>
        </w:tc>
        <w:tc>
          <w:tcPr>
            <w:tcW w:w="1053" w:type="dxa"/>
            <w:tcBorders>
              <w:top w:val="nil"/>
              <w:left w:val="nil"/>
              <w:bottom w:val="single" w:sz="4" w:space="0" w:color="auto"/>
              <w:right w:val="single" w:sz="4" w:space="0" w:color="auto"/>
            </w:tcBorders>
            <w:shd w:val="clear" w:color="auto" w:fill="auto"/>
            <w:noWrap/>
            <w:vAlign w:val="center"/>
            <w:hideMark/>
          </w:tcPr>
          <w:p w14:paraId="09BE5C4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594.325</w:t>
            </w:r>
          </w:p>
        </w:tc>
        <w:tc>
          <w:tcPr>
            <w:tcW w:w="790" w:type="dxa"/>
            <w:tcBorders>
              <w:top w:val="nil"/>
              <w:left w:val="nil"/>
              <w:bottom w:val="single" w:sz="4" w:space="0" w:color="auto"/>
              <w:right w:val="single" w:sz="4" w:space="0" w:color="auto"/>
            </w:tcBorders>
            <w:shd w:val="clear" w:color="auto" w:fill="auto"/>
            <w:noWrap/>
            <w:vAlign w:val="center"/>
            <w:hideMark/>
          </w:tcPr>
          <w:p w14:paraId="66E6431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18.8</w:t>
            </w:r>
          </w:p>
        </w:tc>
        <w:tc>
          <w:tcPr>
            <w:tcW w:w="4961" w:type="dxa"/>
            <w:tcBorders>
              <w:top w:val="nil"/>
              <w:left w:val="nil"/>
              <w:bottom w:val="single" w:sz="4" w:space="0" w:color="auto"/>
              <w:right w:val="single" w:sz="4" w:space="0" w:color="auto"/>
            </w:tcBorders>
            <w:shd w:val="clear" w:color="auto" w:fill="auto"/>
            <w:noWrap/>
            <w:vAlign w:val="center"/>
            <w:hideMark/>
          </w:tcPr>
          <w:p w14:paraId="2AA7BD04"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SPARC.LEAGDHPVELLAR.P09486.y11++.heavy</w:t>
            </w:r>
          </w:p>
        </w:tc>
        <w:tc>
          <w:tcPr>
            <w:tcW w:w="960" w:type="dxa"/>
            <w:tcBorders>
              <w:top w:val="nil"/>
              <w:left w:val="nil"/>
              <w:bottom w:val="single" w:sz="4" w:space="0" w:color="auto"/>
              <w:right w:val="single" w:sz="4" w:space="0" w:color="auto"/>
            </w:tcBorders>
            <w:shd w:val="clear" w:color="auto" w:fill="auto"/>
            <w:noWrap/>
            <w:vAlign w:val="center"/>
            <w:hideMark/>
          </w:tcPr>
          <w:p w14:paraId="000B142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440FE90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21</w:t>
            </w:r>
          </w:p>
        </w:tc>
      </w:tr>
      <w:tr w:rsidR="00821E3A" w:rsidRPr="00821E3A" w14:paraId="2AFB3997"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72D2489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473.928</w:t>
            </w:r>
          </w:p>
        </w:tc>
        <w:tc>
          <w:tcPr>
            <w:tcW w:w="1053" w:type="dxa"/>
            <w:tcBorders>
              <w:top w:val="nil"/>
              <w:left w:val="nil"/>
              <w:bottom w:val="single" w:sz="4" w:space="0" w:color="auto"/>
              <w:right w:val="single" w:sz="4" w:space="0" w:color="auto"/>
            </w:tcBorders>
            <w:shd w:val="clear" w:color="auto" w:fill="auto"/>
            <w:noWrap/>
            <w:vAlign w:val="center"/>
            <w:hideMark/>
          </w:tcPr>
          <w:p w14:paraId="08380A2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589.325</w:t>
            </w:r>
          </w:p>
        </w:tc>
        <w:tc>
          <w:tcPr>
            <w:tcW w:w="790" w:type="dxa"/>
            <w:tcBorders>
              <w:top w:val="nil"/>
              <w:left w:val="nil"/>
              <w:bottom w:val="single" w:sz="4" w:space="0" w:color="auto"/>
              <w:right w:val="single" w:sz="4" w:space="0" w:color="auto"/>
            </w:tcBorders>
            <w:shd w:val="clear" w:color="auto" w:fill="auto"/>
            <w:noWrap/>
            <w:vAlign w:val="center"/>
            <w:hideMark/>
          </w:tcPr>
          <w:p w14:paraId="68EB05B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18.8</w:t>
            </w:r>
          </w:p>
        </w:tc>
        <w:tc>
          <w:tcPr>
            <w:tcW w:w="4961" w:type="dxa"/>
            <w:tcBorders>
              <w:top w:val="nil"/>
              <w:left w:val="nil"/>
              <w:bottom w:val="single" w:sz="4" w:space="0" w:color="auto"/>
              <w:right w:val="single" w:sz="4" w:space="0" w:color="auto"/>
            </w:tcBorders>
            <w:shd w:val="clear" w:color="auto" w:fill="auto"/>
            <w:noWrap/>
            <w:vAlign w:val="center"/>
            <w:hideMark/>
          </w:tcPr>
          <w:p w14:paraId="1B47EFA4"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SPARC.LEAGDHPVELLAR.P09486.y11++.light</w:t>
            </w:r>
          </w:p>
        </w:tc>
        <w:tc>
          <w:tcPr>
            <w:tcW w:w="960" w:type="dxa"/>
            <w:tcBorders>
              <w:top w:val="nil"/>
              <w:left w:val="nil"/>
              <w:bottom w:val="single" w:sz="4" w:space="0" w:color="auto"/>
              <w:right w:val="single" w:sz="4" w:space="0" w:color="auto"/>
            </w:tcBorders>
            <w:shd w:val="clear" w:color="auto" w:fill="auto"/>
            <w:noWrap/>
            <w:vAlign w:val="center"/>
            <w:hideMark/>
          </w:tcPr>
          <w:p w14:paraId="31C1211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591F909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21</w:t>
            </w:r>
          </w:p>
        </w:tc>
      </w:tr>
      <w:tr w:rsidR="00821E3A" w:rsidRPr="00821E3A" w14:paraId="0A7FF0A8"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02DD20F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531.261</w:t>
            </w:r>
          </w:p>
        </w:tc>
        <w:tc>
          <w:tcPr>
            <w:tcW w:w="1053" w:type="dxa"/>
            <w:tcBorders>
              <w:top w:val="nil"/>
              <w:left w:val="nil"/>
              <w:bottom w:val="single" w:sz="4" w:space="0" w:color="auto"/>
              <w:right w:val="single" w:sz="4" w:space="0" w:color="auto"/>
            </w:tcBorders>
            <w:shd w:val="clear" w:color="auto" w:fill="auto"/>
            <w:noWrap/>
            <w:vAlign w:val="center"/>
            <w:hideMark/>
          </w:tcPr>
          <w:p w14:paraId="78454AC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813.398</w:t>
            </w:r>
          </w:p>
        </w:tc>
        <w:tc>
          <w:tcPr>
            <w:tcW w:w="790" w:type="dxa"/>
            <w:tcBorders>
              <w:top w:val="nil"/>
              <w:left w:val="nil"/>
              <w:bottom w:val="single" w:sz="4" w:space="0" w:color="auto"/>
              <w:right w:val="single" w:sz="4" w:space="0" w:color="auto"/>
            </w:tcBorders>
            <w:shd w:val="clear" w:color="auto" w:fill="auto"/>
            <w:noWrap/>
            <w:vAlign w:val="center"/>
            <w:hideMark/>
          </w:tcPr>
          <w:p w14:paraId="1553ED2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11.58</w:t>
            </w:r>
          </w:p>
        </w:tc>
        <w:tc>
          <w:tcPr>
            <w:tcW w:w="4961" w:type="dxa"/>
            <w:tcBorders>
              <w:top w:val="nil"/>
              <w:left w:val="nil"/>
              <w:bottom w:val="single" w:sz="4" w:space="0" w:color="auto"/>
              <w:right w:val="single" w:sz="4" w:space="0" w:color="auto"/>
            </w:tcBorders>
            <w:shd w:val="clear" w:color="auto" w:fill="auto"/>
            <w:noWrap/>
            <w:vAlign w:val="center"/>
            <w:hideMark/>
          </w:tcPr>
          <w:p w14:paraId="4FBE9936"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Tenascin.FTTDLDSPR.P24821.y7.heavy</w:t>
            </w:r>
          </w:p>
        </w:tc>
        <w:tc>
          <w:tcPr>
            <w:tcW w:w="960" w:type="dxa"/>
            <w:tcBorders>
              <w:top w:val="nil"/>
              <w:left w:val="nil"/>
              <w:bottom w:val="single" w:sz="4" w:space="0" w:color="auto"/>
              <w:right w:val="single" w:sz="4" w:space="0" w:color="auto"/>
            </w:tcBorders>
            <w:shd w:val="clear" w:color="auto" w:fill="auto"/>
            <w:noWrap/>
            <w:vAlign w:val="center"/>
            <w:hideMark/>
          </w:tcPr>
          <w:p w14:paraId="5E08797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0629BE8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22</w:t>
            </w:r>
          </w:p>
        </w:tc>
      </w:tr>
      <w:tr w:rsidR="00821E3A" w:rsidRPr="00821E3A" w14:paraId="185B45B6"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694010C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526.261</w:t>
            </w:r>
          </w:p>
        </w:tc>
        <w:tc>
          <w:tcPr>
            <w:tcW w:w="1053" w:type="dxa"/>
            <w:tcBorders>
              <w:top w:val="nil"/>
              <w:left w:val="nil"/>
              <w:bottom w:val="single" w:sz="4" w:space="0" w:color="auto"/>
              <w:right w:val="single" w:sz="4" w:space="0" w:color="auto"/>
            </w:tcBorders>
            <w:shd w:val="clear" w:color="auto" w:fill="auto"/>
            <w:noWrap/>
            <w:vAlign w:val="center"/>
            <w:hideMark/>
          </w:tcPr>
          <w:p w14:paraId="59D19C6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803.398</w:t>
            </w:r>
          </w:p>
        </w:tc>
        <w:tc>
          <w:tcPr>
            <w:tcW w:w="790" w:type="dxa"/>
            <w:tcBorders>
              <w:top w:val="nil"/>
              <w:left w:val="nil"/>
              <w:bottom w:val="single" w:sz="4" w:space="0" w:color="auto"/>
              <w:right w:val="single" w:sz="4" w:space="0" w:color="auto"/>
            </w:tcBorders>
            <w:shd w:val="clear" w:color="auto" w:fill="auto"/>
            <w:noWrap/>
            <w:vAlign w:val="center"/>
            <w:hideMark/>
          </w:tcPr>
          <w:p w14:paraId="5969248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11.58</w:t>
            </w:r>
          </w:p>
        </w:tc>
        <w:tc>
          <w:tcPr>
            <w:tcW w:w="4961" w:type="dxa"/>
            <w:tcBorders>
              <w:top w:val="nil"/>
              <w:left w:val="nil"/>
              <w:bottom w:val="single" w:sz="4" w:space="0" w:color="auto"/>
              <w:right w:val="single" w:sz="4" w:space="0" w:color="auto"/>
            </w:tcBorders>
            <w:shd w:val="clear" w:color="auto" w:fill="auto"/>
            <w:noWrap/>
            <w:vAlign w:val="center"/>
            <w:hideMark/>
          </w:tcPr>
          <w:p w14:paraId="31AA5EF4"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Tenascin.FTTDLDSPR.P24821.y7.light</w:t>
            </w:r>
          </w:p>
        </w:tc>
        <w:tc>
          <w:tcPr>
            <w:tcW w:w="960" w:type="dxa"/>
            <w:tcBorders>
              <w:top w:val="nil"/>
              <w:left w:val="nil"/>
              <w:bottom w:val="single" w:sz="4" w:space="0" w:color="auto"/>
              <w:right w:val="single" w:sz="4" w:space="0" w:color="auto"/>
            </w:tcBorders>
            <w:shd w:val="clear" w:color="auto" w:fill="auto"/>
            <w:noWrap/>
            <w:vAlign w:val="center"/>
            <w:hideMark/>
          </w:tcPr>
          <w:p w14:paraId="7009744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35BFC0F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22</w:t>
            </w:r>
          </w:p>
        </w:tc>
      </w:tr>
      <w:tr w:rsidR="00821E3A" w:rsidRPr="00821E3A" w14:paraId="6902DED9"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008E198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lastRenderedPageBreak/>
              <w:t>728.408</w:t>
            </w:r>
          </w:p>
        </w:tc>
        <w:tc>
          <w:tcPr>
            <w:tcW w:w="1053" w:type="dxa"/>
            <w:tcBorders>
              <w:top w:val="nil"/>
              <w:left w:val="nil"/>
              <w:bottom w:val="single" w:sz="4" w:space="0" w:color="auto"/>
              <w:right w:val="single" w:sz="4" w:space="0" w:color="auto"/>
            </w:tcBorders>
            <w:shd w:val="clear" w:color="auto" w:fill="auto"/>
            <w:noWrap/>
            <w:vAlign w:val="center"/>
            <w:hideMark/>
          </w:tcPr>
          <w:p w14:paraId="6675412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227.176</w:t>
            </w:r>
          </w:p>
        </w:tc>
        <w:tc>
          <w:tcPr>
            <w:tcW w:w="790" w:type="dxa"/>
            <w:tcBorders>
              <w:top w:val="nil"/>
              <w:left w:val="nil"/>
              <w:bottom w:val="single" w:sz="4" w:space="0" w:color="auto"/>
              <w:right w:val="single" w:sz="4" w:space="0" w:color="auto"/>
            </w:tcBorders>
            <w:shd w:val="clear" w:color="auto" w:fill="auto"/>
            <w:noWrap/>
            <w:vAlign w:val="center"/>
            <w:hideMark/>
          </w:tcPr>
          <w:p w14:paraId="3B51667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27.76</w:t>
            </w:r>
          </w:p>
        </w:tc>
        <w:tc>
          <w:tcPr>
            <w:tcW w:w="4961" w:type="dxa"/>
            <w:tcBorders>
              <w:top w:val="nil"/>
              <w:left w:val="nil"/>
              <w:bottom w:val="single" w:sz="4" w:space="0" w:color="auto"/>
              <w:right w:val="single" w:sz="4" w:space="0" w:color="auto"/>
            </w:tcBorders>
            <w:shd w:val="clear" w:color="auto" w:fill="auto"/>
            <w:noWrap/>
            <w:vAlign w:val="center"/>
            <w:hideMark/>
          </w:tcPr>
          <w:p w14:paraId="3CD49462"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Tenascin-X.ILISGLEPSTPYR.P22105.b2.heavy</w:t>
            </w:r>
          </w:p>
        </w:tc>
        <w:tc>
          <w:tcPr>
            <w:tcW w:w="960" w:type="dxa"/>
            <w:tcBorders>
              <w:top w:val="nil"/>
              <w:left w:val="nil"/>
              <w:bottom w:val="single" w:sz="4" w:space="0" w:color="auto"/>
              <w:right w:val="single" w:sz="4" w:space="0" w:color="auto"/>
            </w:tcBorders>
            <w:shd w:val="clear" w:color="auto" w:fill="auto"/>
            <w:noWrap/>
            <w:vAlign w:val="center"/>
            <w:hideMark/>
          </w:tcPr>
          <w:p w14:paraId="424D536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2B86AF6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36</w:t>
            </w:r>
          </w:p>
        </w:tc>
      </w:tr>
      <w:tr w:rsidR="00821E3A" w:rsidRPr="00821E3A" w14:paraId="2F022D55"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2E2C170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723.408</w:t>
            </w:r>
          </w:p>
        </w:tc>
        <w:tc>
          <w:tcPr>
            <w:tcW w:w="1053" w:type="dxa"/>
            <w:tcBorders>
              <w:top w:val="nil"/>
              <w:left w:val="nil"/>
              <w:bottom w:val="single" w:sz="4" w:space="0" w:color="auto"/>
              <w:right w:val="single" w:sz="4" w:space="0" w:color="auto"/>
            </w:tcBorders>
            <w:shd w:val="clear" w:color="auto" w:fill="auto"/>
            <w:noWrap/>
            <w:vAlign w:val="center"/>
            <w:hideMark/>
          </w:tcPr>
          <w:p w14:paraId="6C7C4C7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227.176</w:t>
            </w:r>
          </w:p>
        </w:tc>
        <w:tc>
          <w:tcPr>
            <w:tcW w:w="790" w:type="dxa"/>
            <w:tcBorders>
              <w:top w:val="nil"/>
              <w:left w:val="nil"/>
              <w:bottom w:val="single" w:sz="4" w:space="0" w:color="auto"/>
              <w:right w:val="single" w:sz="4" w:space="0" w:color="auto"/>
            </w:tcBorders>
            <w:shd w:val="clear" w:color="auto" w:fill="auto"/>
            <w:noWrap/>
            <w:vAlign w:val="center"/>
            <w:hideMark/>
          </w:tcPr>
          <w:p w14:paraId="778E8B2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27.76</w:t>
            </w:r>
          </w:p>
        </w:tc>
        <w:tc>
          <w:tcPr>
            <w:tcW w:w="4961" w:type="dxa"/>
            <w:tcBorders>
              <w:top w:val="nil"/>
              <w:left w:val="nil"/>
              <w:bottom w:val="single" w:sz="4" w:space="0" w:color="auto"/>
              <w:right w:val="single" w:sz="4" w:space="0" w:color="auto"/>
            </w:tcBorders>
            <w:shd w:val="clear" w:color="auto" w:fill="auto"/>
            <w:noWrap/>
            <w:vAlign w:val="center"/>
            <w:hideMark/>
          </w:tcPr>
          <w:p w14:paraId="327C74CA"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Tenascin-X.ILISGLEPSTPYR.P22105.b2.light</w:t>
            </w:r>
          </w:p>
        </w:tc>
        <w:tc>
          <w:tcPr>
            <w:tcW w:w="960" w:type="dxa"/>
            <w:tcBorders>
              <w:top w:val="nil"/>
              <w:left w:val="nil"/>
              <w:bottom w:val="single" w:sz="4" w:space="0" w:color="auto"/>
              <w:right w:val="single" w:sz="4" w:space="0" w:color="auto"/>
            </w:tcBorders>
            <w:shd w:val="clear" w:color="auto" w:fill="auto"/>
            <w:noWrap/>
            <w:vAlign w:val="center"/>
            <w:hideMark/>
          </w:tcPr>
          <w:p w14:paraId="6B99305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6EE053F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36</w:t>
            </w:r>
          </w:p>
        </w:tc>
      </w:tr>
      <w:tr w:rsidR="00821E3A" w:rsidRPr="00821E3A" w14:paraId="7483C0CD"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0191E07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441.768</w:t>
            </w:r>
          </w:p>
        </w:tc>
        <w:tc>
          <w:tcPr>
            <w:tcW w:w="1053" w:type="dxa"/>
            <w:tcBorders>
              <w:top w:val="nil"/>
              <w:left w:val="nil"/>
              <w:bottom w:val="single" w:sz="4" w:space="0" w:color="auto"/>
              <w:right w:val="single" w:sz="4" w:space="0" w:color="auto"/>
            </w:tcBorders>
            <w:shd w:val="clear" w:color="auto" w:fill="auto"/>
            <w:noWrap/>
            <w:vAlign w:val="center"/>
            <w:hideMark/>
          </w:tcPr>
          <w:p w14:paraId="545BD1E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498.292</w:t>
            </w:r>
          </w:p>
        </w:tc>
        <w:tc>
          <w:tcPr>
            <w:tcW w:w="790" w:type="dxa"/>
            <w:tcBorders>
              <w:top w:val="nil"/>
              <w:left w:val="nil"/>
              <w:bottom w:val="single" w:sz="4" w:space="0" w:color="auto"/>
              <w:right w:val="single" w:sz="4" w:space="0" w:color="auto"/>
            </w:tcBorders>
            <w:shd w:val="clear" w:color="auto" w:fill="auto"/>
            <w:noWrap/>
            <w:vAlign w:val="center"/>
            <w:hideMark/>
          </w:tcPr>
          <w:p w14:paraId="61903AA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19.07</w:t>
            </w:r>
          </w:p>
        </w:tc>
        <w:tc>
          <w:tcPr>
            <w:tcW w:w="4961" w:type="dxa"/>
            <w:tcBorders>
              <w:top w:val="nil"/>
              <w:left w:val="nil"/>
              <w:bottom w:val="single" w:sz="4" w:space="0" w:color="auto"/>
              <w:right w:val="single" w:sz="4" w:space="0" w:color="auto"/>
            </w:tcBorders>
            <w:shd w:val="clear" w:color="auto" w:fill="auto"/>
            <w:noWrap/>
            <w:vAlign w:val="center"/>
            <w:hideMark/>
          </w:tcPr>
          <w:p w14:paraId="7526CC4A"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Thrombospondin-1.GTLLALER.P07996.y4.heavy</w:t>
            </w:r>
          </w:p>
        </w:tc>
        <w:tc>
          <w:tcPr>
            <w:tcW w:w="960" w:type="dxa"/>
            <w:tcBorders>
              <w:top w:val="nil"/>
              <w:left w:val="nil"/>
              <w:bottom w:val="single" w:sz="4" w:space="0" w:color="auto"/>
              <w:right w:val="single" w:sz="4" w:space="0" w:color="auto"/>
            </w:tcBorders>
            <w:shd w:val="clear" w:color="auto" w:fill="auto"/>
            <w:noWrap/>
            <w:vAlign w:val="center"/>
            <w:hideMark/>
          </w:tcPr>
          <w:p w14:paraId="6C7838D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5B29FAB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25</w:t>
            </w:r>
          </w:p>
        </w:tc>
      </w:tr>
      <w:tr w:rsidR="00821E3A" w:rsidRPr="00821E3A" w14:paraId="1A7C3156"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7D886A8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436.768</w:t>
            </w:r>
          </w:p>
        </w:tc>
        <w:tc>
          <w:tcPr>
            <w:tcW w:w="1053" w:type="dxa"/>
            <w:tcBorders>
              <w:top w:val="nil"/>
              <w:left w:val="nil"/>
              <w:bottom w:val="single" w:sz="4" w:space="0" w:color="auto"/>
              <w:right w:val="single" w:sz="4" w:space="0" w:color="auto"/>
            </w:tcBorders>
            <w:shd w:val="clear" w:color="auto" w:fill="auto"/>
            <w:noWrap/>
            <w:vAlign w:val="center"/>
            <w:hideMark/>
          </w:tcPr>
          <w:p w14:paraId="756B0F1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488.292</w:t>
            </w:r>
          </w:p>
        </w:tc>
        <w:tc>
          <w:tcPr>
            <w:tcW w:w="790" w:type="dxa"/>
            <w:tcBorders>
              <w:top w:val="nil"/>
              <w:left w:val="nil"/>
              <w:bottom w:val="single" w:sz="4" w:space="0" w:color="auto"/>
              <w:right w:val="single" w:sz="4" w:space="0" w:color="auto"/>
            </w:tcBorders>
            <w:shd w:val="clear" w:color="auto" w:fill="auto"/>
            <w:noWrap/>
            <w:vAlign w:val="center"/>
            <w:hideMark/>
          </w:tcPr>
          <w:p w14:paraId="272F983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19.07</w:t>
            </w:r>
          </w:p>
        </w:tc>
        <w:tc>
          <w:tcPr>
            <w:tcW w:w="4961" w:type="dxa"/>
            <w:tcBorders>
              <w:top w:val="nil"/>
              <w:left w:val="nil"/>
              <w:bottom w:val="single" w:sz="4" w:space="0" w:color="auto"/>
              <w:right w:val="single" w:sz="4" w:space="0" w:color="auto"/>
            </w:tcBorders>
            <w:shd w:val="clear" w:color="auto" w:fill="auto"/>
            <w:noWrap/>
            <w:vAlign w:val="center"/>
            <w:hideMark/>
          </w:tcPr>
          <w:p w14:paraId="67EE3C62"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Thrombospondin-1.GTLLALER.P07996.y4.light</w:t>
            </w:r>
          </w:p>
        </w:tc>
        <w:tc>
          <w:tcPr>
            <w:tcW w:w="960" w:type="dxa"/>
            <w:tcBorders>
              <w:top w:val="nil"/>
              <w:left w:val="nil"/>
              <w:bottom w:val="single" w:sz="4" w:space="0" w:color="auto"/>
              <w:right w:val="single" w:sz="4" w:space="0" w:color="auto"/>
            </w:tcBorders>
            <w:shd w:val="clear" w:color="auto" w:fill="auto"/>
            <w:noWrap/>
            <w:vAlign w:val="center"/>
            <w:hideMark/>
          </w:tcPr>
          <w:p w14:paraId="398F585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4B3DBCA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25</w:t>
            </w:r>
          </w:p>
        </w:tc>
      </w:tr>
      <w:tr w:rsidR="00821E3A" w:rsidRPr="00821E3A" w14:paraId="43F02B43"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297D66B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418.899</w:t>
            </w:r>
          </w:p>
        </w:tc>
        <w:tc>
          <w:tcPr>
            <w:tcW w:w="1053" w:type="dxa"/>
            <w:tcBorders>
              <w:top w:val="nil"/>
              <w:left w:val="nil"/>
              <w:bottom w:val="single" w:sz="4" w:space="0" w:color="auto"/>
              <w:right w:val="single" w:sz="4" w:space="0" w:color="auto"/>
            </w:tcBorders>
            <w:shd w:val="clear" w:color="auto" w:fill="auto"/>
            <w:noWrap/>
            <w:vAlign w:val="center"/>
            <w:hideMark/>
          </w:tcPr>
          <w:p w14:paraId="4ADA565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526.296</w:t>
            </w:r>
          </w:p>
        </w:tc>
        <w:tc>
          <w:tcPr>
            <w:tcW w:w="790" w:type="dxa"/>
            <w:tcBorders>
              <w:top w:val="nil"/>
              <w:left w:val="nil"/>
              <w:bottom w:val="single" w:sz="4" w:space="0" w:color="auto"/>
              <w:right w:val="single" w:sz="4" w:space="0" w:color="auto"/>
            </w:tcBorders>
            <w:shd w:val="clear" w:color="auto" w:fill="auto"/>
            <w:noWrap/>
            <w:vAlign w:val="center"/>
            <w:hideMark/>
          </w:tcPr>
          <w:p w14:paraId="352F3BF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22.6</w:t>
            </w:r>
          </w:p>
        </w:tc>
        <w:tc>
          <w:tcPr>
            <w:tcW w:w="4961" w:type="dxa"/>
            <w:tcBorders>
              <w:top w:val="nil"/>
              <w:left w:val="nil"/>
              <w:bottom w:val="single" w:sz="4" w:space="0" w:color="auto"/>
              <w:right w:val="single" w:sz="4" w:space="0" w:color="auto"/>
            </w:tcBorders>
            <w:shd w:val="clear" w:color="auto" w:fill="auto"/>
            <w:noWrap/>
            <w:vAlign w:val="center"/>
            <w:hideMark/>
          </w:tcPr>
          <w:p w14:paraId="701C764D"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Thrombospondin-4.KPQDFLEELK.P35443.y4.heavy</w:t>
            </w:r>
          </w:p>
        </w:tc>
        <w:tc>
          <w:tcPr>
            <w:tcW w:w="960" w:type="dxa"/>
            <w:tcBorders>
              <w:top w:val="nil"/>
              <w:left w:val="nil"/>
              <w:bottom w:val="single" w:sz="4" w:space="0" w:color="auto"/>
              <w:right w:val="single" w:sz="4" w:space="0" w:color="auto"/>
            </w:tcBorders>
            <w:shd w:val="clear" w:color="auto" w:fill="auto"/>
            <w:noWrap/>
            <w:vAlign w:val="center"/>
            <w:hideMark/>
          </w:tcPr>
          <w:p w14:paraId="0EF366A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2AB6DAA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r>
      <w:tr w:rsidR="00821E3A" w:rsidRPr="00821E3A" w14:paraId="6CB2D6F0"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6FB8925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416.233</w:t>
            </w:r>
          </w:p>
        </w:tc>
        <w:tc>
          <w:tcPr>
            <w:tcW w:w="1053" w:type="dxa"/>
            <w:tcBorders>
              <w:top w:val="nil"/>
              <w:left w:val="nil"/>
              <w:bottom w:val="single" w:sz="4" w:space="0" w:color="auto"/>
              <w:right w:val="single" w:sz="4" w:space="0" w:color="auto"/>
            </w:tcBorders>
            <w:shd w:val="clear" w:color="auto" w:fill="auto"/>
            <w:noWrap/>
            <w:vAlign w:val="center"/>
            <w:hideMark/>
          </w:tcPr>
          <w:p w14:paraId="16D1F34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518.296</w:t>
            </w:r>
          </w:p>
        </w:tc>
        <w:tc>
          <w:tcPr>
            <w:tcW w:w="790" w:type="dxa"/>
            <w:tcBorders>
              <w:top w:val="nil"/>
              <w:left w:val="nil"/>
              <w:bottom w:val="single" w:sz="4" w:space="0" w:color="auto"/>
              <w:right w:val="single" w:sz="4" w:space="0" w:color="auto"/>
            </w:tcBorders>
            <w:shd w:val="clear" w:color="auto" w:fill="auto"/>
            <w:noWrap/>
            <w:vAlign w:val="center"/>
            <w:hideMark/>
          </w:tcPr>
          <w:p w14:paraId="0F6E0FE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22.6</w:t>
            </w:r>
          </w:p>
        </w:tc>
        <w:tc>
          <w:tcPr>
            <w:tcW w:w="4961" w:type="dxa"/>
            <w:tcBorders>
              <w:top w:val="nil"/>
              <w:left w:val="nil"/>
              <w:bottom w:val="single" w:sz="4" w:space="0" w:color="auto"/>
              <w:right w:val="single" w:sz="4" w:space="0" w:color="auto"/>
            </w:tcBorders>
            <w:shd w:val="clear" w:color="auto" w:fill="auto"/>
            <w:noWrap/>
            <w:vAlign w:val="center"/>
            <w:hideMark/>
          </w:tcPr>
          <w:p w14:paraId="0C650476"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Thrombospondin-4.KPQDFLEELK.P35443.y4.light</w:t>
            </w:r>
          </w:p>
        </w:tc>
        <w:tc>
          <w:tcPr>
            <w:tcW w:w="960" w:type="dxa"/>
            <w:tcBorders>
              <w:top w:val="nil"/>
              <w:left w:val="nil"/>
              <w:bottom w:val="single" w:sz="4" w:space="0" w:color="auto"/>
              <w:right w:val="single" w:sz="4" w:space="0" w:color="auto"/>
            </w:tcBorders>
            <w:shd w:val="clear" w:color="auto" w:fill="auto"/>
            <w:noWrap/>
            <w:vAlign w:val="center"/>
            <w:hideMark/>
          </w:tcPr>
          <w:p w14:paraId="1A68D9C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4377F9B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r>
      <w:tr w:rsidR="00821E3A" w:rsidRPr="00821E3A" w14:paraId="64A68153"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23EC94A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292.179</w:t>
            </w:r>
          </w:p>
        </w:tc>
        <w:tc>
          <w:tcPr>
            <w:tcW w:w="1053" w:type="dxa"/>
            <w:tcBorders>
              <w:top w:val="nil"/>
              <w:left w:val="nil"/>
              <w:bottom w:val="single" w:sz="4" w:space="0" w:color="auto"/>
              <w:right w:val="single" w:sz="4" w:space="0" w:color="auto"/>
            </w:tcBorders>
            <w:shd w:val="clear" w:color="auto" w:fill="auto"/>
            <w:noWrap/>
            <w:vAlign w:val="center"/>
            <w:hideMark/>
          </w:tcPr>
          <w:p w14:paraId="460F67A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352.713</w:t>
            </w:r>
          </w:p>
        </w:tc>
        <w:tc>
          <w:tcPr>
            <w:tcW w:w="790" w:type="dxa"/>
            <w:tcBorders>
              <w:top w:val="nil"/>
              <w:left w:val="nil"/>
              <w:bottom w:val="single" w:sz="4" w:space="0" w:color="auto"/>
              <w:right w:val="single" w:sz="4" w:space="0" w:color="auto"/>
            </w:tcBorders>
            <w:shd w:val="clear" w:color="auto" w:fill="auto"/>
            <w:noWrap/>
            <w:vAlign w:val="center"/>
            <w:hideMark/>
          </w:tcPr>
          <w:p w14:paraId="5808C9E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6.6</w:t>
            </w:r>
          </w:p>
        </w:tc>
        <w:tc>
          <w:tcPr>
            <w:tcW w:w="4961" w:type="dxa"/>
            <w:tcBorders>
              <w:top w:val="nil"/>
              <w:left w:val="nil"/>
              <w:bottom w:val="single" w:sz="4" w:space="0" w:color="auto"/>
              <w:right w:val="single" w:sz="4" w:space="0" w:color="auto"/>
            </w:tcBorders>
            <w:shd w:val="clear" w:color="auto" w:fill="auto"/>
            <w:noWrap/>
            <w:vAlign w:val="center"/>
            <w:hideMark/>
          </w:tcPr>
          <w:p w14:paraId="6436D1B9"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Thyroxine-binding globulin.AVLHIGEK.+3y6+2.heavy</w:t>
            </w:r>
          </w:p>
        </w:tc>
        <w:tc>
          <w:tcPr>
            <w:tcW w:w="960" w:type="dxa"/>
            <w:tcBorders>
              <w:top w:val="nil"/>
              <w:left w:val="nil"/>
              <w:bottom w:val="single" w:sz="4" w:space="0" w:color="auto"/>
              <w:right w:val="single" w:sz="4" w:space="0" w:color="auto"/>
            </w:tcBorders>
            <w:shd w:val="clear" w:color="auto" w:fill="auto"/>
            <w:noWrap/>
            <w:vAlign w:val="center"/>
            <w:hideMark/>
          </w:tcPr>
          <w:p w14:paraId="26189D7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195ECB3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11.9</w:t>
            </w:r>
          </w:p>
        </w:tc>
      </w:tr>
      <w:tr w:rsidR="00821E3A" w:rsidRPr="00821E3A" w14:paraId="160CE160"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62BC3B8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289.508</w:t>
            </w:r>
          </w:p>
        </w:tc>
        <w:tc>
          <w:tcPr>
            <w:tcW w:w="1053" w:type="dxa"/>
            <w:tcBorders>
              <w:top w:val="nil"/>
              <w:left w:val="nil"/>
              <w:bottom w:val="single" w:sz="4" w:space="0" w:color="auto"/>
              <w:right w:val="single" w:sz="4" w:space="0" w:color="auto"/>
            </w:tcBorders>
            <w:shd w:val="clear" w:color="auto" w:fill="auto"/>
            <w:noWrap/>
            <w:vAlign w:val="center"/>
            <w:hideMark/>
          </w:tcPr>
          <w:p w14:paraId="6A444C8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348.706</w:t>
            </w:r>
          </w:p>
        </w:tc>
        <w:tc>
          <w:tcPr>
            <w:tcW w:w="790" w:type="dxa"/>
            <w:tcBorders>
              <w:top w:val="nil"/>
              <w:left w:val="nil"/>
              <w:bottom w:val="single" w:sz="4" w:space="0" w:color="auto"/>
              <w:right w:val="single" w:sz="4" w:space="0" w:color="auto"/>
            </w:tcBorders>
            <w:shd w:val="clear" w:color="auto" w:fill="auto"/>
            <w:noWrap/>
            <w:vAlign w:val="center"/>
            <w:hideMark/>
          </w:tcPr>
          <w:p w14:paraId="5938065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6.6</w:t>
            </w:r>
          </w:p>
        </w:tc>
        <w:tc>
          <w:tcPr>
            <w:tcW w:w="4961" w:type="dxa"/>
            <w:tcBorders>
              <w:top w:val="nil"/>
              <w:left w:val="nil"/>
              <w:bottom w:val="single" w:sz="4" w:space="0" w:color="auto"/>
              <w:right w:val="single" w:sz="4" w:space="0" w:color="auto"/>
            </w:tcBorders>
            <w:shd w:val="clear" w:color="auto" w:fill="auto"/>
            <w:noWrap/>
            <w:vAlign w:val="center"/>
            <w:hideMark/>
          </w:tcPr>
          <w:p w14:paraId="5558461E"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Thyroxine-binding globulin.AVLHIGEK.+3y6+2.light</w:t>
            </w:r>
          </w:p>
        </w:tc>
        <w:tc>
          <w:tcPr>
            <w:tcW w:w="960" w:type="dxa"/>
            <w:tcBorders>
              <w:top w:val="nil"/>
              <w:left w:val="nil"/>
              <w:bottom w:val="single" w:sz="4" w:space="0" w:color="auto"/>
              <w:right w:val="single" w:sz="4" w:space="0" w:color="auto"/>
            </w:tcBorders>
            <w:shd w:val="clear" w:color="auto" w:fill="auto"/>
            <w:noWrap/>
            <w:vAlign w:val="center"/>
            <w:hideMark/>
          </w:tcPr>
          <w:p w14:paraId="3686D92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6E46328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11.9</w:t>
            </w:r>
          </w:p>
        </w:tc>
      </w:tr>
      <w:tr w:rsidR="00821E3A" w:rsidRPr="00821E3A" w14:paraId="7117D410"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072ED74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549.79</w:t>
            </w:r>
          </w:p>
        </w:tc>
        <w:tc>
          <w:tcPr>
            <w:tcW w:w="1053" w:type="dxa"/>
            <w:tcBorders>
              <w:top w:val="nil"/>
              <w:left w:val="nil"/>
              <w:bottom w:val="single" w:sz="4" w:space="0" w:color="auto"/>
              <w:right w:val="single" w:sz="4" w:space="0" w:color="auto"/>
            </w:tcBorders>
            <w:shd w:val="clear" w:color="auto" w:fill="auto"/>
            <w:noWrap/>
            <w:vAlign w:val="center"/>
            <w:hideMark/>
          </w:tcPr>
          <w:p w14:paraId="2B046EA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788.439</w:t>
            </w:r>
          </w:p>
        </w:tc>
        <w:tc>
          <w:tcPr>
            <w:tcW w:w="790" w:type="dxa"/>
            <w:tcBorders>
              <w:top w:val="nil"/>
              <w:left w:val="nil"/>
              <w:bottom w:val="single" w:sz="4" w:space="0" w:color="auto"/>
              <w:right w:val="single" w:sz="4" w:space="0" w:color="auto"/>
            </w:tcBorders>
            <w:shd w:val="clear" w:color="auto" w:fill="auto"/>
            <w:noWrap/>
            <w:vAlign w:val="center"/>
            <w:hideMark/>
          </w:tcPr>
          <w:p w14:paraId="641572D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19.27</w:t>
            </w:r>
          </w:p>
        </w:tc>
        <w:tc>
          <w:tcPr>
            <w:tcW w:w="4961" w:type="dxa"/>
            <w:tcBorders>
              <w:top w:val="nil"/>
              <w:left w:val="nil"/>
              <w:bottom w:val="single" w:sz="4" w:space="0" w:color="auto"/>
              <w:right w:val="single" w:sz="4" w:space="0" w:color="auto"/>
            </w:tcBorders>
            <w:shd w:val="clear" w:color="auto" w:fill="auto"/>
            <w:noWrap/>
            <w:vAlign w:val="center"/>
            <w:hideMark/>
          </w:tcPr>
          <w:p w14:paraId="25E3F6E7"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Tissue factor pathway inhibitor (isoform 1).FYYNSVIGK.P10646-1.y7.heavy</w:t>
            </w:r>
          </w:p>
        </w:tc>
        <w:tc>
          <w:tcPr>
            <w:tcW w:w="960" w:type="dxa"/>
            <w:tcBorders>
              <w:top w:val="nil"/>
              <w:left w:val="nil"/>
              <w:bottom w:val="single" w:sz="4" w:space="0" w:color="auto"/>
              <w:right w:val="single" w:sz="4" w:space="0" w:color="auto"/>
            </w:tcBorders>
            <w:shd w:val="clear" w:color="auto" w:fill="auto"/>
            <w:noWrap/>
            <w:vAlign w:val="center"/>
            <w:hideMark/>
          </w:tcPr>
          <w:p w14:paraId="3583D05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c>
          <w:tcPr>
            <w:tcW w:w="960" w:type="dxa"/>
            <w:tcBorders>
              <w:top w:val="nil"/>
              <w:left w:val="nil"/>
              <w:bottom w:val="single" w:sz="4" w:space="0" w:color="auto"/>
              <w:right w:val="single" w:sz="4" w:space="0" w:color="auto"/>
            </w:tcBorders>
            <w:shd w:val="clear" w:color="auto" w:fill="auto"/>
            <w:noWrap/>
            <w:vAlign w:val="center"/>
            <w:hideMark/>
          </w:tcPr>
          <w:p w14:paraId="1CDD4E7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24</w:t>
            </w:r>
          </w:p>
        </w:tc>
      </w:tr>
      <w:tr w:rsidR="00821E3A" w:rsidRPr="00821E3A" w14:paraId="336D622D"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3A2F69C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545.79</w:t>
            </w:r>
          </w:p>
        </w:tc>
        <w:tc>
          <w:tcPr>
            <w:tcW w:w="1053" w:type="dxa"/>
            <w:tcBorders>
              <w:top w:val="nil"/>
              <w:left w:val="nil"/>
              <w:bottom w:val="single" w:sz="4" w:space="0" w:color="auto"/>
              <w:right w:val="single" w:sz="4" w:space="0" w:color="auto"/>
            </w:tcBorders>
            <w:shd w:val="clear" w:color="auto" w:fill="auto"/>
            <w:noWrap/>
            <w:vAlign w:val="center"/>
            <w:hideMark/>
          </w:tcPr>
          <w:p w14:paraId="47FA4D8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780.439</w:t>
            </w:r>
          </w:p>
        </w:tc>
        <w:tc>
          <w:tcPr>
            <w:tcW w:w="790" w:type="dxa"/>
            <w:tcBorders>
              <w:top w:val="nil"/>
              <w:left w:val="nil"/>
              <w:bottom w:val="single" w:sz="4" w:space="0" w:color="auto"/>
              <w:right w:val="single" w:sz="4" w:space="0" w:color="auto"/>
            </w:tcBorders>
            <w:shd w:val="clear" w:color="auto" w:fill="auto"/>
            <w:noWrap/>
            <w:vAlign w:val="center"/>
            <w:hideMark/>
          </w:tcPr>
          <w:p w14:paraId="687C805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19.27</w:t>
            </w:r>
          </w:p>
        </w:tc>
        <w:tc>
          <w:tcPr>
            <w:tcW w:w="4961" w:type="dxa"/>
            <w:tcBorders>
              <w:top w:val="nil"/>
              <w:left w:val="nil"/>
              <w:bottom w:val="single" w:sz="4" w:space="0" w:color="auto"/>
              <w:right w:val="single" w:sz="4" w:space="0" w:color="auto"/>
            </w:tcBorders>
            <w:shd w:val="clear" w:color="auto" w:fill="auto"/>
            <w:noWrap/>
            <w:vAlign w:val="center"/>
            <w:hideMark/>
          </w:tcPr>
          <w:p w14:paraId="0B547D13"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Tissue factor pathway inhibitor (isoform 1).FYYNSVIGK.P10646-1.y7.light</w:t>
            </w:r>
          </w:p>
        </w:tc>
        <w:tc>
          <w:tcPr>
            <w:tcW w:w="960" w:type="dxa"/>
            <w:tcBorders>
              <w:top w:val="nil"/>
              <w:left w:val="nil"/>
              <w:bottom w:val="single" w:sz="4" w:space="0" w:color="auto"/>
              <w:right w:val="single" w:sz="4" w:space="0" w:color="auto"/>
            </w:tcBorders>
            <w:shd w:val="clear" w:color="auto" w:fill="auto"/>
            <w:noWrap/>
            <w:vAlign w:val="center"/>
            <w:hideMark/>
          </w:tcPr>
          <w:p w14:paraId="434EF1D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c>
          <w:tcPr>
            <w:tcW w:w="960" w:type="dxa"/>
            <w:tcBorders>
              <w:top w:val="nil"/>
              <w:left w:val="nil"/>
              <w:bottom w:val="single" w:sz="4" w:space="0" w:color="auto"/>
              <w:right w:val="single" w:sz="4" w:space="0" w:color="auto"/>
            </w:tcBorders>
            <w:shd w:val="clear" w:color="auto" w:fill="auto"/>
            <w:noWrap/>
            <w:vAlign w:val="center"/>
            <w:hideMark/>
          </w:tcPr>
          <w:p w14:paraId="46A141F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24</w:t>
            </w:r>
          </w:p>
        </w:tc>
      </w:tr>
      <w:tr w:rsidR="00821E3A" w:rsidRPr="00821E3A" w14:paraId="04EE32B3"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065C14F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511.766</w:t>
            </w:r>
          </w:p>
        </w:tc>
        <w:tc>
          <w:tcPr>
            <w:tcW w:w="1053" w:type="dxa"/>
            <w:tcBorders>
              <w:top w:val="nil"/>
              <w:left w:val="nil"/>
              <w:bottom w:val="single" w:sz="4" w:space="0" w:color="auto"/>
              <w:right w:val="single" w:sz="4" w:space="0" w:color="auto"/>
            </w:tcBorders>
            <w:shd w:val="clear" w:color="auto" w:fill="auto"/>
            <w:noWrap/>
            <w:vAlign w:val="center"/>
            <w:hideMark/>
          </w:tcPr>
          <w:p w14:paraId="159D1F8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824.388</w:t>
            </w:r>
          </w:p>
        </w:tc>
        <w:tc>
          <w:tcPr>
            <w:tcW w:w="790" w:type="dxa"/>
            <w:tcBorders>
              <w:top w:val="nil"/>
              <w:left w:val="nil"/>
              <w:bottom w:val="single" w:sz="4" w:space="0" w:color="auto"/>
              <w:right w:val="single" w:sz="4" w:space="0" w:color="auto"/>
            </w:tcBorders>
            <w:shd w:val="clear" w:color="auto" w:fill="auto"/>
            <w:noWrap/>
            <w:vAlign w:val="center"/>
            <w:hideMark/>
          </w:tcPr>
          <w:p w14:paraId="47D0133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3.5</w:t>
            </w:r>
          </w:p>
        </w:tc>
        <w:tc>
          <w:tcPr>
            <w:tcW w:w="4961" w:type="dxa"/>
            <w:tcBorders>
              <w:top w:val="nil"/>
              <w:left w:val="nil"/>
              <w:bottom w:val="single" w:sz="4" w:space="0" w:color="auto"/>
              <w:right w:val="single" w:sz="4" w:space="0" w:color="auto"/>
            </w:tcBorders>
            <w:shd w:val="clear" w:color="auto" w:fill="auto"/>
            <w:noWrap/>
            <w:vAlign w:val="center"/>
            <w:hideMark/>
          </w:tcPr>
          <w:p w14:paraId="147D8776"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Tissue-type plasminogen activator.VVPGEEEQK.P00750.y7.heavy</w:t>
            </w:r>
          </w:p>
        </w:tc>
        <w:tc>
          <w:tcPr>
            <w:tcW w:w="960" w:type="dxa"/>
            <w:tcBorders>
              <w:top w:val="nil"/>
              <w:left w:val="nil"/>
              <w:bottom w:val="single" w:sz="4" w:space="0" w:color="auto"/>
              <w:right w:val="single" w:sz="4" w:space="0" w:color="auto"/>
            </w:tcBorders>
            <w:shd w:val="clear" w:color="auto" w:fill="auto"/>
            <w:noWrap/>
            <w:vAlign w:val="center"/>
            <w:hideMark/>
          </w:tcPr>
          <w:p w14:paraId="2EC27DF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7667BDE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19</w:t>
            </w:r>
          </w:p>
        </w:tc>
      </w:tr>
      <w:tr w:rsidR="00821E3A" w:rsidRPr="00821E3A" w14:paraId="54720A57"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411BAB6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507.766</w:t>
            </w:r>
          </w:p>
        </w:tc>
        <w:tc>
          <w:tcPr>
            <w:tcW w:w="1053" w:type="dxa"/>
            <w:tcBorders>
              <w:top w:val="nil"/>
              <w:left w:val="nil"/>
              <w:bottom w:val="single" w:sz="4" w:space="0" w:color="auto"/>
              <w:right w:val="single" w:sz="4" w:space="0" w:color="auto"/>
            </w:tcBorders>
            <w:shd w:val="clear" w:color="auto" w:fill="auto"/>
            <w:noWrap/>
            <w:vAlign w:val="center"/>
            <w:hideMark/>
          </w:tcPr>
          <w:p w14:paraId="5D8B9F5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816.388</w:t>
            </w:r>
          </w:p>
        </w:tc>
        <w:tc>
          <w:tcPr>
            <w:tcW w:w="790" w:type="dxa"/>
            <w:tcBorders>
              <w:top w:val="nil"/>
              <w:left w:val="nil"/>
              <w:bottom w:val="single" w:sz="4" w:space="0" w:color="auto"/>
              <w:right w:val="single" w:sz="4" w:space="0" w:color="auto"/>
            </w:tcBorders>
            <w:shd w:val="clear" w:color="auto" w:fill="auto"/>
            <w:noWrap/>
            <w:vAlign w:val="center"/>
            <w:hideMark/>
          </w:tcPr>
          <w:p w14:paraId="506C3E9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3.5</w:t>
            </w:r>
          </w:p>
        </w:tc>
        <w:tc>
          <w:tcPr>
            <w:tcW w:w="4961" w:type="dxa"/>
            <w:tcBorders>
              <w:top w:val="nil"/>
              <w:left w:val="nil"/>
              <w:bottom w:val="single" w:sz="4" w:space="0" w:color="auto"/>
              <w:right w:val="single" w:sz="4" w:space="0" w:color="auto"/>
            </w:tcBorders>
            <w:shd w:val="clear" w:color="auto" w:fill="auto"/>
            <w:noWrap/>
            <w:vAlign w:val="center"/>
            <w:hideMark/>
          </w:tcPr>
          <w:p w14:paraId="63AA2854"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Tissue-type plasminogen activator.VVPGEEEQK.P00750.y7.light</w:t>
            </w:r>
          </w:p>
        </w:tc>
        <w:tc>
          <w:tcPr>
            <w:tcW w:w="960" w:type="dxa"/>
            <w:tcBorders>
              <w:top w:val="nil"/>
              <w:left w:val="nil"/>
              <w:bottom w:val="single" w:sz="4" w:space="0" w:color="auto"/>
              <w:right w:val="single" w:sz="4" w:space="0" w:color="auto"/>
            </w:tcBorders>
            <w:shd w:val="clear" w:color="auto" w:fill="auto"/>
            <w:noWrap/>
            <w:vAlign w:val="center"/>
            <w:hideMark/>
          </w:tcPr>
          <w:p w14:paraId="11DA19E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772152C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19</w:t>
            </w:r>
          </w:p>
        </w:tc>
      </w:tr>
      <w:tr w:rsidR="00821E3A" w:rsidRPr="00821E3A" w14:paraId="41A3C234"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3603884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561.623</w:t>
            </w:r>
          </w:p>
        </w:tc>
        <w:tc>
          <w:tcPr>
            <w:tcW w:w="1053" w:type="dxa"/>
            <w:tcBorders>
              <w:top w:val="nil"/>
              <w:left w:val="nil"/>
              <w:bottom w:val="single" w:sz="4" w:space="0" w:color="auto"/>
              <w:right w:val="single" w:sz="4" w:space="0" w:color="auto"/>
            </w:tcBorders>
            <w:shd w:val="clear" w:color="auto" w:fill="auto"/>
            <w:noWrap/>
            <w:vAlign w:val="center"/>
            <w:hideMark/>
          </w:tcPr>
          <w:p w14:paraId="4090732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739.885</w:t>
            </w:r>
          </w:p>
        </w:tc>
        <w:tc>
          <w:tcPr>
            <w:tcW w:w="790" w:type="dxa"/>
            <w:tcBorders>
              <w:top w:val="nil"/>
              <w:left w:val="nil"/>
              <w:bottom w:val="single" w:sz="4" w:space="0" w:color="auto"/>
              <w:right w:val="single" w:sz="4" w:space="0" w:color="auto"/>
            </w:tcBorders>
            <w:shd w:val="clear" w:color="auto" w:fill="auto"/>
            <w:noWrap/>
            <w:vAlign w:val="center"/>
            <w:hideMark/>
          </w:tcPr>
          <w:p w14:paraId="009F353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21.13</w:t>
            </w:r>
          </w:p>
        </w:tc>
        <w:tc>
          <w:tcPr>
            <w:tcW w:w="4961" w:type="dxa"/>
            <w:tcBorders>
              <w:top w:val="nil"/>
              <w:left w:val="nil"/>
              <w:bottom w:val="single" w:sz="4" w:space="0" w:color="auto"/>
              <w:right w:val="single" w:sz="4" w:space="0" w:color="auto"/>
            </w:tcBorders>
            <w:shd w:val="clear" w:color="auto" w:fill="auto"/>
            <w:noWrap/>
            <w:vAlign w:val="center"/>
            <w:hideMark/>
          </w:tcPr>
          <w:p w14:paraId="76C9CE87"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Transferrin receptor protein 1.GFVEPDHYVVVGAQR.P02786.y13++.heavy</w:t>
            </w:r>
          </w:p>
        </w:tc>
        <w:tc>
          <w:tcPr>
            <w:tcW w:w="960" w:type="dxa"/>
            <w:tcBorders>
              <w:top w:val="nil"/>
              <w:left w:val="nil"/>
              <w:bottom w:val="single" w:sz="4" w:space="0" w:color="auto"/>
              <w:right w:val="single" w:sz="4" w:space="0" w:color="auto"/>
            </w:tcBorders>
            <w:shd w:val="clear" w:color="auto" w:fill="auto"/>
            <w:noWrap/>
            <w:vAlign w:val="center"/>
            <w:hideMark/>
          </w:tcPr>
          <w:p w14:paraId="370516C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c>
          <w:tcPr>
            <w:tcW w:w="960" w:type="dxa"/>
            <w:tcBorders>
              <w:top w:val="nil"/>
              <w:left w:val="nil"/>
              <w:bottom w:val="single" w:sz="4" w:space="0" w:color="auto"/>
              <w:right w:val="single" w:sz="4" w:space="0" w:color="auto"/>
            </w:tcBorders>
            <w:shd w:val="clear" w:color="auto" w:fill="auto"/>
            <w:noWrap/>
            <w:vAlign w:val="center"/>
            <w:hideMark/>
          </w:tcPr>
          <w:p w14:paraId="5948319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23</w:t>
            </w:r>
          </w:p>
        </w:tc>
      </w:tr>
      <w:tr w:rsidR="00821E3A" w:rsidRPr="00821E3A" w14:paraId="5F926648"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425E15E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558.29</w:t>
            </w:r>
          </w:p>
        </w:tc>
        <w:tc>
          <w:tcPr>
            <w:tcW w:w="1053" w:type="dxa"/>
            <w:tcBorders>
              <w:top w:val="nil"/>
              <w:left w:val="nil"/>
              <w:bottom w:val="single" w:sz="4" w:space="0" w:color="auto"/>
              <w:right w:val="single" w:sz="4" w:space="0" w:color="auto"/>
            </w:tcBorders>
            <w:shd w:val="clear" w:color="auto" w:fill="auto"/>
            <w:noWrap/>
            <w:vAlign w:val="center"/>
            <w:hideMark/>
          </w:tcPr>
          <w:p w14:paraId="2E7A8CD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734.88</w:t>
            </w:r>
          </w:p>
        </w:tc>
        <w:tc>
          <w:tcPr>
            <w:tcW w:w="790" w:type="dxa"/>
            <w:tcBorders>
              <w:top w:val="nil"/>
              <w:left w:val="nil"/>
              <w:bottom w:val="single" w:sz="4" w:space="0" w:color="auto"/>
              <w:right w:val="single" w:sz="4" w:space="0" w:color="auto"/>
            </w:tcBorders>
            <w:shd w:val="clear" w:color="auto" w:fill="auto"/>
            <w:noWrap/>
            <w:vAlign w:val="center"/>
            <w:hideMark/>
          </w:tcPr>
          <w:p w14:paraId="2E7AED9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21.13</w:t>
            </w:r>
          </w:p>
        </w:tc>
        <w:tc>
          <w:tcPr>
            <w:tcW w:w="4961" w:type="dxa"/>
            <w:tcBorders>
              <w:top w:val="nil"/>
              <w:left w:val="nil"/>
              <w:bottom w:val="single" w:sz="4" w:space="0" w:color="auto"/>
              <w:right w:val="single" w:sz="4" w:space="0" w:color="auto"/>
            </w:tcBorders>
            <w:shd w:val="clear" w:color="auto" w:fill="auto"/>
            <w:noWrap/>
            <w:vAlign w:val="center"/>
            <w:hideMark/>
          </w:tcPr>
          <w:p w14:paraId="3CF9F554"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Transferrin receptor protein 1.GFVEPDHYVVVGAQR.P02786.y13++.light</w:t>
            </w:r>
          </w:p>
        </w:tc>
        <w:tc>
          <w:tcPr>
            <w:tcW w:w="960" w:type="dxa"/>
            <w:tcBorders>
              <w:top w:val="nil"/>
              <w:left w:val="nil"/>
              <w:bottom w:val="single" w:sz="4" w:space="0" w:color="auto"/>
              <w:right w:val="single" w:sz="4" w:space="0" w:color="auto"/>
            </w:tcBorders>
            <w:shd w:val="clear" w:color="auto" w:fill="auto"/>
            <w:noWrap/>
            <w:vAlign w:val="center"/>
            <w:hideMark/>
          </w:tcPr>
          <w:p w14:paraId="5C455CD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c>
          <w:tcPr>
            <w:tcW w:w="960" w:type="dxa"/>
            <w:tcBorders>
              <w:top w:val="nil"/>
              <w:left w:val="nil"/>
              <w:bottom w:val="single" w:sz="4" w:space="0" w:color="auto"/>
              <w:right w:val="single" w:sz="4" w:space="0" w:color="auto"/>
            </w:tcBorders>
            <w:shd w:val="clear" w:color="auto" w:fill="auto"/>
            <w:noWrap/>
            <w:vAlign w:val="center"/>
            <w:hideMark/>
          </w:tcPr>
          <w:p w14:paraId="6C06E52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23</w:t>
            </w:r>
          </w:p>
        </w:tc>
      </w:tr>
      <w:tr w:rsidR="00821E3A" w:rsidRPr="00821E3A" w14:paraId="37519C01"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0E6AB2E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459.59</w:t>
            </w:r>
          </w:p>
        </w:tc>
        <w:tc>
          <w:tcPr>
            <w:tcW w:w="1053" w:type="dxa"/>
            <w:tcBorders>
              <w:top w:val="nil"/>
              <w:left w:val="nil"/>
              <w:bottom w:val="single" w:sz="4" w:space="0" w:color="auto"/>
              <w:right w:val="single" w:sz="4" w:space="0" w:color="auto"/>
            </w:tcBorders>
            <w:shd w:val="clear" w:color="auto" w:fill="auto"/>
            <w:noWrap/>
            <w:vAlign w:val="center"/>
            <w:hideMark/>
          </w:tcPr>
          <w:p w14:paraId="2E5DD3C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616.86</w:t>
            </w:r>
          </w:p>
        </w:tc>
        <w:tc>
          <w:tcPr>
            <w:tcW w:w="790" w:type="dxa"/>
            <w:tcBorders>
              <w:top w:val="nil"/>
              <w:left w:val="nil"/>
              <w:bottom w:val="single" w:sz="4" w:space="0" w:color="auto"/>
              <w:right w:val="single" w:sz="4" w:space="0" w:color="auto"/>
            </w:tcBorders>
            <w:shd w:val="clear" w:color="auto" w:fill="auto"/>
            <w:noWrap/>
            <w:vAlign w:val="center"/>
            <w:hideMark/>
          </w:tcPr>
          <w:p w14:paraId="609187C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25</w:t>
            </w:r>
          </w:p>
        </w:tc>
        <w:tc>
          <w:tcPr>
            <w:tcW w:w="4961" w:type="dxa"/>
            <w:tcBorders>
              <w:top w:val="nil"/>
              <w:left w:val="nil"/>
              <w:bottom w:val="single" w:sz="4" w:space="0" w:color="auto"/>
              <w:right w:val="single" w:sz="4" w:space="0" w:color="auto"/>
            </w:tcBorders>
            <w:shd w:val="clear" w:color="auto" w:fill="auto"/>
            <w:noWrap/>
            <w:vAlign w:val="center"/>
            <w:hideMark/>
          </w:tcPr>
          <w:p w14:paraId="4A12B003"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Transthyretin.GSPAINVAVHVFR.P02766.y11++.heavy</w:t>
            </w:r>
          </w:p>
        </w:tc>
        <w:tc>
          <w:tcPr>
            <w:tcW w:w="960" w:type="dxa"/>
            <w:tcBorders>
              <w:top w:val="nil"/>
              <w:left w:val="nil"/>
              <w:bottom w:val="single" w:sz="4" w:space="0" w:color="auto"/>
              <w:right w:val="single" w:sz="4" w:space="0" w:color="auto"/>
            </w:tcBorders>
            <w:shd w:val="clear" w:color="auto" w:fill="auto"/>
            <w:noWrap/>
            <w:vAlign w:val="center"/>
            <w:hideMark/>
          </w:tcPr>
          <w:p w14:paraId="49F7514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2FF724F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18</w:t>
            </w:r>
          </w:p>
        </w:tc>
      </w:tr>
      <w:tr w:rsidR="00821E3A" w:rsidRPr="00821E3A" w14:paraId="06E0469C"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50DA936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456.26</w:t>
            </w:r>
          </w:p>
        </w:tc>
        <w:tc>
          <w:tcPr>
            <w:tcW w:w="1053" w:type="dxa"/>
            <w:tcBorders>
              <w:top w:val="nil"/>
              <w:left w:val="nil"/>
              <w:bottom w:val="single" w:sz="4" w:space="0" w:color="auto"/>
              <w:right w:val="single" w:sz="4" w:space="0" w:color="auto"/>
            </w:tcBorders>
            <w:shd w:val="clear" w:color="auto" w:fill="auto"/>
            <w:noWrap/>
            <w:vAlign w:val="center"/>
            <w:hideMark/>
          </w:tcPr>
          <w:p w14:paraId="6C55A35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611.86</w:t>
            </w:r>
          </w:p>
        </w:tc>
        <w:tc>
          <w:tcPr>
            <w:tcW w:w="790" w:type="dxa"/>
            <w:tcBorders>
              <w:top w:val="nil"/>
              <w:left w:val="nil"/>
              <w:bottom w:val="single" w:sz="4" w:space="0" w:color="auto"/>
              <w:right w:val="single" w:sz="4" w:space="0" w:color="auto"/>
            </w:tcBorders>
            <w:shd w:val="clear" w:color="auto" w:fill="auto"/>
            <w:noWrap/>
            <w:vAlign w:val="center"/>
            <w:hideMark/>
          </w:tcPr>
          <w:p w14:paraId="2C693BE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25</w:t>
            </w:r>
          </w:p>
        </w:tc>
        <w:tc>
          <w:tcPr>
            <w:tcW w:w="4961" w:type="dxa"/>
            <w:tcBorders>
              <w:top w:val="nil"/>
              <w:left w:val="nil"/>
              <w:bottom w:val="single" w:sz="4" w:space="0" w:color="auto"/>
              <w:right w:val="single" w:sz="4" w:space="0" w:color="auto"/>
            </w:tcBorders>
            <w:shd w:val="clear" w:color="auto" w:fill="auto"/>
            <w:noWrap/>
            <w:vAlign w:val="center"/>
            <w:hideMark/>
          </w:tcPr>
          <w:p w14:paraId="5C2B85A6"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Transthyretin.GSPAINVAVHVFR.P02766.y11++.light</w:t>
            </w:r>
          </w:p>
        </w:tc>
        <w:tc>
          <w:tcPr>
            <w:tcW w:w="960" w:type="dxa"/>
            <w:tcBorders>
              <w:top w:val="nil"/>
              <w:left w:val="nil"/>
              <w:bottom w:val="single" w:sz="4" w:space="0" w:color="auto"/>
              <w:right w:val="single" w:sz="4" w:space="0" w:color="auto"/>
            </w:tcBorders>
            <w:shd w:val="clear" w:color="auto" w:fill="auto"/>
            <w:noWrap/>
            <w:vAlign w:val="center"/>
            <w:hideMark/>
          </w:tcPr>
          <w:p w14:paraId="0CB319C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4DEFE2E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18</w:t>
            </w:r>
          </w:p>
        </w:tc>
      </w:tr>
      <w:tr w:rsidR="00821E3A" w:rsidRPr="00821E3A" w14:paraId="13EC7E73"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650172D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584.327</w:t>
            </w:r>
          </w:p>
        </w:tc>
        <w:tc>
          <w:tcPr>
            <w:tcW w:w="1053" w:type="dxa"/>
            <w:tcBorders>
              <w:top w:val="nil"/>
              <w:left w:val="nil"/>
              <w:bottom w:val="single" w:sz="4" w:space="0" w:color="auto"/>
              <w:right w:val="single" w:sz="4" w:space="0" w:color="auto"/>
            </w:tcBorders>
            <w:shd w:val="clear" w:color="auto" w:fill="auto"/>
            <w:noWrap/>
            <w:vAlign w:val="center"/>
            <w:hideMark/>
          </w:tcPr>
          <w:p w14:paraId="03A057D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853.487</w:t>
            </w:r>
          </w:p>
        </w:tc>
        <w:tc>
          <w:tcPr>
            <w:tcW w:w="790" w:type="dxa"/>
            <w:tcBorders>
              <w:top w:val="nil"/>
              <w:left w:val="nil"/>
              <w:bottom w:val="single" w:sz="4" w:space="0" w:color="auto"/>
              <w:right w:val="single" w:sz="4" w:space="0" w:color="auto"/>
            </w:tcBorders>
            <w:shd w:val="clear" w:color="auto" w:fill="auto"/>
            <w:noWrap/>
            <w:vAlign w:val="center"/>
            <w:hideMark/>
          </w:tcPr>
          <w:p w14:paraId="3957690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10.9</w:t>
            </w:r>
          </w:p>
        </w:tc>
        <w:tc>
          <w:tcPr>
            <w:tcW w:w="4961" w:type="dxa"/>
            <w:tcBorders>
              <w:top w:val="nil"/>
              <w:left w:val="nil"/>
              <w:bottom w:val="single" w:sz="4" w:space="0" w:color="auto"/>
              <w:right w:val="single" w:sz="4" w:space="0" w:color="auto"/>
            </w:tcBorders>
            <w:shd w:val="clear" w:color="auto" w:fill="auto"/>
            <w:noWrap/>
            <w:vAlign w:val="center"/>
            <w:hideMark/>
          </w:tcPr>
          <w:p w14:paraId="69648CFA"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Vascular cell adhesion protein 1.NTVISVNPSTK.P19320.y8.heavy</w:t>
            </w:r>
          </w:p>
        </w:tc>
        <w:tc>
          <w:tcPr>
            <w:tcW w:w="960" w:type="dxa"/>
            <w:tcBorders>
              <w:top w:val="nil"/>
              <w:left w:val="nil"/>
              <w:bottom w:val="single" w:sz="4" w:space="0" w:color="auto"/>
              <w:right w:val="single" w:sz="4" w:space="0" w:color="auto"/>
            </w:tcBorders>
            <w:shd w:val="clear" w:color="auto" w:fill="auto"/>
            <w:noWrap/>
            <w:vAlign w:val="center"/>
            <w:hideMark/>
          </w:tcPr>
          <w:p w14:paraId="51813A7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65AC094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27</w:t>
            </w:r>
          </w:p>
        </w:tc>
      </w:tr>
      <w:tr w:rsidR="00821E3A" w:rsidRPr="00821E3A" w14:paraId="60E3FDB1"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72BBC83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580.32</w:t>
            </w:r>
          </w:p>
        </w:tc>
        <w:tc>
          <w:tcPr>
            <w:tcW w:w="1053" w:type="dxa"/>
            <w:tcBorders>
              <w:top w:val="nil"/>
              <w:left w:val="nil"/>
              <w:bottom w:val="single" w:sz="4" w:space="0" w:color="auto"/>
              <w:right w:val="single" w:sz="4" w:space="0" w:color="auto"/>
            </w:tcBorders>
            <w:shd w:val="clear" w:color="auto" w:fill="auto"/>
            <w:noWrap/>
            <w:vAlign w:val="center"/>
            <w:hideMark/>
          </w:tcPr>
          <w:p w14:paraId="28FC8F9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845.47</w:t>
            </w:r>
          </w:p>
        </w:tc>
        <w:tc>
          <w:tcPr>
            <w:tcW w:w="790" w:type="dxa"/>
            <w:tcBorders>
              <w:top w:val="nil"/>
              <w:left w:val="nil"/>
              <w:bottom w:val="single" w:sz="4" w:space="0" w:color="auto"/>
              <w:right w:val="single" w:sz="4" w:space="0" w:color="auto"/>
            </w:tcBorders>
            <w:shd w:val="clear" w:color="auto" w:fill="auto"/>
            <w:noWrap/>
            <w:vAlign w:val="center"/>
            <w:hideMark/>
          </w:tcPr>
          <w:p w14:paraId="7C1C805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10.9</w:t>
            </w:r>
          </w:p>
        </w:tc>
        <w:tc>
          <w:tcPr>
            <w:tcW w:w="4961" w:type="dxa"/>
            <w:tcBorders>
              <w:top w:val="nil"/>
              <w:left w:val="nil"/>
              <w:bottom w:val="single" w:sz="4" w:space="0" w:color="auto"/>
              <w:right w:val="single" w:sz="4" w:space="0" w:color="auto"/>
            </w:tcBorders>
            <w:shd w:val="clear" w:color="auto" w:fill="auto"/>
            <w:noWrap/>
            <w:vAlign w:val="center"/>
            <w:hideMark/>
          </w:tcPr>
          <w:p w14:paraId="6C73B10A"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Vascular cell adhesion protein 1.NTVISVNPSTK.P19320.y8.light</w:t>
            </w:r>
          </w:p>
        </w:tc>
        <w:tc>
          <w:tcPr>
            <w:tcW w:w="960" w:type="dxa"/>
            <w:tcBorders>
              <w:top w:val="nil"/>
              <w:left w:val="nil"/>
              <w:bottom w:val="single" w:sz="4" w:space="0" w:color="auto"/>
              <w:right w:val="single" w:sz="4" w:space="0" w:color="auto"/>
            </w:tcBorders>
            <w:shd w:val="clear" w:color="auto" w:fill="auto"/>
            <w:noWrap/>
            <w:vAlign w:val="center"/>
            <w:hideMark/>
          </w:tcPr>
          <w:p w14:paraId="2D5BB22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31CEAD8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27</w:t>
            </w:r>
          </w:p>
        </w:tc>
      </w:tr>
      <w:tr w:rsidR="00821E3A" w:rsidRPr="00821E3A" w14:paraId="274345ED"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25884D7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489.244</w:t>
            </w:r>
          </w:p>
        </w:tc>
        <w:tc>
          <w:tcPr>
            <w:tcW w:w="1053" w:type="dxa"/>
            <w:tcBorders>
              <w:top w:val="nil"/>
              <w:left w:val="nil"/>
              <w:bottom w:val="single" w:sz="4" w:space="0" w:color="auto"/>
              <w:right w:val="single" w:sz="4" w:space="0" w:color="auto"/>
            </w:tcBorders>
            <w:shd w:val="clear" w:color="auto" w:fill="auto"/>
            <w:noWrap/>
            <w:vAlign w:val="center"/>
            <w:hideMark/>
          </w:tcPr>
          <w:p w14:paraId="7911743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641.313</w:t>
            </w:r>
          </w:p>
        </w:tc>
        <w:tc>
          <w:tcPr>
            <w:tcW w:w="790" w:type="dxa"/>
            <w:tcBorders>
              <w:top w:val="nil"/>
              <w:left w:val="nil"/>
              <w:bottom w:val="single" w:sz="4" w:space="0" w:color="auto"/>
              <w:right w:val="single" w:sz="4" w:space="0" w:color="auto"/>
            </w:tcBorders>
            <w:shd w:val="clear" w:color="auto" w:fill="auto"/>
            <w:noWrap/>
            <w:vAlign w:val="center"/>
            <w:hideMark/>
          </w:tcPr>
          <w:p w14:paraId="2DA58BC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7.2</w:t>
            </w:r>
          </w:p>
        </w:tc>
        <w:tc>
          <w:tcPr>
            <w:tcW w:w="4961" w:type="dxa"/>
            <w:tcBorders>
              <w:top w:val="nil"/>
              <w:left w:val="nil"/>
              <w:bottom w:val="single" w:sz="4" w:space="0" w:color="auto"/>
              <w:right w:val="single" w:sz="4" w:space="0" w:color="auto"/>
            </w:tcBorders>
            <w:shd w:val="clear" w:color="auto" w:fill="auto"/>
            <w:noWrap/>
            <w:vAlign w:val="center"/>
            <w:hideMark/>
          </w:tcPr>
          <w:p w14:paraId="42F0F524"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proofErr w:type="spellStart"/>
            <w:r w:rsidRPr="00821E3A">
              <w:rPr>
                <w:rFonts w:ascii="Palatino Linotype" w:eastAsia="Times New Roman" w:hAnsi="Palatino Linotype"/>
                <w:sz w:val="20"/>
                <w:szCs w:val="20"/>
                <w:lang w:val="en-US" w:eastAsia="ru-RU"/>
              </w:rPr>
              <w:t>Vasorin</w:t>
            </w:r>
            <w:proofErr w:type="spellEnd"/>
            <w:r w:rsidRPr="00821E3A">
              <w:rPr>
                <w:rFonts w:ascii="Palatino Linotype" w:eastAsia="Times New Roman" w:hAnsi="Palatino Linotype"/>
                <w:sz w:val="20"/>
                <w:szCs w:val="20"/>
                <w:lang w:val="en-US" w:eastAsia="ru-RU"/>
              </w:rPr>
              <w:t xml:space="preserve"> .ESHVTLASPEETR.PEP20121106020.3.y5.heavy</w:t>
            </w:r>
          </w:p>
        </w:tc>
        <w:tc>
          <w:tcPr>
            <w:tcW w:w="960" w:type="dxa"/>
            <w:tcBorders>
              <w:top w:val="nil"/>
              <w:left w:val="nil"/>
              <w:bottom w:val="single" w:sz="4" w:space="0" w:color="auto"/>
              <w:right w:val="single" w:sz="4" w:space="0" w:color="auto"/>
            </w:tcBorders>
            <w:shd w:val="clear" w:color="auto" w:fill="auto"/>
            <w:noWrap/>
            <w:vAlign w:val="center"/>
            <w:hideMark/>
          </w:tcPr>
          <w:p w14:paraId="30F92C5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6227ADC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25</w:t>
            </w:r>
          </w:p>
        </w:tc>
      </w:tr>
      <w:tr w:rsidR="00821E3A" w:rsidRPr="00821E3A" w14:paraId="090A7A37"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5ADE4E4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485.907</w:t>
            </w:r>
          </w:p>
        </w:tc>
        <w:tc>
          <w:tcPr>
            <w:tcW w:w="1053" w:type="dxa"/>
            <w:tcBorders>
              <w:top w:val="nil"/>
              <w:left w:val="nil"/>
              <w:bottom w:val="single" w:sz="4" w:space="0" w:color="auto"/>
              <w:right w:val="single" w:sz="4" w:space="0" w:color="auto"/>
            </w:tcBorders>
            <w:shd w:val="clear" w:color="auto" w:fill="auto"/>
            <w:noWrap/>
            <w:vAlign w:val="center"/>
            <w:hideMark/>
          </w:tcPr>
          <w:p w14:paraId="1D6D773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631.304</w:t>
            </w:r>
          </w:p>
        </w:tc>
        <w:tc>
          <w:tcPr>
            <w:tcW w:w="790" w:type="dxa"/>
            <w:tcBorders>
              <w:top w:val="nil"/>
              <w:left w:val="nil"/>
              <w:bottom w:val="single" w:sz="4" w:space="0" w:color="auto"/>
              <w:right w:val="single" w:sz="4" w:space="0" w:color="auto"/>
            </w:tcBorders>
            <w:shd w:val="clear" w:color="auto" w:fill="auto"/>
            <w:noWrap/>
            <w:vAlign w:val="center"/>
            <w:hideMark/>
          </w:tcPr>
          <w:p w14:paraId="0B847EF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7.2</w:t>
            </w:r>
          </w:p>
        </w:tc>
        <w:tc>
          <w:tcPr>
            <w:tcW w:w="4961" w:type="dxa"/>
            <w:tcBorders>
              <w:top w:val="nil"/>
              <w:left w:val="nil"/>
              <w:bottom w:val="single" w:sz="4" w:space="0" w:color="auto"/>
              <w:right w:val="single" w:sz="4" w:space="0" w:color="auto"/>
            </w:tcBorders>
            <w:shd w:val="clear" w:color="auto" w:fill="auto"/>
            <w:noWrap/>
            <w:vAlign w:val="center"/>
            <w:hideMark/>
          </w:tcPr>
          <w:p w14:paraId="75084DE1"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proofErr w:type="spellStart"/>
            <w:r w:rsidRPr="00821E3A">
              <w:rPr>
                <w:rFonts w:ascii="Palatino Linotype" w:eastAsia="Times New Roman" w:hAnsi="Palatino Linotype"/>
                <w:sz w:val="20"/>
                <w:szCs w:val="20"/>
                <w:lang w:val="en-US" w:eastAsia="ru-RU"/>
              </w:rPr>
              <w:t>Vasorin</w:t>
            </w:r>
            <w:proofErr w:type="spellEnd"/>
            <w:r w:rsidRPr="00821E3A">
              <w:rPr>
                <w:rFonts w:ascii="Palatino Linotype" w:eastAsia="Times New Roman" w:hAnsi="Palatino Linotype"/>
                <w:sz w:val="20"/>
                <w:szCs w:val="20"/>
                <w:lang w:val="en-US" w:eastAsia="ru-RU"/>
              </w:rPr>
              <w:t xml:space="preserve"> .ESHVTLASPEETR.PEP20121106020.3.y5.light</w:t>
            </w:r>
          </w:p>
        </w:tc>
        <w:tc>
          <w:tcPr>
            <w:tcW w:w="960" w:type="dxa"/>
            <w:tcBorders>
              <w:top w:val="nil"/>
              <w:left w:val="nil"/>
              <w:bottom w:val="single" w:sz="4" w:space="0" w:color="auto"/>
              <w:right w:val="single" w:sz="4" w:space="0" w:color="auto"/>
            </w:tcBorders>
            <w:shd w:val="clear" w:color="auto" w:fill="auto"/>
            <w:noWrap/>
            <w:vAlign w:val="center"/>
            <w:hideMark/>
          </w:tcPr>
          <w:p w14:paraId="5AA0A3C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5FB6F60F"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25</w:t>
            </w:r>
          </w:p>
        </w:tc>
      </w:tr>
      <w:tr w:rsidR="00821E3A" w:rsidRPr="00821E3A" w14:paraId="1D8BF843"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71FF3E8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604.819</w:t>
            </w:r>
          </w:p>
        </w:tc>
        <w:tc>
          <w:tcPr>
            <w:tcW w:w="1053" w:type="dxa"/>
            <w:tcBorders>
              <w:top w:val="nil"/>
              <w:left w:val="nil"/>
              <w:bottom w:val="single" w:sz="4" w:space="0" w:color="auto"/>
              <w:right w:val="single" w:sz="4" w:space="0" w:color="auto"/>
            </w:tcBorders>
            <w:shd w:val="clear" w:color="auto" w:fill="auto"/>
            <w:noWrap/>
            <w:vAlign w:val="center"/>
            <w:hideMark/>
          </w:tcPr>
          <w:p w14:paraId="680DF9B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846.471</w:t>
            </w:r>
          </w:p>
        </w:tc>
        <w:tc>
          <w:tcPr>
            <w:tcW w:w="790" w:type="dxa"/>
            <w:tcBorders>
              <w:top w:val="nil"/>
              <w:left w:val="nil"/>
              <w:bottom w:val="single" w:sz="4" w:space="0" w:color="auto"/>
              <w:right w:val="single" w:sz="4" w:space="0" w:color="auto"/>
            </w:tcBorders>
            <w:shd w:val="clear" w:color="auto" w:fill="auto"/>
            <w:noWrap/>
            <w:vAlign w:val="center"/>
            <w:hideMark/>
          </w:tcPr>
          <w:p w14:paraId="7B3197F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23.1</w:t>
            </w:r>
          </w:p>
        </w:tc>
        <w:tc>
          <w:tcPr>
            <w:tcW w:w="4961" w:type="dxa"/>
            <w:tcBorders>
              <w:top w:val="nil"/>
              <w:left w:val="nil"/>
              <w:bottom w:val="single" w:sz="4" w:space="0" w:color="auto"/>
              <w:right w:val="single" w:sz="4" w:space="0" w:color="auto"/>
            </w:tcBorders>
            <w:shd w:val="clear" w:color="auto" w:fill="auto"/>
            <w:noWrap/>
            <w:vAlign w:val="center"/>
            <w:hideMark/>
          </w:tcPr>
          <w:p w14:paraId="389F4781"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Vitamin K-dependent protein S.SFQTGLFTAAR.PEP20130215010.2.y8.heavy</w:t>
            </w:r>
          </w:p>
        </w:tc>
        <w:tc>
          <w:tcPr>
            <w:tcW w:w="960" w:type="dxa"/>
            <w:tcBorders>
              <w:top w:val="nil"/>
              <w:left w:val="nil"/>
              <w:bottom w:val="single" w:sz="4" w:space="0" w:color="auto"/>
              <w:right w:val="single" w:sz="4" w:space="0" w:color="auto"/>
            </w:tcBorders>
            <w:shd w:val="clear" w:color="auto" w:fill="auto"/>
            <w:noWrap/>
            <w:vAlign w:val="center"/>
            <w:hideMark/>
          </w:tcPr>
          <w:p w14:paraId="5186EE0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c>
          <w:tcPr>
            <w:tcW w:w="960" w:type="dxa"/>
            <w:tcBorders>
              <w:top w:val="nil"/>
              <w:left w:val="nil"/>
              <w:bottom w:val="single" w:sz="4" w:space="0" w:color="auto"/>
              <w:right w:val="single" w:sz="4" w:space="0" w:color="auto"/>
            </w:tcBorders>
            <w:shd w:val="clear" w:color="auto" w:fill="auto"/>
            <w:noWrap/>
            <w:vAlign w:val="center"/>
            <w:hideMark/>
          </w:tcPr>
          <w:p w14:paraId="4065D43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22</w:t>
            </w:r>
          </w:p>
        </w:tc>
      </w:tr>
      <w:tr w:rsidR="00821E3A" w:rsidRPr="00821E3A" w14:paraId="5D148767"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1DBFDC7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599.819</w:t>
            </w:r>
          </w:p>
        </w:tc>
        <w:tc>
          <w:tcPr>
            <w:tcW w:w="1053" w:type="dxa"/>
            <w:tcBorders>
              <w:top w:val="nil"/>
              <w:left w:val="nil"/>
              <w:bottom w:val="single" w:sz="4" w:space="0" w:color="auto"/>
              <w:right w:val="single" w:sz="4" w:space="0" w:color="auto"/>
            </w:tcBorders>
            <w:shd w:val="clear" w:color="auto" w:fill="auto"/>
            <w:noWrap/>
            <w:vAlign w:val="center"/>
            <w:hideMark/>
          </w:tcPr>
          <w:p w14:paraId="647A591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836.471</w:t>
            </w:r>
          </w:p>
        </w:tc>
        <w:tc>
          <w:tcPr>
            <w:tcW w:w="790" w:type="dxa"/>
            <w:tcBorders>
              <w:top w:val="nil"/>
              <w:left w:val="nil"/>
              <w:bottom w:val="single" w:sz="4" w:space="0" w:color="auto"/>
              <w:right w:val="single" w:sz="4" w:space="0" w:color="auto"/>
            </w:tcBorders>
            <w:shd w:val="clear" w:color="auto" w:fill="auto"/>
            <w:noWrap/>
            <w:vAlign w:val="center"/>
            <w:hideMark/>
          </w:tcPr>
          <w:p w14:paraId="44B88B3E"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23.1</w:t>
            </w:r>
          </w:p>
        </w:tc>
        <w:tc>
          <w:tcPr>
            <w:tcW w:w="4961" w:type="dxa"/>
            <w:tcBorders>
              <w:top w:val="nil"/>
              <w:left w:val="nil"/>
              <w:bottom w:val="single" w:sz="4" w:space="0" w:color="auto"/>
              <w:right w:val="single" w:sz="4" w:space="0" w:color="auto"/>
            </w:tcBorders>
            <w:shd w:val="clear" w:color="auto" w:fill="auto"/>
            <w:noWrap/>
            <w:vAlign w:val="center"/>
            <w:hideMark/>
          </w:tcPr>
          <w:p w14:paraId="76C292BA"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Vitamin K-dependent protein S.SFQTGLFTAAR.PEP20130215010.2.y8.light</w:t>
            </w:r>
          </w:p>
        </w:tc>
        <w:tc>
          <w:tcPr>
            <w:tcW w:w="960" w:type="dxa"/>
            <w:tcBorders>
              <w:top w:val="nil"/>
              <w:left w:val="nil"/>
              <w:bottom w:val="single" w:sz="4" w:space="0" w:color="auto"/>
              <w:right w:val="single" w:sz="4" w:space="0" w:color="auto"/>
            </w:tcBorders>
            <w:shd w:val="clear" w:color="auto" w:fill="auto"/>
            <w:noWrap/>
            <w:vAlign w:val="center"/>
            <w:hideMark/>
          </w:tcPr>
          <w:p w14:paraId="2183D52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c>
          <w:tcPr>
            <w:tcW w:w="960" w:type="dxa"/>
            <w:tcBorders>
              <w:top w:val="nil"/>
              <w:left w:val="nil"/>
              <w:bottom w:val="single" w:sz="4" w:space="0" w:color="auto"/>
              <w:right w:val="single" w:sz="4" w:space="0" w:color="auto"/>
            </w:tcBorders>
            <w:shd w:val="clear" w:color="auto" w:fill="auto"/>
            <w:noWrap/>
            <w:vAlign w:val="center"/>
            <w:hideMark/>
          </w:tcPr>
          <w:p w14:paraId="5995A62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22</w:t>
            </w:r>
          </w:p>
        </w:tc>
      </w:tr>
      <w:tr w:rsidR="00821E3A" w:rsidRPr="00821E3A" w14:paraId="4F3A639E"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779B54B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716.83</w:t>
            </w:r>
          </w:p>
        </w:tc>
        <w:tc>
          <w:tcPr>
            <w:tcW w:w="1053" w:type="dxa"/>
            <w:tcBorders>
              <w:top w:val="nil"/>
              <w:left w:val="nil"/>
              <w:bottom w:val="single" w:sz="4" w:space="0" w:color="auto"/>
              <w:right w:val="single" w:sz="4" w:space="0" w:color="auto"/>
            </w:tcBorders>
            <w:shd w:val="clear" w:color="auto" w:fill="auto"/>
            <w:noWrap/>
            <w:vAlign w:val="center"/>
            <w:hideMark/>
          </w:tcPr>
          <w:p w14:paraId="1D0D78E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657.335</w:t>
            </w:r>
          </w:p>
        </w:tc>
        <w:tc>
          <w:tcPr>
            <w:tcW w:w="790" w:type="dxa"/>
            <w:tcBorders>
              <w:top w:val="nil"/>
              <w:left w:val="nil"/>
              <w:bottom w:val="single" w:sz="4" w:space="0" w:color="auto"/>
              <w:right w:val="single" w:sz="4" w:space="0" w:color="auto"/>
            </w:tcBorders>
            <w:shd w:val="clear" w:color="auto" w:fill="auto"/>
            <w:noWrap/>
            <w:vAlign w:val="center"/>
            <w:hideMark/>
          </w:tcPr>
          <w:p w14:paraId="28E2EA0A"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22.71</w:t>
            </w:r>
          </w:p>
        </w:tc>
        <w:tc>
          <w:tcPr>
            <w:tcW w:w="4961" w:type="dxa"/>
            <w:tcBorders>
              <w:top w:val="nil"/>
              <w:left w:val="nil"/>
              <w:bottom w:val="single" w:sz="4" w:space="0" w:color="auto"/>
              <w:right w:val="single" w:sz="4" w:space="0" w:color="auto"/>
            </w:tcBorders>
            <w:shd w:val="clear" w:color="auto" w:fill="auto"/>
            <w:noWrap/>
            <w:vAlign w:val="center"/>
            <w:hideMark/>
          </w:tcPr>
          <w:p w14:paraId="2439521C"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Vitronectin.FEDGVLDPDYPR.P04004.y5.heavy</w:t>
            </w:r>
          </w:p>
        </w:tc>
        <w:tc>
          <w:tcPr>
            <w:tcW w:w="960" w:type="dxa"/>
            <w:tcBorders>
              <w:top w:val="nil"/>
              <w:left w:val="nil"/>
              <w:bottom w:val="single" w:sz="4" w:space="0" w:color="auto"/>
              <w:right w:val="single" w:sz="4" w:space="0" w:color="auto"/>
            </w:tcBorders>
            <w:shd w:val="clear" w:color="auto" w:fill="auto"/>
            <w:noWrap/>
            <w:vAlign w:val="center"/>
            <w:hideMark/>
          </w:tcPr>
          <w:p w14:paraId="460FB2C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634AFF8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38</w:t>
            </w:r>
          </w:p>
        </w:tc>
      </w:tr>
      <w:tr w:rsidR="00821E3A" w:rsidRPr="00821E3A" w14:paraId="54C8F470"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0E0C825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711.841</w:t>
            </w:r>
          </w:p>
        </w:tc>
        <w:tc>
          <w:tcPr>
            <w:tcW w:w="1053" w:type="dxa"/>
            <w:tcBorders>
              <w:top w:val="nil"/>
              <w:left w:val="nil"/>
              <w:bottom w:val="single" w:sz="4" w:space="0" w:color="auto"/>
              <w:right w:val="single" w:sz="4" w:space="0" w:color="auto"/>
            </w:tcBorders>
            <w:shd w:val="clear" w:color="auto" w:fill="auto"/>
            <w:noWrap/>
            <w:vAlign w:val="center"/>
            <w:hideMark/>
          </w:tcPr>
          <w:p w14:paraId="10F1D4B9"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647.335</w:t>
            </w:r>
          </w:p>
        </w:tc>
        <w:tc>
          <w:tcPr>
            <w:tcW w:w="790" w:type="dxa"/>
            <w:tcBorders>
              <w:top w:val="nil"/>
              <w:left w:val="nil"/>
              <w:bottom w:val="single" w:sz="4" w:space="0" w:color="auto"/>
              <w:right w:val="single" w:sz="4" w:space="0" w:color="auto"/>
            </w:tcBorders>
            <w:shd w:val="clear" w:color="auto" w:fill="auto"/>
            <w:noWrap/>
            <w:vAlign w:val="center"/>
            <w:hideMark/>
          </w:tcPr>
          <w:p w14:paraId="287A73C2"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22.71</w:t>
            </w:r>
          </w:p>
        </w:tc>
        <w:tc>
          <w:tcPr>
            <w:tcW w:w="4961" w:type="dxa"/>
            <w:tcBorders>
              <w:top w:val="nil"/>
              <w:left w:val="nil"/>
              <w:bottom w:val="single" w:sz="4" w:space="0" w:color="auto"/>
              <w:right w:val="single" w:sz="4" w:space="0" w:color="auto"/>
            </w:tcBorders>
            <w:shd w:val="clear" w:color="auto" w:fill="auto"/>
            <w:noWrap/>
            <w:vAlign w:val="center"/>
            <w:hideMark/>
          </w:tcPr>
          <w:p w14:paraId="7CB795F1" w14:textId="77777777" w:rsidR="00821E3A" w:rsidRPr="00821E3A" w:rsidRDefault="00821E3A" w:rsidP="00587548">
            <w:pPr>
              <w:spacing w:line="240" w:lineRule="auto"/>
              <w:jc w:val="center"/>
              <w:rPr>
                <w:rFonts w:ascii="Palatino Linotype" w:eastAsia="Times New Roman" w:hAnsi="Palatino Linotype"/>
                <w:sz w:val="20"/>
                <w:szCs w:val="20"/>
                <w:lang w:val="en-US" w:eastAsia="ru-RU"/>
              </w:rPr>
            </w:pPr>
            <w:r w:rsidRPr="00821E3A">
              <w:rPr>
                <w:rFonts w:ascii="Palatino Linotype" w:eastAsia="Times New Roman" w:hAnsi="Palatino Linotype"/>
                <w:sz w:val="20"/>
                <w:szCs w:val="20"/>
                <w:lang w:val="en-US" w:eastAsia="ru-RU"/>
              </w:rPr>
              <w:t>Vitronectin.FEDGVLDPDYPR.P04004.y5.light</w:t>
            </w:r>
          </w:p>
        </w:tc>
        <w:tc>
          <w:tcPr>
            <w:tcW w:w="960" w:type="dxa"/>
            <w:tcBorders>
              <w:top w:val="nil"/>
              <w:left w:val="nil"/>
              <w:bottom w:val="single" w:sz="4" w:space="0" w:color="auto"/>
              <w:right w:val="single" w:sz="4" w:space="0" w:color="auto"/>
            </w:tcBorders>
            <w:shd w:val="clear" w:color="auto" w:fill="auto"/>
            <w:noWrap/>
            <w:vAlign w:val="center"/>
            <w:hideMark/>
          </w:tcPr>
          <w:p w14:paraId="2A002ECC"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640FFF7B"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38</w:t>
            </w:r>
          </w:p>
        </w:tc>
      </w:tr>
      <w:tr w:rsidR="00821E3A" w:rsidRPr="00821E3A" w14:paraId="6C633B3F"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3C5655F6"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895.983</w:t>
            </w:r>
          </w:p>
        </w:tc>
        <w:tc>
          <w:tcPr>
            <w:tcW w:w="1053" w:type="dxa"/>
            <w:tcBorders>
              <w:top w:val="nil"/>
              <w:left w:val="nil"/>
              <w:bottom w:val="single" w:sz="4" w:space="0" w:color="auto"/>
              <w:right w:val="single" w:sz="4" w:space="0" w:color="auto"/>
            </w:tcBorders>
            <w:shd w:val="clear" w:color="auto" w:fill="auto"/>
            <w:noWrap/>
            <w:vAlign w:val="center"/>
            <w:hideMark/>
          </w:tcPr>
          <w:p w14:paraId="572CA01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1095.59</w:t>
            </w:r>
          </w:p>
        </w:tc>
        <w:tc>
          <w:tcPr>
            <w:tcW w:w="790" w:type="dxa"/>
            <w:tcBorders>
              <w:top w:val="nil"/>
              <w:left w:val="nil"/>
              <w:bottom w:val="single" w:sz="4" w:space="0" w:color="auto"/>
              <w:right w:val="single" w:sz="4" w:space="0" w:color="auto"/>
            </w:tcBorders>
            <w:shd w:val="clear" w:color="auto" w:fill="auto"/>
            <w:noWrap/>
            <w:vAlign w:val="center"/>
            <w:hideMark/>
          </w:tcPr>
          <w:p w14:paraId="6605CD58"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42</w:t>
            </w:r>
          </w:p>
        </w:tc>
        <w:tc>
          <w:tcPr>
            <w:tcW w:w="4961" w:type="dxa"/>
            <w:tcBorders>
              <w:top w:val="nil"/>
              <w:left w:val="nil"/>
              <w:bottom w:val="single" w:sz="4" w:space="0" w:color="auto"/>
              <w:right w:val="single" w:sz="4" w:space="0" w:color="auto"/>
            </w:tcBorders>
            <w:shd w:val="clear" w:color="auto" w:fill="auto"/>
            <w:noWrap/>
            <w:vAlign w:val="center"/>
            <w:hideMark/>
          </w:tcPr>
          <w:p w14:paraId="07A39E03"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Zinc-alpha-2-glycoprotein.EIPAWVPFDPAAQITK.P25311.y10.heavy</w:t>
            </w:r>
          </w:p>
        </w:tc>
        <w:tc>
          <w:tcPr>
            <w:tcW w:w="960" w:type="dxa"/>
            <w:tcBorders>
              <w:top w:val="nil"/>
              <w:left w:val="nil"/>
              <w:bottom w:val="single" w:sz="4" w:space="0" w:color="auto"/>
              <w:right w:val="single" w:sz="4" w:space="0" w:color="auto"/>
            </w:tcBorders>
            <w:shd w:val="clear" w:color="auto" w:fill="auto"/>
            <w:noWrap/>
            <w:vAlign w:val="center"/>
            <w:hideMark/>
          </w:tcPr>
          <w:p w14:paraId="2AF181ED"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0E123AB7"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r>
      <w:tr w:rsidR="00821E3A" w:rsidRPr="00821E3A" w14:paraId="7E6229C7" w14:textId="77777777" w:rsidTr="00587548">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35E4C5A4"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lastRenderedPageBreak/>
              <w:t>891.983</w:t>
            </w:r>
          </w:p>
        </w:tc>
        <w:tc>
          <w:tcPr>
            <w:tcW w:w="1053" w:type="dxa"/>
            <w:tcBorders>
              <w:top w:val="nil"/>
              <w:left w:val="nil"/>
              <w:bottom w:val="single" w:sz="4" w:space="0" w:color="auto"/>
              <w:right w:val="single" w:sz="4" w:space="0" w:color="auto"/>
            </w:tcBorders>
            <w:shd w:val="clear" w:color="auto" w:fill="auto"/>
            <w:noWrap/>
            <w:vAlign w:val="center"/>
            <w:hideMark/>
          </w:tcPr>
          <w:p w14:paraId="247EF1D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1087.59</w:t>
            </w:r>
          </w:p>
        </w:tc>
        <w:tc>
          <w:tcPr>
            <w:tcW w:w="790" w:type="dxa"/>
            <w:tcBorders>
              <w:top w:val="nil"/>
              <w:left w:val="nil"/>
              <w:bottom w:val="single" w:sz="4" w:space="0" w:color="auto"/>
              <w:right w:val="single" w:sz="4" w:space="0" w:color="auto"/>
            </w:tcBorders>
            <w:shd w:val="clear" w:color="auto" w:fill="auto"/>
            <w:noWrap/>
            <w:vAlign w:val="center"/>
            <w:hideMark/>
          </w:tcPr>
          <w:p w14:paraId="35103645"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42</w:t>
            </w:r>
          </w:p>
        </w:tc>
        <w:tc>
          <w:tcPr>
            <w:tcW w:w="4961" w:type="dxa"/>
            <w:tcBorders>
              <w:top w:val="nil"/>
              <w:left w:val="nil"/>
              <w:bottom w:val="single" w:sz="4" w:space="0" w:color="auto"/>
              <w:right w:val="single" w:sz="4" w:space="0" w:color="auto"/>
            </w:tcBorders>
            <w:shd w:val="clear" w:color="auto" w:fill="auto"/>
            <w:noWrap/>
            <w:vAlign w:val="center"/>
            <w:hideMark/>
          </w:tcPr>
          <w:p w14:paraId="49FED041"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Zinc-alpha-2-glycoprotein.EIPAWVPFDPAAQITK.P25311.y10.light</w:t>
            </w:r>
          </w:p>
        </w:tc>
        <w:tc>
          <w:tcPr>
            <w:tcW w:w="960" w:type="dxa"/>
            <w:tcBorders>
              <w:top w:val="nil"/>
              <w:left w:val="nil"/>
              <w:bottom w:val="single" w:sz="4" w:space="0" w:color="auto"/>
              <w:right w:val="single" w:sz="4" w:space="0" w:color="auto"/>
            </w:tcBorders>
            <w:shd w:val="clear" w:color="auto" w:fill="auto"/>
            <w:noWrap/>
            <w:vAlign w:val="center"/>
            <w:hideMark/>
          </w:tcPr>
          <w:p w14:paraId="4F8829A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20</w:t>
            </w:r>
          </w:p>
        </w:tc>
        <w:tc>
          <w:tcPr>
            <w:tcW w:w="960" w:type="dxa"/>
            <w:tcBorders>
              <w:top w:val="nil"/>
              <w:left w:val="nil"/>
              <w:bottom w:val="single" w:sz="4" w:space="0" w:color="auto"/>
              <w:right w:val="single" w:sz="4" w:space="0" w:color="auto"/>
            </w:tcBorders>
            <w:shd w:val="clear" w:color="auto" w:fill="auto"/>
            <w:noWrap/>
            <w:vAlign w:val="center"/>
            <w:hideMark/>
          </w:tcPr>
          <w:p w14:paraId="35B1BB10" w14:textId="77777777" w:rsidR="00821E3A" w:rsidRPr="00821E3A" w:rsidRDefault="00821E3A" w:rsidP="00587548">
            <w:pPr>
              <w:spacing w:line="240" w:lineRule="auto"/>
              <w:jc w:val="center"/>
              <w:rPr>
                <w:rFonts w:ascii="Palatino Linotype" w:eastAsia="Times New Roman" w:hAnsi="Palatino Linotype"/>
                <w:sz w:val="20"/>
                <w:szCs w:val="20"/>
                <w:lang w:eastAsia="ru-RU"/>
              </w:rPr>
            </w:pPr>
            <w:r w:rsidRPr="00821E3A">
              <w:rPr>
                <w:rFonts w:ascii="Palatino Linotype" w:eastAsia="Times New Roman" w:hAnsi="Palatino Linotype"/>
                <w:sz w:val="20"/>
                <w:szCs w:val="20"/>
                <w:lang w:eastAsia="ru-RU"/>
              </w:rPr>
              <w:t>40</w:t>
            </w:r>
          </w:p>
        </w:tc>
      </w:tr>
    </w:tbl>
    <w:p w14:paraId="16E9B6C0" w14:textId="77777777" w:rsidR="00821E3A" w:rsidRDefault="00821E3A" w:rsidP="00821E3A">
      <w:pPr>
        <w:spacing w:line="240" w:lineRule="auto"/>
        <w:ind w:left="-1134" w:right="-284"/>
        <w:rPr>
          <w:b/>
        </w:rPr>
      </w:pPr>
    </w:p>
    <w:p w14:paraId="1AA1E643" w14:textId="77777777" w:rsidR="00821E3A" w:rsidRPr="00097809" w:rsidRDefault="00821E3A">
      <w:pPr>
        <w:rPr>
          <w:lang w:val="en-US"/>
        </w:rPr>
      </w:pPr>
    </w:p>
    <w:sectPr w:rsidR="00821E3A" w:rsidRPr="00097809">
      <w:pgSz w:w="11906" w:h="16838"/>
      <w:pgMar w:top="1134" w:right="850" w:bottom="1134" w:left="1701"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Palatino Linotype">
    <w:altName w:val="Palatino Linotype"/>
    <w:panose1 w:val="02040502050505030304"/>
    <w:charset w:val="CC"/>
    <w:family w:val="roman"/>
    <w:pitch w:val="variable"/>
    <w:sig w:usb0="E0000287" w:usb1="40000013" w:usb2="00000000" w:usb3="00000000" w:csb0="0000019F" w:csb1="00000000"/>
  </w:font>
  <w:font w:name="Segoe UI">
    <w:panose1 w:val="020B0502040204020203"/>
    <w:charset w:val="CC"/>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rdia New">
    <w:altName w:val="Arial Unicode MS"/>
    <w:panose1 w:val="020B0304020202020204"/>
    <w:charset w:val="DE"/>
    <w:family w:val="roman"/>
    <w:notTrueType/>
    <w:pitch w:val="variable"/>
    <w:sig w:usb0="01000000" w:usb1="00000000" w:usb2="00000000" w:usb3="00000000" w:csb0="00010000" w:csb1="00000000"/>
  </w:font>
  <w:font w:name="DengXian">
    <w:altName w:val="SimSun"/>
    <w:panose1 w:val="02010600030101010101"/>
    <w:charset w:val="86"/>
    <w:family w:val="auto"/>
    <w:pitch w:val="variable"/>
    <w:sig w:usb0="A00002BF" w:usb1="38CF7CFA" w:usb2="00000016" w:usb3="00000000" w:csb0="0004000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46AFE"/>
    <w:rsid w:val="00023987"/>
    <w:rsid w:val="0003208C"/>
    <w:rsid w:val="000328F8"/>
    <w:rsid w:val="00067B15"/>
    <w:rsid w:val="0008356F"/>
    <w:rsid w:val="00095236"/>
    <w:rsid w:val="00097809"/>
    <w:rsid w:val="000C30C1"/>
    <w:rsid w:val="000E1F92"/>
    <w:rsid w:val="000F62FE"/>
    <w:rsid w:val="00133CE3"/>
    <w:rsid w:val="00140C31"/>
    <w:rsid w:val="0016190E"/>
    <w:rsid w:val="0017223E"/>
    <w:rsid w:val="001A4D26"/>
    <w:rsid w:val="001C1962"/>
    <w:rsid w:val="001C45B6"/>
    <w:rsid w:val="001D66AC"/>
    <w:rsid w:val="00222CD0"/>
    <w:rsid w:val="00237647"/>
    <w:rsid w:val="00243CD7"/>
    <w:rsid w:val="0025528E"/>
    <w:rsid w:val="00296B50"/>
    <w:rsid w:val="002B1318"/>
    <w:rsid w:val="002B1379"/>
    <w:rsid w:val="002B2DA9"/>
    <w:rsid w:val="00301D19"/>
    <w:rsid w:val="00360EFD"/>
    <w:rsid w:val="003644EB"/>
    <w:rsid w:val="00372925"/>
    <w:rsid w:val="003B76AD"/>
    <w:rsid w:val="003C7637"/>
    <w:rsid w:val="003F5A2F"/>
    <w:rsid w:val="003F7B40"/>
    <w:rsid w:val="00402D9A"/>
    <w:rsid w:val="004047E4"/>
    <w:rsid w:val="00404C25"/>
    <w:rsid w:val="00431703"/>
    <w:rsid w:val="004C0E43"/>
    <w:rsid w:val="004D68CF"/>
    <w:rsid w:val="005038F6"/>
    <w:rsid w:val="00506EFF"/>
    <w:rsid w:val="00517D71"/>
    <w:rsid w:val="0052789B"/>
    <w:rsid w:val="00577BB3"/>
    <w:rsid w:val="00585DDA"/>
    <w:rsid w:val="00586DF8"/>
    <w:rsid w:val="005A029D"/>
    <w:rsid w:val="005A358A"/>
    <w:rsid w:val="005D301B"/>
    <w:rsid w:val="005F237E"/>
    <w:rsid w:val="00615E3B"/>
    <w:rsid w:val="006321C6"/>
    <w:rsid w:val="00680197"/>
    <w:rsid w:val="00684D17"/>
    <w:rsid w:val="00694F70"/>
    <w:rsid w:val="00716F8C"/>
    <w:rsid w:val="00720ACD"/>
    <w:rsid w:val="00774621"/>
    <w:rsid w:val="00821E3A"/>
    <w:rsid w:val="00824E26"/>
    <w:rsid w:val="0083302B"/>
    <w:rsid w:val="00856D8D"/>
    <w:rsid w:val="008841CF"/>
    <w:rsid w:val="0088784A"/>
    <w:rsid w:val="008B6491"/>
    <w:rsid w:val="008F74D0"/>
    <w:rsid w:val="009000A4"/>
    <w:rsid w:val="009005D0"/>
    <w:rsid w:val="009054AC"/>
    <w:rsid w:val="00905594"/>
    <w:rsid w:val="00921CED"/>
    <w:rsid w:val="00946AFE"/>
    <w:rsid w:val="009B2D41"/>
    <w:rsid w:val="009C3652"/>
    <w:rsid w:val="009E2DBD"/>
    <w:rsid w:val="009E73CB"/>
    <w:rsid w:val="00A02B9C"/>
    <w:rsid w:val="00A52420"/>
    <w:rsid w:val="00A93943"/>
    <w:rsid w:val="00A95464"/>
    <w:rsid w:val="00B12AA1"/>
    <w:rsid w:val="00B2025A"/>
    <w:rsid w:val="00B21B58"/>
    <w:rsid w:val="00B62845"/>
    <w:rsid w:val="00B629CB"/>
    <w:rsid w:val="00B64656"/>
    <w:rsid w:val="00B92FF2"/>
    <w:rsid w:val="00BA2DCA"/>
    <w:rsid w:val="00BB0665"/>
    <w:rsid w:val="00BC23DE"/>
    <w:rsid w:val="00C278A7"/>
    <w:rsid w:val="00C62C9E"/>
    <w:rsid w:val="00C735E9"/>
    <w:rsid w:val="00C96273"/>
    <w:rsid w:val="00CB20BB"/>
    <w:rsid w:val="00CB50AB"/>
    <w:rsid w:val="00CF76F8"/>
    <w:rsid w:val="00D42E13"/>
    <w:rsid w:val="00D83738"/>
    <w:rsid w:val="00DC796E"/>
    <w:rsid w:val="00E332B0"/>
    <w:rsid w:val="00E85D99"/>
    <w:rsid w:val="00EA5F1B"/>
    <w:rsid w:val="00EE3CEC"/>
    <w:rsid w:val="00EE57DB"/>
    <w:rsid w:val="00EF4D25"/>
    <w:rsid w:val="00F2072F"/>
    <w:rsid w:val="00F25018"/>
    <w:rsid w:val="00F32835"/>
    <w:rsid w:val="00F40E2D"/>
    <w:rsid w:val="00F720C7"/>
    <w:rsid w:val="00F75E4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CEB8B2C"/>
  <w15:chartTrackingRefBased/>
  <w15:docId w15:val="{68FD4DC8-AF56-47D2-B2D3-C159EFD533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link w:val="10"/>
    <w:uiPriority w:val="9"/>
    <w:qFormat/>
    <w:rsid w:val="00EF4D25"/>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paragraph" w:styleId="2">
    <w:name w:val="heading 2"/>
    <w:basedOn w:val="a"/>
    <w:next w:val="a"/>
    <w:link w:val="20"/>
    <w:uiPriority w:val="9"/>
    <w:unhideWhenUsed/>
    <w:qFormat/>
    <w:rsid w:val="00821E3A"/>
    <w:pPr>
      <w:keepNext/>
      <w:keepLines/>
      <w:spacing w:before="40" w:after="0" w:line="260" w:lineRule="atLeast"/>
      <w:jc w:val="both"/>
      <w:outlineLvl w:val="1"/>
    </w:pPr>
    <w:rPr>
      <w:rFonts w:asciiTheme="majorHAnsi" w:eastAsiaTheme="majorEastAsia" w:hAnsiTheme="majorHAnsi" w:cstheme="majorBidi"/>
      <w:noProof/>
      <w:color w:val="2E74B5" w:themeColor="accent1" w:themeShade="BF"/>
      <w:sz w:val="26"/>
      <w:szCs w:val="26"/>
      <w:lang w:val="en-US" w:eastAsia="zh-C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2">
    <w:name w:val="List Table 2"/>
    <w:basedOn w:val="a1"/>
    <w:uiPriority w:val="47"/>
    <w:rsid w:val="00517D71"/>
    <w:pPr>
      <w:spacing w:after="0" w:line="240" w:lineRule="auto"/>
    </w:pPr>
    <w:tblPr>
      <w:tblStyleRowBandSize w:val="1"/>
      <w:tblStyleColBandSize w:val="1"/>
      <w:tblInd w:w="0" w:type="dxa"/>
      <w:tblBorders>
        <w:top w:val="single" w:sz="4" w:space="0" w:color="666666" w:themeColor="text1" w:themeTint="99"/>
        <w:bottom w:val="single" w:sz="4" w:space="0" w:color="666666" w:themeColor="text1" w:themeTint="99"/>
        <w:insideH w:val="single" w:sz="4" w:space="0" w:color="666666" w:themeColor="text1" w:themeTint="99"/>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MDPI31text">
    <w:name w:val="MDPI_3.1_text"/>
    <w:qFormat/>
    <w:rsid w:val="00CB20BB"/>
    <w:pPr>
      <w:adjustRightInd w:val="0"/>
      <w:snapToGrid w:val="0"/>
      <w:spacing w:after="0" w:line="228" w:lineRule="auto"/>
      <w:ind w:left="2608" w:firstLine="425"/>
      <w:jc w:val="both"/>
    </w:pPr>
    <w:rPr>
      <w:rFonts w:ascii="Palatino Linotype" w:eastAsia="Times New Roman" w:hAnsi="Palatino Linotype" w:cs="Times New Roman"/>
      <w:snapToGrid w:val="0"/>
      <w:color w:val="000000"/>
      <w:sz w:val="20"/>
      <w:lang w:val="en-US" w:eastAsia="de-DE" w:bidi="en-US"/>
    </w:rPr>
  </w:style>
  <w:style w:type="paragraph" w:customStyle="1" w:styleId="MDPI23heading3">
    <w:name w:val="MDPI_2.3_heading3"/>
    <w:qFormat/>
    <w:rsid w:val="00CB20BB"/>
    <w:pPr>
      <w:adjustRightInd w:val="0"/>
      <w:snapToGrid w:val="0"/>
      <w:spacing w:before="60" w:after="60" w:line="228" w:lineRule="auto"/>
      <w:ind w:left="2608"/>
      <w:outlineLvl w:val="2"/>
    </w:pPr>
    <w:rPr>
      <w:rFonts w:ascii="Palatino Linotype" w:eastAsia="Times New Roman" w:hAnsi="Palatino Linotype" w:cs="Times New Roman"/>
      <w:snapToGrid w:val="0"/>
      <w:color w:val="000000"/>
      <w:sz w:val="20"/>
      <w:lang w:val="en-US" w:eastAsia="de-DE" w:bidi="en-US"/>
    </w:rPr>
  </w:style>
  <w:style w:type="character" w:styleId="a3">
    <w:name w:val="Hyperlink"/>
    <w:basedOn w:val="a0"/>
    <w:uiPriority w:val="99"/>
    <w:unhideWhenUsed/>
    <w:rsid w:val="000C30C1"/>
    <w:rPr>
      <w:color w:val="0563C1"/>
      <w:u w:val="single"/>
    </w:rPr>
  </w:style>
  <w:style w:type="character" w:styleId="a4">
    <w:name w:val="FollowedHyperlink"/>
    <w:basedOn w:val="a0"/>
    <w:uiPriority w:val="99"/>
    <w:semiHidden/>
    <w:unhideWhenUsed/>
    <w:rsid w:val="000C30C1"/>
    <w:rPr>
      <w:color w:val="954F72"/>
      <w:u w:val="single"/>
    </w:rPr>
  </w:style>
  <w:style w:type="paragraph" w:customStyle="1" w:styleId="msonormal0">
    <w:name w:val="msonormal"/>
    <w:basedOn w:val="a"/>
    <w:rsid w:val="000C30C1"/>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5">
    <w:name w:val="xl65"/>
    <w:basedOn w:val="a"/>
    <w:rsid w:val="000C30C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6">
    <w:name w:val="xl66"/>
    <w:basedOn w:val="a"/>
    <w:rsid w:val="000C30C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7">
    <w:name w:val="xl67"/>
    <w:basedOn w:val="a"/>
    <w:rsid w:val="000C30C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8">
    <w:name w:val="xl68"/>
    <w:basedOn w:val="a"/>
    <w:rsid w:val="000C30C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0">
    <w:name w:val="Заголовок 1 Знак"/>
    <w:basedOn w:val="a0"/>
    <w:link w:val="1"/>
    <w:uiPriority w:val="9"/>
    <w:rsid w:val="00EF4D25"/>
    <w:rPr>
      <w:rFonts w:ascii="Times New Roman" w:eastAsia="Times New Roman" w:hAnsi="Times New Roman" w:cs="Times New Roman"/>
      <w:b/>
      <w:bCs/>
      <w:kern w:val="36"/>
      <w:sz w:val="48"/>
      <w:szCs w:val="48"/>
      <w:lang w:eastAsia="ru-RU"/>
    </w:rPr>
  </w:style>
  <w:style w:type="character" w:customStyle="1" w:styleId="original-name">
    <w:name w:val="original-name"/>
    <w:basedOn w:val="a0"/>
    <w:rsid w:val="00EF4D25"/>
  </w:style>
  <w:style w:type="character" w:styleId="a5">
    <w:name w:val="annotation reference"/>
    <w:basedOn w:val="a0"/>
    <w:uiPriority w:val="99"/>
    <w:semiHidden/>
    <w:unhideWhenUsed/>
    <w:rsid w:val="00404C25"/>
    <w:rPr>
      <w:sz w:val="16"/>
      <w:szCs w:val="16"/>
    </w:rPr>
  </w:style>
  <w:style w:type="paragraph" w:styleId="a6">
    <w:name w:val="annotation text"/>
    <w:basedOn w:val="a"/>
    <w:link w:val="a7"/>
    <w:uiPriority w:val="99"/>
    <w:semiHidden/>
    <w:unhideWhenUsed/>
    <w:rsid w:val="00404C25"/>
    <w:pPr>
      <w:spacing w:line="240" w:lineRule="auto"/>
    </w:pPr>
    <w:rPr>
      <w:sz w:val="20"/>
      <w:szCs w:val="20"/>
    </w:rPr>
  </w:style>
  <w:style w:type="character" w:customStyle="1" w:styleId="a7">
    <w:name w:val="Текст примечания Знак"/>
    <w:basedOn w:val="a0"/>
    <w:link w:val="a6"/>
    <w:uiPriority w:val="99"/>
    <w:semiHidden/>
    <w:rsid w:val="00404C25"/>
    <w:rPr>
      <w:sz w:val="20"/>
      <w:szCs w:val="20"/>
    </w:rPr>
  </w:style>
  <w:style w:type="paragraph" w:styleId="a8">
    <w:name w:val="annotation subject"/>
    <w:basedOn w:val="a6"/>
    <w:next w:val="a6"/>
    <w:link w:val="a9"/>
    <w:uiPriority w:val="99"/>
    <w:semiHidden/>
    <w:unhideWhenUsed/>
    <w:rsid w:val="00404C25"/>
    <w:rPr>
      <w:b/>
      <w:bCs/>
    </w:rPr>
  </w:style>
  <w:style w:type="character" w:customStyle="1" w:styleId="a9">
    <w:name w:val="Тема примечания Знак"/>
    <w:basedOn w:val="a7"/>
    <w:link w:val="a8"/>
    <w:uiPriority w:val="99"/>
    <w:semiHidden/>
    <w:rsid w:val="00404C25"/>
    <w:rPr>
      <w:b/>
      <w:bCs/>
      <w:sz w:val="20"/>
      <w:szCs w:val="20"/>
    </w:rPr>
  </w:style>
  <w:style w:type="paragraph" w:styleId="aa">
    <w:name w:val="Balloon Text"/>
    <w:basedOn w:val="a"/>
    <w:link w:val="ab"/>
    <w:uiPriority w:val="99"/>
    <w:semiHidden/>
    <w:unhideWhenUsed/>
    <w:rsid w:val="00404C25"/>
    <w:pPr>
      <w:spacing w:after="0" w:line="240" w:lineRule="auto"/>
    </w:pPr>
    <w:rPr>
      <w:rFonts w:ascii="Segoe UI" w:hAnsi="Segoe UI" w:cs="Segoe UI"/>
      <w:sz w:val="18"/>
      <w:szCs w:val="18"/>
    </w:rPr>
  </w:style>
  <w:style w:type="character" w:customStyle="1" w:styleId="ab">
    <w:name w:val="Текст выноски Знак"/>
    <w:basedOn w:val="a0"/>
    <w:link w:val="aa"/>
    <w:uiPriority w:val="99"/>
    <w:semiHidden/>
    <w:rsid w:val="00404C25"/>
    <w:rPr>
      <w:rFonts w:ascii="Segoe UI" w:hAnsi="Segoe UI" w:cs="Segoe UI"/>
      <w:sz w:val="18"/>
      <w:szCs w:val="18"/>
    </w:rPr>
  </w:style>
  <w:style w:type="paragraph" w:customStyle="1" w:styleId="MDPI51figurecaption">
    <w:name w:val="MDPI_5.1_figure_caption"/>
    <w:qFormat/>
    <w:rsid w:val="00DC796E"/>
    <w:pPr>
      <w:adjustRightInd w:val="0"/>
      <w:snapToGrid w:val="0"/>
      <w:spacing w:before="120" w:after="240" w:line="228" w:lineRule="auto"/>
      <w:ind w:left="2608"/>
      <w:jc w:val="both"/>
    </w:pPr>
    <w:rPr>
      <w:rFonts w:ascii="Palatino Linotype" w:eastAsia="Times New Roman" w:hAnsi="Palatino Linotype" w:cs="Times New Roman"/>
      <w:color w:val="000000"/>
      <w:sz w:val="18"/>
      <w:szCs w:val="20"/>
      <w:lang w:val="en-US" w:eastAsia="de-DE" w:bidi="en-US"/>
    </w:rPr>
  </w:style>
  <w:style w:type="character" w:customStyle="1" w:styleId="20">
    <w:name w:val="Заголовок 2 Знак"/>
    <w:basedOn w:val="a0"/>
    <w:link w:val="2"/>
    <w:uiPriority w:val="9"/>
    <w:rsid w:val="00821E3A"/>
    <w:rPr>
      <w:rFonts w:asciiTheme="majorHAnsi" w:eastAsiaTheme="majorEastAsia" w:hAnsiTheme="majorHAnsi" w:cstheme="majorBidi"/>
      <w:noProof/>
      <w:color w:val="2E74B5" w:themeColor="accent1" w:themeShade="BF"/>
      <w:sz w:val="26"/>
      <w:szCs w:val="26"/>
      <w:lang w:val="en-US" w:eastAsia="zh-CN"/>
    </w:rPr>
  </w:style>
  <w:style w:type="table" w:styleId="ac">
    <w:name w:val="Table Grid"/>
    <w:basedOn w:val="a1"/>
    <w:uiPriority w:val="59"/>
    <w:rsid w:val="00821E3A"/>
    <w:pPr>
      <w:spacing w:after="0" w:line="260" w:lineRule="atLeast"/>
      <w:jc w:val="both"/>
    </w:pPr>
    <w:rPr>
      <w:rFonts w:ascii="Palatino Linotype" w:eastAsia="SimSun" w:hAnsi="Palatino Linotype" w:cs="Times New Roman"/>
      <w:color w:val="000000"/>
      <w:sz w:val="20"/>
      <w:szCs w:val="20"/>
      <w:lang w:val="en-US" w:eastAsia="zh-C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d">
    <w:name w:val="Normal (Web)"/>
    <w:basedOn w:val="a"/>
    <w:uiPriority w:val="99"/>
    <w:semiHidden/>
    <w:unhideWhenUsed/>
    <w:rsid w:val="00821E3A"/>
    <w:pPr>
      <w:spacing w:before="100" w:beforeAutospacing="1" w:after="100" w:afterAutospacing="1" w:line="240" w:lineRule="auto"/>
    </w:pPr>
    <w:rPr>
      <w:rFonts w:ascii="Times New Roman" w:eastAsiaTheme="minorEastAsia" w:hAnsi="Times New Roman" w:cs="Times New Roman"/>
      <w:sz w:val="24"/>
      <w:szCs w:val="24"/>
      <w:lang w:eastAsia="ru-RU"/>
    </w:rPr>
  </w:style>
  <w:style w:type="paragraph" w:customStyle="1" w:styleId="MDPI12title">
    <w:name w:val="MDPI_1.2_title"/>
    <w:next w:val="a"/>
    <w:qFormat/>
    <w:rsid w:val="00821E3A"/>
    <w:pPr>
      <w:adjustRightInd w:val="0"/>
      <w:snapToGrid w:val="0"/>
      <w:spacing w:after="240" w:line="240" w:lineRule="atLeast"/>
    </w:pPr>
    <w:rPr>
      <w:rFonts w:ascii="Palatino Linotype" w:eastAsia="Times New Roman" w:hAnsi="Palatino Linotype" w:cs="Times New Roman"/>
      <w:b/>
      <w:snapToGrid w:val="0"/>
      <w:color w:val="000000"/>
      <w:sz w:val="36"/>
      <w:szCs w:val="20"/>
      <w:lang w:val="en-US" w:eastAsia="de-DE" w:bidi="en-US"/>
    </w:rPr>
  </w:style>
  <w:style w:type="paragraph" w:customStyle="1" w:styleId="MDPI13authornames">
    <w:name w:val="MDPI_1.3_authornames"/>
    <w:next w:val="a"/>
    <w:qFormat/>
    <w:rsid w:val="00821E3A"/>
    <w:pPr>
      <w:adjustRightInd w:val="0"/>
      <w:snapToGrid w:val="0"/>
      <w:spacing w:after="360" w:line="260" w:lineRule="atLeast"/>
    </w:pPr>
    <w:rPr>
      <w:rFonts w:ascii="Palatino Linotype" w:eastAsia="Times New Roman" w:hAnsi="Palatino Linotype" w:cs="Times New Roman"/>
      <w:b/>
      <w:color w:val="000000"/>
      <w:sz w:val="20"/>
      <w:lang w:val="en-US" w:eastAsia="de-DE" w:bidi="en-US"/>
    </w:rPr>
  </w:style>
  <w:style w:type="paragraph" w:customStyle="1" w:styleId="MDPI16affiliation">
    <w:name w:val="MDPI_1.6_affiliation"/>
    <w:qFormat/>
    <w:rsid w:val="00821E3A"/>
    <w:pPr>
      <w:adjustRightInd w:val="0"/>
      <w:snapToGrid w:val="0"/>
      <w:spacing w:after="0" w:line="200" w:lineRule="atLeast"/>
      <w:ind w:left="2806" w:hanging="198"/>
    </w:pPr>
    <w:rPr>
      <w:rFonts w:ascii="Palatino Linotype" w:eastAsia="Times New Roman" w:hAnsi="Palatino Linotype" w:cs="Times New Roman"/>
      <w:color w:val="000000"/>
      <w:sz w:val="16"/>
      <w:szCs w:val="18"/>
      <w:lang w:val="en-US" w:eastAsia="de-DE" w:bidi="en-US"/>
    </w:rPr>
  </w:style>
  <w:style w:type="paragraph" w:styleId="11">
    <w:name w:val="toc 1"/>
    <w:basedOn w:val="a"/>
    <w:next w:val="a"/>
    <w:autoRedefine/>
    <w:uiPriority w:val="39"/>
    <w:unhideWhenUsed/>
    <w:rsid w:val="00A02B9C"/>
    <w:pPr>
      <w:tabs>
        <w:tab w:val="right" w:leader="dot" w:pos="9345"/>
      </w:tabs>
      <w:spacing w:after="100" w:line="260" w:lineRule="atLeast"/>
      <w:jc w:val="center"/>
    </w:pPr>
    <w:rPr>
      <w:rFonts w:ascii="Times New Roman" w:eastAsia="SimSun" w:hAnsi="Times New Roman" w:cs="Times New Roman"/>
      <w:noProof/>
      <w:color w:val="000000"/>
      <w:sz w:val="24"/>
      <w:szCs w:val="24"/>
      <w:lang w:val="en-US" w:eastAsia="zh-CN"/>
    </w:rPr>
  </w:style>
  <w:style w:type="paragraph" w:customStyle="1" w:styleId="MDPI14history">
    <w:name w:val="MDPI_1.4_history"/>
    <w:basedOn w:val="a"/>
    <w:next w:val="a"/>
    <w:qFormat/>
    <w:rsid w:val="008841CF"/>
    <w:pPr>
      <w:adjustRightInd w:val="0"/>
      <w:snapToGrid w:val="0"/>
      <w:spacing w:after="0" w:line="240" w:lineRule="atLeast"/>
      <w:ind w:right="113"/>
    </w:pPr>
    <w:rPr>
      <w:rFonts w:ascii="Palatino Linotype" w:eastAsia="Times New Roman" w:hAnsi="Palatino Linotype" w:cs="Times New Roman"/>
      <w:color w:val="000000"/>
      <w:sz w:val="14"/>
      <w:szCs w:val="20"/>
      <w:lang w:val="en-US" w:eastAsia="de-DE" w:bidi="en-US"/>
    </w:rPr>
  </w:style>
  <w:style w:type="paragraph" w:customStyle="1" w:styleId="MDPI61Citation">
    <w:name w:val="MDPI_6.1_Citation"/>
    <w:qFormat/>
    <w:rsid w:val="008841CF"/>
    <w:pPr>
      <w:adjustRightInd w:val="0"/>
      <w:snapToGrid w:val="0"/>
      <w:spacing w:after="0" w:line="240" w:lineRule="atLeast"/>
      <w:ind w:right="113"/>
    </w:pPr>
    <w:rPr>
      <w:rFonts w:ascii="Palatino Linotype" w:eastAsia="SimSun" w:hAnsi="Palatino Linotype" w:cs="Cordia New"/>
      <w:sz w:val="14"/>
      <w:lang w:val="en-US" w:eastAsia="zh-CN"/>
    </w:rPr>
  </w:style>
  <w:style w:type="paragraph" w:customStyle="1" w:styleId="MDPI72Copyright">
    <w:name w:val="MDPI_7.2_Copyright"/>
    <w:qFormat/>
    <w:rsid w:val="008841CF"/>
    <w:pPr>
      <w:adjustRightInd w:val="0"/>
      <w:snapToGrid w:val="0"/>
      <w:spacing w:before="60" w:after="0" w:line="240" w:lineRule="atLeast"/>
      <w:ind w:right="113"/>
      <w:jc w:val="both"/>
    </w:pPr>
    <w:rPr>
      <w:rFonts w:ascii="Palatino Linotype" w:eastAsia="Times New Roman" w:hAnsi="Palatino Linotype" w:cs="Times New Roman"/>
      <w:noProof/>
      <w:snapToGrid w:val="0"/>
      <w:color w:val="000000"/>
      <w:sz w:val="14"/>
      <w:szCs w:val="20"/>
      <w:lang w:val="en-GB"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6339686">
      <w:bodyDiv w:val="1"/>
      <w:marLeft w:val="0"/>
      <w:marRight w:val="0"/>
      <w:marTop w:val="0"/>
      <w:marBottom w:val="0"/>
      <w:divBdr>
        <w:top w:val="none" w:sz="0" w:space="0" w:color="auto"/>
        <w:left w:val="none" w:sz="0" w:space="0" w:color="auto"/>
        <w:bottom w:val="none" w:sz="0" w:space="0" w:color="auto"/>
        <w:right w:val="none" w:sz="0" w:space="0" w:color="auto"/>
      </w:divBdr>
    </w:div>
    <w:div w:id="150147877">
      <w:bodyDiv w:val="1"/>
      <w:marLeft w:val="0"/>
      <w:marRight w:val="0"/>
      <w:marTop w:val="0"/>
      <w:marBottom w:val="0"/>
      <w:divBdr>
        <w:top w:val="none" w:sz="0" w:space="0" w:color="auto"/>
        <w:left w:val="none" w:sz="0" w:space="0" w:color="auto"/>
        <w:bottom w:val="none" w:sz="0" w:space="0" w:color="auto"/>
        <w:right w:val="none" w:sz="0" w:space="0" w:color="auto"/>
      </w:divBdr>
    </w:div>
    <w:div w:id="235550204">
      <w:bodyDiv w:val="1"/>
      <w:marLeft w:val="0"/>
      <w:marRight w:val="0"/>
      <w:marTop w:val="0"/>
      <w:marBottom w:val="0"/>
      <w:divBdr>
        <w:top w:val="none" w:sz="0" w:space="0" w:color="auto"/>
        <w:left w:val="none" w:sz="0" w:space="0" w:color="auto"/>
        <w:bottom w:val="none" w:sz="0" w:space="0" w:color="auto"/>
        <w:right w:val="none" w:sz="0" w:space="0" w:color="auto"/>
      </w:divBdr>
    </w:div>
    <w:div w:id="419528673">
      <w:bodyDiv w:val="1"/>
      <w:marLeft w:val="0"/>
      <w:marRight w:val="0"/>
      <w:marTop w:val="0"/>
      <w:marBottom w:val="0"/>
      <w:divBdr>
        <w:top w:val="none" w:sz="0" w:space="0" w:color="auto"/>
        <w:left w:val="none" w:sz="0" w:space="0" w:color="auto"/>
        <w:bottom w:val="none" w:sz="0" w:space="0" w:color="auto"/>
        <w:right w:val="none" w:sz="0" w:space="0" w:color="auto"/>
      </w:divBdr>
    </w:div>
    <w:div w:id="523518168">
      <w:bodyDiv w:val="1"/>
      <w:marLeft w:val="0"/>
      <w:marRight w:val="0"/>
      <w:marTop w:val="0"/>
      <w:marBottom w:val="0"/>
      <w:divBdr>
        <w:top w:val="none" w:sz="0" w:space="0" w:color="auto"/>
        <w:left w:val="none" w:sz="0" w:space="0" w:color="auto"/>
        <w:bottom w:val="none" w:sz="0" w:space="0" w:color="auto"/>
        <w:right w:val="none" w:sz="0" w:space="0" w:color="auto"/>
      </w:divBdr>
    </w:div>
    <w:div w:id="596521207">
      <w:bodyDiv w:val="1"/>
      <w:marLeft w:val="0"/>
      <w:marRight w:val="0"/>
      <w:marTop w:val="0"/>
      <w:marBottom w:val="0"/>
      <w:divBdr>
        <w:top w:val="none" w:sz="0" w:space="0" w:color="auto"/>
        <w:left w:val="none" w:sz="0" w:space="0" w:color="auto"/>
        <w:bottom w:val="none" w:sz="0" w:space="0" w:color="auto"/>
        <w:right w:val="none" w:sz="0" w:space="0" w:color="auto"/>
      </w:divBdr>
    </w:div>
    <w:div w:id="1324167663">
      <w:bodyDiv w:val="1"/>
      <w:marLeft w:val="0"/>
      <w:marRight w:val="0"/>
      <w:marTop w:val="0"/>
      <w:marBottom w:val="0"/>
      <w:divBdr>
        <w:top w:val="none" w:sz="0" w:space="0" w:color="auto"/>
        <w:left w:val="none" w:sz="0" w:space="0" w:color="auto"/>
        <w:bottom w:val="none" w:sz="0" w:space="0" w:color="auto"/>
        <w:right w:val="none" w:sz="0" w:space="0" w:color="auto"/>
      </w:divBdr>
    </w:div>
    <w:div w:id="1404109014">
      <w:bodyDiv w:val="1"/>
      <w:marLeft w:val="0"/>
      <w:marRight w:val="0"/>
      <w:marTop w:val="0"/>
      <w:marBottom w:val="0"/>
      <w:divBdr>
        <w:top w:val="none" w:sz="0" w:space="0" w:color="auto"/>
        <w:left w:val="none" w:sz="0" w:space="0" w:color="auto"/>
        <w:bottom w:val="none" w:sz="0" w:space="0" w:color="auto"/>
        <w:right w:val="none" w:sz="0" w:space="0" w:color="auto"/>
      </w:divBdr>
    </w:div>
    <w:div w:id="15656776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3.jpe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2.jpeg"/><Relationship Id="rId11" Type="http://schemas.openxmlformats.org/officeDocument/2006/relationships/image" Target="media/image7.png"/><Relationship Id="rId5" Type="http://schemas.openxmlformats.org/officeDocument/2006/relationships/image" Target="media/image1.png"/><Relationship Id="rId10" Type="http://schemas.openxmlformats.org/officeDocument/2006/relationships/image" Target="media/image6.jpeg"/><Relationship Id="rId4" Type="http://schemas.openxmlformats.org/officeDocument/2006/relationships/hyperlink" Target="mailto:a_nahabina@oparina4.ru" TargetMode="External"/><Relationship Id="rId9" Type="http://schemas.openxmlformats.org/officeDocument/2006/relationships/image" Target="media/image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28</TotalTime>
  <Pages>23</Pages>
  <Words>5701</Words>
  <Characters>32499</Characters>
  <Application>Microsoft Office Word</Application>
  <DocSecurity>0</DocSecurity>
  <Lines>270</Lines>
  <Paragraphs>76</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38124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Стародубцева Наталия Леонидовна</cp:lastModifiedBy>
  <cp:revision>19</cp:revision>
  <dcterms:created xsi:type="dcterms:W3CDTF">2024-08-14T17:57:00Z</dcterms:created>
  <dcterms:modified xsi:type="dcterms:W3CDTF">2024-08-22T08:26:00Z</dcterms:modified>
</cp:coreProperties>
</file>