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AA0630" w14:textId="77777777" w:rsidR="00241EE1" w:rsidRPr="00241EE1" w:rsidRDefault="00241EE1" w:rsidP="00241EE1">
      <w:pPr>
        <w:spacing w:after="0"/>
        <w:jc w:val="center"/>
        <w:rPr>
          <w:rFonts w:ascii="Times New Roman" w:hAnsi="Times New Roman" w:cs="Times New Roman"/>
          <w:b/>
          <w:bCs/>
          <w:sz w:val="32"/>
          <w:szCs w:val="32"/>
        </w:rPr>
      </w:pPr>
      <w:r w:rsidRPr="00241EE1">
        <w:rPr>
          <w:rFonts w:ascii="Times New Roman" w:hAnsi="Times New Roman" w:cs="Times New Roman"/>
          <w:b/>
          <w:bCs/>
          <w:sz w:val="32"/>
          <w:szCs w:val="32"/>
        </w:rPr>
        <w:t>Rapid PM2.5-Induced Health Impact Assessment: A Novel Approach Using Conditional U-Net CMAQ Surrogate Model</w:t>
      </w:r>
    </w:p>
    <w:p w14:paraId="4DF25A15" w14:textId="1C784AF9" w:rsidR="00F5433F" w:rsidRPr="00241EE1" w:rsidRDefault="00241EE1" w:rsidP="00241EE1">
      <w:pPr>
        <w:spacing w:after="0"/>
        <w:jc w:val="center"/>
        <w:rPr>
          <w:rFonts w:ascii="Times New Roman" w:hAnsi="Times New Roman" w:cs="Times New Roman"/>
          <w:i/>
          <w:iCs/>
          <w:sz w:val="32"/>
          <w:szCs w:val="32"/>
        </w:rPr>
      </w:pPr>
      <w:r w:rsidRPr="00241EE1">
        <w:rPr>
          <w:rFonts w:ascii="Times New Roman" w:hAnsi="Times New Roman" w:cs="Times New Roman"/>
          <w:i/>
          <w:iCs/>
          <w:sz w:val="32"/>
          <w:szCs w:val="32"/>
        </w:rPr>
        <w:t>Supplementary</w:t>
      </w:r>
      <w:r w:rsidRPr="00241EE1">
        <w:rPr>
          <w:rFonts w:ascii="Times New Roman" w:hAnsi="Times New Roman" w:cs="Times New Roman" w:hint="eastAsia"/>
          <w:i/>
          <w:iCs/>
          <w:sz w:val="32"/>
          <w:szCs w:val="32"/>
        </w:rPr>
        <w:t xml:space="preserve"> materials</w:t>
      </w:r>
    </w:p>
    <w:p w14:paraId="49AADEEF" w14:textId="460F1484" w:rsidR="00241EE1" w:rsidRDefault="00241EE1" w:rsidP="00241EE1">
      <w:pPr>
        <w:spacing w:after="0"/>
        <w:jc w:val="center"/>
        <w:rPr>
          <w:rFonts w:ascii="Times New Roman" w:hAnsi="Times New Roman" w:cs="Times New Roman" w:hint="eastAsia"/>
        </w:rPr>
      </w:pPr>
      <w:r w:rsidRPr="00241EE1">
        <w:rPr>
          <w:rFonts w:ascii="Times New Roman" w:hAnsi="Times New Roman" w:cs="Times New Roman"/>
        </w:rPr>
        <w:t>Yohan Le</w:t>
      </w:r>
      <w:r>
        <w:rPr>
          <w:rFonts w:ascii="Times New Roman" w:hAnsi="Times New Roman" w:cs="Times New Roman" w:hint="eastAsia"/>
        </w:rPr>
        <w:t>e</w:t>
      </w:r>
      <w:r w:rsidRPr="00241EE1">
        <w:rPr>
          <w:rFonts w:ascii="Times New Roman" w:hAnsi="Times New Roman" w:cs="Times New Roman" w:hint="eastAsia"/>
          <w:vertAlign w:val="superscript"/>
        </w:rPr>
        <w:t>1</w:t>
      </w:r>
      <w:r w:rsidRPr="00241EE1">
        <w:rPr>
          <w:rFonts w:ascii="Times New Roman" w:hAnsi="Times New Roman" w:cs="Times New Roman"/>
        </w:rPr>
        <w:t>, Junghyun Par</w:t>
      </w:r>
      <w:r>
        <w:rPr>
          <w:rFonts w:ascii="Times New Roman" w:hAnsi="Times New Roman" w:cs="Times New Roman" w:hint="eastAsia"/>
        </w:rPr>
        <w:t>k</w:t>
      </w:r>
      <w:r w:rsidRPr="00241EE1">
        <w:rPr>
          <w:rFonts w:ascii="Times New Roman" w:hAnsi="Times New Roman" w:cs="Times New Roman" w:hint="eastAsia"/>
          <w:vertAlign w:val="superscript"/>
        </w:rPr>
        <w:t>1</w:t>
      </w:r>
      <w:r w:rsidRPr="00241EE1">
        <w:rPr>
          <w:rFonts w:ascii="Times New Roman" w:hAnsi="Times New Roman" w:cs="Times New Roman"/>
        </w:rPr>
        <w:t>, Jinseok Kim</w:t>
      </w:r>
      <w:r w:rsidRPr="00241EE1">
        <w:rPr>
          <w:rFonts w:ascii="Times New Roman" w:hAnsi="Times New Roman" w:cs="Times New Roman" w:hint="eastAsia"/>
          <w:vertAlign w:val="superscript"/>
        </w:rPr>
        <w:t>2,3</w:t>
      </w:r>
      <w:r w:rsidRPr="00241EE1">
        <w:rPr>
          <w:rFonts w:ascii="Times New Roman" w:hAnsi="Times New Roman" w:cs="Times New Roman"/>
        </w:rPr>
        <w:t>, Jung-Hun Woo</w:t>
      </w:r>
      <w:r w:rsidRPr="00241EE1">
        <w:rPr>
          <w:rFonts w:ascii="Times New Roman" w:hAnsi="Times New Roman" w:cs="Times New Roman" w:hint="eastAsia"/>
          <w:vertAlign w:val="superscript"/>
        </w:rPr>
        <w:t>3</w:t>
      </w:r>
      <w:r w:rsidRPr="00241EE1">
        <w:rPr>
          <w:rFonts w:ascii="Times New Roman" w:hAnsi="Times New Roman" w:cs="Times New Roman"/>
        </w:rPr>
        <w:t>, and Jong-Hyeon Lee</w:t>
      </w:r>
      <w:r w:rsidRPr="00241EE1">
        <w:rPr>
          <w:rFonts w:ascii="Times New Roman" w:hAnsi="Times New Roman" w:cs="Times New Roman" w:hint="eastAsia"/>
          <w:vertAlign w:val="superscript"/>
        </w:rPr>
        <w:t>1</w:t>
      </w:r>
    </w:p>
    <w:p w14:paraId="65473B3F" w14:textId="370C127D" w:rsidR="00241EE1" w:rsidRPr="00241EE1" w:rsidRDefault="00241EE1" w:rsidP="00241EE1">
      <w:pPr>
        <w:spacing w:after="0" w:line="240" w:lineRule="auto"/>
        <w:rPr>
          <w:rFonts w:ascii="Times New Roman" w:hAnsi="Times New Roman" w:cs="Times New Roman"/>
        </w:rPr>
      </w:pPr>
      <w:r w:rsidRPr="00241EE1">
        <w:rPr>
          <w:rFonts w:ascii="Times New Roman" w:hAnsi="Times New Roman" w:cs="Times New Roman" w:hint="eastAsia"/>
          <w:vertAlign w:val="superscript"/>
        </w:rPr>
        <w:t>1</w:t>
      </w:r>
      <w:r w:rsidRPr="00241EE1">
        <w:rPr>
          <w:rFonts w:ascii="Times New Roman" w:hAnsi="Times New Roman" w:cs="Times New Roman"/>
        </w:rPr>
        <w:t xml:space="preserve"> EH Research &amp; Consulting Co., Ltd., E </w:t>
      </w:r>
      <w:proofErr w:type="spellStart"/>
      <w:r w:rsidRPr="00241EE1">
        <w:rPr>
          <w:rFonts w:ascii="Times New Roman" w:hAnsi="Times New Roman" w:cs="Times New Roman"/>
        </w:rPr>
        <w:t>TechHive</w:t>
      </w:r>
      <w:proofErr w:type="spellEnd"/>
      <w:r w:rsidRPr="00241EE1">
        <w:rPr>
          <w:rFonts w:ascii="Times New Roman" w:hAnsi="Times New Roman" w:cs="Times New Roman"/>
        </w:rPr>
        <w:t xml:space="preserve">, 410 </w:t>
      </w:r>
      <w:proofErr w:type="spellStart"/>
      <w:r w:rsidRPr="00241EE1">
        <w:rPr>
          <w:rFonts w:ascii="Times New Roman" w:hAnsi="Times New Roman" w:cs="Times New Roman"/>
        </w:rPr>
        <w:t>Jeongseojin-ro</w:t>
      </w:r>
      <w:proofErr w:type="spellEnd"/>
      <w:r w:rsidRPr="00241EE1">
        <w:rPr>
          <w:rFonts w:ascii="Times New Roman" w:hAnsi="Times New Roman" w:cs="Times New Roman"/>
        </w:rPr>
        <w:t>, Seo-</w:t>
      </w:r>
      <w:proofErr w:type="spellStart"/>
      <w:r w:rsidRPr="00241EE1">
        <w:rPr>
          <w:rFonts w:ascii="Times New Roman" w:hAnsi="Times New Roman" w:cs="Times New Roman"/>
        </w:rPr>
        <w:t>gu</w:t>
      </w:r>
      <w:proofErr w:type="spellEnd"/>
      <w:r w:rsidRPr="00241EE1">
        <w:rPr>
          <w:rFonts w:ascii="Times New Roman" w:hAnsi="Times New Roman" w:cs="Times New Roman"/>
        </w:rPr>
        <w:t>, 22689, Incheon, Republic of Korea</w:t>
      </w:r>
    </w:p>
    <w:p w14:paraId="78B8CF9A" w14:textId="3E18D635" w:rsidR="00241EE1" w:rsidRPr="00241EE1" w:rsidRDefault="00241EE1" w:rsidP="00241EE1">
      <w:pPr>
        <w:spacing w:after="0" w:line="240" w:lineRule="auto"/>
        <w:rPr>
          <w:rFonts w:ascii="Times New Roman" w:hAnsi="Times New Roman" w:cs="Times New Roman"/>
        </w:rPr>
      </w:pPr>
      <w:r w:rsidRPr="00241EE1">
        <w:rPr>
          <w:rFonts w:ascii="Times New Roman" w:hAnsi="Times New Roman" w:cs="Times New Roman" w:hint="eastAsia"/>
          <w:vertAlign w:val="superscript"/>
        </w:rPr>
        <w:t>2</w:t>
      </w:r>
      <w:r w:rsidRPr="00241EE1">
        <w:rPr>
          <w:rFonts w:ascii="Times New Roman" w:hAnsi="Times New Roman" w:cs="Times New Roman"/>
        </w:rPr>
        <w:t xml:space="preserve"> Civil and Environmental Engineering, College of Engineering, </w:t>
      </w:r>
      <w:proofErr w:type="spellStart"/>
      <w:r w:rsidRPr="00241EE1">
        <w:rPr>
          <w:rFonts w:ascii="Times New Roman" w:hAnsi="Times New Roman" w:cs="Times New Roman"/>
        </w:rPr>
        <w:t>Konkuk</w:t>
      </w:r>
      <w:proofErr w:type="spellEnd"/>
      <w:r w:rsidRPr="00241EE1">
        <w:rPr>
          <w:rFonts w:ascii="Times New Roman" w:hAnsi="Times New Roman" w:cs="Times New Roman"/>
        </w:rPr>
        <w:t xml:space="preserve"> University, 120 </w:t>
      </w:r>
      <w:proofErr w:type="spellStart"/>
      <w:r w:rsidRPr="00241EE1">
        <w:rPr>
          <w:rFonts w:ascii="Times New Roman" w:hAnsi="Times New Roman" w:cs="Times New Roman"/>
        </w:rPr>
        <w:t>Neungdong-ro</w:t>
      </w:r>
      <w:proofErr w:type="spellEnd"/>
      <w:r w:rsidRPr="00241EE1">
        <w:rPr>
          <w:rFonts w:ascii="Times New Roman" w:hAnsi="Times New Roman" w:cs="Times New Roman"/>
        </w:rPr>
        <w:t xml:space="preserve">, </w:t>
      </w:r>
      <w:proofErr w:type="spellStart"/>
      <w:r w:rsidRPr="00241EE1">
        <w:rPr>
          <w:rFonts w:ascii="Times New Roman" w:hAnsi="Times New Roman" w:cs="Times New Roman"/>
        </w:rPr>
        <w:t>Gwangjin-gu</w:t>
      </w:r>
      <w:proofErr w:type="spellEnd"/>
      <w:r w:rsidRPr="00241EE1">
        <w:rPr>
          <w:rFonts w:ascii="Times New Roman" w:hAnsi="Times New Roman" w:cs="Times New Roman"/>
        </w:rPr>
        <w:t>, 05029, Seoul, Republic of Korea</w:t>
      </w:r>
    </w:p>
    <w:p w14:paraId="53974182" w14:textId="59DE74F0" w:rsidR="00241EE1" w:rsidRDefault="00241EE1" w:rsidP="00241EE1">
      <w:pPr>
        <w:spacing w:after="0" w:line="240" w:lineRule="auto"/>
        <w:rPr>
          <w:rFonts w:ascii="Times New Roman" w:hAnsi="Times New Roman" w:cs="Times New Roman"/>
        </w:rPr>
      </w:pPr>
      <w:r w:rsidRPr="00241EE1">
        <w:rPr>
          <w:rFonts w:ascii="Times New Roman" w:hAnsi="Times New Roman" w:cs="Times New Roman" w:hint="eastAsia"/>
          <w:vertAlign w:val="superscript"/>
        </w:rPr>
        <w:t>3</w:t>
      </w:r>
      <w:r w:rsidRPr="00241EE1">
        <w:rPr>
          <w:rFonts w:ascii="Times New Roman" w:hAnsi="Times New Roman" w:cs="Times New Roman"/>
        </w:rPr>
        <w:t xml:space="preserve"> Environmental Planning Institute, Seoul National University, Rm 303, </w:t>
      </w:r>
      <w:proofErr w:type="spellStart"/>
      <w:r w:rsidRPr="00241EE1">
        <w:rPr>
          <w:rFonts w:ascii="Times New Roman" w:hAnsi="Times New Roman" w:cs="Times New Roman"/>
        </w:rPr>
        <w:t>Bldg</w:t>
      </w:r>
      <w:proofErr w:type="spellEnd"/>
      <w:r w:rsidRPr="00241EE1">
        <w:rPr>
          <w:rFonts w:ascii="Times New Roman" w:hAnsi="Times New Roman" w:cs="Times New Roman"/>
        </w:rPr>
        <w:t xml:space="preserve"> 82, 1, </w:t>
      </w:r>
      <w:proofErr w:type="spellStart"/>
      <w:r w:rsidRPr="00241EE1">
        <w:rPr>
          <w:rFonts w:ascii="Times New Roman" w:hAnsi="Times New Roman" w:cs="Times New Roman"/>
        </w:rPr>
        <w:t>Gwanak-ro</w:t>
      </w:r>
      <w:proofErr w:type="spellEnd"/>
      <w:r w:rsidRPr="00241EE1">
        <w:rPr>
          <w:rFonts w:ascii="Times New Roman" w:hAnsi="Times New Roman" w:cs="Times New Roman"/>
        </w:rPr>
        <w:t xml:space="preserve">, </w:t>
      </w:r>
      <w:proofErr w:type="spellStart"/>
      <w:r w:rsidRPr="00241EE1">
        <w:rPr>
          <w:rFonts w:ascii="Times New Roman" w:hAnsi="Times New Roman" w:cs="Times New Roman"/>
        </w:rPr>
        <w:t>Gwanak-gu</w:t>
      </w:r>
      <w:proofErr w:type="spellEnd"/>
      <w:r w:rsidRPr="00241EE1">
        <w:rPr>
          <w:rFonts w:ascii="Times New Roman" w:hAnsi="Times New Roman" w:cs="Times New Roman"/>
        </w:rPr>
        <w:t>, 08826, Seoul, Republic of Korea</w:t>
      </w:r>
    </w:p>
    <w:p w14:paraId="4EF2C829" w14:textId="77777777" w:rsidR="00241EE1" w:rsidRDefault="00241EE1" w:rsidP="00241EE1">
      <w:pPr>
        <w:spacing w:after="0"/>
        <w:rPr>
          <w:rFonts w:ascii="Times New Roman" w:hAnsi="Times New Roman" w:cs="Times New Roman"/>
        </w:rPr>
      </w:pPr>
    </w:p>
    <w:p w14:paraId="69E94268" w14:textId="77777777" w:rsidR="002F4300" w:rsidRDefault="002F4300" w:rsidP="00241EE1">
      <w:pPr>
        <w:spacing w:after="0"/>
        <w:rPr>
          <w:rFonts w:ascii="Times New Roman" w:hAnsi="Times New Roman" w:cs="Times New Roman" w:hint="eastAsia"/>
        </w:rPr>
      </w:pPr>
    </w:p>
    <w:p w14:paraId="1D9BE21C" w14:textId="0FB973A3" w:rsidR="002F4300" w:rsidRPr="002F4300" w:rsidRDefault="002F4300" w:rsidP="002F4300">
      <w:pPr>
        <w:spacing w:after="0"/>
        <w:jc w:val="center"/>
        <w:rPr>
          <w:rFonts w:ascii="Times New Roman" w:hAnsi="Times New Roman" w:cs="Times New Roman" w:hint="eastAsia"/>
          <w:b/>
          <w:bCs/>
          <w:sz w:val="32"/>
          <w:szCs w:val="36"/>
        </w:rPr>
      </w:pPr>
      <w:r w:rsidRPr="002F4300">
        <w:rPr>
          <w:rFonts w:ascii="Times New Roman" w:hAnsi="Times New Roman" w:cs="Times New Roman" w:hint="eastAsia"/>
          <w:b/>
          <w:bCs/>
          <w:sz w:val="32"/>
          <w:szCs w:val="36"/>
        </w:rPr>
        <w:t>Index</w:t>
      </w:r>
    </w:p>
    <w:p w14:paraId="70FEA075" w14:textId="049EFB6B" w:rsidR="002F4300" w:rsidRDefault="002F4300" w:rsidP="00241EE1">
      <w:pPr>
        <w:spacing w:after="0"/>
        <w:rPr>
          <w:rFonts w:ascii="Times New Roman" w:hAnsi="Times New Roman" w:cs="Times New Roman"/>
          <w:sz w:val="24"/>
          <w:szCs w:val="28"/>
        </w:rPr>
      </w:pPr>
      <w:r w:rsidRPr="002F4300">
        <w:rPr>
          <w:rFonts w:ascii="Times New Roman" w:hAnsi="Times New Roman" w:cs="Times New Roman" w:hint="eastAsia"/>
          <w:sz w:val="24"/>
          <w:szCs w:val="28"/>
        </w:rPr>
        <w:t xml:space="preserve">S1. </w:t>
      </w:r>
      <w:r w:rsidRPr="002F4300">
        <w:rPr>
          <w:rFonts w:ascii="Times New Roman" w:hAnsi="Times New Roman" w:cs="Times New Roman"/>
          <w:sz w:val="24"/>
          <w:szCs w:val="28"/>
        </w:rPr>
        <w:t>Visualization 2D PM2.5 annual concentration</w:t>
      </w:r>
    </w:p>
    <w:p w14:paraId="4E7D7782" w14:textId="77777777" w:rsidR="002F4300" w:rsidRPr="002F4300" w:rsidRDefault="002F4300" w:rsidP="00241EE1">
      <w:pPr>
        <w:spacing w:after="0"/>
        <w:rPr>
          <w:rFonts w:ascii="Times New Roman" w:hAnsi="Times New Roman" w:cs="Times New Roman"/>
          <w:sz w:val="24"/>
          <w:szCs w:val="28"/>
        </w:rPr>
      </w:pPr>
    </w:p>
    <w:p w14:paraId="60F38B2C" w14:textId="23BC433F" w:rsidR="002F4300" w:rsidRDefault="002F4300" w:rsidP="00241EE1">
      <w:pPr>
        <w:spacing w:after="0"/>
        <w:rPr>
          <w:rFonts w:ascii="Times New Roman" w:hAnsi="Times New Roman" w:cs="Times New Roman"/>
          <w:sz w:val="24"/>
          <w:szCs w:val="28"/>
        </w:rPr>
      </w:pPr>
      <w:r w:rsidRPr="002F4300">
        <w:rPr>
          <w:rFonts w:ascii="Times New Roman" w:hAnsi="Times New Roman" w:cs="Times New Roman" w:hint="eastAsia"/>
          <w:sz w:val="24"/>
          <w:szCs w:val="28"/>
        </w:rPr>
        <w:t xml:space="preserve">S2. </w:t>
      </w:r>
      <w:r w:rsidRPr="002F4300">
        <w:rPr>
          <w:rFonts w:ascii="Times New Roman" w:hAnsi="Times New Roman" w:cs="Times New Roman"/>
          <w:sz w:val="24"/>
          <w:szCs w:val="28"/>
        </w:rPr>
        <w:t>Relation between domestic activities and boundary conditions</w:t>
      </w:r>
    </w:p>
    <w:p w14:paraId="5053251C" w14:textId="77777777" w:rsidR="002F4300" w:rsidRPr="002F4300" w:rsidRDefault="002F4300" w:rsidP="00241EE1">
      <w:pPr>
        <w:spacing w:after="0"/>
        <w:rPr>
          <w:rFonts w:ascii="Times New Roman" w:hAnsi="Times New Roman" w:cs="Times New Roman"/>
          <w:sz w:val="24"/>
          <w:szCs w:val="28"/>
        </w:rPr>
      </w:pPr>
    </w:p>
    <w:p w14:paraId="470F2642" w14:textId="0F6EAE80" w:rsidR="002F4300" w:rsidRDefault="002F4300" w:rsidP="00241EE1">
      <w:pPr>
        <w:spacing w:after="0"/>
        <w:rPr>
          <w:rFonts w:ascii="Times New Roman" w:hAnsi="Times New Roman" w:cs="Times New Roman"/>
          <w:sz w:val="24"/>
          <w:szCs w:val="28"/>
        </w:rPr>
      </w:pPr>
      <w:r w:rsidRPr="002F4300">
        <w:rPr>
          <w:rFonts w:ascii="Times New Roman" w:hAnsi="Times New Roman" w:cs="Times New Roman" w:hint="eastAsia"/>
          <w:sz w:val="24"/>
          <w:szCs w:val="28"/>
        </w:rPr>
        <w:t xml:space="preserve">S3. </w:t>
      </w:r>
      <w:r w:rsidRPr="002F4300">
        <w:rPr>
          <w:rFonts w:ascii="Times New Roman" w:hAnsi="Times New Roman" w:cs="Times New Roman"/>
          <w:sz w:val="24"/>
          <w:szCs w:val="28"/>
        </w:rPr>
        <w:t>Contribution analysis of input variables with various SHAP value analyses</w:t>
      </w:r>
    </w:p>
    <w:p w14:paraId="077D03CF" w14:textId="77777777" w:rsidR="002F4300" w:rsidRPr="002F4300" w:rsidRDefault="002F4300" w:rsidP="00241EE1">
      <w:pPr>
        <w:spacing w:after="0"/>
        <w:rPr>
          <w:rFonts w:ascii="Times New Roman" w:hAnsi="Times New Roman" w:cs="Times New Roman"/>
          <w:sz w:val="24"/>
          <w:szCs w:val="28"/>
        </w:rPr>
      </w:pPr>
    </w:p>
    <w:p w14:paraId="6121007D" w14:textId="08ED000A" w:rsidR="002F4300" w:rsidRDefault="002F4300" w:rsidP="00241EE1">
      <w:pPr>
        <w:spacing w:after="0"/>
        <w:rPr>
          <w:rFonts w:ascii="Times New Roman" w:hAnsi="Times New Roman" w:cs="Times New Roman"/>
          <w:sz w:val="24"/>
          <w:szCs w:val="28"/>
        </w:rPr>
      </w:pPr>
      <w:r w:rsidRPr="002F4300">
        <w:rPr>
          <w:rFonts w:ascii="Times New Roman" w:hAnsi="Times New Roman" w:cs="Times New Roman" w:hint="eastAsia"/>
          <w:sz w:val="24"/>
          <w:szCs w:val="28"/>
        </w:rPr>
        <w:t xml:space="preserve">S4. </w:t>
      </w:r>
      <w:r w:rsidRPr="002F4300">
        <w:rPr>
          <w:rFonts w:ascii="Times New Roman" w:hAnsi="Times New Roman" w:cs="Times New Roman"/>
          <w:sz w:val="24"/>
          <w:szCs w:val="28"/>
        </w:rPr>
        <w:t>Total premature mortality</w:t>
      </w:r>
    </w:p>
    <w:p w14:paraId="5F162445" w14:textId="77777777" w:rsidR="002F4300" w:rsidRPr="002F4300" w:rsidRDefault="002F4300" w:rsidP="00241EE1">
      <w:pPr>
        <w:spacing w:after="0"/>
        <w:rPr>
          <w:rFonts w:ascii="Times New Roman" w:hAnsi="Times New Roman" w:cs="Times New Roman"/>
          <w:sz w:val="24"/>
          <w:szCs w:val="28"/>
        </w:rPr>
      </w:pPr>
    </w:p>
    <w:p w14:paraId="45EBB1CE" w14:textId="41F9A88B" w:rsidR="002F4300" w:rsidRDefault="002F4300" w:rsidP="00241EE1">
      <w:pPr>
        <w:spacing w:after="0"/>
        <w:rPr>
          <w:rFonts w:ascii="Times New Roman" w:hAnsi="Times New Roman" w:cs="Times New Roman"/>
          <w:sz w:val="24"/>
          <w:szCs w:val="28"/>
        </w:rPr>
      </w:pPr>
      <w:r w:rsidRPr="002F4300">
        <w:rPr>
          <w:rFonts w:ascii="Times New Roman" w:hAnsi="Times New Roman" w:cs="Times New Roman" w:hint="eastAsia"/>
          <w:sz w:val="24"/>
          <w:szCs w:val="28"/>
        </w:rPr>
        <w:t xml:space="preserve">S5. </w:t>
      </w:r>
      <w:r w:rsidRPr="002F4300">
        <w:rPr>
          <w:rFonts w:ascii="Times New Roman" w:hAnsi="Times New Roman" w:cs="Times New Roman"/>
          <w:sz w:val="24"/>
          <w:szCs w:val="28"/>
        </w:rPr>
        <w:t>Health Benefits Equation</w:t>
      </w:r>
    </w:p>
    <w:p w14:paraId="43F10494" w14:textId="77777777" w:rsidR="002F4300" w:rsidRPr="002F4300" w:rsidRDefault="002F4300" w:rsidP="00241EE1">
      <w:pPr>
        <w:spacing w:after="0"/>
        <w:rPr>
          <w:rFonts w:ascii="Times New Roman" w:hAnsi="Times New Roman" w:cs="Times New Roman"/>
          <w:sz w:val="24"/>
          <w:szCs w:val="28"/>
        </w:rPr>
      </w:pPr>
    </w:p>
    <w:p w14:paraId="6E2A466B" w14:textId="420A6426" w:rsidR="002F4300" w:rsidRDefault="002F4300" w:rsidP="00241EE1">
      <w:pPr>
        <w:spacing w:after="0"/>
        <w:rPr>
          <w:rFonts w:ascii="Times New Roman" w:hAnsi="Times New Roman" w:cs="Times New Roman"/>
          <w:sz w:val="24"/>
          <w:szCs w:val="28"/>
        </w:rPr>
      </w:pPr>
      <w:r w:rsidRPr="002F4300">
        <w:rPr>
          <w:rFonts w:ascii="Times New Roman" w:hAnsi="Times New Roman" w:cs="Times New Roman" w:hint="eastAsia"/>
          <w:sz w:val="24"/>
          <w:szCs w:val="28"/>
        </w:rPr>
        <w:t xml:space="preserve">S6. </w:t>
      </w:r>
      <w:r w:rsidRPr="002F4300">
        <w:rPr>
          <w:rFonts w:ascii="Times New Roman" w:hAnsi="Times New Roman" w:cs="Times New Roman"/>
          <w:sz w:val="24"/>
          <w:szCs w:val="28"/>
        </w:rPr>
        <w:t>PM2.5 concentration reduction compared to 2019</w:t>
      </w:r>
    </w:p>
    <w:p w14:paraId="6DC73E99" w14:textId="77777777" w:rsidR="002F4300" w:rsidRPr="002F4300" w:rsidRDefault="002F4300" w:rsidP="00241EE1">
      <w:pPr>
        <w:spacing w:after="0"/>
        <w:rPr>
          <w:rFonts w:ascii="Times New Roman" w:hAnsi="Times New Roman" w:cs="Times New Roman"/>
          <w:sz w:val="24"/>
          <w:szCs w:val="28"/>
        </w:rPr>
      </w:pPr>
    </w:p>
    <w:p w14:paraId="473305BF" w14:textId="391B6310" w:rsidR="002F4300" w:rsidRPr="002F4300" w:rsidRDefault="002F4300" w:rsidP="00241EE1">
      <w:pPr>
        <w:spacing w:after="0"/>
        <w:rPr>
          <w:rFonts w:ascii="Times New Roman" w:hAnsi="Times New Roman" w:cs="Times New Roman" w:hint="eastAsia"/>
          <w:sz w:val="24"/>
          <w:szCs w:val="28"/>
        </w:rPr>
      </w:pPr>
      <w:r w:rsidRPr="002F4300">
        <w:rPr>
          <w:rFonts w:ascii="Times New Roman" w:hAnsi="Times New Roman" w:cs="Times New Roman" w:hint="eastAsia"/>
          <w:sz w:val="24"/>
          <w:szCs w:val="28"/>
        </w:rPr>
        <w:t xml:space="preserve">S7. </w:t>
      </w:r>
      <w:r w:rsidRPr="002F4300">
        <w:rPr>
          <w:rFonts w:ascii="Times New Roman" w:hAnsi="Times New Roman" w:cs="Times New Roman"/>
          <w:sz w:val="24"/>
          <w:szCs w:val="28"/>
        </w:rPr>
        <w:t>5-year precursor emission reduction</w:t>
      </w:r>
    </w:p>
    <w:p w14:paraId="5F6B795A" w14:textId="77777777" w:rsidR="002F4300" w:rsidRDefault="002F4300">
      <w:pPr>
        <w:widowControl/>
        <w:rPr>
          <w:rFonts w:ascii="Times New Roman" w:hAnsi="Times New Roman" w:cs="Times New Roman"/>
          <w:b/>
          <w:bCs/>
        </w:rPr>
      </w:pPr>
      <w:r>
        <w:rPr>
          <w:rFonts w:ascii="Times New Roman" w:hAnsi="Times New Roman" w:cs="Times New Roman"/>
          <w:b/>
          <w:bCs/>
        </w:rPr>
        <w:br w:type="page"/>
      </w:r>
    </w:p>
    <w:p w14:paraId="0E61E565" w14:textId="63B2DA3E" w:rsidR="00241EE1" w:rsidRPr="00241EE1" w:rsidRDefault="00241EE1" w:rsidP="00241EE1">
      <w:pPr>
        <w:spacing w:after="0"/>
        <w:jc w:val="both"/>
        <w:rPr>
          <w:rFonts w:ascii="Times New Roman" w:hAnsi="Times New Roman" w:cs="Times New Roman"/>
          <w:b/>
          <w:bCs/>
        </w:rPr>
      </w:pPr>
      <w:r w:rsidRPr="00241EE1">
        <w:rPr>
          <w:rFonts w:ascii="Times New Roman" w:hAnsi="Times New Roman" w:cs="Times New Roman" w:hint="eastAsia"/>
          <w:b/>
          <w:bCs/>
        </w:rPr>
        <w:lastRenderedPageBreak/>
        <w:t xml:space="preserve">S1. </w:t>
      </w:r>
      <w:r w:rsidRPr="00241EE1">
        <w:rPr>
          <w:rFonts w:ascii="Times New Roman" w:hAnsi="Times New Roman" w:cs="Times New Roman"/>
          <w:b/>
          <w:bCs/>
        </w:rPr>
        <w:t>Visualization 2D PM2.5 annual concentration</w:t>
      </w:r>
    </w:p>
    <w:p w14:paraId="71430793" w14:textId="69240C2D" w:rsidR="00241EE1" w:rsidRDefault="00241EE1" w:rsidP="00241EE1">
      <w:pPr>
        <w:spacing w:after="0"/>
        <w:ind w:firstLineChars="100" w:firstLine="220"/>
        <w:jc w:val="both"/>
        <w:rPr>
          <w:rFonts w:ascii="Times New Roman" w:hAnsi="Times New Roman" w:cs="Times New Roman"/>
        </w:rPr>
      </w:pPr>
      <w:r w:rsidRPr="00241EE1">
        <w:rPr>
          <w:rFonts w:ascii="Times New Roman" w:hAnsi="Times New Roman" w:cs="Times New Roman"/>
        </w:rPr>
        <w:t>Figure</w:t>
      </w:r>
      <w:r>
        <w:rPr>
          <w:rFonts w:ascii="Times New Roman" w:hAnsi="Times New Roman" w:cs="Times New Roman" w:hint="eastAsia"/>
        </w:rPr>
        <w:t xml:space="preserve"> 1</w:t>
      </w:r>
      <w:r w:rsidRPr="00241EE1">
        <w:rPr>
          <w:rFonts w:ascii="Times New Roman" w:hAnsi="Times New Roman" w:cs="Times New Roman"/>
        </w:rPr>
        <w:t xml:space="preserve"> illustrates the performance of our Conditional U-Net emulation model compared to CMAQ simulations for annual PM2.5 concentrations over South Korea. The figure shows results for three randomly selected scenarios (#12, #24, and #62) from the test dataset, providing a representative sample of the model's capabilities. Each row corresponds to a different scenario, with columns showing CMAQ simulation results (left), Conditional U-Net emulation predictions (middle), and the relative error between simulation and emulation as a percentage (right).</w:t>
      </w:r>
    </w:p>
    <w:p w14:paraId="03533693" w14:textId="0BE9CE0F" w:rsidR="00241EE1" w:rsidRPr="00241EE1" w:rsidRDefault="00241EE1" w:rsidP="00241EE1">
      <w:pPr>
        <w:spacing w:after="0"/>
        <w:ind w:firstLineChars="100" w:firstLine="220"/>
        <w:jc w:val="both"/>
        <w:rPr>
          <w:rFonts w:ascii="Times New Roman" w:hAnsi="Times New Roman" w:cs="Times New Roman" w:hint="eastAsia"/>
        </w:rPr>
      </w:pPr>
      <w:r w:rsidRPr="00241EE1">
        <w:rPr>
          <w:rFonts w:ascii="Times New Roman" w:hAnsi="Times New Roman" w:cs="Times New Roman"/>
        </w:rPr>
        <w:t xml:space="preserve">The emulated results closely replicate the spatial patterns of PM2.5 concentrations from the CMAQ simulations in all scenarios. The model accurately captures the variation in concentration levels, including higher concentrations in urban and industrial areas and lower concentrations in rural and coastal areas. Both simulated and emulated PM2.5 concentrations typically range from about 10 to 50 </w:t>
      </w:r>
      <m:oMath>
        <m:r>
          <w:rPr>
            <w:rFonts w:ascii="Cambria Math" w:hAnsi="Cambria Math" w:cs="Times New Roman"/>
          </w:rPr>
          <m:t>μg/</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Pr="00241EE1">
        <w:rPr>
          <w:rFonts w:ascii="Times New Roman" w:hAnsi="Times New Roman" w:cs="Times New Roman"/>
        </w:rPr>
        <w:t>, with slight variations between scenarios. The model effectively reproduces the overall concentration gradients across the country, demonstrating its ability to handle diverse emission and boundary condition inputs.</w:t>
      </w:r>
    </w:p>
    <w:p w14:paraId="2A614998" w14:textId="5A0136B2" w:rsidR="00241EE1" w:rsidRPr="00241EE1" w:rsidRDefault="00241EE1" w:rsidP="00241EE1">
      <w:pPr>
        <w:spacing w:after="0"/>
        <w:ind w:firstLineChars="100" w:firstLine="220"/>
        <w:jc w:val="both"/>
        <w:rPr>
          <w:rFonts w:ascii="Times New Roman" w:hAnsi="Times New Roman" w:cs="Times New Roman"/>
        </w:rPr>
      </w:pPr>
      <w:r w:rsidRPr="00241EE1">
        <w:rPr>
          <w:rFonts w:ascii="Times New Roman" w:hAnsi="Times New Roman" w:cs="Times New Roman"/>
        </w:rPr>
        <w:t xml:space="preserve">The relative error maps demonstrate the high accuracy of the emulation model. Most areas show errors below 5%, with some coastal and border regions showing slightly higher errors (up to 7.5%). These higher error areas can be attributed to complex terrain effects or sensitivity to boundary conditions. The performance of the emulator remains consistent across the different scenarios, indicating its robustness. This visualization confirms the ability of the Conditional U-Net model to accurately emulate CMAQ simulations for annual PM2.5 concentrations under various </w:t>
      </w:r>
      <w:r w:rsidRPr="00241EE1">
        <w:rPr>
          <w:rFonts w:ascii="Times New Roman" w:hAnsi="Times New Roman" w:cs="Times New Roman"/>
        </w:rPr>
        <w:t>scenarios and</w:t>
      </w:r>
      <w:r w:rsidRPr="00241EE1">
        <w:rPr>
          <w:rFonts w:ascii="Times New Roman" w:hAnsi="Times New Roman" w:cs="Times New Roman"/>
        </w:rPr>
        <w:t xml:space="preserve"> underscores its reliability as a computationally efficient alternative to full CMAQ simulations. The model's performance makes it valuable for rapid air quality assessments and policy scenario evaluations, enabling faster and more flexible analysis of PM2.5 concentrations across South Korea.</w:t>
      </w:r>
    </w:p>
    <w:p w14:paraId="7CFEECA7" w14:textId="77777777" w:rsidR="00241EE1" w:rsidRPr="00241EE1" w:rsidRDefault="00241EE1" w:rsidP="00241EE1">
      <w:pPr>
        <w:spacing w:after="0"/>
        <w:jc w:val="both"/>
        <w:rPr>
          <w:rFonts w:ascii="Times New Roman" w:hAnsi="Times New Roman" w:cs="Times New Roman" w:hint="eastAsia"/>
        </w:rPr>
      </w:pPr>
    </w:p>
    <w:p w14:paraId="6255AEB1" w14:textId="77777777" w:rsidR="00241EE1" w:rsidRDefault="00241EE1" w:rsidP="00241EE1">
      <w:pPr>
        <w:keepNext/>
        <w:spacing w:after="0"/>
      </w:pPr>
      <w:r>
        <w:rPr>
          <w:rFonts w:ascii="Times New Roman" w:hAnsi="Times New Roman" w:cs="Times New Roman"/>
          <w:noProof/>
        </w:rPr>
        <w:lastRenderedPageBreak/>
        <w:drawing>
          <wp:inline distT="0" distB="0" distL="0" distR="0" wp14:anchorId="35999C03" wp14:editId="30939392">
            <wp:extent cx="5400040" cy="6477000"/>
            <wp:effectExtent l="0" t="0" r="0" b="0"/>
            <wp:docPr id="667130524"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30524" name="図 1" descr="グラフ&#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6477000"/>
                    </a:xfrm>
                    <a:prstGeom prst="rect">
                      <a:avLst/>
                    </a:prstGeom>
                  </pic:spPr>
                </pic:pic>
              </a:graphicData>
            </a:graphic>
          </wp:inline>
        </w:drawing>
      </w:r>
    </w:p>
    <w:p w14:paraId="484F288C" w14:textId="0B64783F" w:rsidR="00241EE1" w:rsidRDefault="00241EE1" w:rsidP="00241EE1">
      <w:pPr>
        <w:pStyle w:val="aa"/>
        <w:spacing w:after="0"/>
        <w:jc w:val="both"/>
        <w:rPr>
          <w:rFonts w:ascii="Times New Roman" w:hAnsi="Times New Roman" w:cs="Times New Roman" w:hint="eastAsia"/>
        </w:rPr>
      </w:pPr>
      <w:r>
        <w:t xml:space="preserve">Figure </w:t>
      </w:r>
      <w:r>
        <w:fldChar w:fldCharType="begin"/>
      </w:r>
      <w:r>
        <w:instrText xml:space="preserve"> SEQ Figure \* ARABIC </w:instrText>
      </w:r>
      <w:r>
        <w:fldChar w:fldCharType="separate"/>
      </w:r>
      <w:r w:rsidR="002F4300">
        <w:rPr>
          <w:noProof/>
        </w:rPr>
        <w:t>1</w:t>
      </w:r>
      <w:r>
        <w:fldChar w:fldCharType="end"/>
      </w:r>
      <w:r>
        <w:rPr>
          <w:rFonts w:hint="eastAsia"/>
        </w:rPr>
        <w:t xml:space="preserve">. </w:t>
      </w:r>
      <w:r w:rsidRPr="00241EE1">
        <w:t>The result of using the emulation model to visualize the predictions for the test input data on a map of South Korea. Each scenario was randomized within the total test scenarios. The leftmost figure shows the simulation results from CMAQ, the middle figure shows the predictions from the emulator, and the rightmost figure shows the relative error between simulation and emulation as a percentage.</w:t>
      </w:r>
    </w:p>
    <w:p w14:paraId="0A89B159" w14:textId="77777777" w:rsidR="00241EE1" w:rsidRDefault="00241EE1" w:rsidP="00241EE1">
      <w:pPr>
        <w:spacing w:after="0"/>
        <w:jc w:val="both"/>
        <w:rPr>
          <w:rFonts w:ascii="Times New Roman" w:hAnsi="Times New Roman" w:cs="Times New Roman"/>
        </w:rPr>
      </w:pPr>
    </w:p>
    <w:p w14:paraId="28A4DA38" w14:textId="77777777" w:rsidR="00241EE1" w:rsidRPr="00241EE1" w:rsidRDefault="00241EE1" w:rsidP="00241EE1">
      <w:pPr>
        <w:spacing w:after="0"/>
        <w:jc w:val="both"/>
        <w:rPr>
          <w:rFonts w:ascii="Times New Roman" w:hAnsi="Times New Roman" w:cs="Times New Roman"/>
          <w:b/>
          <w:bCs/>
        </w:rPr>
      </w:pPr>
      <w:r w:rsidRPr="00241EE1">
        <w:rPr>
          <w:rFonts w:ascii="Times New Roman" w:hAnsi="Times New Roman" w:cs="Times New Roman" w:hint="eastAsia"/>
          <w:b/>
          <w:bCs/>
        </w:rPr>
        <w:lastRenderedPageBreak/>
        <w:t xml:space="preserve">S2. </w:t>
      </w:r>
      <w:r w:rsidRPr="00241EE1">
        <w:rPr>
          <w:rFonts w:ascii="Times New Roman" w:hAnsi="Times New Roman" w:cs="Times New Roman"/>
          <w:b/>
          <w:bCs/>
        </w:rPr>
        <w:t>Relation between domestic activities and boundary conditions</w:t>
      </w:r>
    </w:p>
    <w:p w14:paraId="5CAA99E4" w14:textId="4E04B94E" w:rsidR="00241EE1" w:rsidRPr="00241EE1" w:rsidRDefault="00241EE1" w:rsidP="00241EE1">
      <w:pPr>
        <w:spacing w:after="0"/>
        <w:ind w:firstLineChars="100" w:firstLine="220"/>
        <w:jc w:val="both"/>
        <w:rPr>
          <w:rFonts w:ascii="Times New Roman" w:hAnsi="Times New Roman" w:cs="Times New Roman"/>
        </w:rPr>
      </w:pPr>
      <w:r w:rsidRPr="00241EE1">
        <w:rPr>
          <w:rFonts w:ascii="Times New Roman" w:hAnsi="Times New Roman" w:cs="Times New Roman"/>
        </w:rPr>
        <w:t>Figure</w:t>
      </w:r>
      <w:r>
        <w:rPr>
          <w:rFonts w:ascii="Times New Roman" w:hAnsi="Times New Roman" w:cs="Times New Roman" w:hint="eastAsia"/>
        </w:rPr>
        <w:t xml:space="preserve"> 2</w:t>
      </w:r>
      <w:r w:rsidRPr="00241EE1">
        <w:rPr>
          <w:rFonts w:ascii="Times New Roman" w:hAnsi="Times New Roman" w:cs="Times New Roman"/>
        </w:rPr>
        <w:t xml:space="preserve"> illustrates the relationship between domestic emission activities, boundary conditions, and their effects on annual PM2.5 concentrations in South Korea and five major cities. The x-axis represents the boundary condition activity ratio (0.4-1.8), which serves as a proxy for transboundary pollution. The y-axis shows the total domestic emission activity ratio (0.4-1.8), representing collective domestic emissions. Key observations of the figure are,</w:t>
      </w:r>
    </w:p>
    <w:p w14:paraId="50C55215" w14:textId="6464945A" w:rsidR="00241EE1" w:rsidRDefault="00241EE1" w:rsidP="00241EE1">
      <w:pPr>
        <w:pStyle w:val="a9"/>
        <w:numPr>
          <w:ilvl w:val="0"/>
          <w:numId w:val="1"/>
        </w:numPr>
        <w:spacing w:after="0"/>
        <w:jc w:val="both"/>
        <w:rPr>
          <w:rFonts w:ascii="Times New Roman" w:hAnsi="Times New Roman" w:cs="Times New Roman"/>
        </w:rPr>
      </w:pPr>
      <w:r w:rsidRPr="00241EE1">
        <w:rPr>
          <w:rFonts w:ascii="Times New Roman" w:hAnsi="Times New Roman" w:cs="Times New Roman"/>
        </w:rPr>
        <w:t>National trend: PM2.5 concentrations increase with both higher domestic emissions and increased boundary conditions, with domestic emissions having a more pronounced effect.</w:t>
      </w:r>
    </w:p>
    <w:p w14:paraId="46D08D49" w14:textId="4AFC3964" w:rsidR="00241EE1" w:rsidRDefault="00241EE1" w:rsidP="00241EE1">
      <w:pPr>
        <w:pStyle w:val="a9"/>
        <w:numPr>
          <w:ilvl w:val="0"/>
          <w:numId w:val="1"/>
        </w:numPr>
        <w:spacing w:after="0"/>
        <w:jc w:val="both"/>
        <w:rPr>
          <w:rFonts w:ascii="Times New Roman" w:hAnsi="Times New Roman" w:cs="Times New Roman"/>
        </w:rPr>
      </w:pPr>
      <w:r w:rsidRPr="00241EE1">
        <w:rPr>
          <w:rFonts w:ascii="Times New Roman" w:hAnsi="Times New Roman" w:cs="Times New Roman"/>
        </w:rPr>
        <w:t>Regional variations:</w:t>
      </w:r>
    </w:p>
    <w:p w14:paraId="41BF5E82" w14:textId="4BCB816C" w:rsidR="00241EE1" w:rsidRDefault="00241EE1" w:rsidP="00241EE1">
      <w:pPr>
        <w:pStyle w:val="a9"/>
        <w:numPr>
          <w:ilvl w:val="1"/>
          <w:numId w:val="1"/>
        </w:numPr>
        <w:spacing w:after="0"/>
        <w:jc w:val="both"/>
        <w:rPr>
          <w:rFonts w:ascii="Times New Roman" w:hAnsi="Times New Roman" w:cs="Times New Roman"/>
        </w:rPr>
      </w:pPr>
      <w:r w:rsidRPr="00241EE1">
        <w:rPr>
          <w:rFonts w:ascii="Times New Roman" w:hAnsi="Times New Roman" w:cs="Times New Roman"/>
        </w:rPr>
        <w:t xml:space="preserve">Seoul and Daejeon have the highest PM2.5 concentrations (10-28 </w:t>
      </w:r>
      <m:oMath>
        <m:r>
          <w:rPr>
            <w:rFonts w:ascii="Cambria Math" w:hAnsi="Cambria Math" w:cs="Times New Roman"/>
          </w:rPr>
          <m:t>μg/</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Pr="00241EE1">
        <w:rPr>
          <w:rFonts w:ascii="Times New Roman" w:hAnsi="Times New Roman" w:cs="Times New Roman"/>
        </w:rPr>
        <w:t xml:space="preserve"> and 10-26 </w:t>
      </w:r>
      <m:oMath>
        <m:r>
          <w:rPr>
            <w:rFonts w:ascii="Cambria Math" w:hAnsi="Cambria Math" w:cs="Times New Roman"/>
          </w:rPr>
          <m:t>μg/</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Pr="00241EE1">
        <w:rPr>
          <w:rFonts w:ascii="Times New Roman" w:hAnsi="Times New Roman" w:cs="Times New Roman"/>
        </w:rPr>
        <w:t>, respectively).</w:t>
      </w:r>
    </w:p>
    <w:p w14:paraId="42C96627" w14:textId="5C506812" w:rsidR="00241EE1" w:rsidRDefault="00241EE1" w:rsidP="00241EE1">
      <w:pPr>
        <w:pStyle w:val="a9"/>
        <w:numPr>
          <w:ilvl w:val="1"/>
          <w:numId w:val="1"/>
        </w:numPr>
        <w:spacing w:after="0"/>
        <w:jc w:val="both"/>
        <w:rPr>
          <w:rFonts w:ascii="Times New Roman" w:hAnsi="Times New Roman" w:cs="Times New Roman"/>
        </w:rPr>
      </w:pPr>
      <w:r w:rsidRPr="00241EE1">
        <w:rPr>
          <w:rFonts w:ascii="Times New Roman" w:hAnsi="Times New Roman" w:cs="Times New Roman"/>
        </w:rPr>
        <w:t xml:space="preserve">Gwangju shows moderate levels (7-24 </w:t>
      </w:r>
      <m:oMath>
        <m:r>
          <w:rPr>
            <w:rFonts w:ascii="Cambria Math" w:hAnsi="Cambria Math" w:cs="Times New Roman"/>
          </w:rPr>
          <m:t>μg/</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Pr="00241EE1">
        <w:rPr>
          <w:rFonts w:ascii="Times New Roman" w:hAnsi="Times New Roman" w:cs="Times New Roman"/>
        </w:rPr>
        <w:t>) with a balanced influence of both factors.</w:t>
      </w:r>
    </w:p>
    <w:p w14:paraId="5A76D69F" w14:textId="2FEB6DF8" w:rsidR="00241EE1" w:rsidRDefault="00241EE1" w:rsidP="00241EE1">
      <w:pPr>
        <w:pStyle w:val="a9"/>
        <w:numPr>
          <w:ilvl w:val="1"/>
          <w:numId w:val="1"/>
        </w:numPr>
        <w:spacing w:after="0"/>
        <w:jc w:val="both"/>
        <w:rPr>
          <w:rFonts w:ascii="Times New Roman" w:hAnsi="Times New Roman" w:cs="Times New Roman"/>
        </w:rPr>
      </w:pPr>
      <w:r w:rsidRPr="00241EE1">
        <w:rPr>
          <w:rFonts w:ascii="Times New Roman" w:hAnsi="Times New Roman" w:cs="Times New Roman"/>
        </w:rPr>
        <w:t xml:space="preserve">Ulsan shows lower concentrations (6-20 </w:t>
      </w:r>
      <m:oMath>
        <m:r>
          <w:rPr>
            <w:rFonts w:ascii="Cambria Math" w:hAnsi="Cambria Math" w:cs="Times New Roman"/>
          </w:rPr>
          <m:t>μg/</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Pr="00241EE1">
        <w:rPr>
          <w:rFonts w:ascii="Times New Roman" w:hAnsi="Times New Roman" w:cs="Times New Roman"/>
        </w:rPr>
        <w:t>) with a stronger influence of domestic emissions.</w:t>
      </w:r>
    </w:p>
    <w:p w14:paraId="70073DB4" w14:textId="2AA3B40F" w:rsidR="00241EE1" w:rsidRDefault="00241EE1" w:rsidP="00241EE1">
      <w:pPr>
        <w:pStyle w:val="a9"/>
        <w:numPr>
          <w:ilvl w:val="1"/>
          <w:numId w:val="1"/>
        </w:numPr>
        <w:spacing w:after="0"/>
        <w:jc w:val="both"/>
        <w:rPr>
          <w:rFonts w:ascii="Times New Roman" w:hAnsi="Times New Roman" w:cs="Times New Roman"/>
        </w:rPr>
      </w:pPr>
      <w:r w:rsidRPr="00241EE1">
        <w:rPr>
          <w:rFonts w:ascii="Times New Roman" w:hAnsi="Times New Roman" w:cs="Times New Roman"/>
        </w:rPr>
        <w:t xml:space="preserve">Jeju Island has significantly lower concentrations (3-10 </w:t>
      </w:r>
      <m:oMath>
        <m:r>
          <w:rPr>
            <w:rFonts w:ascii="Cambria Math" w:hAnsi="Cambria Math" w:cs="Times New Roman"/>
          </w:rPr>
          <m:t>μg/</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Pr="00241EE1">
        <w:rPr>
          <w:rFonts w:ascii="Times New Roman" w:hAnsi="Times New Roman" w:cs="Times New Roman"/>
        </w:rPr>
        <w:t>) with higher sensitivity to boundary conditions.</w:t>
      </w:r>
    </w:p>
    <w:p w14:paraId="4D776B6B" w14:textId="6C7A4597" w:rsidR="00241EE1" w:rsidRDefault="00241EE1" w:rsidP="00241EE1">
      <w:pPr>
        <w:pStyle w:val="a9"/>
        <w:numPr>
          <w:ilvl w:val="0"/>
          <w:numId w:val="1"/>
        </w:numPr>
        <w:spacing w:after="0"/>
        <w:jc w:val="both"/>
        <w:rPr>
          <w:rFonts w:ascii="Times New Roman" w:hAnsi="Times New Roman" w:cs="Times New Roman"/>
        </w:rPr>
      </w:pPr>
      <w:r w:rsidRPr="00241EE1">
        <w:rPr>
          <w:rFonts w:ascii="Times New Roman" w:hAnsi="Times New Roman" w:cs="Times New Roman"/>
        </w:rPr>
        <w:t>Non-linear responses: All regions show non-linear relationships between emission activities, boundary conditions, and PM2.5 concentrations.</w:t>
      </w:r>
    </w:p>
    <w:p w14:paraId="2ABB5383" w14:textId="15BFBF78" w:rsidR="00241EE1" w:rsidRDefault="00241EE1" w:rsidP="00241EE1">
      <w:pPr>
        <w:pStyle w:val="a9"/>
        <w:numPr>
          <w:ilvl w:val="0"/>
          <w:numId w:val="1"/>
        </w:numPr>
        <w:spacing w:after="0"/>
        <w:jc w:val="both"/>
        <w:rPr>
          <w:rFonts w:ascii="Times New Roman" w:hAnsi="Times New Roman" w:cs="Times New Roman"/>
        </w:rPr>
      </w:pPr>
      <w:r w:rsidRPr="00241EE1">
        <w:rPr>
          <w:rFonts w:ascii="Times New Roman" w:hAnsi="Times New Roman" w:cs="Times New Roman"/>
        </w:rPr>
        <w:t>Relative importance: For most mainland cities, domestic emissions appear to have a stronger influence than boundary conditions.</w:t>
      </w:r>
    </w:p>
    <w:p w14:paraId="26A83AC2" w14:textId="05CBCB75" w:rsidR="00241EE1" w:rsidRPr="00241EE1" w:rsidRDefault="00241EE1" w:rsidP="00241EE1">
      <w:pPr>
        <w:spacing w:after="0"/>
        <w:ind w:firstLineChars="100" w:firstLine="220"/>
        <w:jc w:val="both"/>
        <w:rPr>
          <w:rFonts w:ascii="Times New Roman" w:hAnsi="Times New Roman" w:cs="Times New Roman" w:hint="eastAsia"/>
        </w:rPr>
      </w:pPr>
      <w:r w:rsidRPr="00241EE1">
        <w:rPr>
          <w:rFonts w:ascii="Times New Roman" w:hAnsi="Times New Roman" w:cs="Times New Roman"/>
        </w:rPr>
        <w:t>These results highlight the complex interplay between local emissions and transboundary pollution in determining PM2.5 concentrations. They underscore the need for region-specific air quality management strategies that consider both domestic emission reductions and international cooperation to address transboundary pollution. This analysis demonstrates the ability of our Conditional U-Net model to capture and visualize these complex relationships, providing valuable insights for targeted air quality improvement strategies.</w:t>
      </w:r>
    </w:p>
    <w:p w14:paraId="575B37DC" w14:textId="77777777" w:rsidR="00241EE1" w:rsidRDefault="00241EE1" w:rsidP="00241EE1">
      <w:pPr>
        <w:keepNext/>
        <w:spacing w:after="0"/>
        <w:jc w:val="both"/>
      </w:pPr>
      <w:r>
        <w:rPr>
          <w:rFonts w:ascii="Times New Roman" w:hAnsi="Times New Roman" w:cs="Times New Roman"/>
          <w:noProof/>
        </w:rPr>
        <w:lastRenderedPageBreak/>
        <w:drawing>
          <wp:inline distT="0" distB="0" distL="0" distR="0" wp14:anchorId="78412FDA" wp14:editId="765B8894">
            <wp:extent cx="5400040" cy="6950710"/>
            <wp:effectExtent l="0" t="0" r="0" b="2540"/>
            <wp:docPr id="114545740" name="図 2" descr="グラフ, 等高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5740" name="図 2" descr="グラフ, 等高線グラフ&#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6950710"/>
                    </a:xfrm>
                    <a:prstGeom prst="rect">
                      <a:avLst/>
                    </a:prstGeom>
                  </pic:spPr>
                </pic:pic>
              </a:graphicData>
            </a:graphic>
          </wp:inline>
        </w:drawing>
      </w:r>
    </w:p>
    <w:p w14:paraId="65ED38D5" w14:textId="161AC660" w:rsidR="002F4300" w:rsidRPr="002F4300" w:rsidRDefault="00241EE1" w:rsidP="002F4300">
      <w:pPr>
        <w:pStyle w:val="aa"/>
        <w:jc w:val="both"/>
        <w:rPr>
          <w:rFonts w:ascii="Times New Roman" w:hAnsi="Times New Roman" w:cs="Times New Roman"/>
        </w:rPr>
      </w:pPr>
      <w:r>
        <w:t xml:space="preserve">Figure </w:t>
      </w:r>
      <w:r>
        <w:fldChar w:fldCharType="begin"/>
      </w:r>
      <w:r>
        <w:instrText xml:space="preserve"> SEQ Figure \* ARABIC </w:instrText>
      </w:r>
      <w:r>
        <w:fldChar w:fldCharType="separate"/>
      </w:r>
      <w:r w:rsidR="002F4300">
        <w:rPr>
          <w:noProof/>
        </w:rPr>
        <w:t>2</w:t>
      </w:r>
      <w:r>
        <w:fldChar w:fldCharType="end"/>
      </w:r>
      <w:r>
        <w:rPr>
          <w:rFonts w:hint="eastAsia"/>
        </w:rPr>
        <w:t xml:space="preserve">. </w:t>
      </w:r>
      <w:r w:rsidRPr="00241EE1">
        <w:t>Contour map visualizing the response of domestic and international (boundary) effects on PM2.5 concentrations, showing that the response is generally sensitive to the change in emissions of foreign precursors. From left to right at the top, the response of PM2.5 concentrations for the whole country, Seoul, Daejeon, Gwangju, Ulsan, and Jeju Island.</w:t>
      </w:r>
    </w:p>
    <w:p w14:paraId="46E0E9F4" w14:textId="294C0F21" w:rsidR="00241EE1" w:rsidRPr="00241EE1" w:rsidRDefault="00241EE1" w:rsidP="00241EE1">
      <w:pPr>
        <w:spacing w:after="0"/>
        <w:jc w:val="both"/>
        <w:rPr>
          <w:rFonts w:ascii="Times New Roman" w:hAnsi="Times New Roman" w:cs="Times New Roman" w:hint="eastAsia"/>
          <w:b/>
          <w:bCs/>
        </w:rPr>
      </w:pPr>
      <w:r w:rsidRPr="00241EE1">
        <w:rPr>
          <w:rFonts w:ascii="Times New Roman" w:hAnsi="Times New Roman" w:cs="Times New Roman" w:hint="eastAsia"/>
          <w:b/>
          <w:bCs/>
        </w:rPr>
        <w:lastRenderedPageBreak/>
        <w:t xml:space="preserve">S3. </w:t>
      </w:r>
      <w:r w:rsidRPr="00241EE1">
        <w:rPr>
          <w:rFonts w:ascii="Times New Roman" w:hAnsi="Times New Roman" w:cs="Times New Roman"/>
          <w:b/>
          <w:bCs/>
        </w:rPr>
        <w:t>Contribution analysis of input variables with various SHAP value analyses</w:t>
      </w:r>
    </w:p>
    <w:p w14:paraId="06E6BEC3" w14:textId="3B6C1E62" w:rsidR="00241EE1" w:rsidRPr="00241EE1" w:rsidRDefault="00241EE1" w:rsidP="00241EE1">
      <w:pPr>
        <w:spacing w:after="0"/>
        <w:ind w:firstLineChars="100" w:firstLine="220"/>
        <w:jc w:val="both"/>
        <w:rPr>
          <w:rFonts w:ascii="Times New Roman" w:hAnsi="Times New Roman" w:cs="Times New Roman" w:hint="eastAsia"/>
        </w:rPr>
      </w:pPr>
      <w:r w:rsidRPr="00241EE1">
        <w:rPr>
          <w:rFonts w:ascii="Times New Roman" w:hAnsi="Times New Roman" w:cs="Times New Roman"/>
        </w:rPr>
        <w:t>To gain deeper insights into the factors influencing PM2.5 concentrations across South Korea, we conducted a comprehensive contribution analysis using SHAP values. This analysis helps quantify the impact of various input variables on the model's predictions, providing valuable information for policy makers and researchers. Figures</w:t>
      </w:r>
      <w:r>
        <w:rPr>
          <w:rFonts w:ascii="Times New Roman" w:hAnsi="Times New Roman" w:cs="Times New Roman" w:hint="eastAsia"/>
        </w:rPr>
        <w:t xml:space="preserve"> 3</w:t>
      </w:r>
      <w:r w:rsidRPr="00241EE1">
        <w:rPr>
          <w:rFonts w:ascii="Times New Roman" w:hAnsi="Times New Roman" w:cs="Times New Roman"/>
        </w:rPr>
        <w:t xml:space="preserve"> and figure</w:t>
      </w:r>
      <w:r>
        <w:rPr>
          <w:rFonts w:ascii="Times New Roman" w:hAnsi="Times New Roman" w:cs="Times New Roman" w:hint="eastAsia"/>
        </w:rPr>
        <w:t xml:space="preserve"> 4</w:t>
      </w:r>
      <w:r w:rsidRPr="00241EE1">
        <w:rPr>
          <w:rFonts w:ascii="Times New Roman" w:hAnsi="Times New Roman" w:cs="Times New Roman"/>
        </w:rPr>
        <w:t xml:space="preserve"> show the results of this analysis for the whole country and five major cities: Seoul, Daejeon, Gwangju, Ulsan, and Jeju Island.</w:t>
      </w:r>
    </w:p>
    <w:p w14:paraId="3A3FD9ED" w14:textId="766859A8" w:rsidR="00241EE1" w:rsidRPr="00241EE1" w:rsidRDefault="00241EE1" w:rsidP="00241EE1">
      <w:pPr>
        <w:spacing w:after="0"/>
        <w:ind w:firstLineChars="100" w:firstLine="220"/>
        <w:jc w:val="both"/>
        <w:rPr>
          <w:rFonts w:ascii="Times New Roman" w:hAnsi="Times New Roman" w:cs="Times New Roman" w:hint="eastAsia"/>
        </w:rPr>
      </w:pPr>
      <w:r w:rsidRPr="00241EE1">
        <w:rPr>
          <w:rFonts w:ascii="Times New Roman" w:hAnsi="Times New Roman" w:cs="Times New Roman"/>
        </w:rPr>
        <w:t>Figure</w:t>
      </w:r>
      <w:r>
        <w:rPr>
          <w:rFonts w:ascii="Times New Roman" w:hAnsi="Times New Roman" w:cs="Times New Roman" w:hint="eastAsia"/>
        </w:rPr>
        <w:t xml:space="preserve"> 3</w:t>
      </w:r>
      <w:r w:rsidRPr="00241EE1">
        <w:rPr>
          <w:rFonts w:ascii="Times New Roman" w:hAnsi="Times New Roman" w:cs="Times New Roman"/>
        </w:rPr>
        <w:t xml:space="preserve"> shows the contribution of input variables to the change in PM2.5 concentrations in each region using SHAP values. There are 86 input variables in total, but only the eight with the largest contributions are shown here. When the effect of the boundary is included for all regions, </w:t>
      </w:r>
      <w:proofErr w:type="gramStart"/>
      <w:r w:rsidRPr="00241EE1">
        <w:rPr>
          <w:rFonts w:ascii="Times New Roman" w:hAnsi="Times New Roman" w:cs="Times New Roman"/>
        </w:rPr>
        <w:t>it can be seen that the</w:t>
      </w:r>
      <w:proofErr w:type="gramEnd"/>
      <w:r w:rsidRPr="00241EE1">
        <w:rPr>
          <w:rFonts w:ascii="Times New Roman" w:hAnsi="Times New Roman" w:cs="Times New Roman"/>
        </w:rPr>
        <w:t xml:space="preserve"> contribution of the boundary is larger than the contribution of the other input variables. Figure</w:t>
      </w:r>
      <w:r>
        <w:rPr>
          <w:rFonts w:ascii="Times New Roman" w:hAnsi="Times New Roman" w:cs="Times New Roman" w:hint="eastAsia"/>
        </w:rPr>
        <w:t xml:space="preserve"> 4</w:t>
      </w:r>
      <w:r w:rsidRPr="00241EE1">
        <w:rPr>
          <w:rFonts w:ascii="Times New Roman" w:hAnsi="Times New Roman" w:cs="Times New Roman"/>
        </w:rPr>
        <w:t xml:space="preserve"> shows the contributions of 85 input variables without the effect of the boundary, showing only the eight with the largest contributions. This exclusion allows a clearer comparison of the contributions of domestic emissions between regions.</w:t>
      </w:r>
    </w:p>
    <w:p w14:paraId="6E20C74A" w14:textId="29A83A54" w:rsidR="00241EE1" w:rsidRPr="00241EE1" w:rsidRDefault="00241EE1" w:rsidP="00241EE1">
      <w:pPr>
        <w:spacing w:after="0"/>
        <w:ind w:firstLineChars="100" w:firstLine="220"/>
        <w:jc w:val="both"/>
        <w:rPr>
          <w:rFonts w:ascii="Times New Roman" w:hAnsi="Times New Roman" w:cs="Times New Roman" w:hint="eastAsia"/>
        </w:rPr>
      </w:pPr>
      <w:r w:rsidRPr="00241EE1">
        <w:rPr>
          <w:rFonts w:ascii="Times New Roman" w:hAnsi="Times New Roman" w:cs="Times New Roman"/>
        </w:rPr>
        <w:t>The relative importance of different precursors and emission sources varies considerably between regions, reflecting local characteristics and emission patterns. PM2.5 and NH3 emissions often appear as significant contributors in several regions, suggesting their critical role in secondary particle formation. Interestingly, in many cases, emissions from neighboring provinces contribute significantly to a region's PM2.5 levels, underscoring the importance of interregional cooperation in air quality management.</w:t>
      </w:r>
    </w:p>
    <w:p w14:paraId="5E4D721E" w14:textId="7A8A6095" w:rsidR="00241EE1" w:rsidRDefault="00241EE1" w:rsidP="00241EE1">
      <w:pPr>
        <w:spacing w:after="0"/>
        <w:ind w:firstLineChars="100" w:firstLine="220"/>
        <w:jc w:val="both"/>
        <w:rPr>
          <w:rFonts w:ascii="Times New Roman" w:hAnsi="Times New Roman" w:cs="Times New Roman"/>
        </w:rPr>
      </w:pPr>
      <w:r w:rsidRPr="00241EE1">
        <w:rPr>
          <w:rFonts w:ascii="Times New Roman" w:hAnsi="Times New Roman" w:cs="Times New Roman"/>
        </w:rPr>
        <w:t>As shown in the analysis in the main text, Jeju Island shows a different pattern compared to mainland regions, with a higher relative importance of local emissions, probably due to its geographical isolation. These detailed SHAP analyses provide a nuanced understanding of the complex interactions between different emission sources and their impact on PM2.5 concentrations. Such insights are invaluable for the development of targeted and effective air quality improvement strategies tailored to the specific characteristics and challenges of each region, enabling policymakers to prioritize the most impactful interventions for PM2.5 reduction.</w:t>
      </w:r>
    </w:p>
    <w:p w14:paraId="696C23D9" w14:textId="77777777" w:rsidR="00241EE1" w:rsidRDefault="00241EE1" w:rsidP="00241EE1">
      <w:pPr>
        <w:keepNext/>
        <w:spacing w:after="0"/>
        <w:jc w:val="both"/>
      </w:pPr>
      <w:r>
        <w:rPr>
          <w:rFonts w:ascii="Times New Roman" w:hAnsi="Times New Roman" w:cs="Times New Roman"/>
          <w:noProof/>
        </w:rPr>
        <w:lastRenderedPageBreak/>
        <w:drawing>
          <wp:inline distT="0" distB="0" distL="0" distR="0" wp14:anchorId="5D29DFC2" wp14:editId="6E98C8C8">
            <wp:extent cx="5400040" cy="6036945"/>
            <wp:effectExtent l="0" t="0" r="0" b="1905"/>
            <wp:docPr id="1462562225" name="図 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62225" name="図 5" descr="グラフィカル ユーザー インターフェイス, アプリケーション&#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6036945"/>
                    </a:xfrm>
                    <a:prstGeom prst="rect">
                      <a:avLst/>
                    </a:prstGeom>
                  </pic:spPr>
                </pic:pic>
              </a:graphicData>
            </a:graphic>
          </wp:inline>
        </w:drawing>
      </w:r>
    </w:p>
    <w:p w14:paraId="2A8B46F9" w14:textId="4CBFB0F6" w:rsidR="00241EE1" w:rsidRPr="00241EE1" w:rsidRDefault="00241EE1" w:rsidP="00241EE1">
      <w:pPr>
        <w:pStyle w:val="aa"/>
        <w:jc w:val="both"/>
      </w:pPr>
      <w:r>
        <w:t xml:space="preserve">Figure </w:t>
      </w:r>
      <w:r>
        <w:fldChar w:fldCharType="begin"/>
      </w:r>
      <w:r>
        <w:instrText xml:space="preserve"> SEQ Figure \* ARABIC </w:instrText>
      </w:r>
      <w:r>
        <w:fldChar w:fldCharType="separate"/>
      </w:r>
      <w:r w:rsidR="002F4300">
        <w:rPr>
          <w:noProof/>
        </w:rPr>
        <w:t>3</w:t>
      </w:r>
      <w:r>
        <w:fldChar w:fldCharType="end"/>
      </w:r>
      <w:r>
        <w:rPr>
          <w:rFonts w:hint="eastAsia"/>
        </w:rPr>
        <w:t xml:space="preserve">. </w:t>
      </w:r>
      <w:r w:rsidRPr="00241EE1">
        <w:t xml:space="preserve">Figure showing the contribution of input variables to changes in PM2.5 concentration in each region using SHAP values. There are 86 input variables in total, but only the eight that contribute the most are shown here. </w:t>
      </w:r>
      <w:proofErr w:type="gramStart"/>
      <w:r w:rsidRPr="00241EE1">
        <w:t>It can be seen that the</w:t>
      </w:r>
      <w:proofErr w:type="gramEnd"/>
      <w:r w:rsidRPr="00241EE1">
        <w:t xml:space="preserve"> contribution of the boundary is greater than the contribution of the other inputs when the effect of the boundary is included for all regions. From left to right at the top, the analysis results are shown for the </w:t>
      </w:r>
      <w:proofErr w:type="gramStart"/>
      <w:r w:rsidRPr="00241EE1">
        <w:t>nation as a whole, Seoul</w:t>
      </w:r>
      <w:proofErr w:type="gramEnd"/>
      <w:r w:rsidRPr="00241EE1">
        <w:t>, Daejeon, Gwangju, Ulsan, and Jeju Island.</w:t>
      </w:r>
    </w:p>
    <w:p w14:paraId="2DBE43DC" w14:textId="3C2E7CA6" w:rsidR="00241EE1" w:rsidRDefault="00241EE1" w:rsidP="00241EE1">
      <w:pPr>
        <w:pStyle w:val="aa"/>
        <w:jc w:val="both"/>
        <w:rPr>
          <w:rFonts w:ascii="Times New Roman" w:hAnsi="Times New Roman" w:cs="Times New Roman" w:hint="eastAsia"/>
        </w:rPr>
      </w:pPr>
    </w:p>
    <w:p w14:paraId="1FD76500" w14:textId="77777777" w:rsidR="00241EE1" w:rsidRDefault="00241EE1" w:rsidP="00241EE1">
      <w:pPr>
        <w:keepNext/>
        <w:spacing w:after="0"/>
        <w:jc w:val="both"/>
      </w:pPr>
      <w:r>
        <w:rPr>
          <w:rFonts w:ascii="Times New Roman" w:hAnsi="Times New Roman" w:cs="Times New Roman"/>
          <w:noProof/>
        </w:rPr>
        <w:lastRenderedPageBreak/>
        <w:drawing>
          <wp:inline distT="0" distB="0" distL="0" distR="0" wp14:anchorId="6B9641C2" wp14:editId="6C575D07">
            <wp:extent cx="5400040" cy="6036945"/>
            <wp:effectExtent l="0" t="0" r="0" b="1905"/>
            <wp:docPr id="2015793277"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93277" name="図 4" descr="グラフ, 棒グラフ&#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6036945"/>
                    </a:xfrm>
                    <a:prstGeom prst="rect">
                      <a:avLst/>
                    </a:prstGeom>
                  </pic:spPr>
                </pic:pic>
              </a:graphicData>
            </a:graphic>
          </wp:inline>
        </w:drawing>
      </w:r>
    </w:p>
    <w:p w14:paraId="4BAF251D" w14:textId="3670DBCE" w:rsidR="00241EE1" w:rsidRDefault="00241EE1" w:rsidP="00241EE1">
      <w:pPr>
        <w:pStyle w:val="aa"/>
        <w:jc w:val="both"/>
        <w:rPr>
          <w:rFonts w:ascii="Times New Roman" w:hAnsi="Times New Roman" w:cs="Times New Roman" w:hint="eastAsia"/>
        </w:rPr>
      </w:pPr>
      <w:r>
        <w:t xml:space="preserve">Figure </w:t>
      </w:r>
      <w:r>
        <w:fldChar w:fldCharType="begin"/>
      </w:r>
      <w:r>
        <w:instrText xml:space="preserve"> SEQ Figure \* ARABIC </w:instrText>
      </w:r>
      <w:r>
        <w:fldChar w:fldCharType="separate"/>
      </w:r>
      <w:r w:rsidR="002F4300">
        <w:rPr>
          <w:noProof/>
        </w:rPr>
        <w:t>4</w:t>
      </w:r>
      <w:r>
        <w:fldChar w:fldCharType="end"/>
      </w:r>
      <w:r>
        <w:rPr>
          <w:rFonts w:hint="eastAsia"/>
        </w:rPr>
        <w:t xml:space="preserve">. </w:t>
      </w:r>
      <w:r w:rsidRPr="00241EE1">
        <w:t>Figure showing the contribution of input variables to the change in PM2.5 concentrations in each region using SHAP values, excluding the effects of boundaries. Excluding the effect of boundaries, there are a total of 85 input variables, but only the eight with the largest contribution are shown in the figure. From left to right at the top are the results for the whole country, Seoul, Daejeon, Gwangju, Ulsan, and Jeju Island.</w:t>
      </w:r>
    </w:p>
    <w:p w14:paraId="53D7C8D5" w14:textId="77777777" w:rsidR="00241EE1" w:rsidRDefault="00241EE1" w:rsidP="00241EE1">
      <w:pPr>
        <w:spacing w:after="0"/>
        <w:jc w:val="both"/>
        <w:rPr>
          <w:rFonts w:ascii="Times New Roman" w:hAnsi="Times New Roman" w:cs="Times New Roman"/>
        </w:rPr>
      </w:pPr>
    </w:p>
    <w:p w14:paraId="0654EE5D" w14:textId="77777777" w:rsidR="002F4300" w:rsidRDefault="002F4300">
      <w:pPr>
        <w:widowControl/>
        <w:rPr>
          <w:rFonts w:ascii="Times New Roman" w:hAnsi="Times New Roman" w:cs="Times New Roman"/>
          <w:b/>
          <w:bCs/>
        </w:rPr>
      </w:pPr>
      <w:r>
        <w:rPr>
          <w:rFonts w:ascii="Times New Roman" w:hAnsi="Times New Roman" w:cs="Times New Roman"/>
          <w:b/>
          <w:bCs/>
        </w:rPr>
        <w:br w:type="page"/>
      </w:r>
    </w:p>
    <w:p w14:paraId="792100BB" w14:textId="035F9E9F" w:rsidR="00241EE1" w:rsidRPr="002F4300" w:rsidRDefault="002F4300" w:rsidP="00241EE1">
      <w:pPr>
        <w:spacing w:after="0"/>
        <w:jc w:val="both"/>
        <w:rPr>
          <w:rFonts w:ascii="Times New Roman" w:hAnsi="Times New Roman" w:cs="Times New Roman"/>
          <w:b/>
          <w:bCs/>
        </w:rPr>
      </w:pPr>
      <w:r w:rsidRPr="002F4300">
        <w:rPr>
          <w:rFonts w:ascii="Times New Roman" w:hAnsi="Times New Roman" w:cs="Times New Roman" w:hint="eastAsia"/>
          <w:b/>
          <w:bCs/>
        </w:rPr>
        <w:lastRenderedPageBreak/>
        <w:t>S4. Total premature mortality</w:t>
      </w:r>
    </w:p>
    <w:p w14:paraId="4836770E" w14:textId="01F5ACAC" w:rsidR="002F4300" w:rsidRDefault="002F4300" w:rsidP="002F4300">
      <w:pPr>
        <w:pStyle w:val="aa"/>
        <w:keepNext/>
        <w:rPr>
          <w:rFonts w:hint="eastAsia"/>
        </w:rPr>
      </w:pPr>
      <w:r>
        <w:t xml:space="preserve">Table </w:t>
      </w:r>
      <w:r>
        <w:fldChar w:fldCharType="begin"/>
      </w:r>
      <w:r>
        <w:instrText xml:space="preserve"> SEQ Table \* ARABIC </w:instrText>
      </w:r>
      <w:r>
        <w:fldChar w:fldCharType="separate"/>
      </w:r>
      <w:r>
        <w:rPr>
          <w:noProof/>
        </w:rPr>
        <w:t>1</w:t>
      </w:r>
      <w:r>
        <w:fldChar w:fldCharType="end"/>
      </w:r>
      <w:r>
        <w:rPr>
          <w:rFonts w:hint="eastAsia"/>
        </w:rPr>
        <w:t>. B</w:t>
      </w:r>
      <w:r w:rsidRPr="002F4300">
        <w:t>oundary condition 100% premature mortality</w:t>
      </w:r>
    </w:p>
    <w:tbl>
      <w:tblPr>
        <w:tblStyle w:val="25"/>
        <w:tblW w:w="5000" w:type="pct"/>
        <w:tblLook w:val="04A0" w:firstRow="1" w:lastRow="0" w:firstColumn="1" w:lastColumn="0" w:noHBand="0" w:noVBand="1"/>
      </w:tblPr>
      <w:tblGrid>
        <w:gridCol w:w="496"/>
        <w:gridCol w:w="450"/>
        <w:gridCol w:w="1287"/>
        <w:gridCol w:w="1288"/>
        <w:gridCol w:w="1288"/>
        <w:gridCol w:w="1288"/>
        <w:gridCol w:w="1288"/>
        <w:gridCol w:w="1119"/>
      </w:tblGrid>
      <w:tr w:rsidR="002F4300" w:rsidRPr="00B73EE3" w14:paraId="53B008F1" w14:textId="77777777" w:rsidTr="002F430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val="restart"/>
            <w:noWrap/>
            <w:vAlign w:val="center"/>
          </w:tcPr>
          <w:p w14:paraId="62AE6557" w14:textId="77777777" w:rsidR="002F4300" w:rsidRPr="00B73EE3" w:rsidRDefault="002F4300" w:rsidP="007433BF">
            <w:pPr>
              <w:jc w:val="center"/>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cause</w:t>
            </w:r>
          </w:p>
        </w:tc>
        <w:tc>
          <w:tcPr>
            <w:tcW w:w="265" w:type="pct"/>
            <w:vMerge w:val="restart"/>
            <w:vAlign w:val="center"/>
          </w:tcPr>
          <w:p w14:paraId="5772B0D7" w14:textId="77777777" w:rsidR="002F4300" w:rsidRPr="00B73EE3" w:rsidRDefault="002F4300" w:rsidP="007433BF">
            <w:pPr>
              <w:jc w:val="cente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year</w:t>
            </w:r>
          </w:p>
        </w:tc>
        <w:tc>
          <w:tcPr>
            <w:tcW w:w="4443" w:type="pct"/>
            <w:gridSpan w:val="6"/>
            <w:noWrap/>
          </w:tcPr>
          <w:p w14:paraId="65F71A12" w14:textId="77777777" w:rsidR="002F4300" w:rsidRPr="00B73EE3" w:rsidRDefault="002F4300" w:rsidP="007433BF">
            <w:pPr>
              <w:widowControl/>
              <w:jc w:val="cente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cs="Gulim" w:hint="eastAsia"/>
                <w:color w:val="000000"/>
                <w:kern w:val="0"/>
                <w:sz w:val="10"/>
                <w:szCs w:val="10"/>
                <w14:ligatures w14:val="none"/>
              </w:rPr>
              <w:t>Premature Mortality (</w:t>
            </w:r>
            <w:r w:rsidRPr="00B73EE3">
              <w:rPr>
                <w:rFonts w:ascii="Malgun Gothic" w:eastAsia="Malgun Gothic" w:hAnsi="Malgun Gothic" w:cs="Gulim"/>
                <w:color w:val="000000"/>
                <w:kern w:val="0"/>
                <w:sz w:val="10"/>
                <w:szCs w:val="10"/>
                <w14:ligatures w14:val="none"/>
              </w:rPr>
              <w:t>95% CI</w:t>
            </w:r>
            <w:r w:rsidRPr="00B73EE3">
              <w:rPr>
                <w:rFonts w:ascii="Malgun Gothic" w:eastAsia="Malgun Gothic" w:hAnsi="Malgun Gothic" w:cs="Gulim" w:hint="eastAsia"/>
                <w:color w:val="000000"/>
                <w:kern w:val="0"/>
                <w:sz w:val="10"/>
                <w:szCs w:val="10"/>
                <w14:ligatures w14:val="none"/>
              </w:rPr>
              <w:t xml:space="preserve">: lower </w:t>
            </w:r>
            <w:r w:rsidRPr="00B73EE3">
              <w:rPr>
                <w:rFonts w:ascii="Malgun Gothic" w:eastAsia="Malgun Gothic" w:hAnsi="Malgun Gothic" w:cs="Gulim"/>
                <w:color w:val="000000"/>
                <w:kern w:val="0"/>
                <w:sz w:val="10"/>
                <w:szCs w:val="10"/>
                <w14:ligatures w14:val="none"/>
              </w:rPr>
              <w:t>–</w:t>
            </w:r>
            <w:r w:rsidRPr="00B73EE3">
              <w:rPr>
                <w:rFonts w:ascii="Malgun Gothic" w:eastAsia="Malgun Gothic" w:hAnsi="Malgun Gothic" w:cs="Gulim" w:hint="eastAsia"/>
                <w:color w:val="000000"/>
                <w:kern w:val="0"/>
                <w:sz w:val="10"/>
                <w:szCs w:val="10"/>
                <w14:ligatures w14:val="none"/>
              </w:rPr>
              <w:t xml:space="preserve"> upper)</w:t>
            </w:r>
          </w:p>
        </w:tc>
      </w:tr>
      <w:tr w:rsidR="002F4300" w:rsidRPr="00B73EE3" w14:paraId="0BA47B2B"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2353EEAD" w14:textId="77777777" w:rsidR="002F4300" w:rsidRPr="005B58AD" w:rsidRDefault="002F4300" w:rsidP="007433BF">
            <w:pPr>
              <w:widowControl/>
              <w:jc w:val="center"/>
              <w:rPr>
                <w:rFonts w:ascii="Malgun Gothic" w:eastAsia="Malgun Gothic" w:hAnsi="Malgun Gothic" w:cs="Gulim"/>
                <w:color w:val="000000"/>
                <w:kern w:val="0"/>
                <w:sz w:val="10"/>
                <w:szCs w:val="10"/>
                <w14:ligatures w14:val="none"/>
              </w:rPr>
            </w:pPr>
          </w:p>
        </w:tc>
        <w:tc>
          <w:tcPr>
            <w:tcW w:w="265" w:type="pct"/>
            <w:vMerge/>
          </w:tcPr>
          <w:p w14:paraId="65F8369E"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0"/>
                <w:szCs w:val="10"/>
                <w14:ligatures w14:val="none"/>
              </w:rPr>
            </w:pPr>
          </w:p>
        </w:tc>
        <w:tc>
          <w:tcPr>
            <w:tcW w:w="757" w:type="pct"/>
            <w:noWrap/>
            <w:hideMark/>
          </w:tcPr>
          <w:p w14:paraId="7E54281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0"/>
                <w:szCs w:val="10"/>
                <w14:ligatures w14:val="none"/>
              </w:rPr>
            </w:pPr>
            <w:r w:rsidRPr="005B58AD">
              <w:rPr>
                <w:rFonts w:ascii="Malgun Gothic" w:eastAsia="Malgun Gothic" w:hAnsi="Malgun Gothic" w:cs="Gulim" w:hint="eastAsia"/>
                <w:b/>
                <w:bCs/>
                <w:color w:val="000000"/>
                <w:kern w:val="0"/>
                <w:sz w:val="10"/>
                <w:szCs w:val="10"/>
                <w14:ligatures w14:val="none"/>
              </w:rPr>
              <w:t>100%</w:t>
            </w:r>
          </w:p>
        </w:tc>
        <w:tc>
          <w:tcPr>
            <w:tcW w:w="757" w:type="pct"/>
            <w:noWrap/>
            <w:hideMark/>
          </w:tcPr>
          <w:p w14:paraId="7D92A1E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0"/>
                <w:szCs w:val="10"/>
                <w14:ligatures w14:val="none"/>
              </w:rPr>
            </w:pPr>
            <w:r w:rsidRPr="005B58AD">
              <w:rPr>
                <w:rFonts w:ascii="Malgun Gothic" w:eastAsia="Malgun Gothic" w:hAnsi="Malgun Gothic" w:cs="Gulim" w:hint="eastAsia"/>
                <w:b/>
                <w:bCs/>
                <w:color w:val="000000"/>
                <w:kern w:val="0"/>
                <w:sz w:val="10"/>
                <w:szCs w:val="10"/>
                <w14:ligatures w14:val="none"/>
              </w:rPr>
              <w:t>90%</w:t>
            </w:r>
          </w:p>
        </w:tc>
        <w:tc>
          <w:tcPr>
            <w:tcW w:w="757" w:type="pct"/>
            <w:noWrap/>
            <w:hideMark/>
          </w:tcPr>
          <w:p w14:paraId="7D5A8A9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0"/>
                <w:szCs w:val="10"/>
                <w14:ligatures w14:val="none"/>
              </w:rPr>
            </w:pPr>
            <w:r w:rsidRPr="005B58AD">
              <w:rPr>
                <w:rFonts w:ascii="Malgun Gothic" w:eastAsia="Malgun Gothic" w:hAnsi="Malgun Gothic" w:cs="Gulim" w:hint="eastAsia"/>
                <w:b/>
                <w:bCs/>
                <w:color w:val="000000"/>
                <w:kern w:val="0"/>
                <w:sz w:val="10"/>
                <w:szCs w:val="10"/>
                <w14:ligatures w14:val="none"/>
              </w:rPr>
              <w:t>75%</w:t>
            </w:r>
          </w:p>
        </w:tc>
        <w:tc>
          <w:tcPr>
            <w:tcW w:w="757" w:type="pct"/>
            <w:noWrap/>
            <w:hideMark/>
          </w:tcPr>
          <w:p w14:paraId="1584859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0"/>
                <w:szCs w:val="10"/>
                <w14:ligatures w14:val="none"/>
              </w:rPr>
            </w:pPr>
            <w:r w:rsidRPr="005B58AD">
              <w:rPr>
                <w:rFonts w:ascii="Malgun Gothic" w:eastAsia="Malgun Gothic" w:hAnsi="Malgun Gothic" w:cs="Gulim" w:hint="eastAsia"/>
                <w:b/>
                <w:bCs/>
                <w:color w:val="000000"/>
                <w:kern w:val="0"/>
                <w:sz w:val="10"/>
                <w:szCs w:val="10"/>
                <w14:ligatures w14:val="none"/>
              </w:rPr>
              <w:t>50%</w:t>
            </w:r>
          </w:p>
        </w:tc>
        <w:tc>
          <w:tcPr>
            <w:tcW w:w="757" w:type="pct"/>
            <w:noWrap/>
            <w:hideMark/>
          </w:tcPr>
          <w:p w14:paraId="1805187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0"/>
                <w:szCs w:val="10"/>
                <w14:ligatures w14:val="none"/>
              </w:rPr>
            </w:pPr>
            <w:r w:rsidRPr="005B58AD">
              <w:rPr>
                <w:rFonts w:ascii="Malgun Gothic" w:eastAsia="Malgun Gothic" w:hAnsi="Malgun Gothic" w:cs="Gulim" w:hint="eastAsia"/>
                <w:b/>
                <w:bCs/>
                <w:color w:val="000000"/>
                <w:kern w:val="0"/>
                <w:sz w:val="10"/>
                <w:szCs w:val="10"/>
                <w14:ligatures w14:val="none"/>
              </w:rPr>
              <w:t>25%</w:t>
            </w:r>
          </w:p>
        </w:tc>
        <w:tc>
          <w:tcPr>
            <w:tcW w:w="656" w:type="pct"/>
            <w:noWrap/>
            <w:hideMark/>
          </w:tcPr>
          <w:p w14:paraId="168872B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0"/>
                <w:szCs w:val="10"/>
                <w14:ligatures w14:val="none"/>
              </w:rPr>
            </w:pPr>
            <w:r w:rsidRPr="005B58AD">
              <w:rPr>
                <w:rFonts w:ascii="Malgun Gothic" w:eastAsia="Malgun Gothic" w:hAnsi="Malgun Gothic" w:cs="Gulim" w:hint="eastAsia"/>
                <w:b/>
                <w:bCs/>
                <w:color w:val="000000"/>
                <w:kern w:val="0"/>
                <w:sz w:val="10"/>
                <w:szCs w:val="10"/>
                <w14:ligatures w14:val="none"/>
              </w:rPr>
              <w:t>10%</w:t>
            </w:r>
          </w:p>
        </w:tc>
      </w:tr>
      <w:tr w:rsidR="002F4300" w:rsidRPr="00B73EE3" w14:paraId="6B14CAFF"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val="restart"/>
            <w:noWrap/>
            <w:hideMark/>
          </w:tcPr>
          <w:p w14:paraId="4015E10F" w14:textId="77777777" w:rsidR="002F4300" w:rsidRPr="00B73EE3" w:rsidRDefault="002F4300" w:rsidP="007433BF">
            <w:pPr>
              <w:widowControl/>
              <w:jc w:val="center"/>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CVD</w:t>
            </w:r>
          </w:p>
          <w:p w14:paraId="2267DE62"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05CB1897"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2019</w:t>
            </w:r>
          </w:p>
        </w:tc>
        <w:tc>
          <w:tcPr>
            <w:tcW w:w="757" w:type="pct"/>
            <w:tcBorders>
              <w:top w:val="nil"/>
              <w:left w:val="nil"/>
              <w:bottom w:val="nil"/>
              <w:right w:val="nil"/>
            </w:tcBorders>
            <w:shd w:val="clear" w:color="auto" w:fill="auto"/>
            <w:noWrap/>
            <w:vAlign w:val="center"/>
            <w:hideMark/>
          </w:tcPr>
          <w:p w14:paraId="5B7B1B2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10,220 (8,579-12,530)</w:t>
            </w:r>
          </w:p>
        </w:tc>
        <w:tc>
          <w:tcPr>
            <w:tcW w:w="757" w:type="pct"/>
            <w:tcBorders>
              <w:top w:val="nil"/>
              <w:left w:val="nil"/>
              <w:bottom w:val="nil"/>
              <w:right w:val="nil"/>
            </w:tcBorders>
            <w:shd w:val="clear" w:color="auto" w:fill="auto"/>
            <w:noWrap/>
            <w:vAlign w:val="center"/>
            <w:hideMark/>
          </w:tcPr>
          <w:p w14:paraId="1CCE10F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10,016 (8,405-12,286)</w:t>
            </w:r>
          </w:p>
        </w:tc>
        <w:tc>
          <w:tcPr>
            <w:tcW w:w="757" w:type="pct"/>
            <w:tcBorders>
              <w:top w:val="nil"/>
              <w:left w:val="nil"/>
              <w:bottom w:val="nil"/>
              <w:right w:val="nil"/>
            </w:tcBorders>
            <w:shd w:val="clear" w:color="auto" w:fill="auto"/>
            <w:noWrap/>
            <w:vAlign w:val="center"/>
            <w:hideMark/>
          </w:tcPr>
          <w:p w14:paraId="286CE2F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9,688 (8,125-11,894)</w:t>
            </w:r>
          </w:p>
        </w:tc>
        <w:tc>
          <w:tcPr>
            <w:tcW w:w="757" w:type="pct"/>
            <w:tcBorders>
              <w:top w:val="nil"/>
              <w:left w:val="nil"/>
              <w:bottom w:val="nil"/>
              <w:right w:val="nil"/>
            </w:tcBorders>
            <w:shd w:val="clear" w:color="auto" w:fill="auto"/>
            <w:noWrap/>
            <w:vAlign w:val="center"/>
            <w:hideMark/>
          </w:tcPr>
          <w:p w14:paraId="744BE968"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8,802 (7,370-10,829)</w:t>
            </w:r>
          </w:p>
        </w:tc>
        <w:tc>
          <w:tcPr>
            <w:tcW w:w="757" w:type="pct"/>
            <w:tcBorders>
              <w:top w:val="nil"/>
              <w:left w:val="nil"/>
              <w:bottom w:val="nil"/>
              <w:right w:val="nil"/>
            </w:tcBorders>
            <w:shd w:val="clear" w:color="auto" w:fill="auto"/>
            <w:noWrap/>
            <w:vAlign w:val="center"/>
            <w:hideMark/>
          </w:tcPr>
          <w:p w14:paraId="1F462628"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6,385 (5,326-7,901)</w:t>
            </w:r>
          </w:p>
        </w:tc>
        <w:tc>
          <w:tcPr>
            <w:tcW w:w="656" w:type="pct"/>
            <w:tcBorders>
              <w:top w:val="nil"/>
              <w:left w:val="nil"/>
              <w:bottom w:val="nil"/>
              <w:right w:val="nil"/>
            </w:tcBorders>
            <w:shd w:val="clear" w:color="auto" w:fill="auto"/>
            <w:noWrap/>
            <w:vAlign w:val="center"/>
            <w:hideMark/>
          </w:tcPr>
          <w:p w14:paraId="61328B3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2,445 (2,027-3,052)</w:t>
            </w:r>
          </w:p>
        </w:tc>
      </w:tr>
      <w:tr w:rsidR="002F4300" w:rsidRPr="00B73EE3" w14:paraId="4A77EF8B"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17BC940C"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38884A21"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2020</w:t>
            </w:r>
          </w:p>
        </w:tc>
        <w:tc>
          <w:tcPr>
            <w:tcW w:w="757" w:type="pct"/>
            <w:tcBorders>
              <w:top w:val="nil"/>
              <w:left w:val="nil"/>
              <w:bottom w:val="nil"/>
              <w:right w:val="nil"/>
            </w:tcBorders>
            <w:shd w:val="clear" w:color="auto" w:fill="auto"/>
            <w:noWrap/>
            <w:vAlign w:val="center"/>
            <w:hideMark/>
          </w:tcPr>
          <w:p w14:paraId="5F90AF8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10,768 (9,039-13,201)</w:t>
            </w:r>
          </w:p>
        </w:tc>
        <w:tc>
          <w:tcPr>
            <w:tcW w:w="757" w:type="pct"/>
            <w:tcBorders>
              <w:top w:val="nil"/>
              <w:left w:val="nil"/>
              <w:bottom w:val="nil"/>
              <w:right w:val="nil"/>
            </w:tcBorders>
            <w:shd w:val="clear" w:color="auto" w:fill="auto"/>
            <w:noWrap/>
            <w:vAlign w:val="center"/>
            <w:hideMark/>
          </w:tcPr>
          <w:p w14:paraId="4CAB8CB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10,553 (8,855-12,945)</w:t>
            </w:r>
          </w:p>
        </w:tc>
        <w:tc>
          <w:tcPr>
            <w:tcW w:w="757" w:type="pct"/>
            <w:tcBorders>
              <w:top w:val="nil"/>
              <w:left w:val="nil"/>
              <w:bottom w:val="nil"/>
              <w:right w:val="nil"/>
            </w:tcBorders>
            <w:shd w:val="clear" w:color="auto" w:fill="auto"/>
            <w:noWrap/>
            <w:vAlign w:val="center"/>
            <w:hideMark/>
          </w:tcPr>
          <w:p w14:paraId="6C420FC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10,208 (8,561-12,532)</w:t>
            </w:r>
          </w:p>
        </w:tc>
        <w:tc>
          <w:tcPr>
            <w:tcW w:w="757" w:type="pct"/>
            <w:tcBorders>
              <w:top w:val="nil"/>
              <w:left w:val="nil"/>
              <w:bottom w:val="nil"/>
              <w:right w:val="nil"/>
            </w:tcBorders>
            <w:shd w:val="clear" w:color="auto" w:fill="auto"/>
            <w:noWrap/>
            <w:vAlign w:val="center"/>
            <w:hideMark/>
          </w:tcPr>
          <w:p w14:paraId="3D65756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9,273 (7,765-11,409)</w:t>
            </w:r>
          </w:p>
        </w:tc>
        <w:tc>
          <w:tcPr>
            <w:tcW w:w="757" w:type="pct"/>
            <w:tcBorders>
              <w:top w:val="nil"/>
              <w:left w:val="nil"/>
              <w:bottom w:val="nil"/>
              <w:right w:val="nil"/>
            </w:tcBorders>
            <w:shd w:val="clear" w:color="auto" w:fill="auto"/>
            <w:noWrap/>
            <w:vAlign w:val="center"/>
            <w:hideMark/>
          </w:tcPr>
          <w:p w14:paraId="7855DE5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6,727 (5,611-8,324)</w:t>
            </w:r>
          </w:p>
        </w:tc>
        <w:tc>
          <w:tcPr>
            <w:tcW w:w="656" w:type="pct"/>
            <w:tcBorders>
              <w:top w:val="nil"/>
              <w:left w:val="nil"/>
              <w:bottom w:val="nil"/>
              <w:right w:val="nil"/>
            </w:tcBorders>
            <w:shd w:val="clear" w:color="auto" w:fill="auto"/>
            <w:noWrap/>
            <w:vAlign w:val="center"/>
            <w:hideMark/>
          </w:tcPr>
          <w:p w14:paraId="113F74F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2,575 (2,135-3,214)</w:t>
            </w:r>
          </w:p>
        </w:tc>
      </w:tr>
      <w:tr w:rsidR="002F4300" w:rsidRPr="00B73EE3" w14:paraId="2A7122CE"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62D74F8"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48ED4741"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2021</w:t>
            </w:r>
          </w:p>
        </w:tc>
        <w:tc>
          <w:tcPr>
            <w:tcW w:w="757" w:type="pct"/>
            <w:tcBorders>
              <w:top w:val="nil"/>
              <w:left w:val="nil"/>
              <w:bottom w:val="nil"/>
              <w:right w:val="nil"/>
            </w:tcBorders>
            <w:shd w:val="clear" w:color="auto" w:fill="auto"/>
            <w:noWrap/>
            <w:vAlign w:val="center"/>
            <w:hideMark/>
          </w:tcPr>
          <w:p w14:paraId="51D3578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11,265 (9,456-13,810)</w:t>
            </w:r>
          </w:p>
        </w:tc>
        <w:tc>
          <w:tcPr>
            <w:tcW w:w="757" w:type="pct"/>
            <w:tcBorders>
              <w:top w:val="nil"/>
              <w:left w:val="nil"/>
              <w:bottom w:val="nil"/>
              <w:right w:val="nil"/>
            </w:tcBorders>
            <w:shd w:val="clear" w:color="auto" w:fill="auto"/>
            <w:noWrap/>
            <w:vAlign w:val="center"/>
            <w:hideMark/>
          </w:tcPr>
          <w:p w14:paraId="33D120B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11,040 (9,264-13,542)</w:t>
            </w:r>
          </w:p>
        </w:tc>
        <w:tc>
          <w:tcPr>
            <w:tcW w:w="757" w:type="pct"/>
            <w:tcBorders>
              <w:top w:val="nil"/>
              <w:left w:val="nil"/>
              <w:bottom w:val="nil"/>
              <w:right w:val="nil"/>
            </w:tcBorders>
            <w:shd w:val="clear" w:color="auto" w:fill="auto"/>
            <w:noWrap/>
            <w:vAlign w:val="center"/>
            <w:hideMark/>
          </w:tcPr>
          <w:p w14:paraId="78E019E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10,679 (8,956-13,110)</w:t>
            </w:r>
          </w:p>
        </w:tc>
        <w:tc>
          <w:tcPr>
            <w:tcW w:w="757" w:type="pct"/>
            <w:tcBorders>
              <w:top w:val="nil"/>
              <w:left w:val="nil"/>
              <w:bottom w:val="nil"/>
              <w:right w:val="nil"/>
            </w:tcBorders>
            <w:shd w:val="clear" w:color="auto" w:fill="auto"/>
            <w:noWrap/>
            <w:vAlign w:val="center"/>
            <w:hideMark/>
          </w:tcPr>
          <w:p w14:paraId="484F0A4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9,701 (8,123-11,935)</w:t>
            </w:r>
          </w:p>
        </w:tc>
        <w:tc>
          <w:tcPr>
            <w:tcW w:w="757" w:type="pct"/>
            <w:tcBorders>
              <w:top w:val="nil"/>
              <w:left w:val="nil"/>
              <w:bottom w:val="nil"/>
              <w:right w:val="nil"/>
            </w:tcBorders>
            <w:shd w:val="clear" w:color="auto" w:fill="auto"/>
            <w:noWrap/>
            <w:vAlign w:val="center"/>
            <w:hideMark/>
          </w:tcPr>
          <w:p w14:paraId="1B4987A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7,037 (5,869-8,707)</w:t>
            </w:r>
          </w:p>
        </w:tc>
        <w:tc>
          <w:tcPr>
            <w:tcW w:w="656" w:type="pct"/>
            <w:tcBorders>
              <w:top w:val="nil"/>
              <w:left w:val="nil"/>
              <w:bottom w:val="nil"/>
              <w:right w:val="nil"/>
            </w:tcBorders>
            <w:shd w:val="clear" w:color="auto" w:fill="auto"/>
            <w:noWrap/>
            <w:vAlign w:val="center"/>
            <w:hideMark/>
          </w:tcPr>
          <w:p w14:paraId="6EE6E1C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2,693 (2,233-3,361)</w:t>
            </w:r>
          </w:p>
        </w:tc>
      </w:tr>
      <w:tr w:rsidR="002F4300" w:rsidRPr="00B73EE3" w14:paraId="47560224"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51510EA1"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DAB0F81"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2022</w:t>
            </w:r>
          </w:p>
        </w:tc>
        <w:tc>
          <w:tcPr>
            <w:tcW w:w="757" w:type="pct"/>
            <w:tcBorders>
              <w:top w:val="nil"/>
              <w:left w:val="nil"/>
              <w:bottom w:val="nil"/>
              <w:right w:val="nil"/>
            </w:tcBorders>
            <w:shd w:val="clear" w:color="auto" w:fill="auto"/>
            <w:noWrap/>
            <w:vAlign w:val="center"/>
            <w:hideMark/>
          </w:tcPr>
          <w:p w14:paraId="167E999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11,833 (9,933-14,507)</w:t>
            </w:r>
          </w:p>
        </w:tc>
        <w:tc>
          <w:tcPr>
            <w:tcW w:w="757" w:type="pct"/>
            <w:tcBorders>
              <w:top w:val="nil"/>
              <w:left w:val="nil"/>
              <w:bottom w:val="nil"/>
              <w:right w:val="nil"/>
            </w:tcBorders>
            <w:shd w:val="clear" w:color="auto" w:fill="auto"/>
            <w:noWrap/>
            <w:vAlign w:val="center"/>
            <w:hideMark/>
          </w:tcPr>
          <w:p w14:paraId="11D7D60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11,598 (9,732-14,226)</w:t>
            </w:r>
          </w:p>
        </w:tc>
        <w:tc>
          <w:tcPr>
            <w:tcW w:w="757" w:type="pct"/>
            <w:tcBorders>
              <w:top w:val="nil"/>
              <w:left w:val="nil"/>
              <w:bottom w:val="nil"/>
              <w:right w:val="nil"/>
            </w:tcBorders>
            <w:shd w:val="clear" w:color="auto" w:fill="auto"/>
            <w:noWrap/>
            <w:vAlign w:val="center"/>
            <w:hideMark/>
          </w:tcPr>
          <w:p w14:paraId="203ABB0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11,218 (9,408-13,771)</w:t>
            </w:r>
          </w:p>
        </w:tc>
        <w:tc>
          <w:tcPr>
            <w:tcW w:w="757" w:type="pct"/>
            <w:tcBorders>
              <w:top w:val="nil"/>
              <w:left w:val="nil"/>
              <w:bottom w:val="nil"/>
              <w:right w:val="nil"/>
            </w:tcBorders>
            <w:shd w:val="clear" w:color="auto" w:fill="auto"/>
            <w:noWrap/>
            <w:vAlign w:val="center"/>
            <w:hideMark/>
          </w:tcPr>
          <w:p w14:paraId="08252E3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10,190 (8,533-12,537)</w:t>
            </w:r>
          </w:p>
        </w:tc>
        <w:tc>
          <w:tcPr>
            <w:tcW w:w="757" w:type="pct"/>
            <w:tcBorders>
              <w:top w:val="nil"/>
              <w:left w:val="nil"/>
              <w:bottom w:val="nil"/>
              <w:right w:val="nil"/>
            </w:tcBorders>
            <w:shd w:val="clear" w:color="auto" w:fill="auto"/>
            <w:noWrap/>
            <w:vAlign w:val="center"/>
            <w:hideMark/>
          </w:tcPr>
          <w:p w14:paraId="156AE2C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7,392 (6,165-9,146)</w:t>
            </w:r>
          </w:p>
        </w:tc>
        <w:tc>
          <w:tcPr>
            <w:tcW w:w="656" w:type="pct"/>
            <w:tcBorders>
              <w:top w:val="nil"/>
              <w:left w:val="nil"/>
              <w:bottom w:val="nil"/>
              <w:right w:val="nil"/>
            </w:tcBorders>
            <w:shd w:val="clear" w:color="auto" w:fill="auto"/>
            <w:noWrap/>
            <w:vAlign w:val="center"/>
            <w:hideMark/>
          </w:tcPr>
          <w:p w14:paraId="408B9EC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2,829 (2,346-3,532)</w:t>
            </w:r>
          </w:p>
        </w:tc>
      </w:tr>
      <w:tr w:rsidR="002F4300" w:rsidRPr="00B73EE3" w14:paraId="32AEF98A"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99D097A"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8816477"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2023</w:t>
            </w:r>
          </w:p>
        </w:tc>
        <w:tc>
          <w:tcPr>
            <w:tcW w:w="757" w:type="pct"/>
            <w:tcBorders>
              <w:top w:val="nil"/>
              <w:left w:val="nil"/>
              <w:bottom w:val="nil"/>
              <w:right w:val="nil"/>
            </w:tcBorders>
            <w:shd w:val="clear" w:color="auto" w:fill="auto"/>
            <w:noWrap/>
            <w:vAlign w:val="center"/>
            <w:hideMark/>
          </w:tcPr>
          <w:p w14:paraId="06F7E63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12,404 (10,413-15,207)</w:t>
            </w:r>
          </w:p>
        </w:tc>
        <w:tc>
          <w:tcPr>
            <w:tcW w:w="757" w:type="pct"/>
            <w:tcBorders>
              <w:top w:val="nil"/>
              <w:left w:val="nil"/>
              <w:bottom w:val="nil"/>
              <w:right w:val="nil"/>
            </w:tcBorders>
            <w:shd w:val="clear" w:color="auto" w:fill="auto"/>
            <w:noWrap/>
            <w:vAlign w:val="center"/>
            <w:hideMark/>
          </w:tcPr>
          <w:p w14:paraId="6F47ED0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12,157 (10,201-14,912)</w:t>
            </w:r>
          </w:p>
        </w:tc>
        <w:tc>
          <w:tcPr>
            <w:tcW w:w="757" w:type="pct"/>
            <w:tcBorders>
              <w:top w:val="nil"/>
              <w:left w:val="nil"/>
              <w:bottom w:val="nil"/>
              <w:right w:val="nil"/>
            </w:tcBorders>
            <w:shd w:val="clear" w:color="auto" w:fill="auto"/>
            <w:noWrap/>
            <w:vAlign w:val="center"/>
            <w:hideMark/>
          </w:tcPr>
          <w:p w14:paraId="355C001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11,759 (9,861-14,435)</w:t>
            </w:r>
          </w:p>
        </w:tc>
        <w:tc>
          <w:tcPr>
            <w:tcW w:w="757" w:type="pct"/>
            <w:tcBorders>
              <w:top w:val="nil"/>
              <w:left w:val="nil"/>
              <w:bottom w:val="nil"/>
              <w:right w:val="nil"/>
            </w:tcBorders>
            <w:shd w:val="clear" w:color="auto" w:fill="auto"/>
            <w:noWrap/>
            <w:vAlign w:val="center"/>
            <w:hideMark/>
          </w:tcPr>
          <w:p w14:paraId="257CBCE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10,681 (8,944-13,141)</w:t>
            </w:r>
          </w:p>
        </w:tc>
        <w:tc>
          <w:tcPr>
            <w:tcW w:w="757" w:type="pct"/>
            <w:tcBorders>
              <w:top w:val="nil"/>
              <w:left w:val="nil"/>
              <w:bottom w:val="nil"/>
              <w:right w:val="nil"/>
            </w:tcBorders>
            <w:shd w:val="clear" w:color="auto" w:fill="auto"/>
            <w:noWrap/>
            <w:vAlign w:val="center"/>
            <w:hideMark/>
          </w:tcPr>
          <w:p w14:paraId="3D67295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7,749 (6,463-9,588)</w:t>
            </w:r>
          </w:p>
        </w:tc>
        <w:tc>
          <w:tcPr>
            <w:tcW w:w="656" w:type="pct"/>
            <w:tcBorders>
              <w:top w:val="nil"/>
              <w:left w:val="nil"/>
              <w:bottom w:val="nil"/>
              <w:right w:val="nil"/>
            </w:tcBorders>
            <w:shd w:val="clear" w:color="auto" w:fill="auto"/>
            <w:noWrap/>
            <w:vAlign w:val="center"/>
            <w:hideMark/>
          </w:tcPr>
          <w:p w14:paraId="39A965B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2,967 (2,460-3,703)</w:t>
            </w:r>
          </w:p>
        </w:tc>
      </w:tr>
      <w:tr w:rsidR="002F4300" w:rsidRPr="00B73EE3" w14:paraId="5207F9CF"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DA7EC7C"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E284A95"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2024</w:t>
            </w:r>
          </w:p>
        </w:tc>
        <w:tc>
          <w:tcPr>
            <w:tcW w:w="757" w:type="pct"/>
            <w:tcBorders>
              <w:top w:val="nil"/>
              <w:left w:val="nil"/>
              <w:bottom w:val="nil"/>
              <w:right w:val="nil"/>
            </w:tcBorders>
            <w:shd w:val="clear" w:color="auto" w:fill="auto"/>
            <w:noWrap/>
            <w:vAlign w:val="center"/>
            <w:hideMark/>
          </w:tcPr>
          <w:p w14:paraId="5AC2019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12,894 (10,824-15,807)</w:t>
            </w:r>
          </w:p>
        </w:tc>
        <w:tc>
          <w:tcPr>
            <w:tcW w:w="757" w:type="pct"/>
            <w:tcBorders>
              <w:top w:val="nil"/>
              <w:left w:val="nil"/>
              <w:bottom w:val="nil"/>
              <w:right w:val="nil"/>
            </w:tcBorders>
            <w:shd w:val="clear" w:color="auto" w:fill="auto"/>
            <w:noWrap/>
            <w:vAlign w:val="center"/>
            <w:hideMark/>
          </w:tcPr>
          <w:p w14:paraId="5FC3879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12,637 (10,604-15,500)</w:t>
            </w:r>
          </w:p>
        </w:tc>
        <w:tc>
          <w:tcPr>
            <w:tcW w:w="757" w:type="pct"/>
            <w:tcBorders>
              <w:top w:val="nil"/>
              <w:left w:val="nil"/>
              <w:bottom w:val="nil"/>
              <w:right w:val="nil"/>
            </w:tcBorders>
            <w:shd w:val="clear" w:color="auto" w:fill="auto"/>
            <w:noWrap/>
            <w:vAlign w:val="center"/>
            <w:hideMark/>
          </w:tcPr>
          <w:p w14:paraId="6B35C39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12,223 (10,250-15,004)</w:t>
            </w:r>
          </w:p>
        </w:tc>
        <w:tc>
          <w:tcPr>
            <w:tcW w:w="757" w:type="pct"/>
            <w:tcBorders>
              <w:top w:val="nil"/>
              <w:left w:val="nil"/>
              <w:bottom w:val="nil"/>
              <w:right w:val="nil"/>
            </w:tcBorders>
            <w:shd w:val="clear" w:color="auto" w:fill="auto"/>
            <w:noWrap/>
            <w:vAlign w:val="center"/>
            <w:hideMark/>
          </w:tcPr>
          <w:p w14:paraId="089D248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11,102 (9,297-13,659)</w:t>
            </w:r>
          </w:p>
        </w:tc>
        <w:tc>
          <w:tcPr>
            <w:tcW w:w="757" w:type="pct"/>
            <w:tcBorders>
              <w:top w:val="nil"/>
              <w:left w:val="nil"/>
              <w:bottom w:val="nil"/>
              <w:right w:val="nil"/>
            </w:tcBorders>
            <w:shd w:val="clear" w:color="auto" w:fill="auto"/>
            <w:noWrap/>
            <w:vAlign w:val="center"/>
            <w:hideMark/>
          </w:tcPr>
          <w:p w14:paraId="0F8E995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8,055 (6,718-9,966)</w:t>
            </w:r>
          </w:p>
        </w:tc>
        <w:tc>
          <w:tcPr>
            <w:tcW w:w="656" w:type="pct"/>
            <w:tcBorders>
              <w:top w:val="nil"/>
              <w:left w:val="nil"/>
              <w:bottom w:val="nil"/>
              <w:right w:val="nil"/>
            </w:tcBorders>
            <w:shd w:val="clear" w:color="auto" w:fill="auto"/>
            <w:noWrap/>
            <w:vAlign w:val="center"/>
            <w:hideMark/>
          </w:tcPr>
          <w:p w14:paraId="6C9CAF8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3,085 (2,558-3,851)</w:t>
            </w:r>
          </w:p>
        </w:tc>
      </w:tr>
      <w:tr w:rsidR="002F4300" w:rsidRPr="00B73EE3" w14:paraId="73DBABEC"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17075397"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0F1E9615"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2025</w:t>
            </w:r>
          </w:p>
        </w:tc>
        <w:tc>
          <w:tcPr>
            <w:tcW w:w="757" w:type="pct"/>
            <w:tcBorders>
              <w:top w:val="nil"/>
              <w:left w:val="nil"/>
              <w:bottom w:val="nil"/>
              <w:right w:val="nil"/>
            </w:tcBorders>
            <w:shd w:val="clear" w:color="auto" w:fill="auto"/>
            <w:noWrap/>
            <w:vAlign w:val="center"/>
            <w:hideMark/>
          </w:tcPr>
          <w:p w14:paraId="23706F6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13,424 (11,269-16,456)</w:t>
            </w:r>
          </w:p>
        </w:tc>
        <w:tc>
          <w:tcPr>
            <w:tcW w:w="757" w:type="pct"/>
            <w:tcBorders>
              <w:top w:val="nil"/>
              <w:left w:val="nil"/>
              <w:bottom w:val="nil"/>
              <w:right w:val="nil"/>
            </w:tcBorders>
            <w:shd w:val="clear" w:color="auto" w:fill="auto"/>
            <w:noWrap/>
            <w:vAlign w:val="center"/>
            <w:hideMark/>
          </w:tcPr>
          <w:p w14:paraId="2B6DCE9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13,156 (11,040-16,136)</w:t>
            </w:r>
          </w:p>
        </w:tc>
        <w:tc>
          <w:tcPr>
            <w:tcW w:w="757" w:type="pct"/>
            <w:tcBorders>
              <w:top w:val="nil"/>
              <w:left w:val="nil"/>
              <w:bottom w:val="nil"/>
              <w:right w:val="nil"/>
            </w:tcBorders>
            <w:shd w:val="clear" w:color="auto" w:fill="auto"/>
            <w:noWrap/>
            <w:vAlign w:val="center"/>
            <w:hideMark/>
          </w:tcPr>
          <w:p w14:paraId="2E9AE4A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12,725 (10,672-15,620)</w:t>
            </w:r>
          </w:p>
        </w:tc>
        <w:tc>
          <w:tcPr>
            <w:tcW w:w="757" w:type="pct"/>
            <w:tcBorders>
              <w:top w:val="nil"/>
              <w:left w:val="nil"/>
              <w:bottom w:val="nil"/>
              <w:right w:val="nil"/>
            </w:tcBorders>
            <w:shd w:val="clear" w:color="auto" w:fill="auto"/>
            <w:noWrap/>
            <w:vAlign w:val="center"/>
            <w:hideMark/>
          </w:tcPr>
          <w:p w14:paraId="074288D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11,558 (9,678-14,219)</w:t>
            </w:r>
          </w:p>
        </w:tc>
        <w:tc>
          <w:tcPr>
            <w:tcW w:w="757" w:type="pct"/>
            <w:tcBorders>
              <w:top w:val="nil"/>
              <w:left w:val="nil"/>
              <w:bottom w:val="nil"/>
              <w:right w:val="nil"/>
            </w:tcBorders>
            <w:shd w:val="clear" w:color="auto" w:fill="auto"/>
            <w:noWrap/>
            <w:vAlign w:val="center"/>
            <w:hideMark/>
          </w:tcPr>
          <w:p w14:paraId="1E87DC4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8,385 (6,994-10,375)</w:t>
            </w:r>
          </w:p>
        </w:tc>
        <w:tc>
          <w:tcPr>
            <w:tcW w:w="656" w:type="pct"/>
            <w:tcBorders>
              <w:top w:val="nil"/>
              <w:left w:val="nil"/>
              <w:bottom w:val="nil"/>
              <w:right w:val="nil"/>
            </w:tcBorders>
            <w:shd w:val="clear" w:color="auto" w:fill="auto"/>
            <w:noWrap/>
            <w:vAlign w:val="center"/>
            <w:hideMark/>
          </w:tcPr>
          <w:p w14:paraId="5D1B1AB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3,212 (2,663-4,009)</w:t>
            </w:r>
          </w:p>
        </w:tc>
      </w:tr>
      <w:tr w:rsidR="002F4300" w:rsidRPr="00B73EE3" w14:paraId="7BE3F5DE"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D5F82B5"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4262AE6"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2026</w:t>
            </w:r>
          </w:p>
        </w:tc>
        <w:tc>
          <w:tcPr>
            <w:tcW w:w="757" w:type="pct"/>
            <w:tcBorders>
              <w:top w:val="nil"/>
              <w:left w:val="nil"/>
              <w:bottom w:val="nil"/>
              <w:right w:val="nil"/>
            </w:tcBorders>
            <w:shd w:val="clear" w:color="auto" w:fill="auto"/>
            <w:noWrap/>
            <w:vAlign w:val="center"/>
            <w:hideMark/>
          </w:tcPr>
          <w:p w14:paraId="2748AEE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13,802 (11,586-16,919)</w:t>
            </w:r>
          </w:p>
        </w:tc>
        <w:tc>
          <w:tcPr>
            <w:tcW w:w="757" w:type="pct"/>
            <w:tcBorders>
              <w:top w:val="nil"/>
              <w:left w:val="nil"/>
              <w:bottom w:val="nil"/>
              <w:right w:val="nil"/>
            </w:tcBorders>
            <w:shd w:val="clear" w:color="auto" w:fill="auto"/>
            <w:noWrap/>
            <w:vAlign w:val="center"/>
            <w:hideMark/>
          </w:tcPr>
          <w:p w14:paraId="2A6A4BE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13,527 (11,351-16,590)</w:t>
            </w:r>
          </w:p>
        </w:tc>
        <w:tc>
          <w:tcPr>
            <w:tcW w:w="757" w:type="pct"/>
            <w:tcBorders>
              <w:top w:val="nil"/>
              <w:left w:val="nil"/>
              <w:bottom w:val="nil"/>
              <w:right w:val="nil"/>
            </w:tcBorders>
            <w:shd w:val="clear" w:color="auto" w:fill="auto"/>
            <w:noWrap/>
            <w:vAlign w:val="center"/>
            <w:hideMark/>
          </w:tcPr>
          <w:p w14:paraId="4AEEA60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13,083 (10,972-16,059)</w:t>
            </w:r>
          </w:p>
        </w:tc>
        <w:tc>
          <w:tcPr>
            <w:tcW w:w="757" w:type="pct"/>
            <w:tcBorders>
              <w:top w:val="nil"/>
              <w:left w:val="nil"/>
              <w:bottom w:val="nil"/>
              <w:right w:val="nil"/>
            </w:tcBorders>
            <w:shd w:val="clear" w:color="auto" w:fill="auto"/>
            <w:noWrap/>
            <w:vAlign w:val="center"/>
            <w:hideMark/>
          </w:tcPr>
          <w:p w14:paraId="4064FEF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11,883 (9,950-14,618)</w:t>
            </w:r>
          </w:p>
        </w:tc>
        <w:tc>
          <w:tcPr>
            <w:tcW w:w="757" w:type="pct"/>
            <w:tcBorders>
              <w:top w:val="nil"/>
              <w:left w:val="nil"/>
              <w:bottom w:val="nil"/>
              <w:right w:val="nil"/>
            </w:tcBorders>
            <w:shd w:val="clear" w:color="auto" w:fill="auto"/>
            <w:noWrap/>
            <w:vAlign w:val="center"/>
            <w:hideMark/>
          </w:tcPr>
          <w:p w14:paraId="7D97079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8,621 (7,190-10,666)</w:t>
            </w:r>
          </w:p>
        </w:tc>
        <w:tc>
          <w:tcPr>
            <w:tcW w:w="656" w:type="pct"/>
            <w:tcBorders>
              <w:top w:val="nil"/>
              <w:left w:val="nil"/>
              <w:bottom w:val="nil"/>
              <w:right w:val="nil"/>
            </w:tcBorders>
            <w:shd w:val="clear" w:color="auto" w:fill="auto"/>
            <w:noWrap/>
            <w:vAlign w:val="center"/>
            <w:hideMark/>
          </w:tcPr>
          <w:p w14:paraId="260A802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3,303 (2,738-4,122)</w:t>
            </w:r>
          </w:p>
        </w:tc>
      </w:tr>
      <w:tr w:rsidR="002F4300" w:rsidRPr="00B73EE3" w14:paraId="4CC392AE"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35C3656"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339D88A4"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2027</w:t>
            </w:r>
          </w:p>
        </w:tc>
        <w:tc>
          <w:tcPr>
            <w:tcW w:w="757" w:type="pct"/>
            <w:tcBorders>
              <w:top w:val="nil"/>
              <w:left w:val="nil"/>
              <w:bottom w:val="nil"/>
              <w:right w:val="nil"/>
            </w:tcBorders>
            <w:shd w:val="clear" w:color="auto" w:fill="auto"/>
            <w:noWrap/>
            <w:vAlign w:val="center"/>
            <w:hideMark/>
          </w:tcPr>
          <w:p w14:paraId="3D8FB7B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14,447 (12,127-17,709)</w:t>
            </w:r>
          </w:p>
        </w:tc>
        <w:tc>
          <w:tcPr>
            <w:tcW w:w="757" w:type="pct"/>
            <w:tcBorders>
              <w:top w:val="nil"/>
              <w:left w:val="nil"/>
              <w:bottom w:val="nil"/>
              <w:right w:val="nil"/>
            </w:tcBorders>
            <w:shd w:val="clear" w:color="auto" w:fill="auto"/>
            <w:noWrap/>
            <w:vAlign w:val="center"/>
            <w:hideMark/>
          </w:tcPr>
          <w:p w14:paraId="4D88EEC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14,158 (11,881-17,365)</w:t>
            </w:r>
          </w:p>
        </w:tc>
        <w:tc>
          <w:tcPr>
            <w:tcW w:w="757" w:type="pct"/>
            <w:tcBorders>
              <w:top w:val="nil"/>
              <w:left w:val="nil"/>
              <w:bottom w:val="nil"/>
              <w:right w:val="nil"/>
            </w:tcBorders>
            <w:shd w:val="clear" w:color="auto" w:fill="auto"/>
            <w:noWrap/>
            <w:vAlign w:val="center"/>
            <w:hideMark/>
          </w:tcPr>
          <w:p w14:paraId="193C503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13,693 (11,484-16,809)</w:t>
            </w:r>
          </w:p>
        </w:tc>
        <w:tc>
          <w:tcPr>
            <w:tcW w:w="757" w:type="pct"/>
            <w:tcBorders>
              <w:top w:val="nil"/>
              <w:left w:val="nil"/>
              <w:bottom w:val="nil"/>
              <w:right w:val="nil"/>
            </w:tcBorders>
            <w:shd w:val="clear" w:color="auto" w:fill="auto"/>
            <w:noWrap/>
            <w:vAlign w:val="center"/>
            <w:hideMark/>
          </w:tcPr>
          <w:p w14:paraId="39DCEE6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12,437 (10,415-15,300)</w:t>
            </w:r>
          </w:p>
        </w:tc>
        <w:tc>
          <w:tcPr>
            <w:tcW w:w="757" w:type="pct"/>
            <w:tcBorders>
              <w:top w:val="nil"/>
              <w:left w:val="nil"/>
              <w:bottom w:val="nil"/>
              <w:right w:val="nil"/>
            </w:tcBorders>
            <w:shd w:val="clear" w:color="auto" w:fill="auto"/>
            <w:noWrap/>
            <w:vAlign w:val="center"/>
            <w:hideMark/>
          </w:tcPr>
          <w:p w14:paraId="6BB271E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9,023 (7,526-11,164)</w:t>
            </w:r>
          </w:p>
        </w:tc>
        <w:tc>
          <w:tcPr>
            <w:tcW w:w="656" w:type="pct"/>
            <w:tcBorders>
              <w:top w:val="nil"/>
              <w:left w:val="nil"/>
              <w:bottom w:val="nil"/>
              <w:right w:val="nil"/>
            </w:tcBorders>
            <w:shd w:val="clear" w:color="auto" w:fill="auto"/>
            <w:noWrap/>
            <w:vAlign w:val="center"/>
            <w:hideMark/>
          </w:tcPr>
          <w:p w14:paraId="37C99E1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3,457 (2,866-4,315)</w:t>
            </w:r>
          </w:p>
        </w:tc>
      </w:tr>
      <w:tr w:rsidR="002F4300" w:rsidRPr="00B73EE3" w14:paraId="5AF8076B"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05DEF661"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559EA08F"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2028</w:t>
            </w:r>
          </w:p>
        </w:tc>
        <w:tc>
          <w:tcPr>
            <w:tcW w:w="757" w:type="pct"/>
            <w:tcBorders>
              <w:top w:val="nil"/>
              <w:left w:val="nil"/>
              <w:bottom w:val="nil"/>
              <w:right w:val="nil"/>
            </w:tcBorders>
            <w:shd w:val="clear" w:color="auto" w:fill="auto"/>
            <w:noWrap/>
            <w:vAlign w:val="center"/>
            <w:hideMark/>
          </w:tcPr>
          <w:p w14:paraId="4182661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15,087 (12,665-18,495)</w:t>
            </w:r>
          </w:p>
        </w:tc>
        <w:tc>
          <w:tcPr>
            <w:tcW w:w="757" w:type="pct"/>
            <w:tcBorders>
              <w:top w:val="nil"/>
              <w:left w:val="nil"/>
              <w:bottom w:val="nil"/>
              <w:right w:val="nil"/>
            </w:tcBorders>
            <w:shd w:val="clear" w:color="auto" w:fill="auto"/>
            <w:noWrap/>
            <w:vAlign w:val="center"/>
            <w:hideMark/>
          </w:tcPr>
          <w:p w14:paraId="4292650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14,786 (12,408-18,135)</w:t>
            </w:r>
          </w:p>
        </w:tc>
        <w:tc>
          <w:tcPr>
            <w:tcW w:w="757" w:type="pct"/>
            <w:tcBorders>
              <w:top w:val="nil"/>
              <w:left w:val="nil"/>
              <w:bottom w:val="nil"/>
              <w:right w:val="nil"/>
            </w:tcBorders>
            <w:shd w:val="clear" w:color="auto" w:fill="auto"/>
            <w:noWrap/>
            <w:vAlign w:val="center"/>
            <w:hideMark/>
          </w:tcPr>
          <w:p w14:paraId="053AA8F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14,300 (11,994-17,554)</w:t>
            </w:r>
          </w:p>
        </w:tc>
        <w:tc>
          <w:tcPr>
            <w:tcW w:w="757" w:type="pct"/>
            <w:tcBorders>
              <w:top w:val="nil"/>
              <w:left w:val="nil"/>
              <w:bottom w:val="nil"/>
              <w:right w:val="nil"/>
            </w:tcBorders>
            <w:shd w:val="clear" w:color="auto" w:fill="auto"/>
            <w:noWrap/>
            <w:vAlign w:val="center"/>
            <w:hideMark/>
          </w:tcPr>
          <w:p w14:paraId="3671DDE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12,988 (10,876-15,978)</w:t>
            </w:r>
          </w:p>
        </w:tc>
        <w:tc>
          <w:tcPr>
            <w:tcW w:w="757" w:type="pct"/>
            <w:tcBorders>
              <w:top w:val="nil"/>
              <w:left w:val="nil"/>
              <w:bottom w:val="nil"/>
              <w:right w:val="nil"/>
            </w:tcBorders>
            <w:shd w:val="clear" w:color="auto" w:fill="auto"/>
            <w:noWrap/>
            <w:vAlign w:val="center"/>
            <w:hideMark/>
          </w:tcPr>
          <w:p w14:paraId="4959F72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9,423 (7,860-11,659)</w:t>
            </w:r>
          </w:p>
        </w:tc>
        <w:tc>
          <w:tcPr>
            <w:tcW w:w="656" w:type="pct"/>
            <w:tcBorders>
              <w:top w:val="nil"/>
              <w:left w:val="nil"/>
              <w:bottom w:val="nil"/>
              <w:right w:val="nil"/>
            </w:tcBorders>
            <w:shd w:val="clear" w:color="auto" w:fill="auto"/>
            <w:noWrap/>
            <w:vAlign w:val="center"/>
            <w:hideMark/>
          </w:tcPr>
          <w:p w14:paraId="1B6A602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3,611 (2,994-4,507)</w:t>
            </w:r>
          </w:p>
        </w:tc>
      </w:tr>
      <w:tr w:rsidR="002F4300" w:rsidRPr="00B73EE3" w14:paraId="4FB06CC5"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8417DBE"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0381D51E"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2029</w:t>
            </w:r>
          </w:p>
        </w:tc>
        <w:tc>
          <w:tcPr>
            <w:tcW w:w="757" w:type="pct"/>
            <w:tcBorders>
              <w:top w:val="nil"/>
              <w:left w:val="nil"/>
              <w:bottom w:val="nil"/>
              <w:right w:val="nil"/>
            </w:tcBorders>
            <w:shd w:val="clear" w:color="auto" w:fill="auto"/>
            <w:noWrap/>
            <w:vAlign w:val="center"/>
            <w:hideMark/>
          </w:tcPr>
          <w:p w14:paraId="26D9936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15,695 (13,176-19,240)</w:t>
            </w:r>
          </w:p>
        </w:tc>
        <w:tc>
          <w:tcPr>
            <w:tcW w:w="757" w:type="pct"/>
            <w:tcBorders>
              <w:top w:val="nil"/>
              <w:left w:val="nil"/>
              <w:bottom w:val="nil"/>
              <w:right w:val="nil"/>
            </w:tcBorders>
            <w:shd w:val="clear" w:color="auto" w:fill="auto"/>
            <w:noWrap/>
            <w:vAlign w:val="center"/>
            <w:hideMark/>
          </w:tcPr>
          <w:p w14:paraId="03F79B8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15,382 (12,908-18,865)</w:t>
            </w:r>
          </w:p>
        </w:tc>
        <w:tc>
          <w:tcPr>
            <w:tcW w:w="757" w:type="pct"/>
            <w:tcBorders>
              <w:top w:val="nil"/>
              <w:left w:val="nil"/>
              <w:bottom w:val="nil"/>
              <w:right w:val="nil"/>
            </w:tcBorders>
            <w:shd w:val="clear" w:color="auto" w:fill="auto"/>
            <w:noWrap/>
            <w:vAlign w:val="center"/>
            <w:hideMark/>
          </w:tcPr>
          <w:p w14:paraId="4D17234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14,877 (12,477-18,261)</w:t>
            </w:r>
          </w:p>
        </w:tc>
        <w:tc>
          <w:tcPr>
            <w:tcW w:w="757" w:type="pct"/>
            <w:tcBorders>
              <w:top w:val="nil"/>
              <w:left w:val="nil"/>
              <w:bottom w:val="nil"/>
              <w:right w:val="nil"/>
            </w:tcBorders>
            <w:shd w:val="clear" w:color="auto" w:fill="auto"/>
            <w:noWrap/>
            <w:vAlign w:val="center"/>
            <w:hideMark/>
          </w:tcPr>
          <w:p w14:paraId="0BB01C7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13,511 (11,314-16,621)</w:t>
            </w:r>
          </w:p>
        </w:tc>
        <w:tc>
          <w:tcPr>
            <w:tcW w:w="757" w:type="pct"/>
            <w:tcBorders>
              <w:top w:val="nil"/>
              <w:left w:val="nil"/>
              <w:bottom w:val="nil"/>
              <w:right w:val="nil"/>
            </w:tcBorders>
            <w:shd w:val="clear" w:color="auto" w:fill="auto"/>
            <w:noWrap/>
            <w:vAlign w:val="center"/>
            <w:hideMark/>
          </w:tcPr>
          <w:p w14:paraId="7E41401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9,803 (8,177-12,129)</w:t>
            </w:r>
          </w:p>
        </w:tc>
        <w:tc>
          <w:tcPr>
            <w:tcW w:w="656" w:type="pct"/>
            <w:tcBorders>
              <w:top w:val="nil"/>
              <w:left w:val="nil"/>
              <w:bottom w:val="nil"/>
              <w:right w:val="nil"/>
            </w:tcBorders>
            <w:shd w:val="clear" w:color="auto" w:fill="auto"/>
            <w:noWrap/>
            <w:vAlign w:val="center"/>
            <w:hideMark/>
          </w:tcPr>
          <w:p w14:paraId="2843E4E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3,757 (3,115-4,690)</w:t>
            </w:r>
          </w:p>
        </w:tc>
      </w:tr>
      <w:tr w:rsidR="002F4300" w:rsidRPr="00B73EE3" w14:paraId="0AFA98C9"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3E49A406"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A264795"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2030</w:t>
            </w:r>
          </w:p>
        </w:tc>
        <w:tc>
          <w:tcPr>
            <w:tcW w:w="757" w:type="pct"/>
            <w:tcBorders>
              <w:top w:val="nil"/>
              <w:left w:val="nil"/>
              <w:bottom w:val="nil"/>
              <w:right w:val="nil"/>
            </w:tcBorders>
            <w:shd w:val="clear" w:color="auto" w:fill="auto"/>
            <w:noWrap/>
            <w:vAlign w:val="center"/>
            <w:hideMark/>
          </w:tcPr>
          <w:p w14:paraId="1994EAF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16,397 (13,765-20,100)</w:t>
            </w:r>
          </w:p>
        </w:tc>
        <w:tc>
          <w:tcPr>
            <w:tcW w:w="757" w:type="pct"/>
            <w:tcBorders>
              <w:top w:val="nil"/>
              <w:left w:val="nil"/>
              <w:bottom w:val="nil"/>
              <w:right w:val="nil"/>
            </w:tcBorders>
            <w:shd w:val="clear" w:color="auto" w:fill="auto"/>
            <w:noWrap/>
            <w:vAlign w:val="center"/>
            <w:hideMark/>
          </w:tcPr>
          <w:p w14:paraId="01068BF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16,070 (13,486-19,709)</w:t>
            </w:r>
          </w:p>
        </w:tc>
        <w:tc>
          <w:tcPr>
            <w:tcW w:w="757" w:type="pct"/>
            <w:tcBorders>
              <w:top w:val="nil"/>
              <w:left w:val="nil"/>
              <w:bottom w:val="nil"/>
              <w:right w:val="nil"/>
            </w:tcBorders>
            <w:shd w:val="clear" w:color="auto" w:fill="auto"/>
            <w:noWrap/>
            <w:vAlign w:val="center"/>
            <w:hideMark/>
          </w:tcPr>
          <w:p w14:paraId="7333C60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15,542 (13,035-19,077)</w:t>
            </w:r>
          </w:p>
        </w:tc>
        <w:tc>
          <w:tcPr>
            <w:tcW w:w="757" w:type="pct"/>
            <w:tcBorders>
              <w:top w:val="nil"/>
              <w:left w:val="nil"/>
              <w:bottom w:val="nil"/>
              <w:right w:val="nil"/>
            </w:tcBorders>
            <w:shd w:val="clear" w:color="auto" w:fill="auto"/>
            <w:noWrap/>
            <w:vAlign w:val="center"/>
            <w:hideMark/>
          </w:tcPr>
          <w:p w14:paraId="2441428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14,115 (11,820-17,364)</w:t>
            </w:r>
          </w:p>
        </w:tc>
        <w:tc>
          <w:tcPr>
            <w:tcW w:w="757" w:type="pct"/>
            <w:tcBorders>
              <w:top w:val="nil"/>
              <w:left w:val="nil"/>
              <w:bottom w:val="nil"/>
              <w:right w:val="nil"/>
            </w:tcBorders>
            <w:shd w:val="clear" w:color="auto" w:fill="auto"/>
            <w:noWrap/>
            <w:vAlign w:val="center"/>
            <w:hideMark/>
          </w:tcPr>
          <w:p w14:paraId="76A212C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10,241 (8,543-12,671)</w:t>
            </w:r>
          </w:p>
        </w:tc>
        <w:tc>
          <w:tcPr>
            <w:tcW w:w="656" w:type="pct"/>
            <w:tcBorders>
              <w:top w:val="nil"/>
              <w:left w:val="nil"/>
              <w:bottom w:val="nil"/>
              <w:right w:val="nil"/>
            </w:tcBorders>
            <w:shd w:val="clear" w:color="auto" w:fill="auto"/>
            <w:noWrap/>
            <w:vAlign w:val="center"/>
            <w:hideMark/>
          </w:tcPr>
          <w:p w14:paraId="42B73F0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3,926 (3,255-4,900)</w:t>
            </w:r>
          </w:p>
        </w:tc>
      </w:tr>
      <w:tr w:rsidR="002F4300" w:rsidRPr="00B73EE3" w14:paraId="1B9194D6"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AC4204D"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117F62C"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2031</w:t>
            </w:r>
          </w:p>
        </w:tc>
        <w:tc>
          <w:tcPr>
            <w:tcW w:w="757" w:type="pct"/>
            <w:tcBorders>
              <w:top w:val="nil"/>
              <w:left w:val="nil"/>
              <w:bottom w:val="nil"/>
              <w:right w:val="nil"/>
            </w:tcBorders>
            <w:shd w:val="clear" w:color="auto" w:fill="auto"/>
            <w:noWrap/>
            <w:vAlign w:val="center"/>
            <w:hideMark/>
          </w:tcPr>
          <w:p w14:paraId="6F4BEBC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16,971 (14,247-20,803)</w:t>
            </w:r>
          </w:p>
        </w:tc>
        <w:tc>
          <w:tcPr>
            <w:tcW w:w="757" w:type="pct"/>
            <w:tcBorders>
              <w:top w:val="nil"/>
              <w:left w:val="nil"/>
              <w:bottom w:val="nil"/>
              <w:right w:val="nil"/>
            </w:tcBorders>
            <w:shd w:val="clear" w:color="auto" w:fill="auto"/>
            <w:noWrap/>
            <w:vAlign w:val="center"/>
            <w:hideMark/>
          </w:tcPr>
          <w:p w14:paraId="4EA0D31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16,632 (13,957-20,398)</w:t>
            </w:r>
          </w:p>
        </w:tc>
        <w:tc>
          <w:tcPr>
            <w:tcW w:w="757" w:type="pct"/>
            <w:tcBorders>
              <w:top w:val="nil"/>
              <w:left w:val="nil"/>
              <w:bottom w:val="nil"/>
              <w:right w:val="nil"/>
            </w:tcBorders>
            <w:shd w:val="clear" w:color="auto" w:fill="auto"/>
            <w:noWrap/>
            <w:vAlign w:val="center"/>
            <w:hideMark/>
          </w:tcPr>
          <w:p w14:paraId="0ACEC9D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16,085 (13,491-19,744)</w:t>
            </w:r>
          </w:p>
        </w:tc>
        <w:tc>
          <w:tcPr>
            <w:tcW w:w="757" w:type="pct"/>
            <w:tcBorders>
              <w:top w:val="nil"/>
              <w:left w:val="nil"/>
              <w:bottom w:val="nil"/>
              <w:right w:val="nil"/>
            </w:tcBorders>
            <w:shd w:val="clear" w:color="auto" w:fill="auto"/>
            <w:noWrap/>
            <w:vAlign w:val="center"/>
            <w:hideMark/>
          </w:tcPr>
          <w:p w14:paraId="3A21DE3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14,608 (12,233-17,971)</w:t>
            </w:r>
          </w:p>
        </w:tc>
        <w:tc>
          <w:tcPr>
            <w:tcW w:w="757" w:type="pct"/>
            <w:tcBorders>
              <w:top w:val="nil"/>
              <w:left w:val="nil"/>
              <w:bottom w:val="nil"/>
              <w:right w:val="nil"/>
            </w:tcBorders>
            <w:shd w:val="clear" w:color="auto" w:fill="auto"/>
            <w:noWrap/>
            <w:vAlign w:val="center"/>
            <w:hideMark/>
          </w:tcPr>
          <w:p w14:paraId="4057157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10,599 (8,841-13,114)</w:t>
            </w:r>
          </w:p>
        </w:tc>
        <w:tc>
          <w:tcPr>
            <w:tcW w:w="656" w:type="pct"/>
            <w:tcBorders>
              <w:top w:val="nil"/>
              <w:left w:val="nil"/>
              <w:bottom w:val="nil"/>
              <w:right w:val="nil"/>
            </w:tcBorders>
            <w:shd w:val="clear" w:color="auto" w:fill="auto"/>
            <w:noWrap/>
            <w:vAlign w:val="center"/>
            <w:hideMark/>
          </w:tcPr>
          <w:p w14:paraId="67E01BA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4,063 (3,369-5,072)</w:t>
            </w:r>
          </w:p>
        </w:tc>
      </w:tr>
      <w:tr w:rsidR="002F4300" w:rsidRPr="00B73EE3" w14:paraId="532A47CC"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3B078DF0"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BDD12DF"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2032</w:t>
            </w:r>
          </w:p>
        </w:tc>
        <w:tc>
          <w:tcPr>
            <w:tcW w:w="757" w:type="pct"/>
            <w:tcBorders>
              <w:top w:val="nil"/>
              <w:left w:val="nil"/>
              <w:bottom w:val="nil"/>
              <w:right w:val="nil"/>
            </w:tcBorders>
            <w:shd w:val="clear" w:color="auto" w:fill="auto"/>
            <w:noWrap/>
            <w:vAlign w:val="center"/>
            <w:hideMark/>
          </w:tcPr>
          <w:p w14:paraId="5B29B0F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17,704 (14,862-21,701)</w:t>
            </w:r>
          </w:p>
        </w:tc>
        <w:tc>
          <w:tcPr>
            <w:tcW w:w="757" w:type="pct"/>
            <w:tcBorders>
              <w:top w:val="nil"/>
              <w:left w:val="nil"/>
              <w:bottom w:val="nil"/>
              <w:right w:val="nil"/>
            </w:tcBorders>
            <w:shd w:val="clear" w:color="auto" w:fill="auto"/>
            <w:noWrap/>
            <w:vAlign w:val="center"/>
            <w:hideMark/>
          </w:tcPr>
          <w:p w14:paraId="6976667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17,350 (14,560-21,279)</w:t>
            </w:r>
          </w:p>
        </w:tc>
        <w:tc>
          <w:tcPr>
            <w:tcW w:w="757" w:type="pct"/>
            <w:tcBorders>
              <w:top w:val="nil"/>
              <w:left w:val="nil"/>
              <w:bottom w:val="nil"/>
              <w:right w:val="nil"/>
            </w:tcBorders>
            <w:shd w:val="clear" w:color="auto" w:fill="auto"/>
            <w:noWrap/>
            <w:vAlign w:val="center"/>
            <w:hideMark/>
          </w:tcPr>
          <w:p w14:paraId="7E45DDA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16,780 (14,074-20,597)</w:t>
            </w:r>
          </w:p>
        </w:tc>
        <w:tc>
          <w:tcPr>
            <w:tcW w:w="757" w:type="pct"/>
            <w:tcBorders>
              <w:top w:val="nil"/>
              <w:left w:val="nil"/>
              <w:bottom w:val="nil"/>
              <w:right w:val="nil"/>
            </w:tcBorders>
            <w:shd w:val="clear" w:color="auto" w:fill="auto"/>
            <w:noWrap/>
            <w:vAlign w:val="center"/>
            <w:hideMark/>
          </w:tcPr>
          <w:p w14:paraId="595594F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15,239 (12,762-18,747)</w:t>
            </w:r>
          </w:p>
        </w:tc>
        <w:tc>
          <w:tcPr>
            <w:tcW w:w="757" w:type="pct"/>
            <w:tcBorders>
              <w:top w:val="nil"/>
              <w:left w:val="nil"/>
              <w:bottom w:val="nil"/>
              <w:right w:val="nil"/>
            </w:tcBorders>
            <w:shd w:val="clear" w:color="auto" w:fill="auto"/>
            <w:noWrap/>
            <w:vAlign w:val="center"/>
            <w:hideMark/>
          </w:tcPr>
          <w:p w14:paraId="4340388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11,058 (9,223-13,681)</w:t>
            </w:r>
          </w:p>
        </w:tc>
        <w:tc>
          <w:tcPr>
            <w:tcW w:w="656" w:type="pct"/>
            <w:tcBorders>
              <w:top w:val="nil"/>
              <w:left w:val="nil"/>
              <w:bottom w:val="nil"/>
              <w:right w:val="nil"/>
            </w:tcBorders>
            <w:shd w:val="clear" w:color="auto" w:fill="auto"/>
            <w:noWrap/>
            <w:vAlign w:val="center"/>
            <w:hideMark/>
          </w:tcPr>
          <w:p w14:paraId="11C5250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4,240 (3,515-5,292)</w:t>
            </w:r>
          </w:p>
        </w:tc>
      </w:tr>
      <w:tr w:rsidR="002F4300" w:rsidRPr="00B73EE3" w14:paraId="71BA3436"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1811372D"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77E798F"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2033</w:t>
            </w:r>
          </w:p>
        </w:tc>
        <w:tc>
          <w:tcPr>
            <w:tcW w:w="757" w:type="pct"/>
            <w:tcBorders>
              <w:top w:val="nil"/>
              <w:left w:val="nil"/>
              <w:bottom w:val="nil"/>
              <w:right w:val="nil"/>
            </w:tcBorders>
            <w:shd w:val="clear" w:color="auto" w:fill="auto"/>
            <w:noWrap/>
            <w:vAlign w:val="center"/>
            <w:hideMark/>
          </w:tcPr>
          <w:p w14:paraId="7A0A565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18,446 (15,485-22,611)</w:t>
            </w:r>
          </w:p>
        </w:tc>
        <w:tc>
          <w:tcPr>
            <w:tcW w:w="757" w:type="pct"/>
            <w:tcBorders>
              <w:top w:val="nil"/>
              <w:left w:val="nil"/>
              <w:bottom w:val="nil"/>
              <w:right w:val="nil"/>
            </w:tcBorders>
            <w:shd w:val="clear" w:color="auto" w:fill="auto"/>
            <w:noWrap/>
            <w:vAlign w:val="center"/>
            <w:hideMark/>
          </w:tcPr>
          <w:p w14:paraId="799F16F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18,078 (15,171-22,171)</w:t>
            </w:r>
          </w:p>
        </w:tc>
        <w:tc>
          <w:tcPr>
            <w:tcW w:w="757" w:type="pct"/>
            <w:tcBorders>
              <w:top w:val="nil"/>
              <w:left w:val="nil"/>
              <w:bottom w:val="nil"/>
              <w:right w:val="nil"/>
            </w:tcBorders>
            <w:shd w:val="clear" w:color="auto" w:fill="auto"/>
            <w:noWrap/>
            <w:vAlign w:val="center"/>
            <w:hideMark/>
          </w:tcPr>
          <w:p w14:paraId="6740764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17,484 (14,664-21,460)</w:t>
            </w:r>
          </w:p>
        </w:tc>
        <w:tc>
          <w:tcPr>
            <w:tcW w:w="757" w:type="pct"/>
            <w:tcBorders>
              <w:top w:val="nil"/>
              <w:left w:val="nil"/>
              <w:bottom w:val="nil"/>
              <w:right w:val="nil"/>
            </w:tcBorders>
            <w:shd w:val="clear" w:color="auto" w:fill="auto"/>
            <w:noWrap/>
            <w:vAlign w:val="center"/>
            <w:hideMark/>
          </w:tcPr>
          <w:p w14:paraId="2F05F0A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15,878 (13,297-19,532)</w:t>
            </w:r>
          </w:p>
        </w:tc>
        <w:tc>
          <w:tcPr>
            <w:tcW w:w="757" w:type="pct"/>
            <w:tcBorders>
              <w:top w:val="nil"/>
              <w:left w:val="nil"/>
              <w:bottom w:val="nil"/>
              <w:right w:val="nil"/>
            </w:tcBorders>
            <w:shd w:val="clear" w:color="auto" w:fill="auto"/>
            <w:noWrap/>
            <w:vAlign w:val="center"/>
            <w:hideMark/>
          </w:tcPr>
          <w:p w14:paraId="11ED603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11,521 (9,610-14,255)</w:t>
            </w:r>
          </w:p>
        </w:tc>
        <w:tc>
          <w:tcPr>
            <w:tcW w:w="656" w:type="pct"/>
            <w:tcBorders>
              <w:top w:val="nil"/>
              <w:left w:val="nil"/>
              <w:bottom w:val="nil"/>
              <w:right w:val="nil"/>
            </w:tcBorders>
            <w:shd w:val="clear" w:color="auto" w:fill="auto"/>
            <w:noWrap/>
            <w:vAlign w:val="center"/>
            <w:hideMark/>
          </w:tcPr>
          <w:p w14:paraId="5A906D3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4,419 (3,663-5,515)</w:t>
            </w:r>
          </w:p>
        </w:tc>
      </w:tr>
      <w:tr w:rsidR="002F4300" w:rsidRPr="00B73EE3" w14:paraId="504A276C"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0F71F108"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1388BA9"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2034</w:t>
            </w:r>
          </w:p>
        </w:tc>
        <w:tc>
          <w:tcPr>
            <w:tcW w:w="757" w:type="pct"/>
            <w:tcBorders>
              <w:top w:val="nil"/>
              <w:left w:val="nil"/>
              <w:bottom w:val="nil"/>
              <w:right w:val="nil"/>
            </w:tcBorders>
            <w:shd w:val="clear" w:color="auto" w:fill="auto"/>
            <w:noWrap/>
            <w:vAlign w:val="center"/>
            <w:hideMark/>
          </w:tcPr>
          <w:p w14:paraId="11529E6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19,185 (16,106-23,517)</w:t>
            </w:r>
          </w:p>
        </w:tc>
        <w:tc>
          <w:tcPr>
            <w:tcW w:w="757" w:type="pct"/>
            <w:tcBorders>
              <w:top w:val="nil"/>
              <w:left w:val="nil"/>
              <w:bottom w:val="nil"/>
              <w:right w:val="nil"/>
            </w:tcBorders>
            <w:shd w:val="clear" w:color="auto" w:fill="auto"/>
            <w:noWrap/>
            <w:vAlign w:val="center"/>
            <w:hideMark/>
          </w:tcPr>
          <w:p w14:paraId="2992836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18,802 (15,779-23,059)</w:t>
            </w:r>
          </w:p>
        </w:tc>
        <w:tc>
          <w:tcPr>
            <w:tcW w:w="757" w:type="pct"/>
            <w:tcBorders>
              <w:top w:val="nil"/>
              <w:left w:val="nil"/>
              <w:bottom w:val="nil"/>
              <w:right w:val="nil"/>
            </w:tcBorders>
            <w:shd w:val="clear" w:color="auto" w:fill="auto"/>
            <w:noWrap/>
            <w:vAlign w:val="center"/>
            <w:hideMark/>
          </w:tcPr>
          <w:p w14:paraId="74C78E3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18,184 (15,251-22,320)</w:t>
            </w:r>
          </w:p>
        </w:tc>
        <w:tc>
          <w:tcPr>
            <w:tcW w:w="757" w:type="pct"/>
            <w:tcBorders>
              <w:top w:val="nil"/>
              <w:left w:val="nil"/>
              <w:bottom w:val="nil"/>
              <w:right w:val="nil"/>
            </w:tcBorders>
            <w:shd w:val="clear" w:color="auto" w:fill="auto"/>
            <w:noWrap/>
            <w:vAlign w:val="center"/>
            <w:hideMark/>
          </w:tcPr>
          <w:p w14:paraId="26A7834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16,514 (13,830-20,315)</w:t>
            </w:r>
          </w:p>
        </w:tc>
        <w:tc>
          <w:tcPr>
            <w:tcW w:w="757" w:type="pct"/>
            <w:tcBorders>
              <w:top w:val="nil"/>
              <w:left w:val="nil"/>
              <w:bottom w:val="nil"/>
              <w:right w:val="nil"/>
            </w:tcBorders>
            <w:shd w:val="clear" w:color="auto" w:fill="auto"/>
            <w:noWrap/>
            <w:vAlign w:val="center"/>
            <w:hideMark/>
          </w:tcPr>
          <w:p w14:paraId="03636C7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11,983 (9,995-14,826)</w:t>
            </w:r>
          </w:p>
        </w:tc>
        <w:tc>
          <w:tcPr>
            <w:tcW w:w="656" w:type="pct"/>
            <w:tcBorders>
              <w:top w:val="nil"/>
              <w:left w:val="nil"/>
              <w:bottom w:val="nil"/>
              <w:right w:val="nil"/>
            </w:tcBorders>
            <w:shd w:val="clear" w:color="auto" w:fill="auto"/>
            <w:noWrap/>
            <w:vAlign w:val="center"/>
            <w:hideMark/>
          </w:tcPr>
          <w:p w14:paraId="1845FEB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4,597 (3,811-5,738)</w:t>
            </w:r>
          </w:p>
        </w:tc>
      </w:tr>
      <w:tr w:rsidR="002F4300" w:rsidRPr="00B73EE3" w14:paraId="07A5E8D1"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7D72BC2"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4B67CEE"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2035</w:t>
            </w:r>
          </w:p>
        </w:tc>
        <w:tc>
          <w:tcPr>
            <w:tcW w:w="757" w:type="pct"/>
            <w:tcBorders>
              <w:top w:val="nil"/>
              <w:left w:val="nil"/>
              <w:bottom w:val="nil"/>
              <w:right w:val="nil"/>
            </w:tcBorders>
            <w:shd w:val="clear" w:color="auto" w:fill="auto"/>
            <w:noWrap/>
            <w:vAlign w:val="center"/>
            <w:hideMark/>
          </w:tcPr>
          <w:p w14:paraId="07E38CE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20,203 (16,960-24,764)</w:t>
            </w:r>
          </w:p>
        </w:tc>
        <w:tc>
          <w:tcPr>
            <w:tcW w:w="757" w:type="pct"/>
            <w:tcBorders>
              <w:top w:val="nil"/>
              <w:left w:val="nil"/>
              <w:bottom w:val="nil"/>
              <w:right w:val="nil"/>
            </w:tcBorders>
            <w:shd w:val="clear" w:color="auto" w:fill="auto"/>
            <w:noWrap/>
            <w:vAlign w:val="center"/>
            <w:hideMark/>
          </w:tcPr>
          <w:p w14:paraId="3FA2517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19,799 (16,616-24,282)</w:t>
            </w:r>
          </w:p>
        </w:tc>
        <w:tc>
          <w:tcPr>
            <w:tcW w:w="757" w:type="pct"/>
            <w:tcBorders>
              <w:top w:val="nil"/>
              <w:left w:val="nil"/>
              <w:bottom w:val="nil"/>
              <w:right w:val="nil"/>
            </w:tcBorders>
            <w:shd w:val="clear" w:color="auto" w:fill="auto"/>
            <w:noWrap/>
            <w:vAlign w:val="center"/>
            <w:hideMark/>
          </w:tcPr>
          <w:p w14:paraId="511C154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19,149 (16,060-23,504)</w:t>
            </w:r>
          </w:p>
        </w:tc>
        <w:tc>
          <w:tcPr>
            <w:tcW w:w="757" w:type="pct"/>
            <w:tcBorders>
              <w:top w:val="nil"/>
              <w:left w:val="nil"/>
              <w:bottom w:val="nil"/>
              <w:right w:val="nil"/>
            </w:tcBorders>
            <w:shd w:val="clear" w:color="auto" w:fill="auto"/>
            <w:noWrap/>
            <w:vAlign w:val="center"/>
            <w:hideMark/>
          </w:tcPr>
          <w:p w14:paraId="3D681BF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17,390 (14,563-21,392)</w:t>
            </w:r>
          </w:p>
        </w:tc>
        <w:tc>
          <w:tcPr>
            <w:tcW w:w="757" w:type="pct"/>
            <w:tcBorders>
              <w:top w:val="nil"/>
              <w:left w:val="nil"/>
              <w:bottom w:val="nil"/>
              <w:right w:val="nil"/>
            </w:tcBorders>
            <w:shd w:val="clear" w:color="auto" w:fill="auto"/>
            <w:noWrap/>
            <w:vAlign w:val="center"/>
            <w:hideMark/>
          </w:tcPr>
          <w:p w14:paraId="5E063CF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12,619 (10,525-15,612)</w:t>
            </w:r>
          </w:p>
        </w:tc>
        <w:tc>
          <w:tcPr>
            <w:tcW w:w="656" w:type="pct"/>
            <w:tcBorders>
              <w:top w:val="nil"/>
              <w:left w:val="nil"/>
              <w:bottom w:val="nil"/>
              <w:right w:val="nil"/>
            </w:tcBorders>
            <w:shd w:val="clear" w:color="auto" w:fill="auto"/>
            <w:noWrap/>
            <w:vAlign w:val="center"/>
            <w:hideMark/>
          </w:tcPr>
          <w:p w14:paraId="305D558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4,841 (4,014-6,043)</w:t>
            </w:r>
          </w:p>
        </w:tc>
      </w:tr>
      <w:tr w:rsidR="002F4300" w:rsidRPr="00B73EE3" w14:paraId="3554A9CF"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02E16130"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B5A17F3"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2036</w:t>
            </w:r>
          </w:p>
        </w:tc>
        <w:tc>
          <w:tcPr>
            <w:tcW w:w="757" w:type="pct"/>
            <w:tcBorders>
              <w:top w:val="nil"/>
              <w:left w:val="nil"/>
              <w:bottom w:val="nil"/>
              <w:right w:val="nil"/>
            </w:tcBorders>
            <w:shd w:val="clear" w:color="auto" w:fill="auto"/>
            <w:noWrap/>
            <w:vAlign w:val="center"/>
            <w:hideMark/>
          </w:tcPr>
          <w:p w14:paraId="6A5590E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21,162 (17,766-25,940)</w:t>
            </w:r>
          </w:p>
        </w:tc>
        <w:tc>
          <w:tcPr>
            <w:tcW w:w="757" w:type="pct"/>
            <w:tcBorders>
              <w:top w:val="nil"/>
              <w:left w:val="nil"/>
              <w:bottom w:val="nil"/>
              <w:right w:val="nil"/>
            </w:tcBorders>
            <w:shd w:val="clear" w:color="auto" w:fill="auto"/>
            <w:noWrap/>
            <w:vAlign w:val="center"/>
            <w:hideMark/>
          </w:tcPr>
          <w:p w14:paraId="6FA4032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20,740 (17,405-25,435)</w:t>
            </w:r>
          </w:p>
        </w:tc>
        <w:tc>
          <w:tcPr>
            <w:tcW w:w="757" w:type="pct"/>
            <w:tcBorders>
              <w:top w:val="nil"/>
              <w:left w:val="nil"/>
              <w:bottom w:val="nil"/>
              <w:right w:val="nil"/>
            </w:tcBorders>
            <w:shd w:val="clear" w:color="auto" w:fill="auto"/>
            <w:noWrap/>
            <w:vAlign w:val="center"/>
            <w:hideMark/>
          </w:tcPr>
          <w:p w14:paraId="0219828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20,059 (16,824-24,620)</w:t>
            </w:r>
          </w:p>
        </w:tc>
        <w:tc>
          <w:tcPr>
            <w:tcW w:w="757" w:type="pct"/>
            <w:tcBorders>
              <w:top w:val="nil"/>
              <w:left w:val="nil"/>
              <w:bottom w:val="nil"/>
              <w:right w:val="nil"/>
            </w:tcBorders>
            <w:shd w:val="clear" w:color="auto" w:fill="auto"/>
            <w:noWrap/>
            <w:vAlign w:val="center"/>
            <w:hideMark/>
          </w:tcPr>
          <w:p w14:paraId="27B03D3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18,216 (15,255-22,409)</w:t>
            </w:r>
          </w:p>
        </w:tc>
        <w:tc>
          <w:tcPr>
            <w:tcW w:w="757" w:type="pct"/>
            <w:tcBorders>
              <w:top w:val="nil"/>
              <w:left w:val="nil"/>
              <w:bottom w:val="nil"/>
              <w:right w:val="nil"/>
            </w:tcBorders>
            <w:shd w:val="clear" w:color="auto" w:fill="auto"/>
            <w:noWrap/>
            <w:vAlign w:val="center"/>
            <w:hideMark/>
          </w:tcPr>
          <w:p w14:paraId="2F2A5E1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13,218 (11,025-16,354)</w:t>
            </w:r>
          </w:p>
        </w:tc>
        <w:tc>
          <w:tcPr>
            <w:tcW w:w="656" w:type="pct"/>
            <w:tcBorders>
              <w:top w:val="nil"/>
              <w:left w:val="nil"/>
              <w:bottom w:val="nil"/>
              <w:right w:val="nil"/>
            </w:tcBorders>
            <w:shd w:val="clear" w:color="auto" w:fill="auto"/>
            <w:noWrap/>
            <w:vAlign w:val="center"/>
            <w:hideMark/>
          </w:tcPr>
          <w:p w14:paraId="0767D4A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5,072 (4,205-6,331)</w:t>
            </w:r>
          </w:p>
        </w:tc>
      </w:tr>
      <w:tr w:rsidR="002F4300" w:rsidRPr="00B73EE3" w14:paraId="16580BD6"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0C034012"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73BDAC28"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2037</w:t>
            </w:r>
          </w:p>
        </w:tc>
        <w:tc>
          <w:tcPr>
            <w:tcW w:w="757" w:type="pct"/>
            <w:tcBorders>
              <w:top w:val="nil"/>
              <w:left w:val="nil"/>
              <w:bottom w:val="nil"/>
              <w:right w:val="nil"/>
            </w:tcBorders>
            <w:shd w:val="clear" w:color="auto" w:fill="auto"/>
            <w:noWrap/>
            <w:vAlign w:val="center"/>
            <w:hideMark/>
          </w:tcPr>
          <w:p w14:paraId="4E826E8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22,087 (18,543-27,073)</w:t>
            </w:r>
          </w:p>
        </w:tc>
        <w:tc>
          <w:tcPr>
            <w:tcW w:w="757" w:type="pct"/>
            <w:tcBorders>
              <w:top w:val="nil"/>
              <w:left w:val="nil"/>
              <w:bottom w:val="nil"/>
              <w:right w:val="nil"/>
            </w:tcBorders>
            <w:shd w:val="clear" w:color="auto" w:fill="auto"/>
            <w:noWrap/>
            <w:vAlign w:val="center"/>
            <w:hideMark/>
          </w:tcPr>
          <w:p w14:paraId="7CD6C50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21,647 (18,166-26,547)</w:t>
            </w:r>
          </w:p>
        </w:tc>
        <w:tc>
          <w:tcPr>
            <w:tcW w:w="757" w:type="pct"/>
            <w:tcBorders>
              <w:top w:val="nil"/>
              <w:left w:val="nil"/>
              <w:bottom w:val="nil"/>
              <w:right w:val="nil"/>
            </w:tcBorders>
            <w:shd w:val="clear" w:color="auto" w:fill="auto"/>
            <w:noWrap/>
            <w:vAlign w:val="center"/>
            <w:hideMark/>
          </w:tcPr>
          <w:p w14:paraId="56524A4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20,936 (17,559-25,697)</w:t>
            </w:r>
          </w:p>
        </w:tc>
        <w:tc>
          <w:tcPr>
            <w:tcW w:w="757" w:type="pct"/>
            <w:tcBorders>
              <w:top w:val="nil"/>
              <w:left w:val="nil"/>
              <w:bottom w:val="nil"/>
              <w:right w:val="nil"/>
            </w:tcBorders>
            <w:shd w:val="clear" w:color="auto" w:fill="auto"/>
            <w:noWrap/>
            <w:vAlign w:val="center"/>
            <w:hideMark/>
          </w:tcPr>
          <w:p w14:paraId="2DF9705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19,013 (15,922-23,388)</w:t>
            </w:r>
          </w:p>
        </w:tc>
        <w:tc>
          <w:tcPr>
            <w:tcW w:w="757" w:type="pct"/>
            <w:tcBorders>
              <w:top w:val="nil"/>
              <w:left w:val="nil"/>
              <w:bottom w:val="nil"/>
              <w:right w:val="nil"/>
            </w:tcBorders>
            <w:shd w:val="clear" w:color="auto" w:fill="auto"/>
            <w:noWrap/>
            <w:vAlign w:val="center"/>
            <w:hideMark/>
          </w:tcPr>
          <w:p w14:paraId="5558C4C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13,796 (11,507-17,069)</w:t>
            </w:r>
          </w:p>
        </w:tc>
        <w:tc>
          <w:tcPr>
            <w:tcW w:w="656" w:type="pct"/>
            <w:tcBorders>
              <w:top w:val="nil"/>
              <w:left w:val="nil"/>
              <w:bottom w:val="nil"/>
              <w:right w:val="nil"/>
            </w:tcBorders>
            <w:shd w:val="clear" w:color="auto" w:fill="auto"/>
            <w:noWrap/>
            <w:vAlign w:val="center"/>
            <w:hideMark/>
          </w:tcPr>
          <w:p w14:paraId="4981DF1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5,295 (4,390-6,609)</w:t>
            </w:r>
          </w:p>
        </w:tc>
      </w:tr>
      <w:tr w:rsidR="002F4300" w:rsidRPr="00B73EE3" w14:paraId="0809A0B3"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ACAD719"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2AAC96C"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2038</w:t>
            </w:r>
          </w:p>
        </w:tc>
        <w:tc>
          <w:tcPr>
            <w:tcW w:w="757" w:type="pct"/>
            <w:tcBorders>
              <w:top w:val="nil"/>
              <w:left w:val="nil"/>
              <w:bottom w:val="nil"/>
              <w:right w:val="nil"/>
            </w:tcBorders>
            <w:shd w:val="clear" w:color="auto" w:fill="auto"/>
            <w:noWrap/>
            <w:vAlign w:val="center"/>
            <w:hideMark/>
          </w:tcPr>
          <w:p w14:paraId="4CFE314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23,091 (19,386-28,304)</w:t>
            </w:r>
          </w:p>
        </w:tc>
        <w:tc>
          <w:tcPr>
            <w:tcW w:w="757" w:type="pct"/>
            <w:tcBorders>
              <w:top w:val="nil"/>
              <w:left w:val="nil"/>
              <w:bottom w:val="nil"/>
              <w:right w:val="nil"/>
            </w:tcBorders>
            <w:shd w:val="clear" w:color="auto" w:fill="auto"/>
            <w:noWrap/>
            <w:vAlign w:val="center"/>
            <w:hideMark/>
          </w:tcPr>
          <w:p w14:paraId="4EB5C3C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22,631 (18,992-27,754)</w:t>
            </w:r>
          </w:p>
        </w:tc>
        <w:tc>
          <w:tcPr>
            <w:tcW w:w="757" w:type="pct"/>
            <w:tcBorders>
              <w:top w:val="nil"/>
              <w:left w:val="nil"/>
              <w:bottom w:val="nil"/>
              <w:right w:val="nil"/>
            </w:tcBorders>
            <w:shd w:val="clear" w:color="auto" w:fill="auto"/>
            <w:noWrap/>
            <w:vAlign w:val="center"/>
            <w:hideMark/>
          </w:tcPr>
          <w:p w14:paraId="2E25096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21,888 (18,358-26,866)</w:t>
            </w:r>
          </w:p>
        </w:tc>
        <w:tc>
          <w:tcPr>
            <w:tcW w:w="757" w:type="pct"/>
            <w:tcBorders>
              <w:top w:val="nil"/>
              <w:left w:val="nil"/>
              <w:bottom w:val="nil"/>
              <w:right w:val="nil"/>
            </w:tcBorders>
            <w:shd w:val="clear" w:color="auto" w:fill="auto"/>
            <w:noWrap/>
            <w:vAlign w:val="center"/>
            <w:hideMark/>
          </w:tcPr>
          <w:p w14:paraId="5DE6994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19,878 (16,647-24,452)</w:t>
            </w:r>
          </w:p>
        </w:tc>
        <w:tc>
          <w:tcPr>
            <w:tcW w:w="757" w:type="pct"/>
            <w:tcBorders>
              <w:top w:val="nil"/>
              <w:left w:val="nil"/>
              <w:bottom w:val="nil"/>
              <w:right w:val="nil"/>
            </w:tcBorders>
            <w:shd w:val="clear" w:color="auto" w:fill="auto"/>
            <w:noWrap/>
            <w:vAlign w:val="center"/>
            <w:hideMark/>
          </w:tcPr>
          <w:p w14:paraId="7292D8A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14,423 (12,031-17,844)</w:t>
            </w:r>
          </w:p>
        </w:tc>
        <w:tc>
          <w:tcPr>
            <w:tcW w:w="656" w:type="pct"/>
            <w:tcBorders>
              <w:top w:val="nil"/>
              <w:left w:val="nil"/>
              <w:bottom w:val="nil"/>
              <w:right w:val="nil"/>
            </w:tcBorders>
            <w:shd w:val="clear" w:color="auto" w:fill="auto"/>
            <w:noWrap/>
            <w:vAlign w:val="center"/>
            <w:hideMark/>
          </w:tcPr>
          <w:p w14:paraId="068DC6A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5,537 (4,590-6,911)</w:t>
            </w:r>
          </w:p>
        </w:tc>
      </w:tr>
      <w:tr w:rsidR="002F4300" w:rsidRPr="00B73EE3" w14:paraId="65DD189F"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466ABD2"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1DA8B5B"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2039</w:t>
            </w:r>
          </w:p>
        </w:tc>
        <w:tc>
          <w:tcPr>
            <w:tcW w:w="757" w:type="pct"/>
            <w:tcBorders>
              <w:top w:val="nil"/>
              <w:left w:val="nil"/>
              <w:bottom w:val="nil"/>
              <w:right w:val="nil"/>
            </w:tcBorders>
            <w:shd w:val="clear" w:color="auto" w:fill="auto"/>
            <w:noWrap/>
            <w:vAlign w:val="center"/>
            <w:hideMark/>
          </w:tcPr>
          <w:p w14:paraId="5820E378"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24,080 (20,215-29,515)</w:t>
            </w:r>
          </w:p>
        </w:tc>
        <w:tc>
          <w:tcPr>
            <w:tcW w:w="757" w:type="pct"/>
            <w:tcBorders>
              <w:top w:val="nil"/>
              <w:left w:val="nil"/>
              <w:bottom w:val="nil"/>
              <w:right w:val="nil"/>
            </w:tcBorders>
            <w:shd w:val="clear" w:color="auto" w:fill="auto"/>
            <w:noWrap/>
            <w:vAlign w:val="center"/>
            <w:hideMark/>
          </w:tcPr>
          <w:p w14:paraId="00C3626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23,600 (19,805-28,942)</w:t>
            </w:r>
          </w:p>
        </w:tc>
        <w:tc>
          <w:tcPr>
            <w:tcW w:w="757" w:type="pct"/>
            <w:tcBorders>
              <w:top w:val="nil"/>
              <w:left w:val="nil"/>
              <w:bottom w:val="nil"/>
              <w:right w:val="nil"/>
            </w:tcBorders>
            <w:shd w:val="clear" w:color="auto" w:fill="auto"/>
            <w:noWrap/>
            <w:vAlign w:val="center"/>
            <w:hideMark/>
          </w:tcPr>
          <w:p w14:paraId="62A24A1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22,825 (19,144-28,016)</w:t>
            </w:r>
          </w:p>
        </w:tc>
        <w:tc>
          <w:tcPr>
            <w:tcW w:w="757" w:type="pct"/>
            <w:tcBorders>
              <w:top w:val="nil"/>
              <w:left w:val="nil"/>
              <w:bottom w:val="nil"/>
              <w:right w:val="nil"/>
            </w:tcBorders>
            <w:shd w:val="clear" w:color="auto" w:fill="auto"/>
            <w:noWrap/>
            <w:vAlign w:val="center"/>
            <w:hideMark/>
          </w:tcPr>
          <w:p w14:paraId="0701B4F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20,729 (17,360-25,499)</w:t>
            </w:r>
          </w:p>
        </w:tc>
        <w:tc>
          <w:tcPr>
            <w:tcW w:w="757" w:type="pct"/>
            <w:tcBorders>
              <w:top w:val="nil"/>
              <w:left w:val="nil"/>
              <w:bottom w:val="nil"/>
              <w:right w:val="nil"/>
            </w:tcBorders>
            <w:shd w:val="clear" w:color="auto" w:fill="auto"/>
            <w:noWrap/>
            <w:vAlign w:val="center"/>
            <w:hideMark/>
          </w:tcPr>
          <w:p w14:paraId="678948A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15,040 (12,545-18,608)</w:t>
            </w:r>
          </w:p>
        </w:tc>
        <w:tc>
          <w:tcPr>
            <w:tcW w:w="656" w:type="pct"/>
            <w:tcBorders>
              <w:top w:val="nil"/>
              <w:left w:val="nil"/>
              <w:bottom w:val="nil"/>
              <w:right w:val="nil"/>
            </w:tcBorders>
            <w:shd w:val="clear" w:color="auto" w:fill="auto"/>
            <w:noWrap/>
            <w:vAlign w:val="center"/>
            <w:hideMark/>
          </w:tcPr>
          <w:p w14:paraId="18B4A9A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5,775 (4,788-7,208)</w:t>
            </w:r>
          </w:p>
        </w:tc>
      </w:tr>
      <w:tr w:rsidR="002F4300" w:rsidRPr="00B73EE3" w14:paraId="6EAED4F7"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E068B5D"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0C1D5571"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2040</w:t>
            </w:r>
          </w:p>
        </w:tc>
        <w:tc>
          <w:tcPr>
            <w:tcW w:w="757" w:type="pct"/>
            <w:tcBorders>
              <w:top w:val="nil"/>
              <w:left w:val="nil"/>
              <w:bottom w:val="nil"/>
              <w:right w:val="nil"/>
            </w:tcBorders>
            <w:shd w:val="clear" w:color="auto" w:fill="auto"/>
            <w:noWrap/>
            <w:vAlign w:val="center"/>
            <w:hideMark/>
          </w:tcPr>
          <w:p w14:paraId="5C637DD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25,208 (21,163-30,899)</w:t>
            </w:r>
          </w:p>
        </w:tc>
        <w:tc>
          <w:tcPr>
            <w:tcW w:w="757" w:type="pct"/>
            <w:tcBorders>
              <w:top w:val="nil"/>
              <w:left w:val="nil"/>
              <w:bottom w:val="nil"/>
              <w:right w:val="nil"/>
            </w:tcBorders>
            <w:shd w:val="clear" w:color="auto" w:fill="auto"/>
            <w:noWrap/>
            <w:vAlign w:val="center"/>
            <w:hideMark/>
          </w:tcPr>
          <w:p w14:paraId="6FDF2D8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24,706 (20,734-30,299)</w:t>
            </w:r>
          </w:p>
        </w:tc>
        <w:tc>
          <w:tcPr>
            <w:tcW w:w="757" w:type="pct"/>
            <w:tcBorders>
              <w:top w:val="nil"/>
              <w:left w:val="nil"/>
              <w:bottom w:val="nil"/>
              <w:right w:val="nil"/>
            </w:tcBorders>
            <w:shd w:val="clear" w:color="auto" w:fill="auto"/>
            <w:noWrap/>
            <w:vAlign w:val="center"/>
            <w:hideMark/>
          </w:tcPr>
          <w:p w14:paraId="5FE30D2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23,896 (20,042-29,330)</w:t>
            </w:r>
          </w:p>
        </w:tc>
        <w:tc>
          <w:tcPr>
            <w:tcW w:w="757" w:type="pct"/>
            <w:tcBorders>
              <w:top w:val="nil"/>
              <w:left w:val="nil"/>
              <w:bottom w:val="nil"/>
              <w:right w:val="nil"/>
            </w:tcBorders>
            <w:shd w:val="clear" w:color="auto" w:fill="auto"/>
            <w:noWrap/>
            <w:vAlign w:val="center"/>
            <w:hideMark/>
          </w:tcPr>
          <w:p w14:paraId="247D75E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21,702 (18,174-26,695)</w:t>
            </w:r>
          </w:p>
        </w:tc>
        <w:tc>
          <w:tcPr>
            <w:tcW w:w="757" w:type="pct"/>
            <w:tcBorders>
              <w:top w:val="nil"/>
              <w:left w:val="nil"/>
              <w:bottom w:val="nil"/>
              <w:right w:val="nil"/>
            </w:tcBorders>
            <w:shd w:val="clear" w:color="auto" w:fill="auto"/>
            <w:noWrap/>
            <w:vAlign w:val="center"/>
            <w:hideMark/>
          </w:tcPr>
          <w:p w14:paraId="7C20F0B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15,745 (13,133-19,480)</w:t>
            </w:r>
          </w:p>
        </w:tc>
        <w:tc>
          <w:tcPr>
            <w:tcW w:w="656" w:type="pct"/>
            <w:tcBorders>
              <w:top w:val="nil"/>
              <w:left w:val="nil"/>
              <w:bottom w:val="nil"/>
              <w:right w:val="nil"/>
            </w:tcBorders>
            <w:shd w:val="clear" w:color="auto" w:fill="auto"/>
            <w:noWrap/>
            <w:vAlign w:val="center"/>
            <w:hideMark/>
          </w:tcPr>
          <w:p w14:paraId="16C069F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6,047 (5,013-7,547)</w:t>
            </w:r>
          </w:p>
        </w:tc>
      </w:tr>
      <w:tr w:rsidR="002F4300" w:rsidRPr="00B73EE3" w14:paraId="7F6C76C3"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42D0190"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0DA1D8A4"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2041</w:t>
            </w:r>
          </w:p>
        </w:tc>
        <w:tc>
          <w:tcPr>
            <w:tcW w:w="757" w:type="pct"/>
            <w:tcBorders>
              <w:top w:val="nil"/>
              <w:left w:val="nil"/>
              <w:bottom w:val="nil"/>
              <w:right w:val="nil"/>
            </w:tcBorders>
            <w:shd w:val="clear" w:color="auto" w:fill="auto"/>
            <w:noWrap/>
            <w:vAlign w:val="center"/>
            <w:hideMark/>
          </w:tcPr>
          <w:p w14:paraId="1500D19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26,377 (22,144-32,331)</w:t>
            </w:r>
          </w:p>
        </w:tc>
        <w:tc>
          <w:tcPr>
            <w:tcW w:w="757" w:type="pct"/>
            <w:tcBorders>
              <w:top w:val="nil"/>
              <w:left w:val="nil"/>
              <w:bottom w:val="nil"/>
              <w:right w:val="nil"/>
            </w:tcBorders>
            <w:shd w:val="clear" w:color="auto" w:fill="auto"/>
            <w:noWrap/>
            <w:vAlign w:val="center"/>
            <w:hideMark/>
          </w:tcPr>
          <w:p w14:paraId="5B744DD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25,852 (21,695-31,704)</w:t>
            </w:r>
          </w:p>
        </w:tc>
        <w:tc>
          <w:tcPr>
            <w:tcW w:w="757" w:type="pct"/>
            <w:tcBorders>
              <w:top w:val="nil"/>
              <w:left w:val="nil"/>
              <w:bottom w:val="nil"/>
              <w:right w:val="nil"/>
            </w:tcBorders>
            <w:shd w:val="clear" w:color="auto" w:fill="auto"/>
            <w:noWrap/>
            <w:vAlign w:val="center"/>
            <w:hideMark/>
          </w:tcPr>
          <w:p w14:paraId="17DA0FD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25,004 (20,972-30,690)</w:t>
            </w:r>
          </w:p>
        </w:tc>
        <w:tc>
          <w:tcPr>
            <w:tcW w:w="757" w:type="pct"/>
            <w:tcBorders>
              <w:top w:val="nil"/>
              <w:left w:val="nil"/>
              <w:bottom w:val="nil"/>
              <w:right w:val="nil"/>
            </w:tcBorders>
            <w:shd w:val="clear" w:color="auto" w:fill="auto"/>
            <w:noWrap/>
            <w:vAlign w:val="center"/>
            <w:hideMark/>
          </w:tcPr>
          <w:p w14:paraId="239F48F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22,709 (19,018-27,934)</w:t>
            </w:r>
          </w:p>
        </w:tc>
        <w:tc>
          <w:tcPr>
            <w:tcW w:w="757" w:type="pct"/>
            <w:tcBorders>
              <w:top w:val="nil"/>
              <w:left w:val="nil"/>
              <w:bottom w:val="nil"/>
              <w:right w:val="nil"/>
            </w:tcBorders>
            <w:shd w:val="clear" w:color="auto" w:fill="auto"/>
            <w:noWrap/>
            <w:vAlign w:val="center"/>
            <w:hideMark/>
          </w:tcPr>
          <w:p w14:paraId="30BEB74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16,475 (13,742-20,383)</w:t>
            </w:r>
          </w:p>
        </w:tc>
        <w:tc>
          <w:tcPr>
            <w:tcW w:w="656" w:type="pct"/>
            <w:tcBorders>
              <w:top w:val="nil"/>
              <w:left w:val="nil"/>
              <w:bottom w:val="nil"/>
              <w:right w:val="nil"/>
            </w:tcBorders>
            <w:shd w:val="clear" w:color="auto" w:fill="auto"/>
            <w:noWrap/>
            <w:vAlign w:val="center"/>
            <w:hideMark/>
          </w:tcPr>
          <w:p w14:paraId="1F89AAD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6,328 (5,247-7,898)</w:t>
            </w:r>
          </w:p>
        </w:tc>
      </w:tr>
      <w:tr w:rsidR="002F4300" w:rsidRPr="00B73EE3" w14:paraId="08D00C49"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F15038F"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436745E"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2042</w:t>
            </w:r>
          </w:p>
        </w:tc>
        <w:tc>
          <w:tcPr>
            <w:tcW w:w="757" w:type="pct"/>
            <w:tcBorders>
              <w:top w:val="nil"/>
              <w:left w:val="nil"/>
              <w:bottom w:val="nil"/>
              <w:right w:val="nil"/>
            </w:tcBorders>
            <w:shd w:val="clear" w:color="auto" w:fill="auto"/>
            <w:noWrap/>
            <w:vAlign w:val="center"/>
            <w:hideMark/>
          </w:tcPr>
          <w:p w14:paraId="181B17E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27,230 (22,860-33,376)</w:t>
            </w:r>
          </w:p>
        </w:tc>
        <w:tc>
          <w:tcPr>
            <w:tcW w:w="757" w:type="pct"/>
            <w:tcBorders>
              <w:top w:val="nil"/>
              <w:left w:val="nil"/>
              <w:bottom w:val="nil"/>
              <w:right w:val="nil"/>
            </w:tcBorders>
            <w:shd w:val="clear" w:color="auto" w:fill="auto"/>
            <w:noWrap/>
            <w:vAlign w:val="center"/>
            <w:hideMark/>
          </w:tcPr>
          <w:p w14:paraId="62701BD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26,688 (22,397-32,729)</w:t>
            </w:r>
          </w:p>
        </w:tc>
        <w:tc>
          <w:tcPr>
            <w:tcW w:w="757" w:type="pct"/>
            <w:tcBorders>
              <w:top w:val="nil"/>
              <w:left w:val="nil"/>
              <w:bottom w:val="nil"/>
              <w:right w:val="nil"/>
            </w:tcBorders>
            <w:shd w:val="clear" w:color="auto" w:fill="auto"/>
            <w:noWrap/>
            <w:vAlign w:val="center"/>
            <w:hideMark/>
          </w:tcPr>
          <w:p w14:paraId="01E989D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25,814 (21,651-31,683)</w:t>
            </w:r>
          </w:p>
        </w:tc>
        <w:tc>
          <w:tcPr>
            <w:tcW w:w="757" w:type="pct"/>
            <w:tcBorders>
              <w:top w:val="nil"/>
              <w:left w:val="nil"/>
              <w:bottom w:val="nil"/>
              <w:right w:val="nil"/>
            </w:tcBorders>
            <w:shd w:val="clear" w:color="auto" w:fill="auto"/>
            <w:noWrap/>
            <w:vAlign w:val="center"/>
            <w:hideMark/>
          </w:tcPr>
          <w:p w14:paraId="7759921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23,444 (19,633-28,838)</w:t>
            </w:r>
          </w:p>
        </w:tc>
        <w:tc>
          <w:tcPr>
            <w:tcW w:w="757" w:type="pct"/>
            <w:tcBorders>
              <w:top w:val="nil"/>
              <w:left w:val="nil"/>
              <w:bottom w:val="nil"/>
              <w:right w:val="nil"/>
            </w:tcBorders>
            <w:shd w:val="clear" w:color="auto" w:fill="auto"/>
            <w:noWrap/>
            <w:vAlign w:val="center"/>
            <w:hideMark/>
          </w:tcPr>
          <w:p w14:paraId="42462A7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17,008 (14,187-21,042)</w:t>
            </w:r>
          </w:p>
        </w:tc>
        <w:tc>
          <w:tcPr>
            <w:tcW w:w="656" w:type="pct"/>
            <w:tcBorders>
              <w:top w:val="nil"/>
              <w:left w:val="nil"/>
              <w:bottom w:val="nil"/>
              <w:right w:val="nil"/>
            </w:tcBorders>
            <w:shd w:val="clear" w:color="auto" w:fill="auto"/>
            <w:noWrap/>
            <w:vAlign w:val="center"/>
            <w:hideMark/>
          </w:tcPr>
          <w:p w14:paraId="18D6F05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6,534 (5,417-8,156)</w:t>
            </w:r>
          </w:p>
        </w:tc>
      </w:tr>
      <w:tr w:rsidR="002F4300" w:rsidRPr="00B73EE3" w14:paraId="2B25EE8C"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30740099"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D47AA46"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2043</w:t>
            </w:r>
          </w:p>
        </w:tc>
        <w:tc>
          <w:tcPr>
            <w:tcW w:w="757" w:type="pct"/>
            <w:tcBorders>
              <w:top w:val="nil"/>
              <w:left w:val="nil"/>
              <w:bottom w:val="nil"/>
              <w:right w:val="nil"/>
            </w:tcBorders>
            <w:shd w:val="clear" w:color="auto" w:fill="auto"/>
            <w:noWrap/>
            <w:vAlign w:val="center"/>
            <w:hideMark/>
          </w:tcPr>
          <w:p w14:paraId="715C1E3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28,174 (23,653-34,533)</w:t>
            </w:r>
          </w:p>
        </w:tc>
        <w:tc>
          <w:tcPr>
            <w:tcW w:w="757" w:type="pct"/>
            <w:tcBorders>
              <w:top w:val="nil"/>
              <w:left w:val="nil"/>
              <w:bottom w:val="nil"/>
              <w:right w:val="nil"/>
            </w:tcBorders>
            <w:shd w:val="clear" w:color="auto" w:fill="auto"/>
            <w:noWrap/>
            <w:vAlign w:val="center"/>
            <w:hideMark/>
          </w:tcPr>
          <w:p w14:paraId="75FFF54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27,614 (23,174-33,864)</w:t>
            </w:r>
          </w:p>
        </w:tc>
        <w:tc>
          <w:tcPr>
            <w:tcW w:w="757" w:type="pct"/>
            <w:tcBorders>
              <w:top w:val="nil"/>
              <w:left w:val="nil"/>
              <w:bottom w:val="nil"/>
              <w:right w:val="nil"/>
            </w:tcBorders>
            <w:shd w:val="clear" w:color="auto" w:fill="auto"/>
            <w:noWrap/>
            <w:vAlign w:val="center"/>
            <w:hideMark/>
          </w:tcPr>
          <w:p w14:paraId="777181C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26,709 (22,402-32,782)</w:t>
            </w:r>
          </w:p>
        </w:tc>
        <w:tc>
          <w:tcPr>
            <w:tcW w:w="757" w:type="pct"/>
            <w:tcBorders>
              <w:top w:val="nil"/>
              <w:left w:val="nil"/>
              <w:bottom w:val="nil"/>
              <w:right w:val="nil"/>
            </w:tcBorders>
            <w:shd w:val="clear" w:color="auto" w:fill="auto"/>
            <w:noWrap/>
            <w:vAlign w:val="center"/>
            <w:hideMark/>
          </w:tcPr>
          <w:p w14:paraId="588C992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24,257 (20,315-29,838)</w:t>
            </w:r>
          </w:p>
        </w:tc>
        <w:tc>
          <w:tcPr>
            <w:tcW w:w="757" w:type="pct"/>
            <w:tcBorders>
              <w:top w:val="nil"/>
              <w:left w:val="nil"/>
              <w:bottom w:val="nil"/>
              <w:right w:val="nil"/>
            </w:tcBorders>
            <w:shd w:val="clear" w:color="auto" w:fill="auto"/>
            <w:noWrap/>
            <w:vAlign w:val="center"/>
            <w:hideMark/>
          </w:tcPr>
          <w:p w14:paraId="24DCD36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17,597 (14,678-21,771)</w:t>
            </w:r>
          </w:p>
        </w:tc>
        <w:tc>
          <w:tcPr>
            <w:tcW w:w="656" w:type="pct"/>
            <w:tcBorders>
              <w:top w:val="nil"/>
              <w:left w:val="nil"/>
              <w:bottom w:val="nil"/>
              <w:right w:val="nil"/>
            </w:tcBorders>
            <w:shd w:val="clear" w:color="auto" w:fill="auto"/>
            <w:noWrap/>
            <w:vAlign w:val="center"/>
            <w:hideMark/>
          </w:tcPr>
          <w:p w14:paraId="46A7B70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6,762 (5,607-8,440)</w:t>
            </w:r>
          </w:p>
        </w:tc>
      </w:tr>
      <w:tr w:rsidR="002F4300" w:rsidRPr="00B73EE3" w14:paraId="617BE133"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93D4A9F"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F64A6D3"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2044</w:t>
            </w:r>
          </w:p>
        </w:tc>
        <w:tc>
          <w:tcPr>
            <w:tcW w:w="757" w:type="pct"/>
            <w:tcBorders>
              <w:top w:val="nil"/>
              <w:left w:val="nil"/>
              <w:bottom w:val="nil"/>
              <w:right w:val="nil"/>
            </w:tcBorders>
            <w:shd w:val="clear" w:color="auto" w:fill="auto"/>
            <w:noWrap/>
            <w:vAlign w:val="center"/>
            <w:hideMark/>
          </w:tcPr>
          <w:p w14:paraId="0360F08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28,867 (24,235-35,383)</w:t>
            </w:r>
          </w:p>
        </w:tc>
        <w:tc>
          <w:tcPr>
            <w:tcW w:w="757" w:type="pct"/>
            <w:tcBorders>
              <w:top w:val="nil"/>
              <w:left w:val="nil"/>
              <w:bottom w:val="nil"/>
              <w:right w:val="nil"/>
            </w:tcBorders>
            <w:shd w:val="clear" w:color="auto" w:fill="auto"/>
            <w:noWrap/>
            <w:vAlign w:val="center"/>
            <w:hideMark/>
          </w:tcPr>
          <w:p w14:paraId="38F838E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28,293 (23,745-34,697)</w:t>
            </w:r>
          </w:p>
        </w:tc>
        <w:tc>
          <w:tcPr>
            <w:tcW w:w="757" w:type="pct"/>
            <w:tcBorders>
              <w:top w:val="nil"/>
              <w:left w:val="nil"/>
              <w:bottom w:val="nil"/>
              <w:right w:val="nil"/>
            </w:tcBorders>
            <w:shd w:val="clear" w:color="auto" w:fill="auto"/>
            <w:noWrap/>
            <w:vAlign w:val="center"/>
            <w:hideMark/>
          </w:tcPr>
          <w:p w14:paraId="25AB787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27,367 (22,954-33,589)</w:t>
            </w:r>
          </w:p>
        </w:tc>
        <w:tc>
          <w:tcPr>
            <w:tcW w:w="757" w:type="pct"/>
            <w:tcBorders>
              <w:top w:val="nil"/>
              <w:left w:val="nil"/>
              <w:bottom w:val="nil"/>
              <w:right w:val="nil"/>
            </w:tcBorders>
            <w:shd w:val="clear" w:color="auto" w:fill="auto"/>
            <w:noWrap/>
            <w:vAlign w:val="center"/>
            <w:hideMark/>
          </w:tcPr>
          <w:p w14:paraId="3E394DD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24,854 (20,815-30,573)</w:t>
            </w:r>
          </w:p>
        </w:tc>
        <w:tc>
          <w:tcPr>
            <w:tcW w:w="757" w:type="pct"/>
            <w:tcBorders>
              <w:top w:val="nil"/>
              <w:left w:val="nil"/>
              <w:bottom w:val="nil"/>
              <w:right w:val="nil"/>
            </w:tcBorders>
            <w:shd w:val="clear" w:color="auto" w:fill="auto"/>
            <w:noWrap/>
            <w:vAlign w:val="center"/>
            <w:hideMark/>
          </w:tcPr>
          <w:p w14:paraId="376B039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18,030 (15,039-22,306)</w:t>
            </w:r>
          </w:p>
        </w:tc>
        <w:tc>
          <w:tcPr>
            <w:tcW w:w="656" w:type="pct"/>
            <w:tcBorders>
              <w:top w:val="nil"/>
              <w:left w:val="nil"/>
              <w:bottom w:val="nil"/>
              <w:right w:val="nil"/>
            </w:tcBorders>
            <w:shd w:val="clear" w:color="auto" w:fill="auto"/>
            <w:noWrap/>
            <w:vAlign w:val="center"/>
            <w:hideMark/>
          </w:tcPr>
          <w:p w14:paraId="1F74DE2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6,931 (5,746-8,651)</w:t>
            </w:r>
          </w:p>
        </w:tc>
      </w:tr>
      <w:tr w:rsidR="002F4300" w:rsidRPr="00B73EE3" w14:paraId="3B8F4855"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87B499A"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5CC37E3F"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2045</w:t>
            </w:r>
          </w:p>
        </w:tc>
        <w:tc>
          <w:tcPr>
            <w:tcW w:w="757" w:type="pct"/>
            <w:tcBorders>
              <w:top w:val="nil"/>
              <w:left w:val="nil"/>
              <w:bottom w:val="nil"/>
              <w:right w:val="nil"/>
            </w:tcBorders>
            <w:shd w:val="clear" w:color="auto" w:fill="auto"/>
            <w:noWrap/>
            <w:vAlign w:val="center"/>
            <w:hideMark/>
          </w:tcPr>
          <w:p w14:paraId="52CF26E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29,628 (24,874-36,315)</w:t>
            </w:r>
          </w:p>
        </w:tc>
        <w:tc>
          <w:tcPr>
            <w:tcW w:w="757" w:type="pct"/>
            <w:tcBorders>
              <w:top w:val="nil"/>
              <w:left w:val="nil"/>
              <w:bottom w:val="nil"/>
              <w:right w:val="nil"/>
            </w:tcBorders>
            <w:shd w:val="clear" w:color="auto" w:fill="auto"/>
            <w:noWrap/>
            <w:vAlign w:val="center"/>
            <w:hideMark/>
          </w:tcPr>
          <w:p w14:paraId="70145AF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29,040 (24,371-35,612)</w:t>
            </w:r>
          </w:p>
        </w:tc>
        <w:tc>
          <w:tcPr>
            <w:tcW w:w="757" w:type="pct"/>
            <w:tcBorders>
              <w:top w:val="nil"/>
              <w:left w:val="nil"/>
              <w:bottom w:val="nil"/>
              <w:right w:val="nil"/>
            </w:tcBorders>
            <w:shd w:val="clear" w:color="auto" w:fill="auto"/>
            <w:noWrap/>
            <w:vAlign w:val="center"/>
            <w:hideMark/>
          </w:tcPr>
          <w:p w14:paraId="57F2708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28,089 (23,560-34,475)</w:t>
            </w:r>
          </w:p>
        </w:tc>
        <w:tc>
          <w:tcPr>
            <w:tcW w:w="757" w:type="pct"/>
            <w:tcBorders>
              <w:top w:val="nil"/>
              <w:left w:val="nil"/>
              <w:bottom w:val="nil"/>
              <w:right w:val="nil"/>
            </w:tcBorders>
            <w:shd w:val="clear" w:color="auto" w:fill="auto"/>
            <w:noWrap/>
            <w:vAlign w:val="center"/>
            <w:hideMark/>
          </w:tcPr>
          <w:p w14:paraId="0AD49B5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25,510 (21,364-31,379)</w:t>
            </w:r>
          </w:p>
        </w:tc>
        <w:tc>
          <w:tcPr>
            <w:tcW w:w="757" w:type="pct"/>
            <w:tcBorders>
              <w:top w:val="nil"/>
              <w:left w:val="nil"/>
              <w:bottom w:val="nil"/>
              <w:right w:val="nil"/>
            </w:tcBorders>
            <w:shd w:val="clear" w:color="auto" w:fill="auto"/>
            <w:noWrap/>
            <w:vAlign w:val="center"/>
            <w:hideMark/>
          </w:tcPr>
          <w:p w14:paraId="1957B1A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18,505 (15,436-22,894)</w:t>
            </w:r>
          </w:p>
        </w:tc>
        <w:tc>
          <w:tcPr>
            <w:tcW w:w="656" w:type="pct"/>
            <w:tcBorders>
              <w:top w:val="nil"/>
              <w:left w:val="nil"/>
              <w:bottom w:val="nil"/>
              <w:right w:val="nil"/>
            </w:tcBorders>
            <w:shd w:val="clear" w:color="auto" w:fill="auto"/>
            <w:noWrap/>
            <w:vAlign w:val="center"/>
            <w:hideMark/>
          </w:tcPr>
          <w:p w14:paraId="5446CF6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7,116 (5,900-8,882)</w:t>
            </w:r>
          </w:p>
        </w:tc>
      </w:tr>
      <w:tr w:rsidR="002F4300" w:rsidRPr="00B73EE3" w14:paraId="0A285B3C"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02D6BB46"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02DB3078"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2046</w:t>
            </w:r>
          </w:p>
        </w:tc>
        <w:tc>
          <w:tcPr>
            <w:tcW w:w="757" w:type="pct"/>
            <w:tcBorders>
              <w:top w:val="nil"/>
              <w:left w:val="nil"/>
              <w:bottom w:val="nil"/>
              <w:right w:val="nil"/>
            </w:tcBorders>
            <w:shd w:val="clear" w:color="auto" w:fill="auto"/>
            <w:noWrap/>
            <w:vAlign w:val="center"/>
            <w:hideMark/>
          </w:tcPr>
          <w:p w14:paraId="2DDF1C6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30,321 (25,456-37,164)</w:t>
            </w:r>
          </w:p>
        </w:tc>
        <w:tc>
          <w:tcPr>
            <w:tcW w:w="757" w:type="pct"/>
            <w:tcBorders>
              <w:top w:val="nil"/>
              <w:left w:val="nil"/>
              <w:bottom w:val="nil"/>
              <w:right w:val="nil"/>
            </w:tcBorders>
            <w:shd w:val="clear" w:color="auto" w:fill="auto"/>
            <w:noWrap/>
            <w:vAlign w:val="center"/>
            <w:hideMark/>
          </w:tcPr>
          <w:p w14:paraId="635062D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29,719 (24,941-36,445)</w:t>
            </w:r>
          </w:p>
        </w:tc>
        <w:tc>
          <w:tcPr>
            <w:tcW w:w="757" w:type="pct"/>
            <w:tcBorders>
              <w:top w:val="nil"/>
              <w:left w:val="nil"/>
              <w:bottom w:val="nil"/>
              <w:right w:val="nil"/>
            </w:tcBorders>
            <w:shd w:val="clear" w:color="auto" w:fill="auto"/>
            <w:noWrap/>
            <w:vAlign w:val="center"/>
            <w:hideMark/>
          </w:tcPr>
          <w:p w14:paraId="1DEDA23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28,747 (24,112-35,282)</w:t>
            </w:r>
          </w:p>
        </w:tc>
        <w:tc>
          <w:tcPr>
            <w:tcW w:w="757" w:type="pct"/>
            <w:tcBorders>
              <w:top w:val="nil"/>
              <w:left w:val="nil"/>
              <w:bottom w:val="nil"/>
              <w:right w:val="nil"/>
            </w:tcBorders>
            <w:shd w:val="clear" w:color="auto" w:fill="auto"/>
            <w:noWrap/>
            <w:vAlign w:val="center"/>
            <w:hideMark/>
          </w:tcPr>
          <w:p w14:paraId="4075AB7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26,108 (21,865-32,114)</w:t>
            </w:r>
          </w:p>
        </w:tc>
        <w:tc>
          <w:tcPr>
            <w:tcW w:w="757" w:type="pct"/>
            <w:tcBorders>
              <w:top w:val="nil"/>
              <w:left w:val="nil"/>
              <w:bottom w:val="nil"/>
              <w:right w:val="nil"/>
            </w:tcBorders>
            <w:shd w:val="clear" w:color="auto" w:fill="auto"/>
            <w:noWrap/>
            <w:vAlign w:val="center"/>
            <w:hideMark/>
          </w:tcPr>
          <w:p w14:paraId="7D40D67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18,937 (15,796-23,429)</w:t>
            </w:r>
          </w:p>
        </w:tc>
        <w:tc>
          <w:tcPr>
            <w:tcW w:w="656" w:type="pct"/>
            <w:tcBorders>
              <w:top w:val="nil"/>
              <w:left w:val="nil"/>
              <w:bottom w:val="nil"/>
              <w:right w:val="nil"/>
            </w:tcBorders>
            <w:shd w:val="clear" w:color="auto" w:fill="auto"/>
            <w:noWrap/>
            <w:vAlign w:val="center"/>
            <w:hideMark/>
          </w:tcPr>
          <w:p w14:paraId="3B7171D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7,283 (6,039-9,091)</w:t>
            </w:r>
          </w:p>
        </w:tc>
      </w:tr>
      <w:tr w:rsidR="002F4300" w:rsidRPr="00B73EE3" w14:paraId="1BD5D712"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940CD63"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56141878"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2047</w:t>
            </w:r>
          </w:p>
        </w:tc>
        <w:tc>
          <w:tcPr>
            <w:tcW w:w="757" w:type="pct"/>
            <w:tcBorders>
              <w:top w:val="nil"/>
              <w:left w:val="nil"/>
              <w:bottom w:val="nil"/>
              <w:right w:val="nil"/>
            </w:tcBorders>
            <w:shd w:val="clear" w:color="auto" w:fill="auto"/>
            <w:noWrap/>
            <w:vAlign w:val="center"/>
            <w:hideMark/>
          </w:tcPr>
          <w:p w14:paraId="5BFB94B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30,920 (25,959-37,898)</w:t>
            </w:r>
          </w:p>
        </w:tc>
        <w:tc>
          <w:tcPr>
            <w:tcW w:w="757" w:type="pct"/>
            <w:tcBorders>
              <w:top w:val="nil"/>
              <w:left w:val="nil"/>
              <w:bottom w:val="nil"/>
              <w:right w:val="nil"/>
            </w:tcBorders>
            <w:shd w:val="clear" w:color="auto" w:fill="auto"/>
            <w:noWrap/>
            <w:vAlign w:val="center"/>
            <w:hideMark/>
          </w:tcPr>
          <w:p w14:paraId="5D84807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30,306 (25,434-37,165)</w:t>
            </w:r>
          </w:p>
        </w:tc>
        <w:tc>
          <w:tcPr>
            <w:tcW w:w="757" w:type="pct"/>
            <w:tcBorders>
              <w:top w:val="nil"/>
              <w:left w:val="nil"/>
              <w:bottom w:val="nil"/>
              <w:right w:val="nil"/>
            </w:tcBorders>
            <w:shd w:val="clear" w:color="auto" w:fill="auto"/>
            <w:noWrap/>
            <w:vAlign w:val="center"/>
            <w:hideMark/>
          </w:tcPr>
          <w:p w14:paraId="3F40AB6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29,315 (24,588-35,979)</w:t>
            </w:r>
          </w:p>
        </w:tc>
        <w:tc>
          <w:tcPr>
            <w:tcW w:w="757" w:type="pct"/>
            <w:tcBorders>
              <w:top w:val="nil"/>
              <w:left w:val="nil"/>
              <w:bottom w:val="nil"/>
              <w:right w:val="nil"/>
            </w:tcBorders>
            <w:shd w:val="clear" w:color="auto" w:fill="auto"/>
            <w:noWrap/>
            <w:vAlign w:val="center"/>
            <w:hideMark/>
          </w:tcPr>
          <w:p w14:paraId="2EFD1A7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26,624 (22,297-32,749)</w:t>
            </w:r>
          </w:p>
        </w:tc>
        <w:tc>
          <w:tcPr>
            <w:tcW w:w="757" w:type="pct"/>
            <w:tcBorders>
              <w:top w:val="nil"/>
              <w:left w:val="nil"/>
              <w:bottom w:val="nil"/>
              <w:right w:val="nil"/>
            </w:tcBorders>
            <w:shd w:val="clear" w:color="auto" w:fill="auto"/>
            <w:noWrap/>
            <w:vAlign w:val="center"/>
            <w:hideMark/>
          </w:tcPr>
          <w:p w14:paraId="3EEC0A1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19,311 (16,108-23,891)</w:t>
            </w:r>
          </w:p>
        </w:tc>
        <w:tc>
          <w:tcPr>
            <w:tcW w:w="656" w:type="pct"/>
            <w:tcBorders>
              <w:top w:val="nil"/>
              <w:left w:val="nil"/>
              <w:bottom w:val="nil"/>
              <w:right w:val="nil"/>
            </w:tcBorders>
            <w:shd w:val="clear" w:color="auto" w:fill="auto"/>
            <w:noWrap/>
            <w:vAlign w:val="center"/>
            <w:hideMark/>
          </w:tcPr>
          <w:p w14:paraId="004CC2B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7,429 (6,159-9,272)</w:t>
            </w:r>
          </w:p>
        </w:tc>
      </w:tr>
      <w:tr w:rsidR="002F4300" w:rsidRPr="00B73EE3" w14:paraId="4B2C09DE"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5A88E0D"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5E5E8002"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2048</w:t>
            </w:r>
          </w:p>
        </w:tc>
        <w:tc>
          <w:tcPr>
            <w:tcW w:w="757" w:type="pct"/>
            <w:tcBorders>
              <w:top w:val="nil"/>
              <w:left w:val="nil"/>
              <w:bottom w:val="nil"/>
              <w:right w:val="nil"/>
            </w:tcBorders>
            <w:shd w:val="clear" w:color="auto" w:fill="auto"/>
            <w:noWrap/>
            <w:vAlign w:val="center"/>
            <w:hideMark/>
          </w:tcPr>
          <w:p w14:paraId="6A61AD2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31,510 (26,454-38,620)</w:t>
            </w:r>
          </w:p>
        </w:tc>
        <w:tc>
          <w:tcPr>
            <w:tcW w:w="757" w:type="pct"/>
            <w:tcBorders>
              <w:top w:val="nil"/>
              <w:left w:val="nil"/>
              <w:bottom w:val="nil"/>
              <w:right w:val="nil"/>
            </w:tcBorders>
            <w:shd w:val="clear" w:color="auto" w:fill="auto"/>
            <w:noWrap/>
            <w:vAlign w:val="center"/>
            <w:hideMark/>
          </w:tcPr>
          <w:p w14:paraId="403CCEF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30,884 (25,919-37,873)</w:t>
            </w:r>
          </w:p>
        </w:tc>
        <w:tc>
          <w:tcPr>
            <w:tcW w:w="757" w:type="pct"/>
            <w:tcBorders>
              <w:top w:val="nil"/>
              <w:left w:val="nil"/>
              <w:bottom w:val="nil"/>
              <w:right w:val="nil"/>
            </w:tcBorders>
            <w:shd w:val="clear" w:color="auto" w:fill="auto"/>
            <w:noWrap/>
            <w:vAlign w:val="center"/>
            <w:hideMark/>
          </w:tcPr>
          <w:p w14:paraId="77DCC81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29,874 (25,058-36,666)</w:t>
            </w:r>
          </w:p>
        </w:tc>
        <w:tc>
          <w:tcPr>
            <w:tcW w:w="757" w:type="pct"/>
            <w:tcBorders>
              <w:top w:val="nil"/>
              <w:left w:val="nil"/>
              <w:bottom w:val="nil"/>
              <w:right w:val="nil"/>
            </w:tcBorders>
            <w:shd w:val="clear" w:color="auto" w:fill="auto"/>
            <w:noWrap/>
            <w:vAlign w:val="center"/>
            <w:hideMark/>
          </w:tcPr>
          <w:p w14:paraId="6BF5564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27,132 (22,723-33,373)</w:t>
            </w:r>
          </w:p>
        </w:tc>
        <w:tc>
          <w:tcPr>
            <w:tcW w:w="757" w:type="pct"/>
            <w:tcBorders>
              <w:top w:val="nil"/>
              <w:left w:val="nil"/>
              <w:bottom w:val="nil"/>
              <w:right w:val="nil"/>
            </w:tcBorders>
            <w:shd w:val="clear" w:color="auto" w:fill="auto"/>
            <w:noWrap/>
            <w:vAlign w:val="center"/>
            <w:hideMark/>
          </w:tcPr>
          <w:p w14:paraId="3DFBAA8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19,679 (16,415-24,346)</w:t>
            </w:r>
          </w:p>
        </w:tc>
        <w:tc>
          <w:tcPr>
            <w:tcW w:w="656" w:type="pct"/>
            <w:tcBorders>
              <w:top w:val="nil"/>
              <w:left w:val="nil"/>
              <w:bottom w:val="nil"/>
              <w:right w:val="nil"/>
            </w:tcBorders>
            <w:shd w:val="clear" w:color="auto" w:fill="auto"/>
            <w:noWrap/>
            <w:vAlign w:val="center"/>
            <w:hideMark/>
          </w:tcPr>
          <w:p w14:paraId="7ACAA51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7,572 (6,278-9,451)</w:t>
            </w:r>
          </w:p>
        </w:tc>
      </w:tr>
      <w:tr w:rsidR="002F4300" w:rsidRPr="00B73EE3" w14:paraId="0375107E"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3837192"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4A8EBC6"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2049</w:t>
            </w:r>
          </w:p>
        </w:tc>
        <w:tc>
          <w:tcPr>
            <w:tcW w:w="757" w:type="pct"/>
            <w:tcBorders>
              <w:top w:val="nil"/>
              <w:left w:val="nil"/>
              <w:bottom w:val="nil"/>
              <w:right w:val="nil"/>
            </w:tcBorders>
            <w:shd w:val="clear" w:color="auto" w:fill="auto"/>
            <w:noWrap/>
            <w:vAlign w:val="center"/>
            <w:hideMark/>
          </w:tcPr>
          <w:p w14:paraId="2F69B69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32,214 (27,045-39,483)</w:t>
            </w:r>
          </w:p>
        </w:tc>
        <w:tc>
          <w:tcPr>
            <w:tcW w:w="757" w:type="pct"/>
            <w:tcBorders>
              <w:top w:val="nil"/>
              <w:left w:val="nil"/>
              <w:bottom w:val="nil"/>
              <w:right w:val="nil"/>
            </w:tcBorders>
            <w:shd w:val="clear" w:color="auto" w:fill="auto"/>
            <w:noWrap/>
            <w:vAlign w:val="center"/>
            <w:hideMark/>
          </w:tcPr>
          <w:p w14:paraId="058F7AE8"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31,574 (26,499-38,719)</w:t>
            </w:r>
          </w:p>
        </w:tc>
        <w:tc>
          <w:tcPr>
            <w:tcW w:w="757" w:type="pct"/>
            <w:tcBorders>
              <w:top w:val="nil"/>
              <w:left w:val="nil"/>
              <w:bottom w:val="nil"/>
              <w:right w:val="nil"/>
            </w:tcBorders>
            <w:shd w:val="clear" w:color="auto" w:fill="auto"/>
            <w:noWrap/>
            <w:vAlign w:val="center"/>
            <w:hideMark/>
          </w:tcPr>
          <w:p w14:paraId="6C6ACFE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30,543 (25,618-37,485)</w:t>
            </w:r>
          </w:p>
        </w:tc>
        <w:tc>
          <w:tcPr>
            <w:tcW w:w="757" w:type="pct"/>
            <w:tcBorders>
              <w:top w:val="nil"/>
              <w:left w:val="nil"/>
              <w:bottom w:val="nil"/>
              <w:right w:val="nil"/>
            </w:tcBorders>
            <w:shd w:val="clear" w:color="auto" w:fill="auto"/>
            <w:noWrap/>
            <w:vAlign w:val="center"/>
            <w:hideMark/>
          </w:tcPr>
          <w:p w14:paraId="58B69E8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27,739 (23,231-34,119)</w:t>
            </w:r>
          </w:p>
        </w:tc>
        <w:tc>
          <w:tcPr>
            <w:tcW w:w="757" w:type="pct"/>
            <w:tcBorders>
              <w:top w:val="nil"/>
              <w:left w:val="nil"/>
              <w:bottom w:val="nil"/>
              <w:right w:val="nil"/>
            </w:tcBorders>
            <w:shd w:val="clear" w:color="auto" w:fill="auto"/>
            <w:noWrap/>
            <w:vAlign w:val="center"/>
            <w:hideMark/>
          </w:tcPr>
          <w:p w14:paraId="70ED1B3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20,118 (16,781-24,889)</w:t>
            </w:r>
          </w:p>
        </w:tc>
        <w:tc>
          <w:tcPr>
            <w:tcW w:w="656" w:type="pct"/>
            <w:tcBorders>
              <w:top w:val="nil"/>
              <w:left w:val="nil"/>
              <w:bottom w:val="nil"/>
              <w:right w:val="nil"/>
            </w:tcBorders>
            <w:shd w:val="clear" w:color="auto" w:fill="auto"/>
            <w:noWrap/>
            <w:vAlign w:val="center"/>
            <w:hideMark/>
          </w:tcPr>
          <w:p w14:paraId="533A6D0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7,743 (6,419-9,664)</w:t>
            </w:r>
          </w:p>
        </w:tc>
      </w:tr>
      <w:tr w:rsidR="002F4300" w:rsidRPr="00B73EE3" w14:paraId="281F97EC"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3D0663AD" w14:textId="77777777" w:rsidR="002F4300" w:rsidRPr="005B58AD" w:rsidRDefault="002F4300" w:rsidP="007433BF">
            <w:pPr>
              <w:widowControl/>
              <w:jc w:val="center"/>
              <w:rPr>
                <w:rFonts w:ascii="Malgun Gothic" w:eastAsia="Malgun Gothic" w:hAnsi="Malgun Gothic" w:cs="Gulim"/>
                <w:color w:val="000000"/>
                <w:kern w:val="0"/>
                <w:sz w:val="10"/>
                <w:szCs w:val="10"/>
                <w14:ligatures w14:val="none"/>
              </w:rPr>
            </w:pPr>
          </w:p>
        </w:tc>
        <w:tc>
          <w:tcPr>
            <w:tcW w:w="265" w:type="pct"/>
          </w:tcPr>
          <w:p w14:paraId="392ABCA3"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2050</w:t>
            </w:r>
          </w:p>
        </w:tc>
        <w:tc>
          <w:tcPr>
            <w:tcW w:w="757" w:type="pct"/>
            <w:tcBorders>
              <w:top w:val="nil"/>
              <w:left w:val="nil"/>
              <w:bottom w:val="nil"/>
              <w:right w:val="nil"/>
            </w:tcBorders>
            <w:shd w:val="clear" w:color="auto" w:fill="auto"/>
            <w:noWrap/>
            <w:vAlign w:val="center"/>
            <w:hideMark/>
          </w:tcPr>
          <w:p w14:paraId="37939C6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32,749 (27,495-40,138)</w:t>
            </w:r>
          </w:p>
        </w:tc>
        <w:tc>
          <w:tcPr>
            <w:tcW w:w="757" w:type="pct"/>
            <w:tcBorders>
              <w:top w:val="nil"/>
              <w:left w:val="nil"/>
              <w:bottom w:val="nil"/>
              <w:right w:val="nil"/>
            </w:tcBorders>
            <w:shd w:val="clear" w:color="auto" w:fill="auto"/>
            <w:noWrap/>
            <w:vAlign w:val="center"/>
            <w:hideMark/>
          </w:tcPr>
          <w:p w14:paraId="34E4A19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32,099 (26,939-39,362)</w:t>
            </w:r>
          </w:p>
        </w:tc>
        <w:tc>
          <w:tcPr>
            <w:tcW w:w="757" w:type="pct"/>
            <w:tcBorders>
              <w:top w:val="nil"/>
              <w:left w:val="nil"/>
              <w:bottom w:val="nil"/>
              <w:right w:val="nil"/>
            </w:tcBorders>
            <w:shd w:val="clear" w:color="auto" w:fill="auto"/>
            <w:noWrap/>
            <w:vAlign w:val="center"/>
            <w:hideMark/>
          </w:tcPr>
          <w:p w14:paraId="42180D3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31,050 (26,044-38,108)</w:t>
            </w:r>
          </w:p>
        </w:tc>
        <w:tc>
          <w:tcPr>
            <w:tcW w:w="757" w:type="pct"/>
            <w:tcBorders>
              <w:top w:val="nil"/>
              <w:left w:val="nil"/>
              <w:bottom w:val="nil"/>
              <w:right w:val="nil"/>
            </w:tcBorders>
            <w:shd w:val="clear" w:color="auto" w:fill="auto"/>
            <w:noWrap/>
            <w:vAlign w:val="center"/>
            <w:hideMark/>
          </w:tcPr>
          <w:p w14:paraId="2FBF343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28,200 (23,617-34,686)</w:t>
            </w:r>
          </w:p>
        </w:tc>
        <w:tc>
          <w:tcPr>
            <w:tcW w:w="757" w:type="pct"/>
            <w:tcBorders>
              <w:top w:val="nil"/>
              <w:left w:val="nil"/>
              <w:bottom w:val="nil"/>
              <w:right w:val="nil"/>
            </w:tcBorders>
            <w:shd w:val="clear" w:color="auto" w:fill="auto"/>
            <w:noWrap/>
            <w:vAlign w:val="center"/>
            <w:hideMark/>
          </w:tcPr>
          <w:p w14:paraId="5543284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20,451 (17,060-25,302)</w:t>
            </w:r>
          </w:p>
        </w:tc>
        <w:tc>
          <w:tcPr>
            <w:tcW w:w="656" w:type="pct"/>
            <w:tcBorders>
              <w:top w:val="nil"/>
              <w:left w:val="nil"/>
              <w:bottom w:val="nil"/>
              <w:right w:val="nil"/>
            </w:tcBorders>
            <w:shd w:val="clear" w:color="auto" w:fill="auto"/>
            <w:noWrap/>
            <w:vAlign w:val="center"/>
            <w:hideMark/>
          </w:tcPr>
          <w:p w14:paraId="0C6C0C4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7,872 (6,527-9,826)</w:t>
            </w:r>
          </w:p>
        </w:tc>
      </w:tr>
      <w:tr w:rsidR="002F4300" w:rsidRPr="00B73EE3" w14:paraId="36D6D3CA"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val="restart"/>
            <w:noWrap/>
            <w:hideMark/>
          </w:tcPr>
          <w:p w14:paraId="5F13FEF1" w14:textId="77777777" w:rsidR="002F4300" w:rsidRPr="00B73EE3" w:rsidRDefault="002F4300" w:rsidP="007433BF">
            <w:pPr>
              <w:widowControl/>
              <w:jc w:val="center"/>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RD</w:t>
            </w:r>
          </w:p>
          <w:p w14:paraId="1D2844F6"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CEA49F1"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2019</w:t>
            </w:r>
          </w:p>
        </w:tc>
        <w:tc>
          <w:tcPr>
            <w:tcW w:w="757" w:type="pct"/>
            <w:tcBorders>
              <w:top w:val="nil"/>
              <w:left w:val="nil"/>
              <w:bottom w:val="nil"/>
              <w:right w:val="nil"/>
            </w:tcBorders>
            <w:shd w:val="clear" w:color="auto" w:fill="auto"/>
            <w:noWrap/>
            <w:vAlign w:val="center"/>
            <w:hideMark/>
          </w:tcPr>
          <w:p w14:paraId="33235B5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5,714 (1,881-9,325)</w:t>
            </w:r>
          </w:p>
        </w:tc>
        <w:tc>
          <w:tcPr>
            <w:tcW w:w="757" w:type="pct"/>
            <w:tcBorders>
              <w:top w:val="nil"/>
              <w:left w:val="nil"/>
              <w:bottom w:val="nil"/>
              <w:right w:val="nil"/>
            </w:tcBorders>
            <w:shd w:val="clear" w:color="auto" w:fill="auto"/>
            <w:noWrap/>
            <w:vAlign w:val="center"/>
            <w:hideMark/>
          </w:tcPr>
          <w:p w14:paraId="6E743308"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5,601 (1,841-9,152)</w:t>
            </w:r>
          </w:p>
        </w:tc>
        <w:tc>
          <w:tcPr>
            <w:tcW w:w="757" w:type="pct"/>
            <w:tcBorders>
              <w:top w:val="nil"/>
              <w:left w:val="nil"/>
              <w:bottom w:val="nil"/>
              <w:right w:val="nil"/>
            </w:tcBorders>
            <w:shd w:val="clear" w:color="auto" w:fill="auto"/>
            <w:noWrap/>
            <w:vAlign w:val="center"/>
            <w:hideMark/>
          </w:tcPr>
          <w:p w14:paraId="7AD6A19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5,420 (1,778-8,876)</w:t>
            </w:r>
          </w:p>
        </w:tc>
        <w:tc>
          <w:tcPr>
            <w:tcW w:w="757" w:type="pct"/>
            <w:tcBorders>
              <w:top w:val="nil"/>
              <w:left w:val="nil"/>
              <w:bottom w:val="nil"/>
              <w:right w:val="nil"/>
            </w:tcBorders>
            <w:shd w:val="clear" w:color="auto" w:fill="auto"/>
            <w:noWrap/>
            <w:vAlign w:val="center"/>
            <w:hideMark/>
          </w:tcPr>
          <w:p w14:paraId="1702A02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4,925 (1,607-8,110)</w:t>
            </w:r>
          </w:p>
        </w:tc>
        <w:tc>
          <w:tcPr>
            <w:tcW w:w="757" w:type="pct"/>
            <w:tcBorders>
              <w:top w:val="nil"/>
              <w:left w:val="nil"/>
              <w:bottom w:val="nil"/>
              <w:right w:val="nil"/>
            </w:tcBorders>
            <w:shd w:val="clear" w:color="auto" w:fill="auto"/>
            <w:noWrap/>
            <w:vAlign w:val="center"/>
            <w:hideMark/>
          </w:tcPr>
          <w:p w14:paraId="5AC616A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3,561 (1,145-5,953)</w:t>
            </w:r>
          </w:p>
        </w:tc>
        <w:tc>
          <w:tcPr>
            <w:tcW w:w="656" w:type="pct"/>
            <w:tcBorders>
              <w:top w:val="nil"/>
              <w:left w:val="nil"/>
              <w:bottom w:val="nil"/>
              <w:right w:val="nil"/>
            </w:tcBorders>
            <w:shd w:val="clear" w:color="auto" w:fill="auto"/>
            <w:noWrap/>
            <w:vAlign w:val="center"/>
            <w:hideMark/>
          </w:tcPr>
          <w:p w14:paraId="7C612BB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1,369 (431-2,341)</w:t>
            </w:r>
          </w:p>
        </w:tc>
      </w:tr>
      <w:tr w:rsidR="002F4300" w:rsidRPr="00B73EE3" w14:paraId="2F5BA911"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A87AACC"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71B039B6"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2020</w:t>
            </w:r>
          </w:p>
        </w:tc>
        <w:tc>
          <w:tcPr>
            <w:tcW w:w="757" w:type="pct"/>
            <w:tcBorders>
              <w:top w:val="nil"/>
              <w:left w:val="nil"/>
              <w:bottom w:val="nil"/>
              <w:right w:val="nil"/>
            </w:tcBorders>
            <w:shd w:val="clear" w:color="auto" w:fill="auto"/>
            <w:noWrap/>
            <w:vAlign w:val="center"/>
            <w:hideMark/>
          </w:tcPr>
          <w:p w14:paraId="10A2E0A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6,048 (1,991-9,869)</w:t>
            </w:r>
          </w:p>
        </w:tc>
        <w:tc>
          <w:tcPr>
            <w:tcW w:w="757" w:type="pct"/>
            <w:tcBorders>
              <w:top w:val="nil"/>
              <w:left w:val="nil"/>
              <w:bottom w:val="nil"/>
              <w:right w:val="nil"/>
            </w:tcBorders>
            <w:shd w:val="clear" w:color="auto" w:fill="auto"/>
            <w:noWrap/>
            <w:vAlign w:val="center"/>
            <w:hideMark/>
          </w:tcPr>
          <w:p w14:paraId="5390F89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5,928 (1,949-9,687)</w:t>
            </w:r>
          </w:p>
        </w:tc>
        <w:tc>
          <w:tcPr>
            <w:tcW w:w="757" w:type="pct"/>
            <w:tcBorders>
              <w:top w:val="nil"/>
              <w:left w:val="nil"/>
              <w:bottom w:val="nil"/>
              <w:right w:val="nil"/>
            </w:tcBorders>
            <w:shd w:val="clear" w:color="auto" w:fill="auto"/>
            <w:noWrap/>
            <w:vAlign w:val="center"/>
            <w:hideMark/>
          </w:tcPr>
          <w:p w14:paraId="7B9D090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5,737 (1,882-9,394)</w:t>
            </w:r>
          </w:p>
        </w:tc>
        <w:tc>
          <w:tcPr>
            <w:tcW w:w="757" w:type="pct"/>
            <w:tcBorders>
              <w:top w:val="nil"/>
              <w:left w:val="nil"/>
              <w:bottom w:val="nil"/>
              <w:right w:val="nil"/>
            </w:tcBorders>
            <w:shd w:val="clear" w:color="auto" w:fill="auto"/>
            <w:noWrap/>
            <w:vAlign w:val="center"/>
            <w:hideMark/>
          </w:tcPr>
          <w:p w14:paraId="527115E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5,213 (1,701-8,584)</w:t>
            </w:r>
          </w:p>
        </w:tc>
        <w:tc>
          <w:tcPr>
            <w:tcW w:w="757" w:type="pct"/>
            <w:tcBorders>
              <w:top w:val="nil"/>
              <w:left w:val="nil"/>
              <w:bottom w:val="nil"/>
              <w:right w:val="nil"/>
            </w:tcBorders>
            <w:shd w:val="clear" w:color="auto" w:fill="auto"/>
            <w:noWrap/>
            <w:vAlign w:val="center"/>
            <w:hideMark/>
          </w:tcPr>
          <w:p w14:paraId="57624B8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3,769 (1,212-6,300)</w:t>
            </w:r>
          </w:p>
        </w:tc>
        <w:tc>
          <w:tcPr>
            <w:tcW w:w="656" w:type="pct"/>
            <w:tcBorders>
              <w:top w:val="nil"/>
              <w:left w:val="nil"/>
              <w:bottom w:val="nil"/>
              <w:right w:val="nil"/>
            </w:tcBorders>
            <w:shd w:val="clear" w:color="auto" w:fill="auto"/>
            <w:noWrap/>
            <w:vAlign w:val="center"/>
            <w:hideMark/>
          </w:tcPr>
          <w:p w14:paraId="70F9847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1,448 (456-2,477)</w:t>
            </w:r>
          </w:p>
        </w:tc>
      </w:tr>
      <w:tr w:rsidR="002F4300" w:rsidRPr="00B73EE3" w14:paraId="5502704B"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A71B0F0"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69DD722"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2021</w:t>
            </w:r>
          </w:p>
        </w:tc>
        <w:tc>
          <w:tcPr>
            <w:tcW w:w="757" w:type="pct"/>
            <w:tcBorders>
              <w:top w:val="nil"/>
              <w:left w:val="nil"/>
              <w:bottom w:val="nil"/>
              <w:right w:val="nil"/>
            </w:tcBorders>
            <w:shd w:val="clear" w:color="auto" w:fill="auto"/>
            <w:noWrap/>
            <w:vAlign w:val="center"/>
            <w:hideMark/>
          </w:tcPr>
          <w:p w14:paraId="1052F51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6,351 (2,091-10,364)</w:t>
            </w:r>
          </w:p>
        </w:tc>
        <w:tc>
          <w:tcPr>
            <w:tcW w:w="757" w:type="pct"/>
            <w:tcBorders>
              <w:top w:val="nil"/>
              <w:left w:val="nil"/>
              <w:bottom w:val="nil"/>
              <w:right w:val="nil"/>
            </w:tcBorders>
            <w:shd w:val="clear" w:color="auto" w:fill="auto"/>
            <w:noWrap/>
            <w:vAlign w:val="center"/>
            <w:hideMark/>
          </w:tcPr>
          <w:p w14:paraId="59904C1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6,226 (2,047-10,172)</w:t>
            </w:r>
          </w:p>
        </w:tc>
        <w:tc>
          <w:tcPr>
            <w:tcW w:w="757" w:type="pct"/>
            <w:tcBorders>
              <w:top w:val="nil"/>
              <w:left w:val="nil"/>
              <w:bottom w:val="nil"/>
              <w:right w:val="nil"/>
            </w:tcBorders>
            <w:shd w:val="clear" w:color="auto" w:fill="auto"/>
            <w:noWrap/>
            <w:vAlign w:val="center"/>
            <w:hideMark/>
          </w:tcPr>
          <w:p w14:paraId="0FC4E48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6,024 (1,977-9,864)</w:t>
            </w:r>
          </w:p>
        </w:tc>
        <w:tc>
          <w:tcPr>
            <w:tcW w:w="757" w:type="pct"/>
            <w:tcBorders>
              <w:top w:val="nil"/>
              <w:left w:val="nil"/>
              <w:bottom w:val="nil"/>
              <w:right w:val="nil"/>
            </w:tcBorders>
            <w:shd w:val="clear" w:color="auto" w:fill="auto"/>
            <w:noWrap/>
            <w:vAlign w:val="center"/>
            <w:hideMark/>
          </w:tcPr>
          <w:p w14:paraId="0F80E44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5,474 (1,786-9,014)</w:t>
            </w:r>
          </w:p>
        </w:tc>
        <w:tc>
          <w:tcPr>
            <w:tcW w:w="757" w:type="pct"/>
            <w:tcBorders>
              <w:top w:val="nil"/>
              <w:left w:val="nil"/>
              <w:bottom w:val="nil"/>
              <w:right w:val="nil"/>
            </w:tcBorders>
            <w:shd w:val="clear" w:color="auto" w:fill="auto"/>
            <w:noWrap/>
            <w:vAlign w:val="center"/>
            <w:hideMark/>
          </w:tcPr>
          <w:p w14:paraId="5EC1E5E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3,958 (1,273-6,615)</w:t>
            </w:r>
          </w:p>
        </w:tc>
        <w:tc>
          <w:tcPr>
            <w:tcW w:w="656" w:type="pct"/>
            <w:tcBorders>
              <w:top w:val="nil"/>
              <w:left w:val="nil"/>
              <w:bottom w:val="nil"/>
              <w:right w:val="nil"/>
            </w:tcBorders>
            <w:shd w:val="clear" w:color="auto" w:fill="auto"/>
            <w:noWrap/>
            <w:vAlign w:val="center"/>
            <w:hideMark/>
          </w:tcPr>
          <w:p w14:paraId="4F9CFF7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1,521 (479-2,601)</w:t>
            </w:r>
          </w:p>
        </w:tc>
      </w:tr>
      <w:tr w:rsidR="002F4300" w:rsidRPr="00B73EE3" w14:paraId="292BDFF1"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599AE02F"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5975D58"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2022</w:t>
            </w:r>
          </w:p>
        </w:tc>
        <w:tc>
          <w:tcPr>
            <w:tcW w:w="757" w:type="pct"/>
            <w:tcBorders>
              <w:top w:val="nil"/>
              <w:left w:val="nil"/>
              <w:bottom w:val="nil"/>
              <w:right w:val="nil"/>
            </w:tcBorders>
            <w:shd w:val="clear" w:color="auto" w:fill="auto"/>
            <w:noWrap/>
            <w:vAlign w:val="center"/>
            <w:hideMark/>
          </w:tcPr>
          <w:p w14:paraId="3AE4AC8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6,705 (2,208-10,941)</w:t>
            </w:r>
          </w:p>
        </w:tc>
        <w:tc>
          <w:tcPr>
            <w:tcW w:w="757" w:type="pct"/>
            <w:tcBorders>
              <w:top w:val="nil"/>
              <w:left w:val="nil"/>
              <w:bottom w:val="nil"/>
              <w:right w:val="nil"/>
            </w:tcBorders>
            <w:shd w:val="clear" w:color="auto" w:fill="auto"/>
            <w:noWrap/>
            <w:vAlign w:val="center"/>
            <w:hideMark/>
          </w:tcPr>
          <w:p w14:paraId="71BB42F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6,572 (2,161-10,738)</w:t>
            </w:r>
          </w:p>
        </w:tc>
        <w:tc>
          <w:tcPr>
            <w:tcW w:w="757" w:type="pct"/>
            <w:tcBorders>
              <w:top w:val="nil"/>
              <w:left w:val="nil"/>
              <w:bottom w:val="nil"/>
              <w:right w:val="nil"/>
            </w:tcBorders>
            <w:shd w:val="clear" w:color="auto" w:fill="auto"/>
            <w:noWrap/>
            <w:vAlign w:val="center"/>
            <w:hideMark/>
          </w:tcPr>
          <w:p w14:paraId="3804864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6,360 (2,087-10,413)</w:t>
            </w:r>
          </w:p>
        </w:tc>
        <w:tc>
          <w:tcPr>
            <w:tcW w:w="757" w:type="pct"/>
            <w:tcBorders>
              <w:top w:val="nil"/>
              <w:left w:val="nil"/>
              <w:bottom w:val="nil"/>
              <w:right w:val="nil"/>
            </w:tcBorders>
            <w:shd w:val="clear" w:color="auto" w:fill="auto"/>
            <w:noWrap/>
            <w:vAlign w:val="center"/>
            <w:hideMark/>
          </w:tcPr>
          <w:p w14:paraId="209FFA2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5,779 (1,886-9,515)</w:t>
            </w:r>
          </w:p>
        </w:tc>
        <w:tc>
          <w:tcPr>
            <w:tcW w:w="757" w:type="pct"/>
            <w:tcBorders>
              <w:top w:val="nil"/>
              <w:left w:val="nil"/>
              <w:bottom w:val="nil"/>
              <w:right w:val="nil"/>
            </w:tcBorders>
            <w:shd w:val="clear" w:color="auto" w:fill="auto"/>
            <w:noWrap/>
            <w:vAlign w:val="center"/>
            <w:hideMark/>
          </w:tcPr>
          <w:p w14:paraId="344D8CE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4,178 (1,344-6,984)</w:t>
            </w:r>
          </w:p>
        </w:tc>
        <w:tc>
          <w:tcPr>
            <w:tcW w:w="656" w:type="pct"/>
            <w:tcBorders>
              <w:top w:val="nil"/>
              <w:left w:val="nil"/>
              <w:bottom w:val="nil"/>
              <w:right w:val="nil"/>
            </w:tcBorders>
            <w:shd w:val="clear" w:color="auto" w:fill="auto"/>
            <w:noWrap/>
            <w:vAlign w:val="center"/>
            <w:hideMark/>
          </w:tcPr>
          <w:p w14:paraId="1E22693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1,606 (505-2,747)</w:t>
            </w:r>
          </w:p>
        </w:tc>
      </w:tr>
      <w:tr w:rsidR="002F4300" w:rsidRPr="00B73EE3" w14:paraId="61066E21"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133ADC6C"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5426D3BB"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2023</w:t>
            </w:r>
          </w:p>
        </w:tc>
        <w:tc>
          <w:tcPr>
            <w:tcW w:w="757" w:type="pct"/>
            <w:tcBorders>
              <w:top w:val="nil"/>
              <w:left w:val="nil"/>
              <w:bottom w:val="nil"/>
              <w:right w:val="nil"/>
            </w:tcBorders>
            <w:shd w:val="clear" w:color="auto" w:fill="auto"/>
            <w:noWrap/>
            <w:vAlign w:val="center"/>
            <w:hideMark/>
          </w:tcPr>
          <w:p w14:paraId="7095851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7,056 (2,323-11,513)</w:t>
            </w:r>
          </w:p>
        </w:tc>
        <w:tc>
          <w:tcPr>
            <w:tcW w:w="757" w:type="pct"/>
            <w:tcBorders>
              <w:top w:val="nil"/>
              <w:left w:val="nil"/>
              <w:bottom w:val="nil"/>
              <w:right w:val="nil"/>
            </w:tcBorders>
            <w:shd w:val="clear" w:color="auto" w:fill="auto"/>
            <w:noWrap/>
            <w:vAlign w:val="center"/>
            <w:hideMark/>
          </w:tcPr>
          <w:p w14:paraId="3320EE7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6,916 (2,274-11,300)</w:t>
            </w:r>
          </w:p>
        </w:tc>
        <w:tc>
          <w:tcPr>
            <w:tcW w:w="757" w:type="pct"/>
            <w:tcBorders>
              <w:top w:val="nil"/>
              <w:left w:val="nil"/>
              <w:bottom w:val="nil"/>
              <w:right w:val="nil"/>
            </w:tcBorders>
            <w:shd w:val="clear" w:color="auto" w:fill="auto"/>
            <w:noWrap/>
            <w:vAlign w:val="center"/>
            <w:hideMark/>
          </w:tcPr>
          <w:p w14:paraId="116872B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6,692 (2,196-10,957)</w:t>
            </w:r>
          </w:p>
        </w:tc>
        <w:tc>
          <w:tcPr>
            <w:tcW w:w="757" w:type="pct"/>
            <w:tcBorders>
              <w:top w:val="nil"/>
              <w:left w:val="nil"/>
              <w:bottom w:val="nil"/>
              <w:right w:val="nil"/>
            </w:tcBorders>
            <w:shd w:val="clear" w:color="auto" w:fill="auto"/>
            <w:noWrap/>
            <w:vAlign w:val="center"/>
            <w:hideMark/>
          </w:tcPr>
          <w:p w14:paraId="6F06A90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6,080 (1,984-10,011)</w:t>
            </w:r>
          </w:p>
        </w:tc>
        <w:tc>
          <w:tcPr>
            <w:tcW w:w="757" w:type="pct"/>
            <w:tcBorders>
              <w:top w:val="nil"/>
              <w:left w:val="nil"/>
              <w:bottom w:val="nil"/>
              <w:right w:val="nil"/>
            </w:tcBorders>
            <w:shd w:val="clear" w:color="auto" w:fill="auto"/>
            <w:noWrap/>
            <w:vAlign w:val="center"/>
            <w:hideMark/>
          </w:tcPr>
          <w:p w14:paraId="6D8E7E3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4,397 (1,414-7,349)</w:t>
            </w:r>
          </w:p>
        </w:tc>
        <w:tc>
          <w:tcPr>
            <w:tcW w:w="656" w:type="pct"/>
            <w:tcBorders>
              <w:top w:val="nil"/>
              <w:left w:val="nil"/>
              <w:bottom w:val="nil"/>
              <w:right w:val="nil"/>
            </w:tcBorders>
            <w:shd w:val="clear" w:color="auto" w:fill="auto"/>
            <w:noWrap/>
            <w:vAlign w:val="center"/>
            <w:hideMark/>
          </w:tcPr>
          <w:p w14:paraId="0E8D627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1,691 (532-2,892)</w:t>
            </w:r>
          </w:p>
        </w:tc>
      </w:tr>
      <w:tr w:rsidR="002F4300" w:rsidRPr="00B73EE3" w14:paraId="0A89CD52"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EBBC31A"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438917E"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2024</w:t>
            </w:r>
          </w:p>
        </w:tc>
        <w:tc>
          <w:tcPr>
            <w:tcW w:w="757" w:type="pct"/>
            <w:tcBorders>
              <w:top w:val="nil"/>
              <w:left w:val="nil"/>
              <w:bottom w:val="nil"/>
              <w:right w:val="nil"/>
            </w:tcBorders>
            <w:shd w:val="clear" w:color="auto" w:fill="auto"/>
            <w:noWrap/>
            <w:vAlign w:val="center"/>
            <w:hideMark/>
          </w:tcPr>
          <w:p w14:paraId="5932487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7,348 (2,419-11,988)</w:t>
            </w:r>
          </w:p>
        </w:tc>
        <w:tc>
          <w:tcPr>
            <w:tcW w:w="757" w:type="pct"/>
            <w:tcBorders>
              <w:top w:val="nil"/>
              <w:left w:val="nil"/>
              <w:bottom w:val="nil"/>
              <w:right w:val="nil"/>
            </w:tcBorders>
            <w:shd w:val="clear" w:color="auto" w:fill="auto"/>
            <w:noWrap/>
            <w:vAlign w:val="center"/>
            <w:hideMark/>
          </w:tcPr>
          <w:p w14:paraId="7912F82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7,202 (2,368-11,766)</w:t>
            </w:r>
          </w:p>
        </w:tc>
        <w:tc>
          <w:tcPr>
            <w:tcW w:w="757" w:type="pct"/>
            <w:tcBorders>
              <w:top w:val="nil"/>
              <w:left w:val="nil"/>
              <w:bottom w:val="nil"/>
              <w:right w:val="nil"/>
            </w:tcBorders>
            <w:shd w:val="clear" w:color="auto" w:fill="auto"/>
            <w:noWrap/>
            <w:vAlign w:val="center"/>
            <w:hideMark/>
          </w:tcPr>
          <w:p w14:paraId="67C8260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6,969 (2,287-11,409)</w:t>
            </w:r>
          </w:p>
        </w:tc>
        <w:tc>
          <w:tcPr>
            <w:tcW w:w="757" w:type="pct"/>
            <w:tcBorders>
              <w:top w:val="nil"/>
              <w:left w:val="nil"/>
              <w:bottom w:val="nil"/>
              <w:right w:val="nil"/>
            </w:tcBorders>
            <w:shd w:val="clear" w:color="auto" w:fill="auto"/>
            <w:noWrap/>
            <w:vAlign w:val="center"/>
            <w:hideMark/>
          </w:tcPr>
          <w:p w14:paraId="046887A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6,331 (2,066-10,424)</w:t>
            </w:r>
          </w:p>
        </w:tc>
        <w:tc>
          <w:tcPr>
            <w:tcW w:w="757" w:type="pct"/>
            <w:tcBorders>
              <w:top w:val="nil"/>
              <w:left w:val="nil"/>
              <w:bottom w:val="nil"/>
              <w:right w:val="nil"/>
            </w:tcBorders>
            <w:shd w:val="clear" w:color="auto" w:fill="auto"/>
            <w:noWrap/>
            <w:vAlign w:val="center"/>
            <w:hideMark/>
          </w:tcPr>
          <w:p w14:paraId="3929F89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4,579 (1,473-7,653)</w:t>
            </w:r>
          </w:p>
        </w:tc>
        <w:tc>
          <w:tcPr>
            <w:tcW w:w="656" w:type="pct"/>
            <w:tcBorders>
              <w:top w:val="nil"/>
              <w:left w:val="nil"/>
              <w:bottom w:val="nil"/>
              <w:right w:val="nil"/>
            </w:tcBorders>
            <w:shd w:val="clear" w:color="auto" w:fill="auto"/>
            <w:noWrap/>
            <w:vAlign w:val="center"/>
            <w:hideMark/>
          </w:tcPr>
          <w:p w14:paraId="1A31FB7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1,762 (554-3,013)</w:t>
            </w:r>
          </w:p>
        </w:tc>
      </w:tr>
      <w:tr w:rsidR="002F4300" w:rsidRPr="00B73EE3" w14:paraId="74D91DA6"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3966D46"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CEAEFE6"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2025</w:t>
            </w:r>
          </w:p>
        </w:tc>
        <w:tc>
          <w:tcPr>
            <w:tcW w:w="757" w:type="pct"/>
            <w:tcBorders>
              <w:top w:val="nil"/>
              <w:left w:val="nil"/>
              <w:bottom w:val="nil"/>
              <w:right w:val="nil"/>
            </w:tcBorders>
            <w:shd w:val="clear" w:color="auto" w:fill="auto"/>
            <w:noWrap/>
            <w:vAlign w:val="center"/>
            <w:hideMark/>
          </w:tcPr>
          <w:p w14:paraId="7C01F96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7,668 (2,525-12,510)</w:t>
            </w:r>
          </w:p>
        </w:tc>
        <w:tc>
          <w:tcPr>
            <w:tcW w:w="757" w:type="pct"/>
            <w:tcBorders>
              <w:top w:val="nil"/>
              <w:left w:val="nil"/>
              <w:bottom w:val="nil"/>
              <w:right w:val="nil"/>
            </w:tcBorders>
            <w:shd w:val="clear" w:color="auto" w:fill="auto"/>
            <w:noWrap/>
            <w:vAlign w:val="center"/>
            <w:hideMark/>
          </w:tcPr>
          <w:p w14:paraId="72C91298"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7,516 (2,472-12,278)</w:t>
            </w:r>
          </w:p>
        </w:tc>
        <w:tc>
          <w:tcPr>
            <w:tcW w:w="757" w:type="pct"/>
            <w:tcBorders>
              <w:top w:val="nil"/>
              <w:left w:val="nil"/>
              <w:bottom w:val="nil"/>
              <w:right w:val="nil"/>
            </w:tcBorders>
            <w:shd w:val="clear" w:color="auto" w:fill="auto"/>
            <w:noWrap/>
            <w:vAlign w:val="center"/>
            <w:hideMark/>
          </w:tcPr>
          <w:p w14:paraId="26DB43F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7,272 (2,387-11,905)</w:t>
            </w:r>
          </w:p>
        </w:tc>
        <w:tc>
          <w:tcPr>
            <w:tcW w:w="757" w:type="pct"/>
            <w:tcBorders>
              <w:top w:val="nil"/>
              <w:left w:val="nil"/>
              <w:bottom w:val="nil"/>
              <w:right w:val="nil"/>
            </w:tcBorders>
            <w:shd w:val="clear" w:color="auto" w:fill="auto"/>
            <w:noWrap/>
            <w:vAlign w:val="center"/>
            <w:hideMark/>
          </w:tcPr>
          <w:p w14:paraId="44CA054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6,607 (2,156-10,877)</w:t>
            </w:r>
          </w:p>
        </w:tc>
        <w:tc>
          <w:tcPr>
            <w:tcW w:w="757" w:type="pct"/>
            <w:tcBorders>
              <w:top w:val="nil"/>
              <w:left w:val="nil"/>
              <w:bottom w:val="nil"/>
              <w:right w:val="nil"/>
            </w:tcBorders>
            <w:shd w:val="clear" w:color="auto" w:fill="auto"/>
            <w:noWrap/>
            <w:vAlign w:val="center"/>
            <w:hideMark/>
          </w:tcPr>
          <w:p w14:paraId="1538A23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4,778 (1,537-7,986)</w:t>
            </w:r>
          </w:p>
        </w:tc>
        <w:tc>
          <w:tcPr>
            <w:tcW w:w="656" w:type="pct"/>
            <w:tcBorders>
              <w:top w:val="nil"/>
              <w:left w:val="nil"/>
              <w:bottom w:val="nil"/>
              <w:right w:val="nil"/>
            </w:tcBorders>
            <w:shd w:val="clear" w:color="auto" w:fill="auto"/>
            <w:noWrap/>
            <w:vAlign w:val="center"/>
            <w:hideMark/>
          </w:tcPr>
          <w:p w14:paraId="38B4381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1,839 (579-3,144)</w:t>
            </w:r>
          </w:p>
        </w:tc>
      </w:tr>
      <w:tr w:rsidR="002F4300" w:rsidRPr="00B73EE3" w14:paraId="13807406"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8537233"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4450E2F9"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2026</w:t>
            </w:r>
          </w:p>
        </w:tc>
        <w:tc>
          <w:tcPr>
            <w:tcW w:w="757" w:type="pct"/>
            <w:tcBorders>
              <w:top w:val="nil"/>
              <w:left w:val="nil"/>
              <w:bottom w:val="nil"/>
              <w:right w:val="nil"/>
            </w:tcBorders>
            <w:shd w:val="clear" w:color="auto" w:fill="auto"/>
            <w:noWrap/>
            <w:vAlign w:val="center"/>
            <w:hideMark/>
          </w:tcPr>
          <w:p w14:paraId="6E20392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7,887 (2,597-12,867)</w:t>
            </w:r>
          </w:p>
        </w:tc>
        <w:tc>
          <w:tcPr>
            <w:tcW w:w="757" w:type="pct"/>
            <w:tcBorders>
              <w:top w:val="nil"/>
              <w:left w:val="nil"/>
              <w:bottom w:val="nil"/>
              <w:right w:val="nil"/>
            </w:tcBorders>
            <w:shd w:val="clear" w:color="auto" w:fill="auto"/>
            <w:noWrap/>
            <w:vAlign w:val="center"/>
            <w:hideMark/>
          </w:tcPr>
          <w:p w14:paraId="653C9C8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7,731 (2,542-12,628)</w:t>
            </w:r>
          </w:p>
        </w:tc>
        <w:tc>
          <w:tcPr>
            <w:tcW w:w="757" w:type="pct"/>
            <w:tcBorders>
              <w:top w:val="nil"/>
              <w:left w:val="nil"/>
              <w:bottom w:val="nil"/>
              <w:right w:val="nil"/>
            </w:tcBorders>
            <w:shd w:val="clear" w:color="auto" w:fill="auto"/>
            <w:noWrap/>
            <w:vAlign w:val="center"/>
            <w:hideMark/>
          </w:tcPr>
          <w:p w14:paraId="614EA6E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7,480 (2,455-12,245)</w:t>
            </w:r>
          </w:p>
        </w:tc>
        <w:tc>
          <w:tcPr>
            <w:tcW w:w="757" w:type="pct"/>
            <w:tcBorders>
              <w:top w:val="nil"/>
              <w:left w:val="nil"/>
              <w:bottom w:val="nil"/>
              <w:right w:val="nil"/>
            </w:tcBorders>
            <w:shd w:val="clear" w:color="auto" w:fill="auto"/>
            <w:noWrap/>
            <w:vAlign w:val="center"/>
            <w:hideMark/>
          </w:tcPr>
          <w:p w14:paraId="216622B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6,795 (2,218-11,186)</w:t>
            </w:r>
          </w:p>
        </w:tc>
        <w:tc>
          <w:tcPr>
            <w:tcW w:w="757" w:type="pct"/>
            <w:tcBorders>
              <w:top w:val="nil"/>
              <w:left w:val="nil"/>
              <w:bottom w:val="nil"/>
              <w:right w:val="nil"/>
            </w:tcBorders>
            <w:shd w:val="clear" w:color="auto" w:fill="auto"/>
            <w:noWrap/>
            <w:vAlign w:val="center"/>
            <w:hideMark/>
          </w:tcPr>
          <w:p w14:paraId="664FB4A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4,914 (1,581-8,213)</w:t>
            </w:r>
          </w:p>
        </w:tc>
        <w:tc>
          <w:tcPr>
            <w:tcW w:w="656" w:type="pct"/>
            <w:tcBorders>
              <w:top w:val="nil"/>
              <w:left w:val="nil"/>
              <w:bottom w:val="nil"/>
              <w:right w:val="nil"/>
            </w:tcBorders>
            <w:shd w:val="clear" w:color="auto" w:fill="auto"/>
            <w:noWrap/>
            <w:vAlign w:val="center"/>
            <w:hideMark/>
          </w:tcPr>
          <w:p w14:paraId="1AD25E8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1,892 (595-3,235)</w:t>
            </w:r>
          </w:p>
        </w:tc>
      </w:tr>
      <w:tr w:rsidR="002F4300" w:rsidRPr="00B73EE3" w14:paraId="31B26F4A"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1EFD901"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964D880"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2027</w:t>
            </w:r>
          </w:p>
        </w:tc>
        <w:tc>
          <w:tcPr>
            <w:tcW w:w="757" w:type="pct"/>
            <w:tcBorders>
              <w:top w:val="nil"/>
              <w:left w:val="nil"/>
              <w:bottom w:val="nil"/>
              <w:right w:val="nil"/>
            </w:tcBorders>
            <w:shd w:val="clear" w:color="auto" w:fill="auto"/>
            <w:noWrap/>
            <w:vAlign w:val="center"/>
            <w:hideMark/>
          </w:tcPr>
          <w:p w14:paraId="1CD277E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8,290 (2,730-13,523)</w:t>
            </w:r>
          </w:p>
        </w:tc>
        <w:tc>
          <w:tcPr>
            <w:tcW w:w="757" w:type="pct"/>
            <w:tcBorders>
              <w:top w:val="nil"/>
              <w:left w:val="nil"/>
              <w:bottom w:val="nil"/>
              <w:right w:val="nil"/>
            </w:tcBorders>
            <w:shd w:val="clear" w:color="auto" w:fill="auto"/>
            <w:noWrap/>
            <w:vAlign w:val="center"/>
            <w:hideMark/>
          </w:tcPr>
          <w:p w14:paraId="514D89E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8,126 (2,672-13,272)</w:t>
            </w:r>
          </w:p>
        </w:tc>
        <w:tc>
          <w:tcPr>
            <w:tcW w:w="757" w:type="pct"/>
            <w:tcBorders>
              <w:top w:val="nil"/>
              <w:left w:val="nil"/>
              <w:bottom w:val="nil"/>
              <w:right w:val="nil"/>
            </w:tcBorders>
            <w:shd w:val="clear" w:color="auto" w:fill="auto"/>
            <w:noWrap/>
            <w:vAlign w:val="center"/>
            <w:hideMark/>
          </w:tcPr>
          <w:p w14:paraId="26AFCE8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7,862 (2,580-12,869)</w:t>
            </w:r>
          </w:p>
        </w:tc>
        <w:tc>
          <w:tcPr>
            <w:tcW w:w="757" w:type="pct"/>
            <w:tcBorders>
              <w:top w:val="nil"/>
              <w:left w:val="nil"/>
              <w:bottom w:val="nil"/>
              <w:right w:val="nil"/>
            </w:tcBorders>
            <w:shd w:val="clear" w:color="auto" w:fill="auto"/>
            <w:noWrap/>
            <w:vAlign w:val="center"/>
            <w:hideMark/>
          </w:tcPr>
          <w:p w14:paraId="41934E6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7,142 (2,331-11,756)</w:t>
            </w:r>
          </w:p>
        </w:tc>
        <w:tc>
          <w:tcPr>
            <w:tcW w:w="757" w:type="pct"/>
            <w:tcBorders>
              <w:top w:val="nil"/>
              <w:left w:val="nil"/>
              <w:bottom w:val="nil"/>
              <w:right w:val="nil"/>
            </w:tcBorders>
            <w:shd w:val="clear" w:color="auto" w:fill="auto"/>
            <w:noWrap/>
            <w:vAlign w:val="center"/>
            <w:hideMark/>
          </w:tcPr>
          <w:p w14:paraId="4B33060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5,165 (1,661-8,632)</w:t>
            </w:r>
          </w:p>
        </w:tc>
        <w:tc>
          <w:tcPr>
            <w:tcW w:w="656" w:type="pct"/>
            <w:tcBorders>
              <w:top w:val="nil"/>
              <w:left w:val="nil"/>
              <w:bottom w:val="nil"/>
              <w:right w:val="nil"/>
            </w:tcBorders>
            <w:shd w:val="clear" w:color="auto" w:fill="auto"/>
            <w:noWrap/>
            <w:vAlign w:val="center"/>
            <w:hideMark/>
          </w:tcPr>
          <w:p w14:paraId="7F7B211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1,989 (626-3,401)</w:t>
            </w:r>
          </w:p>
        </w:tc>
      </w:tr>
      <w:tr w:rsidR="002F4300" w:rsidRPr="00B73EE3" w14:paraId="2AC0C814"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2564393C"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0F473FD"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2028</w:t>
            </w:r>
          </w:p>
        </w:tc>
        <w:tc>
          <w:tcPr>
            <w:tcW w:w="757" w:type="pct"/>
            <w:tcBorders>
              <w:top w:val="nil"/>
              <w:left w:val="nil"/>
              <w:bottom w:val="nil"/>
              <w:right w:val="nil"/>
            </w:tcBorders>
            <w:shd w:val="clear" w:color="auto" w:fill="auto"/>
            <w:noWrap/>
            <w:vAlign w:val="center"/>
            <w:hideMark/>
          </w:tcPr>
          <w:p w14:paraId="0D12657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8,689 (2,862-14,173)</w:t>
            </w:r>
          </w:p>
        </w:tc>
        <w:tc>
          <w:tcPr>
            <w:tcW w:w="757" w:type="pct"/>
            <w:tcBorders>
              <w:top w:val="nil"/>
              <w:left w:val="nil"/>
              <w:bottom w:val="nil"/>
              <w:right w:val="nil"/>
            </w:tcBorders>
            <w:shd w:val="clear" w:color="auto" w:fill="auto"/>
            <w:noWrap/>
            <w:vAlign w:val="center"/>
            <w:hideMark/>
          </w:tcPr>
          <w:p w14:paraId="15CA39D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8,516 (2,801-13,910)</w:t>
            </w:r>
          </w:p>
        </w:tc>
        <w:tc>
          <w:tcPr>
            <w:tcW w:w="757" w:type="pct"/>
            <w:tcBorders>
              <w:top w:val="nil"/>
              <w:left w:val="nil"/>
              <w:bottom w:val="nil"/>
              <w:right w:val="nil"/>
            </w:tcBorders>
            <w:shd w:val="clear" w:color="auto" w:fill="auto"/>
            <w:noWrap/>
            <w:vAlign w:val="center"/>
            <w:hideMark/>
          </w:tcPr>
          <w:p w14:paraId="0A19401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8,240 (2,704-13,487)</w:t>
            </w:r>
          </w:p>
        </w:tc>
        <w:tc>
          <w:tcPr>
            <w:tcW w:w="757" w:type="pct"/>
            <w:tcBorders>
              <w:top w:val="nil"/>
              <w:left w:val="nil"/>
              <w:bottom w:val="nil"/>
              <w:right w:val="nil"/>
            </w:tcBorders>
            <w:shd w:val="clear" w:color="auto" w:fill="auto"/>
            <w:noWrap/>
            <w:vAlign w:val="center"/>
            <w:hideMark/>
          </w:tcPr>
          <w:p w14:paraId="05BBEC6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7,485 (2,443-12,320)</w:t>
            </w:r>
          </w:p>
        </w:tc>
        <w:tc>
          <w:tcPr>
            <w:tcW w:w="757" w:type="pct"/>
            <w:tcBorders>
              <w:top w:val="nil"/>
              <w:left w:val="nil"/>
              <w:bottom w:val="nil"/>
              <w:right w:val="nil"/>
            </w:tcBorders>
            <w:shd w:val="clear" w:color="auto" w:fill="auto"/>
            <w:noWrap/>
            <w:vAlign w:val="center"/>
            <w:hideMark/>
          </w:tcPr>
          <w:p w14:paraId="1567DFB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5,414 (1,741-9,046)</w:t>
            </w:r>
          </w:p>
        </w:tc>
        <w:tc>
          <w:tcPr>
            <w:tcW w:w="656" w:type="pct"/>
            <w:tcBorders>
              <w:top w:val="nil"/>
              <w:left w:val="nil"/>
              <w:bottom w:val="nil"/>
              <w:right w:val="nil"/>
            </w:tcBorders>
            <w:shd w:val="clear" w:color="auto" w:fill="auto"/>
            <w:noWrap/>
            <w:vAlign w:val="center"/>
            <w:hideMark/>
          </w:tcPr>
          <w:p w14:paraId="4CFD415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2,085 (656-3,565)</w:t>
            </w:r>
          </w:p>
        </w:tc>
      </w:tr>
      <w:tr w:rsidR="002F4300" w:rsidRPr="00B73EE3" w14:paraId="6DDF9C97"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0C86B73"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3CEFFDB"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2029</w:t>
            </w:r>
          </w:p>
        </w:tc>
        <w:tc>
          <w:tcPr>
            <w:tcW w:w="757" w:type="pct"/>
            <w:tcBorders>
              <w:top w:val="nil"/>
              <w:left w:val="nil"/>
              <w:bottom w:val="nil"/>
              <w:right w:val="nil"/>
            </w:tcBorders>
            <w:shd w:val="clear" w:color="auto" w:fill="auto"/>
            <w:noWrap/>
            <w:vAlign w:val="center"/>
            <w:hideMark/>
          </w:tcPr>
          <w:p w14:paraId="173A4FA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9,067 (2,986-14,790)</w:t>
            </w:r>
          </w:p>
        </w:tc>
        <w:tc>
          <w:tcPr>
            <w:tcW w:w="757" w:type="pct"/>
            <w:tcBorders>
              <w:top w:val="nil"/>
              <w:left w:val="nil"/>
              <w:bottom w:val="nil"/>
              <w:right w:val="nil"/>
            </w:tcBorders>
            <w:shd w:val="clear" w:color="auto" w:fill="auto"/>
            <w:noWrap/>
            <w:vAlign w:val="center"/>
            <w:hideMark/>
          </w:tcPr>
          <w:p w14:paraId="330F4E8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8,887 (2,923-14,515)</w:t>
            </w:r>
          </w:p>
        </w:tc>
        <w:tc>
          <w:tcPr>
            <w:tcW w:w="757" w:type="pct"/>
            <w:tcBorders>
              <w:top w:val="nil"/>
              <w:left w:val="nil"/>
              <w:bottom w:val="nil"/>
              <w:right w:val="nil"/>
            </w:tcBorders>
            <w:shd w:val="clear" w:color="auto" w:fill="auto"/>
            <w:noWrap/>
            <w:vAlign w:val="center"/>
            <w:hideMark/>
          </w:tcPr>
          <w:p w14:paraId="6D44711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8,598 (2,822-14,073)</w:t>
            </w:r>
          </w:p>
        </w:tc>
        <w:tc>
          <w:tcPr>
            <w:tcW w:w="757" w:type="pct"/>
            <w:tcBorders>
              <w:top w:val="nil"/>
              <w:left w:val="nil"/>
              <w:bottom w:val="nil"/>
              <w:right w:val="nil"/>
            </w:tcBorders>
            <w:shd w:val="clear" w:color="auto" w:fill="auto"/>
            <w:noWrap/>
            <w:vAlign w:val="center"/>
            <w:hideMark/>
          </w:tcPr>
          <w:p w14:paraId="75B3C70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7,810 (2,549-12,856)</w:t>
            </w:r>
          </w:p>
        </w:tc>
        <w:tc>
          <w:tcPr>
            <w:tcW w:w="757" w:type="pct"/>
            <w:tcBorders>
              <w:top w:val="nil"/>
              <w:left w:val="nil"/>
              <w:bottom w:val="nil"/>
              <w:right w:val="nil"/>
            </w:tcBorders>
            <w:shd w:val="clear" w:color="auto" w:fill="auto"/>
            <w:noWrap/>
            <w:vAlign w:val="center"/>
            <w:hideMark/>
          </w:tcPr>
          <w:p w14:paraId="0CE7A75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5,649 (1,817-9,440)</w:t>
            </w:r>
          </w:p>
        </w:tc>
        <w:tc>
          <w:tcPr>
            <w:tcW w:w="656" w:type="pct"/>
            <w:tcBorders>
              <w:top w:val="nil"/>
              <w:left w:val="nil"/>
              <w:bottom w:val="nil"/>
              <w:right w:val="nil"/>
            </w:tcBorders>
            <w:shd w:val="clear" w:color="auto" w:fill="auto"/>
            <w:noWrap/>
            <w:vAlign w:val="center"/>
            <w:hideMark/>
          </w:tcPr>
          <w:p w14:paraId="2E0AC2C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2,177 (685-3,722)</w:t>
            </w:r>
          </w:p>
        </w:tc>
      </w:tr>
      <w:tr w:rsidR="002F4300" w:rsidRPr="00B73EE3" w14:paraId="7890C20A"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36874B8F"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7F6A8CC7"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2030</w:t>
            </w:r>
          </w:p>
        </w:tc>
        <w:tc>
          <w:tcPr>
            <w:tcW w:w="757" w:type="pct"/>
            <w:tcBorders>
              <w:top w:val="nil"/>
              <w:left w:val="nil"/>
              <w:bottom w:val="nil"/>
              <w:right w:val="nil"/>
            </w:tcBorders>
            <w:shd w:val="clear" w:color="auto" w:fill="auto"/>
            <w:noWrap/>
            <w:vAlign w:val="center"/>
            <w:hideMark/>
          </w:tcPr>
          <w:p w14:paraId="35A7BAB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9,508 (3,131-15,507)</w:t>
            </w:r>
          </w:p>
        </w:tc>
        <w:tc>
          <w:tcPr>
            <w:tcW w:w="757" w:type="pct"/>
            <w:tcBorders>
              <w:top w:val="nil"/>
              <w:left w:val="nil"/>
              <w:bottom w:val="nil"/>
              <w:right w:val="nil"/>
            </w:tcBorders>
            <w:shd w:val="clear" w:color="auto" w:fill="auto"/>
            <w:noWrap/>
            <w:vAlign w:val="center"/>
            <w:hideMark/>
          </w:tcPr>
          <w:p w14:paraId="7EB29AE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9,319 (3,065-15,219)</w:t>
            </w:r>
          </w:p>
        </w:tc>
        <w:tc>
          <w:tcPr>
            <w:tcW w:w="757" w:type="pct"/>
            <w:tcBorders>
              <w:top w:val="nil"/>
              <w:left w:val="nil"/>
              <w:bottom w:val="nil"/>
              <w:right w:val="nil"/>
            </w:tcBorders>
            <w:shd w:val="clear" w:color="auto" w:fill="auto"/>
            <w:noWrap/>
            <w:vAlign w:val="center"/>
            <w:hideMark/>
          </w:tcPr>
          <w:p w14:paraId="24EC7D8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9,016 (2,959-14,756)</w:t>
            </w:r>
          </w:p>
        </w:tc>
        <w:tc>
          <w:tcPr>
            <w:tcW w:w="757" w:type="pct"/>
            <w:tcBorders>
              <w:top w:val="nil"/>
              <w:left w:val="nil"/>
              <w:bottom w:val="nil"/>
              <w:right w:val="nil"/>
            </w:tcBorders>
            <w:shd w:val="clear" w:color="auto" w:fill="auto"/>
            <w:noWrap/>
            <w:vAlign w:val="center"/>
            <w:hideMark/>
          </w:tcPr>
          <w:p w14:paraId="1F97C11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8,189 (2,673-13,479)</w:t>
            </w:r>
          </w:p>
        </w:tc>
        <w:tc>
          <w:tcPr>
            <w:tcW w:w="757" w:type="pct"/>
            <w:tcBorders>
              <w:top w:val="nil"/>
              <w:left w:val="nil"/>
              <w:bottom w:val="nil"/>
              <w:right w:val="nil"/>
            </w:tcBorders>
            <w:shd w:val="clear" w:color="auto" w:fill="auto"/>
            <w:noWrap/>
            <w:vAlign w:val="center"/>
            <w:hideMark/>
          </w:tcPr>
          <w:p w14:paraId="1BD65EA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5,924 (1,906-9,898)</w:t>
            </w:r>
          </w:p>
        </w:tc>
        <w:tc>
          <w:tcPr>
            <w:tcW w:w="656" w:type="pct"/>
            <w:tcBorders>
              <w:top w:val="nil"/>
              <w:left w:val="nil"/>
              <w:bottom w:val="nil"/>
              <w:right w:val="nil"/>
            </w:tcBorders>
            <w:shd w:val="clear" w:color="auto" w:fill="auto"/>
            <w:noWrap/>
            <w:vAlign w:val="center"/>
            <w:hideMark/>
          </w:tcPr>
          <w:p w14:paraId="09FAE0D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2,283 (718-3,904)</w:t>
            </w:r>
          </w:p>
        </w:tc>
      </w:tr>
      <w:tr w:rsidR="002F4300" w:rsidRPr="00B73EE3" w14:paraId="15182CFB"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470F856"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5CF3DB13"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2031</w:t>
            </w:r>
          </w:p>
        </w:tc>
        <w:tc>
          <w:tcPr>
            <w:tcW w:w="757" w:type="pct"/>
            <w:tcBorders>
              <w:top w:val="nil"/>
              <w:left w:val="nil"/>
              <w:bottom w:val="nil"/>
              <w:right w:val="nil"/>
            </w:tcBorders>
            <w:shd w:val="clear" w:color="auto" w:fill="auto"/>
            <w:noWrap/>
            <w:vAlign w:val="center"/>
            <w:hideMark/>
          </w:tcPr>
          <w:p w14:paraId="12284DF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9,861 (3,248-16,083)</w:t>
            </w:r>
          </w:p>
        </w:tc>
        <w:tc>
          <w:tcPr>
            <w:tcW w:w="757" w:type="pct"/>
            <w:tcBorders>
              <w:top w:val="nil"/>
              <w:left w:val="nil"/>
              <w:bottom w:val="nil"/>
              <w:right w:val="nil"/>
            </w:tcBorders>
            <w:shd w:val="clear" w:color="auto" w:fill="auto"/>
            <w:noWrap/>
            <w:vAlign w:val="center"/>
            <w:hideMark/>
          </w:tcPr>
          <w:p w14:paraId="2F43729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9,665 (3,179-15,785)</w:t>
            </w:r>
          </w:p>
        </w:tc>
        <w:tc>
          <w:tcPr>
            <w:tcW w:w="757" w:type="pct"/>
            <w:tcBorders>
              <w:top w:val="nil"/>
              <w:left w:val="nil"/>
              <w:bottom w:val="nil"/>
              <w:right w:val="nil"/>
            </w:tcBorders>
            <w:shd w:val="clear" w:color="auto" w:fill="auto"/>
            <w:noWrap/>
            <w:vAlign w:val="center"/>
            <w:hideMark/>
          </w:tcPr>
          <w:p w14:paraId="4990DD3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9,351 (3,069-15,304)</w:t>
            </w:r>
          </w:p>
        </w:tc>
        <w:tc>
          <w:tcPr>
            <w:tcW w:w="757" w:type="pct"/>
            <w:tcBorders>
              <w:top w:val="nil"/>
              <w:left w:val="nil"/>
              <w:bottom w:val="nil"/>
              <w:right w:val="nil"/>
            </w:tcBorders>
            <w:shd w:val="clear" w:color="auto" w:fill="auto"/>
            <w:noWrap/>
            <w:vAlign w:val="center"/>
            <w:hideMark/>
          </w:tcPr>
          <w:p w14:paraId="5584055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8,493 (2,772-13,979)</w:t>
            </w:r>
          </w:p>
        </w:tc>
        <w:tc>
          <w:tcPr>
            <w:tcW w:w="757" w:type="pct"/>
            <w:tcBorders>
              <w:top w:val="nil"/>
              <w:left w:val="nil"/>
              <w:bottom w:val="nil"/>
              <w:right w:val="nil"/>
            </w:tcBorders>
            <w:shd w:val="clear" w:color="auto" w:fill="auto"/>
            <w:noWrap/>
            <w:vAlign w:val="center"/>
            <w:hideMark/>
          </w:tcPr>
          <w:p w14:paraId="44CE8DF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6,144 (1,976-10,266)</w:t>
            </w:r>
          </w:p>
        </w:tc>
        <w:tc>
          <w:tcPr>
            <w:tcW w:w="656" w:type="pct"/>
            <w:tcBorders>
              <w:top w:val="nil"/>
              <w:left w:val="nil"/>
              <w:bottom w:val="nil"/>
              <w:right w:val="nil"/>
            </w:tcBorders>
            <w:shd w:val="clear" w:color="auto" w:fill="auto"/>
            <w:noWrap/>
            <w:vAlign w:val="center"/>
            <w:hideMark/>
          </w:tcPr>
          <w:p w14:paraId="4328F3A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2,368 (745-4,049)</w:t>
            </w:r>
          </w:p>
        </w:tc>
      </w:tr>
      <w:tr w:rsidR="002F4300" w:rsidRPr="00B73EE3" w14:paraId="52221DDB"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5B824E75"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3108BDF7"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2032</w:t>
            </w:r>
          </w:p>
        </w:tc>
        <w:tc>
          <w:tcPr>
            <w:tcW w:w="757" w:type="pct"/>
            <w:tcBorders>
              <w:top w:val="nil"/>
              <w:left w:val="nil"/>
              <w:bottom w:val="nil"/>
              <w:right w:val="nil"/>
            </w:tcBorders>
            <w:shd w:val="clear" w:color="auto" w:fill="auto"/>
            <w:noWrap/>
            <w:vAlign w:val="center"/>
            <w:hideMark/>
          </w:tcPr>
          <w:p w14:paraId="376C6FF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10,328 (3,402-16,844)</w:t>
            </w:r>
          </w:p>
        </w:tc>
        <w:tc>
          <w:tcPr>
            <w:tcW w:w="757" w:type="pct"/>
            <w:tcBorders>
              <w:top w:val="nil"/>
              <w:left w:val="nil"/>
              <w:bottom w:val="nil"/>
              <w:right w:val="nil"/>
            </w:tcBorders>
            <w:shd w:val="clear" w:color="auto" w:fill="auto"/>
            <w:noWrap/>
            <w:vAlign w:val="center"/>
            <w:hideMark/>
          </w:tcPr>
          <w:p w14:paraId="560F47C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10,122 (3,330-16,532)</w:t>
            </w:r>
          </w:p>
        </w:tc>
        <w:tc>
          <w:tcPr>
            <w:tcW w:w="757" w:type="pct"/>
            <w:tcBorders>
              <w:top w:val="nil"/>
              <w:left w:val="nil"/>
              <w:bottom w:val="nil"/>
              <w:right w:val="nil"/>
            </w:tcBorders>
            <w:shd w:val="clear" w:color="auto" w:fill="auto"/>
            <w:noWrap/>
            <w:vAlign w:val="center"/>
            <w:hideMark/>
          </w:tcPr>
          <w:p w14:paraId="2341148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9,793 (3,215-16,028)</w:t>
            </w:r>
          </w:p>
        </w:tc>
        <w:tc>
          <w:tcPr>
            <w:tcW w:w="757" w:type="pct"/>
            <w:tcBorders>
              <w:top w:val="nil"/>
              <w:left w:val="nil"/>
              <w:bottom w:val="nil"/>
              <w:right w:val="nil"/>
            </w:tcBorders>
            <w:shd w:val="clear" w:color="auto" w:fill="auto"/>
            <w:noWrap/>
            <w:vAlign w:val="center"/>
            <w:hideMark/>
          </w:tcPr>
          <w:p w14:paraId="12BD4F3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8,895 (2,904-14,641)</w:t>
            </w:r>
          </w:p>
        </w:tc>
        <w:tc>
          <w:tcPr>
            <w:tcW w:w="757" w:type="pct"/>
            <w:tcBorders>
              <w:top w:val="nil"/>
              <w:left w:val="nil"/>
              <w:bottom w:val="nil"/>
              <w:right w:val="nil"/>
            </w:tcBorders>
            <w:shd w:val="clear" w:color="auto" w:fill="auto"/>
            <w:noWrap/>
            <w:vAlign w:val="center"/>
            <w:hideMark/>
          </w:tcPr>
          <w:p w14:paraId="0394D87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6,435 (2,070-10,752)</w:t>
            </w:r>
          </w:p>
        </w:tc>
        <w:tc>
          <w:tcPr>
            <w:tcW w:w="656" w:type="pct"/>
            <w:tcBorders>
              <w:top w:val="nil"/>
              <w:left w:val="nil"/>
              <w:bottom w:val="nil"/>
              <w:right w:val="nil"/>
            </w:tcBorders>
            <w:shd w:val="clear" w:color="auto" w:fill="auto"/>
            <w:noWrap/>
            <w:vAlign w:val="center"/>
            <w:hideMark/>
          </w:tcPr>
          <w:p w14:paraId="0040D46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2,481 (781-4,242)</w:t>
            </w:r>
          </w:p>
        </w:tc>
      </w:tr>
      <w:tr w:rsidR="002F4300" w:rsidRPr="00B73EE3" w14:paraId="1849D6F6"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01E0469C"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4018DB1"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2033</w:t>
            </w:r>
          </w:p>
        </w:tc>
        <w:tc>
          <w:tcPr>
            <w:tcW w:w="757" w:type="pct"/>
            <w:tcBorders>
              <w:top w:val="nil"/>
              <w:left w:val="nil"/>
              <w:bottom w:val="nil"/>
              <w:right w:val="nil"/>
            </w:tcBorders>
            <w:shd w:val="clear" w:color="auto" w:fill="auto"/>
            <w:noWrap/>
            <w:vAlign w:val="center"/>
            <w:hideMark/>
          </w:tcPr>
          <w:p w14:paraId="1AA5699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10,800 (3,557-17,614)</w:t>
            </w:r>
          </w:p>
        </w:tc>
        <w:tc>
          <w:tcPr>
            <w:tcW w:w="757" w:type="pct"/>
            <w:tcBorders>
              <w:top w:val="nil"/>
              <w:left w:val="nil"/>
              <w:bottom w:val="nil"/>
              <w:right w:val="nil"/>
            </w:tcBorders>
            <w:shd w:val="clear" w:color="auto" w:fill="auto"/>
            <w:noWrap/>
            <w:vAlign w:val="center"/>
            <w:hideMark/>
          </w:tcPr>
          <w:p w14:paraId="56CF94E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10,585 (3,482-17,287)</w:t>
            </w:r>
          </w:p>
        </w:tc>
        <w:tc>
          <w:tcPr>
            <w:tcW w:w="757" w:type="pct"/>
            <w:tcBorders>
              <w:top w:val="nil"/>
              <w:left w:val="nil"/>
              <w:bottom w:val="nil"/>
              <w:right w:val="nil"/>
            </w:tcBorders>
            <w:shd w:val="clear" w:color="auto" w:fill="auto"/>
            <w:noWrap/>
            <w:vAlign w:val="center"/>
            <w:hideMark/>
          </w:tcPr>
          <w:p w14:paraId="748F2DD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10,241 (3,362-16,761)</w:t>
            </w:r>
          </w:p>
        </w:tc>
        <w:tc>
          <w:tcPr>
            <w:tcW w:w="757" w:type="pct"/>
            <w:tcBorders>
              <w:top w:val="nil"/>
              <w:left w:val="nil"/>
              <w:bottom w:val="nil"/>
              <w:right w:val="nil"/>
            </w:tcBorders>
            <w:shd w:val="clear" w:color="auto" w:fill="auto"/>
            <w:noWrap/>
            <w:vAlign w:val="center"/>
            <w:hideMark/>
          </w:tcPr>
          <w:p w14:paraId="33DF64F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9,302 (3,036-15,310)</w:t>
            </w:r>
          </w:p>
        </w:tc>
        <w:tc>
          <w:tcPr>
            <w:tcW w:w="757" w:type="pct"/>
            <w:tcBorders>
              <w:top w:val="nil"/>
              <w:left w:val="nil"/>
              <w:bottom w:val="nil"/>
              <w:right w:val="nil"/>
            </w:tcBorders>
            <w:shd w:val="clear" w:color="auto" w:fill="auto"/>
            <w:noWrap/>
            <w:vAlign w:val="center"/>
            <w:hideMark/>
          </w:tcPr>
          <w:p w14:paraId="1C31C80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6,729 (2,165-11,244)</w:t>
            </w:r>
          </w:p>
        </w:tc>
        <w:tc>
          <w:tcPr>
            <w:tcW w:w="656" w:type="pct"/>
            <w:tcBorders>
              <w:top w:val="nil"/>
              <w:left w:val="nil"/>
              <w:bottom w:val="nil"/>
              <w:right w:val="nil"/>
            </w:tcBorders>
            <w:shd w:val="clear" w:color="auto" w:fill="auto"/>
            <w:noWrap/>
            <w:vAlign w:val="center"/>
            <w:hideMark/>
          </w:tcPr>
          <w:p w14:paraId="3CD37C0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2,595 (817-4,438)</w:t>
            </w:r>
          </w:p>
        </w:tc>
      </w:tr>
      <w:tr w:rsidR="002F4300" w:rsidRPr="00B73EE3" w14:paraId="339B8887"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3C85A9B"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848D1D7"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2034</w:t>
            </w:r>
          </w:p>
        </w:tc>
        <w:tc>
          <w:tcPr>
            <w:tcW w:w="757" w:type="pct"/>
            <w:tcBorders>
              <w:top w:val="nil"/>
              <w:left w:val="nil"/>
              <w:bottom w:val="nil"/>
              <w:right w:val="nil"/>
            </w:tcBorders>
            <w:shd w:val="clear" w:color="auto" w:fill="auto"/>
            <w:noWrap/>
            <w:vAlign w:val="center"/>
            <w:hideMark/>
          </w:tcPr>
          <w:p w14:paraId="3CA6DD4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11,273 (3,713-18,385)</w:t>
            </w:r>
          </w:p>
        </w:tc>
        <w:tc>
          <w:tcPr>
            <w:tcW w:w="757" w:type="pct"/>
            <w:tcBorders>
              <w:top w:val="nil"/>
              <w:left w:val="nil"/>
              <w:bottom w:val="nil"/>
              <w:right w:val="nil"/>
            </w:tcBorders>
            <w:shd w:val="clear" w:color="auto" w:fill="auto"/>
            <w:noWrap/>
            <w:vAlign w:val="center"/>
            <w:hideMark/>
          </w:tcPr>
          <w:p w14:paraId="6884B5A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11,049 (3,635-18,044)</w:t>
            </w:r>
          </w:p>
        </w:tc>
        <w:tc>
          <w:tcPr>
            <w:tcW w:w="757" w:type="pct"/>
            <w:tcBorders>
              <w:top w:val="nil"/>
              <w:left w:val="nil"/>
              <w:bottom w:val="nil"/>
              <w:right w:val="nil"/>
            </w:tcBorders>
            <w:shd w:val="clear" w:color="auto" w:fill="auto"/>
            <w:noWrap/>
            <w:vAlign w:val="center"/>
            <w:hideMark/>
          </w:tcPr>
          <w:p w14:paraId="4639A9F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10,690 (3,509-17,494)</w:t>
            </w:r>
          </w:p>
        </w:tc>
        <w:tc>
          <w:tcPr>
            <w:tcW w:w="757" w:type="pct"/>
            <w:tcBorders>
              <w:top w:val="nil"/>
              <w:left w:val="nil"/>
              <w:bottom w:val="nil"/>
              <w:right w:val="nil"/>
            </w:tcBorders>
            <w:shd w:val="clear" w:color="auto" w:fill="auto"/>
            <w:noWrap/>
            <w:vAlign w:val="center"/>
            <w:hideMark/>
          </w:tcPr>
          <w:p w14:paraId="2D3A9B4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9,709 (3,169-15,980)</w:t>
            </w:r>
          </w:p>
        </w:tc>
        <w:tc>
          <w:tcPr>
            <w:tcW w:w="757" w:type="pct"/>
            <w:tcBorders>
              <w:top w:val="nil"/>
              <w:left w:val="nil"/>
              <w:bottom w:val="nil"/>
              <w:right w:val="nil"/>
            </w:tcBorders>
            <w:shd w:val="clear" w:color="auto" w:fill="auto"/>
            <w:noWrap/>
            <w:vAlign w:val="center"/>
            <w:hideMark/>
          </w:tcPr>
          <w:p w14:paraId="3C64139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7,024 (2,260-11,737)</w:t>
            </w:r>
          </w:p>
        </w:tc>
        <w:tc>
          <w:tcPr>
            <w:tcW w:w="656" w:type="pct"/>
            <w:tcBorders>
              <w:top w:val="nil"/>
              <w:left w:val="nil"/>
              <w:bottom w:val="nil"/>
              <w:right w:val="nil"/>
            </w:tcBorders>
            <w:shd w:val="clear" w:color="auto" w:fill="auto"/>
            <w:noWrap/>
            <w:vAlign w:val="center"/>
            <w:hideMark/>
          </w:tcPr>
          <w:p w14:paraId="66505A0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2,710 (853-4,633)</w:t>
            </w:r>
          </w:p>
        </w:tc>
      </w:tr>
      <w:tr w:rsidR="002F4300" w:rsidRPr="00B73EE3" w14:paraId="37BB5CAD"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0D17AC8"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F603F65"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2035</w:t>
            </w:r>
          </w:p>
        </w:tc>
        <w:tc>
          <w:tcPr>
            <w:tcW w:w="757" w:type="pct"/>
            <w:tcBorders>
              <w:top w:val="nil"/>
              <w:left w:val="nil"/>
              <w:bottom w:val="nil"/>
              <w:right w:val="nil"/>
            </w:tcBorders>
            <w:shd w:val="clear" w:color="auto" w:fill="auto"/>
            <w:noWrap/>
            <w:vAlign w:val="center"/>
            <w:hideMark/>
          </w:tcPr>
          <w:p w14:paraId="1A6CDF88"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11,939 (3,933-19,471)</w:t>
            </w:r>
          </w:p>
        </w:tc>
        <w:tc>
          <w:tcPr>
            <w:tcW w:w="757" w:type="pct"/>
            <w:tcBorders>
              <w:top w:val="nil"/>
              <w:left w:val="nil"/>
              <w:bottom w:val="nil"/>
              <w:right w:val="nil"/>
            </w:tcBorders>
            <w:shd w:val="clear" w:color="auto" w:fill="auto"/>
            <w:noWrap/>
            <w:vAlign w:val="center"/>
            <w:hideMark/>
          </w:tcPr>
          <w:p w14:paraId="5DC8361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11,702 (3,850-19,109)</w:t>
            </w:r>
          </w:p>
        </w:tc>
        <w:tc>
          <w:tcPr>
            <w:tcW w:w="757" w:type="pct"/>
            <w:tcBorders>
              <w:top w:val="nil"/>
              <w:left w:val="nil"/>
              <w:bottom w:val="nil"/>
              <w:right w:val="nil"/>
            </w:tcBorders>
            <w:shd w:val="clear" w:color="auto" w:fill="auto"/>
            <w:noWrap/>
            <w:vAlign w:val="center"/>
            <w:hideMark/>
          </w:tcPr>
          <w:p w14:paraId="64CF76A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11,321 (3,717-18,527)</w:t>
            </w:r>
          </w:p>
        </w:tc>
        <w:tc>
          <w:tcPr>
            <w:tcW w:w="757" w:type="pct"/>
            <w:tcBorders>
              <w:top w:val="nil"/>
              <w:left w:val="nil"/>
              <w:bottom w:val="nil"/>
              <w:right w:val="nil"/>
            </w:tcBorders>
            <w:shd w:val="clear" w:color="auto" w:fill="auto"/>
            <w:noWrap/>
            <w:vAlign w:val="center"/>
            <w:hideMark/>
          </w:tcPr>
          <w:p w14:paraId="0607D94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10,282 (3,357-16,923)</w:t>
            </w:r>
          </w:p>
        </w:tc>
        <w:tc>
          <w:tcPr>
            <w:tcW w:w="757" w:type="pct"/>
            <w:tcBorders>
              <w:top w:val="nil"/>
              <w:left w:val="nil"/>
              <w:bottom w:val="nil"/>
              <w:right w:val="nil"/>
            </w:tcBorders>
            <w:shd w:val="clear" w:color="auto" w:fill="auto"/>
            <w:noWrap/>
            <w:vAlign w:val="center"/>
            <w:hideMark/>
          </w:tcPr>
          <w:p w14:paraId="762684B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7,439 (2,393-12,429)</w:t>
            </w:r>
          </w:p>
        </w:tc>
        <w:tc>
          <w:tcPr>
            <w:tcW w:w="656" w:type="pct"/>
            <w:tcBorders>
              <w:top w:val="nil"/>
              <w:left w:val="nil"/>
              <w:bottom w:val="nil"/>
              <w:right w:val="nil"/>
            </w:tcBorders>
            <w:shd w:val="clear" w:color="auto" w:fill="auto"/>
            <w:noWrap/>
            <w:vAlign w:val="center"/>
            <w:hideMark/>
          </w:tcPr>
          <w:p w14:paraId="3EBEC5E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2,870 (903-4,908)</w:t>
            </w:r>
          </w:p>
        </w:tc>
      </w:tr>
      <w:tr w:rsidR="002F4300" w:rsidRPr="00B73EE3" w14:paraId="77195FEF"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29DF3B4E"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73F2ECBC"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2036</w:t>
            </w:r>
          </w:p>
        </w:tc>
        <w:tc>
          <w:tcPr>
            <w:tcW w:w="757" w:type="pct"/>
            <w:tcBorders>
              <w:top w:val="nil"/>
              <w:left w:val="nil"/>
              <w:bottom w:val="nil"/>
              <w:right w:val="nil"/>
            </w:tcBorders>
            <w:shd w:val="clear" w:color="auto" w:fill="auto"/>
            <w:noWrap/>
            <w:vAlign w:val="center"/>
            <w:hideMark/>
          </w:tcPr>
          <w:p w14:paraId="4970DA7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12,565 (4,139-20,491)</w:t>
            </w:r>
          </w:p>
        </w:tc>
        <w:tc>
          <w:tcPr>
            <w:tcW w:w="757" w:type="pct"/>
            <w:tcBorders>
              <w:top w:val="nil"/>
              <w:left w:val="nil"/>
              <w:bottom w:val="nil"/>
              <w:right w:val="nil"/>
            </w:tcBorders>
            <w:shd w:val="clear" w:color="auto" w:fill="auto"/>
            <w:noWrap/>
            <w:vAlign w:val="center"/>
            <w:hideMark/>
          </w:tcPr>
          <w:p w14:paraId="097AC05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12,315 (4,052-20,111)</w:t>
            </w:r>
          </w:p>
        </w:tc>
        <w:tc>
          <w:tcPr>
            <w:tcW w:w="757" w:type="pct"/>
            <w:tcBorders>
              <w:top w:val="nil"/>
              <w:left w:val="nil"/>
              <w:bottom w:val="nil"/>
              <w:right w:val="nil"/>
            </w:tcBorders>
            <w:shd w:val="clear" w:color="auto" w:fill="auto"/>
            <w:noWrap/>
            <w:vAlign w:val="center"/>
            <w:hideMark/>
          </w:tcPr>
          <w:p w14:paraId="45323FD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11,915 (3,912-19,498)</w:t>
            </w:r>
          </w:p>
        </w:tc>
        <w:tc>
          <w:tcPr>
            <w:tcW w:w="757" w:type="pct"/>
            <w:tcBorders>
              <w:top w:val="nil"/>
              <w:left w:val="nil"/>
              <w:bottom w:val="nil"/>
              <w:right w:val="nil"/>
            </w:tcBorders>
            <w:shd w:val="clear" w:color="auto" w:fill="auto"/>
            <w:noWrap/>
            <w:vAlign w:val="center"/>
            <w:hideMark/>
          </w:tcPr>
          <w:p w14:paraId="33C7302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10,821 (3,533-17,810)</w:t>
            </w:r>
          </w:p>
        </w:tc>
        <w:tc>
          <w:tcPr>
            <w:tcW w:w="757" w:type="pct"/>
            <w:tcBorders>
              <w:top w:val="nil"/>
              <w:left w:val="nil"/>
              <w:bottom w:val="nil"/>
              <w:right w:val="nil"/>
            </w:tcBorders>
            <w:shd w:val="clear" w:color="auto" w:fill="auto"/>
            <w:noWrap/>
            <w:vAlign w:val="center"/>
            <w:hideMark/>
          </w:tcPr>
          <w:p w14:paraId="7B904D3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7,829 (2,519-13,081)</w:t>
            </w:r>
          </w:p>
        </w:tc>
        <w:tc>
          <w:tcPr>
            <w:tcW w:w="656" w:type="pct"/>
            <w:tcBorders>
              <w:top w:val="nil"/>
              <w:left w:val="nil"/>
              <w:bottom w:val="nil"/>
              <w:right w:val="nil"/>
            </w:tcBorders>
            <w:shd w:val="clear" w:color="auto" w:fill="auto"/>
            <w:noWrap/>
            <w:vAlign w:val="center"/>
            <w:hideMark/>
          </w:tcPr>
          <w:p w14:paraId="69EE53F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3,021 (951-5,166)</w:t>
            </w:r>
          </w:p>
        </w:tc>
      </w:tr>
      <w:tr w:rsidR="002F4300" w:rsidRPr="00B73EE3" w14:paraId="2FDF9CD1"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23824F29"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59238AC5"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2037</w:t>
            </w:r>
          </w:p>
        </w:tc>
        <w:tc>
          <w:tcPr>
            <w:tcW w:w="757" w:type="pct"/>
            <w:tcBorders>
              <w:top w:val="nil"/>
              <w:left w:val="nil"/>
              <w:bottom w:val="nil"/>
              <w:right w:val="nil"/>
            </w:tcBorders>
            <w:shd w:val="clear" w:color="auto" w:fill="auto"/>
            <w:noWrap/>
            <w:vAlign w:val="center"/>
            <w:hideMark/>
          </w:tcPr>
          <w:p w14:paraId="438F8E38"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13,174 (4,340-21,483)</w:t>
            </w:r>
          </w:p>
        </w:tc>
        <w:tc>
          <w:tcPr>
            <w:tcW w:w="757" w:type="pct"/>
            <w:tcBorders>
              <w:top w:val="nil"/>
              <w:left w:val="nil"/>
              <w:bottom w:val="nil"/>
              <w:right w:val="nil"/>
            </w:tcBorders>
            <w:shd w:val="clear" w:color="auto" w:fill="auto"/>
            <w:noWrap/>
            <w:vAlign w:val="center"/>
            <w:hideMark/>
          </w:tcPr>
          <w:p w14:paraId="754FCE5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12,912 (4,248-21,084)</w:t>
            </w:r>
          </w:p>
        </w:tc>
        <w:tc>
          <w:tcPr>
            <w:tcW w:w="757" w:type="pct"/>
            <w:tcBorders>
              <w:top w:val="nil"/>
              <w:left w:val="nil"/>
              <w:bottom w:val="nil"/>
              <w:right w:val="nil"/>
            </w:tcBorders>
            <w:shd w:val="clear" w:color="auto" w:fill="auto"/>
            <w:noWrap/>
            <w:vAlign w:val="center"/>
            <w:hideMark/>
          </w:tcPr>
          <w:p w14:paraId="11ABAAD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12,492 (4,101-20,442)</w:t>
            </w:r>
          </w:p>
        </w:tc>
        <w:tc>
          <w:tcPr>
            <w:tcW w:w="757" w:type="pct"/>
            <w:tcBorders>
              <w:top w:val="nil"/>
              <w:left w:val="nil"/>
              <w:bottom w:val="nil"/>
              <w:right w:val="nil"/>
            </w:tcBorders>
            <w:shd w:val="clear" w:color="auto" w:fill="auto"/>
            <w:noWrap/>
            <w:vAlign w:val="center"/>
            <w:hideMark/>
          </w:tcPr>
          <w:p w14:paraId="01C5954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11,345 (3,704-18,672)</w:t>
            </w:r>
          </w:p>
        </w:tc>
        <w:tc>
          <w:tcPr>
            <w:tcW w:w="757" w:type="pct"/>
            <w:tcBorders>
              <w:top w:val="nil"/>
              <w:left w:val="nil"/>
              <w:bottom w:val="nil"/>
              <w:right w:val="nil"/>
            </w:tcBorders>
            <w:shd w:val="clear" w:color="auto" w:fill="auto"/>
            <w:noWrap/>
            <w:vAlign w:val="center"/>
            <w:hideMark/>
          </w:tcPr>
          <w:p w14:paraId="13FDA8B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8,208 (2,641-13,714)</w:t>
            </w:r>
          </w:p>
        </w:tc>
        <w:tc>
          <w:tcPr>
            <w:tcW w:w="656" w:type="pct"/>
            <w:tcBorders>
              <w:top w:val="nil"/>
              <w:left w:val="nil"/>
              <w:bottom w:val="nil"/>
              <w:right w:val="nil"/>
            </w:tcBorders>
            <w:shd w:val="clear" w:color="auto" w:fill="auto"/>
            <w:noWrap/>
            <w:vAlign w:val="center"/>
            <w:hideMark/>
          </w:tcPr>
          <w:p w14:paraId="053DD34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3,168 (997-5,417)</w:t>
            </w:r>
          </w:p>
        </w:tc>
      </w:tr>
      <w:tr w:rsidR="002F4300" w:rsidRPr="00B73EE3" w14:paraId="57769256"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308FDD16"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A2162B2"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2038</w:t>
            </w:r>
          </w:p>
        </w:tc>
        <w:tc>
          <w:tcPr>
            <w:tcW w:w="757" w:type="pct"/>
            <w:tcBorders>
              <w:top w:val="nil"/>
              <w:left w:val="nil"/>
              <w:bottom w:val="nil"/>
              <w:right w:val="nil"/>
            </w:tcBorders>
            <w:shd w:val="clear" w:color="auto" w:fill="auto"/>
            <w:noWrap/>
            <w:vAlign w:val="center"/>
            <w:hideMark/>
          </w:tcPr>
          <w:p w14:paraId="0DD4080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13,839 (4,559-22,567)</w:t>
            </w:r>
          </w:p>
        </w:tc>
        <w:tc>
          <w:tcPr>
            <w:tcW w:w="757" w:type="pct"/>
            <w:tcBorders>
              <w:top w:val="nil"/>
              <w:left w:val="nil"/>
              <w:bottom w:val="nil"/>
              <w:right w:val="nil"/>
            </w:tcBorders>
            <w:shd w:val="clear" w:color="auto" w:fill="auto"/>
            <w:noWrap/>
            <w:vAlign w:val="center"/>
            <w:hideMark/>
          </w:tcPr>
          <w:p w14:paraId="1A43D0D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13,564 (4,462-22,149)</w:t>
            </w:r>
          </w:p>
        </w:tc>
        <w:tc>
          <w:tcPr>
            <w:tcW w:w="757" w:type="pct"/>
            <w:tcBorders>
              <w:top w:val="nil"/>
              <w:left w:val="nil"/>
              <w:bottom w:val="nil"/>
              <w:right w:val="nil"/>
            </w:tcBorders>
            <w:shd w:val="clear" w:color="auto" w:fill="auto"/>
            <w:noWrap/>
            <w:vAlign w:val="center"/>
            <w:hideMark/>
          </w:tcPr>
          <w:p w14:paraId="36AF0CE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13,123 (4,308-21,474)</w:t>
            </w:r>
          </w:p>
        </w:tc>
        <w:tc>
          <w:tcPr>
            <w:tcW w:w="757" w:type="pct"/>
            <w:tcBorders>
              <w:top w:val="nil"/>
              <w:left w:val="nil"/>
              <w:bottom w:val="nil"/>
              <w:right w:val="nil"/>
            </w:tcBorders>
            <w:shd w:val="clear" w:color="auto" w:fill="auto"/>
            <w:noWrap/>
            <w:vAlign w:val="center"/>
            <w:hideMark/>
          </w:tcPr>
          <w:p w14:paraId="748F33D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11,918 (3,891-19,614)</w:t>
            </w:r>
          </w:p>
        </w:tc>
        <w:tc>
          <w:tcPr>
            <w:tcW w:w="757" w:type="pct"/>
            <w:tcBorders>
              <w:top w:val="nil"/>
              <w:left w:val="nil"/>
              <w:bottom w:val="nil"/>
              <w:right w:val="nil"/>
            </w:tcBorders>
            <w:shd w:val="clear" w:color="auto" w:fill="auto"/>
            <w:noWrap/>
            <w:vAlign w:val="center"/>
            <w:hideMark/>
          </w:tcPr>
          <w:p w14:paraId="34C3A55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8,622 (2,774-14,406)</w:t>
            </w:r>
          </w:p>
        </w:tc>
        <w:tc>
          <w:tcPr>
            <w:tcW w:w="656" w:type="pct"/>
            <w:tcBorders>
              <w:top w:val="nil"/>
              <w:left w:val="nil"/>
              <w:bottom w:val="nil"/>
              <w:right w:val="nil"/>
            </w:tcBorders>
            <w:shd w:val="clear" w:color="auto" w:fill="auto"/>
            <w:noWrap/>
            <w:vAlign w:val="center"/>
            <w:hideMark/>
          </w:tcPr>
          <w:p w14:paraId="50AB520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3,328 (1,047-5,691)</w:t>
            </w:r>
          </w:p>
        </w:tc>
      </w:tr>
      <w:tr w:rsidR="002F4300" w:rsidRPr="00B73EE3" w14:paraId="60375A09"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AD8C521"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90F85A9"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2039</w:t>
            </w:r>
          </w:p>
        </w:tc>
        <w:tc>
          <w:tcPr>
            <w:tcW w:w="757" w:type="pct"/>
            <w:tcBorders>
              <w:top w:val="nil"/>
              <w:left w:val="nil"/>
              <w:bottom w:val="nil"/>
              <w:right w:val="nil"/>
            </w:tcBorders>
            <w:shd w:val="clear" w:color="auto" w:fill="auto"/>
            <w:noWrap/>
            <w:vAlign w:val="center"/>
            <w:hideMark/>
          </w:tcPr>
          <w:p w14:paraId="13879C3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14,500 (4,777-23,644)</w:t>
            </w:r>
          </w:p>
        </w:tc>
        <w:tc>
          <w:tcPr>
            <w:tcW w:w="757" w:type="pct"/>
            <w:tcBorders>
              <w:top w:val="nil"/>
              <w:left w:val="nil"/>
              <w:bottom w:val="nil"/>
              <w:right w:val="nil"/>
            </w:tcBorders>
            <w:shd w:val="clear" w:color="auto" w:fill="auto"/>
            <w:noWrap/>
            <w:vAlign w:val="center"/>
            <w:hideMark/>
          </w:tcPr>
          <w:p w14:paraId="548061B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14,212 (4,676-23,206)</w:t>
            </w:r>
          </w:p>
        </w:tc>
        <w:tc>
          <w:tcPr>
            <w:tcW w:w="757" w:type="pct"/>
            <w:tcBorders>
              <w:top w:val="nil"/>
              <w:left w:val="nil"/>
              <w:bottom w:val="nil"/>
              <w:right w:val="nil"/>
            </w:tcBorders>
            <w:shd w:val="clear" w:color="auto" w:fill="auto"/>
            <w:noWrap/>
            <w:vAlign w:val="center"/>
            <w:hideMark/>
          </w:tcPr>
          <w:p w14:paraId="5C326A3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13,750 (4,514-22,499)</w:t>
            </w:r>
          </w:p>
        </w:tc>
        <w:tc>
          <w:tcPr>
            <w:tcW w:w="757" w:type="pct"/>
            <w:tcBorders>
              <w:top w:val="nil"/>
              <w:left w:val="nil"/>
              <w:bottom w:val="nil"/>
              <w:right w:val="nil"/>
            </w:tcBorders>
            <w:shd w:val="clear" w:color="auto" w:fill="auto"/>
            <w:noWrap/>
            <w:vAlign w:val="center"/>
            <w:hideMark/>
          </w:tcPr>
          <w:p w14:paraId="1522E3E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12,487 (4,077-20,551)</w:t>
            </w:r>
          </w:p>
        </w:tc>
        <w:tc>
          <w:tcPr>
            <w:tcW w:w="757" w:type="pct"/>
            <w:tcBorders>
              <w:top w:val="nil"/>
              <w:left w:val="nil"/>
              <w:bottom w:val="nil"/>
              <w:right w:val="nil"/>
            </w:tcBorders>
            <w:shd w:val="clear" w:color="auto" w:fill="auto"/>
            <w:noWrap/>
            <w:vAlign w:val="center"/>
            <w:hideMark/>
          </w:tcPr>
          <w:p w14:paraId="768D054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9,033 (2,906-15,093)</w:t>
            </w:r>
          </w:p>
        </w:tc>
        <w:tc>
          <w:tcPr>
            <w:tcW w:w="656" w:type="pct"/>
            <w:tcBorders>
              <w:top w:val="nil"/>
              <w:left w:val="nil"/>
              <w:bottom w:val="nil"/>
              <w:right w:val="nil"/>
            </w:tcBorders>
            <w:shd w:val="clear" w:color="auto" w:fill="auto"/>
            <w:noWrap/>
            <w:vAlign w:val="center"/>
            <w:hideMark/>
          </w:tcPr>
          <w:p w14:paraId="1B106D2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3,488 (1,098-5,964)</w:t>
            </w:r>
          </w:p>
        </w:tc>
      </w:tr>
      <w:tr w:rsidR="002F4300" w:rsidRPr="00B73EE3" w14:paraId="09816BD0"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685FD4F"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D53AB13"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2040</w:t>
            </w:r>
          </w:p>
        </w:tc>
        <w:tc>
          <w:tcPr>
            <w:tcW w:w="757" w:type="pct"/>
            <w:tcBorders>
              <w:top w:val="nil"/>
              <w:left w:val="nil"/>
              <w:bottom w:val="nil"/>
              <w:right w:val="nil"/>
            </w:tcBorders>
            <w:shd w:val="clear" w:color="auto" w:fill="auto"/>
            <w:noWrap/>
            <w:vAlign w:val="center"/>
            <w:hideMark/>
          </w:tcPr>
          <w:p w14:paraId="2DD6B68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15,260 (5,027-24,884)</w:t>
            </w:r>
          </w:p>
        </w:tc>
        <w:tc>
          <w:tcPr>
            <w:tcW w:w="757" w:type="pct"/>
            <w:tcBorders>
              <w:top w:val="nil"/>
              <w:left w:val="nil"/>
              <w:bottom w:val="nil"/>
              <w:right w:val="nil"/>
            </w:tcBorders>
            <w:shd w:val="clear" w:color="auto" w:fill="auto"/>
            <w:noWrap/>
            <w:vAlign w:val="center"/>
            <w:hideMark/>
          </w:tcPr>
          <w:p w14:paraId="2125C6A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14,957 (4,921-24,422)</w:t>
            </w:r>
          </w:p>
        </w:tc>
        <w:tc>
          <w:tcPr>
            <w:tcW w:w="757" w:type="pct"/>
            <w:tcBorders>
              <w:top w:val="nil"/>
              <w:left w:val="nil"/>
              <w:bottom w:val="nil"/>
              <w:right w:val="nil"/>
            </w:tcBorders>
            <w:shd w:val="clear" w:color="auto" w:fill="auto"/>
            <w:noWrap/>
            <w:vAlign w:val="center"/>
            <w:hideMark/>
          </w:tcPr>
          <w:p w14:paraId="41425AB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14,471 (4,751-23,679)</w:t>
            </w:r>
          </w:p>
        </w:tc>
        <w:tc>
          <w:tcPr>
            <w:tcW w:w="757" w:type="pct"/>
            <w:tcBorders>
              <w:top w:val="nil"/>
              <w:left w:val="nil"/>
              <w:bottom w:val="nil"/>
              <w:right w:val="nil"/>
            </w:tcBorders>
            <w:shd w:val="clear" w:color="auto" w:fill="auto"/>
            <w:noWrap/>
            <w:vAlign w:val="center"/>
            <w:hideMark/>
          </w:tcPr>
          <w:p w14:paraId="29A00AB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13,142 (4,291-21,628)</w:t>
            </w:r>
          </w:p>
        </w:tc>
        <w:tc>
          <w:tcPr>
            <w:tcW w:w="757" w:type="pct"/>
            <w:tcBorders>
              <w:top w:val="nil"/>
              <w:left w:val="nil"/>
              <w:bottom w:val="nil"/>
              <w:right w:val="nil"/>
            </w:tcBorders>
            <w:shd w:val="clear" w:color="auto" w:fill="auto"/>
            <w:noWrap/>
            <w:vAlign w:val="center"/>
            <w:hideMark/>
          </w:tcPr>
          <w:p w14:paraId="7BC799D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9,507 (3,059-15,884)</w:t>
            </w:r>
          </w:p>
        </w:tc>
        <w:tc>
          <w:tcPr>
            <w:tcW w:w="656" w:type="pct"/>
            <w:tcBorders>
              <w:top w:val="nil"/>
              <w:left w:val="nil"/>
              <w:bottom w:val="nil"/>
              <w:right w:val="nil"/>
            </w:tcBorders>
            <w:shd w:val="clear" w:color="auto" w:fill="auto"/>
            <w:noWrap/>
            <w:vAlign w:val="center"/>
            <w:hideMark/>
          </w:tcPr>
          <w:p w14:paraId="3366CAD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3,671 (1,155-6,277)</w:t>
            </w:r>
          </w:p>
        </w:tc>
      </w:tr>
      <w:tr w:rsidR="002F4300" w:rsidRPr="00B73EE3" w14:paraId="45CAD693"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511B0C7"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52B78E32"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2041</w:t>
            </w:r>
          </w:p>
        </w:tc>
        <w:tc>
          <w:tcPr>
            <w:tcW w:w="757" w:type="pct"/>
            <w:tcBorders>
              <w:top w:val="nil"/>
              <w:left w:val="nil"/>
              <w:bottom w:val="nil"/>
              <w:right w:val="nil"/>
            </w:tcBorders>
            <w:shd w:val="clear" w:color="auto" w:fill="auto"/>
            <w:noWrap/>
            <w:vAlign w:val="center"/>
            <w:hideMark/>
          </w:tcPr>
          <w:p w14:paraId="66D6EE1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16,051 (5,288-26,173)</w:t>
            </w:r>
          </w:p>
        </w:tc>
        <w:tc>
          <w:tcPr>
            <w:tcW w:w="757" w:type="pct"/>
            <w:tcBorders>
              <w:top w:val="nil"/>
              <w:left w:val="nil"/>
              <w:bottom w:val="nil"/>
              <w:right w:val="nil"/>
            </w:tcBorders>
            <w:shd w:val="clear" w:color="auto" w:fill="auto"/>
            <w:noWrap/>
            <w:vAlign w:val="center"/>
            <w:hideMark/>
          </w:tcPr>
          <w:p w14:paraId="5E784DE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15,732 (5,176-25,688)</w:t>
            </w:r>
          </w:p>
        </w:tc>
        <w:tc>
          <w:tcPr>
            <w:tcW w:w="757" w:type="pct"/>
            <w:tcBorders>
              <w:top w:val="nil"/>
              <w:left w:val="nil"/>
              <w:bottom w:val="nil"/>
              <w:right w:val="nil"/>
            </w:tcBorders>
            <w:shd w:val="clear" w:color="auto" w:fill="auto"/>
            <w:noWrap/>
            <w:vAlign w:val="center"/>
            <w:hideMark/>
          </w:tcPr>
          <w:p w14:paraId="4851928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15,221 (4,997-24,907)</w:t>
            </w:r>
          </w:p>
        </w:tc>
        <w:tc>
          <w:tcPr>
            <w:tcW w:w="757" w:type="pct"/>
            <w:tcBorders>
              <w:top w:val="nil"/>
              <w:left w:val="nil"/>
              <w:bottom w:val="nil"/>
              <w:right w:val="nil"/>
            </w:tcBorders>
            <w:shd w:val="clear" w:color="auto" w:fill="auto"/>
            <w:noWrap/>
            <w:vAlign w:val="center"/>
            <w:hideMark/>
          </w:tcPr>
          <w:p w14:paraId="7C6FF9D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13,824 (4,513-22,749)</w:t>
            </w:r>
          </w:p>
        </w:tc>
        <w:tc>
          <w:tcPr>
            <w:tcW w:w="757" w:type="pct"/>
            <w:tcBorders>
              <w:top w:val="nil"/>
              <w:left w:val="nil"/>
              <w:bottom w:val="nil"/>
              <w:right w:val="nil"/>
            </w:tcBorders>
            <w:shd w:val="clear" w:color="auto" w:fill="auto"/>
            <w:noWrap/>
            <w:vAlign w:val="center"/>
            <w:hideMark/>
          </w:tcPr>
          <w:p w14:paraId="6ECFDBE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9,999 (3,217-16,706)</w:t>
            </w:r>
          </w:p>
        </w:tc>
        <w:tc>
          <w:tcPr>
            <w:tcW w:w="656" w:type="pct"/>
            <w:tcBorders>
              <w:top w:val="nil"/>
              <w:left w:val="nil"/>
              <w:bottom w:val="nil"/>
              <w:right w:val="nil"/>
            </w:tcBorders>
            <w:shd w:val="clear" w:color="auto" w:fill="auto"/>
            <w:noWrap/>
            <w:vAlign w:val="center"/>
            <w:hideMark/>
          </w:tcPr>
          <w:p w14:paraId="37334AD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3,862 (1,215-6,603)</w:t>
            </w:r>
          </w:p>
        </w:tc>
      </w:tr>
      <w:tr w:rsidR="002F4300" w:rsidRPr="00B73EE3" w14:paraId="2D64078E"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11968F49"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58039ABE"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2042</w:t>
            </w:r>
          </w:p>
        </w:tc>
        <w:tc>
          <w:tcPr>
            <w:tcW w:w="757" w:type="pct"/>
            <w:tcBorders>
              <w:top w:val="nil"/>
              <w:left w:val="nil"/>
              <w:bottom w:val="nil"/>
              <w:right w:val="nil"/>
            </w:tcBorders>
            <w:shd w:val="clear" w:color="auto" w:fill="auto"/>
            <w:noWrap/>
            <w:vAlign w:val="center"/>
            <w:hideMark/>
          </w:tcPr>
          <w:p w14:paraId="1D543FD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16,624 (5,477-27,108)</w:t>
            </w:r>
          </w:p>
        </w:tc>
        <w:tc>
          <w:tcPr>
            <w:tcW w:w="757" w:type="pct"/>
            <w:tcBorders>
              <w:top w:val="nil"/>
              <w:left w:val="nil"/>
              <w:bottom w:val="nil"/>
              <w:right w:val="nil"/>
            </w:tcBorders>
            <w:shd w:val="clear" w:color="auto" w:fill="auto"/>
            <w:noWrap/>
            <w:vAlign w:val="center"/>
            <w:hideMark/>
          </w:tcPr>
          <w:p w14:paraId="44220C9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16,295 (5,361-26,606)</w:t>
            </w:r>
          </w:p>
        </w:tc>
        <w:tc>
          <w:tcPr>
            <w:tcW w:w="757" w:type="pct"/>
            <w:tcBorders>
              <w:top w:val="nil"/>
              <w:left w:val="nil"/>
              <w:bottom w:val="nil"/>
              <w:right w:val="nil"/>
            </w:tcBorders>
            <w:shd w:val="clear" w:color="auto" w:fill="auto"/>
            <w:noWrap/>
            <w:vAlign w:val="center"/>
            <w:hideMark/>
          </w:tcPr>
          <w:p w14:paraId="694B10B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15,765 (5,176-25,797)</w:t>
            </w:r>
          </w:p>
        </w:tc>
        <w:tc>
          <w:tcPr>
            <w:tcW w:w="757" w:type="pct"/>
            <w:tcBorders>
              <w:top w:val="nil"/>
              <w:left w:val="nil"/>
              <w:bottom w:val="nil"/>
              <w:right w:val="nil"/>
            </w:tcBorders>
            <w:shd w:val="clear" w:color="auto" w:fill="auto"/>
            <w:noWrap/>
            <w:vAlign w:val="center"/>
            <w:hideMark/>
          </w:tcPr>
          <w:p w14:paraId="7FCD3E5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14,318 (4,675-23,562)</w:t>
            </w:r>
          </w:p>
        </w:tc>
        <w:tc>
          <w:tcPr>
            <w:tcW w:w="757" w:type="pct"/>
            <w:tcBorders>
              <w:top w:val="nil"/>
              <w:left w:val="nil"/>
              <w:bottom w:val="nil"/>
              <w:right w:val="nil"/>
            </w:tcBorders>
            <w:shd w:val="clear" w:color="auto" w:fill="auto"/>
            <w:noWrap/>
            <w:vAlign w:val="center"/>
            <w:hideMark/>
          </w:tcPr>
          <w:p w14:paraId="7FDD146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10,356 (3,332-17,303)</w:t>
            </w:r>
          </w:p>
        </w:tc>
        <w:tc>
          <w:tcPr>
            <w:tcW w:w="656" w:type="pct"/>
            <w:tcBorders>
              <w:top w:val="nil"/>
              <w:left w:val="nil"/>
              <w:bottom w:val="nil"/>
              <w:right w:val="nil"/>
            </w:tcBorders>
            <w:shd w:val="clear" w:color="auto" w:fill="auto"/>
            <w:noWrap/>
            <w:vAlign w:val="center"/>
            <w:hideMark/>
          </w:tcPr>
          <w:p w14:paraId="5F647ED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4,001 (1,259-6,840)</w:t>
            </w:r>
          </w:p>
        </w:tc>
      </w:tr>
      <w:tr w:rsidR="002F4300" w:rsidRPr="00B73EE3" w14:paraId="3494AC5C"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182A48E"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3BEFD0D9"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2043</w:t>
            </w:r>
          </w:p>
        </w:tc>
        <w:tc>
          <w:tcPr>
            <w:tcW w:w="757" w:type="pct"/>
            <w:tcBorders>
              <w:top w:val="nil"/>
              <w:left w:val="nil"/>
              <w:bottom w:val="nil"/>
              <w:right w:val="nil"/>
            </w:tcBorders>
            <w:shd w:val="clear" w:color="auto" w:fill="auto"/>
            <w:noWrap/>
            <w:vAlign w:val="center"/>
            <w:hideMark/>
          </w:tcPr>
          <w:p w14:paraId="7A2BF90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17,264 (5,688-28,150)</w:t>
            </w:r>
          </w:p>
        </w:tc>
        <w:tc>
          <w:tcPr>
            <w:tcW w:w="757" w:type="pct"/>
            <w:tcBorders>
              <w:top w:val="nil"/>
              <w:left w:val="nil"/>
              <w:bottom w:val="nil"/>
              <w:right w:val="nil"/>
            </w:tcBorders>
            <w:shd w:val="clear" w:color="auto" w:fill="auto"/>
            <w:noWrap/>
            <w:vAlign w:val="center"/>
            <w:hideMark/>
          </w:tcPr>
          <w:p w14:paraId="03FCBC5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16,921 (5,567-27,629)</w:t>
            </w:r>
          </w:p>
        </w:tc>
        <w:tc>
          <w:tcPr>
            <w:tcW w:w="757" w:type="pct"/>
            <w:tcBorders>
              <w:top w:val="nil"/>
              <w:left w:val="nil"/>
              <w:bottom w:val="nil"/>
              <w:right w:val="nil"/>
            </w:tcBorders>
            <w:shd w:val="clear" w:color="auto" w:fill="auto"/>
            <w:noWrap/>
            <w:vAlign w:val="center"/>
            <w:hideMark/>
          </w:tcPr>
          <w:p w14:paraId="11D102D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16,372 (5,375-26,789)</w:t>
            </w:r>
          </w:p>
        </w:tc>
        <w:tc>
          <w:tcPr>
            <w:tcW w:w="757" w:type="pct"/>
            <w:tcBorders>
              <w:top w:val="nil"/>
              <w:left w:val="nil"/>
              <w:bottom w:val="nil"/>
              <w:right w:val="nil"/>
            </w:tcBorders>
            <w:shd w:val="clear" w:color="auto" w:fill="auto"/>
            <w:noWrap/>
            <w:vAlign w:val="center"/>
            <w:hideMark/>
          </w:tcPr>
          <w:p w14:paraId="1A6680F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14,869 (4,855-24,468)</w:t>
            </w:r>
          </w:p>
        </w:tc>
        <w:tc>
          <w:tcPr>
            <w:tcW w:w="757" w:type="pct"/>
            <w:tcBorders>
              <w:top w:val="nil"/>
              <w:left w:val="nil"/>
              <w:bottom w:val="nil"/>
              <w:right w:val="nil"/>
            </w:tcBorders>
            <w:shd w:val="clear" w:color="auto" w:fill="auto"/>
            <w:noWrap/>
            <w:vAlign w:val="center"/>
            <w:hideMark/>
          </w:tcPr>
          <w:p w14:paraId="696D760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10,754 (3,460-17,967)</w:t>
            </w:r>
          </w:p>
        </w:tc>
        <w:tc>
          <w:tcPr>
            <w:tcW w:w="656" w:type="pct"/>
            <w:tcBorders>
              <w:top w:val="nil"/>
              <w:left w:val="nil"/>
              <w:bottom w:val="nil"/>
              <w:right w:val="nil"/>
            </w:tcBorders>
            <w:shd w:val="clear" w:color="auto" w:fill="auto"/>
            <w:noWrap/>
            <w:vAlign w:val="center"/>
            <w:hideMark/>
          </w:tcPr>
          <w:p w14:paraId="27564B5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4,155 (1,308-7,104)</w:t>
            </w:r>
          </w:p>
        </w:tc>
      </w:tr>
      <w:tr w:rsidR="002F4300" w:rsidRPr="00B73EE3" w14:paraId="5F45693D"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6A50CE7"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44ECDEB2"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2044</w:t>
            </w:r>
          </w:p>
        </w:tc>
        <w:tc>
          <w:tcPr>
            <w:tcW w:w="757" w:type="pct"/>
            <w:tcBorders>
              <w:top w:val="nil"/>
              <w:left w:val="nil"/>
              <w:bottom w:val="nil"/>
              <w:right w:val="nil"/>
            </w:tcBorders>
            <w:shd w:val="clear" w:color="auto" w:fill="auto"/>
            <w:noWrap/>
            <w:vAlign w:val="center"/>
            <w:hideMark/>
          </w:tcPr>
          <w:p w14:paraId="4E28384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17,729 (5,841-28,908)</w:t>
            </w:r>
          </w:p>
        </w:tc>
        <w:tc>
          <w:tcPr>
            <w:tcW w:w="757" w:type="pct"/>
            <w:tcBorders>
              <w:top w:val="nil"/>
              <w:left w:val="nil"/>
              <w:bottom w:val="nil"/>
              <w:right w:val="nil"/>
            </w:tcBorders>
            <w:shd w:val="clear" w:color="auto" w:fill="auto"/>
            <w:noWrap/>
            <w:vAlign w:val="center"/>
            <w:hideMark/>
          </w:tcPr>
          <w:p w14:paraId="78036E3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17,378 (5,718-28,373)</w:t>
            </w:r>
          </w:p>
        </w:tc>
        <w:tc>
          <w:tcPr>
            <w:tcW w:w="757" w:type="pct"/>
            <w:tcBorders>
              <w:top w:val="nil"/>
              <w:left w:val="nil"/>
              <w:bottom w:val="nil"/>
              <w:right w:val="nil"/>
            </w:tcBorders>
            <w:shd w:val="clear" w:color="auto" w:fill="auto"/>
            <w:noWrap/>
            <w:vAlign w:val="center"/>
            <w:hideMark/>
          </w:tcPr>
          <w:p w14:paraId="36A8ABF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16,814 (5,521-27,511)</w:t>
            </w:r>
          </w:p>
        </w:tc>
        <w:tc>
          <w:tcPr>
            <w:tcW w:w="757" w:type="pct"/>
            <w:tcBorders>
              <w:top w:val="nil"/>
              <w:left w:val="nil"/>
              <w:bottom w:val="nil"/>
              <w:right w:val="nil"/>
            </w:tcBorders>
            <w:shd w:val="clear" w:color="auto" w:fill="auto"/>
            <w:noWrap/>
            <w:vAlign w:val="center"/>
            <w:hideMark/>
          </w:tcPr>
          <w:p w14:paraId="7FDB121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15,270 (4,986-25,128)</w:t>
            </w:r>
          </w:p>
        </w:tc>
        <w:tc>
          <w:tcPr>
            <w:tcW w:w="757" w:type="pct"/>
            <w:tcBorders>
              <w:top w:val="nil"/>
              <w:left w:val="nil"/>
              <w:bottom w:val="nil"/>
              <w:right w:val="nil"/>
            </w:tcBorders>
            <w:shd w:val="clear" w:color="auto" w:fill="auto"/>
            <w:noWrap/>
            <w:vAlign w:val="center"/>
            <w:hideMark/>
          </w:tcPr>
          <w:p w14:paraId="12525FB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11,044 (3,553-18,451)</w:t>
            </w:r>
          </w:p>
        </w:tc>
        <w:tc>
          <w:tcPr>
            <w:tcW w:w="656" w:type="pct"/>
            <w:tcBorders>
              <w:top w:val="nil"/>
              <w:left w:val="nil"/>
              <w:bottom w:val="nil"/>
              <w:right w:val="nil"/>
            </w:tcBorders>
            <w:shd w:val="clear" w:color="auto" w:fill="auto"/>
            <w:noWrap/>
            <w:vAlign w:val="center"/>
            <w:hideMark/>
          </w:tcPr>
          <w:p w14:paraId="7D2DC0A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4,268 (1,343-7,297)</w:t>
            </w:r>
          </w:p>
        </w:tc>
      </w:tr>
      <w:tr w:rsidR="002F4300" w:rsidRPr="00B73EE3" w14:paraId="1CE67D60"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04E33297"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B186DC6"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2045</w:t>
            </w:r>
          </w:p>
        </w:tc>
        <w:tc>
          <w:tcPr>
            <w:tcW w:w="757" w:type="pct"/>
            <w:tcBorders>
              <w:top w:val="nil"/>
              <w:left w:val="nil"/>
              <w:bottom w:val="nil"/>
              <w:right w:val="nil"/>
            </w:tcBorders>
            <w:shd w:val="clear" w:color="auto" w:fill="auto"/>
            <w:noWrap/>
            <w:vAlign w:val="center"/>
            <w:hideMark/>
          </w:tcPr>
          <w:p w14:paraId="1338112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18,246 (6,012-29,751)</w:t>
            </w:r>
          </w:p>
        </w:tc>
        <w:tc>
          <w:tcPr>
            <w:tcW w:w="757" w:type="pct"/>
            <w:tcBorders>
              <w:top w:val="nil"/>
              <w:left w:val="nil"/>
              <w:bottom w:val="nil"/>
              <w:right w:val="nil"/>
            </w:tcBorders>
            <w:shd w:val="clear" w:color="auto" w:fill="auto"/>
            <w:noWrap/>
            <w:vAlign w:val="center"/>
            <w:hideMark/>
          </w:tcPr>
          <w:p w14:paraId="68F614C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17,885 (5,885-29,200)</w:t>
            </w:r>
          </w:p>
        </w:tc>
        <w:tc>
          <w:tcPr>
            <w:tcW w:w="757" w:type="pct"/>
            <w:tcBorders>
              <w:top w:val="nil"/>
              <w:left w:val="nil"/>
              <w:bottom w:val="nil"/>
              <w:right w:val="nil"/>
            </w:tcBorders>
            <w:shd w:val="clear" w:color="auto" w:fill="auto"/>
            <w:noWrap/>
            <w:vAlign w:val="center"/>
            <w:hideMark/>
          </w:tcPr>
          <w:p w14:paraId="4387DE7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17,304 (5,682-28,313)</w:t>
            </w:r>
          </w:p>
        </w:tc>
        <w:tc>
          <w:tcPr>
            <w:tcW w:w="757" w:type="pct"/>
            <w:tcBorders>
              <w:top w:val="nil"/>
              <w:left w:val="nil"/>
              <w:bottom w:val="nil"/>
              <w:right w:val="nil"/>
            </w:tcBorders>
            <w:shd w:val="clear" w:color="auto" w:fill="auto"/>
            <w:noWrap/>
            <w:vAlign w:val="center"/>
            <w:hideMark/>
          </w:tcPr>
          <w:p w14:paraId="4E6DB88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15,715 (5,131-25,860)</w:t>
            </w:r>
          </w:p>
        </w:tc>
        <w:tc>
          <w:tcPr>
            <w:tcW w:w="757" w:type="pct"/>
            <w:tcBorders>
              <w:top w:val="nil"/>
              <w:left w:val="nil"/>
              <w:bottom w:val="nil"/>
              <w:right w:val="nil"/>
            </w:tcBorders>
            <w:shd w:val="clear" w:color="auto" w:fill="auto"/>
            <w:noWrap/>
            <w:vAlign w:val="center"/>
            <w:hideMark/>
          </w:tcPr>
          <w:p w14:paraId="624D935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11,365 (3,657-18,988)</w:t>
            </w:r>
          </w:p>
        </w:tc>
        <w:tc>
          <w:tcPr>
            <w:tcW w:w="656" w:type="pct"/>
            <w:tcBorders>
              <w:top w:val="nil"/>
              <w:left w:val="nil"/>
              <w:bottom w:val="nil"/>
              <w:right w:val="nil"/>
            </w:tcBorders>
            <w:shd w:val="clear" w:color="auto" w:fill="auto"/>
            <w:noWrap/>
            <w:vAlign w:val="center"/>
            <w:hideMark/>
          </w:tcPr>
          <w:p w14:paraId="551B8C6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4,393 (1,383-7,512)</w:t>
            </w:r>
          </w:p>
        </w:tc>
      </w:tr>
      <w:tr w:rsidR="002F4300" w:rsidRPr="00B73EE3" w14:paraId="67A704FC"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51648E8F"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9BDF71E"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2046</w:t>
            </w:r>
          </w:p>
        </w:tc>
        <w:tc>
          <w:tcPr>
            <w:tcW w:w="757" w:type="pct"/>
            <w:tcBorders>
              <w:top w:val="nil"/>
              <w:left w:val="nil"/>
              <w:bottom w:val="nil"/>
              <w:right w:val="nil"/>
            </w:tcBorders>
            <w:shd w:val="clear" w:color="auto" w:fill="auto"/>
            <w:noWrap/>
            <w:vAlign w:val="center"/>
            <w:hideMark/>
          </w:tcPr>
          <w:p w14:paraId="27BDF45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18,717 (6,167-30,518)</w:t>
            </w:r>
          </w:p>
        </w:tc>
        <w:tc>
          <w:tcPr>
            <w:tcW w:w="757" w:type="pct"/>
            <w:tcBorders>
              <w:top w:val="nil"/>
              <w:left w:val="nil"/>
              <w:bottom w:val="nil"/>
              <w:right w:val="nil"/>
            </w:tcBorders>
            <w:shd w:val="clear" w:color="auto" w:fill="auto"/>
            <w:noWrap/>
            <w:vAlign w:val="center"/>
            <w:hideMark/>
          </w:tcPr>
          <w:p w14:paraId="3D53A18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18,346 (6,037-29,953)</w:t>
            </w:r>
          </w:p>
        </w:tc>
        <w:tc>
          <w:tcPr>
            <w:tcW w:w="757" w:type="pct"/>
            <w:tcBorders>
              <w:top w:val="nil"/>
              <w:left w:val="nil"/>
              <w:bottom w:val="nil"/>
              <w:right w:val="nil"/>
            </w:tcBorders>
            <w:shd w:val="clear" w:color="auto" w:fill="auto"/>
            <w:noWrap/>
            <w:vAlign w:val="center"/>
            <w:hideMark/>
          </w:tcPr>
          <w:p w14:paraId="4C68451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17,751 (5,828-29,044)</w:t>
            </w:r>
          </w:p>
        </w:tc>
        <w:tc>
          <w:tcPr>
            <w:tcW w:w="757" w:type="pct"/>
            <w:tcBorders>
              <w:top w:val="nil"/>
              <w:left w:val="nil"/>
              <w:bottom w:val="nil"/>
              <w:right w:val="nil"/>
            </w:tcBorders>
            <w:shd w:val="clear" w:color="auto" w:fill="auto"/>
            <w:noWrap/>
            <w:vAlign w:val="center"/>
            <w:hideMark/>
          </w:tcPr>
          <w:p w14:paraId="572F015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16,121 (5,264-26,527)</w:t>
            </w:r>
          </w:p>
        </w:tc>
        <w:tc>
          <w:tcPr>
            <w:tcW w:w="757" w:type="pct"/>
            <w:tcBorders>
              <w:top w:val="nil"/>
              <w:left w:val="nil"/>
              <w:bottom w:val="nil"/>
              <w:right w:val="nil"/>
            </w:tcBorders>
            <w:shd w:val="clear" w:color="auto" w:fill="auto"/>
            <w:noWrap/>
            <w:vAlign w:val="center"/>
            <w:hideMark/>
          </w:tcPr>
          <w:p w14:paraId="4152F76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11,658 (3,751-19,477)</w:t>
            </w:r>
          </w:p>
        </w:tc>
        <w:tc>
          <w:tcPr>
            <w:tcW w:w="656" w:type="pct"/>
            <w:tcBorders>
              <w:top w:val="nil"/>
              <w:left w:val="nil"/>
              <w:bottom w:val="nil"/>
              <w:right w:val="nil"/>
            </w:tcBorders>
            <w:shd w:val="clear" w:color="auto" w:fill="auto"/>
            <w:noWrap/>
            <w:vAlign w:val="center"/>
            <w:hideMark/>
          </w:tcPr>
          <w:p w14:paraId="26E9852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4,507 (1,418-7,706)</w:t>
            </w:r>
          </w:p>
        </w:tc>
      </w:tr>
      <w:tr w:rsidR="002F4300" w:rsidRPr="00B73EE3" w14:paraId="04A6F058"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0D771822"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CE58900"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2047</w:t>
            </w:r>
          </w:p>
        </w:tc>
        <w:tc>
          <w:tcPr>
            <w:tcW w:w="757" w:type="pct"/>
            <w:tcBorders>
              <w:top w:val="nil"/>
              <w:left w:val="nil"/>
              <w:bottom w:val="nil"/>
              <w:right w:val="nil"/>
            </w:tcBorders>
            <w:shd w:val="clear" w:color="auto" w:fill="auto"/>
            <w:noWrap/>
            <w:vAlign w:val="center"/>
            <w:hideMark/>
          </w:tcPr>
          <w:p w14:paraId="7CC584C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19,126 (6,301-31,183)</w:t>
            </w:r>
          </w:p>
        </w:tc>
        <w:tc>
          <w:tcPr>
            <w:tcW w:w="757" w:type="pct"/>
            <w:tcBorders>
              <w:top w:val="nil"/>
              <w:left w:val="nil"/>
              <w:bottom w:val="nil"/>
              <w:right w:val="nil"/>
            </w:tcBorders>
            <w:shd w:val="clear" w:color="auto" w:fill="auto"/>
            <w:noWrap/>
            <w:vAlign w:val="center"/>
            <w:hideMark/>
          </w:tcPr>
          <w:p w14:paraId="40831CC8"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18,747 (6,168-30,607)</w:t>
            </w:r>
          </w:p>
        </w:tc>
        <w:tc>
          <w:tcPr>
            <w:tcW w:w="757" w:type="pct"/>
            <w:tcBorders>
              <w:top w:val="nil"/>
              <w:left w:val="nil"/>
              <w:bottom w:val="nil"/>
              <w:right w:val="nil"/>
            </w:tcBorders>
            <w:shd w:val="clear" w:color="auto" w:fill="auto"/>
            <w:noWrap/>
            <w:vAlign w:val="center"/>
            <w:hideMark/>
          </w:tcPr>
          <w:p w14:paraId="00F40CE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18,139 (5,956-29,677)</w:t>
            </w:r>
          </w:p>
        </w:tc>
        <w:tc>
          <w:tcPr>
            <w:tcW w:w="757" w:type="pct"/>
            <w:tcBorders>
              <w:top w:val="nil"/>
              <w:left w:val="nil"/>
              <w:bottom w:val="nil"/>
              <w:right w:val="nil"/>
            </w:tcBorders>
            <w:shd w:val="clear" w:color="auto" w:fill="auto"/>
            <w:noWrap/>
            <w:vAlign w:val="center"/>
            <w:hideMark/>
          </w:tcPr>
          <w:p w14:paraId="2D9F06F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16,473 (5,379-27,106)</w:t>
            </w:r>
          </w:p>
        </w:tc>
        <w:tc>
          <w:tcPr>
            <w:tcW w:w="757" w:type="pct"/>
            <w:tcBorders>
              <w:top w:val="nil"/>
              <w:left w:val="nil"/>
              <w:bottom w:val="nil"/>
              <w:right w:val="nil"/>
            </w:tcBorders>
            <w:shd w:val="clear" w:color="auto" w:fill="auto"/>
            <w:noWrap/>
            <w:vAlign w:val="center"/>
            <w:hideMark/>
          </w:tcPr>
          <w:p w14:paraId="48DB8C9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11,912 (3,833-19,901)</w:t>
            </w:r>
          </w:p>
        </w:tc>
        <w:tc>
          <w:tcPr>
            <w:tcW w:w="656" w:type="pct"/>
            <w:tcBorders>
              <w:top w:val="nil"/>
              <w:left w:val="nil"/>
              <w:bottom w:val="nil"/>
              <w:right w:val="nil"/>
            </w:tcBorders>
            <w:shd w:val="clear" w:color="auto" w:fill="auto"/>
            <w:noWrap/>
            <w:vAlign w:val="center"/>
            <w:hideMark/>
          </w:tcPr>
          <w:p w14:paraId="29AD9E8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4,605 (1,449-7,874)</w:t>
            </w:r>
          </w:p>
        </w:tc>
      </w:tr>
      <w:tr w:rsidR="002F4300" w:rsidRPr="00B73EE3" w14:paraId="2CD5FA33"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135F10E6"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4118127C"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2048</w:t>
            </w:r>
          </w:p>
        </w:tc>
        <w:tc>
          <w:tcPr>
            <w:tcW w:w="757" w:type="pct"/>
            <w:tcBorders>
              <w:top w:val="nil"/>
              <w:left w:val="nil"/>
              <w:bottom w:val="nil"/>
              <w:right w:val="nil"/>
            </w:tcBorders>
            <w:shd w:val="clear" w:color="auto" w:fill="auto"/>
            <w:noWrap/>
            <w:vAlign w:val="center"/>
            <w:hideMark/>
          </w:tcPr>
          <w:p w14:paraId="5389EB1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19,531 (6,435-31,844)</w:t>
            </w:r>
          </w:p>
        </w:tc>
        <w:tc>
          <w:tcPr>
            <w:tcW w:w="757" w:type="pct"/>
            <w:tcBorders>
              <w:top w:val="nil"/>
              <w:left w:val="nil"/>
              <w:bottom w:val="nil"/>
              <w:right w:val="nil"/>
            </w:tcBorders>
            <w:shd w:val="clear" w:color="auto" w:fill="auto"/>
            <w:noWrap/>
            <w:vAlign w:val="center"/>
            <w:hideMark/>
          </w:tcPr>
          <w:p w14:paraId="6D0D05E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19,144 (6,299-31,255)</w:t>
            </w:r>
          </w:p>
        </w:tc>
        <w:tc>
          <w:tcPr>
            <w:tcW w:w="757" w:type="pct"/>
            <w:tcBorders>
              <w:top w:val="nil"/>
              <w:left w:val="nil"/>
              <w:bottom w:val="nil"/>
              <w:right w:val="nil"/>
            </w:tcBorders>
            <w:shd w:val="clear" w:color="auto" w:fill="auto"/>
            <w:noWrap/>
            <w:vAlign w:val="center"/>
            <w:hideMark/>
          </w:tcPr>
          <w:p w14:paraId="27A9723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18,524 (6,082-30,307)</w:t>
            </w:r>
          </w:p>
        </w:tc>
        <w:tc>
          <w:tcPr>
            <w:tcW w:w="757" w:type="pct"/>
            <w:tcBorders>
              <w:top w:val="nil"/>
              <w:left w:val="nil"/>
              <w:bottom w:val="nil"/>
              <w:right w:val="nil"/>
            </w:tcBorders>
            <w:shd w:val="clear" w:color="auto" w:fill="auto"/>
            <w:noWrap/>
            <w:vAlign w:val="center"/>
            <w:hideMark/>
          </w:tcPr>
          <w:p w14:paraId="2A8FCAC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16,822 (5,493-27,681)</w:t>
            </w:r>
          </w:p>
        </w:tc>
        <w:tc>
          <w:tcPr>
            <w:tcW w:w="757" w:type="pct"/>
            <w:tcBorders>
              <w:top w:val="nil"/>
              <w:left w:val="nil"/>
              <w:bottom w:val="nil"/>
              <w:right w:val="nil"/>
            </w:tcBorders>
            <w:shd w:val="clear" w:color="auto" w:fill="auto"/>
            <w:noWrap/>
            <w:vAlign w:val="center"/>
            <w:hideMark/>
          </w:tcPr>
          <w:p w14:paraId="6963E8F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12,164 (3,914-20,322)</w:t>
            </w:r>
          </w:p>
        </w:tc>
        <w:tc>
          <w:tcPr>
            <w:tcW w:w="656" w:type="pct"/>
            <w:tcBorders>
              <w:top w:val="nil"/>
              <w:left w:val="nil"/>
              <w:bottom w:val="nil"/>
              <w:right w:val="nil"/>
            </w:tcBorders>
            <w:shd w:val="clear" w:color="auto" w:fill="auto"/>
            <w:noWrap/>
            <w:vAlign w:val="center"/>
            <w:hideMark/>
          </w:tcPr>
          <w:p w14:paraId="38EE664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4,704 (1,480-8,042)</w:t>
            </w:r>
          </w:p>
        </w:tc>
      </w:tr>
      <w:tr w:rsidR="002F4300" w:rsidRPr="00B73EE3" w14:paraId="58F582F0"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27EC328C"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B5BEB4B"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2049</w:t>
            </w:r>
          </w:p>
        </w:tc>
        <w:tc>
          <w:tcPr>
            <w:tcW w:w="757" w:type="pct"/>
            <w:tcBorders>
              <w:top w:val="nil"/>
              <w:left w:val="nil"/>
              <w:bottom w:val="nil"/>
              <w:right w:val="nil"/>
            </w:tcBorders>
            <w:shd w:val="clear" w:color="auto" w:fill="auto"/>
            <w:noWrap/>
            <w:vAlign w:val="center"/>
            <w:hideMark/>
          </w:tcPr>
          <w:p w14:paraId="005E6C3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20,021 (6,597-32,643)</w:t>
            </w:r>
          </w:p>
        </w:tc>
        <w:tc>
          <w:tcPr>
            <w:tcW w:w="757" w:type="pct"/>
            <w:tcBorders>
              <w:top w:val="nil"/>
              <w:left w:val="nil"/>
              <w:bottom w:val="nil"/>
              <w:right w:val="nil"/>
            </w:tcBorders>
            <w:shd w:val="clear" w:color="auto" w:fill="auto"/>
            <w:noWrap/>
            <w:vAlign w:val="center"/>
            <w:hideMark/>
          </w:tcPr>
          <w:p w14:paraId="41698CB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19,625 (6,458-32,040)</w:t>
            </w:r>
          </w:p>
        </w:tc>
        <w:tc>
          <w:tcPr>
            <w:tcW w:w="757" w:type="pct"/>
            <w:tcBorders>
              <w:top w:val="nil"/>
              <w:left w:val="nil"/>
              <w:bottom w:val="nil"/>
              <w:right w:val="nil"/>
            </w:tcBorders>
            <w:shd w:val="clear" w:color="auto" w:fill="auto"/>
            <w:noWrap/>
            <w:vAlign w:val="center"/>
            <w:hideMark/>
          </w:tcPr>
          <w:p w14:paraId="0948E89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18,989 (6,235-31,067)</w:t>
            </w:r>
          </w:p>
        </w:tc>
        <w:tc>
          <w:tcPr>
            <w:tcW w:w="757" w:type="pct"/>
            <w:tcBorders>
              <w:top w:val="nil"/>
              <w:left w:val="nil"/>
              <w:bottom w:val="nil"/>
              <w:right w:val="nil"/>
            </w:tcBorders>
            <w:shd w:val="clear" w:color="auto" w:fill="auto"/>
            <w:noWrap/>
            <w:vAlign w:val="center"/>
            <w:hideMark/>
          </w:tcPr>
          <w:p w14:paraId="4D0F6DA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17,245 (5,631-28,376)</w:t>
            </w:r>
          </w:p>
        </w:tc>
        <w:tc>
          <w:tcPr>
            <w:tcW w:w="757" w:type="pct"/>
            <w:tcBorders>
              <w:top w:val="nil"/>
              <w:left w:val="nil"/>
              <w:bottom w:val="nil"/>
              <w:right w:val="nil"/>
            </w:tcBorders>
            <w:shd w:val="clear" w:color="auto" w:fill="auto"/>
            <w:noWrap/>
            <w:vAlign w:val="center"/>
            <w:hideMark/>
          </w:tcPr>
          <w:p w14:paraId="63EE6B1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12,469 (4,012-20,831)</w:t>
            </w:r>
          </w:p>
        </w:tc>
        <w:tc>
          <w:tcPr>
            <w:tcW w:w="656" w:type="pct"/>
            <w:tcBorders>
              <w:top w:val="nil"/>
              <w:left w:val="nil"/>
              <w:bottom w:val="nil"/>
              <w:right w:val="nil"/>
            </w:tcBorders>
            <w:shd w:val="clear" w:color="auto" w:fill="auto"/>
            <w:noWrap/>
            <w:vAlign w:val="center"/>
            <w:hideMark/>
          </w:tcPr>
          <w:p w14:paraId="4C905AB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4,822 (1,518-8,245)</w:t>
            </w:r>
          </w:p>
        </w:tc>
      </w:tr>
      <w:tr w:rsidR="002F4300" w:rsidRPr="00B73EE3" w14:paraId="4CDC5644"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5DAD0435" w14:textId="77777777" w:rsidR="002F4300" w:rsidRPr="005B58AD" w:rsidRDefault="002F4300" w:rsidP="007433BF">
            <w:pPr>
              <w:widowControl/>
              <w:jc w:val="center"/>
              <w:rPr>
                <w:rFonts w:ascii="Malgun Gothic" w:eastAsia="Malgun Gothic" w:hAnsi="Malgun Gothic" w:cs="Gulim"/>
                <w:color w:val="000000"/>
                <w:kern w:val="0"/>
                <w:sz w:val="10"/>
                <w:szCs w:val="10"/>
                <w14:ligatures w14:val="none"/>
              </w:rPr>
            </w:pPr>
          </w:p>
        </w:tc>
        <w:tc>
          <w:tcPr>
            <w:tcW w:w="265" w:type="pct"/>
          </w:tcPr>
          <w:p w14:paraId="518748FC"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2050</w:t>
            </w:r>
          </w:p>
        </w:tc>
        <w:tc>
          <w:tcPr>
            <w:tcW w:w="757" w:type="pct"/>
            <w:tcBorders>
              <w:top w:val="nil"/>
              <w:left w:val="nil"/>
              <w:bottom w:val="nil"/>
              <w:right w:val="nil"/>
            </w:tcBorders>
            <w:shd w:val="clear" w:color="auto" w:fill="auto"/>
            <w:noWrap/>
            <w:vAlign w:val="center"/>
            <w:hideMark/>
          </w:tcPr>
          <w:p w14:paraId="4E07BC5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20,397 (6,721-33,254)</w:t>
            </w:r>
          </w:p>
        </w:tc>
        <w:tc>
          <w:tcPr>
            <w:tcW w:w="757" w:type="pct"/>
            <w:tcBorders>
              <w:top w:val="nil"/>
              <w:left w:val="nil"/>
              <w:bottom w:val="nil"/>
              <w:right w:val="nil"/>
            </w:tcBorders>
            <w:shd w:val="clear" w:color="auto" w:fill="auto"/>
            <w:noWrap/>
            <w:vAlign w:val="center"/>
            <w:hideMark/>
          </w:tcPr>
          <w:p w14:paraId="19D0684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19,993 (6,579-32,640)</w:t>
            </w:r>
          </w:p>
        </w:tc>
        <w:tc>
          <w:tcPr>
            <w:tcW w:w="757" w:type="pct"/>
            <w:tcBorders>
              <w:top w:val="nil"/>
              <w:left w:val="nil"/>
              <w:bottom w:val="nil"/>
              <w:right w:val="nil"/>
            </w:tcBorders>
            <w:shd w:val="clear" w:color="auto" w:fill="auto"/>
            <w:noWrap/>
            <w:vAlign w:val="center"/>
            <w:hideMark/>
          </w:tcPr>
          <w:p w14:paraId="6B3D91D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19,345 (6,352-31,649)</w:t>
            </w:r>
          </w:p>
        </w:tc>
        <w:tc>
          <w:tcPr>
            <w:tcW w:w="757" w:type="pct"/>
            <w:tcBorders>
              <w:top w:val="nil"/>
              <w:left w:val="nil"/>
              <w:bottom w:val="nil"/>
              <w:right w:val="nil"/>
            </w:tcBorders>
            <w:shd w:val="clear" w:color="auto" w:fill="auto"/>
            <w:noWrap/>
            <w:vAlign w:val="center"/>
            <w:hideMark/>
          </w:tcPr>
          <w:p w14:paraId="3410860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17,568 (5,737-28,907)</w:t>
            </w:r>
          </w:p>
        </w:tc>
        <w:tc>
          <w:tcPr>
            <w:tcW w:w="757" w:type="pct"/>
            <w:tcBorders>
              <w:top w:val="nil"/>
              <w:left w:val="nil"/>
              <w:bottom w:val="nil"/>
              <w:right w:val="nil"/>
            </w:tcBorders>
            <w:shd w:val="clear" w:color="auto" w:fill="auto"/>
            <w:noWrap/>
            <w:vAlign w:val="center"/>
            <w:hideMark/>
          </w:tcPr>
          <w:p w14:paraId="78F17DF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12,702 (4,087-21,220)</w:t>
            </w:r>
          </w:p>
        </w:tc>
        <w:tc>
          <w:tcPr>
            <w:tcW w:w="656" w:type="pct"/>
            <w:tcBorders>
              <w:top w:val="nil"/>
              <w:left w:val="nil"/>
              <w:bottom w:val="nil"/>
              <w:right w:val="nil"/>
            </w:tcBorders>
            <w:shd w:val="clear" w:color="auto" w:fill="auto"/>
            <w:noWrap/>
            <w:vAlign w:val="center"/>
            <w:hideMark/>
          </w:tcPr>
          <w:p w14:paraId="6379A5D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4,913 (1,546-8,400)</w:t>
            </w:r>
          </w:p>
        </w:tc>
      </w:tr>
    </w:tbl>
    <w:p w14:paraId="69BF0264" w14:textId="77777777" w:rsidR="002F4300" w:rsidRDefault="002F4300" w:rsidP="00241EE1">
      <w:pPr>
        <w:spacing w:after="0"/>
        <w:jc w:val="both"/>
        <w:rPr>
          <w:rFonts w:ascii="Times New Roman" w:hAnsi="Times New Roman" w:cs="Times New Roman" w:hint="eastAsia"/>
        </w:rPr>
      </w:pPr>
    </w:p>
    <w:p w14:paraId="200464EF" w14:textId="38935D80" w:rsidR="002F4300" w:rsidRDefault="002F4300" w:rsidP="002F4300">
      <w:pPr>
        <w:pStyle w:val="aa"/>
        <w:keepNext/>
        <w:rPr>
          <w:rFonts w:hint="eastAsia"/>
        </w:rPr>
      </w:pPr>
      <w:r>
        <w:t xml:space="preserve">Table </w:t>
      </w:r>
      <w:r>
        <w:fldChar w:fldCharType="begin"/>
      </w:r>
      <w:r>
        <w:instrText xml:space="preserve"> SEQ Table \* ARABIC </w:instrText>
      </w:r>
      <w:r>
        <w:fldChar w:fldCharType="separate"/>
      </w:r>
      <w:r>
        <w:rPr>
          <w:noProof/>
        </w:rPr>
        <w:t>2</w:t>
      </w:r>
      <w:r>
        <w:fldChar w:fldCharType="end"/>
      </w:r>
      <w:r>
        <w:rPr>
          <w:rFonts w:hint="eastAsia"/>
        </w:rPr>
        <w:t>.</w:t>
      </w:r>
      <w:r w:rsidRPr="002F4300">
        <w:t xml:space="preserve"> </w:t>
      </w:r>
      <w:r>
        <w:rPr>
          <w:rFonts w:hint="eastAsia"/>
        </w:rPr>
        <w:t>B</w:t>
      </w:r>
      <w:r w:rsidRPr="002F4300">
        <w:t>oundary condition 50% premature mortality</w:t>
      </w:r>
    </w:p>
    <w:tbl>
      <w:tblPr>
        <w:tblStyle w:val="25"/>
        <w:tblW w:w="5000" w:type="pct"/>
        <w:tblLook w:val="04A0" w:firstRow="1" w:lastRow="0" w:firstColumn="1" w:lastColumn="0" w:noHBand="0" w:noVBand="1"/>
      </w:tblPr>
      <w:tblGrid>
        <w:gridCol w:w="496"/>
        <w:gridCol w:w="450"/>
        <w:gridCol w:w="1287"/>
        <w:gridCol w:w="1288"/>
        <w:gridCol w:w="1288"/>
        <w:gridCol w:w="1288"/>
        <w:gridCol w:w="1288"/>
        <w:gridCol w:w="1119"/>
      </w:tblGrid>
      <w:tr w:rsidR="002F4300" w:rsidRPr="00B73EE3" w14:paraId="04BA2B8A" w14:textId="77777777" w:rsidTr="002F430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val="restart"/>
            <w:noWrap/>
            <w:vAlign w:val="center"/>
          </w:tcPr>
          <w:p w14:paraId="5A1231EA" w14:textId="77777777" w:rsidR="002F4300" w:rsidRPr="00B73EE3" w:rsidRDefault="002F4300" w:rsidP="007433BF">
            <w:pPr>
              <w:jc w:val="center"/>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cause</w:t>
            </w:r>
          </w:p>
        </w:tc>
        <w:tc>
          <w:tcPr>
            <w:tcW w:w="265" w:type="pct"/>
            <w:vMerge w:val="restart"/>
            <w:vAlign w:val="center"/>
          </w:tcPr>
          <w:p w14:paraId="0711BA66" w14:textId="77777777" w:rsidR="002F4300" w:rsidRPr="00B73EE3" w:rsidRDefault="002F4300" w:rsidP="007433BF">
            <w:pPr>
              <w:jc w:val="cente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year</w:t>
            </w:r>
          </w:p>
        </w:tc>
        <w:tc>
          <w:tcPr>
            <w:tcW w:w="4443" w:type="pct"/>
            <w:gridSpan w:val="6"/>
            <w:noWrap/>
          </w:tcPr>
          <w:p w14:paraId="4E288D1B" w14:textId="77777777" w:rsidR="002F4300" w:rsidRPr="00B73EE3" w:rsidRDefault="002F4300" w:rsidP="007433BF">
            <w:pPr>
              <w:widowControl/>
              <w:jc w:val="cente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cs="Gulim" w:hint="eastAsia"/>
                <w:color w:val="000000"/>
                <w:kern w:val="0"/>
                <w:sz w:val="10"/>
                <w:szCs w:val="10"/>
                <w14:ligatures w14:val="none"/>
              </w:rPr>
              <w:t>Premature Mortality (</w:t>
            </w:r>
            <w:r w:rsidRPr="00B73EE3">
              <w:rPr>
                <w:rFonts w:ascii="Malgun Gothic" w:eastAsia="Malgun Gothic" w:hAnsi="Malgun Gothic" w:cs="Gulim"/>
                <w:color w:val="000000"/>
                <w:kern w:val="0"/>
                <w:sz w:val="10"/>
                <w:szCs w:val="10"/>
                <w14:ligatures w14:val="none"/>
              </w:rPr>
              <w:t>95% CI</w:t>
            </w:r>
            <w:r w:rsidRPr="00B73EE3">
              <w:rPr>
                <w:rFonts w:ascii="Malgun Gothic" w:eastAsia="Malgun Gothic" w:hAnsi="Malgun Gothic" w:cs="Gulim" w:hint="eastAsia"/>
                <w:color w:val="000000"/>
                <w:kern w:val="0"/>
                <w:sz w:val="10"/>
                <w:szCs w:val="10"/>
                <w14:ligatures w14:val="none"/>
              </w:rPr>
              <w:t xml:space="preserve">: lower </w:t>
            </w:r>
            <w:r w:rsidRPr="00B73EE3">
              <w:rPr>
                <w:rFonts w:ascii="Malgun Gothic" w:eastAsia="Malgun Gothic" w:hAnsi="Malgun Gothic" w:cs="Gulim"/>
                <w:color w:val="000000"/>
                <w:kern w:val="0"/>
                <w:sz w:val="10"/>
                <w:szCs w:val="10"/>
                <w14:ligatures w14:val="none"/>
              </w:rPr>
              <w:t>–</w:t>
            </w:r>
            <w:r w:rsidRPr="00B73EE3">
              <w:rPr>
                <w:rFonts w:ascii="Malgun Gothic" w:eastAsia="Malgun Gothic" w:hAnsi="Malgun Gothic" w:cs="Gulim" w:hint="eastAsia"/>
                <w:color w:val="000000"/>
                <w:kern w:val="0"/>
                <w:sz w:val="10"/>
                <w:szCs w:val="10"/>
                <w14:ligatures w14:val="none"/>
              </w:rPr>
              <w:t xml:space="preserve"> upper)</w:t>
            </w:r>
          </w:p>
        </w:tc>
      </w:tr>
      <w:tr w:rsidR="002F4300" w:rsidRPr="00B73EE3" w14:paraId="3222D170"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52501BB" w14:textId="77777777" w:rsidR="002F4300" w:rsidRPr="005B58AD" w:rsidRDefault="002F4300" w:rsidP="007433BF">
            <w:pPr>
              <w:widowControl/>
              <w:jc w:val="center"/>
              <w:rPr>
                <w:rFonts w:ascii="Malgun Gothic" w:eastAsia="Malgun Gothic" w:hAnsi="Malgun Gothic" w:cs="Gulim"/>
                <w:color w:val="000000"/>
                <w:kern w:val="0"/>
                <w:sz w:val="10"/>
                <w:szCs w:val="10"/>
                <w14:ligatures w14:val="none"/>
              </w:rPr>
            </w:pPr>
          </w:p>
        </w:tc>
        <w:tc>
          <w:tcPr>
            <w:tcW w:w="265" w:type="pct"/>
            <w:vMerge/>
          </w:tcPr>
          <w:p w14:paraId="27C05068"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0"/>
                <w:szCs w:val="10"/>
                <w14:ligatures w14:val="none"/>
              </w:rPr>
            </w:pPr>
          </w:p>
        </w:tc>
        <w:tc>
          <w:tcPr>
            <w:tcW w:w="757" w:type="pct"/>
            <w:noWrap/>
            <w:hideMark/>
          </w:tcPr>
          <w:p w14:paraId="17D967C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0"/>
                <w:szCs w:val="10"/>
                <w14:ligatures w14:val="none"/>
              </w:rPr>
            </w:pPr>
            <w:r w:rsidRPr="005B58AD">
              <w:rPr>
                <w:rFonts w:ascii="Malgun Gothic" w:eastAsia="Malgun Gothic" w:hAnsi="Malgun Gothic" w:cs="Gulim" w:hint="eastAsia"/>
                <w:b/>
                <w:bCs/>
                <w:color w:val="000000"/>
                <w:kern w:val="0"/>
                <w:sz w:val="10"/>
                <w:szCs w:val="10"/>
                <w14:ligatures w14:val="none"/>
              </w:rPr>
              <w:t>100%</w:t>
            </w:r>
          </w:p>
        </w:tc>
        <w:tc>
          <w:tcPr>
            <w:tcW w:w="757" w:type="pct"/>
            <w:noWrap/>
            <w:hideMark/>
          </w:tcPr>
          <w:p w14:paraId="0A6FB19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0"/>
                <w:szCs w:val="10"/>
                <w14:ligatures w14:val="none"/>
              </w:rPr>
            </w:pPr>
            <w:r w:rsidRPr="005B58AD">
              <w:rPr>
                <w:rFonts w:ascii="Malgun Gothic" w:eastAsia="Malgun Gothic" w:hAnsi="Malgun Gothic" w:cs="Gulim" w:hint="eastAsia"/>
                <w:b/>
                <w:bCs/>
                <w:color w:val="000000"/>
                <w:kern w:val="0"/>
                <w:sz w:val="10"/>
                <w:szCs w:val="10"/>
                <w14:ligatures w14:val="none"/>
              </w:rPr>
              <w:t>90%</w:t>
            </w:r>
          </w:p>
        </w:tc>
        <w:tc>
          <w:tcPr>
            <w:tcW w:w="757" w:type="pct"/>
            <w:noWrap/>
            <w:hideMark/>
          </w:tcPr>
          <w:p w14:paraId="79FB9A7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0"/>
                <w:szCs w:val="10"/>
                <w14:ligatures w14:val="none"/>
              </w:rPr>
            </w:pPr>
            <w:r w:rsidRPr="005B58AD">
              <w:rPr>
                <w:rFonts w:ascii="Malgun Gothic" w:eastAsia="Malgun Gothic" w:hAnsi="Malgun Gothic" w:cs="Gulim" w:hint="eastAsia"/>
                <w:b/>
                <w:bCs/>
                <w:color w:val="000000"/>
                <w:kern w:val="0"/>
                <w:sz w:val="10"/>
                <w:szCs w:val="10"/>
                <w14:ligatures w14:val="none"/>
              </w:rPr>
              <w:t>75%</w:t>
            </w:r>
          </w:p>
        </w:tc>
        <w:tc>
          <w:tcPr>
            <w:tcW w:w="757" w:type="pct"/>
            <w:noWrap/>
            <w:hideMark/>
          </w:tcPr>
          <w:p w14:paraId="4462513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0"/>
                <w:szCs w:val="10"/>
                <w14:ligatures w14:val="none"/>
              </w:rPr>
            </w:pPr>
            <w:r w:rsidRPr="005B58AD">
              <w:rPr>
                <w:rFonts w:ascii="Malgun Gothic" w:eastAsia="Malgun Gothic" w:hAnsi="Malgun Gothic" w:cs="Gulim" w:hint="eastAsia"/>
                <w:b/>
                <w:bCs/>
                <w:color w:val="000000"/>
                <w:kern w:val="0"/>
                <w:sz w:val="10"/>
                <w:szCs w:val="10"/>
                <w14:ligatures w14:val="none"/>
              </w:rPr>
              <w:t>50%</w:t>
            </w:r>
          </w:p>
        </w:tc>
        <w:tc>
          <w:tcPr>
            <w:tcW w:w="757" w:type="pct"/>
            <w:noWrap/>
            <w:hideMark/>
          </w:tcPr>
          <w:p w14:paraId="0AD2F15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0"/>
                <w:szCs w:val="10"/>
                <w14:ligatures w14:val="none"/>
              </w:rPr>
            </w:pPr>
            <w:r w:rsidRPr="005B58AD">
              <w:rPr>
                <w:rFonts w:ascii="Malgun Gothic" w:eastAsia="Malgun Gothic" w:hAnsi="Malgun Gothic" w:cs="Gulim" w:hint="eastAsia"/>
                <w:b/>
                <w:bCs/>
                <w:color w:val="000000"/>
                <w:kern w:val="0"/>
                <w:sz w:val="10"/>
                <w:szCs w:val="10"/>
                <w14:ligatures w14:val="none"/>
              </w:rPr>
              <w:t>25%</w:t>
            </w:r>
          </w:p>
        </w:tc>
        <w:tc>
          <w:tcPr>
            <w:tcW w:w="656" w:type="pct"/>
            <w:noWrap/>
            <w:hideMark/>
          </w:tcPr>
          <w:p w14:paraId="598082B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0"/>
                <w:szCs w:val="10"/>
                <w14:ligatures w14:val="none"/>
              </w:rPr>
            </w:pPr>
            <w:r w:rsidRPr="005B58AD">
              <w:rPr>
                <w:rFonts w:ascii="Malgun Gothic" w:eastAsia="Malgun Gothic" w:hAnsi="Malgun Gothic" w:cs="Gulim" w:hint="eastAsia"/>
                <w:b/>
                <w:bCs/>
                <w:color w:val="000000"/>
                <w:kern w:val="0"/>
                <w:sz w:val="10"/>
                <w:szCs w:val="10"/>
                <w14:ligatures w14:val="none"/>
              </w:rPr>
              <w:t>10%</w:t>
            </w:r>
          </w:p>
        </w:tc>
      </w:tr>
      <w:tr w:rsidR="002F4300" w:rsidRPr="00B73EE3" w14:paraId="539AF30F"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val="restart"/>
            <w:noWrap/>
            <w:hideMark/>
          </w:tcPr>
          <w:p w14:paraId="7CC9894E" w14:textId="77777777" w:rsidR="002F4300" w:rsidRPr="00B73EE3" w:rsidRDefault="002F4300" w:rsidP="007433BF">
            <w:pPr>
              <w:widowControl/>
              <w:jc w:val="center"/>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CVD</w:t>
            </w:r>
          </w:p>
          <w:p w14:paraId="5AA56A73"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6F19406"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2019</w:t>
            </w:r>
          </w:p>
        </w:tc>
        <w:tc>
          <w:tcPr>
            <w:tcW w:w="757" w:type="pct"/>
            <w:tcBorders>
              <w:top w:val="nil"/>
              <w:left w:val="nil"/>
              <w:bottom w:val="nil"/>
              <w:right w:val="nil"/>
            </w:tcBorders>
            <w:shd w:val="clear" w:color="auto" w:fill="auto"/>
            <w:noWrap/>
            <w:vAlign w:val="center"/>
            <w:hideMark/>
          </w:tcPr>
          <w:p w14:paraId="4CC8604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10,220 (8,579-12,530)</w:t>
            </w:r>
          </w:p>
        </w:tc>
        <w:tc>
          <w:tcPr>
            <w:tcW w:w="757" w:type="pct"/>
            <w:tcBorders>
              <w:top w:val="nil"/>
              <w:left w:val="nil"/>
              <w:bottom w:val="nil"/>
              <w:right w:val="nil"/>
            </w:tcBorders>
            <w:shd w:val="clear" w:color="auto" w:fill="auto"/>
            <w:noWrap/>
            <w:vAlign w:val="center"/>
            <w:hideMark/>
          </w:tcPr>
          <w:p w14:paraId="3E22632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10,016 (8,405-12,286)</w:t>
            </w:r>
          </w:p>
        </w:tc>
        <w:tc>
          <w:tcPr>
            <w:tcW w:w="757" w:type="pct"/>
            <w:tcBorders>
              <w:top w:val="nil"/>
              <w:left w:val="nil"/>
              <w:bottom w:val="nil"/>
              <w:right w:val="nil"/>
            </w:tcBorders>
            <w:shd w:val="clear" w:color="auto" w:fill="auto"/>
            <w:noWrap/>
            <w:vAlign w:val="center"/>
            <w:hideMark/>
          </w:tcPr>
          <w:p w14:paraId="484397F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9,688 (8,125-11,894)</w:t>
            </w:r>
          </w:p>
        </w:tc>
        <w:tc>
          <w:tcPr>
            <w:tcW w:w="757" w:type="pct"/>
            <w:tcBorders>
              <w:top w:val="nil"/>
              <w:left w:val="nil"/>
              <w:bottom w:val="nil"/>
              <w:right w:val="nil"/>
            </w:tcBorders>
            <w:shd w:val="clear" w:color="auto" w:fill="auto"/>
            <w:noWrap/>
            <w:vAlign w:val="center"/>
            <w:hideMark/>
          </w:tcPr>
          <w:p w14:paraId="642946F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8,802 (7,370-10,829)</w:t>
            </w:r>
          </w:p>
        </w:tc>
        <w:tc>
          <w:tcPr>
            <w:tcW w:w="757" w:type="pct"/>
            <w:tcBorders>
              <w:top w:val="nil"/>
              <w:left w:val="nil"/>
              <w:bottom w:val="nil"/>
              <w:right w:val="nil"/>
            </w:tcBorders>
            <w:shd w:val="clear" w:color="auto" w:fill="auto"/>
            <w:noWrap/>
            <w:vAlign w:val="center"/>
            <w:hideMark/>
          </w:tcPr>
          <w:p w14:paraId="1E94CEC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6,385 (5,326-7,901)</w:t>
            </w:r>
          </w:p>
        </w:tc>
        <w:tc>
          <w:tcPr>
            <w:tcW w:w="656" w:type="pct"/>
            <w:tcBorders>
              <w:top w:val="nil"/>
              <w:left w:val="nil"/>
              <w:bottom w:val="nil"/>
              <w:right w:val="nil"/>
            </w:tcBorders>
            <w:shd w:val="clear" w:color="auto" w:fill="auto"/>
            <w:noWrap/>
            <w:vAlign w:val="center"/>
            <w:hideMark/>
          </w:tcPr>
          <w:p w14:paraId="4DCD2F4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2,445 (2,027-3,052)</w:t>
            </w:r>
          </w:p>
        </w:tc>
      </w:tr>
      <w:tr w:rsidR="002F4300" w:rsidRPr="00B73EE3" w14:paraId="77D92E94"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A6B587E"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032ED602"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2020</w:t>
            </w:r>
          </w:p>
        </w:tc>
        <w:tc>
          <w:tcPr>
            <w:tcW w:w="757" w:type="pct"/>
            <w:tcBorders>
              <w:top w:val="nil"/>
              <w:left w:val="nil"/>
              <w:bottom w:val="nil"/>
              <w:right w:val="nil"/>
            </w:tcBorders>
            <w:shd w:val="clear" w:color="auto" w:fill="auto"/>
            <w:noWrap/>
            <w:vAlign w:val="center"/>
            <w:hideMark/>
          </w:tcPr>
          <w:p w14:paraId="36D4C47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10,768 (9,039-13,201)</w:t>
            </w:r>
          </w:p>
        </w:tc>
        <w:tc>
          <w:tcPr>
            <w:tcW w:w="757" w:type="pct"/>
            <w:tcBorders>
              <w:top w:val="nil"/>
              <w:left w:val="nil"/>
              <w:bottom w:val="nil"/>
              <w:right w:val="nil"/>
            </w:tcBorders>
            <w:shd w:val="clear" w:color="auto" w:fill="auto"/>
            <w:noWrap/>
            <w:vAlign w:val="center"/>
            <w:hideMark/>
          </w:tcPr>
          <w:p w14:paraId="1B8317B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10,553 (8,855-12,945)</w:t>
            </w:r>
          </w:p>
        </w:tc>
        <w:tc>
          <w:tcPr>
            <w:tcW w:w="757" w:type="pct"/>
            <w:tcBorders>
              <w:top w:val="nil"/>
              <w:left w:val="nil"/>
              <w:bottom w:val="nil"/>
              <w:right w:val="nil"/>
            </w:tcBorders>
            <w:shd w:val="clear" w:color="auto" w:fill="auto"/>
            <w:noWrap/>
            <w:vAlign w:val="center"/>
            <w:hideMark/>
          </w:tcPr>
          <w:p w14:paraId="0F311D8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10,208 (8,561-12,532)</w:t>
            </w:r>
          </w:p>
        </w:tc>
        <w:tc>
          <w:tcPr>
            <w:tcW w:w="757" w:type="pct"/>
            <w:tcBorders>
              <w:top w:val="nil"/>
              <w:left w:val="nil"/>
              <w:bottom w:val="nil"/>
              <w:right w:val="nil"/>
            </w:tcBorders>
            <w:shd w:val="clear" w:color="auto" w:fill="auto"/>
            <w:noWrap/>
            <w:vAlign w:val="center"/>
            <w:hideMark/>
          </w:tcPr>
          <w:p w14:paraId="6A465BF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9,273 (7,765-11,409)</w:t>
            </w:r>
          </w:p>
        </w:tc>
        <w:tc>
          <w:tcPr>
            <w:tcW w:w="757" w:type="pct"/>
            <w:tcBorders>
              <w:top w:val="nil"/>
              <w:left w:val="nil"/>
              <w:bottom w:val="nil"/>
              <w:right w:val="nil"/>
            </w:tcBorders>
            <w:shd w:val="clear" w:color="auto" w:fill="auto"/>
            <w:noWrap/>
            <w:vAlign w:val="center"/>
            <w:hideMark/>
          </w:tcPr>
          <w:p w14:paraId="28422A9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6,727 (5,611-8,324)</w:t>
            </w:r>
          </w:p>
        </w:tc>
        <w:tc>
          <w:tcPr>
            <w:tcW w:w="656" w:type="pct"/>
            <w:tcBorders>
              <w:top w:val="nil"/>
              <w:left w:val="nil"/>
              <w:bottom w:val="nil"/>
              <w:right w:val="nil"/>
            </w:tcBorders>
            <w:shd w:val="clear" w:color="auto" w:fill="auto"/>
            <w:noWrap/>
            <w:vAlign w:val="center"/>
            <w:hideMark/>
          </w:tcPr>
          <w:p w14:paraId="0D685D8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2,575 (2,135-3,214)</w:t>
            </w:r>
          </w:p>
        </w:tc>
      </w:tr>
      <w:tr w:rsidR="002F4300" w:rsidRPr="00B73EE3" w14:paraId="79272225"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1DCCD7D"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EC419A3"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2021</w:t>
            </w:r>
          </w:p>
        </w:tc>
        <w:tc>
          <w:tcPr>
            <w:tcW w:w="757" w:type="pct"/>
            <w:tcBorders>
              <w:top w:val="nil"/>
              <w:left w:val="nil"/>
              <w:bottom w:val="nil"/>
              <w:right w:val="nil"/>
            </w:tcBorders>
            <w:shd w:val="clear" w:color="auto" w:fill="auto"/>
            <w:noWrap/>
            <w:vAlign w:val="center"/>
            <w:hideMark/>
          </w:tcPr>
          <w:p w14:paraId="74186B4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11,265 (9,456-13,810)</w:t>
            </w:r>
          </w:p>
        </w:tc>
        <w:tc>
          <w:tcPr>
            <w:tcW w:w="757" w:type="pct"/>
            <w:tcBorders>
              <w:top w:val="nil"/>
              <w:left w:val="nil"/>
              <w:bottom w:val="nil"/>
              <w:right w:val="nil"/>
            </w:tcBorders>
            <w:shd w:val="clear" w:color="auto" w:fill="auto"/>
            <w:noWrap/>
            <w:vAlign w:val="center"/>
            <w:hideMark/>
          </w:tcPr>
          <w:p w14:paraId="67D7DCA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11,040 (9,264-13,542)</w:t>
            </w:r>
          </w:p>
        </w:tc>
        <w:tc>
          <w:tcPr>
            <w:tcW w:w="757" w:type="pct"/>
            <w:tcBorders>
              <w:top w:val="nil"/>
              <w:left w:val="nil"/>
              <w:bottom w:val="nil"/>
              <w:right w:val="nil"/>
            </w:tcBorders>
            <w:shd w:val="clear" w:color="auto" w:fill="auto"/>
            <w:noWrap/>
            <w:vAlign w:val="center"/>
            <w:hideMark/>
          </w:tcPr>
          <w:p w14:paraId="5F38E17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10,679 (8,956-13,110)</w:t>
            </w:r>
          </w:p>
        </w:tc>
        <w:tc>
          <w:tcPr>
            <w:tcW w:w="757" w:type="pct"/>
            <w:tcBorders>
              <w:top w:val="nil"/>
              <w:left w:val="nil"/>
              <w:bottom w:val="nil"/>
              <w:right w:val="nil"/>
            </w:tcBorders>
            <w:shd w:val="clear" w:color="auto" w:fill="auto"/>
            <w:noWrap/>
            <w:vAlign w:val="center"/>
            <w:hideMark/>
          </w:tcPr>
          <w:p w14:paraId="242F44B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9,701 (8,123-11,935)</w:t>
            </w:r>
          </w:p>
        </w:tc>
        <w:tc>
          <w:tcPr>
            <w:tcW w:w="757" w:type="pct"/>
            <w:tcBorders>
              <w:top w:val="nil"/>
              <w:left w:val="nil"/>
              <w:bottom w:val="nil"/>
              <w:right w:val="nil"/>
            </w:tcBorders>
            <w:shd w:val="clear" w:color="auto" w:fill="auto"/>
            <w:noWrap/>
            <w:vAlign w:val="center"/>
            <w:hideMark/>
          </w:tcPr>
          <w:p w14:paraId="446AEA5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7,037 (5,869-8,707)</w:t>
            </w:r>
          </w:p>
        </w:tc>
        <w:tc>
          <w:tcPr>
            <w:tcW w:w="656" w:type="pct"/>
            <w:tcBorders>
              <w:top w:val="nil"/>
              <w:left w:val="nil"/>
              <w:bottom w:val="nil"/>
              <w:right w:val="nil"/>
            </w:tcBorders>
            <w:shd w:val="clear" w:color="auto" w:fill="auto"/>
            <w:noWrap/>
            <w:vAlign w:val="center"/>
            <w:hideMark/>
          </w:tcPr>
          <w:p w14:paraId="54AC82E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2,693 (2,233-3,361)</w:t>
            </w:r>
          </w:p>
        </w:tc>
      </w:tr>
      <w:tr w:rsidR="002F4300" w:rsidRPr="00B73EE3" w14:paraId="237A8385"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D55EF28"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4C4CC57"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2022</w:t>
            </w:r>
          </w:p>
        </w:tc>
        <w:tc>
          <w:tcPr>
            <w:tcW w:w="757" w:type="pct"/>
            <w:tcBorders>
              <w:top w:val="nil"/>
              <w:left w:val="nil"/>
              <w:bottom w:val="nil"/>
              <w:right w:val="nil"/>
            </w:tcBorders>
            <w:shd w:val="clear" w:color="auto" w:fill="auto"/>
            <w:noWrap/>
            <w:vAlign w:val="center"/>
            <w:hideMark/>
          </w:tcPr>
          <w:p w14:paraId="5CDFF45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11,833 (9,933-14,507)</w:t>
            </w:r>
          </w:p>
        </w:tc>
        <w:tc>
          <w:tcPr>
            <w:tcW w:w="757" w:type="pct"/>
            <w:tcBorders>
              <w:top w:val="nil"/>
              <w:left w:val="nil"/>
              <w:bottom w:val="nil"/>
              <w:right w:val="nil"/>
            </w:tcBorders>
            <w:shd w:val="clear" w:color="auto" w:fill="auto"/>
            <w:noWrap/>
            <w:vAlign w:val="center"/>
            <w:hideMark/>
          </w:tcPr>
          <w:p w14:paraId="16AE1D3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11,598 (9,732-14,226)</w:t>
            </w:r>
          </w:p>
        </w:tc>
        <w:tc>
          <w:tcPr>
            <w:tcW w:w="757" w:type="pct"/>
            <w:tcBorders>
              <w:top w:val="nil"/>
              <w:left w:val="nil"/>
              <w:bottom w:val="nil"/>
              <w:right w:val="nil"/>
            </w:tcBorders>
            <w:shd w:val="clear" w:color="auto" w:fill="auto"/>
            <w:noWrap/>
            <w:vAlign w:val="center"/>
            <w:hideMark/>
          </w:tcPr>
          <w:p w14:paraId="30A40F9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11,218 (9,408-13,771)</w:t>
            </w:r>
          </w:p>
        </w:tc>
        <w:tc>
          <w:tcPr>
            <w:tcW w:w="757" w:type="pct"/>
            <w:tcBorders>
              <w:top w:val="nil"/>
              <w:left w:val="nil"/>
              <w:bottom w:val="nil"/>
              <w:right w:val="nil"/>
            </w:tcBorders>
            <w:shd w:val="clear" w:color="auto" w:fill="auto"/>
            <w:noWrap/>
            <w:vAlign w:val="center"/>
            <w:hideMark/>
          </w:tcPr>
          <w:p w14:paraId="20F5EAD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10,190 (8,533-12,537)</w:t>
            </w:r>
          </w:p>
        </w:tc>
        <w:tc>
          <w:tcPr>
            <w:tcW w:w="757" w:type="pct"/>
            <w:tcBorders>
              <w:top w:val="nil"/>
              <w:left w:val="nil"/>
              <w:bottom w:val="nil"/>
              <w:right w:val="nil"/>
            </w:tcBorders>
            <w:shd w:val="clear" w:color="auto" w:fill="auto"/>
            <w:noWrap/>
            <w:vAlign w:val="center"/>
            <w:hideMark/>
          </w:tcPr>
          <w:p w14:paraId="153E362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7,392 (6,165-9,146)</w:t>
            </w:r>
          </w:p>
        </w:tc>
        <w:tc>
          <w:tcPr>
            <w:tcW w:w="656" w:type="pct"/>
            <w:tcBorders>
              <w:top w:val="nil"/>
              <w:left w:val="nil"/>
              <w:bottom w:val="nil"/>
              <w:right w:val="nil"/>
            </w:tcBorders>
            <w:shd w:val="clear" w:color="auto" w:fill="auto"/>
            <w:noWrap/>
            <w:vAlign w:val="center"/>
            <w:hideMark/>
          </w:tcPr>
          <w:p w14:paraId="0EB07B6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2,829 (2,346-3,532)</w:t>
            </w:r>
          </w:p>
        </w:tc>
      </w:tr>
      <w:tr w:rsidR="002F4300" w:rsidRPr="00B73EE3" w14:paraId="57385036"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2E145724"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5D5FC10A"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2023</w:t>
            </w:r>
          </w:p>
        </w:tc>
        <w:tc>
          <w:tcPr>
            <w:tcW w:w="757" w:type="pct"/>
            <w:tcBorders>
              <w:top w:val="nil"/>
              <w:left w:val="nil"/>
              <w:bottom w:val="nil"/>
              <w:right w:val="nil"/>
            </w:tcBorders>
            <w:shd w:val="clear" w:color="auto" w:fill="auto"/>
            <w:noWrap/>
            <w:vAlign w:val="center"/>
            <w:hideMark/>
          </w:tcPr>
          <w:p w14:paraId="3D7D88F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12,404 (10,413-15,207)</w:t>
            </w:r>
          </w:p>
        </w:tc>
        <w:tc>
          <w:tcPr>
            <w:tcW w:w="757" w:type="pct"/>
            <w:tcBorders>
              <w:top w:val="nil"/>
              <w:left w:val="nil"/>
              <w:bottom w:val="nil"/>
              <w:right w:val="nil"/>
            </w:tcBorders>
            <w:shd w:val="clear" w:color="auto" w:fill="auto"/>
            <w:noWrap/>
            <w:vAlign w:val="center"/>
            <w:hideMark/>
          </w:tcPr>
          <w:p w14:paraId="13FCD1B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12,157 (10,201-14,912)</w:t>
            </w:r>
          </w:p>
        </w:tc>
        <w:tc>
          <w:tcPr>
            <w:tcW w:w="757" w:type="pct"/>
            <w:tcBorders>
              <w:top w:val="nil"/>
              <w:left w:val="nil"/>
              <w:bottom w:val="nil"/>
              <w:right w:val="nil"/>
            </w:tcBorders>
            <w:shd w:val="clear" w:color="auto" w:fill="auto"/>
            <w:noWrap/>
            <w:vAlign w:val="center"/>
            <w:hideMark/>
          </w:tcPr>
          <w:p w14:paraId="650511D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11,759 (9,861-14,435)</w:t>
            </w:r>
          </w:p>
        </w:tc>
        <w:tc>
          <w:tcPr>
            <w:tcW w:w="757" w:type="pct"/>
            <w:tcBorders>
              <w:top w:val="nil"/>
              <w:left w:val="nil"/>
              <w:bottom w:val="nil"/>
              <w:right w:val="nil"/>
            </w:tcBorders>
            <w:shd w:val="clear" w:color="auto" w:fill="auto"/>
            <w:noWrap/>
            <w:vAlign w:val="center"/>
            <w:hideMark/>
          </w:tcPr>
          <w:p w14:paraId="0E8B760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10,681 (8,944-13,141)</w:t>
            </w:r>
          </w:p>
        </w:tc>
        <w:tc>
          <w:tcPr>
            <w:tcW w:w="757" w:type="pct"/>
            <w:tcBorders>
              <w:top w:val="nil"/>
              <w:left w:val="nil"/>
              <w:bottom w:val="nil"/>
              <w:right w:val="nil"/>
            </w:tcBorders>
            <w:shd w:val="clear" w:color="auto" w:fill="auto"/>
            <w:noWrap/>
            <w:vAlign w:val="center"/>
            <w:hideMark/>
          </w:tcPr>
          <w:p w14:paraId="173C82A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7,749 (6,463-9,588)</w:t>
            </w:r>
          </w:p>
        </w:tc>
        <w:tc>
          <w:tcPr>
            <w:tcW w:w="656" w:type="pct"/>
            <w:tcBorders>
              <w:top w:val="nil"/>
              <w:left w:val="nil"/>
              <w:bottom w:val="nil"/>
              <w:right w:val="nil"/>
            </w:tcBorders>
            <w:shd w:val="clear" w:color="auto" w:fill="auto"/>
            <w:noWrap/>
            <w:vAlign w:val="center"/>
            <w:hideMark/>
          </w:tcPr>
          <w:p w14:paraId="076C0CE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2,967 (2,460-3,703)</w:t>
            </w:r>
          </w:p>
        </w:tc>
      </w:tr>
      <w:tr w:rsidR="002F4300" w:rsidRPr="00B73EE3" w14:paraId="300F9C0F"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266A1457"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4E9B1696"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2024</w:t>
            </w:r>
          </w:p>
        </w:tc>
        <w:tc>
          <w:tcPr>
            <w:tcW w:w="757" w:type="pct"/>
            <w:tcBorders>
              <w:top w:val="nil"/>
              <w:left w:val="nil"/>
              <w:bottom w:val="nil"/>
              <w:right w:val="nil"/>
            </w:tcBorders>
            <w:shd w:val="clear" w:color="auto" w:fill="auto"/>
            <w:noWrap/>
            <w:vAlign w:val="center"/>
            <w:hideMark/>
          </w:tcPr>
          <w:p w14:paraId="2EBE4F3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12,894 (10,824-15,807)</w:t>
            </w:r>
          </w:p>
        </w:tc>
        <w:tc>
          <w:tcPr>
            <w:tcW w:w="757" w:type="pct"/>
            <w:tcBorders>
              <w:top w:val="nil"/>
              <w:left w:val="nil"/>
              <w:bottom w:val="nil"/>
              <w:right w:val="nil"/>
            </w:tcBorders>
            <w:shd w:val="clear" w:color="auto" w:fill="auto"/>
            <w:noWrap/>
            <w:vAlign w:val="center"/>
            <w:hideMark/>
          </w:tcPr>
          <w:p w14:paraId="55F09DF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12,637 (10,604-15,500)</w:t>
            </w:r>
          </w:p>
        </w:tc>
        <w:tc>
          <w:tcPr>
            <w:tcW w:w="757" w:type="pct"/>
            <w:tcBorders>
              <w:top w:val="nil"/>
              <w:left w:val="nil"/>
              <w:bottom w:val="nil"/>
              <w:right w:val="nil"/>
            </w:tcBorders>
            <w:shd w:val="clear" w:color="auto" w:fill="auto"/>
            <w:noWrap/>
            <w:vAlign w:val="center"/>
            <w:hideMark/>
          </w:tcPr>
          <w:p w14:paraId="0AE9933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12,223 (10,250-15,004)</w:t>
            </w:r>
          </w:p>
        </w:tc>
        <w:tc>
          <w:tcPr>
            <w:tcW w:w="757" w:type="pct"/>
            <w:tcBorders>
              <w:top w:val="nil"/>
              <w:left w:val="nil"/>
              <w:bottom w:val="nil"/>
              <w:right w:val="nil"/>
            </w:tcBorders>
            <w:shd w:val="clear" w:color="auto" w:fill="auto"/>
            <w:noWrap/>
            <w:vAlign w:val="center"/>
            <w:hideMark/>
          </w:tcPr>
          <w:p w14:paraId="3DC116B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11,102 (9,297-13,659)</w:t>
            </w:r>
          </w:p>
        </w:tc>
        <w:tc>
          <w:tcPr>
            <w:tcW w:w="757" w:type="pct"/>
            <w:tcBorders>
              <w:top w:val="nil"/>
              <w:left w:val="nil"/>
              <w:bottom w:val="nil"/>
              <w:right w:val="nil"/>
            </w:tcBorders>
            <w:shd w:val="clear" w:color="auto" w:fill="auto"/>
            <w:noWrap/>
            <w:vAlign w:val="center"/>
            <w:hideMark/>
          </w:tcPr>
          <w:p w14:paraId="3392639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8,055 (6,718-9,966)</w:t>
            </w:r>
          </w:p>
        </w:tc>
        <w:tc>
          <w:tcPr>
            <w:tcW w:w="656" w:type="pct"/>
            <w:tcBorders>
              <w:top w:val="nil"/>
              <w:left w:val="nil"/>
              <w:bottom w:val="nil"/>
              <w:right w:val="nil"/>
            </w:tcBorders>
            <w:shd w:val="clear" w:color="auto" w:fill="auto"/>
            <w:noWrap/>
            <w:vAlign w:val="center"/>
            <w:hideMark/>
          </w:tcPr>
          <w:p w14:paraId="12039FA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3,085 (2,558-3,851)</w:t>
            </w:r>
          </w:p>
        </w:tc>
      </w:tr>
      <w:tr w:rsidR="002F4300" w:rsidRPr="00B73EE3" w14:paraId="229D039C"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1E2CA9B"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5483905F"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2025</w:t>
            </w:r>
          </w:p>
        </w:tc>
        <w:tc>
          <w:tcPr>
            <w:tcW w:w="757" w:type="pct"/>
            <w:tcBorders>
              <w:top w:val="nil"/>
              <w:left w:val="nil"/>
              <w:bottom w:val="nil"/>
              <w:right w:val="nil"/>
            </w:tcBorders>
            <w:shd w:val="clear" w:color="auto" w:fill="auto"/>
            <w:noWrap/>
            <w:vAlign w:val="center"/>
            <w:hideMark/>
          </w:tcPr>
          <w:p w14:paraId="5646743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13,424 (11,269-16,456)</w:t>
            </w:r>
          </w:p>
        </w:tc>
        <w:tc>
          <w:tcPr>
            <w:tcW w:w="757" w:type="pct"/>
            <w:tcBorders>
              <w:top w:val="nil"/>
              <w:left w:val="nil"/>
              <w:bottom w:val="nil"/>
              <w:right w:val="nil"/>
            </w:tcBorders>
            <w:shd w:val="clear" w:color="auto" w:fill="auto"/>
            <w:noWrap/>
            <w:vAlign w:val="center"/>
            <w:hideMark/>
          </w:tcPr>
          <w:p w14:paraId="67E5247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13,156 (11,040-16,136)</w:t>
            </w:r>
          </w:p>
        </w:tc>
        <w:tc>
          <w:tcPr>
            <w:tcW w:w="757" w:type="pct"/>
            <w:tcBorders>
              <w:top w:val="nil"/>
              <w:left w:val="nil"/>
              <w:bottom w:val="nil"/>
              <w:right w:val="nil"/>
            </w:tcBorders>
            <w:shd w:val="clear" w:color="auto" w:fill="auto"/>
            <w:noWrap/>
            <w:vAlign w:val="center"/>
            <w:hideMark/>
          </w:tcPr>
          <w:p w14:paraId="5CB3E14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12,725 (10,672-15,620)</w:t>
            </w:r>
          </w:p>
        </w:tc>
        <w:tc>
          <w:tcPr>
            <w:tcW w:w="757" w:type="pct"/>
            <w:tcBorders>
              <w:top w:val="nil"/>
              <w:left w:val="nil"/>
              <w:bottom w:val="nil"/>
              <w:right w:val="nil"/>
            </w:tcBorders>
            <w:shd w:val="clear" w:color="auto" w:fill="auto"/>
            <w:noWrap/>
            <w:vAlign w:val="center"/>
            <w:hideMark/>
          </w:tcPr>
          <w:p w14:paraId="7BD780D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11,558 (9,678-14,219)</w:t>
            </w:r>
          </w:p>
        </w:tc>
        <w:tc>
          <w:tcPr>
            <w:tcW w:w="757" w:type="pct"/>
            <w:tcBorders>
              <w:top w:val="nil"/>
              <w:left w:val="nil"/>
              <w:bottom w:val="nil"/>
              <w:right w:val="nil"/>
            </w:tcBorders>
            <w:shd w:val="clear" w:color="auto" w:fill="auto"/>
            <w:noWrap/>
            <w:vAlign w:val="center"/>
            <w:hideMark/>
          </w:tcPr>
          <w:p w14:paraId="1577B77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8,385 (6,994-10,375)</w:t>
            </w:r>
          </w:p>
        </w:tc>
        <w:tc>
          <w:tcPr>
            <w:tcW w:w="656" w:type="pct"/>
            <w:tcBorders>
              <w:top w:val="nil"/>
              <w:left w:val="nil"/>
              <w:bottom w:val="nil"/>
              <w:right w:val="nil"/>
            </w:tcBorders>
            <w:shd w:val="clear" w:color="auto" w:fill="auto"/>
            <w:noWrap/>
            <w:vAlign w:val="center"/>
            <w:hideMark/>
          </w:tcPr>
          <w:p w14:paraId="2CC5280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3,212 (2,663-4,009)</w:t>
            </w:r>
          </w:p>
        </w:tc>
      </w:tr>
      <w:tr w:rsidR="002F4300" w:rsidRPr="00B73EE3" w14:paraId="7A779F63"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CA04F8F"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D1923A0"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2026</w:t>
            </w:r>
          </w:p>
        </w:tc>
        <w:tc>
          <w:tcPr>
            <w:tcW w:w="757" w:type="pct"/>
            <w:tcBorders>
              <w:top w:val="nil"/>
              <w:left w:val="nil"/>
              <w:bottom w:val="nil"/>
              <w:right w:val="nil"/>
            </w:tcBorders>
            <w:shd w:val="clear" w:color="auto" w:fill="auto"/>
            <w:noWrap/>
            <w:vAlign w:val="center"/>
            <w:hideMark/>
          </w:tcPr>
          <w:p w14:paraId="3878829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13,802 (11,586-16,919)</w:t>
            </w:r>
          </w:p>
        </w:tc>
        <w:tc>
          <w:tcPr>
            <w:tcW w:w="757" w:type="pct"/>
            <w:tcBorders>
              <w:top w:val="nil"/>
              <w:left w:val="nil"/>
              <w:bottom w:val="nil"/>
              <w:right w:val="nil"/>
            </w:tcBorders>
            <w:shd w:val="clear" w:color="auto" w:fill="auto"/>
            <w:noWrap/>
            <w:vAlign w:val="center"/>
            <w:hideMark/>
          </w:tcPr>
          <w:p w14:paraId="023605E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13,527 (11,351-16,590)</w:t>
            </w:r>
          </w:p>
        </w:tc>
        <w:tc>
          <w:tcPr>
            <w:tcW w:w="757" w:type="pct"/>
            <w:tcBorders>
              <w:top w:val="nil"/>
              <w:left w:val="nil"/>
              <w:bottom w:val="nil"/>
              <w:right w:val="nil"/>
            </w:tcBorders>
            <w:shd w:val="clear" w:color="auto" w:fill="auto"/>
            <w:noWrap/>
            <w:vAlign w:val="center"/>
            <w:hideMark/>
          </w:tcPr>
          <w:p w14:paraId="6D8CB00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13,083 (10,972-16,059)</w:t>
            </w:r>
          </w:p>
        </w:tc>
        <w:tc>
          <w:tcPr>
            <w:tcW w:w="757" w:type="pct"/>
            <w:tcBorders>
              <w:top w:val="nil"/>
              <w:left w:val="nil"/>
              <w:bottom w:val="nil"/>
              <w:right w:val="nil"/>
            </w:tcBorders>
            <w:shd w:val="clear" w:color="auto" w:fill="auto"/>
            <w:noWrap/>
            <w:vAlign w:val="center"/>
            <w:hideMark/>
          </w:tcPr>
          <w:p w14:paraId="494AD3B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11,883 (9,950-14,618)</w:t>
            </w:r>
          </w:p>
        </w:tc>
        <w:tc>
          <w:tcPr>
            <w:tcW w:w="757" w:type="pct"/>
            <w:tcBorders>
              <w:top w:val="nil"/>
              <w:left w:val="nil"/>
              <w:bottom w:val="nil"/>
              <w:right w:val="nil"/>
            </w:tcBorders>
            <w:shd w:val="clear" w:color="auto" w:fill="auto"/>
            <w:noWrap/>
            <w:vAlign w:val="center"/>
            <w:hideMark/>
          </w:tcPr>
          <w:p w14:paraId="56A9011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8,621 (7,190-10,666)</w:t>
            </w:r>
          </w:p>
        </w:tc>
        <w:tc>
          <w:tcPr>
            <w:tcW w:w="656" w:type="pct"/>
            <w:tcBorders>
              <w:top w:val="nil"/>
              <w:left w:val="nil"/>
              <w:bottom w:val="nil"/>
              <w:right w:val="nil"/>
            </w:tcBorders>
            <w:shd w:val="clear" w:color="auto" w:fill="auto"/>
            <w:noWrap/>
            <w:vAlign w:val="center"/>
            <w:hideMark/>
          </w:tcPr>
          <w:p w14:paraId="2C9C125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3,303 (2,738-4,122)</w:t>
            </w:r>
          </w:p>
        </w:tc>
      </w:tr>
      <w:tr w:rsidR="002F4300" w:rsidRPr="00B73EE3" w14:paraId="7E1C1988"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5A2AA3BB"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30D8260F"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2027</w:t>
            </w:r>
          </w:p>
        </w:tc>
        <w:tc>
          <w:tcPr>
            <w:tcW w:w="757" w:type="pct"/>
            <w:tcBorders>
              <w:top w:val="nil"/>
              <w:left w:val="nil"/>
              <w:bottom w:val="nil"/>
              <w:right w:val="nil"/>
            </w:tcBorders>
            <w:shd w:val="clear" w:color="auto" w:fill="auto"/>
            <w:noWrap/>
            <w:vAlign w:val="center"/>
            <w:hideMark/>
          </w:tcPr>
          <w:p w14:paraId="6F38E13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14,447 (12,127-17,709)</w:t>
            </w:r>
          </w:p>
        </w:tc>
        <w:tc>
          <w:tcPr>
            <w:tcW w:w="757" w:type="pct"/>
            <w:tcBorders>
              <w:top w:val="nil"/>
              <w:left w:val="nil"/>
              <w:bottom w:val="nil"/>
              <w:right w:val="nil"/>
            </w:tcBorders>
            <w:shd w:val="clear" w:color="auto" w:fill="auto"/>
            <w:noWrap/>
            <w:vAlign w:val="center"/>
            <w:hideMark/>
          </w:tcPr>
          <w:p w14:paraId="7424FE0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14,158 (11,881-17,365)</w:t>
            </w:r>
          </w:p>
        </w:tc>
        <w:tc>
          <w:tcPr>
            <w:tcW w:w="757" w:type="pct"/>
            <w:tcBorders>
              <w:top w:val="nil"/>
              <w:left w:val="nil"/>
              <w:bottom w:val="nil"/>
              <w:right w:val="nil"/>
            </w:tcBorders>
            <w:shd w:val="clear" w:color="auto" w:fill="auto"/>
            <w:noWrap/>
            <w:vAlign w:val="center"/>
            <w:hideMark/>
          </w:tcPr>
          <w:p w14:paraId="4A3246E8"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13,693 (11,484-16,809)</w:t>
            </w:r>
          </w:p>
        </w:tc>
        <w:tc>
          <w:tcPr>
            <w:tcW w:w="757" w:type="pct"/>
            <w:tcBorders>
              <w:top w:val="nil"/>
              <w:left w:val="nil"/>
              <w:bottom w:val="nil"/>
              <w:right w:val="nil"/>
            </w:tcBorders>
            <w:shd w:val="clear" w:color="auto" w:fill="auto"/>
            <w:noWrap/>
            <w:vAlign w:val="center"/>
            <w:hideMark/>
          </w:tcPr>
          <w:p w14:paraId="05D70F9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12,437 (10,415-15,300)</w:t>
            </w:r>
          </w:p>
        </w:tc>
        <w:tc>
          <w:tcPr>
            <w:tcW w:w="757" w:type="pct"/>
            <w:tcBorders>
              <w:top w:val="nil"/>
              <w:left w:val="nil"/>
              <w:bottom w:val="nil"/>
              <w:right w:val="nil"/>
            </w:tcBorders>
            <w:shd w:val="clear" w:color="auto" w:fill="auto"/>
            <w:noWrap/>
            <w:vAlign w:val="center"/>
            <w:hideMark/>
          </w:tcPr>
          <w:p w14:paraId="267D0CF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9,023 (7,526-11,164)</w:t>
            </w:r>
          </w:p>
        </w:tc>
        <w:tc>
          <w:tcPr>
            <w:tcW w:w="656" w:type="pct"/>
            <w:tcBorders>
              <w:top w:val="nil"/>
              <w:left w:val="nil"/>
              <w:bottom w:val="nil"/>
              <w:right w:val="nil"/>
            </w:tcBorders>
            <w:shd w:val="clear" w:color="auto" w:fill="auto"/>
            <w:noWrap/>
            <w:vAlign w:val="center"/>
            <w:hideMark/>
          </w:tcPr>
          <w:p w14:paraId="2667FB3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3,457 (2,866-4,315)</w:t>
            </w:r>
          </w:p>
        </w:tc>
      </w:tr>
      <w:tr w:rsidR="002F4300" w:rsidRPr="00B73EE3" w14:paraId="1EA99284"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170C5FFC"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50CAF779"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2028</w:t>
            </w:r>
          </w:p>
        </w:tc>
        <w:tc>
          <w:tcPr>
            <w:tcW w:w="757" w:type="pct"/>
            <w:tcBorders>
              <w:top w:val="nil"/>
              <w:left w:val="nil"/>
              <w:bottom w:val="nil"/>
              <w:right w:val="nil"/>
            </w:tcBorders>
            <w:shd w:val="clear" w:color="auto" w:fill="auto"/>
            <w:noWrap/>
            <w:vAlign w:val="center"/>
            <w:hideMark/>
          </w:tcPr>
          <w:p w14:paraId="1584CE4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15,087 (12,665-18,495)</w:t>
            </w:r>
          </w:p>
        </w:tc>
        <w:tc>
          <w:tcPr>
            <w:tcW w:w="757" w:type="pct"/>
            <w:tcBorders>
              <w:top w:val="nil"/>
              <w:left w:val="nil"/>
              <w:bottom w:val="nil"/>
              <w:right w:val="nil"/>
            </w:tcBorders>
            <w:shd w:val="clear" w:color="auto" w:fill="auto"/>
            <w:noWrap/>
            <w:vAlign w:val="center"/>
            <w:hideMark/>
          </w:tcPr>
          <w:p w14:paraId="22E9394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14,786 (12,408-18,135)</w:t>
            </w:r>
          </w:p>
        </w:tc>
        <w:tc>
          <w:tcPr>
            <w:tcW w:w="757" w:type="pct"/>
            <w:tcBorders>
              <w:top w:val="nil"/>
              <w:left w:val="nil"/>
              <w:bottom w:val="nil"/>
              <w:right w:val="nil"/>
            </w:tcBorders>
            <w:shd w:val="clear" w:color="auto" w:fill="auto"/>
            <w:noWrap/>
            <w:vAlign w:val="center"/>
            <w:hideMark/>
          </w:tcPr>
          <w:p w14:paraId="684826D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14,300 (11,994-17,554)</w:t>
            </w:r>
          </w:p>
        </w:tc>
        <w:tc>
          <w:tcPr>
            <w:tcW w:w="757" w:type="pct"/>
            <w:tcBorders>
              <w:top w:val="nil"/>
              <w:left w:val="nil"/>
              <w:bottom w:val="nil"/>
              <w:right w:val="nil"/>
            </w:tcBorders>
            <w:shd w:val="clear" w:color="auto" w:fill="auto"/>
            <w:noWrap/>
            <w:vAlign w:val="center"/>
            <w:hideMark/>
          </w:tcPr>
          <w:p w14:paraId="33063D0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12,988 (10,876-15,978)</w:t>
            </w:r>
          </w:p>
        </w:tc>
        <w:tc>
          <w:tcPr>
            <w:tcW w:w="757" w:type="pct"/>
            <w:tcBorders>
              <w:top w:val="nil"/>
              <w:left w:val="nil"/>
              <w:bottom w:val="nil"/>
              <w:right w:val="nil"/>
            </w:tcBorders>
            <w:shd w:val="clear" w:color="auto" w:fill="auto"/>
            <w:noWrap/>
            <w:vAlign w:val="center"/>
            <w:hideMark/>
          </w:tcPr>
          <w:p w14:paraId="1160F1B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9,423 (7,860-11,659)</w:t>
            </w:r>
          </w:p>
        </w:tc>
        <w:tc>
          <w:tcPr>
            <w:tcW w:w="656" w:type="pct"/>
            <w:tcBorders>
              <w:top w:val="nil"/>
              <w:left w:val="nil"/>
              <w:bottom w:val="nil"/>
              <w:right w:val="nil"/>
            </w:tcBorders>
            <w:shd w:val="clear" w:color="auto" w:fill="auto"/>
            <w:noWrap/>
            <w:vAlign w:val="center"/>
            <w:hideMark/>
          </w:tcPr>
          <w:p w14:paraId="4F26CD9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3,611 (2,994-4,507)</w:t>
            </w:r>
          </w:p>
        </w:tc>
      </w:tr>
      <w:tr w:rsidR="002F4300" w:rsidRPr="00B73EE3" w14:paraId="1259F14C"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A668D12"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7B3ED170"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2029</w:t>
            </w:r>
          </w:p>
        </w:tc>
        <w:tc>
          <w:tcPr>
            <w:tcW w:w="757" w:type="pct"/>
            <w:tcBorders>
              <w:top w:val="nil"/>
              <w:left w:val="nil"/>
              <w:bottom w:val="nil"/>
              <w:right w:val="nil"/>
            </w:tcBorders>
            <w:shd w:val="clear" w:color="auto" w:fill="auto"/>
            <w:noWrap/>
            <w:vAlign w:val="center"/>
            <w:hideMark/>
          </w:tcPr>
          <w:p w14:paraId="33F5B71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15,695 (13,176-19,240)</w:t>
            </w:r>
          </w:p>
        </w:tc>
        <w:tc>
          <w:tcPr>
            <w:tcW w:w="757" w:type="pct"/>
            <w:tcBorders>
              <w:top w:val="nil"/>
              <w:left w:val="nil"/>
              <w:bottom w:val="nil"/>
              <w:right w:val="nil"/>
            </w:tcBorders>
            <w:shd w:val="clear" w:color="auto" w:fill="auto"/>
            <w:noWrap/>
            <w:vAlign w:val="center"/>
            <w:hideMark/>
          </w:tcPr>
          <w:p w14:paraId="747DBB8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15,382 (12,908-18,865)</w:t>
            </w:r>
          </w:p>
        </w:tc>
        <w:tc>
          <w:tcPr>
            <w:tcW w:w="757" w:type="pct"/>
            <w:tcBorders>
              <w:top w:val="nil"/>
              <w:left w:val="nil"/>
              <w:bottom w:val="nil"/>
              <w:right w:val="nil"/>
            </w:tcBorders>
            <w:shd w:val="clear" w:color="auto" w:fill="auto"/>
            <w:noWrap/>
            <w:vAlign w:val="center"/>
            <w:hideMark/>
          </w:tcPr>
          <w:p w14:paraId="168F2F0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14,877 (12,477-18,261)</w:t>
            </w:r>
          </w:p>
        </w:tc>
        <w:tc>
          <w:tcPr>
            <w:tcW w:w="757" w:type="pct"/>
            <w:tcBorders>
              <w:top w:val="nil"/>
              <w:left w:val="nil"/>
              <w:bottom w:val="nil"/>
              <w:right w:val="nil"/>
            </w:tcBorders>
            <w:shd w:val="clear" w:color="auto" w:fill="auto"/>
            <w:noWrap/>
            <w:vAlign w:val="center"/>
            <w:hideMark/>
          </w:tcPr>
          <w:p w14:paraId="0E0B565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13,511 (11,314-16,621)</w:t>
            </w:r>
          </w:p>
        </w:tc>
        <w:tc>
          <w:tcPr>
            <w:tcW w:w="757" w:type="pct"/>
            <w:tcBorders>
              <w:top w:val="nil"/>
              <w:left w:val="nil"/>
              <w:bottom w:val="nil"/>
              <w:right w:val="nil"/>
            </w:tcBorders>
            <w:shd w:val="clear" w:color="auto" w:fill="auto"/>
            <w:noWrap/>
            <w:vAlign w:val="center"/>
            <w:hideMark/>
          </w:tcPr>
          <w:p w14:paraId="63FC0FA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9,803 (8,177-12,129)</w:t>
            </w:r>
          </w:p>
        </w:tc>
        <w:tc>
          <w:tcPr>
            <w:tcW w:w="656" w:type="pct"/>
            <w:tcBorders>
              <w:top w:val="nil"/>
              <w:left w:val="nil"/>
              <w:bottom w:val="nil"/>
              <w:right w:val="nil"/>
            </w:tcBorders>
            <w:shd w:val="clear" w:color="auto" w:fill="auto"/>
            <w:noWrap/>
            <w:vAlign w:val="center"/>
            <w:hideMark/>
          </w:tcPr>
          <w:p w14:paraId="57F2A2B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3,757 (3,115-4,690)</w:t>
            </w:r>
          </w:p>
        </w:tc>
      </w:tr>
      <w:tr w:rsidR="002F4300" w:rsidRPr="00B73EE3" w14:paraId="1B775682"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1F8AB2C6"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6F91851"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2030</w:t>
            </w:r>
          </w:p>
        </w:tc>
        <w:tc>
          <w:tcPr>
            <w:tcW w:w="757" w:type="pct"/>
            <w:tcBorders>
              <w:top w:val="nil"/>
              <w:left w:val="nil"/>
              <w:bottom w:val="nil"/>
              <w:right w:val="nil"/>
            </w:tcBorders>
            <w:shd w:val="clear" w:color="auto" w:fill="auto"/>
            <w:noWrap/>
            <w:vAlign w:val="center"/>
            <w:hideMark/>
          </w:tcPr>
          <w:p w14:paraId="3D26B2B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16,397 (13,765-20,100)</w:t>
            </w:r>
          </w:p>
        </w:tc>
        <w:tc>
          <w:tcPr>
            <w:tcW w:w="757" w:type="pct"/>
            <w:tcBorders>
              <w:top w:val="nil"/>
              <w:left w:val="nil"/>
              <w:bottom w:val="nil"/>
              <w:right w:val="nil"/>
            </w:tcBorders>
            <w:shd w:val="clear" w:color="auto" w:fill="auto"/>
            <w:noWrap/>
            <w:vAlign w:val="center"/>
            <w:hideMark/>
          </w:tcPr>
          <w:p w14:paraId="10A307C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16,070 (13,486-19,709)</w:t>
            </w:r>
          </w:p>
        </w:tc>
        <w:tc>
          <w:tcPr>
            <w:tcW w:w="757" w:type="pct"/>
            <w:tcBorders>
              <w:top w:val="nil"/>
              <w:left w:val="nil"/>
              <w:bottom w:val="nil"/>
              <w:right w:val="nil"/>
            </w:tcBorders>
            <w:shd w:val="clear" w:color="auto" w:fill="auto"/>
            <w:noWrap/>
            <w:vAlign w:val="center"/>
            <w:hideMark/>
          </w:tcPr>
          <w:p w14:paraId="596E02F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15,542 (13,035-19,077)</w:t>
            </w:r>
          </w:p>
        </w:tc>
        <w:tc>
          <w:tcPr>
            <w:tcW w:w="757" w:type="pct"/>
            <w:tcBorders>
              <w:top w:val="nil"/>
              <w:left w:val="nil"/>
              <w:bottom w:val="nil"/>
              <w:right w:val="nil"/>
            </w:tcBorders>
            <w:shd w:val="clear" w:color="auto" w:fill="auto"/>
            <w:noWrap/>
            <w:vAlign w:val="center"/>
            <w:hideMark/>
          </w:tcPr>
          <w:p w14:paraId="6C753F0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14,115 (11,820-17,364)</w:t>
            </w:r>
          </w:p>
        </w:tc>
        <w:tc>
          <w:tcPr>
            <w:tcW w:w="757" w:type="pct"/>
            <w:tcBorders>
              <w:top w:val="nil"/>
              <w:left w:val="nil"/>
              <w:bottom w:val="nil"/>
              <w:right w:val="nil"/>
            </w:tcBorders>
            <w:shd w:val="clear" w:color="auto" w:fill="auto"/>
            <w:noWrap/>
            <w:vAlign w:val="center"/>
            <w:hideMark/>
          </w:tcPr>
          <w:p w14:paraId="69000CA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10,241 (8,543-12,671)</w:t>
            </w:r>
          </w:p>
        </w:tc>
        <w:tc>
          <w:tcPr>
            <w:tcW w:w="656" w:type="pct"/>
            <w:tcBorders>
              <w:top w:val="nil"/>
              <w:left w:val="nil"/>
              <w:bottom w:val="nil"/>
              <w:right w:val="nil"/>
            </w:tcBorders>
            <w:shd w:val="clear" w:color="auto" w:fill="auto"/>
            <w:noWrap/>
            <w:vAlign w:val="center"/>
            <w:hideMark/>
          </w:tcPr>
          <w:p w14:paraId="41F2D23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3,926 (3,255-4,900)</w:t>
            </w:r>
          </w:p>
        </w:tc>
      </w:tr>
      <w:tr w:rsidR="002F4300" w:rsidRPr="00B73EE3" w14:paraId="29B03C60"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C3E7A7D"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3EDEF45"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2031</w:t>
            </w:r>
          </w:p>
        </w:tc>
        <w:tc>
          <w:tcPr>
            <w:tcW w:w="757" w:type="pct"/>
            <w:tcBorders>
              <w:top w:val="nil"/>
              <w:left w:val="nil"/>
              <w:bottom w:val="nil"/>
              <w:right w:val="nil"/>
            </w:tcBorders>
            <w:shd w:val="clear" w:color="auto" w:fill="auto"/>
            <w:noWrap/>
            <w:vAlign w:val="center"/>
            <w:hideMark/>
          </w:tcPr>
          <w:p w14:paraId="2A00E61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16,971 (14,247-20,803)</w:t>
            </w:r>
          </w:p>
        </w:tc>
        <w:tc>
          <w:tcPr>
            <w:tcW w:w="757" w:type="pct"/>
            <w:tcBorders>
              <w:top w:val="nil"/>
              <w:left w:val="nil"/>
              <w:bottom w:val="nil"/>
              <w:right w:val="nil"/>
            </w:tcBorders>
            <w:shd w:val="clear" w:color="auto" w:fill="auto"/>
            <w:noWrap/>
            <w:vAlign w:val="center"/>
            <w:hideMark/>
          </w:tcPr>
          <w:p w14:paraId="7F87A06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16,632 (13,957-20,398)</w:t>
            </w:r>
          </w:p>
        </w:tc>
        <w:tc>
          <w:tcPr>
            <w:tcW w:w="757" w:type="pct"/>
            <w:tcBorders>
              <w:top w:val="nil"/>
              <w:left w:val="nil"/>
              <w:bottom w:val="nil"/>
              <w:right w:val="nil"/>
            </w:tcBorders>
            <w:shd w:val="clear" w:color="auto" w:fill="auto"/>
            <w:noWrap/>
            <w:vAlign w:val="center"/>
            <w:hideMark/>
          </w:tcPr>
          <w:p w14:paraId="1122458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16,085 (13,491-19,744)</w:t>
            </w:r>
          </w:p>
        </w:tc>
        <w:tc>
          <w:tcPr>
            <w:tcW w:w="757" w:type="pct"/>
            <w:tcBorders>
              <w:top w:val="nil"/>
              <w:left w:val="nil"/>
              <w:bottom w:val="nil"/>
              <w:right w:val="nil"/>
            </w:tcBorders>
            <w:shd w:val="clear" w:color="auto" w:fill="auto"/>
            <w:noWrap/>
            <w:vAlign w:val="center"/>
            <w:hideMark/>
          </w:tcPr>
          <w:p w14:paraId="6AD2DE8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14,608 (12,233-17,971)</w:t>
            </w:r>
          </w:p>
        </w:tc>
        <w:tc>
          <w:tcPr>
            <w:tcW w:w="757" w:type="pct"/>
            <w:tcBorders>
              <w:top w:val="nil"/>
              <w:left w:val="nil"/>
              <w:bottom w:val="nil"/>
              <w:right w:val="nil"/>
            </w:tcBorders>
            <w:shd w:val="clear" w:color="auto" w:fill="auto"/>
            <w:noWrap/>
            <w:vAlign w:val="center"/>
            <w:hideMark/>
          </w:tcPr>
          <w:p w14:paraId="36AEE21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10,599 (8,841-13,114)</w:t>
            </w:r>
          </w:p>
        </w:tc>
        <w:tc>
          <w:tcPr>
            <w:tcW w:w="656" w:type="pct"/>
            <w:tcBorders>
              <w:top w:val="nil"/>
              <w:left w:val="nil"/>
              <w:bottom w:val="nil"/>
              <w:right w:val="nil"/>
            </w:tcBorders>
            <w:shd w:val="clear" w:color="auto" w:fill="auto"/>
            <w:noWrap/>
            <w:vAlign w:val="center"/>
            <w:hideMark/>
          </w:tcPr>
          <w:p w14:paraId="6E25580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4,063 (3,369-5,072)</w:t>
            </w:r>
          </w:p>
        </w:tc>
      </w:tr>
      <w:tr w:rsidR="002F4300" w:rsidRPr="00B73EE3" w14:paraId="5AFF9A8C"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908EB57"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63958DA"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2032</w:t>
            </w:r>
          </w:p>
        </w:tc>
        <w:tc>
          <w:tcPr>
            <w:tcW w:w="757" w:type="pct"/>
            <w:tcBorders>
              <w:top w:val="nil"/>
              <w:left w:val="nil"/>
              <w:bottom w:val="nil"/>
              <w:right w:val="nil"/>
            </w:tcBorders>
            <w:shd w:val="clear" w:color="auto" w:fill="auto"/>
            <w:noWrap/>
            <w:vAlign w:val="center"/>
            <w:hideMark/>
          </w:tcPr>
          <w:p w14:paraId="31125A6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17,704 (14,862-21,701)</w:t>
            </w:r>
          </w:p>
        </w:tc>
        <w:tc>
          <w:tcPr>
            <w:tcW w:w="757" w:type="pct"/>
            <w:tcBorders>
              <w:top w:val="nil"/>
              <w:left w:val="nil"/>
              <w:bottom w:val="nil"/>
              <w:right w:val="nil"/>
            </w:tcBorders>
            <w:shd w:val="clear" w:color="auto" w:fill="auto"/>
            <w:noWrap/>
            <w:vAlign w:val="center"/>
            <w:hideMark/>
          </w:tcPr>
          <w:p w14:paraId="28238FB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17,350 (14,560-21,279)</w:t>
            </w:r>
          </w:p>
        </w:tc>
        <w:tc>
          <w:tcPr>
            <w:tcW w:w="757" w:type="pct"/>
            <w:tcBorders>
              <w:top w:val="nil"/>
              <w:left w:val="nil"/>
              <w:bottom w:val="nil"/>
              <w:right w:val="nil"/>
            </w:tcBorders>
            <w:shd w:val="clear" w:color="auto" w:fill="auto"/>
            <w:noWrap/>
            <w:vAlign w:val="center"/>
            <w:hideMark/>
          </w:tcPr>
          <w:p w14:paraId="774C447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16,780 (14,074-20,597)</w:t>
            </w:r>
          </w:p>
        </w:tc>
        <w:tc>
          <w:tcPr>
            <w:tcW w:w="757" w:type="pct"/>
            <w:tcBorders>
              <w:top w:val="nil"/>
              <w:left w:val="nil"/>
              <w:bottom w:val="nil"/>
              <w:right w:val="nil"/>
            </w:tcBorders>
            <w:shd w:val="clear" w:color="auto" w:fill="auto"/>
            <w:noWrap/>
            <w:vAlign w:val="center"/>
            <w:hideMark/>
          </w:tcPr>
          <w:p w14:paraId="43EAF71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15,239 (12,762-18,747)</w:t>
            </w:r>
          </w:p>
        </w:tc>
        <w:tc>
          <w:tcPr>
            <w:tcW w:w="757" w:type="pct"/>
            <w:tcBorders>
              <w:top w:val="nil"/>
              <w:left w:val="nil"/>
              <w:bottom w:val="nil"/>
              <w:right w:val="nil"/>
            </w:tcBorders>
            <w:shd w:val="clear" w:color="auto" w:fill="auto"/>
            <w:noWrap/>
            <w:vAlign w:val="center"/>
            <w:hideMark/>
          </w:tcPr>
          <w:p w14:paraId="281655B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11,058 (9,223-13,681)</w:t>
            </w:r>
          </w:p>
        </w:tc>
        <w:tc>
          <w:tcPr>
            <w:tcW w:w="656" w:type="pct"/>
            <w:tcBorders>
              <w:top w:val="nil"/>
              <w:left w:val="nil"/>
              <w:bottom w:val="nil"/>
              <w:right w:val="nil"/>
            </w:tcBorders>
            <w:shd w:val="clear" w:color="auto" w:fill="auto"/>
            <w:noWrap/>
            <w:vAlign w:val="center"/>
            <w:hideMark/>
          </w:tcPr>
          <w:p w14:paraId="7BE3534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4,240 (3,515-5,292)</w:t>
            </w:r>
          </w:p>
        </w:tc>
      </w:tr>
      <w:tr w:rsidR="002F4300" w:rsidRPr="00B73EE3" w14:paraId="40378E26"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1AD8C427"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08E9D71A"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2033</w:t>
            </w:r>
          </w:p>
        </w:tc>
        <w:tc>
          <w:tcPr>
            <w:tcW w:w="757" w:type="pct"/>
            <w:tcBorders>
              <w:top w:val="nil"/>
              <w:left w:val="nil"/>
              <w:bottom w:val="nil"/>
              <w:right w:val="nil"/>
            </w:tcBorders>
            <w:shd w:val="clear" w:color="auto" w:fill="auto"/>
            <w:noWrap/>
            <w:vAlign w:val="center"/>
            <w:hideMark/>
          </w:tcPr>
          <w:p w14:paraId="0DEDA62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18,446 (15,485-22,611)</w:t>
            </w:r>
          </w:p>
        </w:tc>
        <w:tc>
          <w:tcPr>
            <w:tcW w:w="757" w:type="pct"/>
            <w:tcBorders>
              <w:top w:val="nil"/>
              <w:left w:val="nil"/>
              <w:bottom w:val="nil"/>
              <w:right w:val="nil"/>
            </w:tcBorders>
            <w:shd w:val="clear" w:color="auto" w:fill="auto"/>
            <w:noWrap/>
            <w:vAlign w:val="center"/>
            <w:hideMark/>
          </w:tcPr>
          <w:p w14:paraId="710B4E3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18,078 (15,171-22,171)</w:t>
            </w:r>
          </w:p>
        </w:tc>
        <w:tc>
          <w:tcPr>
            <w:tcW w:w="757" w:type="pct"/>
            <w:tcBorders>
              <w:top w:val="nil"/>
              <w:left w:val="nil"/>
              <w:bottom w:val="nil"/>
              <w:right w:val="nil"/>
            </w:tcBorders>
            <w:shd w:val="clear" w:color="auto" w:fill="auto"/>
            <w:noWrap/>
            <w:vAlign w:val="center"/>
            <w:hideMark/>
          </w:tcPr>
          <w:p w14:paraId="59C3F14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17,484 (14,664-21,460)</w:t>
            </w:r>
          </w:p>
        </w:tc>
        <w:tc>
          <w:tcPr>
            <w:tcW w:w="757" w:type="pct"/>
            <w:tcBorders>
              <w:top w:val="nil"/>
              <w:left w:val="nil"/>
              <w:bottom w:val="nil"/>
              <w:right w:val="nil"/>
            </w:tcBorders>
            <w:shd w:val="clear" w:color="auto" w:fill="auto"/>
            <w:noWrap/>
            <w:vAlign w:val="center"/>
            <w:hideMark/>
          </w:tcPr>
          <w:p w14:paraId="4D0C79F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15,878 (13,297-19,532)</w:t>
            </w:r>
          </w:p>
        </w:tc>
        <w:tc>
          <w:tcPr>
            <w:tcW w:w="757" w:type="pct"/>
            <w:tcBorders>
              <w:top w:val="nil"/>
              <w:left w:val="nil"/>
              <w:bottom w:val="nil"/>
              <w:right w:val="nil"/>
            </w:tcBorders>
            <w:shd w:val="clear" w:color="auto" w:fill="auto"/>
            <w:noWrap/>
            <w:vAlign w:val="center"/>
            <w:hideMark/>
          </w:tcPr>
          <w:p w14:paraId="72B03A58"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11,521 (9,610-14,255)</w:t>
            </w:r>
          </w:p>
        </w:tc>
        <w:tc>
          <w:tcPr>
            <w:tcW w:w="656" w:type="pct"/>
            <w:tcBorders>
              <w:top w:val="nil"/>
              <w:left w:val="nil"/>
              <w:bottom w:val="nil"/>
              <w:right w:val="nil"/>
            </w:tcBorders>
            <w:shd w:val="clear" w:color="auto" w:fill="auto"/>
            <w:noWrap/>
            <w:vAlign w:val="center"/>
            <w:hideMark/>
          </w:tcPr>
          <w:p w14:paraId="6DBB2998"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4,419 (3,663-5,515)</w:t>
            </w:r>
          </w:p>
        </w:tc>
      </w:tr>
      <w:tr w:rsidR="002F4300" w:rsidRPr="00B73EE3" w14:paraId="5ECFDB24"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2E55313B"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54E6DB7"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2034</w:t>
            </w:r>
          </w:p>
        </w:tc>
        <w:tc>
          <w:tcPr>
            <w:tcW w:w="757" w:type="pct"/>
            <w:tcBorders>
              <w:top w:val="nil"/>
              <w:left w:val="nil"/>
              <w:bottom w:val="nil"/>
              <w:right w:val="nil"/>
            </w:tcBorders>
            <w:shd w:val="clear" w:color="auto" w:fill="auto"/>
            <w:noWrap/>
            <w:vAlign w:val="center"/>
            <w:hideMark/>
          </w:tcPr>
          <w:p w14:paraId="7CD3D1A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19,185 (16,106-23,517)</w:t>
            </w:r>
          </w:p>
        </w:tc>
        <w:tc>
          <w:tcPr>
            <w:tcW w:w="757" w:type="pct"/>
            <w:tcBorders>
              <w:top w:val="nil"/>
              <w:left w:val="nil"/>
              <w:bottom w:val="nil"/>
              <w:right w:val="nil"/>
            </w:tcBorders>
            <w:shd w:val="clear" w:color="auto" w:fill="auto"/>
            <w:noWrap/>
            <w:vAlign w:val="center"/>
            <w:hideMark/>
          </w:tcPr>
          <w:p w14:paraId="651FF5F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18,802 (15,779-23,059)</w:t>
            </w:r>
          </w:p>
        </w:tc>
        <w:tc>
          <w:tcPr>
            <w:tcW w:w="757" w:type="pct"/>
            <w:tcBorders>
              <w:top w:val="nil"/>
              <w:left w:val="nil"/>
              <w:bottom w:val="nil"/>
              <w:right w:val="nil"/>
            </w:tcBorders>
            <w:shd w:val="clear" w:color="auto" w:fill="auto"/>
            <w:noWrap/>
            <w:vAlign w:val="center"/>
            <w:hideMark/>
          </w:tcPr>
          <w:p w14:paraId="162D262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18,184 (15,251-22,320)</w:t>
            </w:r>
          </w:p>
        </w:tc>
        <w:tc>
          <w:tcPr>
            <w:tcW w:w="757" w:type="pct"/>
            <w:tcBorders>
              <w:top w:val="nil"/>
              <w:left w:val="nil"/>
              <w:bottom w:val="nil"/>
              <w:right w:val="nil"/>
            </w:tcBorders>
            <w:shd w:val="clear" w:color="auto" w:fill="auto"/>
            <w:noWrap/>
            <w:vAlign w:val="center"/>
            <w:hideMark/>
          </w:tcPr>
          <w:p w14:paraId="5D1DA34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16,514 (13,830-20,315)</w:t>
            </w:r>
          </w:p>
        </w:tc>
        <w:tc>
          <w:tcPr>
            <w:tcW w:w="757" w:type="pct"/>
            <w:tcBorders>
              <w:top w:val="nil"/>
              <w:left w:val="nil"/>
              <w:bottom w:val="nil"/>
              <w:right w:val="nil"/>
            </w:tcBorders>
            <w:shd w:val="clear" w:color="auto" w:fill="auto"/>
            <w:noWrap/>
            <w:vAlign w:val="center"/>
            <w:hideMark/>
          </w:tcPr>
          <w:p w14:paraId="550E817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11,983 (9,995-14,826)</w:t>
            </w:r>
          </w:p>
        </w:tc>
        <w:tc>
          <w:tcPr>
            <w:tcW w:w="656" w:type="pct"/>
            <w:tcBorders>
              <w:top w:val="nil"/>
              <w:left w:val="nil"/>
              <w:bottom w:val="nil"/>
              <w:right w:val="nil"/>
            </w:tcBorders>
            <w:shd w:val="clear" w:color="auto" w:fill="auto"/>
            <w:noWrap/>
            <w:vAlign w:val="center"/>
            <w:hideMark/>
          </w:tcPr>
          <w:p w14:paraId="288A5AF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4,597 (3,811-5,738)</w:t>
            </w:r>
          </w:p>
        </w:tc>
      </w:tr>
      <w:tr w:rsidR="002F4300" w:rsidRPr="00B73EE3" w14:paraId="4CC43011"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716DD20"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732E07C9"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2035</w:t>
            </w:r>
          </w:p>
        </w:tc>
        <w:tc>
          <w:tcPr>
            <w:tcW w:w="757" w:type="pct"/>
            <w:tcBorders>
              <w:top w:val="nil"/>
              <w:left w:val="nil"/>
              <w:bottom w:val="nil"/>
              <w:right w:val="nil"/>
            </w:tcBorders>
            <w:shd w:val="clear" w:color="auto" w:fill="auto"/>
            <w:noWrap/>
            <w:vAlign w:val="center"/>
            <w:hideMark/>
          </w:tcPr>
          <w:p w14:paraId="47EDB13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20,203 (16,960-24,764)</w:t>
            </w:r>
          </w:p>
        </w:tc>
        <w:tc>
          <w:tcPr>
            <w:tcW w:w="757" w:type="pct"/>
            <w:tcBorders>
              <w:top w:val="nil"/>
              <w:left w:val="nil"/>
              <w:bottom w:val="nil"/>
              <w:right w:val="nil"/>
            </w:tcBorders>
            <w:shd w:val="clear" w:color="auto" w:fill="auto"/>
            <w:noWrap/>
            <w:vAlign w:val="center"/>
            <w:hideMark/>
          </w:tcPr>
          <w:p w14:paraId="04B3725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19,799 (16,616-24,282)</w:t>
            </w:r>
          </w:p>
        </w:tc>
        <w:tc>
          <w:tcPr>
            <w:tcW w:w="757" w:type="pct"/>
            <w:tcBorders>
              <w:top w:val="nil"/>
              <w:left w:val="nil"/>
              <w:bottom w:val="nil"/>
              <w:right w:val="nil"/>
            </w:tcBorders>
            <w:shd w:val="clear" w:color="auto" w:fill="auto"/>
            <w:noWrap/>
            <w:vAlign w:val="center"/>
            <w:hideMark/>
          </w:tcPr>
          <w:p w14:paraId="7336C07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19,149 (16,060-23,504)</w:t>
            </w:r>
          </w:p>
        </w:tc>
        <w:tc>
          <w:tcPr>
            <w:tcW w:w="757" w:type="pct"/>
            <w:tcBorders>
              <w:top w:val="nil"/>
              <w:left w:val="nil"/>
              <w:bottom w:val="nil"/>
              <w:right w:val="nil"/>
            </w:tcBorders>
            <w:shd w:val="clear" w:color="auto" w:fill="auto"/>
            <w:noWrap/>
            <w:vAlign w:val="center"/>
            <w:hideMark/>
          </w:tcPr>
          <w:p w14:paraId="1682399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17,390 (14,563-21,392)</w:t>
            </w:r>
          </w:p>
        </w:tc>
        <w:tc>
          <w:tcPr>
            <w:tcW w:w="757" w:type="pct"/>
            <w:tcBorders>
              <w:top w:val="nil"/>
              <w:left w:val="nil"/>
              <w:bottom w:val="nil"/>
              <w:right w:val="nil"/>
            </w:tcBorders>
            <w:shd w:val="clear" w:color="auto" w:fill="auto"/>
            <w:noWrap/>
            <w:vAlign w:val="center"/>
            <w:hideMark/>
          </w:tcPr>
          <w:p w14:paraId="1CE773A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12,619 (10,525-15,612)</w:t>
            </w:r>
          </w:p>
        </w:tc>
        <w:tc>
          <w:tcPr>
            <w:tcW w:w="656" w:type="pct"/>
            <w:tcBorders>
              <w:top w:val="nil"/>
              <w:left w:val="nil"/>
              <w:bottom w:val="nil"/>
              <w:right w:val="nil"/>
            </w:tcBorders>
            <w:shd w:val="clear" w:color="auto" w:fill="auto"/>
            <w:noWrap/>
            <w:vAlign w:val="center"/>
            <w:hideMark/>
          </w:tcPr>
          <w:p w14:paraId="764B95F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4,841 (4,014-6,043)</w:t>
            </w:r>
          </w:p>
        </w:tc>
      </w:tr>
      <w:tr w:rsidR="002F4300" w:rsidRPr="00B73EE3" w14:paraId="4DC3E5F8"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1D74DD36"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7571CB6"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2036</w:t>
            </w:r>
          </w:p>
        </w:tc>
        <w:tc>
          <w:tcPr>
            <w:tcW w:w="757" w:type="pct"/>
            <w:tcBorders>
              <w:top w:val="nil"/>
              <w:left w:val="nil"/>
              <w:bottom w:val="nil"/>
              <w:right w:val="nil"/>
            </w:tcBorders>
            <w:shd w:val="clear" w:color="auto" w:fill="auto"/>
            <w:noWrap/>
            <w:vAlign w:val="center"/>
            <w:hideMark/>
          </w:tcPr>
          <w:p w14:paraId="53F53F8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21,162 (17,766-25,940)</w:t>
            </w:r>
          </w:p>
        </w:tc>
        <w:tc>
          <w:tcPr>
            <w:tcW w:w="757" w:type="pct"/>
            <w:tcBorders>
              <w:top w:val="nil"/>
              <w:left w:val="nil"/>
              <w:bottom w:val="nil"/>
              <w:right w:val="nil"/>
            </w:tcBorders>
            <w:shd w:val="clear" w:color="auto" w:fill="auto"/>
            <w:noWrap/>
            <w:vAlign w:val="center"/>
            <w:hideMark/>
          </w:tcPr>
          <w:p w14:paraId="02929D2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20,740 (17,405-25,435)</w:t>
            </w:r>
          </w:p>
        </w:tc>
        <w:tc>
          <w:tcPr>
            <w:tcW w:w="757" w:type="pct"/>
            <w:tcBorders>
              <w:top w:val="nil"/>
              <w:left w:val="nil"/>
              <w:bottom w:val="nil"/>
              <w:right w:val="nil"/>
            </w:tcBorders>
            <w:shd w:val="clear" w:color="auto" w:fill="auto"/>
            <w:noWrap/>
            <w:vAlign w:val="center"/>
            <w:hideMark/>
          </w:tcPr>
          <w:p w14:paraId="4DA3676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20,059 (16,824-24,620)</w:t>
            </w:r>
          </w:p>
        </w:tc>
        <w:tc>
          <w:tcPr>
            <w:tcW w:w="757" w:type="pct"/>
            <w:tcBorders>
              <w:top w:val="nil"/>
              <w:left w:val="nil"/>
              <w:bottom w:val="nil"/>
              <w:right w:val="nil"/>
            </w:tcBorders>
            <w:shd w:val="clear" w:color="auto" w:fill="auto"/>
            <w:noWrap/>
            <w:vAlign w:val="center"/>
            <w:hideMark/>
          </w:tcPr>
          <w:p w14:paraId="10C21DB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18,216 (15,255-22,409)</w:t>
            </w:r>
          </w:p>
        </w:tc>
        <w:tc>
          <w:tcPr>
            <w:tcW w:w="757" w:type="pct"/>
            <w:tcBorders>
              <w:top w:val="nil"/>
              <w:left w:val="nil"/>
              <w:bottom w:val="nil"/>
              <w:right w:val="nil"/>
            </w:tcBorders>
            <w:shd w:val="clear" w:color="auto" w:fill="auto"/>
            <w:noWrap/>
            <w:vAlign w:val="center"/>
            <w:hideMark/>
          </w:tcPr>
          <w:p w14:paraId="01FB547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13,218 (11,025-16,354)</w:t>
            </w:r>
          </w:p>
        </w:tc>
        <w:tc>
          <w:tcPr>
            <w:tcW w:w="656" w:type="pct"/>
            <w:tcBorders>
              <w:top w:val="nil"/>
              <w:left w:val="nil"/>
              <w:bottom w:val="nil"/>
              <w:right w:val="nil"/>
            </w:tcBorders>
            <w:shd w:val="clear" w:color="auto" w:fill="auto"/>
            <w:noWrap/>
            <w:vAlign w:val="center"/>
            <w:hideMark/>
          </w:tcPr>
          <w:p w14:paraId="21E448A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5,072 (4,205-6,331)</w:t>
            </w:r>
          </w:p>
        </w:tc>
      </w:tr>
      <w:tr w:rsidR="002F4300" w:rsidRPr="00B73EE3" w14:paraId="6A1EDFC8"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F5A2785"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70AAFDA5"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2037</w:t>
            </w:r>
          </w:p>
        </w:tc>
        <w:tc>
          <w:tcPr>
            <w:tcW w:w="757" w:type="pct"/>
            <w:tcBorders>
              <w:top w:val="nil"/>
              <w:left w:val="nil"/>
              <w:bottom w:val="nil"/>
              <w:right w:val="nil"/>
            </w:tcBorders>
            <w:shd w:val="clear" w:color="auto" w:fill="auto"/>
            <w:noWrap/>
            <w:vAlign w:val="center"/>
            <w:hideMark/>
          </w:tcPr>
          <w:p w14:paraId="6AD1852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22,087 (18,543-27,073)</w:t>
            </w:r>
          </w:p>
        </w:tc>
        <w:tc>
          <w:tcPr>
            <w:tcW w:w="757" w:type="pct"/>
            <w:tcBorders>
              <w:top w:val="nil"/>
              <w:left w:val="nil"/>
              <w:bottom w:val="nil"/>
              <w:right w:val="nil"/>
            </w:tcBorders>
            <w:shd w:val="clear" w:color="auto" w:fill="auto"/>
            <w:noWrap/>
            <w:vAlign w:val="center"/>
            <w:hideMark/>
          </w:tcPr>
          <w:p w14:paraId="02EEC7E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21,647 (18,166-26,547)</w:t>
            </w:r>
          </w:p>
        </w:tc>
        <w:tc>
          <w:tcPr>
            <w:tcW w:w="757" w:type="pct"/>
            <w:tcBorders>
              <w:top w:val="nil"/>
              <w:left w:val="nil"/>
              <w:bottom w:val="nil"/>
              <w:right w:val="nil"/>
            </w:tcBorders>
            <w:shd w:val="clear" w:color="auto" w:fill="auto"/>
            <w:noWrap/>
            <w:vAlign w:val="center"/>
            <w:hideMark/>
          </w:tcPr>
          <w:p w14:paraId="1D78619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20,936 (17,559-25,697)</w:t>
            </w:r>
          </w:p>
        </w:tc>
        <w:tc>
          <w:tcPr>
            <w:tcW w:w="757" w:type="pct"/>
            <w:tcBorders>
              <w:top w:val="nil"/>
              <w:left w:val="nil"/>
              <w:bottom w:val="nil"/>
              <w:right w:val="nil"/>
            </w:tcBorders>
            <w:shd w:val="clear" w:color="auto" w:fill="auto"/>
            <w:noWrap/>
            <w:vAlign w:val="center"/>
            <w:hideMark/>
          </w:tcPr>
          <w:p w14:paraId="2E454BF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19,013 (15,922-23,388)</w:t>
            </w:r>
          </w:p>
        </w:tc>
        <w:tc>
          <w:tcPr>
            <w:tcW w:w="757" w:type="pct"/>
            <w:tcBorders>
              <w:top w:val="nil"/>
              <w:left w:val="nil"/>
              <w:bottom w:val="nil"/>
              <w:right w:val="nil"/>
            </w:tcBorders>
            <w:shd w:val="clear" w:color="auto" w:fill="auto"/>
            <w:noWrap/>
            <w:vAlign w:val="center"/>
            <w:hideMark/>
          </w:tcPr>
          <w:p w14:paraId="3380B06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13,796 (11,507-17,069)</w:t>
            </w:r>
          </w:p>
        </w:tc>
        <w:tc>
          <w:tcPr>
            <w:tcW w:w="656" w:type="pct"/>
            <w:tcBorders>
              <w:top w:val="nil"/>
              <w:left w:val="nil"/>
              <w:bottom w:val="nil"/>
              <w:right w:val="nil"/>
            </w:tcBorders>
            <w:shd w:val="clear" w:color="auto" w:fill="auto"/>
            <w:noWrap/>
            <w:vAlign w:val="center"/>
            <w:hideMark/>
          </w:tcPr>
          <w:p w14:paraId="6AFC3F8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5,295 (4,390-6,609)</w:t>
            </w:r>
          </w:p>
        </w:tc>
      </w:tr>
      <w:tr w:rsidR="002F4300" w:rsidRPr="00B73EE3" w14:paraId="63336D04"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3D7BFAA9"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584BFAA9"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2038</w:t>
            </w:r>
          </w:p>
        </w:tc>
        <w:tc>
          <w:tcPr>
            <w:tcW w:w="757" w:type="pct"/>
            <w:tcBorders>
              <w:top w:val="nil"/>
              <w:left w:val="nil"/>
              <w:bottom w:val="nil"/>
              <w:right w:val="nil"/>
            </w:tcBorders>
            <w:shd w:val="clear" w:color="auto" w:fill="auto"/>
            <w:noWrap/>
            <w:vAlign w:val="center"/>
            <w:hideMark/>
          </w:tcPr>
          <w:p w14:paraId="75DC1A5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23,091 (19,386-28,304)</w:t>
            </w:r>
          </w:p>
        </w:tc>
        <w:tc>
          <w:tcPr>
            <w:tcW w:w="757" w:type="pct"/>
            <w:tcBorders>
              <w:top w:val="nil"/>
              <w:left w:val="nil"/>
              <w:bottom w:val="nil"/>
              <w:right w:val="nil"/>
            </w:tcBorders>
            <w:shd w:val="clear" w:color="auto" w:fill="auto"/>
            <w:noWrap/>
            <w:vAlign w:val="center"/>
            <w:hideMark/>
          </w:tcPr>
          <w:p w14:paraId="17EC03A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22,631 (18,992-27,754)</w:t>
            </w:r>
          </w:p>
        </w:tc>
        <w:tc>
          <w:tcPr>
            <w:tcW w:w="757" w:type="pct"/>
            <w:tcBorders>
              <w:top w:val="nil"/>
              <w:left w:val="nil"/>
              <w:bottom w:val="nil"/>
              <w:right w:val="nil"/>
            </w:tcBorders>
            <w:shd w:val="clear" w:color="auto" w:fill="auto"/>
            <w:noWrap/>
            <w:vAlign w:val="center"/>
            <w:hideMark/>
          </w:tcPr>
          <w:p w14:paraId="5454FB6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21,888 (18,358-26,866)</w:t>
            </w:r>
          </w:p>
        </w:tc>
        <w:tc>
          <w:tcPr>
            <w:tcW w:w="757" w:type="pct"/>
            <w:tcBorders>
              <w:top w:val="nil"/>
              <w:left w:val="nil"/>
              <w:bottom w:val="nil"/>
              <w:right w:val="nil"/>
            </w:tcBorders>
            <w:shd w:val="clear" w:color="auto" w:fill="auto"/>
            <w:noWrap/>
            <w:vAlign w:val="center"/>
            <w:hideMark/>
          </w:tcPr>
          <w:p w14:paraId="5B3D812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19,878 (16,647-24,452)</w:t>
            </w:r>
          </w:p>
        </w:tc>
        <w:tc>
          <w:tcPr>
            <w:tcW w:w="757" w:type="pct"/>
            <w:tcBorders>
              <w:top w:val="nil"/>
              <w:left w:val="nil"/>
              <w:bottom w:val="nil"/>
              <w:right w:val="nil"/>
            </w:tcBorders>
            <w:shd w:val="clear" w:color="auto" w:fill="auto"/>
            <w:noWrap/>
            <w:vAlign w:val="center"/>
            <w:hideMark/>
          </w:tcPr>
          <w:p w14:paraId="61915E4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14,423 (12,031-17,844)</w:t>
            </w:r>
          </w:p>
        </w:tc>
        <w:tc>
          <w:tcPr>
            <w:tcW w:w="656" w:type="pct"/>
            <w:tcBorders>
              <w:top w:val="nil"/>
              <w:left w:val="nil"/>
              <w:bottom w:val="nil"/>
              <w:right w:val="nil"/>
            </w:tcBorders>
            <w:shd w:val="clear" w:color="auto" w:fill="auto"/>
            <w:noWrap/>
            <w:vAlign w:val="center"/>
            <w:hideMark/>
          </w:tcPr>
          <w:p w14:paraId="20D9EBA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5,537 (4,590-6,911)</w:t>
            </w:r>
          </w:p>
        </w:tc>
      </w:tr>
      <w:tr w:rsidR="002F4300" w:rsidRPr="00B73EE3" w14:paraId="6868A047"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6EA277E"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FF9DBFA"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2039</w:t>
            </w:r>
          </w:p>
        </w:tc>
        <w:tc>
          <w:tcPr>
            <w:tcW w:w="757" w:type="pct"/>
            <w:tcBorders>
              <w:top w:val="nil"/>
              <w:left w:val="nil"/>
              <w:bottom w:val="nil"/>
              <w:right w:val="nil"/>
            </w:tcBorders>
            <w:shd w:val="clear" w:color="auto" w:fill="auto"/>
            <w:noWrap/>
            <w:vAlign w:val="center"/>
            <w:hideMark/>
          </w:tcPr>
          <w:p w14:paraId="4F78B91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24,080 (20,215-29,515)</w:t>
            </w:r>
          </w:p>
        </w:tc>
        <w:tc>
          <w:tcPr>
            <w:tcW w:w="757" w:type="pct"/>
            <w:tcBorders>
              <w:top w:val="nil"/>
              <w:left w:val="nil"/>
              <w:bottom w:val="nil"/>
              <w:right w:val="nil"/>
            </w:tcBorders>
            <w:shd w:val="clear" w:color="auto" w:fill="auto"/>
            <w:noWrap/>
            <w:vAlign w:val="center"/>
            <w:hideMark/>
          </w:tcPr>
          <w:p w14:paraId="6560CAA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23,600 (19,805-28,942)</w:t>
            </w:r>
          </w:p>
        </w:tc>
        <w:tc>
          <w:tcPr>
            <w:tcW w:w="757" w:type="pct"/>
            <w:tcBorders>
              <w:top w:val="nil"/>
              <w:left w:val="nil"/>
              <w:bottom w:val="nil"/>
              <w:right w:val="nil"/>
            </w:tcBorders>
            <w:shd w:val="clear" w:color="auto" w:fill="auto"/>
            <w:noWrap/>
            <w:vAlign w:val="center"/>
            <w:hideMark/>
          </w:tcPr>
          <w:p w14:paraId="4D4BE7E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22,825 (19,144-28,016)</w:t>
            </w:r>
          </w:p>
        </w:tc>
        <w:tc>
          <w:tcPr>
            <w:tcW w:w="757" w:type="pct"/>
            <w:tcBorders>
              <w:top w:val="nil"/>
              <w:left w:val="nil"/>
              <w:bottom w:val="nil"/>
              <w:right w:val="nil"/>
            </w:tcBorders>
            <w:shd w:val="clear" w:color="auto" w:fill="auto"/>
            <w:noWrap/>
            <w:vAlign w:val="center"/>
            <w:hideMark/>
          </w:tcPr>
          <w:p w14:paraId="740B497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20,729 (17,360-25,499)</w:t>
            </w:r>
          </w:p>
        </w:tc>
        <w:tc>
          <w:tcPr>
            <w:tcW w:w="757" w:type="pct"/>
            <w:tcBorders>
              <w:top w:val="nil"/>
              <w:left w:val="nil"/>
              <w:bottom w:val="nil"/>
              <w:right w:val="nil"/>
            </w:tcBorders>
            <w:shd w:val="clear" w:color="auto" w:fill="auto"/>
            <w:noWrap/>
            <w:vAlign w:val="center"/>
            <w:hideMark/>
          </w:tcPr>
          <w:p w14:paraId="700EA3A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15,040 (12,545-18,608)</w:t>
            </w:r>
          </w:p>
        </w:tc>
        <w:tc>
          <w:tcPr>
            <w:tcW w:w="656" w:type="pct"/>
            <w:tcBorders>
              <w:top w:val="nil"/>
              <w:left w:val="nil"/>
              <w:bottom w:val="nil"/>
              <w:right w:val="nil"/>
            </w:tcBorders>
            <w:shd w:val="clear" w:color="auto" w:fill="auto"/>
            <w:noWrap/>
            <w:vAlign w:val="center"/>
            <w:hideMark/>
          </w:tcPr>
          <w:p w14:paraId="7CA887A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5,775 (4,788-7,208)</w:t>
            </w:r>
          </w:p>
        </w:tc>
      </w:tr>
      <w:tr w:rsidR="002F4300" w:rsidRPr="00B73EE3" w14:paraId="20E7CBEB"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10D9ADD2"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09EE0598"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2040</w:t>
            </w:r>
          </w:p>
        </w:tc>
        <w:tc>
          <w:tcPr>
            <w:tcW w:w="757" w:type="pct"/>
            <w:tcBorders>
              <w:top w:val="nil"/>
              <w:left w:val="nil"/>
              <w:bottom w:val="nil"/>
              <w:right w:val="nil"/>
            </w:tcBorders>
            <w:shd w:val="clear" w:color="auto" w:fill="auto"/>
            <w:noWrap/>
            <w:vAlign w:val="center"/>
            <w:hideMark/>
          </w:tcPr>
          <w:p w14:paraId="0B59437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25,208 (21,163-30,899)</w:t>
            </w:r>
          </w:p>
        </w:tc>
        <w:tc>
          <w:tcPr>
            <w:tcW w:w="757" w:type="pct"/>
            <w:tcBorders>
              <w:top w:val="nil"/>
              <w:left w:val="nil"/>
              <w:bottom w:val="nil"/>
              <w:right w:val="nil"/>
            </w:tcBorders>
            <w:shd w:val="clear" w:color="auto" w:fill="auto"/>
            <w:noWrap/>
            <w:vAlign w:val="center"/>
            <w:hideMark/>
          </w:tcPr>
          <w:p w14:paraId="7A7D8B8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24,706 (20,734-30,299)</w:t>
            </w:r>
          </w:p>
        </w:tc>
        <w:tc>
          <w:tcPr>
            <w:tcW w:w="757" w:type="pct"/>
            <w:tcBorders>
              <w:top w:val="nil"/>
              <w:left w:val="nil"/>
              <w:bottom w:val="nil"/>
              <w:right w:val="nil"/>
            </w:tcBorders>
            <w:shd w:val="clear" w:color="auto" w:fill="auto"/>
            <w:noWrap/>
            <w:vAlign w:val="center"/>
            <w:hideMark/>
          </w:tcPr>
          <w:p w14:paraId="3D5FE5A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23,896 (20,042-29,330)</w:t>
            </w:r>
          </w:p>
        </w:tc>
        <w:tc>
          <w:tcPr>
            <w:tcW w:w="757" w:type="pct"/>
            <w:tcBorders>
              <w:top w:val="nil"/>
              <w:left w:val="nil"/>
              <w:bottom w:val="nil"/>
              <w:right w:val="nil"/>
            </w:tcBorders>
            <w:shd w:val="clear" w:color="auto" w:fill="auto"/>
            <w:noWrap/>
            <w:vAlign w:val="center"/>
            <w:hideMark/>
          </w:tcPr>
          <w:p w14:paraId="22FA4FD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21,702 (18,174-26,695)</w:t>
            </w:r>
          </w:p>
        </w:tc>
        <w:tc>
          <w:tcPr>
            <w:tcW w:w="757" w:type="pct"/>
            <w:tcBorders>
              <w:top w:val="nil"/>
              <w:left w:val="nil"/>
              <w:bottom w:val="nil"/>
              <w:right w:val="nil"/>
            </w:tcBorders>
            <w:shd w:val="clear" w:color="auto" w:fill="auto"/>
            <w:noWrap/>
            <w:vAlign w:val="center"/>
            <w:hideMark/>
          </w:tcPr>
          <w:p w14:paraId="77D60E4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15,745 (13,133-19,480)</w:t>
            </w:r>
          </w:p>
        </w:tc>
        <w:tc>
          <w:tcPr>
            <w:tcW w:w="656" w:type="pct"/>
            <w:tcBorders>
              <w:top w:val="nil"/>
              <w:left w:val="nil"/>
              <w:bottom w:val="nil"/>
              <w:right w:val="nil"/>
            </w:tcBorders>
            <w:shd w:val="clear" w:color="auto" w:fill="auto"/>
            <w:noWrap/>
            <w:vAlign w:val="center"/>
            <w:hideMark/>
          </w:tcPr>
          <w:p w14:paraId="69EF6AF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6,047 (5,013-7,547)</w:t>
            </w:r>
          </w:p>
        </w:tc>
      </w:tr>
      <w:tr w:rsidR="002F4300" w:rsidRPr="00B73EE3" w14:paraId="01C46595"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786BAB4"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06B57E69"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2041</w:t>
            </w:r>
          </w:p>
        </w:tc>
        <w:tc>
          <w:tcPr>
            <w:tcW w:w="757" w:type="pct"/>
            <w:tcBorders>
              <w:top w:val="nil"/>
              <w:left w:val="nil"/>
              <w:bottom w:val="nil"/>
              <w:right w:val="nil"/>
            </w:tcBorders>
            <w:shd w:val="clear" w:color="auto" w:fill="auto"/>
            <w:noWrap/>
            <w:vAlign w:val="center"/>
            <w:hideMark/>
          </w:tcPr>
          <w:p w14:paraId="7BBF2EB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26,377 (22,144-32,331)</w:t>
            </w:r>
          </w:p>
        </w:tc>
        <w:tc>
          <w:tcPr>
            <w:tcW w:w="757" w:type="pct"/>
            <w:tcBorders>
              <w:top w:val="nil"/>
              <w:left w:val="nil"/>
              <w:bottom w:val="nil"/>
              <w:right w:val="nil"/>
            </w:tcBorders>
            <w:shd w:val="clear" w:color="auto" w:fill="auto"/>
            <w:noWrap/>
            <w:vAlign w:val="center"/>
            <w:hideMark/>
          </w:tcPr>
          <w:p w14:paraId="7070725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25,852 (21,695-31,704)</w:t>
            </w:r>
          </w:p>
        </w:tc>
        <w:tc>
          <w:tcPr>
            <w:tcW w:w="757" w:type="pct"/>
            <w:tcBorders>
              <w:top w:val="nil"/>
              <w:left w:val="nil"/>
              <w:bottom w:val="nil"/>
              <w:right w:val="nil"/>
            </w:tcBorders>
            <w:shd w:val="clear" w:color="auto" w:fill="auto"/>
            <w:noWrap/>
            <w:vAlign w:val="center"/>
            <w:hideMark/>
          </w:tcPr>
          <w:p w14:paraId="24DEFBE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25,004 (20,972-30,690)</w:t>
            </w:r>
          </w:p>
        </w:tc>
        <w:tc>
          <w:tcPr>
            <w:tcW w:w="757" w:type="pct"/>
            <w:tcBorders>
              <w:top w:val="nil"/>
              <w:left w:val="nil"/>
              <w:bottom w:val="nil"/>
              <w:right w:val="nil"/>
            </w:tcBorders>
            <w:shd w:val="clear" w:color="auto" w:fill="auto"/>
            <w:noWrap/>
            <w:vAlign w:val="center"/>
            <w:hideMark/>
          </w:tcPr>
          <w:p w14:paraId="19736CD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22,709 (19,018-27,934)</w:t>
            </w:r>
          </w:p>
        </w:tc>
        <w:tc>
          <w:tcPr>
            <w:tcW w:w="757" w:type="pct"/>
            <w:tcBorders>
              <w:top w:val="nil"/>
              <w:left w:val="nil"/>
              <w:bottom w:val="nil"/>
              <w:right w:val="nil"/>
            </w:tcBorders>
            <w:shd w:val="clear" w:color="auto" w:fill="auto"/>
            <w:noWrap/>
            <w:vAlign w:val="center"/>
            <w:hideMark/>
          </w:tcPr>
          <w:p w14:paraId="7C245C3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16,475 (13,742-20,383)</w:t>
            </w:r>
          </w:p>
        </w:tc>
        <w:tc>
          <w:tcPr>
            <w:tcW w:w="656" w:type="pct"/>
            <w:tcBorders>
              <w:top w:val="nil"/>
              <w:left w:val="nil"/>
              <w:bottom w:val="nil"/>
              <w:right w:val="nil"/>
            </w:tcBorders>
            <w:shd w:val="clear" w:color="auto" w:fill="auto"/>
            <w:noWrap/>
            <w:vAlign w:val="center"/>
            <w:hideMark/>
          </w:tcPr>
          <w:p w14:paraId="19F25C1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6,328 (5,247-7,898)</w:t>
            </w:r>
          </w:p>
        </w:tc>
      </w:tr>
      <w:tr w:rsidR="002F4300" w:rsidRPr="00B73EE3" w14:paraId="2C5BA89C"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679BC93"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7443D20"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2042</w:t>
            </w:r>
          </w:p>
        </w:tc>
        <w:tc>
          <w:tcPr>
            <w:tcW w:w="757" w:type="pct"/>
            <w:tcBorders>
              <w:top w:val="nil"/>
              <w:left w:val="nil"/>
              <w:bottom w:val="nil"/>
              <w:right w:val="nil"/>
            </w:tcBorders>
            <w:shd w:val="clear" w:color="auto" w:fill="auto"/>
            <w:noWrap/>
            <w:vAlign w:val="center"/>
            <w:hideMark/>
          </w:tcPr>
          <w:p w14:paraId="3FE9F0C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27,230 (22,860-33,376)</w:t>
            </w:r>
          </w:p>
        </w:tc>
        <w:tc>
          <w:tcPr>
            <w:tcW w:w="757" w:type="pct"/>
            <w:tcBorders>
              <w:top w:val="nil"/>
              <w:left w:val="nil"/>
              <w:bottom w:val="nil"/>
              <w:right w:val="nil"/>
            </w:tcBorders>
            <w:shd w:val="clear" w:color="auto" w:fill="auto"/>
            <w:noWrap/>
            <w:vAlign w:val="center"/>
            <w:hideMark/>
          </w:tcPr>
          <w:p w14:paraId="0CC701A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26,688 (22,397-32,729)</w:t>
            </w:r>
          </w:p>
        </w:tc>
        <w:tc>
          <w:tcPr>
            <w:tcW w:w="757" w:type="pct"/>
            <w:tcBorders>
              <w:top w:val="nil"/>
              <w:left w:val="nil"/>
              <w:bottom w:val="nil"/>
              <w:right w:val="nil"/>
            </w:tcBorders>
            <w:shd w:val="clear" w:color="auto" w:fill="auto"/>
            <w:noWrap/>
            <w:vAlign w:val="center"/>
            <w:hideMark/>
          </w:tcPr>
          <w:p w14:paraId="4997F53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25,814 (21,651-31,683)</w:t>
            </w:r>
          </w:p>
        </w:tc>
        <w:tc>
          <w:tcPr>
            <w:tcW w:w="757" w:type="pct"/>
            <w:tcBorders>
              <w:top w:val="nil"/>
              <w:left w:val="nil"/>
              <w:bottom w:val="nil"/>
              <w:right w:val="nil"/>
            </w:tcBorders>
            <w:shd w:val="clear" w:color="auto" w:fill="auto"/>
            <w:noWrap/>
            <w:vAlign w:val="center"/>
            <w:hideMark/>
          </w:tcPr>
          <w:p w14:paraId="65A7B8C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23,444 (19,633-28,838)</w:t>
            </w:r>
          </w:p>
        </w:tc>
        <w:tc>
          <w:tcPr>
            <w:tcW w:w="757" w:type="pct"/>
            <w:tcBorders>
              <w:top w:val="nil"/>
              <w:left w:val="nil"/>
              <w:bottom w:val="nil"/>
              <w:right w:val="nil"/>
            </w:tcBorders>
            <w:shd w:val="clear" w:color="auto" w:fill="auto"/>
            <w:noWrap/>
            <w:vAlign w:val="center"/>
            <w:hideMark/>
          </w:tcPr>
          <w:p w14:paraId="6E690DD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17,008 (14,187-21,042)</w:t>
            </w:r>
          </w:p>
        </w:tc>
        <w:tc>
          <w:tcPr>
            <w:tcW w:w="656" w:type="pct"/>
            <w:tcBorders>
              <w:top w:val="nil"/>
              <w:left w:val="nil"/>
              <w:bottom w:val="nil"/>
              <w:right w:val="nil"/>
            </w:tcBorders>
            <w:shd w:val="clear" w:color="auto" w:fill="auto"/>
            <w:noWrap/>
            <w:vAlign w:val="center"/>
            <w:hideMark/>
          </w:tcPr>
          <w:p w14:paraId="4F45305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6,534 (5,417-8,156)</w:t>
            </w:r>
          </w:p>
        </w:tc>
      </w:tr>
      <w:tr w:rsidR="002F4300" w:rsidRPr="00B73EE3" w14:paraId="588FA77A"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536034F3"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2CDC24AC"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2043</w:t>
            </w:r>
          </w:p>
        </w:tc>
        <w:tc>
          <w:tcPr>
            <w:tcW w:w="757" w:type="pct"/>
            <w:tcBorders>
              <w:top w:val="nil"/>
              <w:left w:val="nil"/>
              <w:bottom w:val="nil"/>
              <w:right w:val="nil"/>
            </w:tcBorders>
            <w:shd w:val="clear" w:color="auto" w:fill="auto"/>
            <w:noWrap/>
            <w:vAlign w:val="center"/>
            <w:hideMark/>
          </w:tcPr>
          <w:p w14:paraId="14779E8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28,174 (23,653-34,533)</w:t>
            </w:r>
          </w:p>
        </w:tc>
        <w:tc>
          <w:tcPr>
            <w:tcW w:w="757" w:type="pct"/>
            <w:tcBorders>
              <w:top w:val="nil"/>
              <w:left w:val="nil"/>
              <w:bottom w:val="nil"/>
              <w:right w:val="nil"/>
            </w:tcBorders>
            <w:shd w:val="clear" w:color="auto" w:fill="auto"/>
            <w:noWrap/>
            <w:vAlign w:val="center"/>
            <w:hideMark/>
          </w:tcPr>
          <w:p w14:paraId="4C092B7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27,614 (23,174-33,864)</w:t>
            </w:r>
          </w:p>
        </w:tc>
        <w:tc>
          <w:tcPr>
            <w:tcW w:w="757" w:type="pct"/>
            <w:tcBorders>
              <w:top w:val="nil"/>
              <w:left w:val="nil"/>
              <w:bottom w:val="nil"/>
              <w:right w:val="nil"/>
            </w:tcBorders>
            <w:shd w:val="clear" w:color="auto" w:fill="auto"/>
            <w:noWrap/>
            <w:vAlign w:val="center"/>
            <w:hideMark/>
          </w:tcPr>
          <w:p w14:paraId="16D50AD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26,709 (22,402-32,782)</w:t>
            </w:r>
          </w:p>
        </w:tc>
        <w:tc>
          <w:tcPr>
            <w:tcW w:w="757" w:type="pct"/>
            <w:tcBorders>
              <w:top w:val="nil"/>
              <w:left w:val="nil"/>
              <w:bottom w:val="nil"/>
              <w:right w:val="nil"/>
            </w:tcBorders>
            <w:shd w:val="clear" w:color="auto" w:fill="auto"/>
            <w:noWrap/>
            <w:vAlign w:val="center"/>
            <w:hideMark/>
          </w:tcPr>
          <w:p w14:paraId="060E6E38"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24,257 (20,315-29,838)</w:t>
            </w:r>
          </w:p>
        </w:tc>
        <w:tc>
          <w:tcPr>
            <w:tcW w:w="757" w:type="pct"/>
            <w:tcBorders>
              <w:top w:val="nil"/>
              <w:left w:val="nil"/>
              <w:bottom w:val="nil"/>
              <w:right w:val="nil"/>
            </w:tcBorders>
            <w:shd w:val="clear" w:color="auto" w:fill="auto"/>
            <w:noWrap/>
            <w:vAlign w:val="center"/>
            <w:hideMark/>
          </w:tcPr>
          <w:p w14:paraId="72A71B1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17,597 (14,678-21,771)</w:t>
            </w:r>
          </w:p>
        </w:tc>
        <w:tc>
          <w:tcPr>
            <w:tcW w:w="656" w:type="pct"/>
            <w:tcBorders>
              <w:top w:val="nil"/>
              <w:left w:val="nil"/>
              <w:bottom w:val="nil"/>
              <w:right w:val="nil"/>
            </w:tcBorders>
            <w:shd w:val="clear" w:color="auto" w:fill="auto"/>
            <w:noWrap/>
            <w:vAlign w:val="center"/>
            <w:hideMark/>
          </w:tcPr>
          <w:p w14:paraId="0FC6CC1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6,762 (5,607-8,440)</w:t>
            </w:r>
          </w:p>
        </w:tc>
      </w:tr>
      <w:tr w:rsidR="002F4300" w:rsidRPr="00B73EE3" w14:paraId="2E7B65B4"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1A18E477"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48016759"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2044</w:t>
            </w:r>
          </w:p>
        </w:tc>
        <w:tc>
          <w:tcPr>
            <w:tcW w:w="757" w:type="pct"/>
            <w:tcBorders>
              <w:top w:val="nil"/>
              <w:left w:val="nil"/>
              <w:bottom w:val="nil"/>
              <w:right w:val="nil"/>
            </w:tcBorders>
            <w:shd w:val="clear" w:color="auto" w:fill="auto"/>
            <w:noWrap/>
            <w:vAlign w:val="center"/>
            <w:hideMark/>
          </w:tcPr>
          <w:p w14:paraId="78E68B0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28,867 (24,235-35,383)</w:t>
            </w:r>
          </w:p>
        </w:tc>
        <w:tc>
          <w:tcPr>
            <w:tcW w:w="757" w:type="pct"/>
            <w:tcBorders>
              <w:top w:val="nil"/>
              <w:left w:val="nil"/>
              <w:bottom w:val="nil"/>
              <w:right w:val="nil"/>
            </w:tcBorders>
            <w:shd w:val="clear" w:color="auto" w:fill="auto"/>
            <w:noWrap/>
            <w:vAlign w:val="center"/>
            <w:hideMark/>
          </w:tcPr>
          <w:p w14:paraId="3F71B47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28,293 (23,745-34,697)</w:t>
            </w:r>
          </w:p>
        </w:tc>
        <w:tc>
          <w:tcPr>
            <w:tcW w:w="757" w:type="pct"/>
            <w:tcBorders>
              <w:top w:val="nil"/>
              <w:left w:val="nil"/>
              <w:bottom w:val="nil"/>
              <w:right w:val="nil"/>
            </w:tcBorders>
            <w:shd w:val="clear" w:color="auto" w:fill="auto"/>
            <w:noWrap/>
            <w:vAlign w:val="center"/>
            <w:hideMark/>
          </w:tcPr>
          <w:p w14:paraId="0824F00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27,367 (22,954-33,589)</w:t>
            </w:r>
          </w:p>
        </w:tc>
        <w:tc>
          <w:tcPr>
            <w:tcW w:w="757" w:type="pct"/>
            <w:tcBorders>
              <w:top w:val="nil"/>
              <w:left w:val="nil"/>
              <w:bottom w:val="nil"/>
              <w:right w:val="nil"/>
            </w:tcBorders>
            <w:shd w:val="clear" w:color="auto" w:fill="auto"/>
            <w:noWrap/>
            <w:vAlign w:val="center"/>
            <w:hideMark/>
          </w:tcPr>
          <w:p w14:paraId="0C1827B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24,854 (20,815-30,573)</w:t>
            </w:r>
          </w:p>
        </w:tc>
        <w:tc>
          <w:tcPr>
            <w:tcW w:w="757" w:type="pct"/>
            <w:tcBorders>
              <w:top w:val="nil"/>
              <w:left w:val="nil"/>
              <w:bottom w:val="nil"/>
              <w:right w:val="nil"/>
            </w:tcBorders>
            <w:shd w:val="clear" w:color="auto" w:fill="auto"/>
            <w:noWrap/>
            <w:vAlign w:val="center"/>
            <w:hideMark/>
          </w:tcPr>
          <w:p w14:paraId="15B93B2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18,030 (15,039-22,306)</w:t>
            </w:r>
          </w:p>
        </w:tc>
        <w:tc>
          <w:tcPr>
            <w:tcW w:w="656" w:type="pct"/>
            <w:tcBorders>
              <w:top w:val="nil"/>
              <w:left w:val="nil"/>
              <w:bottom w:val="nil"/>
              <w:right w:val="nil"/>
            </w:tcBorders>
            <w:shd w:val="clear" w:color="auto" w:fill="auto"/>
            <w:noWrap/>
            <w:vAlign w:val="center"/>
            <w:hideMark/>
          </w:tcPr>
          <w:p w14:paraId="7E200C0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6,931 (5,746-8,651)</w:t>
            </w:r>
          </w:p>
        </w:tc>
      </w:tr>
      <w:tr w:rsidR="002F4300" w:rsidRPr="00B73EE3" w14:paraId="1F7F4CB9"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EF98487"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555E1C96"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2045</w:t>
            </w:r>
          </w:p>
        </w:tc>
        <w:tc>
          <w:tcPr>
            <w:tcW w:w="757" w:type="pct"/>
            <w:tcBorders>
              <w:top w:val="nil"/>
              <w:left w:val="nil"/>
              <w:bottom w:val="nil"/>
              <w:right w:val="nil"/>
            </w:tcBorders>
            <w:shd w:val="clear" w:color="auto" w:fill="auto"/>
            <w:noWrap/>
            <w:vAlign w:val="center"/>
            <w:hideMark/>
          </w:tcPr>
          <w:p w14:paraId="167B95C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29,628 (24,874-36,315)</w:t>
            </w:r>
          </w:p>
        </w:tc>
        <w:tc>
          <w:tcPr>
            <w:tcW w:w="757" w:type="pct"/>
            <w:tcBorders>
              <w:top w:val="nil"/>
              <w:left w:val="nil"/>
              <w:bottom w:val="nil"/>
              <w:right w:val="nil"/>
            </w:tcBorders>
            <w:shd w:val="clear" w:color="auto" w:fill="auto"/>
            <w:noWrap/>
            <w:vAlign w:val="center"/>
            <w:hideMark/>
          </w:tcPr>
          <w:p w14:paraId="1E2D299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29,040 (24,371-35,612)</w:t>
            </w:r>
          </w:p>
        </w:tc>
        <w:tc>
          <w:tcPr>
            <w:tcW w:w="757" w:type="pct"/>
            <w:tcBorders>
              <w:top w:val="nil"/>
              <w:left w:val="nil"/>
              <w:bottom w:val="nil"/>
              <w:right w:val="nil"/>
            </w:tcBorders>
            <w:shd w:val="clear" w:color="auto" w:fill="auto"/>
            <w:noWrap/>
            <w:vAlign w:val="center"/>
            <w:hideMark/>
          </w:tcPr>
          <w:p w14:paraId="45A05D5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28,089 (23,560-34,475)</w:t>
            </w:r>
          </w:p>
        </w:tc>
        <w:tc>
          <w:tcPr>
            <w:tcW w:w="757" w:type="pct"/>
            <w:tcBorders>
              <w:top w:val="nil"/>
              <w:left w:val="nil"/>
              <w:bottom w:val="nil"/>
              <w:right w:val="nil"/>
            </w:tcBorders>
            <w:shd w:val="clear" w:color="auto" w:fill="auto"/>
            <w:noWrap/>
            <w:vAlign w:val="center"/>
            <w:hideMark/>
          </w:tcPr>
          <w:p w14:paraId="3429BF4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25,510 (21,364-31,379)</w:t>
            </w:r>
          </w:p>
        </w:tc>
        <w:tc>
          <w:tcPr>
            <w:tcW w:w="757" w:type="pct"/>
            <w:tcBorders>
              <w:top w:val="nil"/>
              <w:left w:val="nil"/>
              <w:bottom w:val="nil"/>
              <w:right w:val="nil"/>
            </w:tcBorders>
            <w:shd w:val="clear" w:color="auto" w:fill="auto"/>
            <w:noWrap/>
            <w:vAlign w:val="center"/>
            <w:hideMark/>
          </w:tcPr>
          <w:p w14:paraId="409AE2A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18,505 (15,436-22,894)</w:t>
            </w:r>
          </w:p>
        </w:tc>
        <w:tc>
          <w:tcPr>
            <w:tcW w:w="656" w:type="pct"/>
            <w:tcBorders>
              <w:top w:val="nil"/>
              <w:left w:val="nil"/>
              <w:bottom w:val="nil"/>
              <w:right w:val="nil"/>
            </w:tcBorders>
            <w:shd w:val="clear" w:color="auto" w:fill="auto"/>
            <w:noWrap/>
            <w:vAlign w:val="center"/>
            <w:hideMark/>
          </w:tcPr>
          <w:p w14:paraId="10F4EEF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7,116 (5,900-8,882)</w:t>
            </w:r>
          </w:p>
        </w:tc>
      </w:tr>
      <w:tr w:rsidR="002F4300" w:rsidRPr="00B73EE3" w14:paraId="7FDF7328"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1AF1F62"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653EC0F"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2046</w:t>
            </w:r>
          </w:p>
        </w:tc>
        <w:tc>
          <w:tcPr>
            <w:tcW w:w="757" w:type="pct"/>
            <w:tcBorders>
              <w:top w:val="nil"/>
              <w:left w:val="nil"/>
              <w:bottom w:val="nil"/>
              <w:right w:val="nil"/>
            </w:tcBorders>
            <w:shd w:val="clear" w:color="auto" w:fill="auto"/>
            <w:noWrap/>
            <w:vAlign w:val="center"/>
            <w:hideMark/>
          </w:tcPr>
          <w:p w14:paraId="3C93E63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30,321 (25,456-37,164)</w:t>
            </w:r>
          </w:p>
        </w:tc>
        <w:tc>
          <w:tcPr>
            <w:tcW w:w="757" w:type="pct"/>
            <w:tcBorders>
              <w:top w:val="nil"/>
              <w:left w:val="nil"/>
              <w:bottom w:val="nil"/>
              <w:right w:val="nil"/>
            </w:tcBorders>
            <w:shd w:val="clear" w:color="auto" w:fill="auto"/>
            <w:noWrap/>
            <w:vAlign w:val="center"/>
            <w:hideMark/>
          </w:tcPr>
          <w:p w14:paraId="10F3EC5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29,719 (24,941-36,445)</w:t>
            </w:r>
          </w:p>
        </w:tc>
        <w:tc>
          <w:tcPr>
            <w:tcW w:w="757" w:type="pct"/>
            <w:tcBorders>
              <w:top w:val="nil"/>
              <w:left w:val="nil"/>
              <w:bottom w:val="nil"/>
              <w:right w:val="nil"/>
            </w:tcBorders>
            <w:shd w:val="clear" w:color="auto" w:fill="auto"/>
            <w:noWrap/>
            <w:vAlign w:val="center"/>
            <w:hideMark/>
          </w:tcPr>
          <w:p w14:paraId="78BE214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28,747 (24,112-35,282)</w:t>
            </w:r>
          </w:p>
        </w:tc>
        <w:tc>
          <w:tcPr>
            <w:tcW w:w="757" w:type="pct"/>
            <w:tcBorders>
              <w:top w:val="nil"/>
              <w:left w:val="nil"/>
              <w:bottom w:val="nil"/>
              <w:right w:val="nil"/>
            </w:tcBorders>
            <w:shd w:val="clear" w:color="auto" w:fill="auto"/>
            <w:noWrap/>
            <w:vAlign w:val="center"/>
            <w:hideMark/>
          </w:tcPr>
          <w:p w14:paraId="310F03D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26,108 (21,865-32,114)</w:t>
            </w:r>
          </w:p>
        </w:tc>
        <w:tc>
          <w:tcPr>
            <w:tcW w:w="757" w:type="pct"/>
            <w:tcBorders>
              <w:top w:val="nil"/>
              <w:left w:val="nil"/>
              <w:bottom w:val="nil"/>
              <w:right w:val="nil"/>
            </w:tcBorders>
            <w:shd w:val="clear" w:color="auto" w:fill="auto"/>
            <w:noWrap/>
            <w:vAlign w:val="center"/>
            <w:hideMark/>
          </w:tcPr>
          <w:p w14:paraId="281457A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18,937 (15,796-23,429)</w:t>
            </w:r>
          </w:p>
        </w:tc>
        <w:tc>
          <w:tcPr>
            <w:tcW w:w="656" w:type="pct"/>
            <w:tcBorders>
              <w:top w:val="nil"/>
              <w:left w:val="nil"/>
              <w:bottom w:val="nil"/>
              <w:right w:val="nil"/>
            </w:tcBorders>
            <w:shd w:val="clear" w:color="auto" w:fill="auto"/>
            <w:noWrap/>
            <w:vAlign w:val="center"/>
            <w:hideMark/>
          </w:tcPr>
          <w:p w14:paraId="2F73931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7,283 (6,039-9,091)</w:t>
            </w:r>
          </w:p>
        </w:tc>
      </w:tr>
      <w:tr w:rsidR="002F4300" w:rsidRPr="00B73EE3" w14:paraId="016863E9"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3A51CB81"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EF8E502"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2047</w:t>
            </w:r>
          </w:p>
        </w:tc>
        <w:tc>
          <w:tcPr>
            <w:tcW w:w="757" w:type="pct"/>
            <w:tcBorders>
              <w:top w:val="nil"/>
              <w:left w:val="nil"/>
              <w:bottom w:val="nil"/>
              <w:right w:val="nil"/>
            </w:tcBorders>
            <w:shd w:val="clear" w:color="auto" w:fill="auto"/>
            <w:noWrap/>
            <w:vAlign w:val="center"/>
            <w:hideMark/>
          </w:tcPr>
          <w:p w14:paraId="5D76731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30,920 (25,959-37,898)</w:t>
            </w:r>
          </w:p>
        </w:tc>
        <w:tc>
          <w:tcPr>
            <w:tcW w:w="757" w:type="pct"/>
            <w:tcBorders>
              <w:top w:val="nil"/>
              <w:left w:val="nil"/>
              <w:bottom w:val="nil"/>
              <w:right w:val="nil"/>
            </w:tcBorders>
            <w:shd w:val="clear" w:color="auto" w:fill="auto"/>
            <w:noWrap/>
            <w:vAlign w:val="center"/>
            <w:hideMark/>
          </w:tcPr>
          <w:p w14:paraId="2429180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30,306 (25,434-37,165)</w:t>
            </w:r>
          </w:p>
        </w:tc>
        <w:tc>
          <w:tcPr>
            <w:tcW w:w="757" w:type="pct"/>
            <w:tcBorders>
              <w:top w:val="nil"/>
              <w:left w:val="nil"/>
              <w:bottom w:val="nil"/>
              <w:right w:val="nil"/>
            </w:tcBorders>
            <w:shd w:val="clear" w:color="auto" w:fill="auto"/>
            <w:noWrap/>
            <w:vAlign w:val="center"/>
            <w:hideMark/>
          </w:tcPr>
          <w:p w14:paraId="578BE85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29,315 (24,588-35,979)</w:t>
            </w:r>
          </w:p>
        </w:tc>
        <w:tc>
          <w:tcPr>
            <w:tcW w:w="757" w:type="pct"/>
            <w:tcBorders>
              <w:top w:val="nil"/>
              <w:left w:val="nil"/>
              <w:bottom w:val="nil"/>
              <w:right w:val="nil"/>
            </w:tcBorders>
            <w:shd w:val="clear" w:color="auto" w:fill="auto"/>
            <w:noWrap/>
            <w:vAlign w:val="center"/>
            <w:hideMark/>
          </w:tcPr>
          <w:p w14:paraId="2D5D07A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26,624 (22,297-32,749)</w:t>
            </w:r>
          </w:p>
        </w:tc>
        <w:tc>
          <w:tcPr>
            <w:tcW w:w="757" w:type="pct"/>
            <w:tcBorders>
              <w:top w:val="nil"/>
              <w:left w:val="nil"/>
              <w:bottom w:val="nil"/>
              <w:right w:val="nil"/>
            </w:tcBorders>
            <w:shd w:val="clear" w:color="auto" w:fill="auto"/>
            <w:noWrap/>
            <w:vAlign w:val="center"/>
            <w:hideMark/>
          </w:tcPr>
          <w:p w14:paraId="64FA83E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19,311 (16,108-23,891)</w:t>
            </w:r>
          </w:p>
        </w:tc>
        <w:tc>
          <w:tcPr>
            <w:tcW w:w="656" w:type="pct"/>
            <w:tcBorders>
              <w:top w:val="nil"/>
              <w:left w:val="nil"/>
              <w:bottom w:val="nil"/>
              <w:right w:val="nil"/>
            </w:tcBorders>
            <w:shd w:val="clear" w:color="auto" w:fill="auto"/>
            <w:noWrap/>
            <w:vAlign w:val="center"/>
            <w:hideMark/>
          </w:tcPr>
          <w:p w14:paraId="79A31BA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7,429 (6,159-9,272)</w:t>
            </w:r>
          </w:p>
        </w:tc>
      </w:tr>
      <w:tr w:rsidR="002F4300" w:rsidRPr="00B73EE3" w14:paraId="4990E315"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1CCD828A"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315B803"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2048</w:t>
            </w:r>
          </w:p>
        </w:tc>
        <w:tc>
          <w:tcPr>
            <w:tcW w:w="757" w:type="pct"/>
            <w:tcBorders>
              <w:top w:val="nil"/>
              <w:left w:val="nil"/>
              <w:bottom w:val="nil"/>
              <w:right w:val="nil"/>
            </w:tcBorders>
            <w:shd w:val="clear" w:color="auto" w:fill="auto"/>
            <w:noWrap/>
            <w:vAlign w:val="center"/>
            <w:hideMark/>
          </w:tcPr>
          <w:p w14:paraId="4340FBD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31,510 (26,454-38,620)</w:t>
            </w:r>
          </w:p>
        </w:tc>
        <w:tc>
          <w:tcPr>
            <w:tcW w:w="757" w:type="pct"/>
            <w:tcBorders>
              <w:top w:val="nil"/>
              <w:left w:val="nil"/>
              <w:bottom w:val="nil"/>
              <w:right w:val="nil"/>
            </w:tcBorders>
            <w:shd w:val="clear" w:color="auto" w:fill="auto"/>
            <w:noWrap/>
            <w:vAlign w:val="center"/>
            <w:hideMark/>
          </w:tcPr>
          <w:p w14:paraId="2F09E71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30,884 (25,919-37,873)</w:t>
            </w:r>
          </w:p>
        </w:tc>
        <w:tc>
          <w:tcPr>
            <w:tcW w:w="757" w:type="pct"/>
            <w:tcBorders>
              <w:top w:val="nil"/>
              <w:left w:val="nil"/>
              <w:bottom w:val="nil"/>
              <w:right w:val="nil"/>
            </w:tcBorders>
            <w:shd w:val="clear" w:color="auto" w:fill="auto"/>
            <w:noWrap/>
            <w:vAlign w:val="center"/>
            <w:hideMark/>
          </w:tcPr>
          <w:p w14:paraId="29F260A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29,874 (25,058-36,666)</w:t>
            </w:r>
          </w:p>
        </w:tc>
        <w:tc>
          <w:tcPr>
            <w:tcW w:w="757" w:type="pct"/>
            <w:tcBorders>
              <w:top w:val="nil"/>
              <w:left w:val="nil"/>
              <w:bottom w:val="nil"/>
              <w:right w:val="nil"/>
            </w:tcBorders>
            <w:shd w:val="clear" w:color="auto" w:fill="auto"/>
            <w:noWrap/>
            <w:vAlign w:val="center"/>
            <w:hideMark/>
          </w:tcPr>
          <w:p w14:paraId="52739D1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27,132 (22,723-33,373)</w:t>
            </w:r>
          </w:p>
        </w:tc>
        <w:tc>
          <w:tcPr>
            <w:tcW w:w="757" w:type="pct"/>
            <w:tcBorders>
              <w:top w:val="nil"/>
              <w:left w:val="nil"/>
              <w:bottom w:val="nil"/>
              <w:right w:val="nil"/>
            </w:tcBorders>
            <w:shd w:val="clear" w:color="auto" w:fill="auto"/>
            <w:noWrap/>
            <w:vAlign w:val="center"/>
            <w:hideMark/>
          </w:tcPr>
          <w:p w14:paraId="385E902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19,679 (16,415-24,346)</w:t>
            </w:r>
          </w:p>
        </w:tc>
        <w:tc>
          <w:tcPr>
            <w:tcW w:w="656" w:type="pct"/>
            <w:tcBorders>
              <w:top w:val="nil"/>
              <w:left w:val="nil"/>
              <w:bottom w:val="nil"/>
              <w:right w:val="nil"/>
            </w:tcBorders>
            <w:shd w:val="clear" w:color="auto" w:fill="auto"/>
            <w:noWrap/>
            <w:vAlign w:val="center"/>
            <w:hideMark/>
          </w:tcPr>
          <w:p w14:paraId="1ECD6B0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7,572 (6,278-9,451)</w:t>
            </w:r>
          </w:p>
        </w:tc>
      </w:tr>
      <w:tr w:rsidR="002F4300" w:rsidRPr="00B73EE3" w14:paraId="42934A0D"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56648527"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95511EA"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2049</w:t>
            </w:r>
          </w:p>
        </w:tc>
        <w:tc>
          <w:tcPr>
            <w:tcW w:w="757" w:type="pct"/>
            <w:tcBorders>
              <w:top w:val="nil"/>
              <w:left w:val="nil"/>
              <w:bottom w:val="nil"/>
              <w:right w:val="nil"/>
            </w:tcBorders>
            <w:shd w:val="clear" w:color="auto" w:fill="auto"/>
            <w:noWrap/>
            <w:vAlign w:val="center"/>
            <w:hideMark/>
          </w:tcPr>
          <w:p w14:paraId="7F9D3BA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32,214 (27,045-39,483)</w:t>
            </w:r>
          </w:p>
        </w:tc>
        <w:tc>
          <w:tcPr>
            <w:tcW w:w="757" w:type="pct"/>
            <w:tcBorders>
              <w:top w:val="nil"/>
              <w:left w:val="nil"/>
              <w:bottom w:val="nil"/>
              <w:right w:val="nil"/>
            </w:tcBorders>
            <w:shd w:val="clear" w:color="auto" w:fill="auto"/>
            <w:noWrap/>
            <w:vAlign w:val="center"/>
            <w:hideMark/>
          </w:tcPr>
          <w:p w14:paraId="4E06B3B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31,574 (26,499-38,719)</w:t>
            </w:r>
          </w:p>
        </w:tc>
        <w:tc>
          <w:tcPr>
            <w:tcW w:w="757" w:type="pct"/>
            <w:tcBorders>
              <w:top w:val="nil"/>
              <w:left w:val="nil"/>
              <w:bottom w:val="nil"/>
              <w:right w:val="nil"/>
            </w:tcBorders>
            <w:shd w:val="clear" w:color="auto" w:fill="auto"/>
            <w:noWrap/>
            <w:vAlign w:val="center"/>
            <w:hideMark/>
          </w:tcPr>
          <w:p w14:paraId="722832F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30,543 (25,618-37,485)</w:t>
            </w:r>
          </w:p>
        </w:tc>
        <w:tc>
          <w:tcPr>
            <w:tcW w:w="757" w:type="pct"/>
            <w:tcBorders>
              <w:top w:val="nil"/>
              <w:left w:val="nil"/>
              <w:bottom w:val="nil"/>
              <w:right w:val="nil"/>
            </w:tcBorders>
            <w:shd w:val="clear" w:color="auto" w:fill="auto"/>
            <w:noWrap/>
            <w:vAlign w:val="center"/>
            <w:hideMark/>
          </w:tcPr>
          <w:p w14:paraId="0B38FBC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27,739 (23,231-34,119)</w:t>
            </w:r>
          </w:p>
        </w:tc>
        <w:tc>
          <w:tcPr>
            <w:tcW w:w="757" w:type="pct"/>
            <w:tcBorders>
              <w:top w:val="nil"/>
              <w:left w:val="nil"/>
              <w:bottom w:val="nil"/>
              <w:right w:val="nil"/>
            </w:tcBorders>
            <w:shd w:val="clear" w:color="auto" w:fill="auto"/>
            <w:noWrap/>
            <w:vAlign w:val="center"/>
            <w:hideMark/>
          </w:tcPr>
          <w:p w14:paraId="241F386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20,118 (16,781-24,889)</w:t>
            </w:r>
          </w:p>
        </w:tc>
        <w:tc>
          <w:tcPr>
            <w:tcW w:w="656" w:type="pct"/>
            <w:tcBorders>
              <w:top w:val="nil"/>
              <w:left w:val="nil"/>
              <w:bottom w:val="nil"/>
              <w:right w:val="nil"/>
            </w:tcBorders>
            <w:shd w:val="clear" w:color="auto" w:fill="auto"/>
            <w:noWrap/>
            <w:vAlign w:val="center"/>
            <w:hideMark/>
          </w:tcPr>
          <w:p w14:paraId="5CC311E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7,743 (6,419-9,664)</w:t>
            </w:r>
          </w:p>
        </w:tc>
      </w:tr>
      <w:tr w:rsidR="002F4300" w:rsidRPr="00B73EE3" w14:paraId="0DF22669"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278C9ADB" w14:textId="77777777" w:rsidR="002F4300" w:rsidRPr="005B58AD" w:rsidRDefault="002F4300" w:rsidP="007433BF">
            <w:pPr>
              <w:widowControl/>
              <w:jc w:val="center"/>
              <w:rPr>
                <w:rFonts w:ascii="Malgun Gothic" w:eastAsia="Malgun Gothic" w:hAnsi="Malgun Gothic" w:cs="Gulim"/>
                <w:color w:val="000000"/>
                <w:kern w:val="0"/>
                <w:sz w:val="10"/>
                <w:szCs w:val="10"/>
                <w14:ligatures w14:val="none"/>
              </w:rPr>
            </w:pPr>
          </w:p>
        </w:tc>
        <w:tc>
          <w:tcPr>
            <w:tcW w:w="265" w:type="pct"/>
          </w:tcPr>
          <w:p w14:paraId="581D9DFF"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2050</w:t>
            </w:r>
          </w:p>
        </w:tc>
        <w:tc>
          <w:tcPr>
            <w:tcW w:w="757" w:type="pct"/>
            <w:tcBorders>
              <w:top w:val="nil"/>
              <w:left w:val="nil"/>
              <w:bottom w:val="nil"/>
              <w:right w:val="nil"/>
            </w:tcBorders>
            <w:shd w:val="clear" w:color="auto" w:fill="auto"/>
            <w:noWrap/>
            <w:vAlign w:val="center"/>
            <w:hideMark/>
          </w:tcPr>
          <w:p w14:paraId="034322B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32,749 (27,495-40,138)</w:t>
            </w:r>
          </w:p>
        </w:tc>
        <w:tc>
          <w:tcPr>
            <w:tcW w:w="757" w:type="pct"/>
            <w:tcBorders>
              <w:top w:val="nil"/>
              <w:left w:val="nil"/>
              <w:bottom w:val="nil"/>
              <w:right w:val="nil"/>
            </w:tcBorders>
            <w:shd w:val="clear" w:color="auto" w:fill="auto"/>
            <w:noWrap/>
            <w:vAlign w:val="center"/>
            <w:hideMark/>
          </w:tcPr>
          <w:p w14:paraId="4196BF1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32,099 (26,939-39,362)</w:t>
            </w:r>
          </w:p>
        </w:tc>
        <w:tc>
          <w:tcPr>
            <w:tcW w:w="757" w:type="pct"/>
            <w:tcBorders>
              <w:top w:val="nil"/>
              <w:left w:val="nil"/>
              <w:bottom w:val="nil"/>
              <w:right w:val="nil"/>
            </w:tcBorders>
            <w:shd w:val="clear" w:color="auto" w:fill="auto"/>
            <w:noWrap/>
            <w:vAlign w:val="center"/>
            <w:hideMark/>
          </w:tcPr>
          <w:p w14:paraId="4F2D803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31,050 (26,044-38,108)</w:t>
            </w:r>
          </w:p>
        </w:tc>
        <w:tc>
          <w:tcPr>
            <w:tcW w:w="757" w:type="pct"/>
            <w:tcBorders>
              <w:top w:val="nil"/>
              <w:left w:val="nil"/>
              <w:bottom w:val="nil"/>
              <w:right w:val="nil"/>
            </w:tcBorders>
            <w:shd w:val="clear" w:color="auto" w:fill="auto"/>
            <w:noWrap/>
            <w:vAlign w:val="center"/>
            <w:hideMark/>
          </w:tcPr>
          <w:p w14:paraId="1F9CAAE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28,200 (23,617-34,686)</w:t>
            </w:r>
          </w:p>
        </w:tc>
        <w:tc>
          <w:tcPr>
            <w:tcW w:w="757" w:type="pct"/>
            <w:tcBorders>
              <w:top w:val="nil"/>
              <w:left w:val="nil"/>
              <w:bottom w:val="nil"/>
              <w:right w:val="nil"/>
            </w:tcBorders>
            <w:shd w:val="clear" w:color="auto" w:fill="auto"/>
            <w:noWrap/>
            <w:vAlign w:val="center"/>
            <w:hideMark/>
          </w:tcPr>
          <w:p w14:paraId="585623F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20,451 (17,060-25,302)</w:t>
            </w:r>
          </w:p>
        </w:tc>
        <w:tc>
          <w:tcPr>
            <w:tcW w:w="656" w:type="pct"/>
            <w:tcBorders>
              <w:top w:val="nil"/>
              <w:left w:val="nil"/>
              <w:bottom w:val="nil"/>
              <w:right w:val="nil"/>
            </w:tcBorders>
            <w:shd w:val="clear" w:color="auto" w:fill="auto"/>
            <w:noWrap/>
            <w:vAlign w:val="center"/>
            <w:hideMark/>
          </w:tcPr>
          <w:p w14:paraId="7BAF44D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7,872 (6,527-9,826)</w:t>
            </w:r>
          </w:p>
        </w:tc>
      </w:tr>
      <w:tr w:rsidR="002F4300" w:rsidRPr="00B73EE3" w14:paraId="1FF11AF1"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val="restart"/>
            <w:noWrap/>
            <w:hideMark/>
          </w:tcPr>
          <w:p w14:paraId="1DB84650" w14:textId="77777777" w:rsidR="002F4300" w:rsidRPr="00B73EE3" w:rsidRDefault="002F4300" w:rsidP="007433BF">
            <w:pPr>
              <w:widowControl/>
              <w:jc w:val="center"/>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RD</w:t>
            </w:r>
          </w:p>
          <w:p w14:paraId="416E3F6F"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3D844D08"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2019</w:t>
            </w:r>
          </w:p>
        </w:tc>
        <w:tc>
          <w:tcPr>
            <w:tcW w:w="757" w:type="pct"/>
            <w:tcBorders>
              <w:top w:val="nil"/>
              <w:left w:val="nil"/>
              <w:bottom w:val="nil"/>
              <w:right w:val="nil"/>
            </w:tcBorders>
            <w:shd w:val="clear" w:color="auto" w:fill="auto"/>
            <w:noWrap/>
            <w:vAlign w:val="center"/>
            <w:hideMark/>
          </w:tcPr>
          <w:p w14:paraId="178BFF3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5,714 (1,881-9,325)</w:t>
            </w:r>
          </w:p>
        </w:tc>
        <w:tc>
          <w:tcPr>
            <w:tcW w:w="757" w:type="pct"/>
            <w:tcBorders>
              <w:top w:val="nil"/>
              <w:left w:val="nil"/>
              <w:bottom w:val="nil"/>
              <w:right w:val="nil"/>
            </w:tcBorders>
            <w:shd w:val="clear" w:color="auto" w:fill="auto"/>
            <w:noWrap/>
            <w:vAlign w:val="center"/>
            <w:hideMark/>
          </w:tcPr>
          <w:p w14:paraId="70CB2D4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5,601 (1,841-9,152)</w:t>
            </w:r>
          </w:p>
        </w:tc>
        <w:tc>
          <w:tcPr>
            <w:tcW w:w="757" w:type="pct"/>
            <w:tcBorders>
              <w:top w:val="nil"/>
              <w:left w:val="nil"/>
              <w:bottom w:val="nil"/>
              <w:right w:val="nil"/>
            </w:tcBorders>
            <w:shd w:val="clear" w:color="auto" w:fill="auto"/>
            <w:noWrap/>
            <w:vAlign w:val="center"/>
            <w:hideMark/>
          </w:tcPr>
          <w:p w14:paraId="3D96165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5,420 (1,778-8,876)</w:t>
            </w:r>
          </w:p>
        </w:tc>
        <w:tc>
          <w:tcPr>
            <w:tcW w:w="757" w:type="pct"/>
            <w:tcBorders>
              <w:top w:val="nil"/>
              <w:left w:val="nil"/>
              <w:bottom w:val="nil"/>
              <w:right w:val="nil"/>
            </w:tcBorders>
            <w:shd w:val="clear" w:color="auto" w:fill="auto"/>
            <w:noWrap/>
            <w:vAlign w:val="center"/>
            <w:hideMark/>
          </w:tcPr>
          <w:p w14:paraId="41E44ED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4,925 (1,607-8,110)</w:t>
            </w:r>
          </w:p>
        </w:tc>
        <w:tc>
          <w:tcPr>
            <w:tcW w:w="757" w:type="pct"/>
            <w:tcBorders>
              <w:top w:val="nil"/>
              <w:left w:val="nil"/>
              <w:bottom w:val="nil"/>
              <w:right w:val="nil"/>
            </w:tcBorders>
            <w:shd w:val="clear" w:color="auto" w:fill="auto"/>
            <w:noWrap/>
            <w:vAlign w:val="center"/>
            <w:hideMark/>
          </w:tcPr>
          <w:p w14:paraId="6EB1674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3,561 (1,145-5,953)</w:t>
            </w:r>
          </w:p>
        </w:tc>
        <w:tc>
          <w:tcPr>
            <w:tcW w:w="656" w:type="pct"/>
            <w:tcBorders>
              <w:top w:val="nil"/>
              <w:left w:val="nil"/>
              <w:bottom w:val="nil"/>
              <w:right w:val="nil"/>
            </w:tcBorders>
            <w:shd w:val="clear" w:color="auto" w:fill="auto"/>
            <w:noWrap/>
            <w:vAlign w:val="center"/>
            <w:hideMark/>
          </w:tcPr>
          <w:p w14:paraId="26D3A1C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1,369 (431-2,341)</w:t>
            </w:r>
          </w:p>
        </w:tc>
      </w:tr>
      <w:tr w:rsidR="002F4300" w:rsidRPr="00B73EE3" w14:paraId="20C12041"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FA3615E"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39DB60D7"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2020</w:t>
            </w:r>
          </w:p>
        </w:tc>
        <w:tc>
          <w:tcPr>
            <w:tcW w:w="757" w:type="pct"/>
            <w:tcBorders>
              <w:top w:val="nil"/>
              <w:left w:val="nil"/>
              <w:bottom w:val="nil"/>
              <w:right w:val="nil"/>
            </w:tcBorders>
            <w:shd w:val="clear" w:color="auto" w:fill="auto"/>
            <w:noWrap/>
            <w:vAlign w:val="center"/>
            <w:hideMark/>
          </w:tcPr>
          <w:p w14:paraId="301EDE2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6,048 (1,991-9,869)</w:t>
            </w:r>
          </w:p>
        </w:tc>
        <w:tc>
          <w:tcPr>
            <w:tcW w:w="757" w:type="pct"/>
            <w:tcBorders>
              <w:top w:val="nil"/>
              <w:left w:val="nil"/>
              <w:bottom w:val="nil"/>
              <w:right w:val="nil"/>
            </w:tcBorders>
            <w:shd w:val="clear" w:color="auto" w:fill="auto"/>
            <w:noWrap/>
            <w:vAlign w:val="center"/>
            <w:hideMark/>
          </w:tcPr>
          <w:p w14:paraId="2B3DC4B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5,928 (1,949-9,687)</w:t>
            </w:r>
          </w:p>
        </w:tc>
        <w:tc>
          <w:tcPr>
            <w:tcW w:w="757" w:type="pct"/>
            <w:tcBorders>
              <w:top w:val="nil"/>
              <w:left w:val="nil"/>
              <w:bottom w:val="nil"/>
              <w:right w:val="nil"/>
            </w:tcBorders>
            <w:shd w:val="clear" w:color="auto" w:fill="auto"/>
            <w:noWrap/>
            <w:vAlign w:val="center"/>
            <w:hideMark/>
          </w:tcPr>
          <w:p w14:paraId="7BB0FAB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5,737 (1,882-9,394)</w:t>
            </w:r>
          </w:p>
        </w:tc>
        <w:tc>
          <w:tcPr>
            <w:tcW w:w="757" w:type="pct"/>
            <w:tcBorders>
              <w:top w:val="nil"/>
              <w:left w:val="nil"/>
              <w:bottom w:val="nil"/>
              <w:right w:val="nil"/>
            </w:tcBorders>
            <w:shd w:val="clear" w:color="auto" w:fill="auto"/>
            <w:noWrap/>
            <w:vAlign w:val="center"/>
            <w:hideMark/>
          </w:tcPr>
          <w:p w14:paraId="4F904FC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5,213 (1,701-8,584)</w:t>
            </w:r>
          </w:p>
        </w:tc>
        <w:tc>
          <w:tcPr>
            <w:tcW w:w="757" w:type="pct"/>
            <w:tcBorders>
              <w:top w:val="nil"/>
              <w:left w:val="nil"/>
              <w:bottom w:val="nil"/>
              <w:right w:val="nil"/>
            </w:tcBorders>
            <w:shd w:val="clear" w:color="auto" w:fill="auto"/>
            <w:noWrap/>
            <w:vAlign w:val="center"/>
            <w:hideMark/>
          </w:tcPr>
          <w:p w14:paraId="6E5219D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3,769 (1,212-6,300)</w:t>
            </w:r>
          </w:p>
        </w:tc>
        <w:tc>
          <w:tcPr>
            <w:tcW w:w="656" w:type="pct"/>
            <w:tcBorders>
              <w:top w:val="nil"/>
              <w:left w:val="nil"/>
              <w:bottom w:val="nil"/>
              <w:right w:val="nil"/>
            </w:tcBorders>
            <w:shd w:val="clear" w:color="auto" w:fill="auto"/>
            <w:noWrap/>
            <w:vAlign w:val="center"/>
            <w:hideMark/>
          </w:tcPr>
          <w:p w14:paraId="5EB6AAB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1,448 (456-2,477)</w:t>
            </w:r>
          </w:p>
        </w:tc>
      </w:tr>
      <w:tr w:rsidR="002F4300" w:rsidRPr="00B73EE3" w14:paraId="5B8924D9"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2BFF204D"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7586F6C5"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2021</w:t>
            </w:r>
          </w:p>
        </w:tc>
        <w:tc>
          <w:tcPr>
            <w:tcW w:w="757" w:type="pct"/>
            <w:tcBorders>
              <w:top w:val="nil"/>
              <w:left w:val="nil"/>
              <w:bottom w:val="nil"/>
              <w:right w:val="nil"/>
            </w:tcBorders>
            <w:shd w:val="clear" w:color="auto" w:fill="auto"/>
            <w:noWrap/>
            <w:vAlign w:val="center"/>
            <w:hideMark/>
          </w:tcPr>
          <w:p w14:paraId="55B5EAB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6,351 (2,091-10,364)</w:t>
            </w:r>
          </w:p>
        </w:tc>
        <w:tc>
          <w:tcPr>
            <w:tcW w:w="757" w:type="pct"/>
            <w:tcBorders>
              <w:top w:val="nil"/>
              <w:left w:val="nil"/>
              <w:bottom w:val="nil"/>
              <w:right w:val="nil"/>
            </w:tcBorders>
            <w:shd w:val="clear" w:color="auto" w:fill="auto"/>
            <w:noWrap/>
            <w:vAlign w:val="center"/>
            <w:hideMark/>
          </w:tcPr>
          <w:p w14:paraId="3EFB223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6,226 (2,047-10,172)</w:t>
            </w:r>
          </w:p>
        </w:tc>
        <w:tc>
          <w:tcPr>
            <w:tcW w:w="757" w:type="pct"/>
            <w:tcBorders>
              <w:top w:val="nil"/>
              <w:left w:val="nil"/>
              <w:bottom w:val="nil"/>
              <w:right w:val="nil"/>
            </w:tcBorders>
            <w:shd w:val="clear" w:color="auto" w:fill="auto"/>
            <w:noWrap/>
            <w:vAlign w:val="center"/>
            <w:hideMark/>
          </w:tcPr>
          <w:p w14:paraId="435C4B6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6,024 (1,977-9,864)</w:t>
            </w:r>
          </w:p>
        </w:tc>
        <w:tc>
          <w:tcPr>
            <w:tcW w:w="757" w:type="pct"/>
            <w:tcBorders>
              <w:top w:val="nil"/>
              <w:left w:val="nil"/>
              <w:bottom w:val="nil"/>
              <w:right w:val="nil"/>
            </w:tcBorders>
            <w:shd w:val="clear" w:color="auto" w:fill="auto"/>
            <w:noWrap/>
            <w:vAlign w:val="center"/>
            <w:hideMark/>
          </w:tcPr>
          <w:p w14:paraId="46C4B94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5,474 (1,786-9,014)</w:t>
            </w:r>
          </w:p>
        </w:tc>
        <w:tc>
          <w:tcPr>
            <w:tcW w:w="757" w:type="pct"/>
            <w:tcBorders>
              <w:top w:val="nil"/>
              <w:left w:val="nil"/>
              <w:bottom w:val="nil"/>
              <w:right w:val="nil"/>
            </w:tcBorders>
            <w:shd w:val="clear" w:color="auto" w:fill="auto"/>
            <w:noWrap/>
            <w:vAlign w:val="center"/>
            <w:hideMark/>
          </w:tcPr>
          <w:p w14:paraId="0405C2D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3,958 (1,273-6,615)</w:t>
            </w:r>
          </w:p>
        </w:tc>
        <w:tc>
          <w:tcPr>
            <w:tcW w:w="656" w:type="pct"/>
            <w:tcBorders>
              <w:top w:val="nil"/>
              <w:left w:val="nil"/>
              <w:bottom w:val="nil"/>
              <w:right w:val="nil"/>
            </w:tcBorders>
            <w:shd w:val="clear" w:color="auto" w:fill="auto"/>
            <w:noWrap/>
            <w:vAlign w:val="center"/>
            <w:hideMark/>
          </w:tcPr>
          <w:p w14:paraId="6C10CCA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1,521 (479-2,601)</w:t>
            </w:r>
          </w:p>
        </w:tc>
      </w:tr>
      <w:tr w:rsidR="002F4300" w:rsidRPr="00B73EE3" w14:paraId="7B4BA803"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37577991"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31DF7642"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2022</w:t>
            </w:r>
          </w:p>
        </w:tc>
        <w:tc>
          <w:tcPr>
            <w:tcW w:w="757" w:type="pct"/>
            <w:tcBorders>
              <w:top w:val="nil"/>
              <w:left w:val="nil"/>
              <w:bottom w:val="nil"/>
              <w:right w:val="nil"/>
            </w:tcBorders>
            <w:shd w:val="clear" w:color="auto" w:fill="auto"/>
            <w:noWrap/>
            <w:vAlign w:val="center"/>
            <w:hideMark/>
          </w:tcPr>
          <w:p w14:paraId="64C89FD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6,705 (2,208-10,941)</w:t>
            </w:r>
          </w:p>
        </w:tc>
        <w:tc>
          <w:tcPr>
            <w:tcW w:w="757" w:type="pct"/>
            <w:tcBorders>
              <w:top w:val="nil"/>
              <w:left w:val="nil"/>
              <w:bottom w:val="nil"/>
              <w:right w:val="nil"/>
            </w:tcBorders>
            <w:shd w:val="clear" w:color="auto" w:fill="auto"/>
            <w:noWrap/>
            <w:vAlign w:val="center"/>
            <w:hideMark/>
          </w:tcPr>
          <w:p w14:paraId="7FA9AB9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6,572 (2,161-10,738)</w:t>
            </w:r>
          </w:p>
        </w:tc>
        <w:tc>
          <w:tcPr>
            <w:tcW w:w="757" w:type="pct"/>
            <w:tcBorders>
              <w:top w:val="nil"/>
              <w:left w:val="nil"/>
              <w:bottom w:val="nil"/>
              <w:right w:val="nil"/>
            </w:tcBorders>
            <w:shd w:val="clear" w:color="auto" w:fill="auto"/>
            <w:noWrap/>
            <w:vAlign w:val="center"/>
            <w:hideMark/>
          </w:tcPr>
          <w:p w14:paraId="2B29871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6,360 (2,087-10,413)</w:t>
            </w:r>
          </w:p>
        </w:tc>
        <w:tc>
          <w:tcPr>
            <w:tcW w:w="757" w:type="pct"/>
            <w:tcBorders>
              <w:top w:val="nil"/>
              <w:left w:val="nil"/>
              <w:bottom w:val="nil"/>
              <w:right w:val="nil"/>
            </w:tcBorders>
            <w:shd w:val="clear" w:color="auto" w:fill="auto"/>
            <w:noWrap/>
            <w:vAlign w:val="center"/>
            <w:hideMark/>
          </w:tcPr>
          <w:p w14:paraId="732F79B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5,779 (1,886-9,515)</w:t>
            </w:r>
          </w:p>
        </w:tc>
        <w:tc>
          <w:tcPr>
            <w:tcW w:w="757" w:type="pct"/>
            <w:tcBorders>
              <w:top w:val="nil"/>
              <w:left w:val="nil"/>
              <w:bottom w:val="nil"/>
              <w:right w:val="nil"/>
            </w:tcBorders>
            <w:shd w:val="clear" w:color="auto" w:fill="auto"/>
            <w:noWrap/>
            <w:vAlign w:val="center"/>
            <w:hideMark/>
          </w:tcPr>
          <w:p w14:paraId="7F5CE91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4,178 (1,344-6,984)</w:t>
            </w:r>
          </w:p>
        </w:tc>
        <w:tc>
          <w:tcPr>
            <w:tcW w:w="656" w:type="pct"/>
            <w:tcBorders>
              <w:top w:val="nil"/>
              <w:left w:val="nil"/>
              <w:bottom w:val="nil"/>
              <w:right w:val="nil"/>
            </w:tcBorders>
            <w:shd w:val="clear" w:color="auto" w:fill="auto"/>
            <w:noWrap/>
            <w:vAlign w:val="center"/>
            <w:hideMark/>
          </w:tcPr>
          <w:p w14:paraId="2A68387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1,606 (505-2,747)</w:t>
            </w:r>
          </w:p>
        </w:tc>
      </w:tr>
      <w:tr w:rsidR="002F4300" w:rsidRPr="00B73EE3" w14:paraId="00AB6F33"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2079796C"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F33E14C"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2023</w:t>
            </w:r>
          </w:p>
        </w:tc>
        <w:tc>
          <w:tcPr>
            <w:tcW w:w="757" w:type="pct"/>
            <w:tcBorders>
              <w:top w:val="nil"/>
              <w:left w:val="nil"/>
              <w:bottom w:val="nil"/>
              <w:right w:val="nil"/>
            </w:tcBorders>
            <w:shd w:val="clear" w:color="auto" w:fill="auto"/>
            <w:noWrap/>
            <w:vAlign w:val="center"/>
            <w:hideMark/>
          </w:tcPr>
          <w:p w14:paraId="3457223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7,056 (2,323-11,513)</w:t>
            </w:r>
          </w:p>
        </w:tc>
        <w:tc>
          <w:tcPr>
            <w:tcW w:w="757" w:type="pct"/>
            <w:tcBorders>
              <w:top w:val="nil"/>
              <w:left w:val="nil"/>
              <w:bottom w:val="nil"/>
              <w:right w:val="nil"/>
            </w:tcBorders>
            <w:shd w:val="clear" w:color="auto" w:fill="auto"/>
            <w:noWrap/>
            <w:vAlign w:val="center"/>
            <w:hideMark/>
          </w:tcPr>
          <w:p w14:paraId="0DC93AE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6,916 (2,274-11,300)</w:t>
            </w:r>
          </w:p>
        </w:tc>
        <w:tc>
          <w:tcPr>
            <w:tcW w:w="757" w:type="pct"/>
            <w:tcBorders>
              <w:top w:val="nil"/>
              <w:left w:val="nil"/>
              <w:bottom w:val="nil"/>
              <w:right w:val="nil"/>
            </w:tcBorders>
            <w:shd w:val="clear" w:color="auto" w:fill="auto"/>
            <w:noWrap/>
            <w:vAlign w:val="center"/>
            <w:hideMark/>
          </w:tcPr>
          <w:p w14:paraId="7BE67BD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6,692 (2,196-10,957)</w:t>
            </w:r>
          </w:p>
        </w:tc>
        <w:tc>
          <w:tcPr>
            <w:tcW w:w="757" w:type="pct"/>
            <w:tcBorders>
              <w:top w:val="nil"/>
              <w:left w:val="nil"/>
              <w:bottom w:val="nil"/>
              <w:right w:val="nil"/>
            </w:tcBorders>
            <w:shd w:val="clear" w:color="auto" w:fill="auto"/>
            <w:noWrap/>
            <w:vAlign w:val="center"/>
            <w:hideMark/>
          </w:tcPr>
          <w:p w14:paraId="542A274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6,080 (1,984-10,011)</w:t>
            </w:r>
          </w:p>
        </w:tc>
        <w:tc>
          <w:tcPr>
            <w:tcW w:w="757" w:type="pct"/>
            <w:tcBorders>
              <w:top w:val="nil"/>
              <w:left w:val="nil"/>
              <w:bottom w:val="nil"/>
              <w:right w:val="nil"/>
            </w:tcBorders>
            <w:shd w:val="clear" w:color="auto" w:fill="auto"/>
            <w:noWrap/>
            <w:vAlign w:val="center"/>
            <w:hideMark/>
          </w:tcPr>
          <w:p w14:paraId="7032650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4,397 (1,414-7,349)</w:t>
            </w:r>
          </w:p>
        </w:tc>
        <w:tc>
          <w:tcPr>
            <w:tcW w:w="656" w:type="pct"/>
            <w:tcBorders>
              <w:top w:val="nil"/>
              <w:left w:val="nil"/>
              <w:bottom w:val="nil"/>
              <w:right w:val="nil"/>
            </w:tcBorders>
            <w:shd w:val="clear" w:color="auto" w:fill="auto"/>
            <w:noWrap/>
            <w:vAlign w:val="center"/>
            <w:hideMark/>
          </w:tcPr>
          <w:p w14:paraId="58599B6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1,691 (532-2,892)</w:t>
            </w:r>
          </w:p>
        </w:tc>
      </w:tr>
      <w:tr w:rsidR="002F4300" w:rsidRPr="00B73EE3" w14:paraId="1F8A0003"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BD5B485"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07B269C"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2024</w:t>
            </w:r>
          </w:p>
        </w:tc>
        <w:tc>
          <w:tcPr>
            <w:tcW w:w="757" w:type="pct"/>
            <w:tcBorders>
              <w:top w:val="nil"/>
              <w:left w:val="nil"/>
              <w:bottom w:val="nil"/>
              <w:right w:val="nil"/>
            </w:tcBorders>
            <w:shd w:val="clear" w:color="auto" w:fill="auto"/>
            <w:noWrap/>
            <w:vAlign w:val="center"/>
            <w:hideMark/>
          </w:tcPr>
          <w:p w14:paraId="6F85213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7,348 (2,419-11,988)</w:t>
            </w:r>
          </w:p>
        </w:tc>
        <w:tc>
          <w:tcPr>
            <w:tcW w:w="757" w:type="pct"/>
            <w:tcBorders>
              <w:top w:val="nil"/>
              <w:left w:val="nil"/>
              <w:bottom w:val="nil"/>
              <w:right w:val="nil"/>
            </w:tcBorders>
            <w:shd w:val="clear" w:color="auto" w:fill="auto"/>
            <w:noWrap/>
            <w:vAlign w:val="center"/>
            <w:hideMark/>
          </w:tcPr>
          <w:p w14:paraId="6158F09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7,202 (2,368-11,766)</w:t>
            </w:r>
          </w:p>
        </w:tc>
        <w:tc>
          <w:tcPr>
            <w:tcW w:w="757" w:type="pct"/>
            <w:tcBorders>
              <w:top w:val="nil"/>
              <w:left w:val="nil"/>
              <w:bottom w:val="nil"/>
              <w:right w:val="nil"/>
            </w:tcBorders>
            <w:shd w:val="clear" w:color="auto" w:fill="auto"/>
            <w:noWrap/>
            <w:vAlign w:val="center"/>
            <w:hideMark/>
          </w:tcPr>
          <w:p w14:paraId="2C1272A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6,969 (2,287-11,409)</w:t>
            </w:r>
          </w:p>
        </w:tc>
        <w:tc>
          <w:tcPr>
            <w:tcW w:w="757" w:type="pct"/>
            <w:tcBorders>
              <w:top w:val="nil"/>
              <w:left w:val="nil"/>
              <w:bottom w:val="nil"/>
              <w:right w:val="nil"/>
            </w:tcBorders>
            <w:shd w:val="clear" w:color="auto" w:fill="auto"/>
            <w:noWrap/>
            <w:vAlign w:val="center"/>
            <w:hideMark/>
          </w:tcPr>
          <w:p w14:paraId="5AC5211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6,331 (2,066-10,424)</w:t>
            </w:r>
          </w:p>
        </w:tc>
        <w:tc>
          <w:tcPr>
            <w:tcW w:w="757" w:type="pct"/>
            <w:tcBorders>
              <w:top w:val="nil"/>
              <w:left w:val="nil"/>
              <w:bottom w:val="nil"/>
              <w:right w:val="nil"/>
            </w:tcBorders>
            <w:shd w:val="clear" w:color="auto" w:fill="auto"/>
            <w:noWrap/>
            <w:vAlign w:val="center"/>
            <w:hideMark/>
          </w:tcPr>
          <w:p w14:paraId="5792966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4,579 (1,473-7,653)</w:t>
            </w:r>
          </w:p>
        </w:tc>
        <w:tc>
          <w:tcPr>
            <w:tcW w:w="656" w:type="pct"/>
            <w:tcBorders>
              <w:top w:val="nil"/>
              <w:left w:val="nil"/>
              <w:bottom w:val="nil"/>
              <w:right w:val="nil"/>
            </w:tcBorders>
            <w:shd w:val="clear" w:color="auto" w:fill="auto"/>
            <w:noWrap/>
            <w:vAlign w:val="center"/>
            <w:hideMark/>
          </w:tcPr>
          <w:p w14:paraId="2DA1496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1,762 (554-3,013)</w:t>
            </w:r>
          </w:p>
        </w:tc>
      </w:tr>
      <w:tr w:rsidR="002F4300" w:rsidRPr="00B73EE3" w14:paraId="17960078"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0C2F35C8"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0A2EE019"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2025</w:t>
            </w:r>
          </w:p>
        </w:tc>
        <w:tc>
          <w:tcPr>
            <w:tcW w:w="757" w:type="pct"/>
            <w:tcBorders>
              <w:top w:val="nil"/>
              <w:left w:val="nil"/>
              <w:bottom w:val="nil"/>
              <w:right w:val="nil"/>
            </w:tcBorders>
            <w:shd w:val="clear" w:color="auto" w:fill="auto"/>
            <w:noWrap/>
            <w:vAlign w:val="center"/>
            <w:hideMark/>
          </w:tcPr>
          <w:p w14:paraId="4357D98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7,668 (2,525-12,510)</w:t>
            </w:r>
          </w:p>
        </w:tc>
        <w:tc>
          <w:tcPr>
            <w:tcW w:w="757" w:type="pct"/>
            <w:tcBorders>
              <w:top w:val="nil"/>
              <w:left w:val="nil"/>
              <w:bottom w:val="nil"/>
              <w:right w:val="nil"/>
            </w:tcBorders>
            <w:shd w:val="clear" w:color="auto" w:fill="auto"/>
            <w:noWrap/>
            <w:vAlign w:val="center"/>
            <w:hideMark/>
          </w:tcPr>
          <w:p w14:paraId="1C40DD9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7,516 (2,472-12,278)</w:t>
            </w:r>
          </w:p>
        </w:tc>
        <w:tc>
          <w:tcPr>
            <w:tcW w:w="757" w:type="pct"/>
            <w:tcBorders>
              <w:top w:val="nil"/>
              <w:left w:val="nil"/>
              <w:bottom w:val="nil"/>
              <w:right w:val="nil"/>
            </w:tcBorders>
            <w:shd w:val="clear" w:color="auto" w:fill="auto"/>
            <w:noWrap/>
            <w:vAlign w:val="center"/>
            <w:hideMark/>
          </w:tcPr>
          <w:p w14:paraId="7F81E9F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7,272 (2,387-11,905)</w:t>
            </w:r>
          </w:p>
        </w:tc>
        <w:tc>
          <w:tcPr>
            <w:tcW w:w="757" w:type="pct"/>
            <w:tcBorders>
              <w:top w:val="nil"/>
              <w:left w:val="nil"/>
              <w:bottom w:val="nil"/>
              <w:right w:val="nil"/>
            </w:tcBorders>
            <w:shd w:val="clear" w:color="auto" w:fill="auto"/>
            <w:noWrap/>
            <w:vAlign w:val="center"/>
            <w:hideMark/>
          </w:tcPr>
          <w:p w14:paraId="35FA334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6,607 (2,156-10,877)</w:t>
            </w:r>
          </w:p>
        </w:tc>
        <w:tc>
          <w:tcPr>
            <w:tcW w:w="757" w:type="pct"/>
            <w:tcBorders>
              <w:top w:val="nil"/>
              <w:left w:val="nil"/>
              <w:bottom w:val="nil"/>
              <w:right w:val="nil"/>
            </w:tcBorders>
            <w:shd w:val="clear" w:color="auto" w:fill="auto"/>
            <w:noWrap/>
            <w:vAlign w:val="center"/>
            <w:hideMark/>
          </w:tcPr>
          <w:p w14:paraId="5A8CFBD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4,778 (1,537-7,986)</w:t>
            </w:r>
          </w:p>
        </w:tc>
        <w:tc>
          <w:tcPr>
            <w:tcW w:w="656" w:type="pct"/>
            <w:tcBorders>
              <w:top w:val="nil"/>
              <w:left w:val="nil"/>
              <w:bottom w:val="nil"/>
              <w:right w:val="nil"/>
            </w:tcBorders>
            <w:shd w:val="clear" w:color="auto" w:fill="auto"/>
            <w:noWrap/>
            <w:vAlign w:val="center"/>
            <w:hideMark/>
          </w:tcPr>
          <w:p w14:paraId="6DA6158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1,839 (579-3,144)</w:t>
            </w:r>
          </w:p>
        </w:tc>
      </w:tr>
      <w:tr w:rsidR="002F4300" w:rsidRPr="00B73EE3" w14:paraId="18909B98"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09CB643"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47090ACC"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2026</w:t>
            </w:r>
          </w:p>
        </w:tc>
        <w:tc>
          <w:tcPr>
            <w:tcW w:w="757" w:type="pct"/>
            <w:tcBorders>
              <w:top w:val="nil"/>
              <w:left w:val="nil"/>
              <w:bottom w:val="nil"/>
              <w:right w:val="nil"/>
            </w:tcBorders>
            <w:shd w:val="clear" w:color="auto" w:fill="auto"/>
            <w:noWrap/>
            <w:vAlign w:val="center"/>
            <w:hideMark/>
          </w:tcPr>
          <w:p w14:paraId="40F001A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7,887 (2,597-12,867)</w:t>
            </w:r>
          </w:p>
        </w:tc>
        <w:tc>
          <w:tcPr>
            <w:tcW w:w="757" w:type="pct"/>
            <w:tcBorders>
              <w:top w:val="nil"/>
              <w:left w:val="nil"/>
              <w:bottom w:val="nil"/>
              <w:right w:val="nil"/>
            </w:tcBorders>
            <w:shd w:val="clear" w:color="auto" w:fill="auto"/>
            <w:noWrap/>
            <w:vAlign w:val="center"/>
            <w:hideMark/>
          </w:tcPr>
          <w:p w14:paraId="527C8A2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7,731 (2,542-12,628)</w:t>
            </w:r>
          </w:p>
        </w:tc>
        <w:tc>
          <w:tcPr>
            <w:tcW w:w="757" w:type="pct"/>
            <w:tcBorders>
              <w:top w:val="nil"/>
              <w:left w:val="nil"/>
              <w:bottom w:val="nil"/>
              <w:right w:val="nil"/>
            </w:tcBorders>
            <w:shd w:val="clear" w:color="auto" w:fill="auto"/>
            <w:noWrap/>
            <w:vAlign w:val="center"/>
            <w:hideMark/>
          </w:tcPr>
          <w:p w14:paraId="0ECD119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7,480 (2,455-12,245)</w:t>
            </w:r>
          </w:p>
        </w:tc>
        <w:tc>
          <w:tcPr>
            <w:tcW w:w="757" w:type="pct"/>
            <w:tcBorders>
              <w:top w:val="nil"/>
              <w:left w:val="nil"/>
              <w:bottom w:val="nil"/>
              <w:right w:val="nil"/>
            </w:tcBorders>
            <w:shd w:val="clear" w:color="auto" w:fill="auto"/>
            <w:noWrap/>
            <w:vAlign w:val="center"/>
            <w:hideMark/>
          </w:tcPr>
          <w:p w14:paraId="6C28F81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6,795 (2,218-11,186)</w:t>
            </w:r>
          </w:p>
        </w:tc>
        <w:tc>
          <w:tcPr>
            <w:tcW w:w="757" w:type="pct"/>
            <w:tcBorders>
              <w:top w:val="nil"/>
              <w:left w:val="nil"/>
              <w:bottom w:val="nil"/>
              <w:right w:val="nil"/>
            </w:tcBorders>
            <w:shd w:val="clear" w:color="auto" w:fill="auto"/>
            <w:noWrap/>
            <w:vAlign w:val="center"/>
            <w:hideMark/>
          </w:tcPr>
          <w:p w14:paraId="7AC27E9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4,914 (1,581-8,213)</w:t>
            </w:r>
          </w:p>
        </w:tc>
        <w:tc>
          <w:tcPr>
            <w:tcW w:w="656" w:type="pct"/>
            <w:tcBorders>
              <w:top w:val="nil"/>
              <w:left w:val="nil"/>
              <w:bottom w:val="nil"/>
              <w:right w:val="nil"/>
            </w:tcBorders>
            <w:shd w:val="clear" w:color="auto" w:fill="auto"/>
            <w:noWrap/>
            <w:vAlign w:val="center"/>
            <w:hideMark/>
          </w:tcPr>
          <w:p w14:paraId="127E766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1,892 (595-3,235)</w:t>
            </w:r>
          </w:p>
        </w:tc>
      </w:tr>
      <w:tr w:rsidR="002F4300" w:rsidRPr="00B73EE3" w14:paraId="48FC46B0"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EADD1B5"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D53157F"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2027</w:t>
            </w:r>
          </w:p>
        </w:tc>
        <w:tc>
          <w:tcPr>
            <w:tcW w:w="757" w:type="pct"/>
            <w:tcBorders>
              <w:top w:val="nil"/>
              <w:left w:val="nil"/>
              <w:bottom w:val="nil"/>
              <w:right w:val="nil"/>
            </w:tcBorders>
            <w:shd w:val="clear" w:color="auto" w:fill="auto"/>
            <w:noWrap/>
            <w:vAlign w:val="center"/>
            <w:hideMark/>
          </w:tcPr>
          <w:p w14:paraId="276C960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8,290 (2,730-13,523)</w:t>
            </w:r>
          </w:p>
        </w:tc>
        <w:tc>
          <w:tcPr>
            <w:tcW w:w="757" w:type="pct"/>
            <w:tcBorders>
              <w:top w:val="nil"/>
              <w:left w:val="nil"/>
              <w:bottom w:val="nil"/>
              <w:right w:val="nil"/>
            </w:tcBorders>
            <w:shd w:val="clear" w:color="auto" w:fill="auto"/>
            <w:noWrap/>
            <w:vAlign w:val="center"/>
            <w:hideMark/>
          </w:tcPr>
          <w:p w14:paraId="0BC3A1B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8,126 (2,672-13,272)</w:t>
            </w:r>
          </w:p>
        </w:tc>
        <w:tc>
          <w:tcPr>
            <w:tcW w:w="757" w:type="pct"/>
            <w:tcBorders>
              <w:top w:val="nil"/>
              <w:left w:val="nil"/>
              <w:bottom w:val="nil"/>
              <w:right w:val="nil"/>
            </w:tcBorders>
            <w:shd w:val="clear" w:color="auto" w:fill="auto"/>
            <w:noWrap/>
            <w:vAlign w:val="center"/>
            <w:hideMark/>
          </w:tcPr>
          <w:p w14:paraId="6B1FE54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7,862 (2,580-12,869)</w:t>
            </w:r>
          </w:p>
        </w:tc>
        <w:tc>
          <w:tcPr>
            <w:tcW w:w="757" w:type="pct"/>
            <w:tcBorders>
              <w:top w:val="nil"/>
              <w:left w:val="nil"/>
              <w:bottom w:val="nil"/>
              <w:right w:val="nil"/>
            </w:tcBorders>
            <w:shd w:val="clear" w:color="auto" w:fill="auto"/>
            <w:noWrap/>
            <w:vAlign w:val="center"/>
            <w:hideMark/>
          </w:tcPr>
          <w:p w14:paraId="41AB17E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7,142 (2,331-11,756)</w:t>
            </w:r>
          </w:p>
        </w:tc>
        <w:tc>
          <w:tcPr>
            <w:tcW w:w="757" w:type="pct"/>
            <w:tcBorders>
              <w:top w:val="nil"/>
              <w:left w:val="nil"/>
              <w:bottom w:val="nil"/>
              <w:right w:val="nil"/>
            </w:tcBorders>
            <w:shd w:val="clear" w:color="auto" w:fill="auto"/>
            <w:noWrap/>
            <w:vAlign w:val="center"/>
            <w:hideMark/>
          </w:tcPr>
          <w:p w14:paraId="5BBFD2C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5,165 (1,661-8,632)</w:t>
            </w:r>
          </w:p>
        </w:tc>
        <w:tc>
          <w:tcPr>
            <w:tcW w:w="656" w:type="pct"/>
            <w:tcBorders>
              <w:top w:val="nil"/>
              <w:left w:val="nil"/>
              <w:bottom w:val="nil"/>
              <w:right w:val="nil"/>
            </w:tcBorders>
            <w:shd w:val="clear" w:color="auto" w:fill="auto"/>
            <w:noWrap/>
            <w:vAlign w:val="center"/>
            <w:hideMark/>
          </w:tcPr>
          <w:p w14:paraId="6906E7E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1,989 (626-3,401)</w:t>
            </w:r>
          </w:p>
        </w:tc>
      </w:tr>
      <w:tr w:rsidR="002F4300" w:rsidRPr="00B73EE3" w14:paraId="2F303B58"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1130B4BE"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4929898"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2028</w:t>
            </w:r>
          </w:p>
        </w:tc>
        <w:tc>
          <w:tcPr>
            <w:tcW w:w="757" w:type="pct"/>
            <w:tcBorders>
              <w:top w:val="nil"/>
              <w:left w:val="nil"/>
              <w:bottom w:val="nil"/>
              <w:right w:val="nil"/>
            </w:tcBorders>
            <w:shd w:val="clear" w:color="auto" w:fill="auto"/>
            <w:noWrap/>
            <w:vAlign w:val="center"/>
            <w:hideMark/>
          </w:tcPr>
          <w:p w14:paraId="56F4C23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8,689 (2,862-14,173)</w:t>
            </w:r>
          </w:p>
        </w:tc>
        <w:tc>
          <w:tcPr>
            <w:tcW w:w="757" w:type="pct"/>
            <w:tcBorders>
              <w:top w:val="nil"/>
              <w:left w:val="nil"/>
              <w:bottom w:val="nil"/>
              <w:right w:val="nil"/>
            </w:tcBorders>
            <w:shd w:val="clear" w:color="auto" w:fill="auto"/>
            <w:noWrap/>
            <w:vAlign w:val="center"/>
            <w:hideMark/>
          </w:tcPr>
          <w:p w14:paraId="06CB2D9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8,516 (2,801-13,910)</w:t>
            </w:r>
          </w:p>
        </w:tc>
        <w:tc>
          <w:tcPr>
            <w:tcW w:w="757" w:type="pct"/>
            <w:tcBorders>
              <w:top w:val="nil"/>
              <w:left w:val="nil"/>
              <w:bottom w:val="nil"/>
              <w:right w:val="nil"/>
            </w:tcBorders>
            <w:shd w:val="clear" w:color="auto" w:fill="auto"/>
            <w:noWrap/>
            <w:vAlign w:val="center"/>
            <w:hideMark/>
          </w:tcPr>
          <w:p w14:paraId="3B9FE40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8,240 (2,704-13,487)</w:t>
            </w:r>
          </w:p>
        </w:tc>
        <w:tc>
          <w:tcPr>
            <w:tcW w:w="757" w:type="pct"/>
            <w:tcBorders>
              <w:top w:val="nil"/>
              <w:left w:val="nil"/>
              <w:bottom w:val="nil"/>
              <w:right w:val="nil"/>
            </w:tcBorders>
            <w:shd w:val="clear" w:color="auto" w:fill="auto"/>
            <w:noWrap/>
            <w:vAlign w:val="center"/>
            <w:hideMark/>
          </w:tcPr>
          <w:p w14:paraId="7FFAA30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7,485 (2,443-12,320)</w:t>
            </w:r>
          </w:p>
        </w:tc>
        <w:tc>
          <w:tcPr>
            <w:tcW w:w="757" w:type="pct"/>
            <w:tcBorders>
              <w:top w:val="nil"/>
              <w:left w:val="nil"/>
              <w:bottom w:val="nil"/>
              <w:right w:val="nil"/>
            </w:tcBorders>
            <w:shd w:val="clear" w:color="auto" w:fill="auto"/>
            <w:noWrap/>
            <w:vAlign w:val="center"/>
            <w:hideMark/>
          </w:tcPr>
          <w:p w14:paraId="4D4DF56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5,414 (1,741-9,046)</w:t>
            </w:r>
          </w:p>
        </w:tc>
        <w:tc>
          <w:tcPr>
            <w:tcW w:w="656" w:type="pct"/>
            <w:tcBorders>
              <w:top w:val="nil"/>
              <w:left w:val="nil"/>
              <w:bottom w:val="nil"/>
              <w:right w:val="nil"/>
            </w:tcBorders>
            <w:shd w:val="clear" w:color="auto" w:fill="auto"/>
            <w:noWrap/>
            <w:vAlign w:val="center"/>
            <w:hideMark/>
          </w:tcPr>
          <w:p w14:paraId="42CC359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2,085 (656-3,565)</w:t>
            </w:r>
          </w:p>
        </w:tc>
      </w:tr>
      <w:tr w:rsidR="002F4300" w:rsidRPr="00B73EE3" w14:paraId="7724B31D"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8616ADE"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7C4DC6EC"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2029</w:t>
            </w:r>
          </w:p>
        </w:tc>
        <w:tc>
          <w:tcPr>
            <w:tcW w:w="757" w:type="pct"/>
            <w:tcBorders>
              <w:top w:val="nil"/>
              <w:left w:val="nil"/>
              <w:bottom w:val="nil"/>
              <w:right w:val="nil"/>
            </w:tcBorders>
            <w:shd w:val="clear" w:color="auto" w:fill="auto"/>
            <w:noWrap/>
            <w:vAlign w:val="center"/>
            <w:hideMark/>
          </w:tcPr>
          <w:p w14:paraId="4ED54AB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9,067 (2,986-14,790)</w:t>
            </w:r>
          </w:p>
        </w:tc>
        <w:tc>
          <w:tcPr>
            <w:tcW w:w="757" w:type="pct"/>
            <w:tcBorders>
              <w:top w:val="nil"/>
              <w:left w:val="nil"/>
              <w:bottom w:val="nil"/>
              <w:right w:val="nil"/>
            </w:tcBorders>
            <w:shd w:val="clear" w:color="auto" w:fill="auto"/>
            <w:noWrap/>
            <w:vAlign w:val="center"/>
            <w:hideMark/>
          </w:tcPr>
          <w:p w14:paraId="67A10A0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8,887 (2,923-14,515)</w:t>
            </w:r>
          </w:p>
        </w:tc>
        <w:tc>
          <w:tcPr>
            <w:tcW w:w="757" w:type="pct"/>
            <w:tcBorders>
              <w:top w:val="nil"/>
              <w:left w:val="nil"/>
              <w:bottom w:val="nil"/>
              <w:right w:val="nil"/>
            </w:tcBorders>
            <w:shd w:val="clear" w:color="auto" w:fill="auto"/>
            <w:noWrap/>
            <w:vAlign w:val="center"/>
            <w:hideMark/>
          </w:tcPr>
          <w:p w14:paraId="28099DE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8,598 (2,822-14,073)</w:t>
            </w:r>
          </w:p>
        </w:tc>
        <w:tc>
          <w:tcPr>
            <w:tcW w:w="757" w:type="pct"/>
            <w:tcBorders>
              <w:top w:val="nil"/>
              <w:left w:val="nil"/>
              <w:bottom w:val="nil"/>
              <w:right w:val="nil"/>
            </w:tcBorders>
            <w:shd w:val="clear" w:color="auto" w:fill="auto"/>
            <w:noWrap/>
            <w:vAlign w:val="center"/>
            <w:hideMark/>
          </w:tcPr>
          <w:p w14:paraId="13FC9DF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7,810 (2,549-12,856)</w:t>
            </w:r>
          </w:p>
        </w:tc>
        <w:tc>
          <w:tcPr>
            <w:tcW w:w="757" w:type="pct"/>
            <w:tcBorders>
              <w:top w:val="nil"/>
              <w:left w:val="nil"/>
              <w:bottom w:val="nil"/>
              <w:right w:val="nil"/>
            </w:tcBorders>
            <w:shd w:val="clear" w:color="auto" w:fill="auto"/>
            <w:noWrap/>
            <w:vAlign w:val="center"/>
            <w:hideMark/>
          </w:tcPr>
          <w:p w14:paraId="5D43B7E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5,649 (1,817-9,440)</w:t>
            </w:r>
          </w:p>
        </w:tc>
        <w:tc>
          <w:tcPr>
            <w:tcW w:w="656" w:type="pct"/>
            <w:tcBorders>
              <w:top w:val="nil"/>
              <w:left w:val="nil"/>
              <w:bottom w:val="nil"/>
              <w:right w:val="nil"/>
            </w:tcBorders>
            <w:shd w:val="clear" w:color="auto" w:fill="auto"/>
            <w:noWrap/>
            <w:vAlign w:val="center"/>
            <w:hideMark/>
          </w:tcPr>
          <w:p w14:paraId="09F42B1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2,177 (685-3,722)</w:t>
            </w:r>
          </w:p>
        </w:tc>
      </w:tr>
      <w:tr w:rsidR="002F4300" w:rsidRPr="00B73EE3" w14:paraId="6C907155"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55F8697A"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35F35698"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2030</w:t>
            </w:r>
          </w:p>
        </w:tc>
        <w:tc>
          <w:tcPr>
            <w:tcW w:w="757" w:type="pct"/>
            <w:tcBorders>
              <w:top w:val="nil"/>
              <w:left w:val="nil"/>
              <w:bottom w:val="nil"/>
              <w:right w:val="nil"/>
            </w:tcBorders>
            <w:shd w:val="clear" w:color="auto" w:fill="auto"/>
            <w:noWrap/>
            <w:vAlign w:val="center"/>
            <w:hideMark/>
          </w:tcPr>
          <w:p w14:paraId="534DE6E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9,508 (3,131-15,507)</w:t>
            </w:r>
          </w:p>
        </w:tc>
        <w:tc>
          <w:tcPr>
            <w:tcW w:w="757" w:type="pct"/>
            <w:tcBorders>
              <w:top w:val="nil"/>
              <w:left w:val="nil"/>
              <w:bottom w:val="nil"/>
              <w:right w:val="nil"/>
            </w:tcBorders>
            <w:shd w:val="clear" w:color="auto" w:fill="auto"/>
            <w:noWrap/>
            <w:vAlign w:val="center"/>
            <w:hideMark/>
          </w:tcPr>
          <w:p w14:paraId="6EA0E68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9,319 (3,065-15,219)</w:t>
            </w:r>
          </w:p>
        </w:tc>
        <w:tc>
          <w:tcPr>
            <w:tcW w:w="757" w:type="pct"/>
            <w:tcBorders>
              <w:top w:val="nil"/>
              <w:left w:val="nil"/>
              <w:bottom w:val="nil"/>
              <w:right w:val="nil"/>
            </w:tcBorders>
            <w:shd w:val="clear" w:color="auto" w:fill="auto"/>
            <w:noWrap/>
            <w:vAlign w:val="center"/>
            <w:hideMark/>
          </w:tcPr>
          <w:p w14:paraId="2DB9312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9,016 (2,959-14,756)</w:t>
            </w:r>
          </w:p>
        </w:tc>
        <w:tc>
          <w:tcPr>
            <w:tcW w:w="757" w:type="pct"/>
            <w:tcBorders>
              <w:top w:val="nil"/>
              <w:left w:val="nil"/>
              <w:bottom w:val="nil"/>
              <w:right w:val="nil"/>
            </w:tcBorders>
            <w:shd w:val="clear" w:color="auto" w:fill="auto"/>
            <w:noWrap/>
            <w:vAlign w:val="center"/>
            <w:hideMark/>
          </w:tcPr>
          <w:p w14:paraId="34A0345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8,189 (2,673-13,479)</w:t>
            </w:r>
          </w:p>
        </w:tc>
        <w:tc>
          <w:tcPr>
            <w:tcW w:w="757" w:type="pct"/>
            <w:tcBorders>
              <w:top w:val="nil"/>
              <w:left w:val="nil"/>
              <w:bottom w:val="nil"/>
              <w:right w:val="nil"/>
            </w:tcBorders>
            <w:shd w:val="clear" w:color="auto" w:fill="auto"/>
            <w:noWrap/>
            <w:vAlign w:val="center"/>
            <w:hideMark/>
          </w:tcPr>
          <w:p w14:paraId="0104886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5,924 (1,906-9,898)</w:t>
            </w:r>
          </w:p>
        </w:tc>
        <w:tc>
          <w:tcPr>
            <w:tcW w:w="656" w:type="pct"/>
            <w:tcBorders>
              <w:top w:val="nil"/>
              <w:left w:val="nil"/>
              <w:bottom w:val="nil"/>
              <w:right w:val="nil"/>
            </w:tcBorders>
            <w:shd w:val="clear" w:color="auto" w:fill="auto"/>
            <w:noWrap/>
            <w:vAlign w:val="center"/>
            <w:hideMark/>
          </w:tcPr>
          <w:p w14:paraId="25F2BED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2,283 (718-3,904)</w:t>
            </w:r>
          </w:p>
        </w:tc>
      </w:tr>
      <w:tr w:rsidR="002F4300" w:rsidRPr="00B73EE3" w14:paraId="36F0534F"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C58C1CC"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740FB7B3"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2031</w:t>
            </w:r>
          </w:p>
        </w:tc>
        <w:tc>
          <w:tcPr>
            <w:tcW w:w="757" w:type="pct"/>
            <w:tcBorders>
              <w:top w:val="nil"/>
              <w:left w:val="nil"/>
              <w:bottom w:val="nil"/>
              <w:right w:val="nil"/>
            </w:tcBorders>
            <w:shd w:val="clear" w:color="auto" w:fill="auto"/>
            <w:noWrap/>
            <w:vAlign w:val="center"/>
            <w:hideMark/>
          </w:tcPr>
          <w:p w14:paraId="1A07535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9,861 (3,248-16,083)</w:t>
            </w:r>
          </w:p>
        </w:tc>
        <w:tc>
          <w:tcPr>
            <w:tcW w:w="757" w:type="pct"/>
            <w:tcBorders>
              <w:top w:val="nil"/>
              <w:left w:val="nil"/>
              <w:bottom w:val="nil"/>
              <w:right w:val="nil"/>
            </w:tcBorders>
            <w:shd w:val="clear" w:color="auto" w:fill="auto"/>
            <w:noWrap/>
            <w:vAlign w:val="center"/>
            <w:hideMark/>
          </w:tcPr>
          <w:p w14:paraId="2614766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9,665 (3,179-15,785)</w:t>
            </w:r>
          </w:p>
        </w:tc>
        <w:tc>
          <w:tcPr>
            <w:tcW w:w="757" w:type="pct"/>
            <w:tcBorders>
              <w:top w:val="nil"/>
              <w:left w:val="nil"/>
              <w:bottom w:val="nil"/>
              <w:right w:val="nil"/>
            </w:tcBorders>
            <w:shd w:val="clear" w:color="auto" w:fill="auto"/>
            <w:noWrap/>
            <w:vAlign w:val="center"/>
            <w:hideMark/>
          </w:tcPr>
          <w:p w14:paraId="7A0E88A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9,351 (3,069-15,304)</w:t>
            </w:r>
          </w:p>
        </w:tc>
        <w:tc>
          <w:tcPr>
            <w:tcW w:w="757" w:type="pct"/>
            <w:tcBorders>
              <w:top w:val="nil"/>
              <w:left w:val="nil"/>
              <w:bottom w:val="nil"/>
              <w:right w:val="nil"/>
            </w:tcBorders>
            <w:shd w:val="clear" w:color="auto" w:fill="auto"/>
            <w:noWrap/>
            <w:vAlign w:val="center"/>
            <w:hideMark/>
          </w:tcPr>
          <w:p w14:paraId="1A9C926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8,493 (2,772-13,979)</w:t>
            </w:r>
          </w:p>
        </w:tc>
        <w:tc>
          <w:tcPr>
            <w:tcW w:w="757" w:type="pct"/>
            <w:tcBorders>
              <w:top w:val="nil"/>
              <w:left w:val="nil"/>
              <w:bottom w:val="nil"/>
              <w:right w:val="nil"/>
            </w:tcBorders>
            <w:shd w:val="clear" w:color="auto" w:fill="auto"/>
            <w:noWrap/>
            <w:vAlign w:val="center"/>
            <w:hideMark/>
          </w:tcPr>
          <w:p w14:paraId="03AA6F3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6,144 (1,976-10,266)</w:t>
            </w:r>
          </w:p>
        </w:tc>
        <w:tc>
          <w:tcPr>
            <w:tcW w:w="656" w:type="pct"/>
            <w:tcBorders>
              <w:top w:val="nil"/>
              <w:left w:val="nil"/>
              <w:bottom w:val="nil"/>
              <w:right w:val="nil"/>
            </w:tcBorders>
            <w:shd w:val="clear" w:color="auto" w:fill="auto"/>
            <w:noWrap/>
            <w:vAlign w:val="center"/>
            <w:hideMark/>
          </w:tcPr>
          <w:p w14:paraId="3C7A328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2,368 (745-4,049)</w:t>
            </w:r>
          </w:p>
        </w:tc>
      </w:tr>
      <w:tr w:rsidR="002F4300" w:rsidRPr="00B73EE3" w14:paraId="0B0F0257"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3CB8CC60"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8854E14"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2032</w:t>
            </w:r>
          </w:p>
        </w:tc>
        <w:tc>
          <w:tcPr>
            <w:tcW w:w="757" w:type="pct"/>
            <w:tcBorders>
              <w:top w:val="nil"/>
              <w:left w:val="nil"/>
              <w:bottom w:val="nil"/>
              <w:right w:val="nil"/>
            </w:tcBorders>
            <w:shd w:val="clear" w:color="auto" w:fill="auto"/>
            <w:noWrap/>
            <w:vAlign w:val="center"/>
            <w:hideMark/>
          </w:tcPr>
          <w:p w14:paraId="4D11088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10,328 (3,402-16,844)</w:t>
            </w:r>
          </w:p>
        </w:tc>
        <w:tc>
          <w:tcPr>
            <w:tcW w:w="757" w:type="pct"/>
            <w:tcBorders>
              <w:top w:val="nil"/>
              <w:left w:val="nil"/>
              <w:bottom w:val="nil"/>
              <w:right w:val="nil"/>
            </w:tcBorders>
            <w:shd w:val="clear" w:color="auto" w:fill="auto"/>
            <w:noWrap/>
            <w:vAlign w:val="center"/>
            <w:hideMark/>
          </w:tcPr>
          <w:p w14:paraId="2180931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10,122 (3,330-16,532)</w:t>
            </w:r>
          </w:p>
        </w:tc>
        <w:tc>
          <w:tcPr>
            <w:tcW w:w="757" w:type="pct"/>
            <w:tcBorders>
              <w:top w:val="nil"/>
              <w:left w:val="nil"/>
              <w:bottom w:val="nil"/>
              <w:right w:val="nil"/>
            </w:tcBorders>
            <w:shd w:val="clear" w:color="auto" w:fill="auto"/>
            <w:noWrap/>
            <w:vAlign w:val="center"/>
            <w:hideMark/>
          </w:tcPr>
          <w:p w14:paraId="5C97726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9,793 (3,215-16,028)</w:t>
            </w:r>
          </w:p>
        </w:tc>
        <w:tc>
          <w:tcPr>
            <w:tcW w:w="757" w:type="pct"/>
            <w:tcBorders>
              <w:top w:val="nil"/>
              <w:left w:val="nil"/>
              <w:bottom w:val="nil"/>
              <w:right w:val="nil"/>
            </w:tcBorders>
            <w:shd w:val="clear" w:color="auto" w:fill="auto"/>
            <w:noWrap/>
            <w:vAlign w:val="center"/>
            <w:hideMark/>
          </w:tcPr>
          <w:p w14:paraId="390BE6B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8,895 (2,904-14,641)</w:t>
            </w:r>
          </w:p>
        </w:tc>
        <w:tc>
          <w:tcPr>
            <w:tcW w:w="757" w:type="pct"/>
            <w:tcBorders>
              <w:top w:val="nil"/>
              <w:left w:val="nil"/>
              <w:bottom w:val="nil"/>
              <w:right w:val="nil"/>
            </w:tcBorders>
            <w:shd w:val="clear" w:color="auto" w:fill="auto"/>
            <w:noWrap/>
            <w:vAlign w:val="center"/>
            <w:hideMark/>
          </w:tcPr>
          <w:p w14:paraId="189E5DB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6,435 (2,070-10,752)</w:t>
            </w:r>
          </w:p>
        </w:tc>
        <w:tc>
          <w:tcPr>
            <w:tcW w:w="656" w:type="pct"/>
            <w:tcBorders>
              <w:top w:val="nil"/>
              <w:left w:val="nil"/>
              <w:bottom w:val="nil"/>
              <w:right w:val="nil"/>
            </w:tcBorders>
            <w:shd w:val="clear" w:color="auto" w:fill="auto"/>
            <w:noWrap/>
            <w:vAlign w:val="center"/>
            <w:hideMark/>
          </w:tcPr>
          <w:p w14:paraId="0E7DCC3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2,481 (781-4,242)</w:t>
            </w:r>
          </w:p>
        </w:tc>
      </w:tr>
      <w:tr w:rsidR="002F4300" w:rsidRPr="00B73EE3" w14:paraId="79DAE3F7"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59D98039"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0818E287"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2033</w:t>
            </w:r>
          </w:p>
        </w:tc>
        <w:tc>
          <w:tcPr>
            <w:tcW w:w="757" w:type="pct"/>
            <w:tcBorders>
              <w:top w:val="nil"/>
              <w:left w:val="nil"/>
              <w:bottom w:val="nil"/>
              <w:right w:val="nil"/>
            </w:tcBorders>
            <w:shd w:val="clear" w:color="auto" w:fill="auto"/>
            <w:noWrap/>
            <w:vAlign w:val="center"/>
            <w:hideMark/>
          </w:tcPr>
          <w:p w14:paraId="3DB7040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10,800 (3,557-17,614)</w:t>
            </w:r>
          </w:p>
        </w:tc>
        <w:tc>
          <w:tcPr>
            <w:tcW w:w="757" w:type="pct"/>
            <w:tcBorders>
              <w:top w:val="nil"/>
              <w:left w:val="nil"/>
              <w:bottom w:val="nil"/>
              <w:right w:val="nil"/>
            </w:tcBorders>
            <w:shd w:val="clear" w:color="auto" w:fill="auto"/>
            <w:noWrap/>
            <w:vAlign w:val="center"/>
            <w:hideMark/>
          </w:tcPr>
          <w:p w14:paraId="31222FC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10,585 (3,482-17,287)</w:t>
            </w:r>
          </w:p>
        </w:tc>
        <w:tc>
          <w:tcPr>
            <w:tcW w:w="757" w:type="pct"/>
            <w:tcBorders>
              <w:top w:val="nil"/>
              <w:left w:val="nil"/>
              <w:bottom w:val="nil"/>
              <w:right w:val="nil"/>
            </w:tcBorders>
            <w:shd w:val="clear" w:color="auto" w:fill="auto"/>
            <w:noWrap/>
            <w:vAlign w:val="center"/>
            <w:hideMark/>
          </w:tcPr>
          <w:p w14:paraId="078E9CDD"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10,241 (3,362-16,761)</w:t>
            </w:r>
          </w:p>
        </w:tc>
        <w:tc>
          <w:tcPr>
            <w:tcW w:w="757" w:type="pct"/>
            <w:tcBorders>
              <w:top w:val="nil"/>
              <w:left w:val="nil"/>
              <w:bottom w:val="nil"/>
              <w:right w:val="nil"/>
            </w:tcBorders>
            <w:shd w:val="clear" w:color="auto" w:fill="auto"/>
            <w:noWrap/>
            <w:vAlign w:val="center"/>
            <w:hideMark/>
          </w:tcPr>
          <w:p w14:paraId="0524820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9,302 (3,036-15,310)</w:t>
            </w:r>
          </w:p>
        </w:tc>
        <w:tc>
          <w:tcPr>
            <w:tcW w:w="757" w:type="pct"/>
            <w:tcBorders>
              <w:top w:val="nil"/>
              <w:left w:val="nil"/>
              <w:bottom w:val="nil"/>
              <w:right w:val="nil"/>
            </w:tcBorders>
            <w:shd w:val="clear" w:color="auto" w:fill="auto"/>
            <w:noWrap/>
            <w:vAlign w:val="center"/>
            <w:hideMark/>
          </w:tcPr>
          <w:p w14:paraId="649D4C2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6,729 (2,165-11,244)</w:t>
            </w:r>
          </w:p>
        </w:tc>
        <w:tc>
          <w:tcPr>
            <w:tcW w:w="656" w:type="pct"/>
            <w:tcBorders>
              <w:top w:val="nil"/>
              <w:left w:val="nil"/>
              <w:bottom w:val="nil"/>
              <w:right w:val="nil"/>
            </w:tcBorders>
            <w:shd w:val="clear" w:color="auto" w:fill="auto"/>
            <w:noWrap/>
            <w:vAlign w:val="center"/>
            <w:hideMark/>
          </w:tcPr>
          <w:p w14:paraId="017ED5C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2,595 (817-4,438)</w:t>
            </w:r>
          </w:p>
        </w:tc>
      </w:tr>
      <w:tr w:rsidR="002F4300" w:rsidRPr="00B73EE3" w14:paraId="793AE632"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5D6863EE"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08CE87BE"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2034</w:t>
            </w:r>
          </w:p>
        </w:tc>
        <w:tc>
          <w:tcPr>
            <w:tcW w:w="757" w:type="pct"/>
            <w:tcBorders>
              <w:top w:val="nil"/>
              <w:left w:val="nil"/>
              <w:bottom w:val="nil"/>
              <w:right w:val="nil"/>
            </w:tcBorders>
            <w:shd w:val="clear" w:color="auto" w:fill="auto"/>
            <w:noWrap/>
            <w:vAlign w:val="center"/>
            <w:hideMark/>
          </w:tcPr>
          <w:p w14:paraId="763A352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11,273 (3,713-18,385)</w:t>
            </w:r>
          </w:p>
        </w:tc>
        <w:tc>
          <w:tcPr>
            <w:tcW w:w="757" w:type="pct"/>
            <w:tcBorders>
              <w:top w:val="nil"/>
              <w:left w:val="nil"/>
              <w:bottom w:val="nil"/>
              <w:right w:val="nil"/>
            </w:tcBorders>
            <w:shd w:val="clear" w:color="auto" w:fill="auto"/>
            <w:noWrap/>
            <w:vAlign w:val="center"/>
            <w:hideMark/>
          </w:tcPr>
          <w:p w14:paraId="3216DF2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11,049 (3,635-18,044)</w:t>
            </w:r>
          </w:p>
        </w:tc>
        <w:tc>
          <w:tcPr>
            <w:tcW w:w="757" w:type="pct"/>
            <w:tcBorders>
              <w:top w:val="nil"/>
              <w:left w:val="nil"/>
              <w:bottom w:val="nil"/>
              <w:right w:val="nil"/>
            </w:tcBorders>
            <w:shd w:val="clear" w:color="auto" w:fill="auto"/>
            <w:noWrap/>
            <w:vAlign w:val="center"/>
            <w:hideMark/>
          </w:tcPr>
          <w:p w14:paraId="327CCDD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10,690 (3,509-17,494)</w:t>
            </w:r>
          </w:p>
        </w:tc>
        <w:tc>
          <w:tcPr>
            <w:tcW w:w="757" w:type="pct"/>
            <w:tcBorders>
              <w:top w:val="nil"/>
              <w:left w:val="nil"/>
              <w:bottom w:val="nil"/>
              <w:right w:val="nil"/>
            </w:tcBorders>
            <w:shd w:val="clear" w:color="auto" w:fill="auto"/>
            <w:noWrap/>
            <w:vAlign w:val="center"/>
            <w:hideMark/>
          </w:tcPr>
          <w:p w14:paraId="78F17AAF"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9,709 (3,169-15,980)</w:t>
            </w:r>
          </w:p>
        </w:tc>
        <w:tc>
          <w:tcPr>
            <w:tcW w:w="757" w:type="pct"/>
            <w:tcBorders>
              <w:top w:val="nil"/>
              <w:left w:val="nil"/>
              <w:bottom w:val="nil"/>
              <w:right w:val="nil"/>
            </w:tcBorders>
            <w:shd w:val="clear" w:color="auto" w:fill="auto"/>
            <w:noWrap/>
            <w:vAlign w:val="center"/>
            <w:hideMark/>
          </w:tcPr>
          <w:p w14:paraId="62FC73A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7,024 (2,260-11,737)</w:t>
            </w:r>
          </w:p>
        </w:tc>
        <w:tc>
          <w:tcPr>
            <w:tcW w:w="656" w:type="pct"/>
            <w:tcBorders>
              <w:top w:val="nil"/>
              <w:left w:val="nil"/>
              <w:bottom w:val="nil"/>
              <w:right w:val="nil"/>
            </w:tcBorders>
            <w:shd w:val="clear" w:color="auto" w:fill="auto"/>
            <w:noWrap/>
            <w:vAlign w:val="center"/>
            <w:hideMark/>
          </w:tcPr>
          <w:p w14:paraId="09ED8CB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2,710 (853-4,633)</w:t>
            </w:r>
          </w:p>
        </w:tc>
      </w:tr>
      <w:tr w:rsidR="002F4300" w:rsidRPr="00B73EE3" w14:paraId="682F7140"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39DF716"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3E1CE8A0"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2035</w:t>
            </w:r>
          </w:p>
        </w:tc>
        <w:tc>
          <w:tcPr>
            <w:tcW w:w="757" w:type="pct"/>
            <w:tcBorders>
              <w:top w:val="nil"/>
              <w:left w:val="nil"/>
              <w:bottom w:val="nil"/>
              <w:right w:val="nil"/>
            </w:tcBorders>
            <w:shd w:val="clear" w:color="auto" w:fill="auto"/>
            <w:noWrap/>
            <w:vAlign w:val="center"/>
            <w:hideMark/>
          </w:tcPr>
          <w:p w14:paraId="76150F9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11,939 (3,933-19,471)</w:t>
            </w:r>
          </w:p>
        </w:tc>
        <w:tc>
          <w:tcPr>
            <w:tcW w:w="757" w:type="pct"/>
            <w:tcBorders>
              <w:top w:val="nil"/>
              <w:left w:val="nil"/>
              <w:bottom w:val="nil"/>
              <w:right w:val="nil"/>
            </w:tcBorders>
            <w:shd w:val="clear" w:color="auto" w:fill="auto"/>
            <w:noWrap/>
            <w:vAlign w:val="center"/>
            <w:hideMark/>
          </w:tcPr>
          <w:p w14:paraId="210459B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11,702 (3,850-19,109)</w:t>
            </w:r>
          </w:p>
        </w:tc>
        <w:tc>
          <w:tcPr>
            <w:tcW w:w="757" w:type="pct"/>
            <w:tcBorders>
              <w:top w:val="nil"/>
              <w:left w:val="nil"/>
              <w:bottom w:val="nil"/>
              <w:right w:val="nil"/>
            </w:tcBorders>
            <w:shd w:val="clear" w:color="auto" w:fill="auto"/>
            <w:noWrap/>
            <w:vAlign w:val="center"/>
            <w:hideMark/>
          </w:tcPr>
          <w:p w14:paraId="3EF39CE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11,321 (3,717-18,527)</w:t>
            </w:r>
          </w:p>
        </w:tc>
        <w:tc>
          <w:tcPr>
            <w:tcW w:w="757" w:type="pct"/>
            <w:tcBorders>
              <w:top w:val="nil"/>
              <w:left w:val="nil"/>
              <w:bottom w:val="nil"/>
              <w:right w:val="nil"/>
            </w:tcBorders>
            <w:shd w:val="clear" w:color="auto" w:fill="auto"/>
            <w:noWrap/>
            <w:vAlign w:val="center"/>
            <w:hideMark/>
          </w:tcPr>
          <w:p w14:paraId="22D7EDD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10,282 (3,357-16,923)</w:t>
            </w:r>
          </w:p>
        </w:tc>
        <w:tc>
          <w:tcPr>
            <w:tcW w:w="757" w:type="pct"/>
            <w:tcBorders>
              <w:top w:val="nil"/>
              <w:left w:val="nil"/>
              <w:bottom w:val="nil"/>
              <w:right w:val="nil"/>
            </w:tcBorders>
            <w:shd w:val="clear" w:color="auto" w:fill="auto"/>
            <w:noWrap/>
            <w:vAlign w:val="center"/>
            <w:hideMark/>
          </w:tcPr>
          <w:p w14:paraId="50CC1E5B"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7,439 (2,393-12,429)</w:t>
            </w:r>
          </w:p>
        </w:tc>
        <w:tc>
          <w:tcPr>
            <w:tcW w:w="656" w:type="pct"/>
            <w:tcBorders>
              <w:top w:val="nil"/>
              <w:left w:val="nil"/>
              <w:bottom w:val="nil"/>
              <w:right w:val="nil"/>
            </w:tcBorders>
            <w:shd w:val="clear" w:color="auto" w:fill="auto"/>
            <w:noWrap/>
            <w:vAlign w:val="center"/>
            <w:hideMark/>
          </w:tcPr>
          <w:p w14:paraId="41B56D50"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2,870 (903-4,908)</w:t>
            </w:r>
          </w:p>
        </w:tc>
      </w:tr>
      <w:tr w:rsidR="002F4300" w:rsidRPr="00B73EE3" w14:paraId="636F412E"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F188042"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9FD6646"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2036</w:t>
            </w:r>
          </w:p>
        </w:tc>
        <w:tc>
          <w:tcPr>
            <w:tcW w:w="757" w:type="pct"/>
            <w:tcBorders>
              <w:top w:val="nil"/>
              <w:left w:val="nil"/>
              <w:bottom w:val="nil"/>
              <w:right w:val="nil"/>
            </w:tcBorders>
            <w:shd w:val="clear" w:color="auto" w:fill="auto"/>
            <w:noWrap/>
            <w:vAlign w:val="center"/>
            <w:hideMark/>
          </w:tcPr>
          <w:p w14:paraId="394986D6"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12,565 (4,139-20,491)</w:t>
            </w:r>
          </w:p>
        </w:tc>
        <w:tc>
          <w:tcPr>
            <w:tcW w:w="757" w:type="pct"/>
            <w:tcBorders>
              <w:top w:val="nil"/>
              <w:left w:val="nil"/>
              <w:bottom w:val="nil"/>
              <w:right w:val="nil"/>
            </w:tcBorders>
            <w:shd w:val="clear" w:color="auto" w:fill="auto"/>
            <w:noWrap/>
            <w:vAlign w:val="center"/>
            <w:hideMark/>
          </w:tcPr>
          <w:p w14:paraId="54C69FC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12,315 (4,052-20,111)</w:t>
            </w:r>
          </w:p>
        </w:tc>
        <w:tc>
          <w:tcPr>
            <w:tcW w:w="757" w:type="pct"/>
            <w:tcBorders>
              <w:top w:val="nil"/>
              <w:left w:val="nil"/>
              <w:bottom w:val="nil"/>
              <w:right w:val="nil"/>
            </w:tcBorders>
            <w:shd w:val="clear" w:color="auto" w:fill="auto"/>
            <w:noWrap/>
            <w:vAlign w:val="center"/>
            <w:hideMark/>
          </w:tcPr>
          <w:p w14:paraId="62ED501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11,915 (3,912-19,498)</w:t>
            </w:r>
          </w:p>
        </w:tc>
        <w:tc>
          <w:tcPr>
            <w:tcW w:w="757" w:type="pct"/>
            <w:tcBorders>
              <w:top w:val="nil"/>
              <w:left w:val="nil"/>
              <w:bottom w:val="nil"/>
              <w:right w:val="nil"/>
            </w:tcBorders>
            <w:shd w:val="clear" w:color="auto" w:fill="auto"/>
            <w:noWrap/>
            <w:vAlign w:val="center"/>
            <w:hideMark/>
          </w:tcPr>
          <w:p w14:paraId="452578C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10,821 (3,533-17,810)</w:t>
            </w:r>
          </w:p>
        </w:tc>
        <w:tc>
          <w:tcPr>
            <w:tcW w:w="757" w:type="pct"/>
            <w:tcBorders>
              <w:top w:val="nil"/>
              <w:left w:val="nil"/>
              <w:bottom w:val="nil"/>
              <w:right w:val="nil"/>
            </w:tcBorders>
            <w:shd w:val="clear" w:color="auto" w:fill="auto"/>
            <w:noWrap/>
            <w:vAlign w:val="center"/>
            <w:hideMark/>
          </w:tcPr>
          <w:p w14:paraId="4997A45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7,829 (2,519-13,081)</w:t>
            </w:r>
          </w:p>
        </w:tc>
        <w:tc>
          <w:tcPr>
            <w:tcW w:w="656" w:type="pct"/>
            <w:tcBorders>
              <w:top w:val="nil"/>
              <w:left w:val="nil"/>
              <w:bottom w:val="nil"/>
              <w:right w:val="nil"/>
            </w:tcBorders>
            <w:shd w:val="clear" w:color="auto" w:fill="auto"/>
            <w:noWrap/>
            <w:vAlign w:val="center"/>
            <w:hideMark/>
          </w:tcPr>
          <w:p w14:paraId="598877F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3,021 (951-5,166)</w:t>
            </w:r>
          </w:p>
        </w:tc>
      </w:tr>
      <w:tr w:rsidR="002F4300" w:rsidRPr="00B73EE3" w14:paraId="1B14EDA4"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3E24649E"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534D240"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2037</w:t>
            </w:r>
          </w:p>
        </w:tc>
        <w:tc>
          <w:tcPr>
            <w:tcW w:w="757" w:type="pct"/>
            <w:tcBorders>
              <w:top w:val="nil"/>
              <w:left w:val="nil"/>
              <w:bottom w:val="nil"/>
              <w:right w:val="nil"/>
            </w:tcBorders>
            <w:shd w:val="clear" w:color="auto" w:fill="auto"/>
            <w:noWrap/>
            <w:vAlign w:val="center"/>
            <w:hideMark/>
          </w:tcPr>
          <w:p w14:paraId="2672945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13,174 (4,340-21,483)</w:t>
            </w:r>
          </w:p>
        </w:tc>
        <w:tc>
          <w:tcPr>
            <w:tcW w:w="757" w:type="pct"/>
            <w:tcBorders>
              <w:top w:val="nil"/>
              <w:left w:val="nil"/>
              <w:bottom w:val="nil"/>
              <w:right w:val="nil"/>
            </w:tcBorders>
            <w:shd w:val="clear" w:color="auto" w:fill="auto"/>
            <w:noWrap/>
            <w:vAlign w:val="center"/>
            <w:hideMark/>
          </w:tcPr>
          <w:p w14:paraId="14B215E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12,912 (4,248-21,084)</w:t>
            </w:r>
          </w:p>
        </w:tc>
        <w:tc>
          <w:tcPr>
            <w:tcW w:w="757" w:type="pct"/>
            <w:tcBorders>
              <w:top w:val="nil"/>
              <w:left w:val="nil"/>
              <w:bottom w:val="nil"/>
              <w:right w:val="nil"/>
            </w:tcBorders>
            <w:shd w:val="clear" w:color="auto" w:fill="auto"/>
            <w:noWrap/>
            <w:vAlign w:val="center"/>
            <w:hideMark/>
          </w:tcPr>
          <w:p w14:paraId="0EFE9377"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12,492 (4,101-20,442)</w:t>
            </w:r>
          </w:p>
        </w:tc>
        <w:tc>
          <w:tcPr>
            <w:tcW w:w="757" w:type="pct"/>
            <w:tcBorders>
              <w:top w:val="nil"/>
              <w:left w:val="nil"/>
              <w:bottom w:val="nil"/>
              <w:right w:val="nil"/>
            </w:tcBorders>
            <w:shd w:val="clear" w:color="auto" w:fill="auto"/>
            <w:noWrap/>
            <w:vAlign w:val="center"/>
            <w:hideMark/>
          </w:tcPr>
          <w:p w14:paraId="576BE238"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11,345 (3,704-18,672)</w:t>
            </w:r>
          </w:p>
        </w:tc>
        <w:tc>
          <w:tcPr>
            <w:tcW w:w="757" w:type="pct"/>
            <w:tcBorders>
              <w:top w:val="nil"/>
              <w:left w:val="nil"/>
              <w:bottom w:val="nil"/>
              <w:right w:val="nil"/>
            </w:tcBorders>
            <w:shd w:val="clear" w:color="auto" w:fill="auto"/>
            <w:noWrap/>
            <w:vAlign w:val="center"/>
            <w:hideMark/>
          </w:tcPr>
          <w:p w14:paraId="60D25BB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8,208 (2,641-13,714)</w:t>
            </w:r>
          </w:p>
        </w:tc>
        <w:tc>
          <w:tcPr>
            <w:tcW w:w="656" w:type="pct"/>
            <w:tcBorders>
              <w:top w:val="nil"/>
              <w:left w:val="nil"/>
              <w:bottom w:val="nil"/>
              <w:right w:val="nil"/>
            </w:tcBorders>
            <w:shd w:val="clear" w:color="auto" w:fill="auto"/>
            <w:noWrap/>
            <w:vAlign w:val="center"/>
            <w:hideMark/>
          </w:tcPr>
          <w:p w14:paraId="0114EEA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3,168 (997-5,417)</w:t>
            </w:r>
          </w:p>
        </w:tc>
      </w:tr>
      <w:tr w:rsidR="002F4300" w:rsidRPr="00B73EE3" w14:paraId="1708C7CF"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0CED660E"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0A70CBEB"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2038</w:t>
            </w:r>
          </w:p>
        </w:tc>
        <w:tc>
          <w:tcPr>
            <w:tcW w:w="757" w:type="pct"/>
            <w:tcBorders>
              <w:top w:val="nil"/>
              <w:left w:val="nil"/>
              <w:bottom w:val="nil"/>
              <w:right w:val="nil"/>
            </w:tcBorders>
            <w:shd w:val="clear" w:color="auto" w:fill="auto"/>
            <w:noWrap/>
            <w:vAlign w:val="center"/>
            <w:hideMark/>
          </w:tcPr>
          <w:p w14:paraId="244BA14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13,839 (4,559-22,567)</w:t>
            </w:r>
          </w:p>
        </w:tc>
        <w:tc>
          <w:tcPr>
            <w:tcW w:w="757" w:type="pct"/>
            <w:tcBorders>
              <w:top w:val="nil"/>
              <w:left w:val="nil"/>
              <w:bottom w:val="nil"/>
              <w:right w:val="nil"/>
            </w:tcBorders>
            <w:shd w:val="clear" w:color="auto" w:fill="auto"/>
            <w:noWrap/>
            <w:vAlign w:val="center"/>
            <w:hideMark/>
          </w:tcPr>
          <w:p w14:paraId="04769A5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13,564 (4,462-22,149)</w:t>
            </w:r>
          </w:p>
        </w:tc>
        <w:tc>
          <w:tcPr>
            <w:tcW w:w="757" w:type="pct"/>
            <w:tcBorders>
              <w:top w:val="nil"/>
              <w:left w:val="nil"/>
              <w:bottom w:val="nil"/>
              <w:right w:val="nil"/>
            </w:tcBorders>
            <w:shd w:val="clear" w:color="auto" w:fill="auto"/>
            <w:noWrap/>
            <w:vAlign w:val="center"/>
            <w:hideMark/>
          </w:tcPr>
          <w:p w14:paraId="550AC0C5"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13,123 (4,308-21,474)</w:t>
            </w:r>
          </w:p>
        </w:tc>
        <w:tc>
          <w:tcPr>
            <w:tcW w:w="757" w:type="pct"/>
            <w:tcBorders>
              <w:top w:val="nil"/>
              <w:left w:val="nil"/>
              <w:bottom w:val="nil"/>
              <w:right w:val="nil"/>
            </w:tcBorders>
            <w:shd w:val="clear" w:color="auto" w:fill="auto"/>
            <w:noWrap/>
            <w:vAlign w:val="center"/>
            <w:hideMark/>
          </w:tcPr>
          <w:p w14:paraId="189235A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11,918 (3,891-19,614)</w:t>
            </w:r>
          </w:p>
        </w:tc>
        <w:tc>
          <w:tcPr>
            <w:tcW w:w="757" w:type="pct"/>
            <w:tcBorders>
              <w:top w:val="nil"/>
              <w:left w:val="nil"/>
              <w:bottom w:val="nil"/>
              <w:right w:val="nil"/>
            </w:tcBorders>
            <w:shd w:val="clear" w:color="auto" w:fill="auto"/>
            <w:noWrap/>
            <w:vAlign w:val="center"/>
            <w:hideMark/>
          </w:tcPr>
          <w:p w14:paraId="3C1FF41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8,622 (2,774-14,406)</w:t>
            </w:r>
          </w:p>
        </w:tc>
        <w:tc>
          <w:tcPr>
            <w:tcW w:w="656" w:type="pct"/>
            <w:tcBorders>
              <w:top w:val="nil"/>
              <w:left w:val="nil"/>
              <w:bottom w:val="nil"/>
              <w:right w:val="nil"/>
            </w:tcBorders>
            <w:shd w:val="clear" w:color="auto" w:fill="auto"/>
            <w:noWrap/>
            <w:vAlign w:val="center"/>
            <w:hideMark/>
          </w:tcPr>
          <w:p w14:paraId="30E3322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3,328 (1,047-5,691)</w:t>
            </w:r>
          </w:p>
        </w:tc>
      </w:tr>
      <w:tr w:rsidR="002F4300" w:rsidRPr="00B73EE3" w14:paraId="4FDE59FB"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46E61369"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03837A5D"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2039</w:t>
            </w:r>
          </w:p>
        </w:tc>
        <w:tc>
          <w:tcPr>
            <w:tcW w:w="757" w:type="pct"/>
            <w:tcBorders>
              <w:top w:val="nil"/>
              <w:left w:val="nil"/>
              <w:bottom w:val="nil"/>
              <w:right w:val="nil"/>
            </w:tcBorders>
            <w:shd w:val="clear" w:color="auto" w:fill="auto"/>
            <w:noWrap/>
            <w:vAlign w:val="center"/>
            <w:hideMark/>
          </w:tcPr>
          <w:p w14:paraId="65FA05B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14,500 (4,777-23,644)</w:t>
            </w:r>
          </w:p>
        </w:tc>
        <w:tc>
          <w:tcPr>
            <w:tcW w:w="757" w:type="pct"/>
            <w:tcBorders>
              <w:top w:val="nil"/>
              <w:left w:val="nil"/>
              <w:bottom w:val="nil"/>
              <w:right w:val="nil"/>
            </w:tcBorders>
            <w:shd w:val="clear" w:color="auto" w:fill="auto"/>
            <w:noWrap/>
            <w:vAlign w:val="center"/>
            <w:hideMark/>
          </w:tcPr>
          <w:p w14:paraId="43BB408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14,212 (4,676-23,206)</w:t>
            </w:r>
          </w:p>
        </w:tc>
        <w:tc>
          <w:tcPr>
            <w:tcW w:w="757" w:type="pct"/>
            <w:tcBorders>
              <w:top w:val="nil"/>
              <w:left w:val="nil"/>
              <w:bottom w:val="nil"/>
              <w:right w:val="nil"/>
            </w:tcBorders>
            <w:shd w:val="clear" w:color="auto" w:fill="auto"/>
            <w:noWrap/>
            <w:vAlign w:val="center"/>
            <w:hideMark/>
          </w:tcPr>
          <w:p w14:paraId="01A8956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13,750 (4,514-22,499)</w:t>
            </w:r>
          </w:p>
        </w:tc>
        <w:tc>
          <w:tcPr>
            <w:tcW w:w="757" w:type="pct"/>
            <w:tcBorders>
              <w:top w:val="nil"/>
              <w:left w:val="nil"/>
              <w:bottom w:val="nil"/>
              <w:right w:val="nil"/>
            </w:tcBorders>
            <w:shd w:val="clear" w:color="auto" w:fill="auto"/>
            <w:noWrap/>
            <w:vAlign w:val="center"/>
            <w:hideMark/>
          </w:tcPr>
          <w:p w14:paraId="3B794A8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12,487 (4,077-20,551)</w:t>
            </w:r>
          </w:p>
        </w:tc>
        <w:tc>
          <w:tcPr>
            <w:tcW w:w="757" w:type="pct"/>
            <w:tcBorders>
              <w:top w:val="nil"/>
              <w:left w:val="nil"/>
              <w:bottom w:val="nil"/>
              <w:right w:val="nil"/>
            </w:tcBorders>
            <w:shd w:val="clear" w:color="auto" w:fill="auto"/>
            <w:noWrap/>
            <w:vAlign w:val="center"/>
            <w:hideMark/>
          </w:tcPr>
          <w:p w14:paraId="372C949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9,033 (2,906-15,093)</w:t>
            </w:r>
          </w:p>
        </w:tc>
        <w:tc>
          <w:tcPr>
            <w:tcW w:w="656" w:type="pct"/>
            <w:tcBorders>
              <w:top w:val="nil"/>
              <w:left w:val="nil"/>
              <w:bottom w:val="nil"/>
              <w:right w:val="nil"/>
            </w:tcBorders>
            <w:shd w:val="clear" w:color="auto" w:fill="auto"/>
            <w:noWrap/>
            <w:vAlign w:val="center"/>
            <w:hideMark/>
          </w:tcPr>
          <w:p w14:paraId="444CC2E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3,488 (1,098-5,964)</w:t>
            </w:r>
          </w:p>
        </w:tc>
      </w:tr>
      <w:tr w:rsidR="002F4300" w:rsidRPr="00B73EE3" w14:paraId="3676E9E7"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202EDD42"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40EAF61B"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2040</w:t>
            </w:r>
          </w:p>
        </w:tc>
        <w:tc>
          <w:tcPr>
            <w:tcW w:w="757" w:type="pct"/>
            <w:tcBorders>
              <w:top w:val="nil"/>
              <w:left w:val="nil"/>
              <w:bottom w:val="nil"/>
              <w:right w:val="nil"/>
            </w:tcBorders>
            <w:shd w:val="clear" w:color="auto" w:fill="auto"/>
            <w:noWrap/>
            <w:vAlign w:val="center"/>
            <w:hideMark/>
          </w:tcPr>
          <w:p w14:paraId="10F04E7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15,260 (5,027-24,884)</w:t>
            </w:r>
          </w:p>
        </w:tc>
        <w:tc>
          <w:tcPr>
            <w:tcW w:w="757" w:type="pct"/>
            <w:tcBorders>
              <w:top w:val="nil"/>
              <w:left w:val="nil"/>
              <w:bottom w:val="nil"/>
              <w:right w:val="nil"/>
            </w:tcBorders>
            <w:shd w:val="clear" w:color="auto" w:fill="auto"/>
            <w:noWrap/>
            <w:vAlign w:val="center"/>
            <w:hideMark/>
          </w:tcPr>
          <w:p w14:paraId="6DFDF65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14,957 (4,921-24,422)</w:t>
            </w:r>
          </w:p>
        </w:tc>
        <w:tc>
          <w:tcPr>
            <w:tcW w:w="757" w:type="pct"/>
            <w:tcBorders>
              <w:top w:val="nil"/>
              <w:left w:val="nil"/>
              <w:bottom w:val="nil"/>
              <w:right w:val="nil"/>
            </w:tcBorders>
            <w:shd w:val="clear" w:color="auto" w:fill="auto"/>
            <w:noWrap/>
            <w:vAlign w:val="center"/>
            <w:hideMark/>
          </w:tcPr>
          <w:p w14:paraId="42E0C87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14,471 (4,751-23,679)</w:t>
            </w:r>
          </w:p>
        </w:tc>
        <w:tc>
          <w:tcPr>
            <w:tcW w:w="757" w:type="pct"/>
            <w:tcBorders>
              <w:top w:val="nil"/>
              <w:left w:val="nil"/>
              <w:bottom w:val="nil"/>
              <w:right w:val="nil"/>
            </w:tcBorders>
            <w:shd w:val="clear" w:color="auto" w:fill="auto"/>
            <w:noWrap/>
            <w:vAlign w:val="center"/>
            <w:hideMark/>
          </w:tcPr>
          <w:p w14:paraId="44775B1E"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13,142 (4,291-21,628)</w:t>
            </w:r>
          </w:p>
        </w:tc>
        <w:tc>
          <w:tcPr>
            <w:tcW w:w="757" w:type="pct"/>
            <w:tcBorders>
              <w:top w:val="nil"/>
              <w:left w:val="nil"/>
              <w:bottom w:val="nil"/>
              <w:right w:val="nil"/>
            </w:tcBorders>
            <w:shd w:val="clear" w:color="auto" w:fill="auto"/>
            <w:noWrap/>
            <w:vAlign w:val="center"/>
            <w:hideMark/>
          </w:tcPr>
          <w:p w14:paraId="31EF583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9,507 (3,059-15,884)</w:t>
            </w:r>
          </w:p>
        </w:tc>
        <w:tc>
          <w:tcPr>
            <w:tcW w:w="656" w:type="pct"/>
            <w:tcBorders>
              <w:top w:val="nil"/>
              <w:left w:val="nil"/>
              <w:bottom w:val="nil"/>
              <w:right w:val="nil"/>
            </w:tcBorders>
            <w:shd w:val="clear" w:color="auto" w:fill="auto"/>
            <w:noWrap/>
            <w:vAlign w:val="center"/>
            <w:hideMark/>
          </w:tcPr>
          <w:p w14:paraId="46188A1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3,671 (1,155-6,277)</w:t>
            </w:r>
          </w:p>
        </w:tc>
      </w:tr>
      <w:tr w:rsidR="002F4300" w:rsidRPr="00B73EE3" w14:paraId="5D8D87FE"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0AF81053"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996E59D"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2041</w:t>
            </w:r>
          </w:p>
        </w:tc>
        <w:tc>
          <w:tcPr>
            <w:tcW w:w="757" w:type="pct"/>
            <w:tcBorders>
              <w:top w:val="nil"/>
              <w:left w:val="nil"/>
              <w:bottom w:val="nil"/>
              <w:right w:val="nil"/>
            </w:tcBorders>
            <w:shd w:val="clear" w:color="auto" w:fill="auto"/>
            <w:noWrap/>
            <w:vAlign w:val="center"/>
            <w:hideMark/>
          </w:tcPr>
          <w:p w14:paraId="5CF3B158"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16,051 (5,288-26,173)</w:t>
            </w:r>
          </w:p>
        </w:tc>
        <w:tc>
          <w:tcPr>
            <w:tcW w:w="757" w:type="pct"/>
            <w:tcBorders>
              <w:top w:val="nil"/>
              <w:left w:val="nil"/>
              <w:bottom w:val="nil"/>
              <w:right w:val="nil"/>
            </w:tcBorders>
            <w:shd w:val="clear" w:color="auto" w:fill="auto"/>
            <w:noWrap/>
            <w:vAlign w:val="center"/>
            <w:hideMark/>
          </w:tcPr>
          <w:p w14:paraId="0BE759BC"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15,732 (5,176-25,688)</w:t>
            </w:r>
          </w:p>
        </w:tc>
        <w:tc>
          <w:tcPr>
            <w:tcW w:w="757" w:type="pct"/>
            <w:tcBorders>
              <w:top w:val="nil"/>
              <w:left w:val="nil"/>
              <w:bottom w:val="nil"/>
              <w:right w:val="nil"/>
            </w:tcBorders>
            <w:shd w:val="clear" w:color="auto" w:fill="auto"/>
            <w:noWrap/>
            <w:vAlign w:val="center"/>
            <w:hideMark/>
          </w:tcPr>
          <w:p w14:paraId="456A2FD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15,221 (4,997-24,907)</w:t>
            </w:r>
          </w:p>
        </w:tc>
        <w:tc>
          <w:tcPr>
            <w:tcW w:w="757" w:type="pct"/>
            <w:tcBorders>
              <w:top w:val="nil"/>
              <w:left w:val="nil"/>
              <w:bottom w:val="nil"/>
              <w:right w:val="nil"/>
            </w:tcBorders>
            <w:shd w:val="clear" w:color="auto" w:fill="auto"/>
            <w:noWrap/>
            <w:vAlign w:val="center"/>
            <w:hideMark/>
          </w:tcPr>
          <w:p w14:paraId="15B9AA2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13,824 (4,513-22,749)</w:t>
            </w:r>
          </w:p>
        </w:tc>
        <w:tc>
          <w:tcPr>
            <w:tcW w:w="757" w:type="pct"/>
            <w:tcBorders>
              <w:top w:val="nil"/>
              <w:left w:val="nil"/>
              <w:bottom w:val="nil"/>
              <w:right w:val="nil"/>
            </w:tcBorders>
            <w:shd w:val="clear" w:color="auto" w:fill="auto"/>
            <w:noWrap/>
            <w:vAlign w:val="center"/>
            <w:hideMark/>
          </w:tcPr>
          <w:p w14:paraId="0EC0DD8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9,999 (3,217-16,706)</w:t>
            </w:r>
          </w:p>
        </w:tc>
        <w:tc>
          <w:tcPr>
            <w:tcW w:w="656" w:type="pct"/>
            <w:tcBorders>
              <w:top w:val="nil"/>
              <w:left w:val="nil"/>
              <w:bottom w:val="nil"/>
              <w:right w:val="nil"/>
            </w:tcBorders>
            <w:shd w:val="clear" w:color="auto" w:fill="auto"/>
            <w:noWrap/>
            <w:vAlign w:val="center"/>
            <w:hideMark/>
          </w:tcPr>
          <w:p w14:paraId="1800461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3,862 (1,215-6,603)</w:t>
            </w:r>
          </w:p>
        </w:tc>
      </w:tr>
      <w:tr w:rsidR="002F4300" w:rsidRPr="00B73EE3" w14:paraId="7144C8A3"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19A6F87D"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35978563"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2042</w:t>
            </w:r>
          </w:p>
        </w:tc>
        <w:tc>
          <w:tcPr>
            <w:tcW w:w="757" w:type="pct"/>
            <w:tcBorders>
              <w:top w:val="nil"/>
              <w:left w:val="nil"/>
              <w:bottom w:val="nil"/>
              <w:right w:val="nil"/>
            </w:tcBorders>
            <w:shd w:val="clear" w:color="auto" w:fill="auto"/>
            <w:noWrap/>
            <w:vAlign w:val="center"/>
            <w:hideMark/>
          </w:tcPr>
          <w:p w14:paraId="10E506B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16,624 (5,477-27,108)</w:t>
            </w:r>
          </w:p>
        </w:tc>
        <w:tc>
          <w:tcPr>
            <w:tcW w:w="757" w:type="pct"/>
            <w:tcBorders>
              <w:top w:val="nil"/>
              <w:left w:val="nil"/>
              <w:bottom w:val="nil"/>
              <w:right w:val="nil"/>
            </w:tcBorders>
            <w:shd w:val="clear" w:color="auto" w:fill="auto"/>
            <w:noWrap/>
            <w:vAlign w:val="center"/>
            <w:hideMark/>
          </w:tcPr>
          <w:p w14:paraId="3D3FC64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16,295 (5,361-26,606)</w:t>
            </w:r>
          </w:p>
        </w:tc>
        <w:tc>
          <w:tcPr>
            <w:tcW w:w="757" w:type="pct"/>
            <w:tcBorders>
              <w:top w:val="nil"/>
              <w:left w:val="nil"/>
              <w:bottom w:val="nil"/>
              <w:right w:val="nil"/>
            </w:tcBorders>
            <w:shd w:val="clear" w:color="auto" w:fill="auto"/>
            <w:noWrap/>
            <w:vAlign w:val="center"/>
            <w:hideMark/>
          </w:tcPr>
          <w:p w14:paraId="52A6F1F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15,765 (5,176-25,797)</w:t>
            </w:r>
          </w:p>
        </w:tc>
        <w:tc>
          <w:tcPr>
            <w:tcW w:w="757" w:type="pct"/>
            <w:tcBorders>
              <w:top w:val="nil"/>
              <w:left w:val="nil"/>
              <w:bottom w:val="nil"/>
              <w:right w:val="nil"/>
            </w:tcBorders>
            <w:shd w:val="clear" w:color="auto" w:fill="auto"/>
            <w:noWrap/>
            <w:vAlign w:val="center"/>
            <w:hideMark/>
          </w:tcPr>
          <w:p w14:paraId="699DEFA4"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14,318 (4,675-23,562)</w:t>
            </w:r>
          </w:p>
        </w:tc>
        <w:tc>
          <w:tcPr>
            <w:tcW w:w="757" w:type="pct"/>
            <w:tcBorders>
              <w:top w:val="nil"/>
              <w:left w:val="nil"/>
              <w:bottom w:val="nil"/>
              <w:right w:val="nil"/>
            </w:tcBorders>
            <w:shd w:val="clear" w:color="auto" w:fill="auto"/>
            <w:noWrap/>
            <w:vAlign w:val="center"/>
            <w:hideMark/>
          </w:tcPr>
          <w:p w14:paraId="6AFF4F0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10,356 (3,332-17,303)</w:t>
            </w:r>
          </w:p>
        </w:tc>
        <w:tc>
          <w:tcPr>
            <w:tcW w:w="656" w:type="pct"/>
            <w:tcBorders>
              <w:top w:val="nil"/>
              <w:left w:val="nil"/>
              <w:bottom w:val="nil"/>
              <w:right w:val="nil"/>
            </w:tcBorders>
            <w:shd w:val="clear" w:color="auto" w:fill="auto"/>
            <w:noWrap/>
            <w:vAlign w:val="center"/>
            <w:hideMark/>
          </w:tcPr>
          <w:p w14:paraId="5F87A153"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4,001 (1,259-6,840)</w:t>
            </w:r>
          </w:p>
        </w:tc>
      </w:tr>
      <w:tr w:rsidR="002F4300" w:rsidRPr="00B73EE3" w14:paraId="0B469B8A"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6D20D19"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734D69E5"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2043</w:t>
            </w:r>
          </w:p>
        </w:tc>
        <w:tc>
          <w:tcPr>
            <w:tcW w:w="757" w:type="pct"/>
            <w:tcBorders>
              <w:top w:val="nil"/>
              <w:left w:val="nil"/>
              <w:bottom w:val="nil"/>
              <w:right w:val="nil"/>
            </w:tcBorders>
            <w:shd w:val="clear" w:color="auto" w:fill="auto"/>
            <w:noWrap/>
            <w:vAlign w:val="center"/>
            <w:hideMark/>
          </w:tcPr>
          <w:p w14:paraId="7BE47318"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17,264 (5,688-28,150)</w:t>
            </w:r>
          </w:p>
        </w:tc>
        <w:tc>
          <w:tcPr>
            <w:tcW w:w="757" w:type="pct"/>
            <w:tcBorders>
              <w:top w:val="nil"/>
              <w:left w:val="nil"/>
              <w:bottom w:val="nil"/>
              <w:right w:val="nil"/>
            </w:tcBorders>
            <w:shd w:val="clear" w:color="auto" w:fill="auto"/>
            <w:noWrap/>
            <w:vAlign w:val="center"/>
            <w:hideMark/>
          </w:tcPr>
          <w:p w14:paraId="0620582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16,921 (5,567-27,629)</w:t>
            </w:r>
          </w:p>
        </w:tc>
        <w:tc>
          <w:tcPr>
            <w:tcW w:w="757" w:type="pct"/>
            <w:tcBorders>
              <w:top w:val="nil"/>
              <w:left w:val="nil"/>
              <w:bottom w:val="nil"/>
              <w:right w:val="nil"/>
            </w:tcBorders>
            <w:shd w:val="clear" w:color="auto" w:fill="auto"/>
            <w:noWrap/>
            <w:vAlign w:val="center"/>
            <w:hideMark/>
          </w:tcPr>
          <w:p w14:paraId="21E1BFE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16,372 (5,375-26,789)</w:t>
            </w:r>
          </w:p>
        </w:tc>
        <w:tc>
          <w:tcPr>
            <w:tcW w:w="757" w:type="pct"/>
            <w:tcBorders>
              <w:top w:val="nil"/>
              <w:left w:val="nil"/>
              <w:bottom w:val="nil"/>
              <w:right w:val="nil"/>
            </w:tcBorders>
            <w:shd w:val="clear" w:color="auto" w:fill="auto"/>
            <w:noWrap/>
            <w:vAlign w:val="center"/>
            <w:hideMark/>
          </w:tcPr>
          <w:p w14:paraId="6C8CF46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14,869 (4,855-24,468)</w:t>
            </w:r>
          </w:p>
        </w:tc>
        <w:tc>
          <w:tcPr>
            <w:tcW w:w="757" w:type="pct"/>
            <w:tcBorders>
              <w:top w:val="nil"/>
              <w:left w:val="nil"/>
              <w:bottom w:val="nil"/>
              <w:right w:val="nil"/>
            </w:tcBorders>
            <w:shd w:val="clear" w:color="auto" w:fill="auto"/>
            <w:noWrap/>
            <w:vAlign w:val="center"/>
            <w:hideMark/>
          </w:tcPr>
          <w:p w14:paraId="7689500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10,754 (3,460-17,967)</w:t>
            </w:r>
          </w:p>
        </w:tc>
        <w:tc>
          <w:tcPr>
            <w:tcW w:w="656" w:type="pct"/>
            <w:tcBorders>
              <w:top w:val="nil"/>
              <w:left w:val="nil"/>
              <w:bottom w:val="nil"/>
              <w:right w:val="nil"/>
            </w:tcBorders>
            <w:shd w:val="clear" w:color="auto" w:fill="auto"/>
            <w:noWrap/>
            <w:vAlign w:val="center"/>
            <w:hideMark/>
          </w:tcPr>
          <w:p w14:paraId="0CCF644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4,155 (1,308-7,104)</w:t>
            </w:r>
          </w:p>
        </w:tc>
      </w:tr>
      <w:tr w:rsidR="002F4300" w:rsidRPr="00B73EE3" w14:paraId="6E5B08E6"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2EC9A2E6"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087B1A04"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2044</w:t>
            </w:r>
          </w:p>
        </w:tc>
        <w:tc>
          <w:tcPr>
            <w:tcW w:w="757" w:type="pct"/>
            <w:tcBorders>
              <w:top w:val="nil"/>
              <w:left w:val="nil"/>
              <w:bottom w:val="nil"/>
              <w:right w:val="nil"/>
            </w:tcBorders>
            <w:shd w:val="clear" w:color="auto" w:fill="auto"/>
            <w:noWrap/>
            <w:vAlign w:val="center"/>
            <w:hideMark/>
          </w:tcPr>
          <w:p w14:paraId="75A1B15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17,729 (5,841-28,908)</w:t>
            </w:r>
          </w:p>
        </w:tc>
        <w:tc>
          <w:tcPr>
            <w:tcW w:w="757" w:type="pct"/>
            <w:tcBorders>
              <w:top w:val="nil"/>
              <w:left w:val="nil"/>
              <w:bottom w:val="nil"/>
              <w:right w:val="nil"/>
            </w:tcBorders>
            <w:shd w:val="clear" w:color="auto" w:fill="auto"/>
            <w:noWrap/>
            <w:vAlign w:val="center"/>
            <w:hideMark/>
          </w:tcPr>
          <w:p w14:paraId="571E398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17,378 (5,718-28,373)</w:t>
            </w:r>
          </w:p>
        </w:tc>
        <w:tc>
          <w:tcPr>
            <w:tcW w:w="757" w:type="pct"/>
            <w:tcBorders>
              <w:top w:val="nil"/>
              <w:left w:val="nil"/>
              <w:bottom w:val="nil"/>
              <w:right w:val="nil"/>
            </w:tcBorders>
            <w:shd w:val="clear" w:color="auto" w:fill="auto"/>
            <w:noWrap/>
            <w:vAlign w:val="center"/>
            <w:hideMark/>
          </w:tcPr>
          <w:p w14:paraId="3D924D9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16,814 (5,521-27,511)</w:t>
            </w:r>
          </w:p>
        </w:tc>
        <w:tc>
          <w:tcPr>
            <w:tcW w:w="757" w:type="pct"/>
            <w:tcBorders>
              <w:top w:val="nil"/>
              <w:left w:val="nil"/>
              <w:bottom w:val="nil"/>
              <w:right w:val="nil"/>
            </w:tcBorders>
            <w:shd w:val="clear" w:color="auto" w:fill="auto"/>
            <w:noWrap/>
            <w:vAlign w:val="center"/>
            <w:hideMark/>
          </w:tcPr>
          <w:p w14:paraId="30B8116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15,270 (4,986-25,128)</w:t>
            </w:r>
          </w:p>
        </w:tc>
        <w:tc>
          <w:tcPr>
            <w:tcW w:w="757" w:type="pct"/>
            <w:tcBorders>
              <w:top w:val="nil"/>
              <w:left w:val="nil"/>
              <w:bottom w:val="nil"/>
              <w:right w:val="nil"/>
            </w:tcBorders>
            <w:shd w:val="clear" w:color="auto" w:fill="auto"/>
            <w:noWrap/>
            <w:vAlign w:val="center"/>
            <w:hideMark/>
          </w:tcPr>
          <w:p w14:paraId="2081151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11,044 (3,553-18,451)</w:t>
            </w:r>
          </w:p>
        </w:tc>
        <w:tc>
          <w:tcPr>
            <w:tcW w:w="656" w:type="pct"/>
            <w:tcBorders>
              <w:top w:val="nil"/>
              <w:left w:val="nil"/>
              <w:bottom w:val="nil"/>
              <w:right w:val="nil"/>
            </w:tcBorders>
            <w:shd w:val="clear" w:color="auto" w:fill="auto"/>
            <w:noWrap/>
            <w:vAlign w:val="center"/>
            <w:hideMark/>
          </w:tcPr>
          <w:p w14:paraId="1313817B"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4,268 (1,343-7,297)</w:t>
            </w:r>
          </w:p>
        </w:tc>
      </w:tr>
      <w:tr w:rsidR="002F4300" w:rsidRPr="00B73EE3" w14:paraId="4ACEF0DE"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357148C1"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5600EEDA"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2045</w:t>
            </w:r>
          </w:p>
        </w:tc>
        <w:tc>
          <w:tcPr>
            <w:tcW w:w="757" w:type="pct"/>
            <w:tcBorders>
              <w:top w:val="nil"/>
              <w:left w:val="nil"/>
              <w:bottom w:val="nil"/>
              <w:right w:val="nil"/>
            </w:tcBorders>
            <w:shd w:val="clear" w:color="auto" w:fill="auto"/>
            <w:noWrap/>
            <w:vAlign w:val="center"/>
            <w:hideMark/>
          </w:tcPr>
          <w:p w14:paraId="7CD7F9C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18,246 (6,012-29,751)</w:t>
            </w:r>
          </w:p>
        </w:tc>
        <w:tc>
          <w:tcPr>
            <w:tcW w:w="757" w:type="pct"/>
            <w:tcBorders>
              <w:top w:val="nil"/>
              <w:left w:val="nil"/>
              <w:bottom w:val="nil"/>
              <w:right w:val="nil"/>
            </w:tcBorders>
            <w:shd w:val="clear" w:color="auto" w:fill="auto"/>
            <w:noWrap/>
            <w:vAlign w:val="center"/>
            <w:hideMark/>
          </w:tcPr>
          <w:p w14:paraId="04957C25"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17,885 (5,885-29,200)</w:t>
            </w:r>
          </w:p>
        </w:tc>
        <w:tc>
          <w:tcPr>
            <w:tcW w:w="757" w:type="pct"/>
            <w:tcBorders>
              <w:top w:val="nil"/>
              <w:left w:val="nil"/>
              <w:bottom w:val="nil"/>
              <w:right w:val="nil"/>
            </w:tcBorders>
            <w:shd w:val="clear" w:color="auto" w:fill="auto"/>
            <w:noWrap/>
            <w:vAlign w:val="center"/>
            <w:hideMark/>
          </w:tcPr>
          <w:p w14:paraId="75C843D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17,304 (5,682-28,313)</w:t>
            </w:r>
          </w:p>
        </w:tc>
        <w:tc>
          <w:tcPr>
            <w:tcW w:w="757" w:type="pct"/>
            <w:tcBorders>
              <w:top w:val="nil"/>
              <w:left w:val="nil"/>
              <w:bottom w:val="nil"/>
              <w:right w:val="nil"/>
            </w:tcBorders>
            <w:shd w:val="clear" w:color="auto" w:fill="auto"/>
            <w:noWrap/>
            <w:vAlign w:val="center"/>
            <w:hideMark/>
          </w:tcPr>
          <w:p w14:paraId="1EE0B73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15,715 (5,131-25,860)</w:t>
            </w:r>
          </w:p>
        </w:tc>
        <w:tc>
          <w:tcPr>
            <w:tcW w:w="757" w:type="pct"/>
            <w:tcBorders>
              <w:top w:val="nil"/>
              <w:left w:val="nil"/>
              <w:bottom w:val="nil"/>
              <w:right w:val="nil"/>
            </w:tcBorders>
            <w:shd w:val="clear" w:color="auto" w:fill="auto"/>
            <w:noWrap/>
            <w:vAlign w:val="center"/>
            <w:hideMark/>
          </w:tcPr>
          <w:p w14:paraId="2DE0FCA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11,365 (3,657-18,988)</w:t>
            </w:r>
          </w:p>
        </w:tc>
        <w:tc>
          <w:tcPr>
            <w:tcW w:w="656" w:type="pct"/>
            <w:tcBorders>
              <w:top w:val="nil"/>
              <w:left w:val="nil"/>
              <w:bottom w:val="nil"/>
              <w:right w:val="nil"/>
            </w:tcBorders>
            <w:shd w:val="clear" w:color="auto" w:fill="auto"/>
            <w:noWrap/>
            <w:vAlign w:val="center"/>
            <w:hideMark/>
          </w:tcPr>
          <w:p w14:paraId="2B49D722"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4,393 (1,383-7,512)</w:t>
            </w:r>
          </w:p>
        </w:tc>
      </w:tr>
      <w:tr w:rsidR="002F4300" w:rsidRPr="00B73EE3" w14:paraId="0C70B20E"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FFB535B"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7B9BAAC"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2046</w:t>
            </w:r>
          </w:p>
        </w:tc>
        <w:tc>
          <w:tcPr>
            <w:tcW w:w="757" w:type="pct"/>
            <w:tcBorders>
              <w:top w:val="nil"/>
              <w:left w:val="nil"/>
              <w:bottom w:val="nil"/>
              <w:right w:val="nil"/>
            </w:tcBorders>
            <w:shd w:val="clear" w:color="auto" w:fill="auto"/>
            <w:noWrap/>
            <w:vAlign w:val="center"/>
            <w:hideMark/>
          </w:tcPr>
          <w:p w14:paraId="5B3B58F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18,717 (6,167-30,518)</w:t>
            </w:r>
          </w:p>
        </w:tc>
        <w:tc>
          <w:tcPr>
            <w:tcW w:w="757" w:type="pct"/>
            <w:tcBorders>
              <w:top w:val="nil"/>
              <w:left w:val="nil"/>
              <w:bottom w:val="nil"/>
              <w:right w:val="nil"/>
            </w:tcBorders>
            <w:shd w:val="clear" w:color="auto" w:fill="auto"/>
            <w:noWrap/>
            <w:vAlign w:val="center"/>
            <w:hideMark/>
          </w:tcPr>
          <w:p w14:paraId="0ED1A91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18,346 (6,037-29,953)</w:t>
            </w:r>
          </w:p>
        </w:tc>
        <w:tc>
          <w:tcPr>
            <w:tcW w:w="757" w:type="pct"/>
            <w:tcBorders>
              <w:top w:val="nil"/>
              <w:left w:val="nil"/>
              <w:bottom w:val="nil"/>
              <w:right w:val="nil"/>
            </w:tcBorders>
            <w:shd w:val="clear" w:color="auto" w:fill="auto"/>
            <w:noWrap/>
            <w:vAlign w:val="center"/>
            <w:hideMark/>
          </w:tcPr>
          <w:p w14:paraId="1C50C6A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17,751 (5,828-29,044)</w:t>
            </w:r>
          </w:p>
        </w:tc>
        <w:tc>
          <w:tcPr>
            <w:tcW w:w="757" w:type="pct"/>
            <w:tcBorders>
              <w:top w:val="nil"/>
              <w:left w:val="nil"/>
              <w:bottom w:val="nil"/>
              <w:right w:val="nil"/>
            </w:tcBorders>
            <w:shd w:val="clear" w:color="auto" w:fill="auto"/>
            <w:noWrap/>
            <w:vAlign w:val="center"/>
            <w:hideMark/>
          </w:tcPr>
          <w:p w14:paraId="61E0B7D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16,121 (5,264-26,527)</w:t>
            </w:r>
          </w:p>
        </w:tc>
        <w:tc>
          <w:tcPr>
            <w:tcW w:w="757" w:type="pct"/>
            <w:tcBorders>
              <w:top w:val="nil"/>
              <w:left w:val="nil"/>
              <w:bottom w:val="nil"/>
              <w:right w:val="nil"/>
            </w:tcBorders>
            <w:shd w:val="clear" w:color="auto" w:fill="auto"/>
            <w:noWrap/>
            <w:vAlign w:val="center"/>
            <w:hideMark/>
          </w:tcPr>
          <w:p w14:paraId="04F9E3DD"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11,658 (3,751-19,477)</w:t>
            </w:r>
          </w:p>
        </w:tc>
        <w:tc>
          <w:tcPr>
            <w:tcW w:w="656" w:type="pct"/>
            <w:tcBorders>
              <w:top w:val="nil"/>
              <w:left w:val="nil"/>
              <w:bottom w:val="nil"/>
              <w:right w:val="nil"/>
            </w:tcBorders>
            <w:shd w:val="clear" w:color="auto" w:fill="auto"/>
            <w:noWrap/>
            <w:vAlign w:val="center"/>
            <w:hideMark/>
          </w:tcPr>
          <w:p w14:paraId="01A75B92"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4,507 (1,418-7,706)</w:t>
            </w:r>
          </w:p>
        </w:tc>
      </w:tr>
      <w:tr w:rsidR="002F4300" w:rsidRPr="00B73EE3" w14:paraId="5BE21021"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5A6B7789"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7D5ADCD"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2047</w:t>
            </w:r>
          </w:p>
        </w:tc>
        <w:tc>
          <w:tcPr>
            <w:tcW w:w="757" w:type="pct"/>
            <w:tcBorders>
              <w:top w:val="nil"/>
              <w:left w:val="nil"/>
              <w:bottom w:val="nil"/>
              <w:right w:val="nil"/>
            </w:tcBorders>
            <w:shd w:val="clear" w:color="auto" w:fill="auto"/>
            <w:noWrap/>
            <w:vAlign w:val="center"/>
            <w:hideMark/>
          </w:tcPr>
          <w:p w14:paraId="0B7990B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19,126 (6,301-31,183)</w:t>
            </w:r>
          </w:p>
        </w:tc>
        <w:tc>
          <w:tcPr>
            <w:tcW w:w="757" w:type="pct"/>
            <w:tcBorders>
              <w:top w:val="nil"/>
              <w:left w:val="nil"/>
              <w:bottom w:val="nil"/>
              <w:right w:val="nil"/>
            </w:tcBorders>
            <w:shd w:val="clear" w:color="auto" w:fill="auto"/>
            <w:noWrap/>
            <w:vAlign w:val="center"/>
            <w:hideMark/>
          </w:tcPr>
          <w:p w14:paraId="51B10D3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18,747 (6,168-30,607)</w:t>
            </w:r>
          </w:p>
        </w:tc>
        <w:tc>
          <w:tcPr>
            <w:tcW w:w="757" w:type="pct"/>
            <w:tcBorders>
              <w:top w:val="nil"/>
              <w:left w:val="nil"/>
              <w:bottom w:val="nil"/>
              <w:right w:val="nil"/>
            </w:tcBorders>
            <w:shd w:val="clear" w:color="auto" w:fill="auto"/>
            <w:noWrap/>
            <w:vAlign w:val="center"/>
            <w:hideMark/>
          </w:tcPr>
          <w:p w14:paraId="10544621"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18,139 (5,956-29,677)</w:t>
            </w:r>
          </w:p>
        </w:tc>
        <w:tc>
          <w:tcPr>
            <w:tcW w:w="757" w:type="pct"/>
            <w:tcBorders>
              <w:top w:val="nil"/>
              <w:left w:val="nil"/>
              <w:bottom w:val="nil"/>
              <w:right w:val="nil"/>
            </w:tcBorders>
            <w:shd w:val="clear" w:color="auto" w:fill="auto"/>
            <w:noWrap/>
            <w:vAlign w:val="center"/>
            <w:hideMark/>
          </w:tcPr>
          <w:p w14:paraId="0C132959"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16,473 (5,379-27,106)</w:t>
            </w:r>
          </w:p>
        </w:tc>
        <w:tc>
          <w:tcPr>
            <w:tcW w:w="757" w:type="pct"/>
            <w:tcBorders>
              <w:top w:val="nil"/>
              <w:left w:val="nil"/>
              <w:bottom w:val="nil"/>
              <w:right w:val="nil"/>
            </w:tcBorders>
            <w:shd w:val="clear" w:color="auto" w:fill="auto"/>
            <w:noWrap/>
            <w:vAlign w:val="center"/>
            <w:hideMark/>
          </w:tcPr>
          <w:p w14:paraId="5625E82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11,912 (3,833-19,901)</w:t>
            </w:r>
          </w:p>
        </w:tc>
        <w:tc>
          <w:tcPr>
            <w:tcW w:w="656" w:type="pct"/>
            <w:tcBorders>
              <w:top w:val="nil"/>
              <w:left w:val="nil"/>
              <w:bottom w:val="nil"/>
              <w:right w:val="nil"/>
            </w:tcBorders>
            <w:shd w:val="clear" w:color="auto" w:fill="auto"/>
            <w:noWrap/>
            <w:vAlign w:val="center"/>
            <w:hideMark/>
          </w:tcPr>
          <w:p w14:paraId="0747786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4,605 (1,449-7,874)</w:t>
            </w:r>
          </w:p>
        </w:tc>
      </w:tr>
      <w:tr w:rsidR="002F4300" w:rsidRPr="00B73EE3" w14:paraId="21A93F09"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0A91BB9A"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13D6AEDB"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2048</w:t>
            </w:r>
          </w:p>
        </w:tc>
        <w:tc>
          <w:tcPr>
            <w:tcW w:w="757" w:type="pct"/>
            <w:tcBorders>
              <w:top w:val="nil"/>
              <w:left w:val="nil"/>
              <w:bottom w:val="nil"/>
              <w:right w:val="nil"/>
            </w:tcBorders>
            <w:shd w:val="clear" w:color="auto" w:fill="auto"/>
            <w:noWrap/>
            <w:vAlign w:val="center"/>
            <w:hideMark/>
          </w:tcPr>
          <w:p w14:paraId="2DFECBF8"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19,531 (6,435-31,844)</w:t>
            </w:r>
          </w:p>
        </w:tc>
        <w:tc>
          <w:tcPr>
            <w:tcW w:w="757" w:type="pct"/>
            <w:tcBorders>
              <w:top w:val="nil"/>
              <w:left w:val="nil"/>
              <w:bottom w:val="nil"/>
              <w:right w:val="nil"/>
            </w:tcBorders>
            <w:shd w:val="clear" w:color="auto" w:fill="auto"/>
            <w:noWrap/>
            <w:vAlign w:val="center"/>
            <w:hideMark/>
          </w:tcPr>
          <w:p w14:paraId="22E3BCB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19,144 (6,299-31,255)</w:t>
            </w:r>
          </w:p>
        </w:tc>
        <w:tc>
          <w:tcPr>
            <w:tcW w:w="757" w:type="pct"/>
            <w:tcBorders>
              <w:top w:val="nil"/>
              <w:left w:val="nil"/>
              <w:bottom w:val="nil"/>
              <w:right w:val="nil"/>
            </w:tcBorders>
            <w:shd w:val="clear" w:color="auto" w:fill="auto"/>
            <w:noWrap/>
            <w:vAlign w:val="center"/>
            <w:hideMark/>
          </w:tcPr>
          <w:p w14:paraId="15CB873C"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18,524 (6,082-30,307)</w:t>
            </w:r>
          </w:p>
        </w:tc>
        <w:tc>
          <w:tcPr>
            <w:tcW w:w="757" w:type="pct"/>
            <w:tcBorders>
              <w:top w:val="nil"/>
              <w:left w:val="nil"/>
              <w:bottom w:val="nil"/>
              <w:right w:val="nil"/>
            </w:tcBorders>
            <w:shd w:val="clear" w:color="auto" w:fill="auto"/>
            <w:noWrap/>
            <w:vAlign w:val="center"/>
            <w:hideMark/>
          </w:tcPr>
          <w:p w14:paraId="3C0FB89A"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16,822 (5,493-27,681)</w:t>
            </w:r>
          </w:p>
        </w:tc>
        <w:tc>
          <w:tcPr>
            <w:tcW w:w="757" w:type="pct"/>
            <w:tcBorders>
              <w:top w:val="nil"/>
              <w:left w:val="nil"/>
              <w:bottom w:val="nil"/>
              <w:right w:val="nil"/>
            </w:tcBorders>
            <w:shd w:val="clear" w:color="auto" w:fill="auto"/>
            <w:noWrap/>
            <w:vAlign w:val="center"/>
            <w:hideMark/>
          </w:tcPr>
          <w:p w14:paraId="4229C17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12,164 (3,914-20,322)</w:t>
            </w:r>
          </w:p>
        </w:tc>
        <w:tc>
          <w:tcPr>
            <w:tcW w:w="656" w:type="pct"/>
            <w:tcBorders>
              <w:top w:val="nil"/>
              <w:left w:val="nil"/>
              <w:bottom w:val="nil"/>
              <w:right w:val="nil"/>
            </w:tcBorders>
            <w:shd w:val="clear" w:color="auto" w:fill="auto"/>
            <w:noWrap/>
            <w:vAlign w:val="center"/>
            <w:hideMark/>
          </w:tcPr>
          <w:p w14:paraId="56EEC93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4,704 (1,480-8,042)</w:t>
            </w:r>
          </w:p>
        </w:tc>
      </w:tr>
      <w:tr w:rsidR="002F4300" w:rsidRPr="00B73EE3" w14:paraId="19799828" w14:textId="77777777" w:rsidTr="002F4300">
        <w:trPr>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74E3F4C3" w14:textId="77777777" w:rsidR="002F4300" w:rsidRPr="005B58AD" w:rsidRDefault="002F4300" w:rsidP="007433BF">
            <w:pPr>
              <w:jc w:val="center"/>
              <w:rPr>
                <w:rFonts w:ascii="Malgun Gothic" w:eastAsia="Malgun Gothic" w:hAnsi="Malgun Gothic" w:cs="Gulim"/>
                <w:color w:val="000000"/>
                <w:kern w:val="0"/>
                <w:sz w:val="10"/>
                <w:szCs w:val="10"/>
                <w14:ligatures w14:val="none"/>
              </w:rPr>
            </w:pPr>
          </w:p>
        </w:tc>
        <w:tc>
          <w:tcPr>
            <w:tcW w:w="265" w:type="pct"/>
          </w:tcPr>
          <w:p w14:paraId="6831DB64" w14:textId="77777777" w:rsidR="002F4300" w:rsidRPr="00B73EE3"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2049</w:t>
            </w:r>
          </w:p>
        </w:tc>
        <w:tc>
          <w:tcPr>
            <w:tcW w:w="757" w:type="pct"/>
            <w:tcBorders>
              <w:top w:val="nil"/>
              <w:left w:val="nil"/>
              <w:bottom w:val="nil"/>
              <w:right w:val="nil"/>
            </w:tcBorders>
            <w:shd w:val="clear" w:color="auto" w:fill="auto"/>
            <w:noWrap/>
            <w:vAlign w:val="center"/>
            <w:hideMark/>
          </w:tcPr>
          <w:p w14:paraId="5BBA8396"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20,021 (6,597-32,643)</w:t>
            </w:r>
          </w:p>
        </w:tc>
        <w:tc>
          <w:tcPr>
            <w:tcW w:w="757" w:type="pct"/>
            <w:tcBorders>
              <w:top w:val="nil"/>
              <w:left w:val="nil"/>
              <w:bottom w:val="nil"/>
              <w:right w:val="nil"/>
            </w:tcBorders>
            <w:shd w:val="clear" w:color="auto" w:fill="auto"/>
            <w:noWrap/>
            <w:vAlign w:val="center"/>
            <w:hideMark/>
          </w:tcPr>
          <w:p w14:paraId="1D56FFCA"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19,625 (6,458-32,040)</w:t>
            </w:r>
          </w:p>
        </w:tc>
        <w:tc>
          <w:tcPr>
            <w:tcW w:w="757" w:type="pct"/>
            <w:tcBorders>
              <w:top w:val="nil"/>
              <w:left w:val="nil"/>
              <w:bottom w:val="nil"/>
              <w:right w:val="nil"/>
            </w:tcBorders>
            <w:shd w:val="clear" w:color="auto" w:fill="auto"/>
            <w:noWrap/>
            <w:vAlign w:val="center"/>
            <w:hideMark/>
          </w:tcPr>
          <w:p w14:paraId="2D9FAA3F"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18,989 (6,235-31,067)</w:t>
            </w:r>
          </w:p>
        </w:tc>
        <w:tc>
          <w:tcPr>
            <w:tcW w:w="757" w:type="pct"/>
            <w:tcBorders>
              <w:top w:val="nil"/>
              <w:left w:val="nil"/>
              <w:bottom w:val="nil"/>
              <w:right w:val="nil"/>
            </w:tcBorders>
            <w:shd w:val="clear" w:color="auto" w:fill="auto"/>
            <w:noWrap/>
            <w:vAlign w:val="center"/>
            <w:hideMark/>
          </w:tcPr>
          <w:p w14:paraId="6152FFC3"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17,245 (5,631-28,376)</w:t>
            </w:r>
          </w:p>
        </w:tc>
        <w:tc>
          <w:tcPr>
            <w:tcW w:w="757" w:type="pct"/>
            <w:tcBorders>
              <w:top w:val="nil"/>
              <w:left w:val="nil"/>
              <w:bottom w:val="nil"/>
              <w:right w:val="nil"/>
            </w:tcBorders>
            <w:shd w:val="clear" w:color="auto" w:fill="auto"/>
            <w:noWrap/>
            <w:vAlign w:val="center"/>
            <w:hideMark/>
          </w:tcPr>
          <w:p w14:paraId="482AC39E"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12,469 (4,012-20,831)</w:t>
            </w:r>
          </w:p>
        </w:tc>
        <w:tc>
          <w:tcPr>
            <w:tcW w:w="656" w:type="pct"/>
            <w:tcBorders>
              <w:top w:val="nil"/>
              <w:left w:val="nil"/>
              <w:bottom w:val="nil"/>
              <w:right w:val="nil"/>
            </w:tcBorders>
            <w:shd w:val="clear" w:color="auto" w:fill="auto"/>
            <w:noWrap/>
            <w:vAlign w:val="center"/>
            <w:hideMark/>
          </w:tcPr>
          <w:p w14:paraId="2B9F4DD4" w14:textId="77777777" w:rsidR="002F4300" w:rsidRPr="005B58AD" w:rsidRDefault="002F4300" w:rsidP="007433BF">
            <w:pPr>
              <w:widowControl/>
              <w:jc w:val="cente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4,822 (1,518-8,245)</w:t>
            </w:r>
          </w:p>
        </w:tc>
      </w:tr>
      <w:tr w:rsidR="002F4300" w:rsidRPr="00B73EE3" w14:paraId="0DBFB484" w14:textId="77777777" w:rsidTr="002F430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2" w:type="pct"/>
            <w:vMerge/>
            <w:noWrap/>
            <w:hideMark/>
          </w:tcPr>
          <w:p w14:paraId="68CEFDB6" w14:textId="77777777" w:rsidR="002F4300" w:rsidRPr="005B58AD" w:rsidRDefault="002F4300" w:rsidP="007433BF">
            <w:pPr>
              <w:widowControl/>
              <w:jc w:val="center"/>
              <w:rPr>
                <w:rFonts w:ascii="Malgun Gothic" w:eastAsia="Malgun Gothic" w:hAnsi="Malgun Gothic" w:cs="Gulim"/>
                <w:color w:val="000000"/>
                <w:kern w:val="0"/>
                <w:sz w:val="10"/>
                <w:szCs w:val="10"/>
                <w14:ligatures w14:val="none"/>
              </w:rPr>
            </w:pPr>
          </w:p>
        </w:tc>
        <w:tc>
          <w:tcPr>
            <w:tcW w:w="265" w:type="pct"/>
          </w:tcPr>
          <w:p w14:paraId="67E81E62" w14:textId="77777777" w:rsidR="002F4300" w:rsidRPr="00B73EE3"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5B58AD">
              <w:rPr>
                <w:rFonts w:ascii="Malgun Gothic" w:eastAsia="Malgun Gothic" w:hAnsi="Malgun Gothic" w:cs="Gulim" w:hint="eastAsia"/>
                <w:color w:val="000000"/>
                <w:kern w:val="0"/>
                <w:sz w:val="10"/>
                <w:szCs w:val="10"/>
                <w14:ligatures w14:val="none"/>
              </w:rPr>
              <w:t>2050</w:t>
            </w:r>
          </w:p>
        </w:tc>
        <w:tc>
          <w:tcPr>
            <w:tcW w:w="757" w:type="pct"/>
            <w:tcBorders>
              <w:top w:val="nil"/>
              <w:left w:val="nil"/>
              <w:bottom w:val="nil"/>
              <w:right w:val="nil"/>
            </w:tcBorders>
            <w:shd w:val="clear" w:color="auto" w:fill="auto"/>
            <w:noWrap/>
            <w:vAlign w:val="center"/>
            <w:hideMark/>
          </w:tcPr>
          <w:p w14:paraId="4EE28BB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20,397 (6,721-33,254)</w:t>
            </w:r>
          </w:p>
        </w:tc>
        <w:tc>
          <w:tcPr>
            <w:tcW w:w="757" w:type="pct"/>
            <w:tcBorders>
              <w:top w:val="nil"/>
              <w:left w:val="nil"/>
              <w:bottom w:val="nil"/>
              <w:right w:val="nil"/>
            </w:tcBorders>
            <w:shd w:val="clear" w:color="auto" w:fill="auto"/>
            <w:noWrap/>
            <w:vAlign w:val="center"/>
            <w:hideMark/>
          </w:tcPr>
          <w:p w14:paraId="6415C2F7"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19,993 (6,579-32,640)</w:t>
            </w:r>
          </w:p>
        </w:tc>
        <w:tc>
          <w:tcPr>
            <w:tcW w:w="757" w:type="pct"/>
            <w:tcBorders>
              <w:top w:val="nil"/>
              <w:left w:val="nil"/>
              <w:bottom w:val="nil"/>
              <w:right w:val="nil"/>
            </w:tcBorders>
            <w:shd w:val="clear" w:color="auto" w:fill="auto"/>
            <w:noWrap/>
            <w:vAlign w:val="center"/>
            <w:hideMark/>
          </w:tcPr>
          <w:p w14:paraId="31E56A6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19,345 (6,352-31,649)</w:t>
            </w:r>
          </w:p>
        </w:tc>
        <w:tc>
          <w:tcPr>
            <w:tcW w:w="757" w:type="pct"/>
            <w:tcBorders>
              <w:top w:val="nil"/>
              <w:left w:val="nil"/>
              <w:bottom w:val="nil"/>
              <w:right w:val="nil"/>
            </w:tcBorders>
            <w:shd w:val="clear" w:color="auto" w:fill="auto"/>
            <w:noWrap/>
            <w:vAlign w:val="center"/>
            <w:hideMark/>
          </w:tcPr>
          <w:p w14:paraId="492ECD40"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17,568 (5,737-28,907)</w:t>
            </w:r>
          </w:p>
        </w:tc>
        <w:tc>
          <w:tcPr>
            <w:tcW w:w="757" w:type="pct"/>
            <w:tcBorders>
              <w:top w:val="nil"/>
              <w:left w:val="nil"/>
              <w:bottom w:val="nil"/>
              <w:right w:val="nil"/>
            </w:tcBorders>
            <w:shd w:val="clear" w:color="auto" w:fill="auto"/>
            <w:noWrap/>
            <w:vAlign w:val="center"/>
            <w:hideMark/>
          </w:tcPr>
          <w:p w14:paraId="2384EB11"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12,702 (4,087-21,220)</w:t>
            </w:r>
          </w:p>
        </w:tc>
        <w:tc>
          <w:tcPr>
            <w:tcW w:w="656" w:type="pct"/>
            <w:tcBorders>
              <w:top w:val="nil"/>
              <w:left w:val="nil"/>
              <w:bottom w:val="nil"/>
              <w:right w:val="nil"/>
            </w:tcBorders>
            <w:shd w:val="clear" w:color="auto" w:fill="auto"/>
            <w:noWrap/>
            <w:vAlign w:val="center"/>
            <w:hideMark/>
          </w:tcPr>
          <w:p w14:paraId="3D3AA459" w14:textId="77777777" w:rsidR="002F4300" w:rsidRPr="005B58AD" w:rsidRDefault="002F4300" w:rsidP="007433BF">
            <w:pPr>
              <w:widowControl/>
              <w:jc w:val="cente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0"/>
                <w:szCs w:val="10"/>
                <w14:ligatures w14:val="none"/>
              </w:rPr>
            </w:pPr>
            <w:r w:rsidRPr="00B73EE3">
              <w:rPr>
                <w:rFonts w:ascii="Malgun Gothic" w:eastAsia="Malgun Gothic" w:hAnsi="Malgun Gothic" w:hint="eastAsia"/>
                <w:color w:val="000000"/>
                <w:sz w:val="10"/>
                <w:szCs w:val="10"/>
              </w:rPr>
              <w:t>4,913 (1,546-8,400)</w:t>
            </w:r>
          </w:p>
        </w:tc>
      </w:tr>
    </w:tbl>
    <w:p w14:paraId="6C61ECC1" w14:textId="03492CE5" w:rsidR="002F4300" w:rsidRDefault="002F4300">
      <w:pPr>
        <w:widowControl/>
        <w:rPr>
          <w:rFonts w:ascii="Times New Roman" w:hAnsi="Times New Roman" w:cs="Times New Roman"/>
          <w:b/>
          <w:bCs/>
        </w:rPr>
      </w:pPr>
    </w:p>
    <w:p w14:paraId="061431EB" w14:textId="21CA63C3" w:rsidR="00241EE1" w:rsidRPr="002F4300" w:rsidRDefault="002F4300" w:rsidP="00241EE1">
      <w:pPr>
        <w:spacing w:after="0"/>
        <w:jc w:val="both"/>
        <w:rPr>
          <w:rFonts w:ascii="Times New Roman" w:hAnsi="Times New Roman" w:cs="Times New Roman" w:hint="eastAsia"/>
          <w:b/>
          <w:bCs/>
        </w:rPr>
      </w:pPr>
      <w:r w:rsidRPr="002F4300">
        <w:rPr>
          <w:rFonts w:ascii="Times New Roman" w:hAnsi="Times New Roman" w:cs="Times New Roman" w:hint="eastAsia"/>
          <w:b/>
          <w:bCs/>
        </w:rPr>
        <w:t>S5. Health Benefits Equation</w:t>
      </w:r>
    </w:p>
    <w:p w14:paraId="568C7AA9" w14:textId="24CE20C3" w:rsidR="00241EE1" w:rsidRDefault="002F4300" w:rsidP="00241EE1">
      <w:pPr>
        <w:spacing w:after="0"/>
        <w:jc w:val="both"/>
        <w:rPr>
          <w:rFonts w:ascii="Times New Roman" w:hAnsi="Times New Roman" w:cs="Times New Roman"/>
        </w:rPr>
      </w:pPr>
      <w:r w:rsidRPr="002F4300">
        <w:rPr>
          <w:rFonts w:ascii="Times New Roman" w:hAnsi="Times New Roman" w:cs="Times New Roman"/>
        </w:rPr>
        <w:t>Given the equation for health benefit:</w:t>
      </w:r>
    </w:p>
    <w:p w14:paraId="36E33109" w14:textId="77777777" w:rsidR="002F4300" w:rsidRPr="00452355" w:rsidRDefault="002F4300" w:rsidP="002F4300">
      <w:pPr>
        <w:widowControl/>
      </w:pPr>
      <m:oMathPara>
        <m:oMath>
          <m:r>
            <m:rPr>
              <m:nor/>
            </m:rPr>
            <w:rPr>
              <w:rFonts w:ascii="Cambria Math" w:hAnsi="Cambria Math"/>
            </w:rPr>
            <m:t>Health Benefit</m:t>
          </m:r>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r>
            <m:rPr>
              <m:nor/>
            </m:rPr>
            <w:rPr>
              <w:rFonts w:ascii="Cambria Math" w:hAnsi="Cambria Math"/>
            </w:rPr>
            <m:t>Population</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β</m:t>
                  </m:r>
                  <m:r>
                    <m:rPr>
                      <m:sty m:val="p"/>
                    </m:rPr>
                    <w:rPr>
                      <w:rFonts w:ascii="Cambria Math" w:hAnsi="Cambria Math"/>
                    </w:rPr>
                    <m:t>⋅</m:t>
                  </m:r>
                  <m:r>
                    <m:rPr>
                      <m:sty m:val="p"/>
                    </m:rPr>
                    <w:rPr>
                      <w:rFonts w:ascii="Cambria Math" w:hAnsi="Cambria Math" w:hint="eastAsia"/>
                    </w:rPr>
                    <m:t>Δ</m:t>
                  </m:r>
                  <m:r>
                    <w:rPr>
                      <w:rFonts w:ascii="Cambria Math" w:hAnsi="Cambria Math"/>
                    </w:rPr>
                    <m:t>C</m:t>
                  </m:r>
                </m:sup>
              </m:sSup>
            </m:e>
          </m:d>
        </m:oMath>
      </m:oMathPara>
    </w:p>
    <w:p w14:paraId="28793294" w14:textId="725DBA2F" w:rsidR="002F4300" w:rsidRDefault="002F4300" w:rsidP="00241EE1">
      <w:pPr>
        <w:spacing w:after="0"/>
        <w:jc w:val="both"/>
        <w:rPr>
          <w:rFonts w:ascii="Times New Roman" w:hAnsi="Times New Roman" w:cs="Times New Roman"/>
        </w:rPr>
      </w:pPr>
      <w:r w:rsidRPr="002F4300">
        <w:rPr>
          <w:rFonts w:ascii="Times New Roman" w:hAnsi="Times New Roman" w:cs="Times New Roman"/>
        </w:rPr>
        <w:t>where:</w:t>
      </w:r>
    </w:p>
    <w:p w14:paraId="2D1E933C" w14:textId="7553C875" w:rsidR="002F4300" w:rsidRDefault="002F4300" w:rsidP="002F4300">
      <w:pPr>
        <w:pStyle w:val="a9"/>
        <w:numPr>
          <w:ilvl w:val="0"/>
          <w:numId w:val="2"/>
        </w:numPr>
        <w:spacing w:after="0"/>
        <w:jc w:val="both"/>
        <w:rPr>
          <w:rFonts w:ascii="Times New Roman" w:hAnsi="Times New Roman" w:cs="Times New Roman"/>
        </w:rPr>
      </w:pPr>
      <m:oMath>
        <m:r>
          <m:rPr>
            <m:nor/>
          </m:rPr>
          <w:rPr>
            <w:rFonts w:ascii="Cambria Math" w:hAnsi="Cambria Math"/>
          </w:rPr>
          <m:t>Health Benefit</m:t>
        </m:r>
      </m:oMath>
      <w:r>
        <w:rPr>
          <w:rFonts w:ascii="Times New Roman" w:hAnsi="Times New Roman" w:cs="Times New Roman" w:hint="eastAsia"/>
        </w:rPr>
        <w:t xml:space="preserve"> </w:t>
      </w:r>
      <w:r w:rsidRPr="002F4300">
        <w:rPr>
          <w:rFonts w:ascii="Times New Roman" w:hAnsi="Times New Roman" w:cs="Times New Roman"/>
        </w:rPr>
        <w:t>is the estimated health benefit due to changes in pollution, calculated separately for different provinces and age groups.</w:t>
      </w:r>
    </w:p>
    <w:p w14:paraId="36CF69D5" w14:textId="2E04E071" w:rsidR="002F4300" w:rsidRDefault="002F4300" w:rsidP="002F4300">
      <w:pPr>
        <w:pStyle w:val="a9"/>
        <w:numPr>
          <w:ilvl w:val="0"/>
          <w:numId w:val="2"/>
        </w:numPr>
        <w:spacing w:after="0"/>
        <w:jc w:val="both"/>
        <w:rPr>
          <w:rFonts w:ascii="Times New Roman" w:hAnsi="Times New Roman" w:cs="Times New Roman"/>
        </w:rPr>
      </w:pPr>
      <m:oMath>
        <m:sSub>
          <m:sSubPr>
            <m:ctrlPr>
              <w:rPr>
                <w:rFonts w:ascii="Cambria Math" w:hAnsi="Cambria Math"/>
              </w:rPr>
            </m:ctrlPr>
          </m:sSubPr>
          <m:e>
            <m:r>
              <w:rPr>
                <w:rFonts w:ascii="Cambria Math" w:hAnsi="Cambria Math"/>
              </w:rPr>
              <m:t>Y</m:t>
            </m:r>
          </m:e>
          <m:sub>
            <m:r>
              <m:rPr>
                <m:sty m:val="p"/>
              </m:rPr>
              <w:rPr>
                <w:rFonts w:ascii="Cambria Math" w:hAnsi="Cambria Math"/>
              </w:rPr>
              <m:t>0</m:t>
            </m:r>
          </m:sub>
        </m:sSub>
      </m:oMath>
      <w:r w:rsidRPr="002F4300">
        <w:rPr>
          <w:rFonts w:ascii="Times New Roman" w:hAnsi="Times New Roman" w:cs="Times New Roman"/>
        </w:rPr>
        <w:t xml:space="preserve"> is the baseline rate of health outcomes (e.g., mortality) per unit of population, specific to each province and age group.</w:t>
      </w:r>
    </w:p>
    <w:p w14:paraId="2CD6A7D9" w14:textId="3DE060B7" w:rsidR="002F4300" w:rsidRDefault="002F4300" w:rsidP="002F4300">
      <w:pPr>
        <w:pStyle w:val="a9"/>
        <w:numPr>
          <w:ilvl w:val="0"/>
          <w:numId w:val="2"/>
        </w:numPr>
        <w:spacing w:after="0"/>
        <w:jc w:val="both"/>
        <w:rPr>
          <w:rFonts w:ascii="Times New Roman" w:hAnsi="Times New Roman" w:cs="Times New Roman"/>
        </w:rPr>
      </w:pPr>
      <m:oMath>
        <m:r>
          <m:rPr>
            <m:nor/>
          </m:rPr>
          <w:rPr>
            <w:rFonts w:ascii="Cambria Math" w:hAnsi="Cambria Math"/>
          </w:rPr>
          <m:t>Population</m:t>
        </m:r>
      </m:oMath>
      <w:r w:rsidRPr="002F4300">
        <w:rPr>
          <w:rFonts w:ascii="Times New Roman" w:hAnsi="Times New Roman" w:cs="Times New Roman"/>
        </w:rPr>
        <w:t xml:space="preserve"> </w:t>
      </w:r>
      <w:r w:rsidRPr="002F4300">
        <w:rPr>
          <w:rFonts w:ascii="Times New Roman" w:hAnsi="Times New Roman" w:cs="Times New Roman"/>
        </w:rPr>
        <w:t>is the total population size, specific to each province and age group.</w:t>
      </w:r>
    </w:p>
    <w:p w14:paraId="4FB0EDAF" w14:textId="5D5526E0" w:rsidR="002F4300" w:rsidRDefault="002F4300" w:rsidP="002F4300">
      <w:pPr>
        <w:pStyle w:val="a9"/>
        <w:numPr>
          <w:ilvl w:val="0"/>
          <w:numId w:val="2"/>
        </w:numPr>
        <w:spacing w:after="0"/>
        <w:jc w:val="both"/>
        <w:rPr>
          <w:rFonts w:ascii="Times New Roman" w:hAnsi="Times New Roman" w:cs="Times New Roman"/>
        </w:rPr>
      </w:pPr>
      <m:oMath>
        <m:r>
          <w:rPr>
            <w:rFonts w:ascii="Cambria Math" w:hAnsi="Cambria Math"/>
          </w:rPr>
          <m:t>β</m:t>
        </m:r>
      </m:oMath>
      <w:r w:rsidRPr="002F4300">
        <w:rPr>
          <w:rFonts w:ascii="Times New Roman" w:hAnsi="Times New Roman" w:cs="Times New Roman"/>
        </w:rPr>
        <w:t xml:space="preserve"> is the coefficient that quantifies the sensitivity of the health outcome to changes in pollution concentration.</w:t>
      </w:r>
    </w:p>
    <w:p w14:paraId="227CC665" w14:textId="038DF3C6" w:rsidR="002F4300" w:rsidRPr="002F4300" w:rsidRDefault="002F4300" w:rsidP="002F4300">
      <w:pPr>
        <w:pStyle w:val="a9"/>
        <w:numPr>
          <w:ilvl w:val="0"/>
          <w:numId w:val="2"/>
        </w:numPr>
        <w:spacing w:after="0"/>
        <w:jc w:val="both"/>
        <w:rPr>
          <w:rFonts w:ascii="Times New Roman" w:hAnsi="Times New Roman" w:cs="Times New Roman" w:hint="eastAsia"/>
        </w:rPr>
      </w:pPr>
      <m:oMath>
        <m:r>
          <m:rPr>
            <m:sty m:val="p"/>
          </m:rPr>
          <w:rPr>
            <w:rFonts w:ascii="Cambria Math" w:hAnsi="Cambria Math" w:hint="eastAsia"/>
          </w:rPr>
          <m:t>Δ</m:t>
        </m:r>
        <m:r>
          <w:rPr>
            <w:rFonts w:ascii="Cambria Math" w:hAnsi="Cambria Math"/>
          </w:rPr>
          <m:t>C</m:t>
        </m:r>
      </m:oMath>
      <w:r>
        <w:rPr>
          <w:rFonts w:ascii="Times New Roman" w:hAnsi="Times New Roman" w:cs="Times New Roman" w:hint="eastAsia"/>
        </w:rPr>
        <w:t xml:space="preserve"> </w:t>
      </w:r>
      <w:r w:rsidRPr="002F4300">
        <w:rPr>
          <w:rFonts w:ascii="Times New Roman" w:hAnsi="Times New Roman" w:cs="Times New Roman"/>
        </w:rPr>
        <w:t>is the change in pollution concentration, specific to each province.</w:t>
      </w:r>
    </w:p>
    <w:p w14:paraId="5230FBC8" w14:textId="77777777" w:rsidR="00241EE1" w:rsidRPr="002F4300" w:rsidRDefault="00241EE1" w:rsidP="00241EE1">
      <w:pPr>
        <w:spacing w:after="0"/>
        <w:jc w:val="both"/>
        <w:rPr>
          <w:rFonts w:ascii="Times New Roman" w:hAnsi="Times New Roman" w:cs="Times New Roman"/>
        </w:rPr>
      </w:pPr>
    </w:p>
    <w:p w14:paraId="4A06092C" w14:textId="321C900A" w:rsidR="00241EE1" w:rsidRDefault="002F4300" w:rsidP="00241EE1">
      <w:pPr>
        <w:spacing w:after="0"/>
        <w:jc w:val="both"/>
        <w:rPr>
          <w:rFonts w:ascii="Times New Roman" w:hAnsi="Times New Roman" w:cs="Times New Roman"/>
        </w:rPr>
      </w:pPr>
      <w:r w:rsidRPr="002F4300">
        <w:rPr>
          <w:rFonts w:ascii="Times New Roman" w:hAnsi="Times New Roman" w:cs="Times New Roman"/>
        </w:rPr>
        <w:t xml:space="preserve">To solve for </w:t>
      </w:r>
      <m:oMath>
        <m:r>
          <m:rPr>
            <m:sty m:val="p"/>
          </m:rPr>
          <w:rPr>
            <w:rFonts w:ascii="Cambria Math" w:hAnsi="Cambria Math" w:hint="eastAsia"/>
          </w:rPr>
          <m:t>Δ</m:t>
        </m:r>
        <m:r>
          <w:rPr>
            <w:rFonts w:ascii="Cambria Math" w:hAnsi="Cambria Math"/>
          </w:rPr>
          <m:t>C</m:t>
        </m:r>
      </m:oMath>
      <w:r w:rsidRPr="002F4300">
        <w:rPr>
          <w:rFonts w:ascii="Times New Roman" w:hAnsi="Times New Roman" w:cs="Times New Roman"/>
        </w:rPr>
        <w:t>, follow these steps:</w:t>
      </w:r>
    </w:p>
    <w:p w14:paraId="1FC8FE4A" w14:textId="3ED1E90C" w:rsidR="00241EE1" w:rsidRDefault="002F4300" w:rsidP="002F4300">
      <w:pPr>
        <w:pStyle w:val="a9"/>
        <w:numPr>
          <w:ilvl w:val="0"/>
          <w:numId w:val="3"/>
        </w:numPr>
        <w:spacing w:after="0"/>
        <w:rPr>
          <w:rFonts w:ascii="Times New Roman" w:hAnsi="Times New Roman" w:cs="Times New Roman"/>
        </w:rPr>
      </w:pPr>
      <w:r w:rsidRPr="002F4300">
        <w:rPr>
          <w:rFonts w:ascii="Times New Roman" w:hAnsi="Times New Roman" w:cs="Times New Roman"/>
        </w:rPr>
        <w:t>Divide both sides by (</w:t>
      </w:r>
      <m:oMath>
        <m:sSub>
          <m:sSubPr>
            <m:ctrlPr>
              <w:rPr>
                <w:rFonts w:ascii="Cambria Math" w:hAnsi="Cambria Math"/>
              </w:rPr>
            </m:ctrlPr>
          </m:sSubPr>
          <m:e>
            <m:r>
              <w:rPr>
                <w:rFonts w:ascii="Cambria Math" w:hAnsi="Cambria Math"/>
              </w:rPr>
              <m:t>Y</m:t>
            </m:r>
          </m:e>
          <m:sub>
            <m:r>
              <m:rPr>
                <m:sty m:val="p"/>
              </m:rPr>
              <w:rPr>
                <w:rFonts w:ascii="Cambria Math" w:hAnsi="Cambria Math"/>
              </w:rPr>
              <m:t>0</m:t>
            </m:r>
          </m:sub>
        </m:sSub>
      </m:oMath>
      <w:r w:rsidRPr="002F4300">
        <w:rPr>
          <w:rFonts w:ascii="Cambria Math" w:hAnsi="Cambria Math" w:cs="Cambria Math"/>
        </w:rPr>
        <w:t>⋅</w:t>
      </w:r>
      <w:r w:rsidRPr="002F4300">
        <w:rPr>
          <w:rFonts w:ascii="Cambria Math" w:hAnsi="Cambria Math"/>
        </w:rPr>
        <w:t xml:space="preserve"> </w:t>
      </w:r>
      <m:oMath>
        <m:r>
          <m:rPr>
            <m:nor/>
          </m:rPr>
          <w:rPr>
            <w:rFonts w:ascii="Cambria Math" w:hAnsi="Cambria Math"/>
          </w:rPr>
          <m:t>Population</m:t>
        </m:r>
      </m:oMath>
      <w:r w:rsidRPr="002F4300">
        <w:rPr>
          <w:rFonts w:ascii="Times New Roman" w:hAnsi="Times New Roman" w:cs="Times New Roman"/>
        </w:rPr>
        <w:t>):</w:t>
      </w:r>
    </w:p>
    <w:p w14:paraId="5F9D0BFC" w14:textId="1C4D2AD8" w:rsidR="002F4300" w:rsidRPr="002F4300" w:rsidRDefault="002F4300" w:rsidP="002F4300">
      <w:pPr>
        <w:pStyle w:val="a9"/>
        <w:widowControl/>
        <w:ind w:left="360"/>
        <w:rPr>
          <w:rFonts w:hint="eastAsia"/>
        </w:rPr>
      </w:pPr>
      <m:oMathPara>
        <m:oMath>
          <m:f>
            <m:fPr>
              <m:ctrlPr>
                <w:rPr>
                  <w:rFonts w:ascii="Cambria Math" w:hAnsi="Cambria Math"/>
                </w:rPr>
              </m:ctrlPr>
            </m:fPr>
            <m:num>
              <m:r>
                <m:rPr>
                  <m:nor/>
                </m:rPr>
                <w:rPr>
                  <w:rFonts w:ascii="Cambria Math" w:hAnsi="Cambria Math"/>
                </w:rPr>
                <m:t>Health Benefit</m:t>
              </m:r>
            </m:num>
            <m:den>
              <m:sSub>
                <m:sSubPr>
                  <m:ctrlPr>
                    <w:rPr>
                      <w:rFonts w:ascii="Cambria Math" w:hAnsi="Cambria Math"/>
                    </w:rPr>
                  </m:ctrlPr>
                </m:sSubPr>
                <m:e>
                  <m:r>
                    <m:rPr>
                      <m:sty m:val="p"/>
                    </m:rPr>
                    <w:rPr>
                      <w:rFonts w:ascii="Cambria Math" w:hAnsi="Cambria Math"/>
                    </w:rPr>
                    <m:t>Y</m:t>
                  </m:r>
                </m:e>
                <m:sub>
                  <m:r>
                    <m:rPr>
                      <m:sty m:val="p"/>
                    </m:rPr>
                    <w:rPr>
                      <w:rFonts w:ascii="Cambria Math" w:hAnsi="Cambria Math"/>
                    </w:rPr>
                    <m:t>0</m:t>
                  </m:r>
                </m:sub>
              </m:sSub>
              <m:r>
                <m:rPr>
                  <m:sty m:val="p"/>
                </m:rPr>
                <w:rPr>
                  <w:rFonts w:ascii="Cambria Math" w:hAnsi="Cambria Math"/>
                </w:rPr>
                <m:t>⋅</m:t>
              </m:r>
              <m:r>
                <m:rPr>
                  <m:nor/>
                </m:rPr>
                <w:rPr>
                  <w:rFonts w:ascii="Cambria Math" w:hAnsi="Cambria Math"/>
                </w:rPr>
                <m:t>Population</m:t>
              </m:r>
            </m:den>
          </m:f>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-β⋅</m:t>
              </m:r>
              <m:r>
                <m:rPr>
                  <m:sty m:val="p"/>
                </m:rPr>
                <w:rPr>
                  <w:rFonts w:ascii="Cambria Math" w:hAnsi="Cambria Math" w:hint="eastAsia"/>
                </w:rPr>
                <m:t>Δ</m:t>
              </m:r>
              <m:r>
                <m:rPr>
                  <m:sty m:val="p"/>
                </m:rPr>
                <w:rPr>
                  <w:rFonts w:ascii="Cambria Math" w:hAnsi="Cambria Math"/>
                </w:rPr>
                <m:t>C</m:t>
              </m:r>
            </m:sup>
          </m:sSup>
        </m:oMath>
      </m:oMathPara>
    </w:p>
    <w:p w14:paraId="73B5E7AF" w14:textId="6DBA14D2" w:rsidR="002F4300" w:rsidRDefault="002F4300" w:rsidP="002F4300">
      <w:pPr>
        <w:pStyle w:val="a9"/>
        <w:numPr>
          <w:ilvl w:val="0"/>
          <w:numId w:val="3"/>
        </w:numPr>
        <w:spacing w:after="0"/>
        <w:rPr>
          <w:rFonts w:ascii="Times New Roman" w:hAnsi="Times New Roman" w:cs="Times New Roman"/>
        </w:rPr>
      </w:pPr>
      <w:r w:rsidRPr="002F4300">
        <w:rPr>
          <w:rFonts w:ascii="Times New Roman" w:hAnsi="Times New Roman" w:cs="Times New Roman"/>
        </w:rPr>
        <w:t>Isolate the exponential term:</w:t>
      </w:r>
    </w:p>
    <w:p w14:paraId="4461D880" w14:textId="48D7D32B" w:rsidR="002F4300" w:rsidRPr="002F4300" w:rsidRDefault="002F4300" w:rsidP="002F4300">
      <w:pPr>
        <w:pStyle w:val="a9"/>
        <w:widowControl/>
        <w:ind w:left="360"/>
        <w:rPr>
          <w:rFonts w:hint="eastAsia"/>
        </w:rPr>
      </w:pPr>
      <m:oMathPara>
        <m:oMath>
          <m:f>
            <m:fPr>
              <m:ctrlPr>
                <w:rPr>
                  <w:rFonts w:ascii="Cambria Math" w:hAnsi="Cambria Math"/>
                </w:rPr>
              </m:ctrlPr>
            </m:fPr>
            <m:num>
              <m:r>
                <m:rPr>
                  <m:nor/>
                </m:rPr>
                <w:rPr>
                  <w:rFonts w:ascii="Cambria Math" w:hAnsi="Cambria Math"/>
                </w:rPr>
                <m:t>Health Benefit</m:t>
              </m:r>
            </m:num>
            <m:den>
              <m:sSub>
                <m:sSubPr>
                  <m:ctrlPr>
                    <w:rPr>
                      <w:rFonts w:ascii="Cambria Math" w:hAnsi="Cambria Math"/>
                    </w:rPr>
                  </m:ctrlPr>
                </m:sSubPr>
                <m:e>
                  <m:r>
                    <m:rPr>
                      <m:sty m:val="p"/>
                    </m:rPr>
                    <w:rPr>
                      <w:rFonts w:ascii="Cambria Math" w:hAnsi="Cambria Math"/>
                    </w:rPr>
                    <m:t>Y</m:t>
                  </m:r>
                </m:e>
                <m:sub>
                  <m:r>
                    <m:rPr>
                      <m:sty m:val="p"/>
                    </m:rPr>
                    <w:rPr>
                      <w:rFonts w:ascii="Cambria Math" w:hAnsi="Cambria Math"/>
                    </w:rPr>
                    <m:t>0</m:t>
                  </m:r>
                </m:sub>
              </m:sSub>
              <m:r>
                <m:rPr>
                  <m:sty m:val="p"/>
                </m:rPr>
                <w:rPr>
                  <w:rFonts w:ascii="Cambria Math" w:hAnsi="Cambria Math"/>
                </w:rPr>
                <m:t>⋅</m:t>
              </m:r>
              <m:r>
                <m:rPr>
                  <m:nor/>
                </m:rPr>
                <w:rPr>
                  <w:rFonts w:ascii="Cambria Math" w:hAnsi="Cambria Math"/>
                </w:rPr>
                <m:t>Population</m:t>
              </m:r>
            </m:den>
          </m:f>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-β⋅</m:t>
              </m:r>
              <m:r>
                <m:rPr>
                  <m:sty m:val="p"/>
                </m:rPr>
                <w:rPr>
                  <w:rFonts w:ascii="Cambria Math" w:hAnsi="Cambria Math" w:hint="eastAsia"/>
                </w:rPr>
                <m:t>Δ</m:t>
              </m:r>
              <m:r>
                <m:rPr>
                  <m:sty m:val="p"/>
                </m:rPr>
                <w:rPr>
                  <w:rFonts w:ascii="Cambria Math" w:hAnsi="Cambria Math"/>
                </w:rPr>
                <m:t>C</m:t>
              </m:r>
            </m:sup>
          </m:sSup>
        </m:oMath>
      </m:oMathPara>
    </w:p>
    <w:p w14:paraId="06097590" w14:textId="3D492E02" w:rsidR="002F4300" w:rsidRDefault="002F4300" w:rsidP="002F4300">
      <w:pPr>
        <w:pStyle w:val="a9"/>
        <w:numPr>
          <w:ilvl w:val="0"/>
          <w:numId w:val="3"/>
        </w:numPr>
        <w:spacing w:after="0"/>
        <w:rPr>
          <w:rFonts w:ascii="Times New Roman" w:hAnsi="Times New Roman" w:cs="Times New Roman"/>
        </w:rPr>
      </w:pPr>
      <w:r w:rsidRPr="002F4300">
        <w:rPr>
          <w:rFonts w:ascii="Times New Roman" w:hAnsi="Times New Roman" w:cs="Times New Roman"/>
        </w:rPr>
        <w:t>Multiply both sides by -1:</w:t>
      </w:r>
    </w:p>
    <w:p w14:paraId="6BEFC174" w14:textId="00997A18" w:rsidR="002F4300" w:rsidRPr="002F4300" w:rsidRDefault="002F4300" w:rsidP="002F4300">
      <w:pPr>
        <w:pStyle w:val="a9"/>
        <w:widowControl/>
        <w:ind w:left="360"/>
        <w:rPr>
          <w:rFonts w:hint="eastAsia"/>
        </w:rPr>
      </w:pPr>
      <m:oMathPara>
        <m:oMath>
          <m:r>
            <m:rPr>
              <m:sty m:val="p"/>
            </m:rPr>
            <w:rPr>
              <w:rFonts w:ascii="Cambria Math" w:hAnsi="Cambria Math"/>
            </w:rPr>
            <m:t>1-</m:t>
          </m:r>
          <m:f>
            <m:fPr>
              <m:ctrlPr>
                <w:rPr>
                  <w:rFonts w:ascii="Cambria Math" w:hAnsi="Cambria Math"/>
                </w:rPr>
              </m:ctrlPr>
            </m:fPr>
            <m:num>
              <m:r>
                <m:rPr>
                  <m:nor/>
                </m:rPr>
                <w:rPr>
                  <w:rFonts w:ascii="Cambria Math" w:hAnsi="Cambria Math"/>
                </w:rPr>
                <m:t>Health Benefit</m:t>
              </m:r>
            </m:num>
            <m:den>
              <m:sSub>
                <m:sSubPr>
                  <m:ctrlPr>
                    <w:rPr>
                      <w:rFonts w:ascii="Cambria Math" w:hAnsi="Cambria Math"/>
                    </w:rPr>
                  </m:ctrlPr>
                </m:sSubPr>
                <m:e>
                  <m:r>
                    <m:rPr>
                      <m:sty m:val="p"/>
                    </m:rPr>
                    <w:rPr>
                      <w:rFonts w:ascii="Cambria Math" w:hAnsi="Cambria Math"/>
                    </w:rPr>
                    <m:t>Y</m:t>
                  </m:r>
                </m:e>
                <m:sub>
                  <m:r>
                    <m:rPr>
                      <m:sty m:val="p"/>
                    </m:rPr>
                    <w:rPr>
                      <w:rFonts w:ascii="Cambria Math" w:hAnsi="Cambria Math"/>
                    </w:rPr>
                    <m:t>0</m:t>
                  </m:r>
                </m:sub>
              </m:sSub>
              <m:r>
                <m:rPr>
                  <m:sty m:val="p"/>
                </m:rPr>
                <w:rPr>
                  <w:rFonts w:ascii="Cambria Math" w:hAnsi="Cambria Math"/>
                </w:rPr>
                <m:t>⋅</m:t>
              </m:r>
              <m:r>
                <m:rPr>
                  <m:nor/>
                </m:rPr>
                <w:rPr>
                  <w:rFonts w:ascii="Cambria Math" w:hAnsi="Cambria Math"/>
                </w:rPr>
                <m:t>Population</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-β⋅</m:t>
              </m:r>
              <m:r>
                <m:rPr>
                  <m:sty m:val="p"/>
                </m:rPr>
                <w:rPr>
                  <w:rFonts w:ascii="Cambria Math" w:hAnsi="Cambria Math" w:hint="eastAsia"/>
                </w:rPr>
                <m:t>Δ</m:t>
              </m:r>
              <m:r>
                <m:rPr>
                  <m:sty m:val="p"/>
                </m:rPr>
                <w:rPr>
                  <w:rFonts w:ascii="Cambria Math" w:hAnsi="Cambria Math"/>
                </w:rPr>
                <m:t>C</m:t>
              </m:r>
            </m:sup>
          </m:sSup>
        </m:oMath>
      </m:oMathPara>
    </w:p>
    <w:p w14:paraId="5BB0448F" w14:textId="4692C6B1" w:rsidR="002F4300" w:rsidRDefault="002F4300" w:rsidP="002F4300">
      <w:pPr>
        <w:pStyle w:val="a9"/>
        <w:numPr>
          <w:ilvl w:val="0"/>
          <w:numId w:val="3"/>
        </w:numPr>
        <w:spacing w:after="0"/>
        <w:rPr>
          <w:rFonts w:ascii="Times New Roman" w:hAnsi="Times New Roman" w:cs="Times New Roman"/>
        </w:rPr>
      </w:pPr>
      <w:r w:rsidRPr="002F4300">
        <w:rPr>
          <w:rFonts w:ascii="Times New Roman" w:hAnsi="Times New Roman" w:cs="Times New Roman"/>
        </w:rPr>
        <w:t>Take the natural logarithm of both sides:</w:t>
      </w:r>
    </w:p>
    <w:p w14:paraId="0F423357" w14:textId="77690A69" w:rsidR="002F4300" w:rsidRPr="002F4300" w:rsidRDefault="002F4300" w:rsidP="002F4300">
      <w:pPr>
        <w:pStyle w:val="a9"/>
        <w:widowControl/>
        <w:ind w:left="360"/>
        <w:rPr>
          <w:rFonts w:hint="eastAsia"/>
        </w:rPr>
      </w:pPr>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1-</m:t>
                  </m:r>
                  <m:f>
                    <m:fPr>
                      <m:ctrlPr>
                        <w:rPr>
                          <w:rFonts w:ascii="Cambria Math" w:hAnsi="Cambria Math"/>
                        </w:rPr>
                      </m:ctrlPr>
                    </m:fPr>
                    <m:num>
                      <m:r>
                        <m:rPr>
                          <m:nor/>
                        </m:rPr>
                        <w:rPr>
                          <w:rFonts w:ascii="Cambria Math" w:hAnsi="Cambria Math"/>
                        </w:rPr>
                        <m:t>Health Benefit</m:t>
                      </m:r>
                    </m:num>
                    <m:den>
                      <m:sSub>
                        <m:sSubPr>
                          <m:ctrlPr>
                            <w:rPr>
                              <w:rFonts w:ascii="Cambria Math" w:hAnsi="Cambria Math"/>
                            </w:rPr>
                          </m:ctrlPr>
                        </m:sSubPr>
                        <m:e>
                          <m:r>
                            <m:rPr>
                              <m:sty m:val="p"/>
                            </m:rPr>
                            <w:rPr>
                              <w:rFonts w:ascii="Cambria Math" w:hAnsi="Cambria Math"/>
                            </w:rPr>
                            <m:t>Y</m:t>
                          </m:r>
                        </m:e>
                        <m:sub>
                          <m:r>
                            <m:rPr>
                              <m:sty m:val="p"/>
                            </m:rPr>
                            <w:rPr>
                              <w:rFonts w:ascii="Cambria Math" w:hAnsi="Cambria Math"/>
                            </w:rPr>
                            <m:t>0</m:t>
                          </m:r>
                        </m:sub>
                      </m:sSub>
                      <m:r>
                        <m:rPr>
                          <m:sty m:val="p"/>
                        </m:rPr>
                        <w:rPr>
                          <w:rFonts w:ascii="Cambria Math" w:hAnsi="Cambria Math"/>
                        </w:rPr>
                        <m:t>⋅</m:t>
                      </m:r>
                      <m:r>
                        <m:rPr>
                          <m:nor/>
                        </m:rPr>
                        <w:rPr>
                          <w:rFonts w:ascii="Cambria Math" w:hAnsi="Cambria Math"/>
                        </w:rPr>
                        <m:t>Population</m:t>
                      </m:r>
                    </m:den>
                  </m:f>
                </m:e>
              </m:d>
            </m:e>
          </m:func>
          <m:r>
            <m:rPr>
              <m:sty m:val="p"/>
            </m:rPr>
            <w:rPr>
              <w:rFonts w:ascii="Cambria Math" w:hAnsi="Cambria Math"/>
            </w:rPr>
            <m:t>=-β⋅</m:t>
          </m:r>
          <m:r>
            <m:rPr>
              <m:sty m:val="p"/>
            </m:rPr>
            <w:rPr>
              <w:rFonts w:ascii="Cambria Math" w:hAnsi="Cambria Math" w:hint="eastAsia"/>
            </w:rPr>
            <m:t>Δ</m:t>
          </m:r>
          <m:r>
            <m:rPr>
              <m:sty m:val="p"/>
            </m:rPr>
            <w:rPr>
              <w:rFonts w:ascii="Cambria Math" w:hAnsi="Cambria Math"/>
            </w:rPr>
            <m:t>C</m:t>
          </m:r>
        </m:oMath>
      </m:oMathPara>
    </w:p>
    <w:p w14:paraId="50FD01E3" w14:textId="1F89FB1F" w:rsidR="002F4300" w:rsidRDefault="002F4300" w:rsidP="002F4300">
      <w:pPr>
        <w:pStyle w:val="a9"/>
        <w:numPr>
          <w:ilvl w:val="0"/>
          <w:numId w:val="3"/>
        </w:numPr>
        <w:spacing w:after="0"/>
        <w:rPr>
          <w:rFonts w:ascii="Times New Roman" w:hAnsi="Times New Roman" w:cs="Times New Roman"/>
        </w:rPr>
      </w:pPr>
      <w:r w:rsidRPr="002F4300">
        <w:rPr>
          <w:rFonts w:ascii="Times New Roman" w:hAnsi="Times New Roman" w:cs="Times New Roman"/>
        </w:rPr>
        <w:t xml:space="preserve">Solve for </w:t>
      </w:r>
      <m:oMath>
        <m:r>
          <m:rPr>
            <m:sty m:val="p"/>
          </m:rPr>
          <w:rPr>
            <w:rFonts w:ascii="Cambria Math" w:hAnsi="Cambria Math" w:hint="eastAsia"/>
          </w:rPr>
          <m:t>Δ</m:t>
        </m:r>
        <m:r>
          <w:rPr>
            <w:rFonts w:ascii="Cambria Math" w:hAnsi="Cambria Math"/>
          </w:rPr>
          <m:t>C</m:t>
        </m:r>
      </m:oMath>
      <w:r w:rsidRPr="002F4300">
        <w:rPr>
          <w:rFonts w:ascii="Times New Roman" w:hAnsi="Times New Roman" w:cs="Times New Roman"/>
        </w:rPr>
        <w:t>:</w:t>
      </w:r>
    </w:p>
    <w:p w14:paraId="5B5701EA" w14:textId="77777777" w:rsidR="002F4300" w:rsidRPr="00452355" w:rsidRDefault="002F4300" w:rsidP="002F4300">
      <w:pPr>
        <w:pStyle w:val="a9"/>
        <w:widowControl/>
        <w:ind w:left="360"/>
      </w:pPr>
      <m:oMathPara>
        <m:oMath>
          <m:r>
            <m:rPr>
              <m:sty m:val="p"/>
            </m:rPr>
            <w:rPr>
              <w:rFonts w:ascii="Cambria Math" w:hAnsi="Cambria Math"/>
            </w:rPr>
            <m:t> </m:t>
          </m:r>
          <m:r>
            <m:rPr>
              <m:sty m:val="p"/>
            </m:rPr>
            <w:rPr>
              <w:rFonts w:ascii="Cambria Math" w:hAnsi="Cambria Math" w:hint="eastAsia"/>
            </w:rPr>
            <m:t>Δ</m:t>
          </m:r>
          <m:r>
            <m:rPr>
              <m:sty m:val="p"/>
            </m:rPr>
            <w:rPr>
              <w:rFonts w:ascii="Cambria Math" w:hAnsi="Cambria Math"/>
            </w:rPr>
            <m:t>C=-</m:t>
          </m:r>
          <m:f>
            <m:fPr>
              <m:ctrlPr>
                <w:rPr>
                  <w:rFonts w:ascii="Cambria Math" w:hAnsi="Cambria Math"/>
                </w:rPr>
              </m:ctrlPr>
            </m:fPr>
            <m:num>
              <m:r>
                <m:rPr>
                  <m:sty m:val="p"/>
                </m:rPr>
                <w:rPr>
                  <w:rFonts w:ascii="Cambria Math" w:hAnsi="Cambria Math"/>
                </w:rPr>
                <m:t>1</m:t>
              </m:r>
            </m:num>
            <m:den>
              <m:r>
                <m:rPr>
                  <m:sty m:val="p"/>
                </m:rPr>
                <w:rPr>
                  <w:rFonts w:ascii="Cambria Math" w:hAnsi="Cambria Math"/>
                </w:rPr>
                <m:t>β</m:t>
              </m:r>
            </m:den>
          </m:f>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1-</m:t>
                  </m:r>
                  <m:f>
                    <m:fPr>
                      <m:ctrlPr>
                        <w:rPr>
                          <w:rFonts w:ascii="Cambria Math" w:hAnsi="Cambria Math"/>
                        </w:rPr>
                      </m:ctrlPr>
                    </m:fPr>
                    <m:num>
                      <m:r>
                        <m:rPr>
                          <m:nor/>
                        </m:rPr>
                        <w:rPr>
                          <w:rFonts w:ascii="Cambria Math" w:hAnsi="Cambria Math"/>
                        </w:rPr>
                        <m:t>Health Benefit</m:t>
                      </m:r>
                    </m:num>
                    <m:den>
                      <m:sSub>
                        <m:sSubPr>
                          <m:ctrlPr>
                            <w:rPr>
                              <w:rFonts w:ascii="Cambria Math" w:hAnsi="Cambria Math"/>
                            </w:rPr>
                          </m:ctrlPr>
                        </m:sSubPr>
                        <m:e>
                          <m:r>
                            <m:rPr>
                              <m:sty m:val="p"/>
                            </m:rPr>
                            <w:rPr>
                              <w:rFonts w:ascii="Cambria Math" w:hAnsi="Cambria Math"/>
                            </w:rPr>
                            <m:t>Y</m:t>
                          </m:r>
                        </m:e>
                        <m:sub>
                          <m:r>
                            <m:rPr>
                              <m:sty m:val="p"/>
                            </m:rPr>
                            <w:rPr>
                              <w:rFonts w:ascii="Cambria Math" w:hAnsi="Cambria Math"/>
                            </w:rPr>
                            <m:t>0</m:t>
                          </m:r>
                        </m:sub>
                      </m:sSub>
                      <m:r>
                        <m:rPr>
                          <m:sty m:val="p"/>
                        </m:rPr>
                        <w:rPr>
                          <w:rFonts w:ascii="Cambria Math" w:hAnsi="Cambria Math"/>
                        </w:rPr>
                        <m:t>⋅</m:t>
                      </m:r>
                      <m:r>
                        <m:rPr>
                          <m:nor/>
                        </m:rPr>
                        <w:rPr>
                          <w:rFonts w:ascii="Cambria Math" w:hAnsi="Cambria Math"/>
                        </w:rPr>
                        <m:t>Population</m:t>
                      </m:r>
                    </m:den>
                  </m:f>
                </m:e>
              </m:d>
            </m:e>
          </m:func>
        </m:oMath>
      </m:oMathPara>
    </w:p>
    <w:p w14:paraId="3A620CBE" w14:textId="1004C744" w:rsidR="002F4300" w:rsidRDefault="002F4300" w:rsidP="002F4300">
      <w:pPr>
        <w:spacing w:after="0"/>
        <w:rPr>
          <w:rFonts w:ascii="Times New Roman" w:hAnsi="Times New Roman" w:cs="Times New Roman"/>
        </w:rPr>
      </w:pPr>
      <w:r w:rsidRPr="002F4300">
        <w:rPr>
          <w:rFonts w:ascii="Times New Roman" w:hAnsi="Times New Roman" w:cs="Times New Roman"/>
        </w:rPr>
        <w:lastRenderedPageBreak/>
        <w:t xml:space="preserve">This derivation helps to determine the change in pollution concentration </w:t>
      </w:r>
      <m:oMath>
        <m:r>
          <m:rPr>
            <m:sty m:val="p"/>
          </m:rPr>
          <w:rPr>
            <w:rFonts w:ascii="Cambria Math" w:hAnsi="Cambria Math" w:hint="eastAsia"/>
          </w:rPr>
          <m:t>Δ</m:t>
        </m:r>
        <m:r>
          <w:rPr>
            <w:rFonts w:ascii="Cambria Math" w:hAnsi="Cambria Math"/>
          </w:rPr>
          <m:t>C</m:t>
        </m:r>
      </m:oMath>
      <w:r w:rsidRPr="002F4300">
        <w:rPr>
          <w:rFonts w:ascii="Times New Roman" w:hAnsi="Times New Roman" w:cs="Times New Roman"/>
        </w:rPr>
        <w:t xml:space="preserve"> required to achieve a specific health benefit, based on the beta coefficient β and the baseline health rate </w:t>
      </w:r>
      <m:oMath>
        <m:sSub>
          <m:sSubPr>
            <m:ctrlPr>
              <w:rPr>
                <w:rFonts w:ascii="Cambria Math" w:hAnsi="Cambria Math"/>
              </w:rPr>
            </m:ctrlPr>
          </m:sSubPr>
          <m:e>
            <m:r>
              <w:rPr>
                <w:rFonts w:ascii="Cambria Math" w:hAnsi="Cambria Math"/>
              </w:rPr>
              <m:t>Y</m:t>
            </m:r>
          </m:e>
          <m:sub>
            <m:r>
              <m:rPr>
                <m:sty m:val="p"/>
              </m:rPr>
              <w:rPr>
                <w:rFonts w:ascii="Cambria Math" w:hAnsi="Cambria Math"/>
              </w:rPr>
              <m:t>0</m:t>
            </m:r>
          </m:sub>
        </m:sSub>
      </m:oMath>
      <w:r w:rsidRPr="002F4300">
        <w:rPr>
          <w:rFonts w:ascii="Times New Roman" w:hAnsi="Times New Roman" w:cs="Times New Roman"/>
        </w:rPr>
        <w:t xml:space="preserve"> adjusted for the total population size.</w:t>
      </w:r>
    </w:p>
    <w:p w14:paraId="43800847" w14:textId="03C49BCE" w:rsidR="002F4300" w:rsidRDefault="002F4300">
      <w:pPr>
        <w:widowControl/>
        <w:rPr>
          <w:rFonts w:ascii="Times New Roman" w:hAnsi="Times New Roman" w:cs="Times New Roman"/>
          <w:b/>
          <w:bCs/>
        </w:rPr>
      </w:pPr>
    </w:p>
    <w:p w14:paraId="35006DBB" w14:textId="69E98D6C" w:rsidR="002F4300" w:rsidRPr="002F4300" w:rsidRDefault="002F4300" w:rsidP="002F4300">
      <w:pPr>
        <w:spacing w:after="0"/>
        <w:rPr>
          <w:rFonts w:ascii="Times New Roman" w:hAnsi="Times New Roman" w:cs="Times New Roman" w:hint="eastAsia"/>
          <w:b/>
          <w:bCs/>
        </w:rPr>
      </w:pPr>
      <w:r w:rsidRPr="002F4300">
        <w:rPr>
          <w:rFonts w:ascii="Times New Roman" w:hAnsi="Times New Roman" w:cs="Times New Roman" w:hint="eastAsia"/>
          <w:b/>
          <w:bCs/>
        </w:rPr>
        <w:t>S</w:t>
      </w:r>
      <w:r>
        <w:rPr>
          <w:rFonts w:ascii="Times New Roman" w:hAnsi="Times New Roman" w:cs="Times New Roman" w:hint="eastAsia"/>
          <w:b/>
          <w:bCs/>
        </w:rPr>
        <w:t>6</w:t>
      </w:r>
      <w:r w:rsidRPr="002F4300">
        <w:rPr>
          <w:rFonts w:ascii="Times New Roman" w:hAnsi="Times New Roman" w:cs="Times New Roman" w:hint="eastAsia"/>
          <w:b/>
          <w:bCs/>
        </w:rPr>
        <w:t>. PM2.5 concentration reduction compared to 2019</w:t>
      </w:r>
    </w:p>
    <w:p w14:paraId="2D80F30C" w14:textId="77777777" w:rsidR="002F4300" w:rsidRDefault="002F4300" w:rsidP="002F4300">
      <w:pPr>
        <w:keepNext/>
        <w:spacing w:after="0"/>
      </w:pPr>
      <w:r>
        <w:rPr>
          <w:noProof/>
        </w:rPr>
        <w:drawing>
          <wp:inline distT="0" distB="0" distL="0" distR="0" wp14:anchorId="49D0D47B" wp14:editId="0C58E6C8">
            <wp:extent cx="5400040" cy="2682666"/>
            <wp:effectExtent l="0" t="0" r="0" b="3810"/>
            <wp:docPr id="31564066" name="그림 2" descr="텍스트, 그래프, 라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4066" name="그림 2" descr="텍스트, 그래프, 라인, 도표이(가) 표시된 사진&#10;&#10;자동 생성된 설명"/>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682666"/>
                    </a:xfrm>
                    <a:prstGeom prst="rect">
                      <a:avLst/>
                    </a:prstGeom>
                    <a:noFill/>
                    <a:ln>
                      <a:noFill/>
                    </a:ln>
                  </pic:spPr>
                </pic:pic>
              </a:graphicData>
            </a:graphic>
          </wp:inline>
        </w:drawing>
      </w:r>
    </w:p>
    <w:p w14:paraId="1CD1DA2E" w14:textId="038BB994" w:rsidR="002F4300" w:rsidRDefault="002F4300" w:rsidP="002F4300">
      <w:pPr>
        <w:pStyle w:val="aa"/>
        <w:rPr>
          <w:rFonts w:ascii="Times New Roman" w:hAnsi="Times New Roman" w:cs="Times New Roman" w:hint="eastAsia"/>
        </w:rPr>
      </w:pPr>
      <w:r>
        <w:t xml:space="preserve">Figure </w:t>
      </w:r>
      <w:r>
        <w:fldChar w:fldCharType="begin"/>
      </w:r>
      <w:r>
        <w:instrText xml:space="preserve"> SEQ Figure \* ARABIC </w:instrText>
      </w:r>
      <w:r>
        <w:fldChar w:fldCharType="separate"/>
      </w:r>
      <w:r>
        <w:rPr>
          <w:noProof/>
        </w:rPr>
        <w:t>5</w:t>
      </w:r>
      <w:r>
        <w:fldChar w:fldCharType="end"/>
      </w:r>
      <w:r>
        <w:rPr>
          <w:rFonts w:hint="eastAsia"/>
        </w:rPr>
        <w:t xml:space="preserve">. </w:t>
      </w:r>
      <w:r w:rsidRPr="002F4300">
        <w:t>Required PM2.5 concentration reductions under different emission scenarios to avoid exceeding the premature mortality associated with the 2019 100% precursor emission scenario. (a) shows the PM2.5 concentration differences under the 100% boundary condition, and (b) under the 50% boundary condition.</w:t>
      </w:r>
    </w:p>
    <w:p w14:paraId="53549ADE" w14:textId="77777777" w:rsidR="002F4300" w:rsidRDefault="002F4300" w:rsidP="002F4300">
      <w:pPr>
        <w:widowControl/>
        <w:rPr>
          <w:rFonts w:ascii="Times New Roman" w:hAnsi="Times New Roman" w:cs="Times New Roman"/>
        </w:rPr>
      </w:pPr>
    </w:p>
    <w:p w14:paraId="4B4DD134" w14:textId="1238C1B7" w:rsidR="002F4300" w:rsidRPr="002F4300" w:rsidRDefault="002F4300" w:rsidP="002F4300">
      <w:pPr>
        <w:widowControl/>
        <w:rPr>
          <w:rFonts w:ascii="Times New Roman" w:hAnsi="Times New Roman" w:cs="Times New Roman" w:hint="eastAsia"/>
        </w:rPr>
      </w:pPr>
      <w:r w:rsidRPr="002F4300">
        <w:rPr>
          <w:rFonts w:ascii="Times New Roman" w:hAnsi="Times New Roman" w:cs="Times New Roman" w:hint="eastAsia"/>
          <w:b/>
          <w:bCs/>
        </w:rPr>
        <w:t>S</w:t>
      </w:r>
      <w:r>
        <w:rPr>
          <w:rFonts w:ascii="Times New Roman" w:hAnsi="Times New Roman" w:cs="Times New Roman" w:hint="eastAsia"/>
          <w:b/>
          <w:bCs/>
        </w:rPr>
        <w:t>7</w:t>
      </w:r>
      <w:r w:rsidRPr="002F4300">
        <w:rPr>
          <w:rFonts w:ascii="Times New Roman" w:hAnsi="Times New Roman" w:cs="Times New Roman" w:hint="eastAsia"/>
          <w:b/>
          <w:bCs/>
        </w:rPr>
        <w:t>. 5-year precursor emission reduction</w:t>
      </w:r>
    </w:p>
    <w:p w14:paraId="6B6382D2" w14:textId="2BC4F647" w:rsidR="002F4300" w:rsidRDefault="002F4300" w:rsidP="002F4300">
      <w:pPr>
        <w:pStyle w:val="aa"/>
        <w:keepNext/>
        <w:rPr>
          <w:rFonts w:hint="eastAsia"/>
        </w:rPr>
      </w:pPr>
      <w:r>
        <w:t xml:space="preserve">Table </w:t>
      </w:r>
      <w:r>
        <w:fldChar w:fldCharType="begin"/>
      </w:r>
      <w:r>
        <w:instrText xml:space="preserve"> SEQ Table \* ARABIC </w:instrText>
      </w:r>
      <w:r>
        <w:fldChar w:fldCharType="separate"/>
      </w:r>
      <w:r>
        <w:rPr>
          <w:noProof/>
        </w:rPr>
        <w:t>3</w:t>
      </w:r>
      <w:r>
        <w:fldChar w:fldCharType="end"/>
      </w:r>
      <w:r>
        <w:rPr>
          <w:rFonts w:hint="eastAsia"/>
        </w:rPr>
        <w:t xml:space="preserve">. </w:t>
      </w:r>
      <w:r w:rsidRPr="002F4300">
        <w:t>The five-year precursor emission reduction targets percentage relative to the baseline (%)</w:t>
      </w:r>
    </w:p>
    <w:tbl>
      <w:tblPr>
        <w:tblStyle w:val="25"/>
        <w:tblW w:w="5000" w:type="pct"/>
        <w:tblLook w:val="04A0" w:firstRow="1" w:lastRow="0" w:firstColumn="1" w:lastColumn="0" w:noHBand="0" w:noVBand="1"/>
      </w:tblPr>
      <w:tblGrid>
        <w:gridCol w:w="2231"/>
        <w:gridCol w:w="1046"/>
        <w:gridCol w:w="1046"/>
        <w:gridCol w:w="1046"/>
        <w:gridCol w:w="1046"/>
        <w:gridCol w:w="1046"/>
        <w:gridCol w:w="1043"/>
      </w:tblGrid>
      <w:tr w:rsidR="002F4300" w:rsidRPr="00BA4500" w14:paraId="0090C1FC" w14:textId="77777777" w:rsidTr="007433B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2" w:type="pct"/>
            <w:vMerge w:val="restart"/>
            <w:noWrap/>
            <w:vAlign w:val="center"/>
          </w:tcPr>
          <w:p w14:paraId="3A529F4E" w14:textId="77777777" w:rsidR="002F4300" w:rsidRPr="00BA4500" w:rsidRDefault="002F4300" w:rsidP="007433BF">
            <w:pPr>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Province</w:t>
            </w:r>
          </w:p>
        </w:tc>
        <w:tc>
          <w:tcPr>
            <w:tcW w:w="3688" w:type="pct"/>
            <w:gridSpan w:val="6"/>
            <w:noWrap/>
          </w:tcPr>
          <w:p w14:paraId="0EB63EB8" w14:textId="77777777" w:rsidR="002F4300" w:rsidRPr="00BA4500" w:rsidRDefault="002F4300" w:rsidP="007433BF">
            <w:pPr>
              <w:widowControl/>
              <w:jc w:val="cente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85379E">
              <w:rPr>
                <w:rFonts w:ascii="Malgun Gothic" w:eastAsia="Malgun Gothic" w:hAnsi="Malgun Gothic" w:cs="Gulim"/>
                <w:color w:val="000000"/>
                <w:kern w:val="0"/>
                <w:sz w:val="14"/>
                <w:szCs w:val="14"/>
                <w14:ligatures w14:val="none"/>
              </w:rPr>
              <w:t>The five-year precursor emission reduction targets (%) relative to the baseline</w:t>
            </w:r>
          </w:p>
        </w:tc>
      </w:tr>
      <w:tr w:rsidR="002F4300" w:rsidRPr="00BA4500" w14:paraId="15A53110" w14:textId="77777777" w:rsidTr="002F4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2" w:type="pct"/>
            <w:vMerge/>
            <w:noWrap/>
            <w:hideMark/>
          </w:tcPr>
          <w:p w14:paraId="4C6E894F"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p>
        </w:tc>
        <w:tc>
          <w:tcPr>
            <w:tcW w:w="615" w:type="pct"/>
            <w:noWrap/>
            <w:hideMark/>
          </w:tcPr>
          <w:p w14:paraId="47966E59" w14:textId="77777777" w:rsidR="002F4300" w:rsidRPr="00BA4500" w:rsidRDefault="002F4300" w:rsidP="007433BF">
            <w:pPr>
              <w:widowControl/>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2019 - 2025</w:t>
            </w:r>
          </w:p>
        </w:tc>
        <w:tc>
          <w:tcPr>
            <w:tcW w:w="615" w:type="pct"/>
            <w:noWrap/>
            <w:hideMark/>
          </w:tcPr>
          <w:p w14:paraId="711418AE" w14:textId="77777777" w:rsidR="002F4300" w:rsidRPr="00BA4500" w:rsidRDefault="002F4300" w:rsidP="007433BF">
            <w:pPr>
              <w:widowControl/>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2025 - 2030</w:t>
            </w:r>
          </w:p>
        </w:tc>
        <w:tc>
          <w:tcPr>
            <w:tcW w:w="615" w:type="pct"/>
            <w:noWrap/>
            <w:hideMark/>
          </w:tcPr>
          <w:p w14:paraId="2B03CEF0" w14:textId="77777777" w:rsidR="002F4300" w:rsidRPr="00BA4500" w:rsidRDefault="002F4300" w:rsidP="007433BF">
            <w:pPr>
              <w:widowControl/>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2030 - 2035</w:t>
            </w:r>
          </w:p>
        </w:tc>
        <w:tc>
          <w:tcPr>
            <w:tcW w:w="615" w:type="pct"/>
            <w:noWrap/>
            <w:hideMark/>
          </w:tcPr>
          <w:p w14:paraId="4C268D40" w14:textId="77777777" w:rsidR="002F4300" w:rsidRPr="00BA4500" w:rsidRDefault="002F4300" w:rsidP="007433BF">
            <w:pPr>
              <w:widowControl/>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2035 - 2040</w:t>
            </w:r>
          </w:p>
        </w:tc>
        <w:tc>
          <w:tcPr>
            <w:tcW w:w="615" w:type="pct"/>
            <w:noWrap/>
            <w:hideMark/>
          </w:tcPr>
          <w:p w14:paraId="7E05B5B3" w14:textId="77777777" w:rsidR="002F4300" w:rsidRPr="00BA4500" w:rsidRDefault="002F4300" w:rsidP="007433BF">
            <w:pPr>
              <w:widowControl/>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2040 - 2045</w:t>
            </w:r>
          </w:p>
        </w:tc>
        <w:tc>
          <w:tcPr>
            <w:tcW w:w="613" w:type="pct"/>
            <w:noWrap/>
            <w:hideMark/>
          </w:tcPr>
          <w:p w14:paraId="3C1891FB" w14:textId="77777777" w:rsidR="002F4300" w:rsidRPr="00BA4500" w:rsidRDefault="002F4300" w:rsidP="007433BF">
            <w:pPr>
              <w:widowControl/>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2045 - 2050</w:t>
            </w:r>
          </w:p>
        </w:tc>
      </w:tr>
      <w:tr w:rsidR="002F4300" w:rsidRPr="00BA4500" w14:paraId="7F849054" w14:textId="77777777" w:rsidTr="002F4300">
        <w:trPr>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7D57F558"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Busan</w:t>
            </w:r>
          </w:p>
        </w:tc>
        <w:tc>
          <w:tcPr>
            <w:tcW w:w="615" w:type="pct"/>
            <w:noWrap/>
            <w:hideMark/>
          </w:tcPr>
          <w:p w14:paraId="326C3C90"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35</w:t>
            </w:r>
          </w:p>
        </w:tc>
        <w:tc>
          <w:tcPr>
            <w:tcW w:w="615" w:type="pct"/>
            <w:noWrap/>
            <w:hideMark/>
          </w:tcPr>
          <w:p w14:paraId="7D5C2312"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23</w:t>
            </w:r>
          </w:p>
        </w:tc>
        <w:tc>
          <w:tcPr>
            <w:tcW w:w="615" w:type="pct"/>
            <w:noWrap/>
            <w:hideMark/>
          </w:tcPr>
          <w:p w14:paraId="52BA63AC"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22</w:t>
            </w:r>
          </w:p>
        </w:tc>
        <w:tc>
          <w:tcPr>
            <w:tcW w:w="615" w:type="pct"/>
            <w:noWrap/>
            <w:hideMark/>
          </w:tcPr>
          <w:p w14:paraId="538E9A52"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20</w:t>
            </w:r>
          </w:p>
        </w:tc>
        <w:tc>
          <w:tcPr>
            <w:tcW w:w="615" w:type="pct"/>
            <w:noWrap/>
            <w:hideMark/>
          </w:tcPr>
          <w:p w14:paraId="20C317A7"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10</w:t>
            </w:r>
          </w:p>
        </w:tc>
        <w:tc>
          <w:tcPr>
            <w:tcW w:w="613" w:type="pct"/>
            <w:noWrap/>
            <w:hideMark/>
          </w:tcPr>
          <w:p w14:paraId="776F2FAA"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4</w:t>
            </w:r>
          </w:p>
        </w:tc>
      </w:tr>
      <w:tr w:rsidR="002F4300" w:rsidRPr="00BA4500" w14:paraId="06462032" w14:textId="77777777" w:rsidTr="002F4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1BA1E539"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proofErr w:type="spellStart"/>
            <w:r w:rsidRPr="00BA4500">
              <w:rPr>
                <w:rFonts w:ascii="Malgun Gothic" w:eastAsia="Malgun Gothic" w:hAnsi="Malgun Gothic" w:cs="Gulim" w:hint="eastAsia"/>
                <w:color w:val="000000"/>
                <w:kern w:val="0"/>
                <w:sz w:val="14"/>
                <w:szCs w:val="14"/>
                <w14:ligatures w14:val="none"/>
              </w:rPr>
              <w:t>Chungcheongbuk</w:t>
            </w:r>
            <w:proofErr w:type="spellEnd"/>
            <w:r w:rsidRPr="00BA4500">
              <w:rPr>
                <w:rFonts w:ascii="Malgun Gothic" w:eastAsia="Malgun Gothic" w:hAnsi="Malgun Gothic" w:cs="Gulim" w:hint="eastAsia"/>
                <w:color w:val="000000"/>
                <w:kern w:val="0"/>
                <w:sz w:val="14"/>
                <w:szCs w:val="14"/>
                <w14:ligatures w14:val="none"/>
              </w:rPr>
              <w:t>-do</w:t>
            </w:r>
          </w:p>
        </w:tc>
        <w:tc>
          <w:tcPr>
            <w:tcW w:w="615" w:type="pct"/>
            <w:noWrap/>
            <w:hideMark/>
          </w:tcPr>
          <w:p w14:paraId="2CE3752E"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26</w:t>
            </w:r>
          </w:p>
        </w:tc>
        <w:tc>
          <w:tcPr>
            <w:tcW w:w="615" w:type="pct"/>
            <w:noWrap/>
            <w:hideMark/>
          </w:tcPr>
          <w:p w14:paraId="2D132567"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18</w:t>
            </w:r>
          </w:p>
        </w:tc>
        <w:tc>
          <w:tcPr>
            <w:tcW w:w="615" w:type="pct"/>
            <w:noWrap/>
            <w:hideMark/>
          </w:tcPr>
          <w:p w14:paraId="528EA307"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24</w:t>
            </w:r>
          </w:p>
        </w:tc>
        <w:tc>
          <w:tcPr>
            <w:tcW w:w="615" w:type="pct"/>
            <w:noWrap/>
            <w:hideMark/>
          </w:tcPr>
          <w:p w14:paraId="45112FBD"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28</w:t>
            </w:r>
          </w:p>
        </w:tc>
        <w:tc>
          <w:tcPr>
            <w:tcW w:w="615" w:type="pct"/>
            <w:noWrap/>
            <w:hideMark/>
          </w:tcPr>
          <w:p w14:paraId="3F614A97"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20</w:t>
            </w:r>
          </w:p>
        </w:tc>
        <w:tc>
          <w:tcPr>
            <w:tcW w:w="613" w:type="pct"/>
            <w:noWrap/>
            <w:hideMark/>
          </w:tcPr>
          <w:p w14:paraId="12775009"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12</w:t>
            </w:r>
          </w:p>
        </w:tc>
      </w:tr>
      <w:tr w:rsidR="002F4300" w:rsidRPr="00BA4500" w14:paraId="0BC89B74" w14:textId="77777777" w:rsidTr="002F4300">
        <w:trPr>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4B4DD71C"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Chungcheongnam-do</w:t>
            </w:r>
          </w:p>
        </w:tc>
        <w:tc>
          <w:tcPr>
            <w:tcW w:w="615" w:type="pct"/>
            <w:noWrap/>
            <w:hideMark/>
          </w:tcPr>
          <w:p w14:paraId="044228D0"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23</w:t>
            </w:r>
          </w:p>
        </w:tc>
        <w:tc>
          <w:tcPr>
            <w:tcW w:w="615" w:type="pct"/>
            <w:noWrap/>
            <w:hideMark/>
          </w:tcPr>
          <w:p w14:paraId="79246CA8"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18</w:t>
            </w:r>
          </w:p>
        </w:tc>
        <w:tc>
          <w:tcPr>
            <w:tcW w:w="615" w:type="pct"/>
            <w:noWrap/>
            <w:hideMark/>
          </w:tcPr>
          <w:p w14:paraId="0569529C"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22</w:t>
            </w:r>
          </w:p>
        </w:tc>
        <w:tc>
          <w:tcPr>
            <w:tcW w:w="615" w:type="pct"/>
            <w:noWrap/>
            <w:hideMark/>
          </w:tcPr>
          <w:p w14:paraId="3492DB9A"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26</w:t>
            </w:r>
          </w:p>
        </w:tc>
        <w:tc>
          <w:tcPr>
            <w:tcW w:w="615" w:type="pct"/>
            <w:noWrap/>
            <w:hideMark/>
          </w:tcPr>
          <w:p w14:paraId="00FF6DE1"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20</w:t>
            </w:r>
          </w:p>
        </w:tc>
        <w:tc>
          <w:tcPr>
            <w:tcW w:w="613" w:type="pct"/>
            <w:noWrap/>
            <w:hideMark/>
          </w:tcPr>
          <w:p w14:paraId="6226F66D"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13</w:t>
            </w:r>
          </w:p>
        </w:tc>
      </w:tr>
      <w:tr w:rsidR="002F4300" w:rsidRPr="00BA4500" w14:paraId="72AF4D29" w14:textId="77777777" w:rsidTr="002F4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2A0066A4"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Daegu</w:t>
            </w:r>
          </w:p>
        </w:tc>
        <w:tc>
          <w:tcPr>
            <w:tcW w:w="615" w:type="pct"/>
            <w:noWrap/>
            <w:hideMark/>
          </w:tcPr>
          <w:p w14:paraId="6C6E6F93"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33</w:t>
            </w:r>
          </w:p>
        </w:tc>
        <w:tc>
          <w:tcPr>
            <w:tcW w:w="615" w:type="pct"/>
            <w:noWrap/>
            <w:hideMark/>
          </w:tcPr>
          <w:p w14:paraId="63BB5DF9"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22</w:t>
            </w:r>
          </w:p>
        </w:tc>
        <w:tc>
          <w:tcPr>
            <w:tcW w:w="615" w:type="pct"/>
            <w:noWrap/>
            <w:hideMark/>
          </w:tcPr>
          <w:p w14:paraId="2611182A"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23</w:t>
            </w:r>
          </w:p>
        </w:tc>
        <w:tc>
          <w:tcPr>
            <w:tcW w:w="615" w:type="pct"/>
            <w:noWrap/>
            <w:hideMark/>
          </w:tcPr>
          <w:p w14:paraId="78D8BCA6"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23</w:t>
            </w:r>
          </w:p>
        </w:tc>
        <w:tc>
          <w:tcPr>
            <w:tcW w:w="615" w:type="pct"/>
            <w:noWrap/>
            <w:hideMark/>
          </w:tcPr>
          <w:p w14:paraId="2DCA31C1"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15</w:t>
            </w:r>
          </w:p>
        </w:tc>
        <w:tc>
          <w:tcPr>
            <w:tcW w:w="613" w:type="pct"/>
            <w:noWrap/>
            <w:hideMark/>
          </w:tcPr>
          <w:p w14:paraId="40E37FEC"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8</w:t>
            </w:r>
          </w:p>
        </w:tc>
      </w:tr>
      <w:tr w:rsidR="002F4300" w:rsidRPr="00BA4500" w14:paraId="3EF9D538" w14:textId="77777777" w:rsidTr="002F4300">
        <w:trPr>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4A300239"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lastRenderedPageBreak/>
              <w:t>Daejeon</w:t>
            </w:r>
          </w:p>
        </w:tc>
        <w:tc>
          <w:tcPr>
            <w:tcW w:w="615" w:type="pct"/>
            <w:noWrap/>
            <w:hideMark/>
          </w:tcPr>
          <w:p w14:paraId="2ED226F0"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32</w:t>
            </w:r>
          </w:p>
        </w:tc>
        <w:tc>
          <w:tcPr>
            <w:tcW w:w="615" w:type="pct"/>
            <w:noWrap/>
            <w:hideMark/>
          </w:tcPr>
          <w:p w14:paraId="4F2CA40C"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23</w:t>
            </w:r>
          </w:p>
        </w:tc>
        <w:tc>
          <w:tcPr>
            <w:tcW w:w="615" w:type="pct"/>
            <w:noWrap/>
            <w:hideMark/>
          </w:tcPr>
          <w:p w14:paraId="7E9E388C"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25</w:t>
            </w:r>
          </w:p>
        </w:tc>
        <w:tc>
          <w:tcPr>
            <w:tcW w:w="615" w:type="pct"/>
            <w:noWrap/>
            <w:hideMark/>
          </w:tcPr>
          <w:p w14:paraId="16EC4B0C"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26</w:t>
            </w:r>
          </w:p>
        </w:tc>
        <w:tc>
          <w:tcPr>
            <w:tcW w:w="615" w:type="pct"/>
            <w:noWrap/>
            <w:hideMark/>
          </w:tcPr>
          <w:p w14:paraId="0207CC54"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18</w:t>
            </w:r>
          </w:p>
        </w:tc>
        <w:tc>
          <w:tcPr>
            <w:tcW w:w="613" w:type="pct"/>
            <w:noWrap/>
            <w:hideMark/>
          </w:tcPr>
          <w:p w14:paraId="00365224"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11</w:t>
            </w:r>
          </w:p>
        </w:tc>
      </w:tr>
      <w:tr w:rsidR="002F4300" w:rsidRPr="00BA4500" w14:paraId="6AD85661" w14:textId="77777777" w:rsidTr="002F4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1175A147"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Gangwon-do</w:t>
            </w:r>
          </w:p>
        </w:tc>
        <w:tc>
          <w:tcPr>
            <w:tcW w:w="615" w:type="pct"/>
            <w:noWrap/>
            <w:hideMark/>
          </w:tcPr>
          <w:p w14:paraId="68B8E580"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29</w:t>
            </w:r>
          </w:p>
        </w:tc>
        <w:tc>
          <w:tcPr>
            <w:tcW w:w="615" w:type="pct"/>
            <w:noWrap/>
            <w:hideMark/>
          </w:tcPr>
          <w:p w14:paraId="18494EFF"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17</w:t>
            </w:r>
          </w:p>
        </w:tc>
        <w:tc>
          <w:tcPr>
            <w:tcW w:w="615" w:type="pct"/>
            <w:noWrap/>
            <w:hideMark/>
          </w:tcPr>
          <w:p w14:paraId="4F684AE7"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22</w:t>
            </w:r>
          </w:p>
        </w:tc>
        <w:tc>
          <w:tcPr>
            <w:tcW w:w="615" w:type="pct"/>
            <w:noWrap/>
            <w:hideMark/>
          </w:tcPr>
          <w:p w14:paraId="6F0E5795"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26</w:t>
            </w:r>
          </w:p>
        </w:tc>
        <w:tc>
          <w:tcPr>
            <w:tcW w:w="615" w:type="pct"/>
            <w:noWrap/>
            <w:hideMark/>
          </w:tcPr>
          <w:p w14:paraId="1442DCE7"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18</w:t>
            </w:r>
          </w:p>
        </w:tc>
        <w:tc>
          <w:tcPr>
            <w:tcW w:w="613" w:type="pct"/>
            <w:noWrap/>
            <w:hideMark/>
          </w:tcPr>
          <w:p w14:paraId="64214170"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10</w:t>
            </w:r>
          </w:p>
        </w:tc>
      </w:tr>
      <w:tr w:rsidR="002F4300" w:rsidRPr="00BA4500" w14:paraId="09A27906" w14:textId="77777777" w:rsidTr="002F4300">
        <w:trPr>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0876A846"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Gwangju</w:t>
            </w:r>
          </w:p>
        </w:tc>
        <w:tc>
          <w:tcPr>
            <w:tcW w:w="615" w:type="pct"/>
            <w:noWrap/>
            <w:hideMark/>
          </w:tcPr>
          <w:p w14:paraId="4B224199"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33</w:t>
            </w:r>
          </w:p>
        </w:tc>
        <w:tc>
          <w:tcPr>
            <w:tcW w:w="615" w:type="pct"/>
            <w:noWrap/>
            <w:hideMark/>
          </w:tcPr>
          <w:p w14:paraId="7C3B5EF3"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23</w:t>
            </w:r>
          </w:p>
        </w:tc>
        <w:tc>
          <w:tcPr>
            <w:tcW w:w="615" w:type="pct"/>
            <w:noWrap/>
            <w:hideMark/>
          </w:tcPr>
          <w:p w14:paraId="0CB67E5A"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22</w:t>
            </w:r>
          </w:p>
        </w:tc>
        <w:tc>
          <w:tcPr>
            <w:tcW w:w="615" w:type="pct"/>
            <w:noWrap/>
            <w:hideMark/>
          </w:tcPr>
          <w:p w14:paraId="5019EFBA"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25</w:t>
            </w:r>
          </w:p>
        </w:tc>
        <w:tc>
          <w:tcPr>
            <w:tcW w:w="615" w:type="pct"/>
            <w:noWrap/>
            <w:hideMark/>
          </w:tcPr>
          <w:p w14:paraId="0E0E92C8"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18</w:t>
            </w:r>
          </w:p>
        </w:tc>
        <w:tc>
          <w:tcPr>
            <w:tcW w:w="613" w:type="pct"/>
            <w:noWrap/>
            <w:hideMark/>
          </w:tcPr>
          <w:p w14:paraId="6021BED2"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12</w:t>
            </w:r>
          </w:p>
        </w:tc>
      </w:tr>
      <w:tr w:rsidR="002F4300" w:rsidRPr="00BA4500" w14:paraId="61471A6C" w14:textId="77777777" w:rsidTr="002F4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3909A2E3"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Gyeonggi-do</w:t>
            </w:r>
          </w:p>
        </w:tc>
        <w:tc>
          <w:tcPr>
            <w:tcW w:w="615" w:type="pct"/>
            <w:noWrap/>
            <w:hideMark/>
          </w:tcPr>
          <w:p w14:paraId="41BAB1C9"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40</w:t>
            </w:r>
          </w:p>
        </w:tc>
        <w:tc>
          <w:tcPr>
            <w:tcW w:w="615" w:type="pct"/>
            <w:noWrap/>
            <w:hideMark/>
          </w:tcPr>
          <w:p w14:paraId="32434543"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28</w:t>
            </w:r>
          </w:p>
        </w:tc>
        <w:tc>
          <w:tcPr>
            <w:tcW w:w="615" w:type="pct"/>
            <w:noWrap/>
            <w:hideMark/>
          </w:tcPr>
          <w:p w14:paraId="59C4DBA1"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29</w:t>
            </w:r>
          </w:p>
        </w:tc>
        <w:tc>
          <w:tcPr>
            <w:tcW w:w="615" w:type="pct"/>
            <w:noWrap/>
            <w:hideMark/>
          </w:tcPr>
          <w:p w14:paraId="702A837B"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31</w:t>
            </w:r>
          </w:p>
        </w:tc>
        <w:tc>
          <w:tcPr>
            <w:tcW w:w="615" w:type="pct"/>
            <w:noWrap/>
            <w:hideMark/>
          </w:tcPr>
          <w:p w14:paraId="2A02F747"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22</w:t>
            </w:r>
          </w:p>
        </w:tc>
        <w:tc>
          <w:tcPr>
            <w:tcW w:w="613" w:type="pct"/>
            <w:noWrap/>
            <w:hideMark/>
          </w:tcPr>
          <w:p w14:paraId="4ED5205B"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14</w:t>
            </w:r>
          </w:p>
        </w:tc>
      </w:tr>
      <w:tr w:rsidR="002F4300" w:rsidRPr="00BA4500" w14:paraId="53016C0A" w14:textId="77777777" w:rsidTr="002F4300">
        <w:trPr>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7FCD997E"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proofErr w:type="spellStart"/>
            <w:r w:rsidRPr="00BA4500">
              <w:rPr>
                <w:rFonts w:ascii="Malgun Gothic" w:eastAsia="Malgun Gothic" w:hAnsi="Malgun Gothic" w:cs="Gulim" w:hint="eastAsia"/>
                <w:color w:val="000000"/>
                <w:kern w:val="0"/>
                <w:sz w:val="14"/>
                <w:szCs w:val="14"/>
                <w14:ligatures w14:val="none"/>
              </w:rPr>
              <w:t>Gyeongsangbuk</w:t>
            </w:r>
            <w:proofErr w:type="spellEnd"/>
            <w:r w:rsidRPr="00BA4500">
              <w:rPr>
                <w:rFonts w:ascii="Malgun Gothic" w:eastAsia="Malgun Gothic" w:hAnsi="Malgun Gothic" w:cs="Gulim" w:hint="eastAsia"/>
                <w:color w:val="000000"/>
                <w:kern w:val="0"/>
                <w:sz w:val="14"/>
                <w:szCs w:val="14"/>
                <w14:ligatures w14:val="none"/>
              </w:rPr>
              <w:t>-do</w:t>
            </w:r>
          </w:p>
        </w:tc>
        <w:tc>
          <w:tcPr>
            <w:tcW w:w="615" w:type="pct"/>
            <w:noWrap/>
            <w:hideMark/>
          </w:tcPr>
          <w:p w14:paraId="0D866512"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23</w:t>
            </w:r>
          </w:p>
        </w:tc>
        <w:tc>
          <w:tcPr>
            <w:tcW w:w="615" w:type="pct"/>
            <w:noWrap/>
            <w:hideMark/>
          </w:tcPr>
          <w:p w14:paraId="77E02566"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16</w:t>
            </w:r>
          </w:p>
        </w:tc>
        <w:tc>
          <w:tcPr>
            <w:tcW w:w="615" w:type="pct"/>
            <w:noWrap/>
            <w:hideMark/>
          </w:tcPr>
          <w:p w14:paraId="6D07AD4B"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21</w:t>
            </w:r>
          </w:p>
        </w:tc>
        <w:tc>
          <w:tcPr>
            <w:tcW w:w="615" w:type="pct"/>
            <w:noWrap/>
            <w:hideMark/>
          </w:tcPr>
          <w:p w14:paraId="5A8FFE2C"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23</w:t>
            </w:r>
          </w:p>
        </w:tc>
        <w:tc>
          <w:tcPr>
            <w:tcW w:w="615" w:type="pct"/>
            <w:noWrap/>
            <w:hideMark/>
          </w:tcPr>
          <w:p w14:paraId="6116B56D"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16</w:t>
            </w:r>
          </w:p>
        </w:tc>
        <w:tc>
          <w:tcPr>
            <w:tcW w:w="613" w:type="pct"/>
            <w:noWrap/>
            <w:hideMark/>
          </w:tcPr>
          <w:p w14:paraId="3F3AEF77"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9</w:t>
            </w:r>
          </w:p>
        </w:tc>
      </w:tr>
      <w:tr w:rsidR="002F4300" w:rsidRPr="00BA4500" w14:paraId="1BB51C18" w14:textId="77777777" w:rsidTr="002F4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789AA43B"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proofErr w:type="spellStart"/>
            <w:r w:rsidRPr="00BA4500">
              <w:rPr>
                <w:rFonts w:ascii="Malgun Gothic" w:eastAsia="Malgun Gothic" w:hAnsi="Malgun Gothic" w:cs="Gulim" w:hint="eastAsia"/>
                <w:color w:val="000000"/>
                <w:kern w:val="0"/>
                <w:sz w:val="14"/>
                <w:szCs w:val="14"/>
                <w14:ligatures w14:val="none"/>
              </w:rPr>
              <w:t>Gyeongsangnam</w:t>
            </w:r>
            <w:proofErr w:type="spellEnd"/>
            <w:r w:rsidRPr="00BA4500">
              <w:rPr>
                <w:rFonts w:ascii="Malgun Gothic" w:eastAsia="Malgun Gothic" w:hAnsi="Malgun Gothic" w:cs="Gulim" w:hint="eastAsia"/>
                <w:color w:val="000000"/>
                <w:kern w:val="0"/>
                <w:sz w:val="14"/>
                <w:szCs w:val="14"/>
                <w14:ligatures w14:val="none"/>
              </w:rPr>
              <w:t>-do</w:t>
            </w:r>
          </w:p>
        </w:tc>
        <w:tc>
          <w:tcPr>
            <w:tcW w:w="615" w:type="pct"/>
            <w:noWrap/>
            <w:hideMark/>
          </w:tcPr>
          <w:p w14:paraId="5F9B5B26"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28</w:t>
            </w:r>
          </w:p>
        </w:tc>
        <w:tc>
          <w:tcPr>
            <w:tcW w:w="615" w:type="pct"/>
            <w:noWrap/>
            <w:hideMark/>
          </w:tcPr>
          <w:p w14:paraId="6604BA69"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21</w:t>
            </w:r>
          </w:p>
        </w:tc>
        <w:tc>
          <w:tcPr>
            <w:tcW w:w="615" w:type="pct"/>
            <w:noWrap/>
            <w:hideMark/>
          </w:tcPr>
          <w:p w14:paraId="5E7046C7"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24</w:t>
            </w:r>
          </w:p>
        </w:tc>
        <w:tc>
          <w:tcPr>
            <w:tcW w:w="615" w:type="pct"/>
            <w:noWrap/>
            <w:hideMark/>
          </w:tcPr>
          <w:p w14:paraId="14582B12"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26</w:t>
            </w:r>
          </w:p>
        </w:tc>
        <w:tc>
          <w:tcPr>
            <w:tcW w:w="615" w:type="pct"/>
            <w:noWrap/>
            <w:hideMark/>
          </w:tcPr>
          <w:p w14:paraId="1578FECC"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17</w:t>
            </w:r>
          </w:p>
        </w:tc>
        <w:tc>
          <w:tcPr>
            <w:tcW w:w="613" w:type="pct"/>
            <w:noWrap/>
            <w:hideMark/>
          </w:tcPr>
          <w:p w14:paraId="5DD3A6DC"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10</w:t>
            </w:r>
          </w:p>
        </w:tc>
      </w:tr>
      <w:tr w:rsidR="002F4300" w:rsidRPr="00BA4500" w14:paraId="1A09B3DC" w14:textId="77777777" w:rsidTr="002F4300">
        <w:trPr>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0E0373DA"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Incheon</w:t>
            </w:r>
          </w:p>
        </w:tc>
        <w:tc>
          <w:tcPr>
            <w:tcW w:w="615" w:type="pct"/>
            <w:noWrap/>
            <w:hideMark/>
          </w:tcPr>
          <w:p w14:paraId="35802F56"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38</w:t>
            </w:r>
          </w:p>
        </w:tc>
        <w:tc>
          <w:tcPr>
            <w:tcW w:w="615" w:type="pct"/>
            <w:noWrap/>
            <w:hideMark/>
          </w:tcPr>
          <w:p w14:paraId="11A4D87A"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28</w:t>
            </w:r>
          </w:p>
        </w:tc>
        <w:tc>
          <w:tcPr>
            <w:tcW w:w="615" w:type="pct"/>
            <w:noWrap/>
            <w:hideMark/>
          </w:tcPr>
          <w:p w14:paraId="7C1178D0"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29</w:t>
            </w:r>
          </w:p>
        </w:tc>
        <w:tc>
          <w:tcPr>
            <w:tcW w:w="615" w:type="pct"/>
            <w:noWrap/>
            <w:hideMark/>
          </w:tcPr>
          <w:p w14:paraId="4554C21E"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30</w:t>
            </w:r>
          </w:p>
        </w:tc>
        <w:tc>
          <w:tcPr>
            <w:tcW w:w="615" w:type="pct"/>
            <w:noWrap/>
            <w:hideMark/>
          </w:tcPr>
          <w:p w14:paraId="5FA7CACB"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21</w:t>
            </w:r>
          </w:p>
        </w:tc>
        <w:tc>
          <w:tcPr>
            <w:tcW w:w="613" w:type="pct"/>
            <w:noWrap/>
            <w:hideMark/>
          </w:tcPr>
          <w:p w14:paraId="431BBC0A"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12</w:t>
            </w:r>
          </w:p>
        </w:tc>
      </w:tr>
      <w:tr w:rsidR="002F4300" w:rsidRPr="00BA4500" w14:paraId="6444B5F5" w14:textId="77777777" w:rsidTr="002F4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0145CBCD"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Jeju-do</w:t>
            </w:r>
          </w:p>
        </w:tc>
        <w:tc>
          <w:tcPr>
            <w:tcW w:w="615" w:type="pct"/>
            <w:noWrap/>
            <w:hideMark/>
          </w:tcPr>
          <w:p w14:paraId="6DA838E2"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28</w:t>
            </w:r>
          </w:p>
        </w:tc>
        <w:tc>
          <w:tcPr>
            <w:tcW w:w="615" w:type="pct"/>
            <w:noWrap/>
            <w:hideMark/>
          </w:tcPr>
          <w:p w14:paraId="699B25E5"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21</w:t>
            </w:r>
          </w:p>
        </w:tc>
        <w:tc>
          <w:tcPr>
            <w:tcW w:w="615" w:type="pct"/>
            <w:noWrap/>
            <w:hideMark/>
          </w:tcPr>
          <w:p w14:paraId="0009A7E0"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23</w:t>
            </w:r>
          </w:p>
        </w:tc>
        <w:tc>
          <w:tcPr>
            <w:tcW w:w="615" w:type="pct"/>
            <w:noWrap/>
            <w:hideMark/>
          </w:tcPr>
          <w:p w14:paraId="0D79DC26"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26</w:t>
            </w:r>
          </w:p>
        </w:tc>
        <w:tc>
          <w:tcPr>
            <w:tcW w:w="615" w:type="pct"/>
            <w:noWrap/>
            <w:hideMark/>
          </w:tcPr>
          <w:p w14:paraId="16FF51E2"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21</w:t>
            </w:r>
          </w:p>
        </w:tc>
        <w:tc>
          <w:tcPr>
            <w:tcW w:w="613" w:type="pct"/>
            <w:noWrap/>
            <w:hideMark/>
          </w:tcPr>
          <w:p w14:paraId="5BF51573"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15</w:t>
            </w:r>
          </w:p>
        </w:tc>
      </w:tr>
      <w:tr w:rsidR="002F4300" w:rsidRPr="00BA4500" w14:paraId="0E5427D5" w14:textId="77777777" w:rsidTr="002F4300">
        <w:trPr>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3B05762F"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proofErr w:type="spellStart"/>
            <w:r w:rsidRPr="00BA4500">
              <w:rPr>
                <w:rFonts w:ascii="Malgun Gothic" w:eastAsia="Malgun Gothic" w:hAnsi="Malgun Gothic" w:cs="Gulim" w:hint="eastAsia"/>
                <w:color w:val="000000"/>
                <w:kern w:val="0"/>
                <w:sz w:val="14"/>
                <w:szCs w:val="14"/>
                <w14:ligatures w14:val="none"/>
              </w:rPr>
              <w:t>Jeollabuk</w:t>
            </w:r>
            <w:proofErr w:type="spellEnd"/>
            <w:r w:rsidRPr="00BA4500">
              <w:rPr>
                <w:rFonts w:ascii="Malgun Gothic" w:eastAsia="Malgun Gothic" w:hAnsi="Malgun Gothic" w:cs="Gulim" w:hint="eastAsia"/>
                <w:color w:val="000000"/>
                <w:kern w:val="0"/>
                <w:sz w:val="14"/>
                <w:szCs w:val="14"/>
                <w14:ligatures w14:val="none"/>
              </w:rPr>
              <w:t>-do</w:t>
            </w:r>
          </w:p>
        </w:tc>
        <w:tc>
          <w:tcPr>
            <w:tcW w:w="615" w:type="pct"/>
            <w:noWrap/>
            <w:hideMark/>
          </w:tcPr>
          <w:p w14:paraId="5B93BE6B"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23</w:t>
            </w:r>
          </w:p>
        </w:tc>
        <w:tc>
          <w:tcPr>
            <w:tcW w:w="615" w:type="pct"/>
            <w:noWrap/>
            <w:hideMark/>
          </w:tcPr>
          <w:p w14:paraId="4DFCE470"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16</w:t>
            </w:r>
          </w:p>
        </w:tc>
        <w:tc>
          <w:tcPr>
            <w:tcW w:w="615" w:type="pct"/>
            <w:noWrap/>
            <w:hideMark/>
          </w:tcPr>
          <w:p w14:paraId="79D48728"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16</w:t>
            </w:r>
          </w:p>
        </w:tc>
        <w:tc>
          <w:tcPr>
            <w:tcW w:w="615" w:type="pct"/>
            <w:noWrap/>
            <w:hideMark/>
          </w:tcPr>
          <w:p w14:paraId="69520E01"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20</w:t>
            </w:r>
          </w:p>
        </w:tc>
        <w:tc>
          <w:tcPr>
            <w:tcW w:w="615" w:type="pct"/>
            <w:noWrap/>
            <w:hideMark/>
          </w:tcPr>
          <w:p w14:paraId="0BF01B9A"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15</w:t>
            </w:r>
          </w:p>
        </w:tc>
        <w:tc>
          <w:tcPr>
            <w:tcW w:w="613" w:type="pct"/>
            <w:noWrap/>
            <w:hideMark/>
          </w:tcPr>
          <w:p w14:paraId="155F9141"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9</w:t>
            </w:r>
          </w:p>
        </w:tc>
      </w:tr>
      <w:tr w:rsidR="002F4300" w:rsidRPr="00BA4500" w14:paraId="0883AA7B" w14:textId="77777777" w:rsidTr="002F4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4D88D937"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proofErr w:type="spellStart"/>
            <w:r w:rsidRPr="00BA4500">
              <w:rPr>
                <w:rFonts w:ascii="Malgun Gothic" w:eastAsia="Malgun Gothic" w:hAnsi="Malgun Gothic" w:cs="Gulim" w:hint="eastAsia"/>
                <w:color w:val="000000"/>
                <w:kern w:val="0"/>
                <w:sz w:val="14"/>
                <w:szCs w:val="14"/>
                <w14:ligatures w14:val="none"/>
              </w:rPr>
              <w:t>Jeollanam</w:t>
            </w:r>
            <w:proofErr w:type="spellEnd"/>
            <w:r w:rsidRPr="00BA4500">
              <w:rPr>
                <w:rFonts w:ascii="Malgun Gothic" w:eastAsia="Malgun Gothic" w:hAnsi="Malgun Gothic" w:cs="Gulim" w:hint="eastAsia"/>
                <w:color w:val="000000"/>
                <w:kern w:val="0"/>
                <w:sz w:val="14"/>
                <w:szCs w:val="14"/>
                <w14:ligatures w14:val="none"/>
              </w:rPr>
              <w:t>-do</w:t>
            </w:r>
          </w:p>
        </w:tc>
        <w:tc>
          <w:tcPr>
            <w:tcW w:w="615" w:type="pct"/>
            <w:noWrap/>
            <w:hideMark/>
          </w:tcPr>
          <w:p w14:paraId="1601EDB9"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21</w:t>
            </w:r>
          </w:p>
        </w:tc>
        <w:tc>
          <w:tcPr>
            <w:tcW w:w="615" w:type="pct"/>
            <w:noWrap/>
            <w:hideMark/>
          </w:tcPr>
          <w:p w14:paraId="63098468"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12</w:t>
            </w:r>
          </w:p>
        </w:tc>
        <w:tc>
          <w:tcPr>
            <w:tcW w:w="615" w:type="pct"/>
            <w:noWrap/>
            <w:hideMark/>
          </w:tcPr>
          <w:p w14:paraId="7F297E71"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14</w:t>
            </w:r>
          </w:p>
        </w:tc>
        <w:tc>
          <w:tcPr>
            <w:tcW w:w="615" w:type="pct"/>
            <w:noWrap/>
            <w:hideMark/>
          </w:tcPr>
          <w:p w14:paraId="75E4AE22"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20</w:t>
            </w:r>
          </w:p>
        </w:tc>
        <w:tc>
          <w:tcPr>
            <w:tcW w:w="615" w:type="pct"/>
            <w:noWrap/>
            <w:hideMark/>
          </w:tcPr>
          <w:p w14:paraId="60F93C92"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16</w:t>
            </w:r>
          </w:p>
        </w:tc>
        <w:tc>
          <w:tcPr>
            <w:tcW w:w="613" w:type="pct"/>
            <w:noWrap/>
            <w:hideMark/>
          </w:tcPr>
          <w:p w14:paraId="54958E5F"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10</w:t>
            </w:r>
          </w:p>
        </w:tc>
      </w:tr>
      <w:tr w:rsidR="002F4300" w:rsidRPr="00BA4500" w14:paraId="527DA814" w14:textId="77777777" w:rsidTr="002F4300">
        <w:trPr>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3E2FED9A"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Sejong</w:t>
            </w:r>
          </w:p>
        </w:tc>
        <w:tc>
          <w:tcPr>
            <w:tcW w:w="615" w:type="pct"/>
            <w:noWrap/>
            <w:hideMark/>
          </w:tcPr>
          <w:p w14:paraId="4FBAFA45"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43</w:t>
            </w:r>
          </w:p>
        </w:tc>
        <w:tc>
          <w:tcPr>
            <w:tcW w:w="615" w:type="pct"/>
            <w:noWrap/>
            <w:hideMark/>
          </w:tcPr>
          <w:p w14:paraId="5320144A"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35</w:t>
            </w:r>
          </w:p>
        </w:tc>
        <w:tc>
          <w:tcPr>
            <w:tcW w:w="615" w:type="pct"/>
            <w:noWrap/>
            <w:hideMark/>
          </w:tcPr>
          <w:p w14:paraId="10B731F4"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38</w:t>
            </w:r>
          </w:p>
        </w:tc>
        <w:tc>
          <w:tcPr>
            <w:tcW w:w="615" w:type="pct"/>
            <w:noWrap/>
            <w:hideMark/>
          </w:tcPr>
          <w:p w14:paraId="5F0413AA"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40</w:t>
            </w:r>
          </w:p>
        </w:tc>
        <w:tc>
          <w:tcPr>
            <w:tcW w:w="615" w:type="pct"/>
            <w:noWrap/>
            <w:hideMark/>
          </w:tcPr>
          <w:p w14:paraId="3A73392D"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32</w:t>
            </w:r>
          </w:p>
        </w:tc>
        <w:tc>
          <w:tcPr>
            <w:tcW w:w="613" w:type="pct"/>
            <w:noWrap/>
            <w:hideMark/>
          </w:tcPr>
          <w:p w14:paraId="716533B5"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25</w:t>
            </w:r>
          </w:p>
        </w:tc>
      </w:tr>
      <w:tr w:rsidR="002F4300" w:rsidRPr="00BA4500" w14:paraId="0DB30D11" w14:textId="77777777" w:rsidTr="002F4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39A5F4E3"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Seoul</w:t>
            </w:r>
          </w:p>
        </w:tc>
        <w:tc>
          <w:tcPr>
            <w:tcW w:w="615" w:type="pct"/>
            <w:noWrap/>
            <w:hideMark/>
          </w:tcPr>
          <w:p w14:paraId="2EB07857"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35</w:t>
            </w:r>
          </w:p>
        </w:tc>
        <w:tc>
          <w:tcPr>
            <w:tcW w:w="615" w:type="pct"/>
            <w:noWrap/>
            <w:hideMark/>
          </w:tcPr>
          <w:p w14:paraId="43056D35"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24</w:t>
            </w:r>
          </w:p>
        </w:tc>
        <w:tc>
          <w:tcPr>
            <w:tcW w:w="615" w:type="pct"/>
            <w:noWrap/>
            <w:hideMark/>
          </w:tcPr>
          <w:p w14:paraId="423B6EA8"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22</w:t>
            </w:r>
          </w:p>
        </w:tc>
        <w:tc>
          <w:tcPr>
            <w:tcW w:w="615" w:type="pct"/>
            <w:noWrap/>
            <w:hideMark/>
          </w:tcPr>
          <w:p w14:paraId="7D110C27"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22</w:t>
            </w:r>
          </w:p>
        </w:tc>
        <w:tc>
          <w:tcPr>
            <w:tcW w:w="615" w:type="pct"/>
            <w:noWrap/>
            <w:hideMark/>
          </w:tcPr>
          <w:p w14:paraId="120C2E4E"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15</w:t>
            </w:r>
          </w:p>
        </w:tc>
        <w:tc>
          <w:tcPr>
            <w:tcW w:w="613" w:type="pct"/>
            <w:noWrap/>
            <w:hideMark/>
          </w:tcPr>
          <w:p w14:paraId="78591CCE"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9</w:t>
            </w:r>
          </w:p>
        </w:tc>
      </w:tr>
      <w:tr w:rsidR="002F4300" w:rsidRPr="00BA4500" w14:paraId="515ABC1A" w14:textId="77777777" w:rsidTr="002F4300">
        <w:trPr>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2908ECF7"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Ulsan</w:t>
            </w:r>
          </w:p>
        </w:tc>
        <w:tc>
          <w:tcPr>
            <w:tcW w:w="615" w:type="pct"/>
            <w:noWrap/>
            <w:hideMark/>
          </w:tcPr>
          <w:p w14:paraId="56778483"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40</w:t>
            </w:r>
          </w:p>
        </w:tc>
        <w:tc>
          <w:tcPr>
            <w:tcW w:w="615" w:type="pct"/>
            <w:noWrap/>
            <w:hideMark/>
          </w:tcPr>
          <w:p w14:paraId="42238C0D"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32</w:t>
            </w:r>
          </w:p>
        </w:tc>
        <w:tc>
          <w:tcPr>
            <w:tcW w:w="615" w:type="pct"/>
            <w:noWrap/>
            <w:hideMark/>
          </w:tcPr>
          <w:p w14:paraId="68C0AF3A"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34</w:t>
            </w:r>
          </w:p>
        </w:tc>
        <w:tc>
          <w:tcPr>
            <w:tcW w:w="615" w:type="pct"/>
            <w:noWrap/>
            <w:hideMark/>
          </w:tcPr>
          <w:p w14:paraId="430F4279"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32</w:t>
            </w:r>
          </w:p>
        </w:tc>
        <w:tc>
          <w:tcPr>
            <w:tcW w:w="615" w:type="pct"/>
            <w:noWrap/>
            <w:hideMark/>
          </w:tcPr>
          <w:p w14:paraId="3B760635"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21</w:t>
            </w:r>
          </w:p>
        </w:tc>
        <w:tc>
          <w:tcPr>
            <w:tcW w:w="613" w:type="pct"/>
            <w:noWrap/>
            <w:hideMark/>
          </w:tcPr>
          <w:p w14:paraId="39D8E876" w14:textId="77777777" w:rsidR="002F4300" w:rsidRPr="00BA4500" w:rsidRDefault="002F4300" w:rsidP="007433BF">
            <w:pPr>
              <w:widowControl/>
              <w:jc w:val="right"/>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10</w:t>
            </w:r>
          </w:p>
        </w:tc>
      </w:tr>
      <w:tr w:rsidR="002F4300" w:rsidRPr="00BA4500" w14:paraId="0662E3DB" w14:textId="77777777" w:rsidTr="002F43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2" w:type="pct"/>
            <w:noWrap/>
            <w:hideMark/>
          </w:tcPr>
          <w:p w14:paraId="20EF04FE" w14:textId="77777777" w:rsidR="002F4300" w:rsidRPr="00BA4500" w:rsidRDefault="002F4300" w:rsidP="007433BF">
            <w:pPr>
              <w:widowControl/>
              <w:rPr>
                <w:rFonts w:ascii="Malgun Gothic" w:eastAsia="Malgun Gothic" w:hAnsi="Malgun Gothic" w:cs="Gulim"/>
                <w:color w:val="000000"/>
                <w:kern w:val="0"/>
                <w:sz w:val="14"/>
                <w:szCs w:val="14"/>
                <w14:ligatures w14:val="none"/>
              </w:rPr>
            </w:pPr>
            <w:r w:rsidRPr="00BA4500">
              <w:rPr>
                <w:rFonts w:ascii="Malgun Gothic" w:eastAsia="Malgun Gothic" w:hAnsi="Malgun Gothic" w:cs="Gulim" w:hint="eastAsia"/>
                <w:color w:val="000000"/>
                <w:kern w:val="0"/>
                <w:sz w:val="14"/>
                <w:szCs w:val="14"/>
                <w14:ligatures w14:val="none"/>
              </w:rPr>
              <w:t>All</w:t>
            </w:r>
          </w:p>
        </w:tc>
        <w:tc>
          <w:tcPr>
            <w:tcW w:w="615" w:type="pct"/>
            <w:noWrap/>
            <w:hideMark/>
          </w:tcPr>
          <w:p w14:paraId="0C9F4C0F"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4"/>
                <w:szCs w:val="14"/>
                <w14:ligatures w14:val="none"/>
              </w:rPr>
            </w:pPr>
            <w:r w:rsidRPr="00BA4500">
              <w:rPr>
                <w:rFonts w:ascii="Malgun Gothic" w:eastAsia="Malgun Gothic" w:hAnsi="Malgun Gothic" w:cs="Gulim" w:hint="eastAsia"/>
                <w:b/>
                <w:bCs/>
                <w:color w:val="000000"/>
                <w:kern w:val="0"/>
                <w:sz w:val="14"/>
                <w:szCs w:val="14"/>
                <w14:ligatures w14:val="none"/>
              </w:rPr>
              <w:t>31</w:t>
            </w:r>
          </w:p>
        </w:tc>
        <w:tc>
          <w:tcPr>
            <w:tcW w:w="615" w:type="pct"/>
            <w:noWrap/>
            <w:hideMark/>
          </w:tcPr>
          <w:p w14:paraId="56358F60"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4"/>
                <w:szCs w:val="14"/>
                <w14:ligatures w14:val="none"/>
              </w:rPr>
            </w:pPr>
            <w:r w:rsidRPr="00BA4500">
              <w:rPr>
                <w:rFonts w:ascii="Malgun Gothic" w:eastAsia="Malgun Gothic" w:hAnsi="Malgun Gothic" w:cs="Gulim" w:hint="eastAsia"/>
                <w:b/>
                <w:bCs/>
                <w:color w:val="000000"/>
                <w:kern w:val="0"/>
                <w:sz w:val="14"/>
                <w:szCs w:val="14"/>
                <w14:ligatures w14:val="none"/>
              </w:rPr>
              <w:t>22</w:t>
            </w:r>
          </w:p>
        </w:tc>
        <w:tc>
          <w:tcPr>
            <w:tcW w:w="615" w:type="pct"/>
            <w:noWrap/>
            <w:hideMark/>
          </w:tcPr>
          <w:p w14:paraId="5FCA2AFE"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4"/>
                <w:szCs w:val="14"/>
                <w14:ligatures w14:val="none"/>
              </w:rPr>
            </w:pPr>
            <w:r w:rsidRPr="00BA4500">
              <w:rPr>
                <w:rFonts w:ascii="Malgun Gothic" w:eastAsia="Malgun Gothic" w:hAnsi="Malgun Gothic" w:cs="Gulim" w:hint="eastAsia"/>
                <w:b/>
                <w:bCs/>
                <w:color w:val="000000"/>
                <w:kern w:val="0"/>
                <w:sz w:val="14"/>
                <w:szCs w:val="14"/>
                <w14:ligatures w14:val="none"/>
              </w:rPr>
              <w:t>24</w:t>
            </w:r>
          </w:p>
        </w:tc>
        <w:tc>
          <w:tcPr>
            <w:tcW w:w="615" w:type="pct"/>
            <w:noWrap/>
            <w:hideMark/>
          </w:tcPr>
          <w:p w14:paraId="69E0394C"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4"/>
                <w:szCs w:val="14"/>
                <w14:ligatures w14:val="none"/>
              </w:rPr>
            </w:pPr>
            <w:r w:rsidRPr="00BA4500">
              <w:rPr>
                <w:rFonts w:ascii="Malgun Gothic" w:eastAsia="Malgun Gothic" w:hAnsi="Malgun Gothic" w:cs="Gulim" w:hint="eastAsia"/>
                <w:b/>
                <w:bCs/>
                <w:color w:val="000000"/>
                <w:kern w:val="0"/>
                <w:sz w:val="14"/>
                <w:szCs w:val="14"/>
                <w14:ligatures w14:val="none"/>
              </w:rPr>
              <w:t>26</w:t>
            </w:r>
          </w:p>
        </w:tc>
        <w:tc>
          <w:tcPr>
            <w:tcW w:w="615" w:type="pct"/>
            <w:noWrap/>
            <w:hideMark/>
          </w:tcPr>
          <w:p w14:paraId="5A030F72"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4"/>
                <w:szCs w:val="14"/>
                <w14:ligatures w14:val="none"/>
              </w:rPr>
            </w:pPr>
            <w:r w:rsidRPr="00BA4500">
              <w:rPr>
                <w:rFonts w:ascii="Malgun Gothic" w:eastAsia="Malgun Gothic" w:hAnsi="Malgun Gothic" w:cs="Gulim" w:hint="eastAsia"/>
                <w:b/>
                <w:bCs/>
                <w:color w:val="000000"/>
                <w:kern w:val="0"/>
                <w:sz w:val="14"/>
                <w:szCs w:val="14"/>
                <w14:ligatures w14:val="none"/>
              </w:rPr>
              <w:t>19</w:t>
            </w:r>
          </w:p>
        </w:tc>
        <w:tc>
          <w:tcPr>
            <w:tcW w:w="613" w:type="pct"/>
            <w:noWrap/>
            <w:hideMark/>
          </w:tcPr>
          <w:p w14:paraId="42746566" w14:textId="77777777" w:rsidR="002F4300" w:rsidRPr="00BA4500" w:rsidRDefault="002F4300" w:rsidP="007433BF">
            <w:pPr>
              <w:widowControl/>
              <w:jc w:val="right"/>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Gulim"/>
                <w:b/>
                <w:bCs/>
                <w:color w:val="000000"/>
                <w:kern w:val="0"/>
                <w:sz w:val="14"/>
                <w:szCs w:val="14"/>
                <w14:ligatures w14:val="none"/>
              </w:rPr>
            </w:pPr>
            <w:r w:rsidRPr="00BA4500">
              <w:rPr>
                <w:rFonts w:ascii="Malgun Gothic" w:eastAsia="Malgun Gothic" w:hAnsi="Malgun Gothic" w:cs="Gulim" w:hint="eastAsia"/>
                <w:b/>
                <w:bCs/>
                <w:color w:val="000000"/>
                <w:kern w:val="0"/>
                <w:sz w:val="14"/>
                <w:szCs w:val="14"/>
                <w14:ligatures w14:val="none"/>
              </w:rPr>
              <w:t>11</w:t>
            </w:r>
          </w:p>
        </w:tc>
      </w:tr>
    </w:tbl>
    <w:p w14:paraId="1B123E77" w14:textId="77777777" w:rsidR="002F4300" w:rsidRPr="002F4300" w:rsidRDefault="002F4300" w:rsidP="002F4300">
      <w:pPr>
        <w:spacing w:after="0"/>
        <w:rPr>
          <w:rFonts w:ascii="Times New Roman" w:hAnsi="Times New Roman" w:cs="Times New Roman" w:hint="eastAsia"/>
        </w:rPr>
      </w:pPr>
    </w:p>
    <w:sectPr w:rsidR="002F4300" w:rsidRPr="002F4300">
      <w:footerReference w:type="default" r:id="rId1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933B4" w14:textId="77777777" w:rsidR="00205C74" w:rsidRDefault="00205C74" w:rsidP="002F4300">
      <w:pPr>
        <w:spacing w:after="0" w:line="240" w:lineRule="auto"/>
      </w:pPr>
      <w:r>
        <w:separator/>
      </w:r>
    </w:p>
  </w:endnote>
  <w:endnote w:type="continuationSeparator" w:id="0">
    <w:p w14:paraId="495571DE" w14:textId="77777777" w:rsidR="00205C74" w:rsidRDefault="00205C74" w:rsidP="002F4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1615693"/>
      <w:docPartObj>
        <w:docPartGallery w:val="Page Numbers (Bottom of Page)"/>
        <w:docPartUnique/>
      </w:docPartObj>
    </w:sdtPr>
    <w:sdtContent>
      <w:p w14:paraId="6FB62E5B" w14:textId="0B73B9A9" w:rsidR="002F4300" w:rsidRDefault="002F4300">
        <w:pPr>
          <w:pStyle w:val="ae"/>
          <w:jc w:val="right"/>
        </w:pPr>
        <w:r>
          <w:fldChar w:fldCharType="begin"/>
        </w:r>
        <w:r>
          <w:instrText>PAGE   \* MERGEFORMAT</w:instrText>
        </w:r>
        <w:r>
          <w:fldChar w:fldCharType="separate"/>
        </w:r>
        <w:r>
          <w:rPr>
            <w:lang w:val="ja-JP"/>
          </w:rPr>
          <w:t>2</w:t>
        </w:r>
        <w:r>
          <w:fldChar w:fldCharType="end"/>
        </w:r>
      </w:p>
    </w:sdtContent>
  </w:sdt>
  <w:p w14:paraId="3AA3C713" w14:textId="77777777" w:rsidR="002F4300" w:rsidRDefault="002F430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C3376" w14:textId="77777777" w:rsidR="00205C74" w:rsidRDefault="00205C74" w:rsidP="002F4300">
      <w:pPr>
        <w:spacing w:after="0" w:line="240" w:lineRule="auto"/>
      </w:pPr>
      <w:r>
        <w:separator/>
      </w:r>
    </w:p>
  </w:footnote>
  <w:footnote w:type="continuationSeparator" w:id="0">
    <w:p w14:paraId="3738220B" w14:textId="77777777" w:rsidR="00205C74" w:rsidRDefault="00205C74" w:rsidP="002F43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A72C4"/>
    <w:multiLevelType w:val="hybridMultilevel"/>
    <w:tmpl w:val="797ABDF6"/>
    <w:lvl w:ilvl="0" w:tplc="00C028FA">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72E6471"/>
    <w:multiLevelType w:val="hybridMultilevel"/>
    <w:tmpl w:val="07EE920E"/>
    <w:lvl w:ilvl="0" w:tplc="B7B2A99A">
      <w:start w:val="1"/>
      <w:numFmt w:val="decimal"/>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74E9671C"/>
    <w:multiLevelType w:val="hybridMultilevel"/>
    <w:tmpl w:val="72D24682"/>
    <w:lvl w:ilvl="0" w:tplc="117E7218">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616980453">
    <w:abstractNumId w:val="2"/>
  </w:num>
  <w:num w:numId="2" w16cid:durableId="1603295003">
    <w:abstractNumId w:val="0"/>
  </w:num>
  <w:num w:numId="3" w16cid:durableId="1019240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EE1"/>
    <w:rsid w:val="00154285"/>
    <w:rsid w:val="00205C74"/>
    <w:rsid w:val="00241EE1"/>
    <w:rsid w:val="002F4300"/>
    <w:rsid w:val="00E62975"/>
    <w:rsid w:val="00F543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B8433FD"/>
  <w15:chartTrackingRefBased/>
  <w15:docId w15:val="{89706156-847F-4801-9EE8-5090E89E3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241EE1"/>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241EE1"/>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241EE1"/>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241EE1"/>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241EE1"/>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241EE1"/>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241EE1"/>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241EE1"/>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241EE1"/>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41EE1"/>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241EE1"/>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241EE1"/>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241EE1"/>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241EE1"/>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241EE1"/>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41EE1"/>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41EE1"/>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41EE1"/>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241EE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241EE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41EE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241EE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41EE1"/>
    <w:pPr>
      <w:spacing w:before="160"/>
      <w:jc w:val="center"/>
    </w:pPr>
    <w:rPr>
      <w:i/>
      <w:iCs/>
      <w:color w:val="404040" w:themeColor="text1" w:themeTint="BF"/>
    </w:rPr>
  </w:style>
  <w:style w:type="character" w:customStyle="1" w:styleId="a8">
    <w:name w:val="引用文 (文字)"/>
    <w:basedOn w:val="a0"/>
    <w:link w:val="a7"/>
    <w:uiPriority w:val="29"/>
    <w:rsid w:val="00241EE1"/>
    <w:rPr>
      <w:i/>
      <w:iCs/>
      <w:color w:val="404040" w:themeColor="text1" w:themeTint="BF"/>
    </w:rPr>
  </w:style>
  <w:style w:type="paragraph" w:styleId="a9">
    <w:name w:val="List Paragraph"/>
    <w:basedOn w:val="a"/>
    <w:uiPriority w:val="34"/>
    <w:qFormat/>
    <w:rsid w:val="00241EE1"/>
    <w:pPr>
      <w:ind w:left="720"/>
      <w:contextualSpacing/>
    </w:pPr>
  </w:style>
  <w:style w:type="character" w:styleId="21">
    <w:name w:val="Intense Emphasis"/>
    <w:basedOn w:val="a0"/>
    <w:uiPriority w:val="21"/>
    <w:qFormat/>
    <w:rsid w:val="00241EE1"/>
    <w:rPr>
      <w:i/>
      <w:iCs/>
      <w:color w:val="0F4761" w:themeColor="accent1" w:themeShade="BF"/>
    </w:rPr>
  </w:style>
  <w:style w:type="paragraph" w:styleId="22">
    <w:name w:val="Intense Quote"/>
    <w:basedOn w:val="a"/>
    <w:next w:val="a"/>
    <w:link w:val="23"/>
    <w:uiPriority w:val="30"/>
    <w:qFormat/>
    <w:rsid w:val="00241E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241EE1"/>
    <w:rPr>
      <w:i/>
      <w:iCs/>
      <w:color w:val="0F4761" w:themeColor="accent1" w:themeShade="BF"/>
    </w:rPr>
  </w:style>
  <w:style w:type="character" w:styleId="24">
    <w:name w:val="Intense Reference"/>
    <w:basedOn w:val="a0"/>
    <w:uiPriority w:val="32"/>
    <w:qFormat/>
    <w:rsid w:val="00241EE1"/>
    <w:rPr>
      <w:b/>
      <w:bCs/>
      <w:smallCaps/>
      <w:color w:val="0F4761" w:themeColor="accent1" w:themeShade="BF"/>
      <w:spacing w:val="5"/>
    </w:rPr>
  </w:style>
  <w:style w:type="paragraph" w:styleId="aa">
    <w:name w:val="caption"/>
    <w:basedOn w:val="a"/>
    <w:next w:val="a"/>
    <w:uiPriority w:val="35"/>
    <w:unhideWhenUsed/>
    <w:qFormat/>
    <w:rsid w:val="00241EE1"/>
    <w:rPr>
      <w:b/>
      <w:bCs/>
      <w:sz w:val="21"/>
      <w:szCs w:val="21"/>
    </w:rPr>
  </w:style>
  <w:style w:type="character" w:styleId="ab">
    <w:name w:val="Placeholder Text"/>
    <w:basedOn w:val="a0"/>
    <w:uiPriority w:val="99"/>
    <w:semiHidden/>
    <w:rsid w:val="00241EE1"/>
    <w:rPr>
      <w:color w:val="666666"/>
    </w:rPr>
  </w:style>
  <w:style w:type="table" w:styleId="25">
    <w:name w:val="Plain Table 2"/>
    <w:basedOn w:val="a1"/>
    <w:uiPriority w:val="42"/>
    <w:rsid w:val="002F4300"/>
    <w:pPr>
      <w:spacing w:after="0" w:line="240" w:lineRule="auto"/>
    </w:pPr>
    <w:rPr>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c">
    <w:name w:val="header"/>
    <w:basedOn w:val="a"/>
    <w:link w:val="ad"/>
    <w:uiPriority w:val="99"/>
    <w:unhideWhenUsed/>
    <w:rsid w:val="002F4300"/>
    <w:pPr>
      <w:tabs>
        <w:tab w:val="center" w:pos="4252"/>
        <w:tab w:val="right" w:pos="8504"/>
      </w:tabs>
      <w:snapToGrid w:val="0"/>
    </w:pPr>
  </w:style>
  <w:style w:type="character" w:customStyle="1" w:styleId="ad">
    <w:name w:val="ヘッダー (文字)"/>
    <w:basedOn w:val="a0"/>
    <w:link w:val="ac"/>
    <w:uiPriority w:val="99"/>
    <w:rsid w:val="002F4300"/>
  </w:style>
  <w:style w:type="paragraph" w:styleId="ae">
    <w:name w:val="footer"/>
    <w:basedOn w:val="a"/>
    <w:link w:val="af"/>
    <w:uiPriority w:val="99"/>
    <w:unhideWhenUsed/>
    <w:rsid w:val="002F4300"/>
    <w:pPr>
      <w:tabs>
        <w:tab w:val="center" w:pos="4252"/>
        <w:tab w:val="right" w:pos="8504"/>
      </w:tabs>
      <w:snapToGrid w:val="0"/>
    </w:pPr>
  </w:style>
  <w:style w:type="character" w:customStyle="1" w:styleId="af">
    <w:name w:val="フッター (文字)"/>
    <w:basedOn w:val="a0"/>
    <w:link w:val="ae"/>
    <w:uiPriority w:val="99"/>
    <w:rsid w:val="002F4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962772">
      <w:bodyDiv w:val="1"/>
      <w:marLeft w:val="0"/>
      <w:marRight w:val="0"/>
      <w:marTop w:val="0"/>
      <w:marBottom w:val="0"/>
      <w:divBdr>
        <w:top w:val="none" w:sz="0" w:space="0" w:color="auto"/>
        <w:left w:val="none" w:sz="0" w:space="0" w:color="auto"/>
        <w:bottom w:val="none" w:sz="0" w:space="0" w:color="auto"/>
        <w:right w:val="none" w:sz="0" w:space="0" w:color="auto"/>
      </w:divBdr>
      <w:divsChild>
        <w:div w:id="147868661">
          <w:marLeft w:val="0"/>
          <w:marRight w:val="0"/>
          <w:marTop w:val="0"/>
          <w:marBottom w:val="0"/>
          <w:divBdr>
            <w:top w:val="none" w:sz="0" w:space="0" w:color="auto"/>
            <w:left w:val="none" w:sz="0" w:space="0" w:color="auto"/>
            <w:bottom w:val="none" w:sz="0" w:space="0" w:color="auto"/>
            <w:right w:val="none" w:sz="0" w:space="0" w:color="auto"/>
          </w:divBdr>
          <w:divsChild>
            <w:div w:id="11456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9010">
      <w:bodyDiv w:val="1"/>
      <w:marLeft w:val="0"/>
      <w:marRight w:val="0"/>
      <w:marTop w:val="0"/>
      <w:marBottom w:val="0"/>
      <w:divBdr>
        <w:top w:val="none" w:sz="0" w:space="0" w:color="auto"/>
        <w:left w:val="none" w:sz="0" w:space="0" w:color="auto"/>
        <w:bottom w:val="none" w:sz="0" w:space="0" w:color="auto"/>
        <w:right w:val="none" w:sz="0" w:space="0" w:color="auto"/>
      </w:divBdr>
      <w:divsChild>
        <w:div w:id="17973183">
          <w:marLeft w:val="0"/>
          <w:marRight w:val="0"/>
          <w:marTop w:val="0"/>
          <w:marBottom w:val="0"/>
          <w:divBdr>
            <w:top w:val="none" w:sz="0" w:space="0" w:color="auto"/>
            <w:left w:val="none" w:sz="0" w:space="0" w:color="auto"/>
            <w:bottom w:val="none" w:sz="0" w:space="0" w:color="auto"/>
            <w:right w:val="none" w:sz="0" w:space="0" w:color="auto"/>
          </w:divBdr>
          <w:divsChild>
            <w:div w:id="17721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3134">
      <w:bodyDiv w:val="1"/>
      <w:marLeft w:val="0"/>
      <w:marRight w:val="0"/>
      <w:marTop w:val="0"/>
      <w:marBottom w:val="0"/>
      <w:divBdr>
        <w:top w:val="none" w:sz="0" w:space="0" w:color="auto"/>
        <w:left w:val="none" w:sz="0" w:space="0" w:color="auto"/>
        <w:bottom w:val="none" w:sz="0" w:space="0" w:color="auto"/>
        <w:right w:val="none" w:sz="0" w:space="0" w:color="auto"/>
      </w:divBdr>
      <w:divsChild>
        <w:div w:id="1086851977">
          <w:marLeft w:val="0"/>
          <w:marRight w:val="0"/>
          <w:marTop w:val="0"/>
          <w:marBottom w:val="0"/>
          <w:divBdr>
            <w:top w:val="none" w:sz="0" w:space="0" w:color="auto"/>
            <w:left w:val="none" w:sz="0" w:space="0" w:color="auto"/>
            <w:bottom w:val="none" w:sz="0" w:space="0" w:color="auto"/>
            <w:right w:val="none" w:sz="0" w:space="0" w:color="auto"/>
          </w:divBdr>
          <w:divsChild>
            <w:div w:id="13735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4164">
      <w:bodyDiv w:val="1"/>
      <w:marLeft w:val="0"/>
      <w:marRight w:val="0"/>
      <w:marTop w:val="0"/>
      <w:marBottom w:val="0"/>
      <w:divBdr>
        <w:top w:val="none" w:sz="0" w:space="0" w:color="auto"/>
        <w:left w:val="none" w:sz="0" w:space="0" w:color="auto"/>
        <w:bottom w:val="none" w:sz="0" w:space="0" w:color="auto"/>
        <w:right w:val="none" w:sz="0" w:space="0" w:color="auto"/>
      </w:divBdr>
      <w:divsChild>
        <w:div w:id="605770965">
          <w:marLeft w:val="0"/>
          <w:marRight w:val="0"/>
          <w:marTop w:val="0"/>
          <w:marBottom w:val="0"/>
          <w:divBdr>
            <w:top w:val="none" w:sz="0" w:space="0" w:color="auto"/>
            <w:left w:val="none" w:sz="0" w:space="0" w:color="auto"/>
            <w:bottom w:val="none" w:sz="0" w:space="0" w:color="auto"/>
            <w:right w:val="none" w:sz="0" w:space="0" w:color="auto"/>
          </w:divBdr>
          <w:divsChild>
            <w:div w:id="194218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08728">
      <w:bodyDiv w:val="1"/>
      <w:marLeft w:val="0"/>
      <w:marRight w:val="0"/>
      <w:marTop w:val="0"/>
      <w:marBottom w:val="0"/>
      <w:divBdr>
        <w:top w:val="none" w:sz="0" w:space="0" w:color="auto"/>
        <w:left w:val="none" w:sz="0" w:space="0" w:color="auto"/>
        <w:bottom w:val="none" w:sz="0" w:space="0" w:color="auto"/>
        <w:right w:val="none" w:sz="0" w:space="0" w:color="auto"/>
      </w:divBdr>
      <w:divsChild>
        <w:div w:id="1560437177">
          <w:marLeft w:val="0"/>
          <w:marRight w:val="0"/>
          <w:marTop w:val="0"/>
          <w:marBottom w:val="0"/>
          <w:divBdr>
            <w:top w:val="none" w:sz="0" w:space="0" w:color="auto"/>
            <w:left w:val="none" w:sz="0" w:space="0" w:color="auto"/>
            <w:bottom w:val="none" w:sz="0" w:space="0" w:color="auto"/>
            <w:right w:val="none" w:sz="0" w:space="0" w:color="auto"/>
          </w:divBdr>
          <w:divsChild>
            <w:div w:id="6966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49618">
      <w:bodyDiv w:val="1"/>
      <w:marLeft w:val="0"/>
      <w:marRight w:val="0"/>
      <w:marTop w:val="0"/>
      <w:marBottom w:val="0"/>
      <w:divBdr>
        <w:top w:val="none" w:sz="0" w:space="0" w:color="auto"/>
        <w:left w:val="none" w:sz="0" w:space="0" w:color="auto"/>
        <w:bottom w:val="none" w:sz="0" w:space="0" w:color="auto"/>
        <w:right w:val="none" w:sz="0" w:space="0" w:color="auto"/>
      </w:divBdr>
      <w:divsChild>
        <w:div w:id="1511337214">
          <w:marLeft w:val="0"/>
          <w:marRight w:val="0"/>
          <w:marTop w:val="0"/>
          <w:marBottom w:val="0"/>
          <w:divBdr>
            <w:top w:val="none" w:sz="0" w:space="0" w:color="auto"/>
            <w:left w:val="none" w:sz="0" w:space="0" w:color="auto"/>
            <w:bottom w:val="none" w:sz="0" w:space="0" w:color="auto"/>
            <w:right w:val="none" w:sz="0" w:space="0" w:color="auto"/>
          </w:divBdr>
          <w:divsChild>
            <w:div w:id="2987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21661">
      <w:bodyDiv w:val="1"/>
      <w:marLeft w:val="0"/>
      <w:marRight w:val="0"/>
      <w:marTop w:val="0"/>
      <w:marBottom w:val="0"/>
      <w:divBdr>
        <w:top w:val="none" w:sz="0" w:space="0" w:color="auto"/>
        <w:left w:val="none" w:sz="0" w:space="0" w:color="auto"/>
        <w:bottom w:val="none" w:sz="0" w:space="0" w:color="auto"/>
        <w:right w:val="none" w:sz="0" w:space="0" w:color="auto"/>
      </w:divBdr>
      <w:divsChild>
        <w:div w:id="777681296">
          <w:marLeft w:val="0"/>
          <w:marRight w:val="0"/>
          <w:marTop w:val="0"/>
          <w:marBottom w:val="0"/>
          <w:divBdr>
            <w:top w:val="none" w:sz="0" w:space="0" w:color="auto"/>
            <w:left w:val="none" w:sz="0" w:space="0" w:color="auto"/>
            <w:bottom w:val="none" w:sz="0" w:space="0" w:color="auto"/>
            <w:right w:val="none" w:sz="0" w:space="0" w:color="auto"/>
          </w:divBdr>
          <w:divsChild>
            <w:div w:id="874392006">
              <w:marLeft w:val="0"/>
              <w:marRight w:val="0"/>
              <w:marTop w:val="0"/>
              <w:marBottom w:val="0"/>
              <w:divBdr>
                <w:top w:val="none" w:sz="0" w:space="0" w:color="auto"/>
                <w:left w:val="none" w:sz="0" w:space="0" w:color="auto"/>
                <w:bottom w:val="none" w:sz="0" w:space="0" w:color="auto"/>
                <w:right w:val="none" w:sz="0" w:space="0" w:color="auto"/>
              </w:divBdr>
            </w:div>
            <w:div w:id="3600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14413">
      <w:bodyDiv w:val="1"/>
      <w:marLeft w:val="0"/>
      <w:marRight w:val="0"/>
      <w:marTop w:val="0"/>
      <w:marBottom w:val="0"/>
      <w:divBdr>
        <w:top w:val="none" w:sz="0" w:space="0" w:color="auto"/>
        <w:left w:val="none" w:sz="0" w:space="0" w:color="auto"/>
        <w:bottom w:val="none" w:sz="0" w:space="0" w:color="auto"/>
        <w:right w:val="none" w:sz="0" w:space="0" w:color="auto"/>
      </w:divBdr>
      <w:divsChild>
        <w:div w:id="1151403520">
          <w:marLeft w:val="0"/>
          <w:marRight w:val="0"/>
          <w:marTop w:val="0"/>
          <w:marBottom w:val="0"/>
          <w:divBdr>
            <w:top w:val="none" w:sz="0" w:space="0" w:color="auto"/>
            <w:left w:val="none" w:sz="0" w:space="0" w:color="auto"/>
            <w:bottom w:val="none" w:sz="0" w:space="0" w:color="auto"/>
            <w:right w:val="none" w:sz="0" w:space="0" w:color="auto"/>
          </w:divBdr>
          <w:divsChild>
            <w:div w:id="1723629564">
              <w:marLeft w:val="0"/>
              <w:marRight w:val="0"/>
              <w:marTop w:val="0"/>
              <w:marBottom w:val="0"/>
              <w:divBdr>
                <w:top w:val="none" w:sz="0" w:space="0" w:color="auto"/>
                <w:left w:val="none" w:sz="0" w:space="0" w:color="auto"/>
                <w:bottom w:val="none" w:sz="0" w:space="0" w:color="auto"/>
                <w:right w:val="none" w:sz="0" w:space="0" w:color="auto"/>
              </w:divBdr>
            </w:div>
            <w:div w:id="5523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59082">
      <w:bodyDiv w:val="1"/>
      <w:marLeft w:val="0"/>
      <w:marRight w:val="0"/>
      <w:marTop w:val="0"/>
      <w:marBottom w:val="0"/>
      <w:divBdr>
        <w:top w:val="none" w:sz="0" w:space="0" w:color="auto"/>
        <w:left w:val="none" w:sz="0" w:space="0" w:color="auto"/>
        <w:bottom w:val="none" w:sz="0" w:space="0" w:color="auto"/>
        <w:right w:val="none" w:sz="0" w:space="0" w:color="auto"/>
      </w:divBdr>
      <w:divsChild>
        <w:div w:id="1099640834">
          <w:marLeft w:val="0"/>
          <w:marRight w:val="0"/>
          <w:marTop w:val="0"/>
          <w:marBottom w:val="0"/>
          <w:divBdr>
            <w:top w:val="none" w:sz="0" w:space="0" w:color="auto"/>
            <w:left w:val="none" w:sz="0" w:space="0" w:color="auto"/>
            <w:bottom w:val="none" w:sz="0" w:space="0" w:color="auto"/>
            <w:right w:val="none" w:sz="0" w:space="0" w:color="auto"/>
          </w:divBdr>
          <w:divsChild>
            <w:div w:id="133931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6491">
      <w:bodyDiv w:val="1"/>
      <w:marLeft w:val="0"/>
      <w:marRight w:val="0"/>
      <w:marTop w:val="0"/>
      <w:marBottom w:val="0"/>
      <w:divBdr>
        <w:top w:val="none" w:sz="0" w:space="0" w:color="auto"/>
        <w:left w:val="none" w:sz="0" w:space="0" w:color="auto"/>
        <w:bottom w:val="none" w:sz="0" w:space="0" w:color="auto"/>
        <w:right w:val="none" w:sz="0" w:space="0" w:color="auto"/>
      </w:divBdr>
      <w:divsChild>
        <w:div w:id="2047678251">
          <w:marLeft w:val="0"/>
          <w:marRight w:val="0"/>
          <w:marTop w:val="0"/>
          <w:marBottom w:val="0"/>
          <w:divBdr>
            <w:top w:val="none" w:sz="0" w:space="0" w:color="auto"/>
            <w:left w:val="none" w:sz="0" w:space="0" w:color="auto"/>
            <w:bottom w:val="none" w:sz="0" w:space="0" w:color="auto"/>
            <w:right w:val="none" w:sz="0" w:space="0" w:color="auto"/>
          </w:divBdr>
          <w:divsChild>
            <w:div w:id="6804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24786">
      <w:bodyDiv w:val="1"/>
      <w:marLeft w:val="0"/>
      <w:marRight w:val="0"/>
      <w:marTop w:val="0"/>
      <w:marBottom w:val="0"/>
      <w:divBdr>
        <w:top w:val="none" w:sz="0" w:space="0" w:color="auto"/>
        <w:left w:val="none" w:sz="0" w:space="0" w:color="auto"/>
        <w:bottom w:val="none" w:sz="0" w:space="0" w:color="auto"/>
        <w:right w:val="none" w:sz="0" w:space="0" w:color="auto"/>
      </w:divBdr>
      <w:divsChild>
        <w:div w:id="892618005">
          <w:marLeft w:val="0"/>
          <w:marRight w:val="0"/>
          <w:marTop w:val="0"/>
          <w:marBottom w:val="0"/>
          <w:divBdr>
            <w:top w:val="none" w:sz="0" w:space="0" w:color="auto"/>
            <w:left w:val="none" w:sz="0" w:space="0" w:color="auto"/>
            <w:bottom w:val="none" w:sz="0" w:space="0" w:color="auto"/>
            <w:right w:val="none" w:sz="0" w:space="0" w:color="auto"/>
          </w:divBdr>
          <w:divsChild>
            <w:div w:id="13163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02525">
      <w:bodyDiv w:val="1"/>
      <w:marLeft w:val="0"/>
      <w:marRight w:val="0"/>
      <w:marTop w:val="0"/>
      <w:marBottom w:val="0"/>
      <w:divBdr>
        <w:top w:val="none" w:sz="0" w:space="0" w:color="auto"/>
        <w:left w:val="none" w:sz="0" w:space="0" w:color="auto"/>
        <w:bottom w:val="none" w:sz="0" w:space="0" w:color="auto"/>
        <w:right w:val="none" w:sz="0" w:space="0" w:color="auto"/>
      </w:divBdr>
      <w:divsChild>
        <w:div w:id="1529445834">
          <w:marLeft w:val="0"/>
          <w:marRight w:val="0"/>
          <w:marTop w:val="0"/>
          <w:marBottom w:val="0"/>
          <w:divBdr>
            <w:top w:val="none" w:sz="0" w:space="0" w:color="auto"/>
            <w:left w:val="none" w:sz="0" w:space="0" w:color="auto"/>
            <w:bottom w:val="none" w:sz="0" w:space="0" w:color="auto"/>
            <w:right w:val="none" w:sz="0" w:space="0" w:color="auto"/>
          </w:divBdr>
          <w:divsChild>
            <w:div w:id="19316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6596">
      <w:bodyDiv w:val="1"/>
      <w:marLeft w:val="0"/>
      <w:marRight w:val="0"/>
      <w:marTop w:val="0"/>
      <w:marBottom w:val="0"/>
      <w:divBdr>
        <w:top w:val="none" w:sz="0" w:space="0" w:color="auto"/>
        <w:left w:val="none" w:sz="0" w:space="0" w:color="auto"/>
        <w:bottom w:val="none" w:sz="0" w:space="0" w:color="auto"/>
        <w:right w:val="none" w:sz="0" w:space="0" w:color="auto"/>
      </w:divBdr>
      <w:divsChild>
        <w:div w:id="616914193">
          <w:marLeft w:val="0"/>
          <w:marRight w:val="0"/>
          <w:marTop w:val="0"/>
          <w:marBottom w:val="0"/>
          <w:divBdr>
            <w:top w:val="none" w:sz="0" w:space="0" w:color="auto"/>
            <w:left w:val="none" w:sz="0" w:space="0" w:color="auto"/>
            <w:bottom w:val="none" w:sz="0" w:space="0" w:color="auto"/>
            <w:right w:val="none" w:sz="0" w:space="0" w:color="auto"/>
          </w:divBdr>
          <w:divsChild>
            <w:div w:id="13895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76834">
      <w:bodyDiv w:val="1"/>
      <w:marLeft w:val="0"/>
      <w:marRight w:val="0"/>
      <w:marTop w:val="0"/>
      <w:marBottom w:val="0"/>
      <w:divBdr>
        <w:top w:val="none" w:sz="0" w:space="0" w:color="auto"/>
        <w:left w:val="none" w:sz="0" w:space="0" w:color="auto"/>
        <w:bottom w:val="none" w:sz="0" w:space="0" w:color="auto"/>
        <w:right w:val="none" w:sz="0" w:space="0" w:color="auto"/>
      </w:divBdr>
      <w:divsChild>
        <w:div w:id="1393385441">
          <w:marLeft w:val="0"/>
          <w:marRight w:val="0"/>
          <w:marTop w:val="0"/>
          <w:marBottom w:val="0"/>
          <w:divBdr>
            <w:top w:val="none" w:sz="0" w:space="0" w:color="auto"/>
            <w:left w:val="none" w:sz="0" w:space="0" w:color="auto"/>
            <w:bottom w:val="none" w:sz="0" w:space="0" w:color="auto"/>
            <w:right w:val="none" w:sz="0" w:space="0" w:color="auto"/>
          </w:divBdr>
          <w:divsChild>
            <w:div w:id="911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0625">
      <w:bodyDiv w:val="1"/>
      <w:marLeft w:val="0"/>
      <w:marRight w:val="0"/>
      <w:marTop w:val="0"/>
      <w:marBottom w:val="0"/>
      <w:divBdr>
        <w:top w:val="none" w:sz="0" w:space="0" w:color="auto"/>
        <w:left w:val="none" w:sz="0" w:space="0" w:color="auto"/>
        <w:bottom w:val="none" w:sz="0" w:space="0" w:color="auto"/>
        <w:right w:val="none" w:sz="0" w:space="0" w:color="auto"/>
      </w:divBdr>
      <w:divsChild>
        <w:div w:id="1107701359">
          <w:marLeft w:val="0"/>
          <w:marRight w:val="0"/>
          <w:marTop w:val="0"/>
          <w:marBottom w:val="0"/>
          <w:divBdr>
            <w:top w:val="none" w:sz="0" w:space="0" w:color="auto"/>
            <w:left w:val="none" w:sz="0" w:space="0" w:color="auto"/>
            <w:bottom w:val="none" w:sz="0" w:space="0" w:color="auto"/>
            <w:right w:val="none" w:sz="0" w:space="0" w:color="auto"/>
          </w:divBdr>
          <w:divsChild>
            <w:div w:id="92500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15</Pages>
  <Words>4422</Words>
  <Characters>25209</Characters>
  <Application>Microsoft Office Word</Application>
  <DocSecurity>0</DocSecurity>
  <Lines>210</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lee.yohan.83w@st.kyoto-u.ac.jp</dc:creator>
  <cp:keywords/>
  <dc:description/>
  <cp:lastModifiedBy>lee.yohan.83w@st.kyoto-u.ac.jp</cp:lastModifiedBy>
  <cp:revision>1</cp:revision>
  <dcterms:created xsi:type="dcterms:W3CDTF">2024-09-01T11:35:00Z</dcterms:created>
  <dcterms:modified xsi:type="dcterms:W3CDTF">2024-09-01T12:11:00Z</dcterms:modified>
</cp:coreProperties>
</file>