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7E3495" w14:textId="6B2A0A58" w:rsidR="007B1D95" w:rsidRPr="00F67079" w:rsidRDefault="00AE0CB9" w:rsidP="007B1D95">
      <w:pPr>
        <w:adjustRightInd w:val="0"/>
        <w:snapToGrid w:val="0"/>
        <w:spacing w:line="480" w:lineRule="auto"/>
        <w:contextualSpacing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208C380E" wp14:editId="33466594">
            <wp:extent cx="2606285" cy="1873973"/>
            <wp:effectExtent l="0" t="0" r="3810" b="0"/>
            <wp:docPr id="671710892" name="图片 8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710892" name="图片 8" descr="图表, 折线图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1008" cy="1884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53370F28" wp14:editId="4E81F9A1">
            <wp:extent cx="2616065" cy="1807550"/>
            <wp:effectExtent l="0" t="0" r="0" b="2540"/>
            <wp:docPr id="1086605577" name="图片 7" descr="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605577" name="图片 7" descr="折线图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22630" cy="181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4D912EE9" wp14:editId="55C186B2">
            <wp:extent cx="2523158" cy="1709656"/>
            <wp:effectExtent l="0" t="0" r="0" b="5080"/>
            <wp:docPr id="921782116" name="图片 6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2116" name="图片 6" descr="图表, 折线图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36299" cy="1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6C163B61" wp14:editId="2BF0DD05">
            <wp:extent cx="2557387" cy="1727043"/>
            <wp:effectExtent l="0" t="0" r="0" b="6985"/>
            <wp:docPr id="2101221358" name="图片 5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221358" name="图片 5" descr="图表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4039" cy="173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1A26AF06" wp14:editId="591528E8">
            <wp:extent cx="2552497" cy="1786069"/>
            <wp:effectExtent l="0" t="0" r="635" b="5080"/>
            <wp:docPr id="317552214" name="图片 4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52214" name="图片 4" descr="图表, 折线图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2243" cy="1792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46DBCBE1" wp14:editId="79293E97">
            <wp:extent cx="2689412" cy="1775913"/>
            <wp:effectExtent l="0" t="0" r="0" b="0"/>
            <wp:docPr id="1203105104" name="图片 3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05104" name="图片 3" descr="图表, 折线图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9195" cy="17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27DA">
        <w:rPr>
          <w:rFonts w:ascii="Times New Roman" w:hAnsi="Times New Roman" w:cs="Times New Roman"/>
          <w:noProof/>
          <w:szCs w:val="24"/>
          <w14:ligatures w14:val="standardContextual"/>
        </w:rPr>
        <w:drawing>
          <wp:inline distT="0" distB="0" distL="0" distR="0" wp14:anchorId="7B674F8E" wp14:editId="308E2A49">
            <wp:extent cx="2532937" cy="1783345"/>
            <wp:effectExtent l="0" t="0" r="1270" b="7620"/>
            <wp:docPr id="850064222" name="图片 1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064222" name="图片 1" descr="图表, 折线图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34921" cy="178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3ED7A" w14:textId="4987EB33" w:rsidR="007B1D95" w:rsidRPr="00F67079" w:rsidRDefault="007B1D95" w:rsidP="007B1D95">
      <w:pPr>
        <w:adjustRightInd w:val="0"/>
        <w:snapToGrid w:val="0"/>
        <w:spacing w:line="480" w:lineRule="auto"/>
        <w:contextualSpacing/>
        <w:rPr>
          <w:rFonts w:ascii="Times New Roman" w:hAnsi="Times New Roman" w:cs="Times New Roman"/>
          <w:b/>
          <w:bCs/>
          <w:szCs w:val="24"/>
        </w:rPr>
      </w:pPr>
    </w:p>
    <w:p w14:paraId="17AA47C1" w14:textId="278FA5B9" w:rsidR="007B1D95" w:rsidRPr="00F67079" w:rsidRDefault="007B1D95" w:rsidP="007B1D95">
      <w:pPr>
        <w:adjustRightInd w:val="0"/>
        <w:snapToGrid w:val="0"/>
        <w:spacing w:line="480" w:lineRule="auto"/>
        <w:contextualSpacing/>
        <w:rPr>
          <w:rFonts w:ascii="Times New Roman" w:hAnsi="Times New Roman" w:cs="Times New Roman"/>
          <w:szCs w:val="24"/>
        </w:rPr>
      </w:pPr>
    </w:p>
    <w:p w14:paraId="7A8F66D7" w14:textId="6E25DFEA" w:rsidR="007B1D95" w:rsidRDefault="007B1D95" w:rsidP="007B1D95">
      <w:pPr>
        <w:adjustRightInd w:val="0"/>
        <w:snapToGrid w:val="0"/>
        <w:spacing w:line="480" w:lineRule="auto"/>
        <w:ind w:left="482" w:hangingChars="200" w:hanging="482"/>
        <w:contextualSpacing/>
        <w:rPr>
          <w:rFonts w:ascii="Times New Roman" w:eastAsia="宋体" w:hAnsi="Times New Roman" w:cs="Times New Roman"/>
          <w:b/>
          <w:bCs/>
          <w:szCs w:val="24"/>
        </w:rPr>
      </w:pPr>
    </w:p>
    <w:p w14:paraId="620909E6" w14:textId="0230AE0A" w:rsidR="007B1D95" w:rsidRDefault="002E14E1" w:rsidP="002E14E1">
      <w:pPr>
        <w:adjustRightInd w:val="0"/>
        <w:snapToGrid w:val="0"/>
        <w:spacing w:line="480" w:lineRule="auto"/>
        <w:ind w:left="482" w:hangingChars="200" w:hanging="482"/>
        <w:contextualSpacing/>
        <w:rPr>
          <w:rFonts w:ascii="Times New Roman" w:eastAsia="宋体" w:hAnsi="Times New Roman" w:cs="Times New Roman" w:hint="eastAsia"/>
          <w:b/>
          <w:bCs/>
          <w:szCs w:val="24"/>
        </w:rPr>
      </w:pP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lastRenderedPageBreak/>
        <w:drawing>
          <wp:inline distT="0" distB="0" distL="0" distR="0" wp14:anchorId="0EE993C8" wp14:editId="6109F59B">
            <wp:extent cx="2576620" cy="1887478"/>
            <wp:effectExtent l="0" t="0" r="0" b="0"/>
            <wp:docPr id="989675123" name="图片 16" descr="图表,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675123" name="图片 16" descr="图表, 图示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86148" cy="189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0752296F" wp14:editId="760C291D">
            <wp:extent cx="2615378" cy="1774825"/>
            <wp:effectExtent l="0" t="0" r="0" b="0"/>
            <wp:docPr id="189671054" name="图片 15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71054" name="图片 15" descr="图表, 折线图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20023" cy="1777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61A8D530" wp14:editId="45A17A67">
            <wp:extent cx="2410056" cy="1631219"/>
            <wp:effectExtent l="0" t="0" r="0" b="7620"/>
            <wp:docPr id="1906471987" name="图片 14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471987" name="图片 14" descr="图表, 折线图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6905" cy="163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78A73255" wp14:editId="7115838F">
            <wp:extent cx="2479148" cy="1682506"/>
            <wp:effectExtent l="0" t="0" r="0" b="0"/>
            <wp:docPr id="704011034" name="图片 13" descr="图表, 雷达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11034" name="图片 13" descr="图表, 雷达图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0594" cy="169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0D25074D" wp14:editId="6095CF57">
            <wp:extent cx="2410690" cy="1719827"/>
            <wp:effectExtent l="0" t="0" r="8890" b="0"/>
            <wp:docPr id="1190682817" name="图片 12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682817" name="图片 12" descr="图表, 折线图&#10;&#10;描述已自动生成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6436" cy="172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64C3BCFC" wp14:editId="54E577C5">
            <wp:extent cx="2528047" cy="1691602"/>
            <wp:effectExtent l="0" t="0" r="5715" b="4445"/>
            <wp:docPr id="1243033175" name="图片 11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033175" name="图片 11" descr="图表, 折线图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36498" cy="169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/>
          <w:bCs/>
          <w:noProof/>
          <w:szCs w:val="24"/>
          <w14:ligatures w14:val="standardContextual"/>
        </w:rPr>
        <w:drawing>
          <wp:inline distT="0" distB="0" distL="0" distR="0" wp14:anchorId="037F0862" wp14:editId="66EE9A68">
            <wp:extent cx="2430807" cy="1657656"/>
            <wp:effectExtent l="0" t="0" r="7620" b="0"/>
            <wp:docPr id="1126718741" name="图片 9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18741" name="图片 9" descr="图表, 折线图&#10;&#10;描述已自动生成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2236" cy="165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0486" w14:textId="1760E16B" w:rsidR="007B1D95" w:rsidRDefault="007B1D95" w:rsidP="007B1D95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Cs w:val="24"/>
        </w:rPr>
      </w:pPr>
      <w:r w:rsidRPr="002E14E1">
        <w:rPr>
          <w:rFonts w:ascii="Times New Roman" w:eastAsia="宋体" w:hAnsi="Times New Roman" w:cs="Times New Roman"/>
          <w:b/>
          <w:bCs/>
          <w:szCs w:val="24"/>
        </w:rPr>
        <w:t>Fig. S1</w:t>
      </w:r>
      <w:r w:rsidR="00EB58A9" w:rsidRPr="002E14E1">
        <w:rPr>
          <w:rFonts w:ascii="Times New Roman" w:eastAsia="宋体" w:hAnsi="Times New Roman" w:cs="Times New Roman" w:hint="eastAsia"/>
          <w:szCs w:val="24"/>
        </w:rPr>
        <w:t>.</w:t>
      </w:r>
      <w:r w:rsidRPr="002E14E1">
        <w:rPr>
          <w:rFonts w:ascii="Times New Roman" w:eastAsia="宋体" w:hAnsi="Times New Roman" w:cs="Times New Roman"/>
          <w:szCs w:val="24"/>
        </w:rPr>
        <w:t xml:space="preserve"> The relative abundance of the main trophic modes of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Symbiotroph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>, Saprotroph-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Symbiotroph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,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Saportroph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,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Pathotroph-Symbiotroph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,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Pathotroph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>-Saprotroph-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Symbiotroph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,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Pathotroph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>-Saprotroph,</w:t>
      </w:r>
      <w:r w:rsidRPr="002E14E1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2E14E1">
        <w:rPr>
          <w:rFonts w:ascii="Times New Roman" w:eastAsia="宋体" w:hAnsi="Times New Roman" w:cs="Times New Roman"/>
          <w:szCs w:val="24"/>
        </w:rPr>
        <w:t>Pathotroph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 in leaf litter (a) and twig </w:t>
      </w:r>
      <w:r w:rsidRPr="002E14E1">
        <w:rPr>
          <w:rFonts w:ascii="Times New Roman" w:eastAsia="宋体" w:hAnsi="Times New Roman" w:cs="Times New Roman"/>
          <w:szCs w:val="24"/>
        </w:rPr>
        <w:lastRenderedPageBreak/>
        <w:t xml:space="preserve">litter (b) in the mixed </w:t>
      </w:r>
      <w:r w:rsidRPr="002E14E1">
        <w:rPr>
          <w:rFonts w:ascii="Times New Roman" w:eastAsia="宋体" w:hAnsi="Times New Roman" w:cs="Times New Roman"/>
          <w:i/>
          <w:iCs/>
          <w:szCs w:val="24"/>
        </w:rPr>
        <w:t>Liquidambar</w:t>
      </w:r>
      <w:r w:rsidRPr="002E14E1">
        <w:rPr>
          <w:rFonts w:ascii="Times New Roman" w:eastAsia="宋体" w:hAnsi="Times New Roman" w:cs="Times New Roman"/>
          <w:szCs w:val="24"/>
        </w:rPr>
        <w:t xml:space="preserve"> </w:t>
      </w:r>
      <w:proofErr w:type="spellStart"/>
      <w:r w:rsidRPr="002E14E1">
        <w:rPr>
          <w:rFonts w:ascii="Times New Roman" w:hAnsi="Times New Roman" w:cs="Times New Roman"/>
          <w:i/>
          <w:iCs/>
          <w:szCs w:val="24"/>
        </w:rPr>
        <w:t>formosana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 forest (MLF), and the pure </w:t>
      </w:r>
      <w:r w:rsidRPr="002E14E1">
        <w:rPr>
          <w:rFonts w:ascii="Times New Roman" w:eastAsia="宋体" w:hAnsi="Times New Roman" w:cs="Times New Roman"/>
          <w:i/>
          <w:iCs/>
          <w:szCs w:val="24"/>
        </w:rPr>
        <w:t>L.</w:t>
      </w:r>
      <w:r w:rsidRPr="002E14E1">
        <w:rPr>
          <w:rFonts w:ascii="Times New Roman" w:eastAsia="宋体" w:hAnsi="Times New Roman" w:cs="Times New Roman"/>
          <w:szCs w:val="24"/>
        </w:rPr>
        <w:t xml:space="preserve"> </w:t>
      </w:r>
      <w:proofErr w:type="spellStart"/>
      <w:r w:rsidRPr="002E14E1">
        <w:rPr>
          <w:rFonts w:ascii="Times New Roman" w:hAnsi="Times New Roman" w:cs="Times New Roman"/>
          <w:i/>
          <w:iCs/>
          <w:szCs w:val="24"/>
        </w:rPr>
        <w:t>formosana</w:t>
      </w:r>
      <w:proofErr w:type="spellEnd"/>
      <w:r w:rsidRPr="002E14E1">
        <w:rPr>
          <w:rFonts w:ascii="Times New Roman" w:eastAsia="宋体" w:hAnsi="Times New Roman" w:cs="Times New Roman"/>
          <w:szCs w:val="24"/>
        </w:rPr>
        <w:t xml:space="preserve"> forest (PLF). L</w:t>
      </w:r>
      <w:r w:rsidR="00691F53" w:rsidRPr="002E14E1">
        <w:rPr>
          <w:rFonts w:ascii="Times New Roman" w:eastAsia="宋体" w:hAnsi="Times New Roman" w:cs="Times New Roman"/>
          <w:szCs w:val="24"/>
        </w:rPr>
        <w:t>owercase</w:t>
      </w:r>
      <w:r w:rsidR="00073E87" w:rsidRPr="002E14E1">
        <w:rPr>
          <w:rFonts w:ascii="Times New Roman" w:eastAsia="宋体" w:hAnsi="Times New Roman" w:cs="Times New Roman"/>
          <w:szCs w:val="24"/>
        </w:rPr>
        <w:t>s</w:t>
      </w:r>
      <w:r w:rsidR="00691F53" w:rsidRPr="002E14E1">
        <w:rPr>
          <w:rFonts w:ascii="Times New Roman" w:eastAsia="宋体" w:hAnsi="Times New Roman" w:cs="Times New Roman"/>
          <w:szCs w:val="24"/>
        </w:rPr>
        <w:t xml:space="preserve"> </w:t>
      </w:r>
      <w:r w:rsidRPr="002E14E1">
        <w:rPr>
          <w:rFonts w:ascii="Times New Roman" w:eastAsia="宋体" w:hAnsi="Times New Roman" w:cs="Times New Roman"/>
          <w:szCs w:val="24"/>
        </w:rPr>
        <w:t>above represent the significant difference (</w:t>
      </w:r>
      <w:r w:rsidRPr="002E14E1">
        <w:rPr>
          <w:rFonts w:ascii="Times New Roman" w:eastAsia="宋体" w:hAnsi="Times New Roman" w:cs="Times New Roman"/>
          <w:i/>
          <w:iCs/>
          <w:szCs w:val="24"/>
        </w:rPr>
        <w:t>P</w:t>
      </w:r>
      <w:r w:rsidRPr="002E14E1">
        <w:rPr>
          <w:rFonts w:ascii="Times New Roman" w:eastAsia="宋体" w:hAnsi="Times New Roman" w:cs="Times New Roman"/>
          <w:szCs w:val="24"/>
        </w:rPr>
        <w:t xml:space="preserve"> &lt; 0.05) </w:t>
      </w:r>
      <w:r w:rsidR="00A037BE" w:rsidRPr="002E14E1">
        <w:rPr>
          <w:rFonts w:ascii="Times New Roman" w:eastAsia="宋体" w:hAnsi="Times New Roman" w:cs="Times New Roman"/>
          <w:szCs w:val="24"/>
        </w:rPr>
        <w:t>between</w:t>
      </w:r>
      <w:r w:rsidRPr="002E14E1">
        <w:rPr>
          <w:rFonts w:ascii="Times New Roman" w:eastAsia="宋体" w:hAnsi="Times New Roman" w:cs="Times New Roman"/>
          <w:szCs w:val="24"/>
        </w:rPr>
        <w:t xml:space="preserve"> different </w:t>
      </w:r>
      <w:r w:rsidR="00A037BE" w:rsidRPr="002E14E1">
        <w:rPr>
          <w:rFonts w:ascii="Times New Roman" w:eastAsia="宋体" w:hAnsi="Times New Roman" w:cs="Times New Roman"/>
          <w:szCs w:val="24"/>
        </w:rPr>
        <w:t>forest</w:t>
      </w:r>
      <w:r w:rsidRPr="002E14E1">
        <w:rPr>
          <w:rFonts w:ascii="Times New Roman" w:eastAsia="宋体" w:hAnsi="Times New Roman" w:cs="Times New Roman"/>
          <w:szCs w:val="24"/>
        </w:rPr>
        <w:t>s.</w:t>
      </w:r>
      <w:r>
        <w:rPr>
          <w:rFonts w:ascii="Times New Roman" w:eastAsia="宋体" w:hAnsi="Times New Roman" w:cs="Times New Roman"/>
          <w:szCs w:val="24"/>
        </w:rPr>
        <w:t xml:space="preserve"> </w:t>
      </w:r>
    </w:p>
    <w:p w14:paraId="59517C4D" w14:textId="77777777" w:rsidR="00073E87" w:rsidRDefault="00073E87" w:rsidP="00691F53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Cs w:val="24"/>
        </w:rPr>
      </w:pPr>
    </w:p>
    <w:p w14:paraId="38B4DF3F" w14:textId="73679332" w:rsidR="00AC29F6" w:rsidRDefault="00AC29F6" w:rsidP="00073E87">
      <w:pPr>
        <w:spacing w:line="480" w:lineRule="auto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 w:hint="eastAsia"/>
          <w:b/>
          <w:bCs/>
          <w:szCs w:val="24"/>
        </w:rPr>
        <w:t xml:space="preserve">Table S1. </w:t>
      </w:r>
      <w:r w:rsidRPr="00AC29F6">
        <w:rPr>
          <w:rFonts w:ascii="Times New Roman" w:eastAsia="宋体" w:hAnsi="Times New Roman" w:cs="Times New Roman" w:hint="eastAsia"/>
          <w:szCs w:val="24"/>
        </w:rPr>
        <w:t>Sequences information</w:t>
      </w:r>
      <w:r>
        <w:rPr>
          <w:rFonts w:ascii="Times New Roman" w:eastAsia="宋体" w:hAnsi="Times New Roman" w:cs="Times New Roman" w:hint="eastAsia"/>
          <w:szCs w:val="24"/>
        </w:rPr>
        <w:t xml:space="preserve"> </w:t>
      </w:r>
      <w:r w:rsidR="0048401B">
        <w:rPr>
          <w:rFonts w:ascii="Times New Roman" w:eastAsia="宋体" w:hAnsi="Times New Roman" w:cs="Times New Roman" w:hint="eastAsia"/>
          <w:szCs w:val="24"/>
        </w:rPr>
        <w:t>after denoising and quality filtering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59"/>
        <w:gridCol w:w="1271"/>
        <w:gridCol w:w="1949"/>
        <w:gridCol w:w="1704"/>
        <w:gridCol w:w="80"/>
        <w:gridCol w:w="1643"/>
      </w:tblGrid>
      <w:tr w:rsidR="00345EAD" w:rsidRPr="00345EAD" w14:paraId="641ED132" w14:textId="77777777" w:rsidTr="00345EAD">
        <w:trPr>
          <w:trHeight w:val="540"/>
        </w:trPr>
        <w:tc>
          <w:tcPr>
            <w:tcW w:w="99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86CDBAD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Decomposition period</w:t>
            </w:r>
          </w:p>
        </w:tc>
        <w:tc>
          <w:tcPr>
            <w:tcW w:w="76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33437CA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Number of sequences</w:t>
            </w:r>
          </w:p>
        </w:tc>
        <w:tc>
          <w:tcPr>
            <w:tcW w:w="1173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54D2636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Average number of sequences per sample (mean ± standard deviation)</w:t>
            </w:r>
          </w:p>
        </w:tc>
        <w:tc>
          <w:tcPr>
            <w:tcW w:w="1026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BBFB9C2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Range of sequences </w:t>
            </w:r>
          </w:p>
        </w:tc>
        <w:tc>
          <w:tcPr>
            <w:tcW w:w="1037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5464701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Range of Good’s coverage </w:t>
            </w:r>
          </w:p>
        </w:tc>
      </w:tr>
      <w:tr w:rsidR="00345EAD" w:rsidRPr="00345EAD" w14:paraId="706F2CAD" w14:textId="77777777" w:rsidTr="00345EAD">
        <w:trPr>
          <w:trHeight w:val="280"/>
        </w:trPr>
        <w:tc>
          <w:tcPr>
            <w:tcW w:w="9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D4C5138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Year-1</w:t>
            </w: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D493F5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3,583,631</w:t>
            </w:r>
          </w:p>
        </w:tc>
        <w:tc>
          <w:tcPr>
            <w:tcW w:w="11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3CE3D6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99,545 ± 38,573</w:t>
            </w:r>
          </w:p>
        </w:tc>
        <w:tc>
          <w:tcPr>
            <w:tcW w:w="10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FD6DAC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14,921~194,600</w:t>
            </w:r>
          </w:p>
        </w:tc>
        <w:tc>
          <w:tcPr>
            <w:tcW w:w="9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652CAA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0.9832~0.9983</w:t>
            </w:r>
          </w:p>
        </w:tc>
      </w:tr>
      <w:tr w:rsidR="00345EAD" w:rsidRPr="00345EAD" w14:paraId="43A8104E" w14:textId="77777777" w:rsidTr="00345EAD">
        <w:trPr>
          <w:trHeight w:val="280"/>
        </w:trPr>
        <w:tc>
          <w:tcPr>
            <w:tcW w:w="99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11EE84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Year-2</w:t>
            </w: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F83FF4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3,519,175</w:t>
            </w:r>
          </w:p>
        </w:tc>
        <w:tc>
          <w:tcPr>
            <w:tcW w:w="11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4BA532D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97,755 ± 56,777,</w:t>
            </w:r>
          </w:p>
        </w:tc>
        <w:tc>
          <w:tcPr>
            <w:tcW w:w="10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15AF9A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13,839~359,224</w:t>
            </w:r>
          </w:p>
        </w:tc>
        <w:tc>
          <w:tcPr>
            <w:tcW w:w="103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FE8102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0.9840~0.9970</w:t>
            </w:r>
          </w:p>
        </w:tc>
      </w:tr>
      <w:tr w:rsidR="00345EAD" w:rsidRPr="00345EAD" w14:paraId="6C3DCBA9" w14:textId="77777777" w:rsidTr="00345EAD">
        <w:trPr>
          <w:trHeight w:val="290"/>
        </w:trPr>
        <w:tc>
          <w:tcPr>
            <w:tcW w:w="99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1864D5D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Year-3</w:t>
            </w:r>
          </w:p>
        </w:tc>
        <w:tc>
          <w:tcPr>
            <w:tcW w:w="76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852B823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3,355,991</w:t>
            </w:r>
          </w:p>
        </w:tc>
        <w:tc>
          <w:tcPr>
            <w:tcW w:w="117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86ED7E7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95,885 ± 35,595</w:t>
            </w:r>
          </w:p>
        </w:tc>
        <w:tc>
          <w:tcPr>
            <w:tcW w:w="102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F5D93CF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31,764~200,269</w:t>
            </w:r>
          </w:p>
        </w:tc>
        <w:tc>
          <w:tcPr>
            <w:tcW w:w="1037" w:type="pct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3FC2C57" w14:textId="77777777" w:rsidR="00345EAD" w:rsidRPr="00345EAD" w:rsidRDefault="00345EAD" w:rsidP="00345EAD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345EAD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0.9881~0.9983</w:t>
            </w:r>
          </w:p>
        </w:tc>
      </w:tr>
    </w:tbl>
    <w:p w14:paraId="23814FD3" w14:textId="77777777" w:rsidR="0048401B" w:rsidRPr="00AC29F6" w:rsidRDefault="0048401B" w:rsidP="00073E87">
      <w:pPr>
        <w:spacing w:line="480" w:lineRule="auto"/>
        <w:rPr>
          <w:rFonts w:ascii="Times New Roman" w:eastAsia="宋体" w:hAnsi="Times New Roman" w:cs="Times New Roman" w:hint="eastAsia"/>
          <w:szCs w:val="24"/>
        </w:rPr>
      </w:pPr>
    </w:p>
    <w:p w14:paraId="4328697E" w14:textId="059B7A70" w:rsidR="00073E87" w:rsidRPr="00E1594A" w:rsidRDefault="00073E87" w:rsidP="00073E87">
      <w:pPr>
        <w:spacing w:line="480" w:lineRule="auto"/>
        <w:rPr>
          <w:rFonts w:ascii="Times New Roman" w:eastAsia="宋体" w:hAnsi="Times New Roman" w:cs="Times New Roman"/>
          <w:szCs w:val="24"/>
        </w:rPr>
      </w:pPr>
      <w:r w:rsidRPr="00F67079">
        <w:rPr>
          <w:rFonts w:ascii="Times New Roman" w:eastAsia="宋体" w:hAnsi="Times New Roman" w:cs="Times New Roman" w:hint="eastAsia"/>
          <w:b/>
          <w:bCs/>
          <w:szCs w:val="24"/>
        </w:rPr>
        <w:t>T</w:t>
      </w:r>
      <w:r w:rsidRPr="00F67079">
        <w:rPr>
          <w:rFonts w:ascii="Times New Roman" w:eastAsia="宋体" w:hAnsi="Times New Roman" w:cs="Times New Roman"/>
          <w:b/>
          <w:bCs/>
          <w:szCs w:val="24"/>
        </w:rPr>
        <w:t>able S</w:t>
      </w:r>
      <w:r w:rsidR="00AC29F6">
        <w:rPr>
          <w:rFonts w:ascii="Times New Roman" w:eastAsia="宋体" w:hAnsi="Times New Roman" w:cs="Times New Roman" w:hint="eastAsia"/>
          <w:b/>
          <w:bCs/>
          <w:szCs w:val="24"/>
        </w:rPr>
        <w:t>2</w:t>
      </w:r>
      <w:r w:rsidRPr="00F67079">
        <w:rPr>
          <w:rFonts w:ascii="Times New Roman" w:eastAsia="宋体" w:hAnsi="Times New Roman" w:cs="Times New Roman"/>
          <w:b/>
          <w:bCs/>
          <w:szCs w:val="24"/>
        </w:rPr>
        <w:t>.</w:t>
      </w:r>
      <w:r>
        <w:rPr>
          <w:rFonts w:ascii="Times New Roman" w:eastAsia="宋体" w:hAnsi="Times New Roman" w:cs="Times New Roman"/>
          <w:b/>
          <w:bCs/>
          <w:szCs w:val="24"/>
        </w:rPr>
        <w:t xml:space="preserve"> </w:t>
      </w:r>
      <w:r w:rsidRPr="00F67079">
        <w:rPr>
          <w:rFonts w:ascii="Times New Roman" w:eastAsia="宋体" w:hAnsi="Times New Roman" w:cs="Times New Roman"/>
          <w:szCs w:val="24"/>
        </w:rPr>
        <w:t xml:space="preserve">Correlation </w:t>
      </w:r>
      <w:r w:rsidRPr="00F67079">
        <w:rPr>
          <w:rFonts w:ascii="Times New Roman" w:hAnsi="Times New Roman" w:cs="Times New Roman"/>
          <w:szCs w:val="24"/>
        </w:rPr>
        <w:t xml:space="preserve">analysis of </w:t>
      </w:r>
      <w:r>
        <w:rPr>
          <w:rFonts w:ascii="Times New Roman" w:hAnsi="Times New Roman" w:cs="Times New Roman"/>
          <w:szCs w:val="24"/>
        </w:rPr>
        <w:t xml:space="preserve">decomposition rate and </w:t>
      </w:r>
      <w:r w:rsidRPr="00F67079">
        <w:rPr>
          <w:rFonts w:ascii="Times New Roman" w:hAnsi="Times New Roman" w:cs="Times New Roman"/>
          <w:szCs w:val="24"/>
        </w:rPr>
        <w:t>fungal diversity indices with enzyme activities</w:t>
      </w:r>
      <w:r>
        <w:rPr>
          <w:rFonts w:ascii="Times New Roman" w:hAnsi="Times New Roman" w:cs="Times New Roman"/>
          <w:szCs w:val="24"/>
        </w:rPr>
        <w:t xml:space="preserve"> within leaf litter.</w:t>
      </w:r>
      <w:r w:rsidRPr="003E5F32">
        <w:rPr>
          <w:rFonts w:ascii="Times New Roman" w:eastAsia="宋体" w:hAnsi="Times New Roman" w:cs="Times New Roman"/>
          <w:szCs w:val="24"/>
        </w:rPr>
        <w:t xml:space="preserve"> </w:t>
      </w:r>
      <w:r>
        <w:rPr>
          <w:rFonts w:ascii="Times New Roman" w:eastAsia="宋体" w:hAnsi="Times New Roman" w:cs="Times New Roman"/>
          <w:szCs w:val="24"/>
        </w:rPr>
        <w:t>S</w:t>
      </w:r>
      <w:r w:rsidRPr="00F67079">
        <w:rPr>
          <w:rFonts w:ascii="Times New Roman" w:eastAsia="宋体" w:hAnsi="Times New Roman" w:cs="Times New Roman"/>
          <w:szCs w:val="24"/>
        </w:rPr>
        <w:t>obs</w:t>
      </w:r>
      <w:r>
        <w:rPr>
          <w:rFonts w:ascii="Times New Roman" w:eastAsia="宋体" w:hAnsi="Times New Roman" w:cs="Times New Roman"/>
          <w:szCs w:val="24"/>
        </w:rPr>
        <w:t>:</w:t>
      </w:r>
      <w:r w:rsidRPr="00F67079">
        <w:rPr>
          <w:rFonts w:ascii="Times New Roman" w:eastAsia="宋体" w:hAnsi="Times New Roman" w:cs="Times New Roman"/>
          <w:szCs w:val="24"/>
        </w:rPr>
        <w:t xml:space="preserve"> fungal community </w:t>
      </w:r>
      <w:r>
        <w:rPr>
          <w:rFonts w:ascii="Times New Roman" w:eastAsia="宋体" w:hAnsi="Times New Roman" w:cs="Times New Roman"/>
          <w:szCs w:val="24"/>
        </w:rPr>
        <w:t xml:space="preserve">species </w:t>
      </w:r>
      <w:r w:rsidRPr="00F67079">
        <w:rPr>
          <w:rFonts w:ascii="Times New Roman" w:eastAsia="宋体" w:hAnsi="Times New Roman" w:cs="Times New Roman"/>
          <w:szCs w:val="24"/>
        </w:rPr>
        <w:t>richness</w:t>
      </w:r>
      <w:r>
        <w:rPr>
          <w:rFonts w:ascii="Times New Roman" w:eastAsia="宋体" w:hAnsi="Times New Roman" w:cs="Times New Roman"/>
          <w:szCs w:val="24"/>
        </w:rPr>
        <w:t>,</w:t>
      </w:r>
      <w:r w:rsidRPr="00B00B7A">
        <w:rPr>
          <w:rFonts w:ascii="Times New Roman" w:eastAsia="楷体" w:hAnsi="Times New Roman" w:cs="Times New Roman"/>
          <w:szCs w:val="24"/>
        </w:rPr>
        <w:t xml:space="preserve"> </w:t>
      </w:r>
      <w:proofErr w:type="spellStart"/>
      <w:r>
        <w:rPr>
          <w:rFonts w:ascii="Times New Roman" w:eastAsia="楷体" w:hAnsi="Times New Roman" w:cs="Times New Roman"/>
          <w:szCs w:val="24"/>
        </w:rPr>
        <w:t>i</w:t>
      </w:r>
      <w:r w:rsidRPr="00F67079">
        <w:rPr>
          <w:rFonts w:ascii="Times New Roman" w:eastAsia="楷体" w:hAnsi="Times New Roman" w:cs="Times New Roman"/>
          <w:szCs w:val="24"/>
        </w:rPr>
        <w:t>nvsimpson</w:t>
      </w:r>
      <w:proofErr w:type="spellEnd"/>
      <w:r>
        <w:rPr>
          <w:rFonts w:ascii="Times New Roman" w:eastAsia="楷体" w:hAnsi="Times New Roman" w:cs="Times New Roman"/>
          <w:szCs w:val="24"/>
        </w:rPr>
        <w:t xml:space="preserve">: fungal community </w:t>
      </w:r>
      <w:r w:rsidRPr="00F67079">
        <w:rPr>
          <w:rFonts w:ascii="Times New Roman" w:eastAsia="楷体" w:hAnsi="Times New Roman" w:cs="Times New Roman"/>
          <w:szCs w:val="24"/>
        </w:rPr>
        <w:t>diversity,</w:t>
      </w:r>
      <w:r w:rsidRPr="00F67079">
        <w:rPr>
          <w:rFonts w:ascii="Times New Roman" w:eastAsia="宋体" w:hAnsi="Times New Roman" w:cs="Times New Roman"/>
          <w:szCs w:val="24"/>
        </w:rPr>
        <w:t xml:space="preserve"> </w:t>
      </w:r>
      <w:proofErr w:type="spellStart"/>
      <w:r>
        <w:rPr>
          <w:rFonts w:ascii="Times New Roman" w:eastAsia="宋体" w:hAnsi="Times New Roman" w:cs="Times New Roman"/>
          <w:szCs w:val="24"/>
        </w:rPr>
        <w:t>s</w:t>
      </w:r>
      <w:r w:rsidRPr="00F67079">
        <w:rPr>
          <w:rFonts w:ascii="Times New Roman" w:eastAsia="宋体" w:hAnsi="Times New Roman" w:cs="Times New Roman"/>
          <w:szCs w:val="24"/>
        </w:rPr>
        <w:t>impsoneven</w:t>
      </w:r>
      <w:proofErr w:type="spellEnd"/>
      <w:r>
        <w:rPr>
          <w:rFonts w:ascii="Times New Roman" w:eastAsia="宋体" w:hAnsi="Times New Roman" w:cs="Times New Roman"/>
          <w:szCs w:val="24"/>
        </w:rPr>
        <w:t>:</w:t>
      </w:r>
      <w:r w:rsidRPr="00B00B7A">
        <w:rPr>
          <w:rFonts w:ascii="Times New Roman" w:eastAsia="宋体" w:hAnsi="Times New Roman" w:cs="Times New Roman"/>
          <w:szCs w:val="24"/>
        </w:rPr>
        <w:t xml:space="preserve"> </w:t>
      </w:r>
      <w:r>
        <w:rPr>
          <w:rFonts w:ascii="Times New Roman" w:eastAsia="楷体" w:hAnsi="Times New Roman" w:cs="Times New Roman"/>
          <w:szCs w:val="24"/>
        </w:rPr>
        <w:t xml:space="preserve">fungal community </w:t>
      </w:r>
      <w:r w:rsidRPr="00F67079">
        <w:rPr>
          <w:rFonts w:ascii="Times New Roman" w:eastAsia="宋体" w:hAnsi="Times New Roman" w:cs="Times New Roman"/>
          <w:szCs w:val="24"/>
        </w:rPr>
        <w:t>evenness</w:t>
      </w:r>
      <w:r>
        <w:rPr>
          <w:rFonts w:ascii="Times New Roman" w:eastAsia="宋体" w:hAnsi="Times New Roman" w:cs="Times New Roman"/>
          <w:szCs w:val="24"/>
        </w:rPr>
        <w:t xml:space="preserve">. </w:t>
      </w:r>
      <w:r w:rsidRPr="00F67079">
        <w:rPr>
          <w:rFonts w:ascii="Times New Roman" w:eastAsia="楷体" w:hAnsi="Times New Roman" w:cs="Times New Roman"/>
          <w:szCs w:val="24"/>
        </w:rPr>
        <w:t>CEL: β</w:t>
      </w:r>
      <w:r w:rsidRPr="00F67079">
        <w:rPr>
          <w:rFonts w:ascii="Times New Roman" w:eastAsia="宋体" w:hAnsi="Times New Roman" w:cs="Times New Roman"/>
          <w:szCs w:val="24"/>
        </w:rPr>
        <w:t>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cellobiosidase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 xml:space="preserve">, GLS: </w:t>
      </w:r>
      <w:r w:rsidRPr="00F67079">
        <w:rPr>
          <w:rFonts w:ascii="Times New Roman" w:eastAsia="楷体" w:hAnsi="Times New Roman" w:cs="Times New Roman"/>
          <w:szCs w:val="24"/>
        </w:rPr>
        <w:t>β-glucosidase,</w:t>
      </w:r>
      <w:r w:rsidRPr="00F67079">
        <w:rPr>
          <w:rFonts w:ascii="Times New Roman" w:eastAsia="宋体" w:hAnsi="Times New Roman" w:cs="Times New Roman"/>
          <w:szCs w:val="24"/>
        </w:rPr>
        <w:t xml:space="preserve"> GLR: </w:t>
      </w:r>
      <w:r w:rsidRPr="00F67079">
        <w:rPr>
          <w:rFonts w:ascii="Times New Roman" w:eastAsia="楷体" w:hAnsi="Times New Roman" w:cs="Times New Roman"/>
          <w:szCs w:val="24"/>
        </w:rPr>
        <w:t>β</w:t>
      </w:r>
      <w:r w:rsidRPr="00F67079">
        <w:rPr>
          <w:rFonts w:ascii="Times New Roman" w:eastAsia="宋体" w:hAnsi="Times New Roman" w:cs="Times New Roman"/>
          <w:szCs w:val="24"/>
        </w:rPr>
        <w:t>-D-glucuronidase, XYL: β-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xylosidase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>, ABTS: laccase, NAG: N-acetyl-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glucosamidase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 xml:space="preserve">, PHO: acid phosphatase and SUL: </w:t>
      </w:r>
      <w:r w:rsidRPr="00583104">
        <w:rPr>
          <w:rFonts w:ascii="Times New Roman" w:hAnsi="Times New Roman" w:cs="Times New Roman"/>
          <w:szCs w:val="24"/>
        </w:rPr>
        <w:t>sulfatase</w:t>
      </w:r>
      <w:r w:rsidRPr="00F67079">
        <w:rPr>
          <w:rFonts w:ascii="Times New Roman" w:eastAsia="宋体" w:hAnsi="Times New Roman" w:cs="Times New Roman"/>
          <w:szCs w:val="24"/>
        </w:rPr>
        <w:t>.</w:t>
      </w:r>
    </w:p>
    <w:tbl>
      <w:tblPr>
        <w:tblW w:w="9757" w:type="dxa"/>
        <w:tblInd w:w="-284" w:type="dxa"/>
        <w:tblLook w:val="04A0" w:firstRow="1" w:lastRow="0" w:firstColumn="1" w:lastColumn="0" w:noHBand="0" w:noVBand="1"/>
      </w:tblPr>
      <w:tblGrid>
        <w:gridCol w:w="1561"/>
        <w:gridCol w:w="1206"/>
        <w:gridCol w:w="981"/>
        <w:gridCol w:w="893"/>
        <w:gridCol w:w="851"/>
        <w:gridCol w:w="850"/>
        <w:gridCol w:w="851"/>
        <w:gridCol w:w="850"/>
        <w:gridCol w:w="851"/>
        <w:gridCol w:w="863"/>
      </w:tblGrid>
      <w:tr w:rsidR="00073E87" w:rsidRPr="00F67079" w14:paraId="7D55298E" w14:textId="77777777" w:rsidTr="00277D79">
        <w:trPr>
          <w:trHeight w:val="301"/>
        </w:trPr>
        <w:tc>
          <w:tcPr>
            <w:tcW w:w="156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3E8B5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206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E32ABE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98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B7D57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CEL</w:t>
            </w:r>
          </w:p>
        </w:tc>
        <w:tc>
          <w:tcPr>
            <w:tcW w:w="8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342AEF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GLS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5FE4EE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GLR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DE3CCD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XYL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CF631B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NAG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19EC7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PHO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9122D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SUL</w:t>
            </w:r>
          </w:p>
        </w:tc>
        <w:tc>
          <w:tcPr>
            <w:tcW w:w="86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F25FE1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ABTS</w:t>
            </w:r>
          </w:p>
        </w:tc>
      </w:tr>
      <w:tr w:rsidR="00073E87" w:rsidRPr="00F67079" w14:paraId="3CFB129A" w14:textId="77777777" w:rsidTr="00277D79">
        <w:trPr>
          <w:trHeight w:val="291"/>
        </w:trPr>
        <w:tc>
          <w:tcPr>
            <w:tcW w:w="1561" w:type="dxa"/>
            <w:vMerge w:val="restart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47281F3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ecomposition rate</w:t>
            </w:r>
          </w:p>
        </w:tc>
        <w:tc>
          <w:tcPr>
            <w:tcW w:w="1206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6942CA9C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8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4263BB0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0.729</w:t>
            </w:r>
          </w:p>
        </w:tc>
        <w:tc>
          <w:tcPr>
            <w:tcW w:w="893" w:type="dxa"/>
            <w:tcBorders>
              <w:top w:val="single" w:sz="8" w:space="0" w:color="auto"/>
            </w:tcBorders>
            <w:shd w:val="clear" w:color="auto" w:fill="auto"/>
            <w:noWrap/>
          </w:tcPr>
          <w:p w14:paraId="070A0AA1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-0.216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2746803B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-0.154</w:t>
            </w:r>
          </w:p>
        </w:tc>
        <w:tc>
          <w:tcPr>
            <w:tcW w:w="850" w:type="dxa"/>
            <w:tcBorders>
              <w:top w:val="single" w:sz="8" w:space="0" w:color="auto"/>
            </w:tcBorders>
            <w:shd w:val="clear" w:color="auto" w:fill="auto"/>
            <w:noWrap/>
          </w:tcPr>
          <w:p w14:paraId="56B224AF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0.738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0B3631D5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0.386</w:t>
            </w:r>
          </w:p>
        </w:tc>
        <w:tc>
          <w:tcPr>
            <w:tcW w:w="850" w:type="dxa"/>
            <w:tcBorders>
              <w:top w:val="single" w:sz="8" w:space="0" w:color="auto"/>
            </w:tcBorders>
            <w:shd w:val="clear" w:color="auto" w:fill="auto"/>
            <w:noWrap/>
          </w:tcPr>
          <w:p w14:paraId="39226D34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-0.120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78C43FE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0.020</w:t>
            </w:r>
          </w:p>
        </w:tc>
        <w:tc>
          <w:tcPr>
            <w:tcW w:w="863" w:type="dxa"/>
            <w:tcBorders>
              <w:top w:val="single" w:sz="8" w:space="0" w:color="auto"/>
            </w:tcBorders>
            <w:shd w:val="clear" w:color="auto" w:fill="auto"/>
            <w:noWrap/>
          </w:tcPr>
          <w:p w14:paraId="1BD45CDC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0.716</w:t>
            </w:r>
          </w:p>
        </w:tc>
      </w:tr>
      <w:tr w:rsidR="00073E87" w:rsidRPr="00F67079" w14:paraId="360E15D9" w14:textId="77777777" w:rsidTr="00277D79">
        <w:trPr>
          <w:trHeight w:val="291"/>
        </w:trPr>
        <w:tc>
          <w:tcPr>
            <w:tcW w:w="1561" w:type="dxa"/>
            <w:vMerge/>
            <w:shd w:val="clear" w:color="auto" w:fill="auto"/>
            <w:noWrap/>
            <w:vAlign w:val="bottom"/>
          </w:tcPr>
          <w:p w14:paraId="07057E02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</w:tcPr>
          <w:p w14:paraId="78BFC0F4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81" w:type="dxa"/>
            <w:shd w:val="clear" w:color="auto" w:fill="auto"/>
            <w:noWrap/>
            <w:vAlign w:val="center"/>
          </w:tcPr>
          <w:p w14:paraId="6F5A539D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93" w:type="dxa"/>
            <w:shd w:val="clear" w:color="auto" w:fill="auto"/>
            <w:noWrap/>
          </w:tcPr>
          <w:p w14:paraId="77469B5A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0.404</w:t>
            </w:r>
          </w:p>
        </w:tc>
        <w:tc>
          <w:tcPr>
            <w:tcW w:w="851" w:type="dxa"/>
            <w:shd w:val="clear" w:color="auto" w:fill="auto"/>
            <w:noWrap/>
          </w:tcPr>
          <w:p w14:paraId="6AC2CC7F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0.555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E2C0744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51" w:type="dxa"/>
            <w:shd w:val="clear" w:color="auto" w:fill="auto"/>
            <w:noWrap/>
          </w:tcPr>
          <w:p w14:paraId="0A1FA17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0.126</w:t>
            </w:r>
          </w:p>
        </w:tc>
        <w:tc>
          <w:tcPr>
            <w:tcW w:w="850" w:type="dxa"/>
            <w:shd w:val="clear" w:color="auto" w:fill="auto"/>
            <w:noWrap/>
          </w:tcPr>
          <w:p w14:paraId="7A81D29A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0.645</w:t>
            </w:r>
          </w:p>
        </w:tc>
        <w:tc>
          <w:tcPr>
            <w:tcW w:w="851" w:type="dxa"/>
            <w:shd w:val="clear" w:color="auto" w:fill="auto"/>
            <w:noWrap/>
          </w:tcPr>
          <w:p w14:paraId="61795AA0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0.939</w:t>
            </w:r>
          </w:p>
        </w:tc>
        <w:tc>
          <w:tcPr>
            <w:tcW w:w="863" w:type="dxa"/>
            <w:shd w:val="clear" w:color="auto" w:fill="auto"/>
            <w:noWrap/>
            <w:vAlign w:val="center"/>
          </w:tcPr>
          <w:p w14:paraId="07968F8F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</w:tr>
      <w:tr w:rsidR="00073E87" w:rsidRPr="00F67079" w14:paraId="03492757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556908D0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sobs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3983EB61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81" w:type="dxa"/>
            <w:shd w:val="clear" w:color="auto" w:fill="auto"/>
            <w:noWrap/>
          </w:tcPr>
          <w:p w14:paraId="14E9BD9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-0.381</w:t>
            </w:r>
          </w:p>
        </w:tc>
        <w:tc>
          <w:tcPr>
            <w:tcW w:w="893" w:type="dxa"/>
            <w:shd w:val="clear" w:color="auto" w:fill="auto"/>
            <w:noWrap/>
          </w:tcPr>
          <w:p w14:paraId="661AD2B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-0.407</w:t>
            </w:r>
          </w:p>
        </w:tc>
        <w:tc>
          <w:tcPr>
            <w:tcW w:w="851" w:type="dxa"/>
            <w:shd w:val="clear" w:color="auto" w:fill="auto"/>
            <w:noWrap/>
          </w:tcPr>
          <w:p w14:paraId="2E11E123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0.482</w:t>
            </w:r>
          </w:p>
        </w:tc>
        <w:tc>
          <w:tcPr>
            <w:tcW w:w="850" w:type="dxa"/>
            <w:shd w:val="clear" w:color="auto" w:fill="auto"/>
            <w:noWrap/>
          </w:tcPr>
          <w:p w14:paraId="7EF6D9D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-0.396</w:t>
            </w:r>
          </w:p>
        </w:tc>
        <w:tc>
          <w:tcPr>
            <w:tcW w:w="851" w:type="dxa"/>
            <w:shd w:val="clear" w:color="auto" w:fill="auto"/>
            <w:noWrap/>
          </w:tcPr>
          <w:p w14:paraId="5F0F52E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-0.548</w:t>
            </w:r>
          </w:p>
        </w:tc>
        <w:tc>
          <w:tcPr>
            <w:tcW w:w="850" w:type="dxa"/>
            <w:shd w:val="clear" w:color="auto" w:fill="auto"/>
            <w:noWrap/>
          </w:tcPr>
          <w:p w14:paraId="69EBA335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-0.53</w:t>
            </w:r>
          </w:p>
        </w:tc>
        <w:tc>
          <w:tcPr>
            <w:tcW w:w="851" w:type="dxa"/>
            <w:shd w:val="clear" w:color="auto" w:fill="auto"/>
            <w:noWrap/>
          </w:tcPr>
          <w:p w14:paraId="0FE112CE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0.672</w:t>
            </w:r>
          </w:p>
        </w:tc>
        <w:tc>
          <w:tcPr>
            <w:tcW w:w="863" w:type="dxa"/>
            <w:shd w:val="clear" w:color="auto" w:fill="auto"/>
            <w:noWrap/>
          </w:tcPr>
          <w:p w14:paraId="489B278D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-0.062</w:t>
            </w:r>
          </w:p>
        </w:tc>
      </w:tr>
      <w:tr w:rsidR="00073E87" w:rsidRPr="00F67079" w14:paraId="1E8A43E1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2876E34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73FA4794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81" w:type="dxa"/>
            <w:shd w:val="clear" w:color="auto" w:fill="auto"/>
            <w:noWrap/>
            <w:hideMark/>
          </w:tcPr>
          <w:p w14:paraId="6398E45C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0.119</w:t>
            </w:r>
          </w:p>
        </w:tc>
        <w:tc>
          <w:tcPr>
            <w:tcW w:w="893" w:type="dxa"/>
            <w:shd w:val="clear" w:color="auto" w:fill="auto"/>
            <w:noWrap/>
            <w:hideMark/>
          </w:tcPr>
          <w:p w14:paraId="7B7D9754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0.094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C235FAA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14:paraId="1419B0D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0.104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8A1BE6F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3013871C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8330E64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63" w:type="dxa"/>
            <w:shd w:val="clear" w:color="auto" w:fill="auto"/>
            <w:noWrap/>
            <w:hideMark/>
          </w:tcPr>
          <w:p w14:paraId="59BC0EA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0.807</w:t>
            </w:r>
          </w:p>
        </w:tc>
      </w:tr>
      <w:tr w:rsidR="00073E87" w:rsidRPr="00F67079" w14:paraId="1317CECF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395ADF3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invsimpson</w:t>
            </w:r>
            <w:proofErr w:type="spellEnd"/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6E31F79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81" w:type="dxa"/>
            <w:shd w:val="clear" w:color="auto" w:fill="auto"/>
            <w:noWrap/>
          </w:tcPr>
          <w:p w14:paraId="0DF4B8BF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-0.363</w:t>
            </w:r>
          </w:p>
        </w:tc>
        <w:tc>
          <w:tcPr>
            <w:tcW w:w="893" w:type="dxa"/>
            <w:shd w:val="clear" w:color="auto" w:fill="auto"/>
            <w:noWrap/>
          </w:tcPr>
          <w:p w14:paraId="00603D2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0.124</w:t>
            </w:r>
          </w:p>
        </w:tc>
        <w:tc>
          <w:tcPr>
            <w:tcW w:w="851" w:type="dxa"/>
            <w:shd w:val="clear" w:color="auto" w:fill="auto"/>
            <w:noWrap/>
          </w:tcPr>
          <w:p w14:paraId="07169268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0.315</w:t>
            </w:r>
          </w:p>
        </w:tc>
        <w:tc>
          <w:tcPr>
            <w:tcW w:w="850" w:type="dxa"/>
            <w:shd w:val="clear" w:color="auto" w:fill="auto"/>
            <w:noWrap/>
          </w:tcPr>
          <w:p w14:paraId="07FB4AB8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-0.376</w:t>
            </w:r>
          </w:p>
        </w:tc>
        <w:tc>
          <w:tcPr>
            <w:tcW w:w="851" w:type="dxa"/>
            <w:shd w:val="clear" w:color="auto" w:fill="auto"/>
            <w:noWrap/>
          </w:tcPr>
          <w:p w14:paraId="4E6E39C5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-0.202</w:t>
            </w:r>
          </w:p>
        </w:tc>
        <w:tc>
          <w:tcPr>
            <w:tcW w:w="850" w:type="dxa"/>
            <w:shd w:val="clear" w:color="auto" w:fill="auto"/>
            <w:noWrap/>
          </w:tcPr>
          <w:p w14:paraId="75AB0957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0.003</w:t>
            </w:r>
          </w:p>
        </w:tc>
        <w:tc>
          <w:tcPr>
            <w:tcW w:w="851" w:type="dxa"/>
            <w:shd w:val="clear" w:color="auto" w:fill="auto"/>
            <w:noWrap/>
          </w:tcPr>
          <w:p w14:paraId="3D92528E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0.164</w:t>
            </w:r>
          </w:p>
        </w:tc>
        <w:tc>
          <w:tcPr>
            <w:tcW w:w="863" w:type="dxa"/>
            <w:shd w:val="clear" w:color="auto" w:fill="auto"/>
            <w:noWrap/>
          </w:tcPr>
          <w:p w14:paraId="3175E67B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-0.183</w:t>
            </w:r>
          </w:p>
        </w:tc>
      </w:tr>
      <w:tr w:rsidR="00073E87" w:rsidRPr="00F67079" w14:paraId="3976EF0A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136591AD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3A924F59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81" w:type="dxa"/>
            <w:shd w:val="clear" w:color="auto" w:fill="auto"/>
            <w:noWrap/>
          </w:tcPr>
          <w:p w14:paraId="19FAD75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0.167</w:t>
            </w:r>
          </w:p>
        </w:tc>
        <w:tc>
          <w:tcPr>
            <w:tcW w:w="893" w:type="dxa"/>
            <w:shd w:val="clear" w:color="auto" w:fill="auto"/>
            <w:noWrap/>
          </w:tcPr>
          <w:p w14:paraId="4723B517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0.647</w:t>
            </w:r>
          </w:p>
        </w:tc>
        <w:tc>
          <w:tcPr>
            <w:tcW w:w="851" w:type="dxa"/>
            <w:shd w:val="clear" w:color="auto" w:fill="auto"/>
            <w:noWrap/>
          </w:tcPr>
          <w:p w14:paraId="3FE70BB2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0.235</w:t>
            </w:r>
          </w:p>
        </w:tc>
        <w:tc>
          <w:tcPr>
            <w:tcW w:w="850" w:type="dxa"/>
            <w:shd w:val="clear" w:color="auto" w:fill="auto"/>
            <w:noWrap/>
          </w:tcPr>
          <w:p w14:paraId="1DB88B6D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0.152</w:t>
            </w:r>
          </w:p>
        </w:tc>
        <w:tc>
          <w:tcPr>
            <w:tcW w:w="851" w:type="dxa"/>
            <w:shd w:val="clear" w:color="auto" w:fill="auto"/>
            <w:noWrap/>
          </w:tcPr>
          <w:p w14:paraId="4BC98D51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0.454</w:t>
            </w:r>
          </w:p>
        </w:tc>
        <w:tc>
          <w:tcPr>
            <w:tcW w:w="850" w:type="dxa"/>
            <w:shd w:val="clear" w:color="auto" w:fill="auto"/>
            <w:noWrap/>
          </w:tcPr>
          <w:p w14:paraId="0E3F4986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0.990</w:t>
            </w:r>
          </w:p>
        </w:tc>
        <w:tc>
          <w:tcPr>
            <w:tcW w:w="851" w:type="dxa"/>
            <w:shd w:val="clear" w:color="auto" w:fill="auto"/>
            <w:noWrap/>
          </w:tcPr>
          <w:p w14:paraId="2CF45F24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0.544</w:t>
            </w:r>
          </w:p>
        </w:tc>
        <w:tc>
          <w:tcPr>
            <w:tcW w:w="863" w:type="dxa"/>
            <w:shd w:val="clear" w:color="auto" w:fill="auto"/>
            <w:noWrap/>
          </w:tcPr>
          <w:p w14:paraId="35F2AA2A" w14:textId="77777777" w:rsidR="00073E87" w:rsidRPr="009E444D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sz w:val="22"/>
              </w:rPr>
              <w:t>0.497</w:t>
            </w:r>
          </w:p>
        </w:tc>
      </w:tr>
      <w:tr w:rsidR="00073E87" w:rsidRPr="00F67079" w14:paraId="4B7FB098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22BD2E0C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>simpsoneven</w:t>
            </w:r>
            <w:proofErr w:type="spellEnd"/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4E9C4CE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81" w:type="dxa"/>
            <w:shd w:val="clear" w:color="auto" w:fill="auto"/>
            <w:noWrap/>
          </w:tcPr>
          <w:p w14:paraId="5D3F7C95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0.250</w:t>
            </w:r>
          </w:p>
        </w:tc>
        <w:tc>
          <w:tcPr>
            <w:tcW w:w="893" w:type="dxa"/>
            <w:shd w:val="clear" w:color="auto" w:fill="auto"/>
            <w:noWrap/>
          </w:tcPr>
          <w:p w14:paraId="679B3638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216D06">
              <w:rPr>
                <w:rFonts w:ascii="Times New Roman" w:eastAsia="等线" w:hAnsi="Times New Roman" w:cs="Times New Roman"/>
                <w:sz w:val="22"/>
              </w:rPr>
              <w:t>.817</w:t>
            </w:r>
          </w:p>
        </w:tc>
        <w:tc>
          <w:tcPr>
            <w:tcW w:w="851" w:type="dxa"/>
            <w:shd w:val="clear" w:color="auto" w:fill="auto"/>
            <w:noWrap/>
          </w:tcPr>
          <w:p w14:paraId="487BF73B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-0.264</w:t>
            </w:r>
          </w:p>
        </w:tc>
        <w:tc>
          <w:tcPr>
            <w:tcW w:w="850" w:type="dxa"/>
            <w:shd w:val="clear" w:color="auto" w:fill="auto"/>
            <w:noWrap/>
          </w:tcPr>
          <w:p w14:paraId="56C87A0F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0.237</w:t>
            </w:r>
          </w:p>
        </w:tc>
        <w:tc>
          <w:tcPr>
            <w:tcW w:w="851" w:type="dxa"/>
            <w:shd w:val="clear" w:color="auto" w:fill="auto"/>
            <w:noWrap/>
          </w:tcPr>
          <w:p w14:paraId="63FF734E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216D06">
              <w:rPr>
                <w:rFonts w:ascii="Times New Roman" w:eastAsia="等线" w:hAnsi="Times New Roman" w:cs="Times New Roman"/>
                <w:sz w:val="22"/>
              </w:rPr>
              <w:t>.498</w:t>
            </w:r>
          </w:p>
        </w:tc>
        <w:tc>
          <w:tcPr>
            <w:tcW w:w="850" w:type="dxa"/>
            <w:shd w:val="clear" w:color="auto" w:fill="auto"/>
            <w:noWrap/>
          </w:tcPr>
          <w:p w14:paraId="59F759B7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216D06">
              <w:rPr>
                <w:rFonts w:ascii="Times New Roman" w:eastAsia="等线" w:hAnsi="Times New Roman" w:cs="Times New Roman"/>
                <w:sz w:val="22"/>
              </w:rPr>
              <w:t>.766</w:t>
            </w:r>
          </w:p>
        </w:tc>
        <w:tc>
          <w:tcPr>
            <w:tcW w:w="851" w:type="dxa"/>
            <w:shd w:val="clear" w:color="auto" w:fill="auto"/>
            <w:noWrap/>
          </w:tcPr>
          <w:p w14:paraId="0139AE48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-</w:t>
            </w: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216D06">
              <w:rPr>
                <w:rFonts w:ascii="Times New Roman" w:eastAsia="等线" w:hAnsi="Times New Roman" w:cs="Times New Roman"/>
                <w:sz w:val="22"/>
              </w:rPr>
              <w:t>.538</w:t>
            </w:r>
          </w:p>
        </w:tc>
        <w:tc>
          <w:tcPr>
            <w:tcW w:w="863" w:type="dxa"/>
            <w:shd w:val="clear" w:color="auto" w:fill="auto"/>
            <w:noWrap/>
          </w:tcPr>
          <w:p w14:paraId="1CDFA9BE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0.075</w:t>
            </w:r>
          </w:p>
        </w:tc>
      </w:tr>
      <w:tr w:rsidR="00073E87" w:rsidRPr="00F67079" w14:paraId="7105B232" w14:textId="77777777" w:rsidTr="00277D79">
        <w:trPr>
          <w:trHeight w:val="415"/>
        </w:trPr>
        <w:tc>
          <w:tcPr>
            <w:tcW w:w="1561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A6A300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206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82F30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8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5DC70566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0.318</w:t>
            </w:r>
          </w:p>
        </w:tc>
        <w:tc>
          <w:tcPr>
            <w:tcW w:w="89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37270667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6F2D69EB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0.290</w:t>
            </w:r>
          </w:p>
        </w:tc>
        <w:tc>
          <w:tcPr>
            <w:tcW w:w="85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3C4547AB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0.343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48DB4928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1F925BCD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4CD879E6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6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27C94FC3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0.768</w:t>
            </w:r>
          </w:p>
        </w:tc>
      </w:tr>
    </w:tbl>
    <w:p w14:paraId="02921783" w14:textId="77777777" w:rsidR="00073E87" w:rsidRDefault="00073E87" w:rsidP="00073E87">
      <w:pPr>
        <w:spacing w:line="480" w:lineRule="auto"/>
      </w:pPr>
    </w:p>
    <w:p w14:paraId="399CAD12" w14:textId="07A4EFE4" w:rsidR="00073E87" w:rsidRPr="002936EA" w:rsidRDefault="00073E87" w:rsidP="00073E87">
      <w:pPr>
        <w:spacing w:line="480" w:lineRule="auto"/>
      </w:pPr>
      <w:r w:rsidRPr="00F67079">
        <w:rPr>
          <w:rFonts w:ascii="Times New Roman" w:eastAsia="宋体" w:hAnsi="Times New Roman" w:cs="Times New Roman" w:hint="eastAsia"/>
          <w:b/>
          <w:bCs/>
          <w:szCs w:val="24"/>
        </w:rPr>
        <w:t>T</w:t>
      </w:r>
      <w:r w:rsidRPr="00F67079">
        <w:rPr>
          <w:rFonts w:ascii="Times New Roman" w:eastAsia="宋体" w:hAnsi="Times New Roman" w:cs="Times New Roman"/>
          <w:b/>
          <w:bCs/>
          <w:szCs w:val="24"/>
        </w:rPr>
        <w:t>able S</w:t>
      </w:r>
      <w:r w:rsidR="002E14E1">
        <w:rPr>
          <w:rFonts w:ascii="Times New Roman" w:eastAsia="宋体" w:hAnsi="Times New Roman" w:cs="Times New Roman" w:hint="eastAsia"/>
          <w:b/>
          <w:bCs/>
          <w:szCs w:val="24"/>
        </w:rPr>
        <w:t>3</w:t>
      </w:r>
      <w:r w:rsidRPr="00F67079">
        <w:rPr>
          <w:rFonts w:ascii="Times New Roman" w:eastAsia="宋体" w:hAnsi="Times New Roman" w:cs="Times New Roman"/>
          <w:b/>
          <w:bCs/>
          <w:szCs w:val="24"/>
        </w:rPr>
        <w:t>.</w:t>
      </w:r>
      <w:r>
        <w:rPr>
          <w:rFonts w:ascii="Times New Roman" w:eastAsia="宋体" w:hAnsi="Times New Roman" w:cs="Times New Roman"/>
          <w:b/>
          <w:bCs/>
          <w:szCs w:val="24"/>
        </w:rPr>
        <w:t xml:space="preserve"> </w:t>
      </w:r>
      <w:r w:rsidRPr="00F67079">
        <w:rPr>
          <w:rFonts w:ascii="Times New Roman" w:eastAsia="宋体" w:hAnsi="Times New Roman" w:cs="Times New Roman"/>
          <w:szCs w:val="24"/>
        </w:rPr>
        <w:t xml:space="preserve">Correlation </w:t>
      </w:r>
      <w:r w:rsidRPr="00F67079">
        <w:rPr>
          <w:rFonts w:ascii="Times New Roman" w:hAnsi="Times New Roman" w:cs="Times New Roman"/>
          <w:szCs w:val="24"/>
        </w:rPr>
        <w:t>analysis of fungal diversity indices with enzyme activities</w:t>
      </w:r>
      <w:r>
        <w:rPr>
          <w:rFonts w:ascii="Times New Roman" w:hAnsi="Times New Roman" w:cs="Times New Roman"/>
          <w:szCs w:val="24"/>
        </w:rPr>
        <w:t xml:space="preserve"> within twig litter. </w:t>
      </w:r>
      <w:r>
        <w:rPr>
          <w:rFonts w:ascii="Times New Roman" w:eastAsia="宋体" w:hAnsi="Times New Roman" w:cs="Times New Roman"/>
          <w:szCs w:val="24"/>
        </w:rPr>
        <w:t>S</w:t>
      </w:r>
      <w:r w:rsidRPr="00F67079">
        <w:rPr>
          <w:rFonts w:ascii="Times New Roman" w:eastAsia="宋体" w:hAnsi="Times New Roman" w:cs="Times New Roman"/>
          <w:szCs w:val="24"/>
        </w:rPr>
        <w:t>obs</w:t>
      </w:r>
      <w:r>
        <w:rPr>
          <w:rFonts w:ascii="Times New Roman" w:eastAsia="宋体" w:hAnsi="Times New Roman" w:cs="Times New Roman"/>
          <w:szCs w:val="24"/>
        </w:rPr>
        <w:t>:</w:t>
      </w:r>
      <w:r w:rsidRPr="00F67079">
        <w:rPr>
          <w:rFonts w:ascii="Times New Roman" w:eastAsia="宋体" w:hAnsi="Times New Roman" w:cs="Times New Roman"/>
          <w:szCs w:val="24"/>
        </w:rPr>
        <w:t xml:space="preserve"> fungal community </w:t>
      </w:r>
      <w:r>
        <w:rPr>
          <w:rFonts w:ascii="Times New Roman" w:eastAsia="宋体" w:hAnsi="Times New Roman" w:cs="Times New Roman"/>
          <w:szCs w:val="24"/>
        </w:rPr>
        <w:t xml:space="preserve">species </w:t>
      </w:r>
      <w:r w:rsidRPr="00F67079">
        <w:rPr>
          <w:rFonts w:ascii="Times New Roman" w:eastAsia="宋体" w:hAnsi="Times New Roman" w:cs="Times New Roman"/>
          <w:szCs w:val="24"/>
        </w:rPr>
        <w:t>richness</w:t>
      </w:r>
      <w:r>
        <w:rPr>
          <w:rFonts w:ascii="Times New Roman" w:eastAsia="宋体" w:hAnsi="Times New Roman" w:cs="Times New Roman"/>
          <w:szCs w:val="24"/>
        </w:rPr>
        <w:t>,</w:t>
      </w:r>
      <w:r w:rsidRPr="00B00B7A">
        <w:rPr>
          <w:rFonts w:ascii="Times New Roman" w:eastAsia="楷体" w:hAnsi="Times New Roman" w:cs="Times New Roman"/>
          <w:szCs w:val="24"/>
        </w:rPr>
        <w:t xml:space="preserve"> </w:t>
      </w:r>
      <w:proofErr w:type="spellStart"/>
      <w:r>
        <w:rPr>
          <w:rFonts w:ascii="Times New Roman" w:eastAsia="楷体" w:hAnsi="Times New Roman" w:cs="Times New Roman"/>
          <w:szCs w:val="24"/>
        </w:rPr>
        <w:t>i</w:t>
      </w:r>
      <w:r w:rsidRPr="00F67079">
        <w:rPr>
          <w:rFonts w:ascii="Times New Roman" w:eastAsia="楷体" w:hAnsi="Times New Roman" w:cs="Times New Roman"/>
          <w:szCs w:val="24"/>
        </w:rPr>
        <w:t>nvsimpson</w:t>
      </w:r>
      <w:proofErr w:type="spellEnd"/>
      <w:r>
        <w:rPr>
          <w:rFonts w:ascii="Times New Roman" w:eastAsia="楷体" w:hAnsi="Times New Roman" w:cs="Times New Roman"/>
          <w:szCs w:val="24"/>
        </w:rPr>
        <w:t xml:space="preserve">: fungal community </w:t>
      </w:r>
      <w:r w:rsidRPr="00F67079">
        <w:rPr>
          <w:rFonts w:ascii="Times New Roman" w:eastAsia="楷体" w:hAnsi="Times New Roman" w:cs="Times New Roman"/>
          <w:szCs w:val="24"/>
        </w:rPr>
        <w:t>diversity,</w:t>
      </w:r>
      <w:r w:rsidRPr="00F67079">
        <w:rPr>
          <w:rFonts w:ascii="Times New Roman" w:eastAsia="宋体" w:hAnsi="Times New Roman" w:cs="Times New Roman"/>
          <w:szCs w:val="24"/>
        </w:rPr>
        <w:t xml:space="preserve"> </w:t>
      </w:r>
      <w:proofErr w:type="spellStart"/>
      <w:r>
        <w:rPr>
          <w:rFonts w:ascii="Times New Roman" w:eastAsia="宋体" w:hAnsi="Times New Roman" w:cs="Times New Roman"/>
          <w:szCs w:val="24"/>
        </w:rPr>
        <w:t>s</w:t>
      </w:r>
      <w:r w:rsidRPr="00F67079">
        <w:rPr>
          <w:rFonts w:ascii="Times New Roman" w:eastAsia="宋体" w:hAnsi="Times New Roman" w:cs="Times New Roman"/>
          <w:szCs w:val="24"/>
        </w:rPr>
        <w:t>impsoneven</w:t>
      </w:r>
      <w:proofErr w:type="spellEnd"/>
      <w:r>
        <w:rPr>
          <w:rFonts w:ascii="Times New Roman" w:eastAsia="宋体" w:hAnsi="Times New Roman" w:cs="Times New Roman"/>
          <w:szCs w:val="24"/>
        </w:rPr>
        <w:t>:</w:t>
      </w:r>
      <w:r w:rsidRPr="00B00B7A">
        <w:rPr>
          <w:rFonts w:ascii="Times New Roman" w:eastAsia="宋体" w:hAnsi="Times New Roman" w:cs="Times New Roman"/>
          <w:szCs w:val="24"/>
        </w:rPr>
        <w:t xml:space="preserve"> </w:t>
      </w:r>
      <w:r>
        <w:rPr>
          <w:rFonts w:ascii="Times New Roman" w:eastAsia="楷体" w:hAnsi="Times New Roman" w:cs="Times New Roman"/>
          <w:szCs w:val="24"/>
        </w:rPr>
        <w:t xml:space="preserve">fungal community </w:t>
      </w:r>
      <w:r w:rsidRPr="00F67079">
        <w:rPr>
          <w:rFonts w:ascii="Times New Roman" w:eastAsia="宋体" w:hAnsi="Times New Roman" w:cs="Times New Roman"/>
          <w:szCs w:val="24"/>
        </w:rPr>
        <w:t>evenness</w:t>
      </w:r>
      <w:r>
        <w:rPr>
          <w:rFonts w:ascii="Times New Roman" w:eastAsia="宋体" w:hAnsi="Times New Roman" w:cs="Times New Roman"/>
          <w:szCs w:val="24"/>
        </w:rPr>
        <w:t xml:space="preserve">. </w:t>
      </w:r>
      <w:r w:rsidRPr="00F67079">
        <w:rPr>
          <w:rFonts w:ascii="Times New Roman" w:eastAsia="楷体" w:hAnsi="Times New Roman" w:cs="Times New Roman"/>
          <w:szCs w:val="24"/>
        </w:rPr>
        <w:t>CEL: β</w:t>
      </w:r>
      <w:r w:rsidRPr="00F67079">
        <w:rPr>
          <w:rFonts w:ascii="Times New Roman" w:eastAsia="宋体" w:hAnsi="Times New Roman" w:cs="Times New Roman"/>
          <w:szCs w:val="24"/>
        </w:rPr>
        <w:t>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cellobiosidase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 xml:space="preserve">, GLS: </w:t>
      </w:r>
      <w:r w:rsidRPr="00F67079">
        <w:rPr>
          <w:rFonts w:ascii="Times New Roman" w:eastAsia="楷体" w:hAnsi="Times New Roman" w:cs="Times New Roman"/>
          <w:szCs w:val="24"/>
        </w:rPr>
        <w:t>β-glucosidase,</w:t>
      </w:r>
      <w:r w:rsidRPr="00F67079">
        <w:rPr>
          <w:rFonts w:ascii="Times New Roman" w:eastAsia="宋体" w:hAnsi="Times New Roman" w:cs="Times New Roman"/>
          <w:szCs w:val="24"/>
        </w:rPr>
        <w:t xml:space="preserve"> GLR: </w:t>
      </w:r>
      <w:r w:rsidRPr="00F67079">
        <w:rPr>
          <w:rFonts w:ascii="Times New Roman" w:eastAsia="楷体" w:hAnsi="Times New Roman" w:cs="Times New Roman"/>
          <w:szCs w:val="24"/>
        </w:rPr>
        <w:t>β</w:t>
      </w:r>
      <w:r w:rsidRPr="00F67079">
        <w:rPr>
          <w:rFonts w:ascii="Times New Roman" w:eastAsia="宋体" w:hAnsi="Times New Roman" w:cs="Times New Roman"/>
          <w:szCs w:val="24"/>
        </w:rPr>
        <w:t>-D-glucuronidase, XYL: β-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xylosidase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>, ABTS: laccase, NAG: N-acetyl-</w:t>
      </w:r>
      <w:proofErr w:type="spellStart"/>
      <w:r w:rsidRPr="00F67079">
        <w:rPr>
          <w:rFonts w:ascii="Times New Roman" w:eastAsia="宋体" w:hAnsi="Times New Roman" w:cs="Times New Roman"/>
          <w:szCs w:val="24"/>
        </w:rPr>
        <w:t>glucosamidase</w:t>
      </w:r>
      <w:proofErr w:type="spellEnd"/>
      <w:r w:rsidRPr="00F67079">
        <w:rPr>
          <w:rFonts w:ascii="Times New Roman" w:eastAsia="宋体" w:hAnsi="Times New Roman" w:cs="Times New Roman"/>
          <w:szCs w:val="24"/>
        </w:rPr>
        <w:t xml:space="preserve">, PHO: acid phosphatase and SUL: </w:t>
      </w:r>
      <w:r w:rsidRPr="00583104">
        <w:rPr>
          <w:rFonts w:ascii="Times New Roman" w:hAnsi="Times New Roman" w:cs="Times New Roman"/>
          <w:szCs w:val="24"/>
        </w:rPr>
        <w:t>sulfatase</w:t>
      </w:r>
      <w:r w:rsidRPr="00F67079">
        <w:rPr>
          <w:rFonts w:ascii="Times New Roman" w:eastAsia="宋体" w:hAnsi="Times New Roman" w:cs="Times New Roman"/>
          <w:szCs w:val="24"/>
        </w:rPr>
        <w:t>.</w:t>
      </w:r>
    </w:p>
    <w:tbl>
      <w:tblPr>
        <w:tblW w:w="9684" w:type="dxa"/>
        <w:tblInd w:w="-284" w:type="dxa"/>
        <w:tblLook w:val="04A0" w:firstRow="1" w:lastRow="0" w:firstColumn="1" w:lastColumn="0" w:noHBand="0" w:noVBand="1"/>
      </w:tblPr>
      <w:tblGrid>
        <w:gridCol w:w="1561"/>
        <w:gridCol w:w="1206"/>
        <w:gridCol w:w="908"/>
        <w:gridCol w:w="893"/>
        <w:gridCol w:w="851"/>
        <w:gridCol w:w="850"/>
        <w:gridCol w:w="851"/>
        <w:gridCol w:w="850"/>
        <w:gridCol w:w="851"/>
        <w:gridCol w:w="863"/>
      </w:tblGrid>
      <w:tr w:rsidR="00073E87" w:rsidRPr="00F67079" w14:paraId="58FCD9F0" w14:textId="77777777" w:rsidTr="00277D79">
        <w:trPr>
          <w:trHeight w:val="301"/>
        </w:trPr>
        <w:tc>
          <w:tcPr>
            <w:tcW w:w="156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A8530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206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85E299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908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52E41E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CEL</w:t>
            </w:r>
          </w:p>
        </w:tc>
        <w:tc>
          <w:tcPr>
            <w:tcW w:w="8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063941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GLS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CF2ABC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GLR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A74A02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XYL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CF1527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NAG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6B5E9E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PHO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19D15B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SUL</w:t>
            </w:r>
          </w:p>
        </w:tc>
        <w:tc>
          <w:tcPr>
            <w:tcW w:w="86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815093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ABTS</w:t>
            </w:r>
          </w:p>
        </w:tc>
      </w:tr>
      <w:tr w:rsidR="00073E87" w:rsidRPr="00F67079" w14:paraId="3817BF65" w14:textId="77777777" w:rsidTr="00277D79">
        <w:trPr>
          <w:trHeight w:val="291"/>
        </w:trPr>
        <w:tc>
          <w:tcPr>
            <w:tcW w:w="1561" w:type="dxa"/>
            <w:vMerge w:val="restart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741B16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D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ecomposition rate</w:t>
            </w:r>
          </w:p>
        </w:tc>
        <w:tc>
          <w:tcPr>
            <w:tcW w:w="1206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2E40240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08" w:type="dxa"/>
            <w:tcBorders>
              <w:top w:val="single" w:sz="8" w:space="0" w:color="auto"/>
            </w:tcBorders>
            <w:shd w:val="clear" w:color="auto" w:fill="auto"/>
            <w:noWrap/>
          </w:tcPr>
          <w:p w14:paraId="6DB2BF09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0.479</w:t>
            </w:r>
          </w:p>
        </w:tc>
        <w:tc>
          <w:tcPr>
            <w:tcW w:w="893" w:type="dxa"/>
            <w:tcBorders>
              <w:top w:val="single" w:sz="8" w:space="0" w:color="auto"/>
            </w:tcBorders>
            <w:shd w:val="clear" w:color="auto" w:fill="auto"/>
            <w:noWrap/>
          </w:tcPr>
          <w:p w14:paraId="7D57B9B2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</w:t>
            </w: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.712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297BE491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-0.378</w:t>
            </w:r>
          </w:p>
        </w:tc>
        <w:tc>
          <w:tcPr>
            <w:tcW w:w="850" w:type="dxa"/>
            <w:tcBorders>
              <w:top w:val="single" w:sz="8" w:space="0" w:color="auto"/>
            </w:tcBorders>
            <w:shd w:val="clear" w:color="auto" w:fill="auto"/>
            <w:noWrap/>
          </w:tcPr>
          <w:p w14:paraId="10FC4EB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0.322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3A658E1D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.641</w:t>
            </w:r>
          </w:p>
        </w:tc>
        <w:tc>
          <w:tcPr>
            <w:tcW w:w="850" w:type="dxa"/>
            <w:tcBorders>
              <w:top w:val="single" w:sz="8" w:space="0" w:color="auto"/>
            </w:tcBorders>
            <w:shd w:val="clear" w:color="auto" w:fill="auto"/>
            <w:noWrap/>
          </w:tcPr>
          <w:p w14:paraId="6509C620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-0.261</w:t>
            </w:r>
          </w:p>
        </w:tc>
        <w:tc>
          <w:tcPr>
            <w:tcW w:w="851" w:type="dxa"/>
            <w:tcBorders>
              <w:top w:val="single" w:sz="8" w:space="0" w:color="auto"/>
            </w:tcBorders>
            <w:shd w:val="clear" w:color="auto" w:fill="auto"/>
            <w:noWrap/>
          </w:tcPr>
          <w:p w14:paraId="4302A06D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-0.398</w:t>
            </w:r>
          </w:p>
        </w:tc>
        <w:tc>
          <w:tcPr>
            <w:tcW w:w="863" w:type="dxa"/>
            <w:tcBorders>
              <w:top w:val="single" w:sz="8" w:space="0" w:color="auto"/>
            </w:tcBorders>
            <w:shd w:val="clear" w:color="auto" w:fill="auto"/>
            <w:noWrap/>
          </w:tcPr>
          <w:p w14:paraId="56D15787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</w:t>
            </w: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.665</w:t>
            </w:r>
          </w:p>
        </w:tc>
      </w:tr>
      <w:tr w:rsidR="00073E87" w:rsidRPr="00F67079" w14:paraId="540FC515" w14:textId="77777777" w:rsidTr="00277D79">
        <w:trPr>
          <w:trHeight w:val="291"/>
        </w:trPr>
        <w:tc>
          <w:tcPr>
            <w:tcW w:w="1561" w:type="dxa"/>
            <w:vMerge/>
            <w:shd w:val="clear" w:color="auto" w:fill="auto"/>
            <w:noWrap/>
            <w:vAlign w:val="bottom"/>
          </w:tcPr>
          <w:p w14:paraId="02164802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</w:tcPr>
          <w:p w14:paraId="2BD51EB0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08" w:type="dxa"/>
            <w:shd w:val="clear" w:color="auto" w:fill="auto"/>
            <w:noWrap/>
            <w:vAlign w:val="center"/>
          </w:tcPr>
          <w:p w14:paraId="2A0714F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93" w:type="dxa"/>
            <w:shd w:val="clear" w:color="auto" w:fill="auto"/>
            <w:noWrap/>
          </w:tcPr>
          <w:p w14:paraId="6CBD1097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51" w:type="dxa"/>
            <w:shd w:val="clear" w:color="auto" w:fill="auto"/>
            <w:noWrap/>
          </w:tcPr>
          <w:p w14:paraId="2C32532A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0.122</w:t>
            </w:r>
          </w:p>
        </w:tc>
        <w:tc>
          <w:tcPr>
            <w:tcW w:w="850" w:type="dxa"/>
            <w:shd w:val="clear" w:color="auto" w:fill="auto"/>
            <w:noWrap/>
          </w:tcPr>
          <w:p w14:paraId="21AD31B9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0.192</w:t>
            </w:r>
          </w:p>
        </w:tc>
        <w:tc>
          <w:tcPr>
            <w:tcW w:w="851" w:type="dxa"/>
            <w:shd w:val="clear" w:color="auto" w:fill="auto"/>
            <w:noWrap/>
          </w:tcPr>
          <w:p w14:paraId="0C595A48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  <w:tc>
          <w:tcPr>
            <w:tcW w:w="850" w:type="dxa"/>
            <w:shd w:val="clear" w:color="auto" w:fill="auto"/>
            <w:noWrap/>
          </w:tcPr>
          <w:p w14:paraId="5AE927FD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0.296</w:t>
            </w:r>
          </w:p>
        </w:tc>
        <w:tc>
          <w:tcPr>
            <w:tcW w:w="851" w:type="dxa"/>
            <w:shd w:val="clear" w:color="auto" w:fill="auto"/>
            <w:noWrap/>
          </w:tcPr>
          <w:p w14:paraId="3DAFF8B7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0.102</w:t>
            </w:r>
          </w:p>
        </w:tc>
        <w:tc>
          <w:tcPr>
            <w:tcW w:w="863" w:type="dxa"/>
            <w:shd w:val="clear" w:color="auto" w:fill="auto"/>
            <w:noWrap/>
          </w:tcPr>
          <w:p w14:paraId="22E55C39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&lt;0.01</w:t>
            </w:r>
          </w:p>
        </w:tc>
      </w:tr>
      <w:tr w:rsidR="00073E87" w:rsidRPr="00F67079" w14:paraId="27A26B67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7C089051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sobs</w:t>
            </w: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6F955D8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08" w:type="dxa"/>
            <w:shd w:val="clear" w:color="auto" w:fill="auto"/>
            <w:noWrap/>
          </w:tcPr>
          <w:p w14:paraId="5031BF50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</w:t>
            </w: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.587</w:t>
            </w:r>
          </w:p>
        </w:tc>
        <w:tc>
          <w:tcPr>
            <w:tcW w:w="893" w:type="dxa"/>
            <w:shd w:val="clear" w:color="auto" w:fill="auto"/>
            <w:noWrap/>
          </w:tcPr>
          <w:p w14:paraId="1F852D9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-0.226</w:t>
            </w:r>
          </w:p>
        </w:tc>
        <w:tc>
          <w:tcPr>
            <w:tcW w:w="851" w:type="dxa"/>
            <w:shd w:val="clear" w:color="auto" w:fill="auto"/>
            <w:noWrap/>
          </w:tcPr>
          <w:p w14:paraId="5333B9CC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.557</w:t>
            </w:r>
          </w:p>
        </w:tc>
        <w:tc>
          <w:tcPr>
            <w:tcW w:w="850" w:type="dxa"/>
            <w:shd w:val="clear" w:color="auto" w:fill="auto"/>
            <w:noWrap/>
          </w:tcPr>
          <w:p w14:paraId="026BB82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-0.377</w:t>
            </w:r>
          </w:p>
        </w:tc>
        <w:tc>
          <w:tcPr>
            <w:tcW w:w="851" w:type="dxa"/>
            <w:shd w:val="clear" w:color="auto" w:fill="auto"/>
            <w:noWrap/>
          </w:tcPr>
          <w:p w14:paraId="798573DB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-0.387</w:t>
            </w:r>
          </w:p>
        </w:tc>
        <w:tc>
          <w:tcPr>
            <w:tcW w:w="850" w:type="dxa"/>
            <w:shd w:val="clear" w:color="auto" w:fill="auto"/>
            <w:noWrap/>
          </w:tcPr>
          <w:p w14:paraId="0FBA8CC7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-0.383</w:t>
            </w:r>
          </w:p>
        </w:tc>
        <w:tc>
          <w:tcPr>
            <w:tcW w:w="851" w:type="dxa"/>
            <w:shd w:val="clear" w:color="auto" w:fill="auto"/>
            <w:noWrap/>
          </w:tcPr>
          <w:p w14:paraId="02B76E36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>
              <w:rPr>
                <w:rFonts w:ascii="Times New Roman" w:eastAsia="等线" w:hAnsi="Times New Roman" w:cs="Times New Roman"/>
                <w:sz w:val="22"/>
              </w:rPr>
              <w:t>0</w:t>
            </w:r>
            <w:r w:rsidRPr="0015335B">
              <w:rPr>
                <w:rFonts w:ascii="Times New Roman" w:eastAsia="等线" w:hAnsi="Times New Roman" w:cs="Times New Roman"/>
                <w:sz w:val="22"/>
              </w:rPr>
              <w:t>.523</w:t>
            </w:r>
          </w:p>
        </w:tc>
        <w:tc>
          <w:tcPr>
            <w:tcW w:w="863" w:type="dxa"/>
            <w:shd w:val="clear" w:color="auto" w:fill="auto"/>
            <w:noWrap/>
          </w:tcPr>
          <w:p w14:paraId="520BBEC5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0.009</w:t>
            </w:r>
          </w:p>
        </w:tc>
      </w:tr>
      <w:tr w:rsidR="00073E87" w:rsidRPr="00F67079" w14:paraId="35274911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1CFF251D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033F8316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08" w:type="dxa"/>
            <w:shd w:val="clear" w:color="auto" w:fill="auto"/>
            <w:noWrap/>
            <w:vAlign w:val="center"/>
          </w:tcPr>
          <w:p w14:paraId="3694834A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93" w:type="dxa"/>
            <w:shd w:val="clear" w:color="auto" w:fill="auto"/>
            <w:noWrap/>
          </w:tcPr>
          <w:p w14:paraId="7A7D6C5F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0.368</w:t>
            </w:r>
          </w:p>
        </w:tc>
        <w:tc>
          <w:tcPr>
            <w:tcW w:w="851" w:type="dxa"/>
            <w:shd w:val="clear" w:color="auto" w:fill="auto"/>
            <w:noWrap/>
          </w:tcPr>
          <w:p w14:paraId="38B37C16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0" w:type="dxa"/>
            <w:shd w:val="clear" w:color="auto" w:fill="auto"/>
            <w:noWrap/>
          </w:tcPr>
          <w:p w14:paraId="58AC3055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0.123</w:t>
            </w:r>
          </w:p>
        </w:tc>
        <w:tc>
          <w:tcPr>
            <w:tcW w:w="851" w:type="dxa"/>
            <w:shd w:val="clear" w:color="auto" w:fill="auto"/>
            <w:noWrap/>
          </w:tcPr>
          <w:p w14:paraId="60C70CA3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0.112</w:t>
            </w:r>
          </w:p>
        </w:tc>
        <w:tc>
          <w:tcPr>
            <w:tcW w:w="850" w:type="dxa"/>
            <w:shd w:val="clear" w:color="auto" w:fill="auto"/>
            <w:noWrap/>
          </w:tcPr>
          <w:p w14:paraId="4F3CA84C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0.117</w:t>
            </w:r>
          </w:p>
        </w:tc>
        <w:tc>
          <w:tcPr>
            <w:tcW w:w="851" w:type="dxa"/>
            <w:shd w:val="clear" w:color="auto" w:fill="auto"/>
            <w:noWrap/>
          </w:tcPr>
          <w:p w14:paraId="651158B4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63" w:type="dxa"/>
            <w:shd w:val="clear" w:color="auto" w:fill="auto"/>
            <w:noWrap/>
          </w:tcPr>
          <w:p w14:paraId="6584DD36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0.973</w:t>
            </w:r>
          </w:p>
        </w:tc>
      </w:tr>
      <w:tr w:rsidR="00073E87" w:rsidRPr="00F67079" w14:paraId="75A5DA6B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3F2AF2F5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invsimpson</w:t>
            </w:r>
            <w:proofErr w:type="spellEnd"/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6DB77C6A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08" w:type="dxa"/>
            <w:shd w:val="clear" w:color="auto" w:fill="auto"/>
            <w:noWrap/>
          </w:tcPr>
          <w:p w14:paraId="332CDF6D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0.220</w:t>
            </w:r>
          </w:p>
        </w:tc>
        <w:tc>
          <w:tcPr>
            <w:tcW w:w="893" w:type="dxa"/>
            <w:shd w:val="clear" w:color="auto" w:fill="auto"/>
            <w:noWrap/>
          </w:tcPr>
          <w:p w14:paraId="5B84283F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0.480</w:t>
            </w:r>
          </w:p>
        </w:tc>
        <w:tc>
          <w:tcPr>
            <w:tcW w:w="851" w:type="dxa"/>
            <w:shd w:val="clear" w:color="auto" w:fill="auto"/>
            <w:noWrap/>
          </w:tcPr>
          <w:p w14:paraId="7808D5F2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-0.372</w:t>
            </w:r>
          </w:p>
        </w:tc>
        <w:tc>
          <w:tcPr>
            <w:tcW w:w="850" w:type="dxa"/>
            <w:shd w:val="clear" w:color="auto" w:fill="auto"/>
            <w:noWrap/>
          </w:tcPr>
          <w:p w14:paraId="060495AF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0.111</w:t>
            </w:r>
          </w:p>
        </w:tc>
        <w:tc>
          <w:tcPr>
            <w:tcW w:w="851" w:type="dxa"/>
            <w:shd w:val="clear" w:color="auto" w:fill="auto"/>
            <w:noWrap/>
          </w:tcPr>
          <w:p w14:paraId="78EF1C48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0.100</w:t>
            </w:r>
          </w:p>
        </w:tc>
        <w:tc>
          <w:tcPr>
            <w:tcW w:w="850" w:type="dxa"/>
            <w:shd w:val="clear" w:color="auto" w:fill="auto"/>
            <w:noWrap/>
          </w:tcPr>
          <w:p w14:paraId="081D01D4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0.071</w:t>
            </w:r>
          </w:p>
        </w:tc>
        <w:tc>
          <w:tcPr>
            <w:tcW w:w="851" w:type="dxa"/>
            <w:shd w:val="clear" w:color="auto" w:fill="auto"/>
            <w:noWrap/>
          </w:tcPr>
          <w:p w14:paraId="5BDBC54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-0.343</w:t>
            </w:r>
          </w:p>
        </w:tc>
        <w:tc>
          <w:tcPr>
            <w:tcW w:w="863" w:type="dxa"/>
            <w:shd w:val="clear" w:color="auto" w:fill="auto"/>
            <w:noWrap/>
          </w:tcPr>
          <w:p w14:paraId="192D3062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0.397</w:t>
            </w:r>
          </w:p>
        </w:tc>
      </w:tr>
      <w:tr w:rsidR="00073E87" w:rsidRPr="00F67079" w14:paraId="53021821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76B92B43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38BD94DD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08" w:type="dxa"/>
            <w:shd w:val="clear" w:color="auto" w:fill="auto"/>
            <w:noWrap/>
          </w:tcPr>
          <w:p w14:paraId="5C04AEEF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0.412</w:t>
            </w:r>
          </w:p>
        </w:tc>
        <w:tc>
          <w:tcPr>
            <w:tcW w:w="893" w:type="dxa"/>
            <w:shd w:val="clear" w:color="auto" w:fill="auto"/>
            <w:noWrap/>
          </w:tcPr>
          <w:p w14:paraId="3AB8000F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0.060</w:t>
            </w:r>
          </w:p>
        </w:tc>
        <w:tc>
          <w:tcPr>
            <w:tcW w:w="851" w:type="dxa"/>
            <w:shd w:val="clear" w:color="auto" w:fill="auto"/>
            <w:noWrap/>
          </w:tcPr>
          <w:p w14:paraId="3FE7153E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0.156</w:t>
            </w:r>
          </w:p>
        </w:tc>
        <w:tc>
          <w:tcPr>
            <w:tcW w:w="850" w:type="dxa"/>
            <w:shd w:val="clear" w:color="auto" w:fill="auto"/>
            <w:noWrap/>
          </w:tcPr>
          <w:p w14:paraId="1F26C48A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0.683</w:t>
            </w:r>
          </w:p>
        </w:tc>
        <w:tc>
          <w:tcPr>
            <w:tcW w:w="851" w:type="dxa"/>
            <w:shd w:val="clear" w:color="auto" w:fill="auto"/>
            <w:noWrap/>
          </w:tcPr>
          <w:p w14:paraId="2D4EB3E2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0.712</w:t>
            </w:r>
          </w:p>
        </w:tc>
        <w:tc>
          <w:tcPr>
            <w:tcW w:w="850" w:type="dxa"/>
            <w:shd w:val="clear" w:color="auto" w:fill="auto"/>
            <w:noWrap/>
          </w:tcPr>
          <w:p w14:paraId="3F579F19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0.793</w:t>
            </w:r>
          </w:p>
        </w:tc>
        <w:tc>
          <w:tcPr>
            <w:tcW w:w="851" w:type="dxa"/>
            <w:shd w:val="clear" w:color="auto" w:fill="auto"/>
            <w:noWrap/>
          </w:tcPr>
          <w:p w14:paraId="1F7F4C30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0.193</w:t>
            </w:r>
          </w:p>
        </w:tc>
        <w:tc>
          <w:tcPr>
            <w:tcW w:w="863" w:type="dxa"/>
            <w:shd w:val="clear" w:color="auto" w:fill="auto"/>
            <w:noWrap/>
          </w:tcPr>
          <w:p w14:paraId="719A9990" w14:textId="77777777" w:rsidR="00073E87" w:rsidRPr="0015335B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15335B">
              <w:rPr>
                <w:rFonts w:ascii="Times New Roman" w:eastAsia="等线" w:hAnsi="Times New Roman" w:cs="Times New Roman"/>
                <w:sz w:val="22"/>
              </w:rPr>
              <w:t>0.128</w:t>
            </w:r>
          </w:p>
        </w:tc>
      </w:tr>
      <w:tr w:rsidR="00073E87" w:rsidRPr="00F67079" w14:paraId="06B8B592" w14:textId="77777777" w:rsidTr="00277D79">
        <w:trPr>
          <w:trHeight w:val="291"/>
        </w:trPr>
        <w:tc>
          <w:tcPr>
            <w:tcW w:w="1561" w:type="dxa"/>
            <w:shd w:val="clear" w:color="auto" w:fill="auto"/>
            <w:noWrap/>
            <w:vAlign w:val="bottom"/>
            <w:hideMark/>
          </w:tcPr>
          <w:p w14:paraId="12649CB5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proofErr w:type="spellStart"/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simpsoneven</w:t>
            </w:r>
            <w:proofErr w:type="spellEnd"/>
          </w:p>
        </w:tc>
        <w:tc>
          <w:tcPr>
            <w:tcW w:w="1206" w:type="dxa"/>
            <w:shd w:val="clear" w:color="auto" w:fill="auto"/>
            <w:noWrap/>
            <w:vAlign w:val="bottom"/>
            <w:hideMark/>
          </w:tcPr>
          <w:p w14:paraId="38DC82C1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Coefficient</w:t>
            </w:r>
          </w:p>
        </w:tc>
        <w:tc>
          <w:tcPr>
            <w:tcW w:w="908" w:type="dxa"/>
            <w:shd w:val="clear" w:color="auto" w:fill="auto"/>
            <w:noWrap/>
          </w:tcPr>
          <w:p w14:paraId="7E90E606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0.325</w:t>
            </w:r>
          </w:p>
        </w:tc>
        <w:tc>
          <w:tcPr>
            <w:tcW w:w="893" w:type="dxa"/>
            <w:shd w:val="clear" w:color="auto" w:fill="auto"/>
            <w:noWrap/>
          </w:tcPr>
          <w:p w14:paraId="17D57210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0.673</w:t>
            </w:r>
          </w:p>
        </w:tc>
        <w:tc>
          <w:tcPr>
            <w:tcW w:w="851" w:type="dxa"/>
            <w:shd w:val="clear" w:color="auto" w:fill="auto"/>
            <w:noWrap/>
          </w:tcPr>
          <w:p w14:paraId="72858948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-0.516</w:t>
            </w:r>
          </w:p>
        </w:tc>
        <w:tc>
          <w:tcPr>
            <w:tcW w:w="850" w:type="dxa"/>
            <w:shd w:val="clear" w:color="auto" w:fill="auto"/>
            <w:noWrap/>
          </w:tcPr>
          <w:p w14:paraId="07F07536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0.286</w:t>
            </w:r>
          </w:p>
        </w:tc>
        <w:tc>
          <w:tcPr>
            <w:tcW w:w="851" w:type="dxa"/>
            <w:shd w:val="clear" w:color="auto" w:fill="auto"/>
            <w:noWrap/>
          </w:tcPr>
          <w:p w14:paraId="2ECD5B61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0.137</w:t>
            </w:r>
          </w:p>
        </w:tc>
        <w:tc>
          <w:tcPr>
            <w:tcW w:w="850" w:type="dxa"/>
            <w:shd w:val="clear" w:color="auto" w:fill="auto"/>
            <w:noWrap/>
          </w:tcPr>
          <w:p w14:paraId="17376C03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0.284</w:t>
            </w:r>
          </w:p>
        </w:tc>
        <w:tc>
          <w:tcPr>
            <w:tcW w:w="851" w:type="dxa"/>
            <w:shd w:val="clear" w:color="auto" w:fill="auto"/>
            <w:noWrap/>
          </w:tcPr>
          <w:p w14:paraId="4437656A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-0.464</w:t>
            </w:r>
          </w:p>
        </w:tc>
        <w:tc>
          <w:tcPr>
            <w:tcW w:w="863" w:type="dxa"/>
            <w:shd w:val="clear" w:color="auto" w:fill="auto"/>
            <w:noWrap/>
          </w:tcPr>
          <w:p w14:paraId="1C3A6170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0.281</w:t>
            </w:r>
          </w:p>
        </w:tc>
      </w:tr>
      <w:tr w:rsidR="00073E87" w:rsidRPr="00F67079" w14:paraId="4C5EBAFD" w14:textId="77777777" w:rsidTr="00277D79">
        <w:trPr>
          <w:trHeight w:val="301"/>
        </w:trPr>
        <w:tc>
          <w:tcPr>
            <w:tcW w:w="1561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1A5822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206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B41619" w14:textId="77777777" w:rsidR="00073E87" w:rsidRPr="00F67079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F67079">
              <w:rPr>
                <w:rFonts w:ascii="Times New Roman" w:eastAsia="等线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908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3FC09FC3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0.189</w:t>
            </w:r>
          </w:p>
        </w:tc>
        <w:tc>
          <w:tcPr>
            <w:tcW w:w="89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5BBDDE25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</w:t>
            </w:r>
            <w:r>
              <w:rPr>
                <w:rFonts w:ascii="Times New Roman" w:eastAsia="等线" w:hAnsi="Times New Roman" w:cs="Times New Roman"/>
                <w:b/>
                <w:bCs/>
                <w:sz w:val="22"/>
              </w:rPr>
              <w:t>1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1E001745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9E444D">
              <w:rPr>
                <w:rFonts w:ascii="Times New Roman" w:eastAsia="等线" w:hAnsi="Times New Roman" w:cs="Times New Roman"/>
                <w:b/>
                <w:bCs/>
                <w:sz w:val="22"/>
              </w:rPr>
              <w:t>&lt;0.05</w:t>
            </w:r>
          </w:p>
        </w:tc>
        <w:tc>
          <w:tcPr>
            <w:tcW w:w="85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04898624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0.249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2AEBBEEA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0.587</w:t>
            </w:r>
          </w:p>
        </w:tc>
        <w:tc>
          <w:tcPr>
            <w:tcW w:w="85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3107D473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0.254</w:t>
            </w:r>
          </w:p>
        </w:tc>
        <w:tc>
          <w:tcPr>
            <w:tcW w:w="851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146E1785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0.052</w:t>
            </w:r>
          </w:p>
        </w:tc>
        <w:tc>
          <w:tcPr>
            <w:tcW w:w="86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</w:tcPr>
          <w:p w14:paraId="5E8917B1" w14:textId="77777777" w:rsidR="00073E87" w:rsidRPr="00216D06" w:rsidRDefault="00073E87" w:rsidP="00277D79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2"/>
              </w:rPr>
            </w:pPr>
            <w:r w:rsidRPr="00216D06">
              <w:rPr>
                <w:rFonts w:ascii="Times New Roman" w:eastAsia="等线" w:hAnsi="Times New Roman" w:cs="Times New Roman"/>
                <w:sz w:val="22"/>
              </w:rPr>
              <w:t>0.258</w:t>
            </w:r>
          </w:p>
        </w:tc>
      </w:tr>
    </w:tbl>
    <w:p w14:paraId="413958D5" w14:textId="77777777" w:rsidR="00691F53" w:rsidRPr="00691F53" w:rsidRDefault="00691F53">
      <w:pPr>
        <w:rPr>
          <w:rFonts w:eastAsiaTheme="minorEastAsia"/>
        </w:rPr>
      </w:pPr>
    </w:p>
    <w:sectPr w:rsidR="00691F53" w:rsidRPr="00691F5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F9BD4F" w14:textId="77777777" w:rsidR="0088744E" w:rsidRDefault="0088744E" w:rsidP="007B1D95">
      <w:r>
        <w:separator/>
      </w:r>
    </w:p>
  </w:endnote>
  <w:endnote w:type="continuationSeparator" w:id="0">
    <w:p w14:paraId="1A7F3B59" w14:textId="77777777" w:rsidR="0088744E" w:rsidRDefault="0088744E" w:rsidP="007B1D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">
    <w:altName w:val="Microsoft Ya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C44C71" w14:textId="77777777" w:rsidR="0088744E" w:rsidRDefault="0088744E" w:rsidP="007B1D95">
      <w:r>
        <w:separator/>
      </w:r>
    </w:p>
  </w:footnote>
  <w:footnote w:type="continuationSeparator" w:id="0">
    <w:p w14:paraId="4AE4336B" w14:textId="77777777" w:rsidR="0088744E" w:rsidRDefault="0088744E" w:rsidP="007B1D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3C8D"/>
    <w:rsid w:val="000558D5"/>
    <w:rsid w:val="00073E87"/>
    <w:rsid w:val="000A7911"/>
    <w:rsid w:val="000B4529"/>
    <w:rsid w:val="0021218D"/>
    <w:rsid w:val="002E14E1"/>
    <w:rsid w:val="002E5F41"/>
    <w:rsid w:val="00304815"/>
    <w:rsid w:val="00310942"/>
    <w:rsid w:val="00345EAD"/>
    <w:rsid w:val="003476C3"/>
    <w:rsid w:val="003E58F7"/>
    <w:rsid w:val="00473C8D"/>
    <w:rsid w:val="0048401B"/>
    <w:rsid w:val="004D760B"/>
    <w:rsid w:val="00544958"/>
    <w:rsid w:val="00567E8E"/>
    <w:rsid w:val="00691F53"/>
    <w:rsid w:val="006F4B05"/>
    <w:rsid w:val="007B1D95"/>
    <w:rsid w:val="007C1E9A"/>
    <w:rsid w:val="00834646"/>
    <w:rsid w:val="008460CE"/>
    <w:rsid w:val="00854BCF"/>
    <w:rsid w:val="0088744E"/>
    <w:rsid w:val="00931FEF"/>
    <w:rsid w:val="00960E4B"/>
    <w:rsid w:val="009E6AEA"/>
    <w:rsid w:val="00A037BE"/>
    <w:rsid w:val="00A6321B"/>
    <w:rsid w:val="00AB0217"/>
    <w:rsid w:val="00AC29F6"/>
    <w:rsid w:val="00AD66B7"/>
    <w:rsid w:val="00AE0CB9"/>
    <w:rsid w:val="00BC0135"/>
    <w:rsid w:val="00C60DB3"/>
    <w:rsid w:val="00D558CA"/>
    <w:rsid w:val="00DF5964"/>
    <w:rsid w:val="00E97B80"/>
    <w:rsid w:val="00EB58A9"/>
    <w:rsid w:val="00F2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6730833"/>
  <w14:defaultImageDpi w14:val="32767"/>
  <w15:chartTrackingRefBased/>
  <w15:docId w15:val="{12B0D85A-3F79-4C41-9EED-C55ACA33C8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B1D95"/>
    <w:pPr>
      <w:widowControl w:val="0"/>
    </w:pPr>
    <w:rPr>
      <w:rFonts w:eastAsia="Times New Roman"/>
      <w:sz w:val="24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B1D95"/>
    <w:pPr>
      <w:tabs>
        <w:tab w:val="center" w:pos="4153"/>
        <w:tab w:val="right" w:pos="8306"/>
      </w:tabs>
      <w:snapToGrid w:val="0"/>
      <w:jc w:val="center"/>
    </w:pPr>
    <w:rPr>
      <w:rFonts w:eastAsiaTheme="minorEastAsia"/>
      <w:sz w:val="18"/>
      <w:szCs w:val="18"/>
      <w14:ligatures w14:val="standardContextual"/>
    </w:rPr>
  </w:style>
  <w:style w:type="character" w:customStyle="1" w:styleId="a4">
    <w:name w:val="页眉 字符"/>
    <w:basedOn w:val="a0"/>
    <w:link w:val="a3"/>
    <w:uiPriority w:val="99"/>
    <w:rsid w:val="007B1D9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B1D95"/>
    <w:pPr>
      <w:tabs>
        <w:tab w:val="center" w:pos="4153"/>
        <w:tab w:val="right" w:pos="8306"/>
      </w:tabs>
      <w:snapToGrid w:val="0"/>
    </w:pPr>
    <w:rPr>
      <w:rFonts w:eastAsiaTheme="minorEastAsia"/>
      <w:sz w:val="18"/>
      <w:szCs w:val="18"/>
      <w14:ligatures w14:val="standardContextual"/>
    </w:rPr>
  </w:style>
  <w:style w:type="character" w:customStyle="1" w:styleId="a6">
    <w:name w:val="页脚 字符"/>
    <w:basedOn w:val="a0"/>
    <w:link w:val="a5"/>
    <w:uiPriority w:val="99"/>
    <w:rsid w:val="007B1D9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18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7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4</Pages>
  <Words>415</Words>
  <Characters>2369</Characters>
  <Application>Microsoft Office Word</Application>
  <DocSecurity>0</DocSecurity>
  <Lines>19</Lines>
  <Paragraphs>5</Paragraphs>
  <ScaleCrop>false</ScaleCrop>
  <Company/>
  <LinksUpToDate>false</LinksUpToDate>
  <CharactersWithSpaces>2779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文静 孟</dc:creator>
  <cp:keywords/>
  <dc:description/>
  <cp:lastModifiedBy>文静 孟</cp:lastModifiedBy>
  <cp:revision>16</cp:revision>
  <dcterms:created xsi:type="dcterms:W3CDTF">2024-01-26T15:37:00Z</dcterms:created>
  <dcterms:modified xsi:type="dcterms:W3CDTF">2024-06-10T08:23:00Z</dcterms:modified>
</cp:coreProperties>
</file>