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575E" w:rsidRPr="0066770F" w:rsidRDefault="0077575E" w:rsidP="0077575E">
      <w:pPr>
        <w:jc w:val="both"/>
        <w:rPr>
          <w:rFonts w:ascii="Calibri" w:hAnsi="Calibri" w:cs="Calibri"/>
          <w:sz w:val="22"/>
          <w:szCs w:val="22"/>
          <w:lang w:val="en-GB"/>
        </w:rPr>
      </w:pPr>
      <w:r w:rsidRPr="0066770F">
        <w:rPr>
          <w:rFonts w:ascii="Calibri" w:hAnsi="Calibri" w:cs="Calibri"/>
          <w:sz w:val="22"/>
          <w:szCs w:val="22"/>
          <w:lang w:val="en-GB"/>
        </w:rPr>
        <w:t xml:space="preserve">Table </w:t>
      </w:r>
      <w:r>
        <w:rPr>
          <w:rFonts w:ascii="Calibri" w:eastAsia="Times" w:hAnsi="Calibri" w:cs="Calibri"/>
          <w:sz w:val="22"/>
          <w:szCs w:val="22"/>
          <w:lang w:val="en-GB"/>
        </w:rPr>
        <w:t>S</w:t>
      </w:r>
      <w:r w:rsidR="00B2083F">
        <w:rPr>
          <w:rFonts w:ascii="Calibri" w:eastAsia="Times" w:hAnsi="Calibri" w:cs="Calibri"/>
          <w:sz w:val="22"/>
          <w:szCs w:val="22"/>
          <w:lang w:val="en-GB"/>
        </w:rPr>
        <w:t>2</w:t>
      </w:r>
      <w:r w:rsidRPr="0066770F">
        <w:rPr>
          <w:rFonts w:ascii="Calibri" w:hAnsi="Calibri" w:cs="Calibri"/>
          <w:sz w:val="22"/>
          <w:szCs w:val="22"/>
          <w:lang w:val="en-GB"/>
        </w:rPr>
        <w:t xml:space="preserve">. </w:t>
      </w:r>
      <w:r>
        <w:rPr>
          <w:rFonts w:ascii="Calibri" w:hAnsi="Calibri" w:cs="Calibri"/>
          <w:sz w:val="22"/>
          <w:szCs w:val="22"/>
          <w:lang w:val="en-GB"/>
        </w:rPr>
        <w:t>Variables</w:t>
      </w:r>
      <w:r w:rsidRPr="0066770F">
        <w:rPr>
          <w:rFonts w:ascii="Calibri" w:hAnsi="Calibri" w:cs="Calibri"/>
          <w:sz w:val="22"/>
          <w:szCs w:val="22"/>
          <w:lang w:val="en-GB"/>
        </w:rPr>
        <w:t xml:space="preserve"> included in the predictive model</w:t>
      </w:r>
      <w:r w:rsidR="005C655C">
        <w:rPr>
          <w:rFonts w:ascii="Calibri" w:hAnsi="Calibri" w:cs="Calibri"/>
          <w:sz w:val="22"/>
          <w:szCs w:val="22"/>
          <w:lang w:val="en-GB"/>
        </w:rPr>
        <w:t xml:space="preserve"> for </w:t>
      </w:r>
      <w:r w:rsidR="004B7522">
        <w:rPr>
          <w:rFonts w:ascii="Calibri" w:hAnsi="Calibri" w:cs="Calibri"/>
          <w:sz w:val="22"/>
          <w:szCs w:val="22"/>
          <w:lang w:val="en-GB"/>
        </w:rPr>
        <w:t>ED</w:t>
      </w:r>
      <w:r w:rsidRPr="0066770F">
        <w:rPr>
          <w:rFonts w:ascii="Calibri" w:hAnsi="Calibri" w:cs="Calibri"/>
          <w:sz w:val="22"/>
          <w:szCs w:val="22"/>
          <w:lang w:val="en-GB"/>
        </w:rPr>
        <w:t xml:space="preserve">. </w:t>
      </w:r>
    </w:p>
    <w:tbl>
      <w:tblPr>
        <w:tblW w:w="5983" w:type="dxa"/>
        <w:tblLook w:val="04A0" w:firstRow="1" w:lastRow="0" w:firstColumn="1" w:lastColumn="0" w:noHBand="0" w:noVBand="1"/>
      </w:tblPr>
      <w:tblGrid>
        <w:gridCol w:w="933"/>
        <w:gridCol w:w="3680"/>
        <w:gridCol w:w="1370"/>
      </w:tblGrid>
      <w:tr w:rsidR="0077575E" w:rsidRPr="00150C6E" w:rsidTr="0057783C">
        <w:trPr>
          <w:trHeight w:val="300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50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ERECTILE DYSFUNCTION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PREDICTIVE MODEL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Index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Variable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Weight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  <w:lang w:val="en-GB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2"/>
                          <w:szCs w:val="2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2"/>
                          <w:szCs w:val="22"/>
                          <w:lang w:val="en-GB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2"/>
                          <w:szCs w:val="22"/>
                          <w:lang w:val="en-GB"/>
                        </w:rPr>
                        <m:t>i</m:t>
                      </m:r>
                    </m:sub>
                  </m:sSub>
                </m:sup>
              </m:sSup>
            </m:oMath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Diabetes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Autoimmune disease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2.5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Beta blockers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2.3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4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PAD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5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Cancer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6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Stroke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7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Hypertension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8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Chronic kidney failure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9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Acenocumarol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10</w:t>
            </w:r>
          </w:p>
        </w:tc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Antiplatelet Therapy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1.5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11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Anxiety / depression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1.5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12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COPD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1.4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13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Alcohol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1.3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14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4B7522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History of COVID-19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1.3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15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Hypothyroidism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1.3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16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Chronic active hepatitis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1.2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17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Physical activity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1.2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18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Smoking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1.2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19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Heart failure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20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Atrial fibrillation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21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Age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22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Anticholinergics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1.1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23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Occupation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24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ICU admission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25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Spironolactone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26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Corticoids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27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BMI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28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LUTS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29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Statins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1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30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Highest level of education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31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SARS-CoV-2 vaccination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32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Asthma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33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New oral anticoagulants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0.8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34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OSAS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35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Cannabis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36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Living arrangements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37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Antidepressants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38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Ischemic heart disease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0.7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39</w:t>
            </w:r>
          </w:p>
        </w:tc>
        <w:tc>
          <w:tcPr>
            <w:tcW w:w="368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Coffee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0.6</w:t>
            </w:r>
          </w:p>
        </w:tc>
      </w:tr>
      <w:tr w:rsidR="0077575E" w:rsidRPr="00150C6E" w:rsidTr="0057783C">
        <w:trPr>
          <w:trHeight w:val="300"/>
        </w:trPr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40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Civil status in couple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575E" w:rsidRPr="00150C6E" w:rsidRDefault="0077575E" w:rsidP="005778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50C6E">
              <w:rPr>
                <w:rFonts w:ascii="Calibri" w:hAnsi="Calibri" w:cs="Calibri"/>
                <w:sz w:val="22"/>
                <w:szCs w:val="22"/>
                <w:lang w:val="en-GB"/>
              </w:rPr>
              <w:t>0.6</w:t>
            </w:r>
          </w:p>
        </w:tc>
      </w:tr>
    </w:tbl>
    <w:p w:rsidR="0077575E" w:rsidRPr="00150C6E" w:rsidRDefault="0077575E" w:rsidP="0077575E">
      <w:pPr>
        <w:jc w:val="both"/>
        <w:rPr>
          <w:rFonts w:ascii="Calibri" w:hAnsi="Calibri" w:cs="Calibri"/>
          <w:sz w:val="22"/>
          <w:szCs w:val="22"/>
          <w:lang w:val="en-GB"/>
        </w:rPr>
      </w:pPr>
      <w:r w:rsidRPr="00150C6E">
        <w:rPr>
          <w:rFonts w:ascii="Calibri" w:hAnsi="Calibri" w:cs="Calibri"/>
          <w:sz w:val="22"/>
          <w:szCs w:val="22"/>
          <w:lang w:val="en-GB"/>
        </w:rPr>
        <w:t xml:space="preserve">PAD=peripheral arterial disease. COPD=chronic obstructive pulmonary disease. ICU=intensive care unit. BMI=body mass index. OSAS=obstructive sleep apnoea syndrome. </w:t>
      </w:r>
    </w:p>
    <w:p w:rsidR="0077575E" w:rsidRPr="00150C6E" w:rsidRDefault="0077575E" w:rsidP="0077575E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:rsidR="00F272C8" w:rsidRPr="0077575E" w:rsidRDefault="00F272C8">
      <w:pPr>
        <w:rPr>
          <w:lang w:val="en-GB"/>
        </w:rPr>
      </w:pPr>
    </w:p>
    <w:sectPr w:rsidR="00F272C8" w:rsidRPr="0077575E" w:rsidSect="0034657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75E"/>
    <w:rsid w:val="0034657C"/>
    <w:rsid w:val="004B7522"/>
    <w:rsid w:val="005C655C"/>
    <w:rsid w:val="0077575E"/>
    <w:rsid w:val="00B2083F"/>
    <w:rsid w:val="00F2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E391B2"/>
  <w15:chartTrackingRefBased/>
  <w15:docId w15:val="{20C22E73-E05C-ED4C-A06A-5450E106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7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NAlvarez</dc:creator>
  <cp:keywords/>
  <dc:description/>
  <cp:lastModifiedBy>F NAlvarez</cp:lastModifiedBy>
  <cp:revision>4</cp:revision>
  <dcterms:created xsi:type="dcterms:W3CDTF">2023-12-19T19:11:00Z</dcterms:created>
  <dcterms:modified xsi:type="dcterms:W3CDTF">2024-09-08T16:19:00Z</dcterms:modified>
</cp:coreProperties>
</file>