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A2CA39" w14:textId="12E95FB8" w:rsidR="00E77826" w:rsidRDefault="00E77826" w:rsidP="00E77826">
      <w:pPr>
        <w:pStyle w:val="MDPI12title"/>
      </w:pPr>
      <w:r>
        <w:t>Supplemental material</w:t>
      </w:r>
    </w:p>
    <w:p w14:paraId="19271A37" w14:textId="77777777" w:rsidR="00E77826" w:rsidRPr="00E77826" w:rsidRDefault="00E77826" w:rsidP="00E77826">
      <w:pPr>
        <w:rPr>
          <w:lang w:val="en-US" w:eastAsia="de-DE" w:bidi="en-US"/>
        </w:rPr>
      </w:pPr>
    </w:p>
    <w:p w14:paraId="6EDEAC81" w14:textId="6743860A" w:rsidR="00E77826" w:rsidRPr="003B1AF1" w:rsidRDefault="00E77826" w:rsidP="00E77826">
      <w:pPr>
        <w:pStyle w:val="MDPI12title"/>
      </w:pPr>
      <w:r>
        <w:t xml:space="preserve">Assessing the pathogenicity of </w:t>
      </w:r>
      <w:proofErr w:type="spellStart"/>
      <w:r w:rsidRPr="00A03602">
        <w:rPr>
          <w:i/>
          <w:iCs/>
        </w:rPr>
        <w:t>Berkeleyomyces</w:t>
      </w:r>
      <w:proofErr w:type="spellEnd"/>
      <w:r w:rsidRPr="00A03602">
        <w:rPr>
          <w:i/>
          <w:iCs/>
        </w:rPr>
        <w:t xml:space="preserve"> </w:t>
      </w:r>
      <w:proofErr w:type="spellStart"/>
      <w:r w:rsidRPr="00A03602">
        <w:rPr>
          <w:i/>
          <w:iCs/>
        </w:rPr>
        <w:t>rouxiae</w:t>
      </w:r>
      <w:proofErr w:type="spellEnd"/>
      <w:r>
        <w:t xml:space="preserve"> and </w:t>
      </w:r>
      <w:r w:rsidRPr="00A03602">
        <w:rPr>
          <w:i/>
          <w:iCs/>
        </w:rPr>
        <w:t xml:space="preserve">Fusarium </w:t>
      </w:r>
      <w:proofErr w:type="spellStart"/>
      <w:r w:rsidRPr="00A03602">
        <w:rPr>
          <w:i/>
          <w:iCs/>
        </w:rPr>
        <w:t>oxysporum</w:t>
      </w:r>
      <w:proofErr w:type="spellEnd"/>
      <w:r>
        <w:t xml:space="preserve"> f. sp. </w:t>
      </w:r>
      <w:proofErr w:type="spellStart"/>
      <w:r w:rsidRPr="00A03602">
        <w:rPr>
          <w:i/>
          <w:iCs/>
        </w:rPr>
        <w:t>vasinfectum</w:t>
      </w:r>
      <w:proofErr w:type="spellEnd"/>
      <w:r>
        <w:t xml:space="preserve"> on cotton (</w:t>
      </w:r>
      <w:r w:rsidRPr="00CE28DD">
        <w:rPr>
          <w:i/>
          <w:iCs/>
        </w:rPr>
        <w:t xml:space="preserve">Gossypium </w:t>
      </w:r>
      <w:proofErr w:type="spellStart"/>
      <w:r w:rsidRPr="00CE28DD">
        <w:rPr>
          <w:i/>
          <w:iCs/>
        </w:rPr>
        <w:t>hirsutum</w:t>
      </w:r>
      <w:proofErr w:type="spellEnd"/>
      <w:r>
        <w:t>) using a rapid and robust seedling screen method</w:t>
      </w:r>
    </w:p>
    <w:p w14:paraId="099505E3" w14:textId="38DAB275" w:rsidR="00E77826" w:rsidRDefault="00E77826" w:rsidP="00607F41">
      <w:pPr>
        <w:pStyle w:val="MDPI13authornames"/>
      </w:pPr>
      <w:r>
        <w:t>Andrew Chen</w:t>
      </w:r>
      <w:r w:rsidRPr="00D945EC">
        <w:t xml:space="preserve"> </w:t>
      </w:r>
      <w:r w:rsidRPr="001F31D1">
        <w:rPr>
          <w:vertAlign w:val="superscript"/>
        </w:rPr>
        <w:t>1</w:t>
      </w:r>
      <w:r>
        <w:rPr>
          <w:vertAlign w:val="superscript"/>
        </w:rPr>
        <w:t xml:space="preserve">, </w:t>
      </w:r>
      <w:r w:rsidRPr="00331633">
        <w:t>*</w:t>
      </w:r>
      <w:r w:rsidRPr="00D945EC">
        <w:t xml:space="preserve">, </w:t>
      </w:r>
      <w:r>
        <w:t xml:space="preserve">Duy P. Le </w:t>
      </w:r>
      <w:r>
        <w:rPr>
          <w:vertAlign w:val="superscript"/>
        </w:rPr>
        <w:t>2</w:t>
      </w:r>
      <w:r>
        <w:t xml:space="preserve">, Linda J. Smith </w:t>
      </w:r>
      <w:r>
        <w:rPr>
          <w:vertAlign w:val="superscript"/>
        </w:rPr>
        <w:t>3</w:t>
      </w:r>
      <w:r w:rsidR="00B55311">
        <w:t xml:space="preserve">, </w:t>
      </w:r>
      <w:r w:rsidR="00B55311" w:rsidRPr="00136C26">
        <w:t xml:space="preserve">Dinesh </w:t>
      </w:r>
      <w:proofErr w:type="spellStart"/>
      <w:r w:rsidR="00B55311" w:rsidRPr="00136C26">
        <w:t>Kafle</w:t>
      </w:r>
      <w:proofErr w:type="spellEnd"/>
      <w:r w:rsidR="00B55311">
        <w:t xml:space="preserve"> </w:t>
      </w:r>
      <w:r w:rsidR="00B55311">
        <w:rPr>
          <w:vertAlign w:val="superscript"/>
        </w:rPr>
        <w:t>3</w:t>
      </w:r>
      <w:r w:rsidR="00B55311">
        <w:t>,</w:t>
      </w:r>
      <w:r w:rsidRPr="00D945EC">
        <w:t xml:space="preserve"> </w:t>
      </w:r>
      <w:r>
        <w:t>Elizabeth A. B. Aitken</w:t>
      </w:r>
      <w:r w:rsidRPr="00D945EC">
        <w:t xml:space="preserve"> </w:t>
      </w:r>
      <w:r>
        <w:rPr>
          <w:vertAlign w:val="superscript"/>
        </w:rPr>
        <w:t>1</w:t>
      </w:r>
      <w:r w:rsidRPr="001F31D1">
        <w:rPr>
          <w:vertAlign w:val="superscript"/>
        </w:rPr>
        <w:t>,</w:t>
      </w:r>
      <w:r>
        <w:rPr>
          <w:vertAlign w:val="superscript"/>
        </w:rPr>
        <w:t xml:space="preserve"> </w:t>
      </w:r>
      <w:r w:rsidRPr="00331633">
        <w:t>*</w:t>
      </w:r>
      <w:r w:rsidR="00B55311">
        <w:t xml:space="preserve"> and</w:t>
      </w:r>
      <w:r>
        <w:t xml:space="preserve"> Donald M. Gardiner</w:t>
      </w:r>
      <w:r w:rsidRPr="00D945EC">
        <w:t xml:space="preserve"> </w:t>
      </w:r>
      <w:r>
        <w:rPr>
          <w:vertAlign w:val="superscript"/>
        </w:rPr>
        <w:t xml:space="preserve">4, </w:t>
      </w:r>
      <w:r w:rsidRPr="00331633">
        <w:t>*</w:t>
      </w:r>
      <w:r>
        <w:t>.</w:t>
      </w:r>
    </w:p>
    <w:p w14:paraId="621902C3" w14:textId="77777777" w:rsidR="004C44F4" w:rsidRDefault="004C44F4" w:rsidP="004C44F4">
      <w:pPr>
        <w:rPr>
          <w:rFonts w:ascii="Palatino Linotype" w:hAnsi="Palatino Linotype"/>
          <w:bCs/>
          <w:sz w:val="20"/>
          <w:szCs w:val="20"/>
          <w:lang w:val="en-US" w:eastAsia="de-DE" w:bidi="en-US"/>
        </w:rPr>
      </w:pPr>
    </w:p>
    <w:p w14:paraId="748BE1A8" w14:textId="77777777" w:rsidR="004C44F4" w:rsidRDefault="004C44F4" w:rsidP="004C44F4">
      <w:pPr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 w:rsidRPr="007A4070">
        <w:rPr>
          <w:rFonts w:ascii="Palatino Linotype" w:hAnsi="Palatino Linotype"/>
          <w:b/>
          <w:sz w:val="20"/>
          <w:szCs w:val="20"/>
          <w:lang w:val="en-US" w:eastAsia="de-DE" w:bidi="en-US"/>
        </w:rPr>
        <w:t>Table S1</w:t>
      </w:r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. Primers used for PCR in this study. </w:t>
      </w:r>
    </w:p>
    <w:tbl>
      <w:tblPr>
        <w:tblW w:w="9020" w:type="dxa"/>
        <w:tblLook w:val="04A0" w:firstRow="1" w:lastRow="0" w:firstColumn="1" w:lastColumn="0" w:noHBand="0" w:noVBand="1"/>
      </w:tblPr>
      <w:tblGrid>
        <w:gridCol w:w="1397"/>
        <w:gridCol w:w="3565"/>
        <w:gridCol w:w="992"/>
        <w:gridCol w:w="744"/>
        <w:gridCol w:w="2322"/>
      </w:tblGrid>
      <w:tr w:rsidR="004C44F4" w:rsidRPr="007234B5" w14:paraId="4E213F39" w14:textId="77777777" w:rsidTr="00864F3C">
        <w:trPr>
          <w:trHeight w:val="320"/>
        </w:trPr>
        <w:tc>
          <w:tcPr>
            <w:tcW w:w="139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5CDCAC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Primer name</w:t>
            </w:r>
          </w:p>
        </w:tc>
        <w:tc>
          <w:tcPr>
            <w:tcW w:w="356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8A8907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5' to 3' sequence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B7A384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Product (bp)</w:t>
            </w:r>
          </w:p>
        </w:tc>
        <w:tc>
          <w:tcPr>
            <w:tcW w:w="74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08CDDA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E20FAF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PCR</w:t>
            </w:r>
            <w:r w:rsidRPr="00E20FAF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1</w:t>
            </w:r>
            <w:r w:rsidRPr="00E20FAF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7234B5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(C)</w:t>
            </w:r>
          </w:p>
        </w:tc>
        <w:tc>
          <w:tcPr>
            <w:tcW w:w="232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CE084C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Reference</w:t>
            </w:r>
          </w:p>
        </w:tc>
      </w:tr>
      <w:tr w:rsidR="004C44F4" w:rsidRPr="007234B5" w14:paraId="071D38ED" w14:textId="77777777" w:rsidTr="00864F3C">
        <w:trPr>
          <w:trHeight w:val="320"/>
        </w:trPr>
        <w:tc>
          <w:tcPr>
            <w:tcW w:w="13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35209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Cer-MCM7F </w:t>
            </w:r>
          </w:p>
        </w:tc>
        <w:tc>
          <w:tcPr>
            <w:tcW w:w="35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F056E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ACICGIGTITCIGAYGTNAAGCC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FFEA3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628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89D76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55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DA76F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de Beer et al. 2014</w:t>
            </w:r>
          </w:p>
        </w:tc>
      </w:tr>
      <w:tr w:rsidR="004C44F4" w:rsidRPr="007234B5" w14:paraId="5085DFF4" w14:textId="77777777" w:rsidTr="00864F3C">
        <w:trPr>
          <w:trHeight w:val="320"/>
        </w:trPr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1D8949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Cer-MCM7R 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2856F1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TTRGCAACACCAGGRTCACCCAT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9C0F7B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0A9071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53FFB7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4C44F4" w:rsidRPr="007234B5" w14:paraId="4CF19DF2" w14:textId="77777777" w:rsidTr="00864F3C">
        <w:trPr>
          <w:trHeight w:val="320"/>
        </w:trPr>
        <w:tc>
          <w:tcPr>
            <w:tcW w:w="13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D70A1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RPB2-5Fb</w:t>
            </w:r>
          </w:p>
        </w:tc>
        <w:tc>
          <w:tcPr>
            <w:tcW w:w="35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693ED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GAYGAYCGTGATCACTTYGG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5B0DC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1129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E9F86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55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A829D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Fourie et al. 2015</w:t>
            </w:r>
          </w:p>
        </w:tc>
      </w:tr>
      <w:tr w:rsidR="004C44F4" w:rsidRPr="007234B5" w14:paraId="308C8EDD" w14:textId="77777777" w:rsidTr="00864F3C">
        <w:trPr>
          <w:trHeight w:val="320"/>
        </w:trPr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452FBE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RPB2-7Rb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457C44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CCCATRGCYTGYTTRCCCAT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BD1A70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AC1D72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F26154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4C44F4" w:rsidRPr="007234B5" w14:paraId="6F55A38B" w14:textId="77777777" w:rsidTr="00864F3C">
        <w:trPr>
          <w:trHeight w:val="320"/>
        </w:trPr>
        <w:tc>
          <w:tcPr>
            <w:tcW w:w="13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1795F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EF-1-728F</w:t>
            </w:r>
          </w:p>
        </w:tc>
        <w:tc>
          <w:tcPr>
            <w:tcW w:w="35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9F71F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CATCGAGAAGTTCGAGAAGG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A3049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~620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B3A10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52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F2D9C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Le et al. 2020</w:t>
            </w:r>
          </w:p>
        </w:tc>
      </w:tr>
      <w:tr w:rsidR="004C44F4" w:rsidRPr="007234B5" w14:paraId="7D708117" w14:textId="77777777" w:rsidTr="00864F3C">
        <w:trPr>
          <w:trHeight w:val="320"/>
        </w:trPr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6FFE96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EF-2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869A55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GGARGTACCAGTSATCATGTT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DB808D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DF7A9C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6FA742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O’Donnell et al. 1998</w:t>
            </w:r>
          </w:p>
        </w:tc>
      </w:tr>
      <w:tr w:rsidR="004C44F4" w:rsidRPr="007234B5" w14:paraId="1513D550" w14:textId="77777777" w:rsidTr="00864F3C">
        <w:trPr>
          <w:trHeight w:val="320"/>
        </w:trPr>
        <w:tc>
          <w:tcPr>
            <w:tcW w:w="13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541B2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FovSIX6-F2</w:t>
            </w:r>
          </w:p>
        </w:tc>
        <w:tc>
          <w:tcPr>
            <w:tcW w:w="35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62AB3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CTTCACGGCAGACCCG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0D11E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~467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35FAA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55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9C8AA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Chakrabarti et al. 2011</w:t>
            </w:r>
          </w:p>
        </w:tc>
      </w:tr>
      <w:tr w:rsidR="004C44F4" w:rsidRPr="007234B5" w14:paraId="5E26A1B0" w14:textId="77777777" w:rsidTr="00864F3C">
        <w:trPr>
          <w:trHeight w:val="320"/>
        </w:trPr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EB1058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SIX6-R1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DEC5E1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CAAGACCAGGTGTAGGCATT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5A0E45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E25C7B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02DEB5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4C44F4" w:rsidRPr="007234B5" w14:paraId="3F81226A" w14:textId="77777777" w:rsidTr="00864F3C">
        <w:trPr>
          <w:trHeight w:val="320"/>
        </w:trPr>
        <w:tc>
          <w:tcPr>
            <w:tcW w:w="13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5D846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SIX1-F</w:t>
            </w:r>
          </w:p>
        </w:tc>
        <w:tc>
          <w:tcPr>
            <w:tcW w:w="35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6A828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  <w:t>TCTCCATTACTTTGTCTCACG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DDF3F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694-733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A5020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55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0A61A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Czislowski</w:t>
            </w:r>
            <w:proofErr w:type="spellEnd"/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et al. 2021</w:t>
            </w:r>
          </w:p>
        </w:tc>
      </w:tr>
      <w:tr w:rsidR="004C44F4" w:rsidRPr="007234B5" w14:paraId="62014FEE" w14:textId="77777777" w:rsidTr="00864F3C">
        <w:trPr>
          <w:trHeight w:val="320"/>
        </w:trPr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1216B8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SIX1-R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FE855B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  <w:t>CGATTTAGGCGATTCGGGG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4EDF34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D5C45A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DA9134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4C44F4" w:rsidRPr="007234B5" w14:paraId="4090EFCD" w14:textId="77777777" w:rsidTr="00864F3C">
        <w:trPr>
          <w:trHeight w:val="320"/>
        </w:trPr>
        <w:tc>
          <w:tcPr>
            <w:tcW w:w="13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447B5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SIX2-F</w:t>
            </w:r>
          </w:p>
        </w:tc>
        <w:tc>
          <w:tcPr>
            <w:tcW w:w="35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FDA53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  <w:t>GGTTCCCATCGTTGAAGC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76764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327-330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61483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55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DAD5F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Czislowski</w:t>
            </w:r>
            <w:proofErr w:type="spellEnd"/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et al. 2021</w:t>
            </w:r>
          </w:p>
        </w:tc>
      </w:tr>
      <w:tr w:rsidR="004C44F4" w:rsidRPr="007234B5" w14:paraId="0D3EDCBF" w14:textId="77777777" w:rsidTr="00864F3C">
        <w:trPr>
          <w:trHeight w:val="320"/>
        </w:trPr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4C6098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SIX2-R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2267E1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  <w:t>TTGGTTTAAATCTGCGTGTC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F81993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F9F98A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E6F481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4C44F4" w:rsidRPr="007234B5" w14:paraId="56887BFC" w14:textId="77777777" w:rsidTr="00864F3C">
        <w:trPr>
          <w:trHeight w:val="320"/>
        </w:trPr>
        <w:tc>
          <w:tcPr>
            <w:tcW w:w="13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743BC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SIX3-F</w:t>
            </w:r>
          </w:p>
        </w:tc>
        <w:tc>
          <w:tcPr>
            <w:tcW w:w="35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E4D8E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  <w:t>TTACTACGAGCTTCAGCACC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1F44A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223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57B19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55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03B1D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Czislowski</w:t>
            </w:r>
            <w:proofErr w:type="spellEnd"/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et al. 2021</w:t>
            </w:r>
          </w:p>
        </w:tc>
      </w:tr>
      <w:tr w:rsidR="004C44F4" w:rsidRPr="007234B5" w14:paraId="7DFCA76F" w14:textId="77777777" w:rsidTr="00864F3C">
        <w:trPr>
          <w:trHeight w:val="320"/>
        </w:trPr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095214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SIX3-R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9EB9CE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  <w:t>GCATTAGGTGTTGCAACAGG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4B0D4B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49E105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4A5070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4C44F4" w:rsidRPr="007234B5" w14:paraId="03F3BF50" w14:textId="77777777" w:rsidTr="00864F3C">
        <w:trPr>
          <w:trHeight w:val="320"/>
        </w:trPr>
        <w:tc>
          <w:tcPr>
            <w:tcW w:w="13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049DA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SIX4-F</w:t>
            </w:r>
          </w:p>
        </w:tc>
        <w:tc>
          <w:tcPr>
            <w:tcW w:w="35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E2C33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  <w:t>CAGCTCAGACAGTCAGCC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291F8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~491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6B115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55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4523C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Czislowski</w:t>
            </w:r>
            <w:proofErr w:type="spellEnd"/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et al. 2021</w:t>
            </w:r>
          </w:p>
        </w:tc>
      </w:tr>
      <w:tr w:rsidR="004C44F4" w:rsidRPr="007234B5" w14:paraId="43BA7E7A" w14:textId="77777777" w:rsidTr="00864F3C">
        <w:trPr>
          <w:trHeight w:val="320"/>
        </w:trPr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FF08AD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SIX4-R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FC998F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  <w:t>GGCCTTGAGTCGAATGAGC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9BCC14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F0FFE4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95CBDC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4C44F4" w:rsidRPr="007234B5" w14:paraId="283175C1" w14:textId="77777777" w:rsidTr="00864F3C">
        <w:trPr>
          <w:trHeight w:val="320"/>
        </w:trPr>
        <w:tc>
          <w:tcPr>
            <w:tcW w:w="13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2FA11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SIX5-F</w:t>
            </w:r>
          </w:p>
        </w:tc>
        <w:tc>
          <w:tcPr>
            <w:tcW w:w="35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03FA8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  <w:t xml:space="preserve">TCA </w:t>
            </w:r>
            <w:proofErr w:type="spellStart"/>
            <w:r w:rsidRPr="007234B5"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  <w:t>TCA</w:t>
            </w:r>
            <w:proofErr w:type="spellEnd"/>
            <w:r w:rsidRPr="007234B5"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  <w:t xml:space="preserve"> GTA CTG TGC TTG CC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6F5EF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347-354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5ACDC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55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5685B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Czislowski</w:t>
            </w:r>
            <w:proofErr w:type="spellEnd"/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et al. 2021</w:t>
            </w:r>
          </w:p>
        </w:tc>
      </w:tr>
      <w:tr w:rsidR="004C44F4" w:rsidRPr="007234B5" w14:paraId="755B6152" w14:textId="77777777" w:rsidTr="00864F3C">
        <w:trPr>
          <w:trHeight w:val="320"/>
        </w:trPr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7F28FC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SIX5-R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54040C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  <w:t>CAT GTT GAG TCT GCT CCT CC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2BF231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F6ED42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F8E44E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4C44F4" w:rsidRPr="007234B5" w14:paraId="590C5120" w14:textId="77777777" w:rsidTr="00864F3C">
        <w:trPr>
          <w:trHeight w:val="320"/>
        </w:trPr>
        <w:tc>
          <w:tcPr>
            <w:tcW w:w="13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17096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SIX6-F</w:t>
            </w:r>
          </w:p>
        </w:tc>
        <w:tc>
          <w:tcPr>
            <w:tcW w:w="35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9169E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  <w:t>CTCTCGAGACACSCTTCC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562FF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396-399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3A1EF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52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82ABC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Czislowski</w:t>
            </w:r>
            <w:proofErr w:type="spellEnd"/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et al. 2021</w:t>
            </w:r>
          </w:p>
        </w:tc>
      </w:tr>
      <w:tr w:rsidR="004C44F4" w:rsidRPr="007234B5" w14:paraId="30F1D91B" w14:textId="77777777" w:rsidTr="00864F3C">
        <w:trPr>
          <w:trHeight w:val="320"/>
        </w:trPr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9128F1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SIX6-R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DC8A1C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  <w:t>GATCCACCAATACCTTCAT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AAFE82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F28CC1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0EA58D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4C44F4" w:rsidRPr="007234B5" w14:paraId="440E2EBB" w14:textId="77777777" w:rsidTr="00864F3C">
        <w:trPr>
          <w:trHeight w:val="320"/>
        </w:trPr>
        <w:tc>
          <w:tcPr>
            <w:tcW w:w="13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2B434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SIX7-F</w:t>
            </w:r>
          </w:p>
        </w:tc>
        <w:tc>
          <w:tcPr>
            <w:tcW w:w="35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80F19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  <w:t>GAGGTGACATTTGACATCACC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8149D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113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B9F67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55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F207D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Czislowski</w:t>
            </w:r>
            <w:proofErr w:type="spellEnd"/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et al. 2021</w:t>
            </w:r>
          </w:p>
        </w:tc>
      </w:tr>
      <w:tr w:rsidR="004C44F4" w:rsidRPr="007234B5" w14:paraId="39458E8A" w14:textId="77777777" w:rsidTr="00864F3C">
        <w:trPr>
          <w:trHeight w:val="320"/>
        </w:trPr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23952C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SIX7-R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1E9FA3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  <w:t>TAGTATGCGCGCCATTGG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DF045D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B71696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EA582E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4C44F4" w:rsidRPr="007234B5" w14:paraId="540D50FE" w14:textId="77777777" w:rsidTr="00864F3C">
        <w:trPr>
          <w:trHeight w:val="320"/>
        </w:trPr>
        <w:tc>
          <w:tcPr>
            <w:tcW w:w="13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A15F5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SIX8-F</w:t>
            </w:r>
          </w:p>
        </w:tc>
        <w:tc>
          <w:tcPr>
            <w:tcW w:w="35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9246F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  <w:t>CCCTAGCCGTCTCTGTGGC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7744B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163-165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51D0A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60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7E086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Czislowski</w:t>
            </w:r>
            <w:proofErr w:type="spellEnd"/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et al. 2021</w:t>
            </w:r>
          </w:p>
        </w:tc>
      </w:tr>
      <w:tr w:rsidR="004C44F4" w:rsidRPr="007234B5" w14:paraId="55B18868" w14:textId="77777777" w:rsidTr="00864F3C">
        <w:trPr>
          <w:trHeight w:val="320"/>
        </w:trPr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E8F1B9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SIX8-R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8E0AB2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  <w:t>CGTTCGACAAGGGCTCTCTCG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3D02E4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A4AF74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EBF20B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4C44F4" w:rsidRPr="007234B5" w14:paraId="141129F6" w14:textId="77777777" w:rsidTr="00864F3C">
        <w:trPr>
          <w:trHeight w:val="320"/>
        </w:trPr>
        <w:tc>
          <w:tcPr>
            <w:tcW w:w="13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AD3BA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SIX9-G1-F</w:t>
            </w:r>
          </w:p>
        </w:tc>
        <w:tc>
          <w:tcPr>
            <w:tcW w:w="35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94728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  <w:t>TTCAAGTCGGTTGCTACGC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BB967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118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45F3D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55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67131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Czislowski</w:t>
            </w:r>
            <w:proofErr w:type="spellEnd"/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et al. 2021</w:t>
            </w:r>
          </w:p>
        </w:tc>
      </w:tr>
      <w:tr w:rsidR="004C44F4" w:rsidRPr="007234B5" w14:paraId="30888BD6" w14:textId="77777777" w:rsidTr="00864F3C">
        <w:trPr>
          <w:trHeight w:val="320"/>
        </w:trPr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838EF1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SIX9-G1-R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0FA5D1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  <w:t>GCATCCCAAAATCCAAAGCG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591CE9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B71C9E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D1AA8C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4C44F4" w:rsidRPr="007234B5" w14:paraId="03EEA2C1" w14:textId="77777777" w:rsidTr="00864F3C">
        <w:trPr>
          <w:trHeight w:val="320"/>
        </w:trPr>
        <w:tc>
          <w:tcPr>
            <w:tcW w:w="13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95575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SIX10-F</w:t>
            </w:r>
          </w:p>
        </w:tc>
        <w:tc>
          <w:tcPr>
            <w:tcW w:w="35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00C45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  <w:t>TCACGTTTCGAGTTGGTCC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397B2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202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F6ACB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55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0D37F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Czislowski</w:t>
            </w:r>
            <w:proofErr w:type="spellEnd"/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et al. 2021</w:t>
            </w:r>
          </w:p>
        </w:tc>
      </w:tr>
      <w:tr w:rsidR="004C44F4" w:rsidRPr="007234B5" w14:paraId="722CA11A" w14:textId="77777777" w:rsidTr="00864F3C">
        <w:trPr>
          <w:trHeight w:val="320"/>
        </w:trPr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E68413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SIX10-R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65D56C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  <w:t>ACACCAAATCGAGTCGATGC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B96847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E22FAE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4BEF6A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4C44F4" w:rsidRPr="007234B5" w14:paraId="64B913E9" w14:textId="77777777" w:rsidTr="00864F3C">
        <w:trPr>
          <w:trHeight w:val="320"/>
        </w:trPr>
        <w:tc>
          <w:tcPr>
            <w:tcW w:w="13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D5C5B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SIX11-F</w:t>
            </w:r>
          </w:p>
        </w:tc>
        <w:tc>
          <w:tcPr>
            <w:tcW w:w="35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CD6EB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  <w:t>GTTGCTCCTCCTTTGCTGG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DB044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163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FF1B3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56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8476D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Czislowski</w:t>
            </w:r>
            <w:proofErr w:type="spellEnd"/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et al. 2021</w:t>
            </w:r>
          </w:p>
        </w:tc>
      </w:tr>
      <w:tr w:rsidR="004C44F4" w:rsidRPr="007234B5" w14:paraId="211DB1B3" w14:textId="77777777" w:rsidTr="00864F3C">
        <w:trPr>
          <w:trHeight w:val="320"/>
        </w:trPr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3DC064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SIX11-R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0A81A2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  <w:t>TACCACTCTGACCAGTCACC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1C24BA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B9DD99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76EAE2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4C44F4" w:rsidRPr="007234B5" w14:paraId="52186FCA" w14:textId="77777777" w:rsidTr="00864F3C">
        <w:trPr>
          <w:trHeight w:val="320"/>
        </w:trPr>
        <w:tc>
          <w:tcPr>
            <w:tcW w:w="13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6F274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SIX12-F</w:t>
            </w:r>
          </w:p>
        </w:tc>
        <w:tc>
          <w:tcPr>
            <w:tcW w:w="35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FF81F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  <w:t>CAGAATGCTTGTGTGTGTGG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EAF00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171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C88DD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56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B5569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Czislowski</w:t>
            </w:r>
            <w:proofErr w:type="spellEnd"/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et al. 2021</w:t>
            </w:r>
          </w:p>
        </w:tc>
      </w:tr>
      <w:tr w:rsidR="004C44F4" w:rsidRPr="007234B5" w14:paraId="0A07582E" w14:textId="77777777" w:rsidTr="00864F3C">
        <w:trPr>
          <w:trHeight w:val="320"/>
        </w:trPr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857FA3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SIX12-R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7E4F3B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  <w:t>ATCACCAGAGCATGAACCCC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B25B0F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5C1301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521549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4C44F4" w:rsidRPr="007234B5" w14:paraId="2FD31CB1" w14:textId="77777777" w:rsidTr="00864F3C">
        <w:trPr>
          <w:trHeight w:val="320"/>
        </w:trPr>
        <w:tc>
          <w:tcPr>
            <w:tcW w:w="13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E9B33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SIX13-F</w:t>
            </w:r>
          </w:p>
        </w:tc>
        <w:tc>
          <w:tcPr>
            <w:tcW w:w="35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4E019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  <w:t>TCTGATCAGCCTCCTAGCG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6007D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840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D9A58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58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70122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Czislowski</w:t>
            </w:r>
            <w:proofErr w:type="spellEnd"/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et al. 2021</w:t>
            </w:r>
          </w:p>
        </w:tc>
      </w:tr>
      <w:tr w:rsidR="004C44F4" w:rsidRPr="007234B5" w14:paraId="2BA0ABEE" w14:textId="77777777" w:rsidTr="00864F3C">
        <w:trPr>
          <w:trHeight w:val="320"/>
        </w:trPr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0073A3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SIX13-R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611D0B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  <w:t>CCACTGTAACTCGGCATCGA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A3E6E5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DDA5FF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361A6C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4C44F4" w:rsidRPr="007234B5" w14:paraId="289D24B7" w14:textId="77777777" w:rsidTr="00864F3C">
        <w:trPr>
          <w:trHeight w:val="320"/>
        </w:trPr>
        <w:tc>
          <w:tcPr>
            <w:tcW w:w="139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08554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SIX14-F</w:t>
            </w:r>
          </w:p>
        </w:tc>
        <w:tc>
          <w:tcPr>
            <w:tcW w:w="356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7C661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  <w:t>TGTCTCAGCGTATCCTCGGC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22911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147-197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E42FF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58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D17F8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Czislowski</w:t>
            </w:r>
            <w:proofErr w:type="spellEnd"/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et al. 2021</w:t>
            </w:r>
          </w:p>
        </w:tc>
      </w:tr>
      <w:tr w:rsidR="004C44F4" w:rsidRPr="007234B5" w14:paraId="2D24CC7F" w14:textId="77777777" w:rsidTr="00864F3C">
        <w:trPr>
          <w:trHeight w:val="320"/>
        </w:trPr>
        <w:tc>
          <w:tcPr>
            <w:tcW w:w="139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964CFC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SIX14-R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1432DE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234B5"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  <w:t>ATTCAGTGACAACGGGACCG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F047E4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02B61D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1170E4" w14:textId="77777777" w:rsidR="004C44F4" w:rsidRPr="007234B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77C5ECBD" w14:textId="77777777" w:rsidR="004C44F4" w:rsidRDefault="004C44F4" w:rsidP="004C44F4">
      <w:pPr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 w:rsidRPr="00A95E05">
        <w:rPr>
          <w:rFonts w:ascii="Palatino Linotype" w:hAnsi="Palatino Linotype"/>
          <w:bCs/>
          <w:sz w:val="20"/>
          <w:szCs w:val="20"/>
          <w:vertAlign w:val="superscript"/>
          <w:lang w:val="en-US" w:eastAsia="de-DE" w:bidi="en-US"/>
        </w:rPr>
        <w:t>1</w:t>
      </w:r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The annealing temperatures used in PCR.</w:t>
      </w:r>
    </w:p>
    <w:p w14:paraId="7F180F3C" w14:textId="77777777" w:rsidR="004C44F4" w:rsidRDefault="004C44F4" w:rsidP="004C44F4">
      <w:pPr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 w:rsidRPr="004C44F4">
        <w:rPr>
          <w:rFonts w:ascii="Palatino Linotype" w:hAnsi="Palatino Linotype"/>
          <w:b/>
          <w:sz w:val="20"/>
          <w:szCs w:val="20"/>
          <w:lang w:val="en-US" w:eastAsia="de-DE" w:bidi="en-US"/>
        </w:rPr>
        <w:t>Table S2</w:t>
      </w:r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>. Spore concentrations of the liquid cultures determined on the day of inoculation.</w:t>
      </w:r>
    </w:p>
    <w:tbl>
      <w:tblPr>
        <w:tblW w:w="9020" w:type="dxa"/>
        <w:tblLook w:val="04A0" w:firstRow="1" w:lastRow="0" w:firstColumn="1" w:lastColumn="0" w:noHBand="0" w:noVBand="1"/>
      </w:tblPr>
      <w:tblGrid>
        <w:gridCol w:w="1272"/>
        <w:gridCol w:w="1554"/>
        <w:gridCol w:w="990"/>
        <w:gridCol w:w="1554"/>
        <w:gridCol w:w="989"/>
        <w:gridCol w:w="1714"/>
        <w:gridCol w:w="947"/>
      </w:tblGrid>
      <w:tr w:rsidR="004C44F4" w:rsidRPr="00707555" w14:paraId="18B2814C" w14:textId="77777777" w:rsidTr="004C44F4">
        <w:trPr>
          <w:trHeight w:val="320"/>
        </w:trPr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0D654F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Isolate name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F472EB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C44F4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Spore </w:t>
            </w:r>
            <w:r w:rsidRPr="00707555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conc</w:t>
            </w:r>
            <w:r w:rsidRPr="004C44F4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  <w:r w:rsidRPr="00707555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 (conidia/mL)</w:t>
            </w:r>
            <w:r w:rsidRPr="00707555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E99ECD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Volume (mL)</w:t>
            </w:r>
            <w:r w:rsidRPr="00707555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7DFB03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C44F4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Spore </w:t>
            </w:r>
            <w:r w:rsidRPr="00707555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conc</w:t>
            </w:r>
            <w:r w:rsidRPr="004C44F4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  <w:r w:rsidRPr="00707555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 (conidia/mL)</w:t>
            </w:r>
            <w:r w:rsidRPr="00707555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136214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Volume</w:t>
            </w:r>
            <w:r w:rsidRPr="004C44F4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707555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(mL)</w:t>
            </w:r>
            <w:r w:rsidRPr="00707555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A677C0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C44F4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Root</w:t>
            </w:r>
            <w:r w:rsidRPr="00707555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 dipping (conidia/mL)</w:t>
            </w:r>
            <w:r w:rsidRPr="004C44F4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3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4CDC76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Volume (mL)</w:t>
            </w:r>
            <w:r w:rsidRPr="004C44F4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3</w:t>
            </w:r>
          </w:p>
        </w:tc>
      </w:tr>
      <w:tr w:rsidR="004C44F4" w:rsidRPr="00707555" w14:paraId="03A2B04C" w14:textId="77777777" w:rsidTr="004C44F4">
        <w:trPr>
          <w:trHeight w:val="320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6FFB4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Fov</w:t>
            </w:r>
            <w:proofErr w:type="spellEnd"/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SG1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C4D9E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075</w:t>
            </w:r>
            <w:r w:rsidRPr="00360A79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×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  <w:r w:rsidRPr="00082DDF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A8D34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7BF75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8D4DB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 xml:space="preserve"> -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A97DF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075</w:t>
            </w:r>
            <w:r w:rsidRPr="00360A79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×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  <w:r w:rsidRPr="00082DDF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7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11657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500</w:t>
            </w:r>
          </w:p>
        </w:tc>
      </w:tr>
      <w:tr w:rsidR="004C44F4" w:rsidRPr="00707555" w14:paraId="6647F021" w14:textId="77777777" w:rsidTr="00864F3C">
        <w:trPr>
          <w:trHeight w:val="3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1F8ED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Fov</w:t>
            </w:r>
            <w:proofErr w:type="spellEnd"/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SG26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7611B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7</w:t>
            </w:r>
            <w:r w:rsidRPr="00360A79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×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52DCF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500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B58B5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 xml:space="preserve"> 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6F0EC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 xml:space="preserve"> -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5470D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7</w:t>
            </w:r>
            <w:r w:rsidRPr="00360A79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×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5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3BC35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500</w:t>
            </w:r>
          </w:p>
        </w:tc>
      </w:tr>
      <w:tr w:rsidR="004C44F4" w:rsidRPr="00707555" w14:paraId="4FE9068E" w14:textId="77777777" w:rsidTr="00864F3C">
        <w:trPr>
          <w:trHeight w:val="3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408A3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Fov</w:t>
            </w:r>
            <w:proofErr w:type="spellEnd"/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SG55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C4F93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775</w:t>
            </w:r>
            <w:r w:rsidRPr="00360A79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×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  <w:r w:rsidRPr="004A78D1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585B5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500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73948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 xml:space="preserve"> 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D78C4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 xml:space="preserve"> -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EC979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775</w:t>
            </w:r>
            <w:r w:rsidRPr="00360A79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×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  <w:r w:rsidRPr="004A78D1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7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411BA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500</w:t>
            </w:r>
          </w:p>
        </w:tc>
      </w:tr>
      <w:tr w:rsidR="004C44F4" w:rsidRPr="00707555" w14:paraId="57201B78" w14:textId="77777777" w:rsidTr="004C44F4">
        <w:trPr>
          <w:trHeight w:val="320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AD4456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Fov</w:t>
            </w:r>
            <w:proofErr w:type="spellEnd"/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TH1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236D69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45</w:t>
            </w:r>
            <w:r w:rsidRPr="00360A79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×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  <w:r w:rsidRPr="004A78D1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292AA4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5592B9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 xml:space="preserve"> 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EA7F12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 xml:space="preserve"> -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19DAC3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45</w:t>
            </w:r>
            <w:r w:rsidRPr="00360A79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×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  <w:r w:rsidRPr="004A78D1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EA432F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500</w:t>
            </w:r>
          </w:p>
        </w:tc>
      </w:tr>
      <w:tr w:rsidR="004C44F4" w:rsidRPr="00707555" w14:paraId="67AFD488" w14:textId="77777777" w:rsidTr="004C44F4">
        <w:trPr>
          <w:trHeight w:val="320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AA9AE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RVB4.1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C3EF1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245</w:t>
            </w:r>
            <w:r w:rsidRPr="00360A79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×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  <w:r w:rsidRPr="00222AEC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78F5E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417F6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55</w:t>
            </w:r>
            <w:r w:rsidRPr="00360A79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×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81A4C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45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5BEF5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8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175</w:t>
            </w:r>
            <w:r w:rsidRPr="00360A79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×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5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BA5AE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500</w:t>
            </w:r>
          </w:p>
        </w:tc>
      </w:tr>
      <w:tr w:rsidR="004C44F4" w:rsidRPr="00707555" w14:paraId="366F6247" w14:textId="77777777" w:rsidTr="00864F3C">
        <w:trPr>
          <w:trHeight w:val="3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95AD1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StrB22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DF5F7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25</w:t>
            </w:r>
            <w:r w:rsidRPr="00360A79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×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  <w:r w:rsidRPr="00EF34B8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1F01A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4FA73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  <w:r w:rsidRPr="00360A79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×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8E1EC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45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FF3E6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225</w:t>
            </w:r>
            <w:r w:rsidRPr="00360A79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×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3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C9E3C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500</w:t>
            </w:r>
          </w:p>
        </w:tc>
      </w:tr>
      <w:tr w:rsidR="004C44F4" w:rsidRPr="00707555" w14:paraId="3A200313" w14:textId="77777777" w:rsidTr="00864F3C">
        <w:trPr>
          <w:trHeight w:val="3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A08A5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BRR4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A8D64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25</w:t>
            </w:r>
            <w:r w:rsidRPr="00360A79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×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EFAF1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D9936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7825</w:t>
            </w:r>
            <w:r w:rsidRPr="00360A79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×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B8629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45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688B1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77425</w:t>
            </w:r>
            <w:r w:rsidRPr="00360A79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×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5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6D82C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500</w:t>
            </w:r>
          </w:p>
        </w:tc>
      </w:tr>
      <w:tr w:rsidR="004C44F4" w:rsidRPr="00707555" w14:paraId="63D8E1E1" w14:textId="77777777" w:rsidTr="004C44F4">
        <w:trPr>
          <w:trHeight w:val="320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22C9BD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22BRR77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A24FB2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45</w:t>
            </w:r>
            <w:r w:rsidRPr="00360A79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×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  <w:r w:rsidRPr="00286A4F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D83934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175C0E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15</w:t>
            </w:r>
            <w:r w:rsidRPr="00360A79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×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334899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45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74E24E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3535</w:t>
            </w:r>
            <w:r w:rsidRPr="00360A79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×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1ACA8B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500</w:t>
            </w:r>
          </w:p>
        </w:tc>
      </w:tr>
      <w:tr w:rsidR="004C44F4" w:rsidRPr="00707555" w14:paraId="76400FDA" w14:textId="77777777" w:rsidTr="004C44F4">
        <w:trPr>
          <w:trHeight w:val="320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E5519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Fo</w:t>
            </w:r>
            <w:proofErr w:type="spellEnd"/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BRF1</w:t>
            </w:r>
            <w:r w:rsidRPr="0013410C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vertAlign w:val="superscript"/>
                <w:lang w:val="en-US"/>
                <w14:ligatures w14:val="none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36A30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35</w:t>
            </w:r>
            <w:r w:rsidRPr="00360A79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×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  <w:r w:rsidRPr="004A78D1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D7F90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3A622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932A1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 xml:space="preserve"> -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820E2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35</w:t>
            </w:r>
            <w:r w:rsidRPr="00360A79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×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  <w:r w:rsidRPr="004A78D1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7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24223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500</w:t>
            </w:r>
          </w:p>
        </w:tc>
      </w:tr>
      <w:tr w:rsidR="004C44F4" w:rsidRPr="00707555" w14:paraId="0A756F52" w14:textId="77777777" w:rsidTr="00864F3C">
        <w:trPr>
          <w:trHeight w:val="3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D27EB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Fo</w:t>
            </w:r>
            <w:proofErr w:type="spellEnd"/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BRF2</w:t>
            </w:r>
            <w:r w:rsidRPr="0013410C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vertAlign w:val="superscript"/>
                <w:lang w:val="en-US"/>
                <w14:ligatures w14:val="none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11074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0</w:t>
            </w:r>
            <w:r w:rsidRPr="00360A79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×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  <w:r w:rsidRPr="004A78D1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100D1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500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92120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 xml:space="preserve"> 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8A23D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 xml:space="preserve"> -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4E14A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0</w:t>
            </w:r>
            <w:r w:rsidRPr="00360A79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×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  <w:r w:rsidRPr="004A78D1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7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3B9A2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500</w:t>
            </w:r>
          </w:p>
        </w:tc>
      </w:tr>
      <w:tr w:rsidR="004C44F4" w:rsidRPr="00707555" w14:paraId="47C6FF99" w14:textId="77777777" w:rsidTr="00864F3C">
        <w:trPr>
          <w:trHeight w:val="3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C4CBE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Fo</w:t>
            </w:r>
            <w:proofErr w:type="spellEnd"/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SHF6</w:t>
            </w:r>
            <w:r w:rsidRPr="0013410C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vertAlign w:val="superscript"/>
                <w:lang w:val="en-US"/>
                <w14:ligatures w14:val="none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8F874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675</w:t>
            </w:r>
            <w:r w:rsidRPr="00360A79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×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  <w:r w:rsidRPr="004A78D1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05568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500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93366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 xml:space="preserve"> 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5A7DF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 xml:space="preserve"> -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5EB5C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675</w:t>
            </w:r>
            <w:r w:rsidRPr="00360A79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×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  <w:r w:rsidRPr="004A78D1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7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2D7A0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500</w:t>
            </w:r>
          </w:p>
        </w:tc>
      </w:tr>
      <w:tr w:rsidR="004C44F4" w:rsidRPr="00707555" w14:paraId="0935BCE3" w14:textId="77777777" w:rsidTr="004C44F4">
        <w:trPr>
          <w:trHeight w:val="320"/>
        </w:trPr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86EB1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Fo</w:t>
            </w:r>
            <w:proofErr w:type="spellEnd"/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WRF2</w:t>
            </w:r>
            <w:r w:rsidRPr="0013410C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vertAlign w:val="superscript"/>
                <w:lang w:val="en-US"/>
                <w14:ligatures w14:val="none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B5B89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6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7</w:t>
            </w:r>
            <w:r w:rsidRPr="00360A79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×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36B71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500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D8B45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 xml:space="preserve"> -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498E7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 xml:space="preserve"> -</w:t>
            </w:r>
          </w:p>
        </w:tc>
        <w:tc>
          <w:tcPr>
            <w:tcW w:w="1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AB0A9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6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7</w:t>
            </w:r>
            <w:r w:rsidRPr="00360A79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×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6</w:t>
            </w:r>
          </w:p>
        </w:tc>
        <w:tc>
          <w:tcPr>
            <w:tcW w:w="9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7F599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500</w:t>
            </w:r>
          </w:p>
        </w:tc>
      </w:tr>
      <w:tr w:rsidR="004C44F4" w:rsidRPr="00707555" w14:paraId="7C08F675" w14:textId="77777777" w:rsidTr="004C44F4">
        <w:trPr>
          <w:trHeight w:val="320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9BFCD2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Fov</w:t>
            </w:r>
            <w:proofErr w:type="spellEnd"/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 xml:space="preserve"> SG1</w:t>
            </w:r>
            <w:r w:rsidRPr="0013410C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3EF283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375</w:t>
            </w:r>
            <w:r w:rsidRPr="00360A79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×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  <w:r w:rsidRPr="004A78D1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EA468F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A1B3EB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7FFB49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D81335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14:ligatures w14:val="none"/>
              </w:rPr>
            </w:pP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  <w:r w:rsidRPr="00707555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375</w:t>
            </w:r>
            <w:r w:rsidRPr="00360A79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×</w:t>
            </w:r>
            <w:r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  <w:r w:rsidRPr="004A78D1">
              <w:rPr>
                <w:rFonts w:ascii="Palatino Linotype" w:eastAsia="Times New Roman" w:hAnsi="Palatino Linotype" w:cs="Calibri"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65C37B" w14:textId="77777777" w:rsidR="004C44F4" w:rsidRPr="00707555" w:rsidRDefault="004C44F4" w:rsidP="00864F3C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14:ligatures w14:val="none"/>
              </w:rPr>
              <w:t>500</w:t>
            </w:r>
          </w:p>
        </w:tc>
      </w:tr>
    </w:tbl>
    <w:p w14:paraId="7EE3F038" w14:textId="2ED6F3EF" w:rsidR="004C44F4" w:rsidRPr="00E77826" w:rsidRDefault="004C44F4" w:rsidP="004C44F4">
      <w:pPr>
        <w:rPr>
          <w:lang w:val="en-US"/>
        </w:rPr>
      </w:pPr>
      <w:r w:rsidRPr="00983470">
        <w:rPr>
          <w:rFonts w:ascii="Palatino Linotype" w:hAnsi="Palatino Linotype"/>
          <w:bCs/>
          <w:sz w:val="20"/>
          <w:szCs w:val="20"/>
          <w:vertAlign w:val="superscript"/>
          <w:lang w:val="en-US" w:eastAsia="de-DE" w:bidi="en-US"/>
        </w:rPr>
        <w:t>1</w:t>
      </w:r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Liquid </w:t>
      </w:r>
      <w:r w:rsidR="004B57F0">
        <w:rPr>
          <w:rFonts w:ascii="Palatino Linotype" w:hAnsi="Palatino Linotype"/>
          <w:bCs/>
          <w:sz w:val="20"/>
          <w:szCs w:val="20"/>
          <w:lang w:val="en-US" w:eastAsia="de-DE" w:bidi="en-US"/>
        </w:rPr>
        <w:t>culture</w:t>
      </w:r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established using half-strength PDB (</w:t>
      </w:r>
      <w:proofErr w:type="spellStart"/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>Fov</w:t>
      </w:r>
      <w:proofErr w:type="spellEnd"/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and </w:t>
      </w:r>
      <w:proofErr w:type="spellStart"/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>Fo</w:t>
      </w:r>
      <w:proofErr w:type="spellEnd"/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>) and 10% carrot extract (v/v) in sterile water (</w:t>
      </w:r>
      <w:r w:rsidRPr="00BE0D96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 xml:space="preserve">B. </w:t>
      </w:r>
      <w:proofErr w:type="spellStart"/>
      <w:r w:rsidRPr="00BE0D96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>rouxiae</w:t>
      </w:r>
      <w:proofErr w:type="spellEnd"/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). </w:t>
      </w:r>
      <w:r w:rsidRPr="00983470">
        <w:rPr>
          <w:rFonts w:ascii="Palatino Linotype" w:hAnsi="Palatino Linotype"/>
          <w:bCs/>
          <w:sz w:val="20"/>
          <w:szCs w:val="20"/>
          <w:vertAlign w:val="superscript"/>
          <w:lang w:val="en-US" w:eastAsia="de-DE" w:bidi="en-US"/>
        </w:rPr>
        <w:t>2</w:t>
      </w:r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Plate cultures using half-strength PDA (</w:t>
      </w:r>
      <w:proofErr w:type="spellStart"/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>Fov</w:t>
      </w:r>
      <w:proofErr w:type="spellEnd"/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and </w:t>
      </w:r>
      <w:proofErr w:type="spellStart"/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>Fo</w:t>
      </w:r>
      <w:proofErr w:type="spellEnd"/>
      <w:proofErr w:type="gramStart"/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>)</w:t>
      </w:r>
      <w:proofErr w:type="gramEnd"/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and 10% carrot extract (v/v) supplemented with 1.5% agar in sterile water (</w:t>
      </w:r>
      <w:r w:rsidRPr="00BE0D96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 xml:space="preserve">B. </w:t>
      </w:r>
      <w:proofErr w:type="spellStart"/>
      <w:r w:rsidRPr="00BE0D96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>rouxiae</w:t>
      </w:r>
      <w:proofErr w:type="spellEnd"/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). Five plates per </w:t>
      </w:r>
      <w:r w:rsidRPr="00983470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 xml:space="preserve">B. </w:t>
      </w:r>
      <w:proofErr w:type="spellStart"/>
      <w:r w:rsidRPr="00983470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>rouxiae</w:t>
      </w:r>
      <w:proofErr w:type="spellEnd"/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isolate were flooded with 10mL of sterile water. Spores and mycelia were collected and pooled totaling 45mL per isolate.  </w:t>
      </w:r>
      <w:r w:rsidRPr="00C448F8">
        <w:rPr>
          <w:rFonts w:ascii="Palatino Linotype" w:hAnsi="Palatino Linotype"/>
          <w:bCs/>
          <w:sz w:val="20"/>
          <w:szCs w:val="20"/>
          <w:vertAlign w:val="superscript"/>
          <w:lang w:val="en-US" w:eastAsia="de-DE" w:bidi="en-US"/>
        </w:rPr>
        <w:t>3</w:t>
      </w:r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Spore concentrations of </w:t>
      </w:r>
      <w:r w:rsidR="004B57F0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liquid and plate </w:t>
      </w:r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>cultures</w:t>
      </w:r>
      <w:r w:rsidR="00D22CA7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combined</w:t>
      </w:r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in a total volume of 500mL. These cultures were used for root dipping. </w:t>
      </w:r>
      <w:r w:rsidRPr="00E137C3">
        <w:rPr>
          <w:rFonts w:ascii="Palatino Linotype" w:hAnsi="Palatino Linotype"/>
          <w:bCs/>
          <w:sz w:val="20"/>
          <w:szCs w:val="20"/>
          <w:vertAlign w:val="superscript"/>
          <w:lang w:val="en-US" w:eastAsia="de-DE" w:bidi="en-US"/>
        </w:rPr>
        <w:t>4</w:t>
      </w:r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This experiment was conducted </w:t>
      </w:r>
      <w:proofErr w:type="gramStart"/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>at a later date</w:t>
      </w:r>
      <w:proofErr w:type="gramEnd"/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independently of the first experiment. Both experiments used the same growth chamber and the same set of </w:t>
      </w:r>
      <w:r w:rsidR="00EB0AC8">
        <w:rPr>
          <w:rFonts w:ascii="Palatino Linotype" w:hAnsi="Palatino Linotype"/>
          <w:bCs/>
          <w:sz w:val="20"/>
          <w:szCs w:val="20"/>
          <w:lang w:val="en-US" w:eastAsia="de-DE" w:bidi="en-US"/>
        </w:rPr>
        <w:t>growth</w:t>
      </w:r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parameters.</w:t>
      </w:r>
    </w:p>
    <w:p w14:paraId="465C67FC" w14:textId="77777777" w:rsidR="00607F41" w:rsidRPr="00607F41" w:rsidRDefault="00607F41" w:rsidP="00607F41">
      <w:pPr>
        <w:rPr>
          <w:lang w:val="en-US" w:eastAsia="de-DE" w:bidi="en-US"/>
        </w:rPr>
      </w:pPr>
    </w:p>
    <w:p w14:paraId="3BFBD5ED" w14:textId="7371A785" w:rsidR="00C652FC" w:rsidRPr="00E77826" w:rsidRDefault="00C508C8" w:rsidP="00E77826">
      <w:pPr>
        <w:rPr>
          <w:rFonts w:ascii="Palatino Linotype" w:hAnsi="Palatino Linotype"/>
          <w:b/>
          <w:sz w:val="20"/>
          <w:szCs w:val="20"/>
          <w:lang w:val="en-US" w:eastAsia="de-DE" w:bidi="en-US"/>
        </w:rPr>
      </w:pPr>
      <w:r>
        <w:rPr>
          <w:rFonts w:ascii="Palatino Linotype" w:hAnsi="Palatino Linotype"/>
          <w:b/>
          <w:noProof/>
          <w:sz w:val="20"/>
          <w:szCs w:val="20"/>
          <w:lang w:val="en-US" w:eastAsia="de-DE" w:bidi="en-US"/>
        </w:rPr>
        <w:lastRenderedPageBreak/>
        <w:drawing>
          <wp:inline distT="0" distB="0" distL="0" distR="0" wp14:anchorId="6A348A3B" wp14:editId="730736B5">
            <wp:extent cx="5184000" cy="6107005"/>
            <wp:effectExtent l="0" t="0" r="0" b="1905"/>
            <wp:docPr id="1395072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072631" name="Picture 139507263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61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D77FD" w14:textId="3BD5EBFA" w:rsidR="00E77826" w:rsidRDefault="00E53803" w:rsidP="00E77826">
      <w:pPr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 w:rsidRPr="00E77826">
        <w:rPr>
          <w:rFonts w:ascii="Palatino Linotype" w:hAnsi="Palatino Linotype"/>
          <w:b/>
          <w:sz w:val="20"/>
          <w:szCs w:val="20"/>
          <w:lang w:val="en-US" w:eastAsia="de-DE" w:bidi="en-US"/>
        </w:rPr>
        <w:t>Figure S</w:t>
      </w:r>
      <w:r w:rsidR="00607F41">
        <w:rPr>
          <w:rFonts w:ascii="Palatino Linotype" w:hAnsi="Palatino Linotype"/>
          <w:b/>
          <w:sz w:val="20"/>
          <w:szCs w:val="20"/>
          <w:lang w:val="en-US" w:eastAsia="de-DE" w:bidi="en-US"/>
        </w:rPr>
        <w:t>1</w:t>
      </w:r>
      <w:r w:rsidRPr="00E77826">
        <w:rPr>
          <w:rFonts w:ascii="Palatino Linotype" w:hAnsi="Palatino Linotype"/>
          <w:b/>
          <w:sz w:val="20"/>
          <w:szCs w:val="20"/>
          <w:lang w:val="en-US" w:eastAsia="de-DE" w:bidi="en-US"/>
        </w:rPr>
        <w:t>.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 xml:space="preserve"> </w:t>
      </w:r>
      <w:r w:rsidR="00CE4EC0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Plant </w:t>
      </w:r>
      <w:r w:rsidR="002C661A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growth </w:t>
      </w:r>
      <w:r w:rsidR="00123CDA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before and after inoculation with </w:t>
      </w:r>
      <w:proofErr w:type="spellStart"/>
      <w:r w:rsidR="00123CDA" w:rsidRPr="001C1334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>Berkeleyomyces</w:t>
      </w:r>
      <w:proofErr w:type="spellEnd"/>
      <w:r w:rsidR="00123CDA" w:rsidRPr="001C1334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 xml:space="preserve"> </w:t>
      </w:r>
      <w:proofErr w:type="spellStart"/>
      <w:r w:rsidR="00123CDA" w:rsidRPr="001C1334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>rouxiae</w:t>
      </w:r>
      <w:proofErr w:type="spellEnd"/>
      <w:r w:rsidR="00123CDA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</w:t>
      </w:r>
      <w:r w:rsidR="002241DB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isolates. </w:t>
      </w:r>
      <w:r w:rsidR="002241DB" w:rsidRPr="00E81F81">
        <w:rPr>
          <w:rFonts w:ascii="Palatino Linotype" w:hAnsi="Palatino Linotype"/>
          <w:b/>
          <w:sz w:val="20"/>
          <w:szCs w:val="20"/>
          <w:lang w:val="en-US" w:eastAsia="de-DE" w:bidi="en-US"/>
        </w:rPr>
        <w:t>(A)</w:t>
      </w:r>
      <w:r w:rsidR="002241DB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12 days old </w:t>
      </w:r>
      <w:r w:rsidR="002241DB" w:rsidRPr="002241DB">
        <w:rPr>
          <w:rFonts w:ascii="Palatino Linotype" w:hAnsi="Palatino Linotype"/>
          <w:bCs/>
          <w:sz w:val="20"/>
          <w:szCs w:val="20"/>
          <w:lang w:val="en-US" w:eastAsia="de-DE" w:bidi="en-US"/>
        </w:rPr>
        <w:t>Sicot746 B3F</w:t>
      </w:r>
      <w:r w:rsidR="002241DB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seedlings sitting in </w:t>
      </w:r>
      <w:r w:rsidR="00F010EF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a double-tier </w:t>
      </w:r>
      <w:r w:rsidR="005C389F">
        <w:rPr>
          <w:rFonts w:ascii="Palatino Linotype" w:hAnsi="Palatino Linotype"/>
          <w:bCs/>
          <w:sz w:val="20"/>
          <w:szCs w:val="20"/>
          <w:lang w:val="en-US" w:eastAsia="de-DE" w:bidi="en-US"/>
        </w:rPr>
        <w:t>growth</w:t>
      </w:r>
      <w:r w:rsidR="00F010EF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chamber. </w:t>
      </w:r>
      <w:r w:rsidR="00F010EF" w:rsidRPr="00E81F81">
        <w:rPr>
          <w:rFonts w:ascii="Palatino Linotype" w:hAnsi="Palatino Linotype"/>
          <w:b/>
          <w:sz w:val="20"/>
          <w:szCs w:val="20"/>
          <w:lang w:val="en-US" w:eastAsia="de-DE" w:bidi="en-US"/>
        </w:rPr>
        <w:t>(B)</w:t>
      </w:r>
      <w:r w:rsidR="008C1B23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14 days </w:t>
      </w:r>
      <w:r w:rsidR="00CD1C15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old </w:t>
      </w:r>
      <w:r w:rsidR="00F11A31" w:rsidRPr="002241DB">
        <w:rPr>
          <w:rFonts w:ascii="Palatino Linotype" w:hAnsi="Palatino Linotype"/>
          <w:bCs/>
          <w:sz w:val="20"/>
          <w:szCs w:val="20"/>
          <w:lang w:val="en-US" w:eastAsia="de-DE" w:bidi="en-US"/>
        </w:rPr>
        <w:t>Sicot746 B3F</w:t>
      </w:r>
      <w:r w:rsidR="00F11A31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</w:t>
      </w:r>
      <w:r w:rsidR="00CD1C15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seedlings </w:t>
      </w:r>
      <w:r w:rsidR="001366D1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immediately after inoculation. </w:t>
      </w:r>
      <w:r w:rsidR="00F11A31" w:rsidRPr="00E81F81">
        <w:rPr>
          <w:rFonts w:ascii="Palatino Linotype" w:hAnsi="Palatino Linotype"/>
          <w:b/>
          <w:sz w:val="20"/>
          <w:szCs w:val="20"/>
          <w:lang w:val="en-US" w:eastAsia="de-DE" w:bidi="en-US"/>
        </w:rPr>
        <w:t>(C)</w:t>
      </w:r>
      <w:r w:rsidR="00F11A31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14 days old </w:t>
      </w:r>
      <w:r w:rsidR="00F11A31" w:rsidRPr="002241DB">
        <w:rPr>
          <w:rFonts w:ascii="Palatino Linotype" w:hAnsi="Palatino Linotype"/>
          <w:bCs/>
          <w:sz w:val="20"/>
          <w:szCs w:val="20"/>
          <w:lang w:val="en-US" w:eastAsia="de-DE" w:bidi="en-US"/>
        </w:rPr>
        <w:t>Sicot746 B3F</w:t>
      </w:r>
      <w:r w:rsidR="00F11A31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seedlings before inoculation.  </w:t>
      </w:r>
      <w:r w:rsidR="000A03F4" w:rsidRPr="00E81F81">
        <w:rPr>
          <w:rFonts w:ascii="Palatino Linotype" w:hAnsi="Palatino Linotype"/>
          <w:b/>
          <w:sz w:val="20"/>
          <w:szCs w:val="20"/>
          <w:lang w:val="en-US" w:eastAsia="de-DE" w:bidi="en-US"/>
        </w:rPr>
        <w:t>(D)</w:t>
      </w:r>
      <w:r w:rsidR="000A03F4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Root dipping </w:t>
      </w:r>
      <w:r w:rsidR="001C1334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was performed </w:t>
      </w:r>
      <w:r w:rsidR="000A03F4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using </w:t>
      </w:r>
      <w:r w:rsidR="005C02DE">
        <w:rPr>
          <w:rFonts w:ascii="Palatino Linotype" w:hAnsi="Palatino Linotype"/>
          <w:bCs/>
          <w:sz w:val="20"/>
          <w:szCs w:val="20"/>
          <w:lang w:val="en-US" w:eastAsia="de-DE" w:bidi="en-US"/>
        </w:rPr>
        <w:t>unfiltered cultures.</w:t>
      </w:r>
      <w:r w:rsidR="000A03F4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</w:t>
      </w:r>
      <w:r w:rsidR="005C02DE" w:rsidRPr="00E81F81">
        <w:rPr>
          <w:rFonts w:ascii="Palatino Linotype" w:hAnsi="Palatino Linotype"/>
          <w:b/>
          <w:sz w:val="20"/>
          <w:szCs w:val="20"/>
          <w:lang w:val="en-US" w:eastAsia="de-DE" w:bidi="en-US"/>
        </w:rPr>
        <w:t>(E)</w:t>
      </w:r>
      <w:r w:rsidR="005C02DE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</w:t>
      </w:r>
      <w:r w:rsidR="000A03F4" w:rsidRPr="002241DB">
        <w:rPr>
          <w:rFonts w:ascii="Palatino Linotype" w:hAnsi="Palatino Linotype"/>
          <w:bCs/>
          <w:sz w:val="20"/>
          <w:szCs w:val="20"/>
          <w:lang w:val="en-US" w:eastAsia="de-DE" w:bidi="en-US"/>
        </w:rPr>
        <w:t>Sicot746 B3F</w:t>
      </w:r>
      <w:r w:rsidR="000A03F4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seedlings </w:t>
      </w:r>
      <w:r w:rsidR="00E81F81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were </w:t>
      </w:r>
      <w:r w:rsidR="008E5DBE">
        <w:rPr>
          <w:rFonts w:ascii="Palatino Linotype" w:hAnsi="Palatino Linotype"/>
          <w:bCs/>
          <w:sz w:val="20"/>
          <w:szCs w:val="20"/>
          <w:lang w:val="en-US" w:eastAsia="de-DE" w:bidi="en-US"/>
        </w:rPr>
        <w:t>recovering</w:t>
      </w:r>
      <w:r w:rsidR="001C1334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in the </w:t>
      </w:r>
      <w:r w:rsidR="005C389F">
        <w:rPr>
          <w:rFonts w:ascii="Palatino Linotype" w:hAnsi="Palatino Linotype"/>
          <w:bCs/>
          <w:sz w:val="20"/>
          <w:szCs w:val="20"/>
          <w:lang w:val="en-US" w:eastAsia="de-DE" w:bidi="en-US"/>
        </w:rPr>
        <w:t>growth</w:t>
      </w:r>
      <w:r w:rsidR="001C1334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chamber </w:t>
      </w:r>
      <w:r w:rsidR="000A03F4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at 4 days post inoculation (dpi). </w:t>
      </w:r>
      <w:r w:rsidR="000A03F4" w:rsidRPr="00E81F81">
        <w:rPr>
          <w:rFonts w:ascii="Palatino Linotype" w:hAnsi="Palatino Linotype"/>
          <w:b/>
          <w:sz w:val="20"/>
          <w:szCs w:val="20"/>
          <w:lang w:val="en-US" w:eastAsia="de-DE" w:bidi="en-US"/>
        </w:rPr>
        <w:t>(</w:t>
      </w:r>
      <w:r w:rsidR="001C1334" w:rsidRPr="00E81F81">
        <w:rPr>
          <w:rFonts w:ascii="Palatino Linotype" w:hAnsi="Palatino Linotype"/>
          <w:b/>
          <w:sz w:val="20"/>
          <w:szCs w:val="20"/>
          <w:lang w:val="en-US" w:eastAsia="de-DE" w:bidi="en-US"/>
        </w:rPr>
        <w:t>F</w:t>
      </w:r>
      <w:r w:rsidR="000A03F4" w:rsidRPr="00E81F81">
        <w:rPr>
          <w:rFonts w:ascii="Palatino Linotype" w:hAnsi="Palatino Linotype"/>
          <w:b/>
          <w:sz w:val="20"/>
          <w:szCs w:val="20"/>
          <w:lang w:val="en-US" w:eastAsia="de-DE" w:bidi="en-US"/>
        </w:rPr>
        <w:t>)</w:t>
      </w:r>
      <w:r w:rsidR="005C02DE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</w:t>
      </w:r>
      <w:r w:rsidR="005C02DE" w:rsidRPr="002241DB">
        <w:rPr>
          <w:rFonts w:ascii="Palatino Linotype" w:hAnsi="Palatino Linotype"/>
          <w:bCs/>
          <w:sz w:val="20"/>
          <w:szCs w:val="20"/>
          <w:lang w:val="en-US" w:eastAsia="de-DE" w:bidi="en-US"/>
        </w:rPr>
        <w:t>Sicot746 B3F</w:t>
      </w:r>
      <w:r w:rsidR="005C02DE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seedlings</w:t>
      </w:r>
      <w:r w:rsidR="003219FE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</w:t>
      </w:r>
      <w:r w:rsidR="00E81F81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were </w:t>
      </w:r>
      <w:r w:rsidR="008E5DBE">
        <w:rPr>
          <w:rFonts w:ascii="Palatino Linotype" w:hAnsi="Palatino Linotype"/>
          <w:bCs/>
          <w:sz w:val="20"/>
          <w:szCs w:val="20"/>
          <w:lang w:val="en-US" w:eastAsia="de-DE" w:bidi="en-US"/>
        </w:rPr>
        <w:t>recovering</w:t>
      </w:r>
      <w:r w:rsidR="001C1334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in the </w:t>
      </w:r>
      <w:r w:rsidR="005C389F">
        <w:rPr>
          <w:rFonts w:ascii="Palatino Linotype" w:hAnsi="Palatino Linotype"/>
          <w:bCs/>
          <w:sz w:val="20"/>
          <w:szCs w:val="20"/>
          <w:lang w:val="en-US" w:eastAsia="de-DE" w:bidi="en-US"/>
        </w:rPr>
        <w:t>growth</w:t>
      </w:r>
      <w:r w:rsidR="001C1334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chamber at 12 dpi. </w:t>
      </w:r>
    </w:p>
    <w:p w14:paraId="2F600531" w14:textId="4FC29A43" w:rsidR="00E53803" w:rsidRDefault="004B55BC" w:rsidP="00E77826">
      <w:pPr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>
        <w:rPr>
          <w:rFonts w:ascii="Palatino Linotype" w:hAnsi="Palatino Linotype"/>
          <w:bCs/>
          <w:noProof/>
          <w:sz w:val="20"/>
          <w:szCs w:val="20"/>
          <w:lang w:val="en-US" w:eastAsia="de-DE" w:bidi="en-US"/>
        </w:rPr>
        <w:lastRenderedPageBreak/>
        <w:drawing>
          <wp:inline distT="0" distB="0" distL="0" distR="0" wp14:anchorId="77A4E191" wp14:editId="07F67B9E">
            <wp:extent cx="5184000" cy="5924818"/>
            <wp:effectExtent l="0" t="0" r="0" b="0"/>
            <wp:docPr id="3633030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303034" name="Picture 36330303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592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30DA6" w14:textId="2FF5F845" w:rsidR="001E4304" w:rsidRDefault="00E53803" w:rsidP="00E77826">
      <w:pPr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 w:rsidRPr="00E77826">
        <w:rPr>
          <w:rFonts w:ascii="Palatino Linotype" w:hAnsi="Palatino Linotype"/>
          <w:b/>
          <w:sz w:val="20"/>
          <w:szCs w:val="20"/>
          <w:lang w:val="en-US" w:eastAsia="de-DE" w:bidi="en-US"/>
        </w:rPr>
        <w:t>Figure S</w:t>
      </w:r>
      <w:r w:rsidR="00607F41">
        <w:rPr>
          <w:rFonts w:ascii="Palatino Linotype" w:hAnsi="Palatino Linotype"/>
          <w:b/>
          <w:sz w:val="20"/>
          <w:szCs w:val="20"/>
          <w:lang w:val="en-US" w:eastAsia="de-DE" w:bidi="en-US"/>
        </w:rPr>
        <w:t>2</w:t>
      </w:r>
      <w:r w:rsidRPr="00E77826">
        <w:rPr>
          <w:rFonts w:ascii="Palatino Linotype" w:hAnsi="Palatino Linotype"/>
          <w:b/>
          <w:sz w:val="20"/>
          <w:szCs w:val="20"/>
          <w:lang w:val="en-US" w:eastAsia="de-DE" w:bidi="en-US"/>
        </w:rPr>
        <w:t>.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 xml:space="preserve"> </w:t>
      </w:r>
      <w:r w:rsidR="005C389F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Plant growth before and after inoculation with </w:t>
      </w:r>
      <w:r w:rsidR="000B391C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 xml:space="preserve">Fusarium </w:t>
      </w:r>
      <w:proofErr w:type="spellStart"/>
      <w:r w:rsidR="000B391C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>oxysporum</w:t>
      </w:r>
      <w:proofErr w:type="spellEnd"/>
      <w:r w:rsidR="000B391C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 xml:space="preserve"> </w:t>
      </w:r>
      <w:r w:rsidR="000B391C" w:rsidRPr="000B391C">
        <w:rPr>
          <w:rFonts w:ascii="Palatino Linotype" w:hAnsi="Palatino Linotype"/>
          <w:bCs/>
          <w:sz w:val="20"/>
          <w:szCs w:val="20"/>
          <w:lang w:val="en-US" w:eastAsia="de-DE" w:bidi="en-US"/>
        </w:rPr>
        <w:t>f. sp.</w:t>
      </w:r>
      <w:r w:rsidR="000B391C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 xml:space="preserve"> </w:t>
      </w:r>
      <w:proofErr w:type="spellStart"/>
      <w:r w:rsidR="002A6EF2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>vasinfectum</w:t>
      </w:r>
      <w:proofErr w:type="spellEnd"/>
      <w:r w:rsidR="005C389F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isolates. </w:t>
      </w:r>
      <w:r w:rsidR="005C389F" w:rsidRPr="00E81F81">
        <w:rPr>
          <w:rFonts w:ascii="Palatino Linotype" w:hAnsi="Palatino Linotype"/>
          <w:b/>
          <w:sz w:val="20"/>
          <w:szCs w:val="20"/>
          <w:lang w:val="en-US" w:eastAsia="de-DE" w:bidi="en-US"/>
        </w:rPr>
        <w:t>(A)</w:t>
      </w:r>
      <w:r w:rsidR="005C389F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12 days old </w:t>
      </w:r>
      <w:r w:rsidR="005C389F" w:rsidRPr="002241DB">
        <w:rPr>
          <w:rFonts w:ascii="Palatino Linotype" w:hAnsi="Palatino Linotype"/>
          <w:bCs/>
          <w:sz w:val="20"/>
          <w:szCs w:val="20"/>
          <w:lang w:val="en-US" w:eastAsia="de-DE" w:bidi="en-US"/>
        </w:rPr>
        <w:t>Sicot746 B3F</w:t>
      </w:r>
      <w:r w:rsidR="005C389F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seedlings sitting in a double-tier growth chamber. </w:t>
      </w:r>
      <w:r w:rsidR="005C389F" w:rsidRPr="00E81F81">
        <w:rPr>
          <w:rFonts w:ascii="Palatino Linotype" w:hAnsi="Palatino Linotype"/>
          <w:b/>
          <w:sz w:val="20"/>
          <w:szCs w:val="20"/>
          <w:lang w:val="en-US" w:eastAsia="de-DE" w:bidi="en-US"/>
        </w:rPr>
        <w:t>(B)</w:t>
      </w:r>
      <w:r w:rsidR="005C389F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14 days old </w:t>
      </w:r>
      <w:r w:rsidR="005C389F" w:rsidRPr="002241DB">
        <w:rPr>
          <w:rFonts w:ascii="Palatino Linotype" w:hAnsi="Palatino Linotype"/>
          <w:bCs/>
          <w:sz w:val="20"/>
          <w:szCs w:val="20"/>
          <w:lang w:val="en-US" w:eastAsia="de-DE" w:bidi="en-US"/>
        </w:rPr>
        <w:t>Sicot746 B3F</w:t>
      </w:r>
      <w:r w:rsidR="005C389F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seedlings immediately after inoculation. </w:t>
      </w:r>
      <w:r w:rsidR="005C389F" w:rsidRPr="00E81F81">
        <w:rPr>
          <w:rFonts w:ascii="Palatino Linotype" w:hAnsi="Palatino Linotype"/>
          <w:b/>
          <w:sz w:val="20"/>
          <w:szCs w:val="20"/>
          <w:lang w:val="en-US" w:eastAsia="de-DE" w:bidi="en-US"/>
        </w:rPr>
        <w:t>(C)</w:t>
      </w:r>
      <w:r w:rsidR="005C389F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14 days old </w:t>
      </w:r>
      <w:r w:rsidR="005C389F" w:rsidRPr="002241DB">
        <w:rPr>
          <w:rFonts w:ascii="Palatino Linotype" w:hAnsi="Palatino Linotype"/>
          <w:bCs/>
          <w:sz w:val="20"/>
          <w:szCs w:val="20"/>
          <w:lang w:val="en-US" w:eastAsia="de-DE" w:bidi="en-US"/>
        </w:rPr>
        <w:t>Sicot746 B3F</w:t>
      </w:r>
      <w:r w:rsidR="005C389F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seedlings before inoculation.  </w:t>
      </w:r>
      <w:r w:rsidR="005C389F" w:rsidRPr="00E81F81">
        <w:rPr>
          <w:rFonts w:ascii="Palatino Linotype" w:hAnsi="Palatino Linotype"/>
          <w:b/>
          <w:sz w:val="20"/>
          <w:szCs w:val="20"/>
          <w:lang w:val="en-US" w:eastAsia="de-DE" w:bidi="en-US"/>
        </w:rPr>
        <w:t>(D)</w:t>
      </w:r>
      <w:r w:rsidR="005C389F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Root dipping was performed using unfiltered cultures. </w:t>
      </w:r>
      <w:r w:rsidR="005C389F" w:rsidRPr="00E81F81">
        <w:rPr>
          <w:rFonts w:ascii="Palatino Linotype" w:hAnsi="Palatino Linotype"/>
          <w:b/>
          <w:sz w:val="20"/>
          <w:szCs w:val="20"/>
          <w:lang w:val="en-US" w:eastAsia="de-DE" w:bidi="en-US"/>
        </w:rPr>
        <w:t>(E)</w:t>
      </w:r>
      <w:r w:rsidR="005C389F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</w:t>
      </w:r>
      <w:r w:rsidR="005C389F" w:rsidRPr="002241DB">
        <w:rPr>
          <w:rFonts w:ascii="Palatino Linotype" w:hAnsi="Palatino Linotype"/>
          <w:bCs/>
          <w:sz w:val="20"/>
          <w:szCs w:val="20"/>
          <w:lang w:val="en-US" w:eastAsia="de-DE" w:bidi="en-US"/>
        </w:rPr>
        <w:t>Sicot746 B3F</w:t>
      </w:r>
      <w:r w:rsidR="005C389F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seedlings were recovering in the growth chamber at </w:t>
      </w:r>
      <w:r w:rsidR="000F5452">
        <w:rPr>
          <w:rFonts w:ascii="Palatino Linotype" w:hAnsi="Palatino Linotype"/>
          <w:bCs/>
          <w:sz w:val="20"/>
          <w:szCs w:val="20"/>
          <w:lang w:val="en-US" w:eastAsia="de-DE" w:bidi="en-US"/>
        </w:rPr>
        <w:t>19</w:t>
      </w:r>
      <w:r w:rsidR="005C389F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days post inoculation. </w:t>
      </w:r>
    </w:p>
    <w:p w14:paraId="51C0347A" w14:textId="77777777" w:rsidR="00607F41" w:rsidRDefault="00607F41" w:rsidP="00E77826">
      <w:pPr>
        <w:rPr>
          <w:rFonts w:ascii="Palatino Linotype" w:hAnsi="Palatino Linotype"/>
          <w:bCs/>
          <w:sz w:val="20"/>
          <w:szCs w:val="20"/>
          <w:lang w:val="en-US" w:eastAsia="de-DE" w:bidi="en-US"/>
        </w:rPr>
      </w:pPr>
    </w:p>
    <w:p w14:paraId="48F9A803" w14:textId="77777777" w:rsidR="00607F41" w:rsidRDefault="00607F41" w:rsidP="00607F41">
      <w:pPr>
        <w:pStyle w:val="MDPI13authornames"/>
      </w:pPr>
    </w:p>
    <w:p w14:paraId="2CAF4F16" w14:textId="77777777" w:rsidR="00607F41" w:rsidRDefault="00607F41" w:rsidP="00607F41">
      <w:pPr>
        <w:rPr>
          <w:rFonts w:ascii="Palatino Linotype" w:hAnsi="Palatino Linotype"/>
          <w:sz w:val="20"/>
          <w:szCs w:val="20"/>
          <w:lang w:val="en-US" w:eastAsia="de-DE" w:bidi="en-US"/>
        </w:rPr>
      </w:pPr>
      <w:r>
        <w:rPr>
          <w:rFonts w:ascii="Palatino Linotype" w:hAnsi="Palatino Linotype"/>
          <w:noProof/>
          <w:sz w:val="20"/>
          <w:szCs w:val="20"/>
          <w:lang w:val="en-US" w:eastAsia="de-DE" w:bidi="en-US"/>
        </w:rPr>
        <w:lastRenderedPageBreak/>
        <w:drawing>
          <wp:inline distT="0" distB="0" distL="0" distR="0" wp14:anchorId="0662C83A" wp14:editId="6467F9DF">
            <wp:extent cx="3199087" cy="5425807"/>
            <wp:effectExtent l="0" t="0" r="1905" b="0"/>
            <wp:docPr id="1933178125" name="Picture 1" descr="A graph of a number of different types of cel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178125" name="Picture 1" descr="A graph of a number of different types of cells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443" cy="542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9CA38" w14:textId="6BEF0657" w:rsidR="00607F41" w:rsidRPr="00F24518" w:rsidRDefault="00607F41" w:rsidP="00607F41">
      <w:pPr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 w:rsidRPr="00E77826">
        <w:rPr>
          <w:rFonts w:ascii="Palatino Linotype" w:hAnsi="Palatino Linotype"/>
          <w:b/>
          <w:sz w:val="20"/>
          <w:szCs w:val="20"/>
          <w:lang w:val="en-US" w:eastAsia="de-DE" w:bidi="en-US"/>
        </w:rPr>
        <w:t xml:space="preserve">Figure 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>S</w:t>
      </w:r>
      <w:r w:rsidR="0005601E">
        <w:rPr>
          <w:rFonts w:ascii="Palatino Linotype" w:hAnsi="Palatino Linotype"/>
          <w:b/>
          <w:sz w:val="20"/>
          <w:szCs w:val="20"/>
          <w:lang w:val="en-US" w:eastAsia="de-DE" w:bidi="en-US"/>
        </w:rPr>
        <w:t>3</w:t>
      </w:r>
      <w:r w:rsidRPr="00E77826">
        <w:rPr>
          <w:rFonts w:ascii="Palatino Linotype" w:hAnsi="Palatino Linotype"/>
          <w:b/>
          <w:sz w:val="20"/>
          <w:szCs w:val="20"/>
          <w:lang w:val="en-US" w:eastAsia="de-DE" w:bidi="en-US"/>
        </w:rPr>
        <w:t>.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 xml:space="preserve"> </w:t>
      </w:r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The spore size and growth rates of </w:t>
      </w:r>
      <w:proofErr w:type="spellStart"/>
      <w:r w:rsidRPr="0072003E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>Berkeleyomyces</w:t>
      </w:r>
      <w:proofErr w:type="spellEnd"/>
      <w:r w:rsidRPr="0072003E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 xml:space="preserve"> </w:t>
      </w:r>
      <w:proofErr w:type="spellStart"/>
      <w:r w:rsidRPr="0072003E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>rouxiae</w:t>
      </w:r>
      <w:proofErr w:type="spellEnd"/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isolates after 3 weeks of growth on half-strength PDA plates. </w:t>
      </w:r>
      <w:r w:rsidRPr="005C2ADA">
        <w:rPr>
          <w:rFonts w:ascii="Palatino Linotype" w:hAnsi="Palatino Linotype"/>
          <w:b/>
          <w:sz w:val="20"/>
          <w:szCs w:val="20"/>
          <w:lang w:val="en-US" w:eastAsia="de-DE" w:bidi="en-US"/>
        </w:rPr>
        <w:t>(A)</w:t>
      </w:r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</w:t>
      </w:r>
      <w:proofErr w:type="spellStart"/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>Endoconidia</w:t>
      </w:r>
      <w:proofErr w:type="spellEnd"/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size (n = 12). </w:t>
      </w:r>
      <w:r w:rsidRPr="005C2ADA">
        <w:rPr>
          <w:rFonts w:ascii="Palatino Linotype" w:hAnsi="Palatino Linotype"/>
          <w:b/>
          <w:sz w:val="20"/>
          <w:szCs w:val="20"/>
          <w:lang w:val="en-US" w:eastAsia="de-DE" w:bidi="en-US"/>
        </w:rPr>
        <w:t>(B)</w:t>
      </w:r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</w:t>
      </w:r>
      <w:proofErr w:type="spellStart"/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>Aleuriospore</w:t>
      </w:r>
      <w:proofErr w:type="spellEnd"/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size (n = 12). </w:t>
      </w:r>
      <w:r w:rsidRPr="005C2ADA">
        <w:rPr>
          <w:rFonts w:ascii="Palatino Linotype" w:hAnsi="Palatino Linotype"/>
          <w:b/>
          <w:sz w:val="20"/>
          <w:szCs w:val="20"/>
          <w:lang w:val="en-US" w:eastAsia="de-DE" w:bidi="en-US"/>
        </w:rPr>
        <w:t>(C)</w:t>
      </w:r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Growth rates in conidia production per mm</w:t>
      </w:r>
      <w:r w:rsidRPr="00BD0FF2">
        <w:rPr>
          <w:rFonts w:ascii="Palatino Linotype" w:hAnsi="Palatino Linotype"/>
          <w:bCs/>
          <w:sz w:val="20"/>
          <w:szCs w:val="20"/>
          <w:vertAlign w:val="superscript"/>
          <w:lang w:val="en-US" w:eastAsia="de-DE" w:bidi="en-US"/>
        </w:rPr>
        <w:t>2</w:t>
      </w:r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colony (n = 6). Letters indicate separation of means</w:t>
      </w:r>
      <w:r w:rsidRPr="00C652FC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</w:t>
      </w:r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>by Tukey's range test at p = 0.05. Error bars indicate a 95% confidence interval.</w:t>
      </w:r>
    </w:p>
    <w:p w14:paraId="474FAE45" w14:textId="77777777" w:rsidR="00607F41" w:rsidRDefault="00607F41" w:rsidP="00607F41">
      <w:pPr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>
        <w:rPr>
          <w:rFonts w:ascii="Palatino Linotype" w:hAnsi="Palatino Linotype"/>
          <w:bCs/>
          <w:noProof/>
          <w:sz w:val="20"/>
          <w:szCs w:val="20"/>
          <w:lang w:val="en-US" w:eastAsia="de-DE" w:bidi="en-US"/>
        </w:rPr>
        <w:lastRenderedPageBreak/>
        <w:drawing>
          <wp:inline distT="0" distB="0" distL="0" distR="0" wp14:anchorId="45472771" wp14:editId="55C0E6ED">
            <wp:extent cx="3620168" cy="3651110"/>
            <wp:effectExtent l="0" t="0" r="0" b="0"/>
            <wp:docPr id="1162305322" name="Picture 2" descr="A comparison of a number of microconditi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305322" name="Picture 2" descr="A comparison of a number of microconditia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954" cy="366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D646F" w14:textId="1A0D1883" w:rsidR="00607F41" w:rsidRDefault="00607F41" w:rsidP="00607F41">
      <w:pPr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 w:rsidRPr="00E77826">
        <w:rPr>
          <w:rFonts w:ascii="Palatino Linotype" w:hAnsi="Palatino Linotype"/>
          <w:b/>
          <w:sz w:val="20"/>
          <w:szCs w:val="20"/>
          <w:lang w:val="en-US" w:eastAsia="de-DE" w:bidi="en-US"/>
        </w:rPr>
        <w:t>Figure S</w:t>
      </w:r>
      <w:r w:rsidR="0005601E">
        <w:rPr>
          <w:rFonts w:ascii="Palatino Linotype" w:hAnsi="Palatino Linotype"/>
          <w:b/>
          <w:sz w:val="20"/>
          <w:szCs w:val="20"/>
          <w:lang w:val="en-US" w:eastAsia="de-DE" w:bidi="en-US"/>
        </w:rPr>
        <w:t>4</w:t>
      </w:r>
      <w:r w:rsidRPr="00E77826">
        <w:rPr>
          <w:rFonts w:ascii="Palatino Linotype" w:hAnsi="Palatino Linotype"/>
          <w:b/>
          <w:sz w:val="20"/>
          <w:szCs w:val="20"/>
          <w:lang w:val="en-US" w:eastAsia="de-DE" w:bidi="en-US"/>
        </w:rPr>
        <w:t>.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 xml:space="preserve"> </w:t>
      </w:r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The spore size and growth rates of </w:t>
      </w:r>
      <w:r w:rsidRPr="0018378A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 xml:space="preserve">Fusarium </w:t>
      </w:r>
      <w:proofErr w:type="spellStart"/>
      <w:r w:rsidRPr="0018378A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>oxysporum</w:t>
      </w:r>
      <w:proofErr w:type="spellEnd"/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isolates after </w:t>
      </w:r>
      <w:r w:rsidR="00A642B1">
        <w:rPr>
          <w:rFonts w:ascii="Palatino Linotype" w:hAnsi="Palatino Linotype"/>
          <w:bCs/>
          <w:sz w:val="20"/>
          <w:szCs w:val="20"/>
          <w:lang w:val="en-US" w:eastAsia="de-DE" w:bidi="en-US"/>
        </w:rPr>
        <w:t>seven</w:t>
      </w:r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days of growth on half-strength PDA plates. </w:t>
      </w:r>
      <w:r w:rsidRPr="005C2ADA">
        <w:rPr>
          <w:rFonts w:ascii="Palatino Linotype" w:hAnsi="Palatino Linotype"/>
          <w:b/>
          <w:sz w:val="20"/>
          <w:szCs w:val="20"/>
          <w:lang w:val="en-US" w:eastAsia="de-DE" w:bidi="en-US"/>
        </w:rPr>
        <w:t>(A)</w:t>
      </w:r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Microconidia size (n = 12). </w:t>
      </w:r>
      <w:r w:rsidRPr="005C2ADA">
        <w:rPr>
          <w:rFonts w:ascii="Palatino Linotype" w:hAnsi="Palatino Linotype"/>
          <w:b/>
          <w:sz w:val="20"/>
          <w:szCs w:val="20"/>
          <w:lang w:val="en-US" w:eastAsia="de-DE" w:bidi="en-US"/>
        </w:rPr>
        <w:t>(B)</w:t>
      </w:r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Growth rates in conidia production per mm</w:t>
      </w:r>
      <w:r w:rsidRPr="00BD0FF2">
        <w:rPr>
          <w:rFonts w:ascii="Palatino Linotype" w:hAnsi="Palatino Linotype"/>
          <w:bCs/>
          <w:sz w:val="20"/>
          <w:szCs w:val="20"/>
          <w:vertAlign w:val="superscript"/>
          <w:lang w:val="en-US" w:eastAsia="de-DE" w:bidi="en-US"/>
        </w:rPr>
        <w:t>2</w:t>
      </w:r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colony (n = 5). Letters indicate significant separation of means by Tukey's range test at p = 0.05. Error bars indicate a 95% confidence interval.</w:t>
      </w:r>
    </w:p>
    <w:p w14:paraId="7933881D" w14:textId="77777777" w:rsidR="00607F41" w:rsidRDefault="00607F41" w:rsidP="00E77826">
      <w:pPr>
        <w:rPr>
          <w:rFonts w:ascii="Palatino Linotype" w:hAnsi="Palatino Linotype"/>
          <w:bCs/>
          <w:sz w:val="20"/>
          <w:szCs w:val="20"/>
          <w:lang w:val="en-US" w:eastAsia="de-DE" w:bidi="en-US"/>
        </w:rPr>
      </w:pPr>
    </w:p>
    <w:p w14:paraId="0512292C" w14:textId="2D70D0EA" w:rsidR="00782A22" w:rsidRDefault="006E5E58" w:rsidP="00E77826">
      <w:pPr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>
        <w:rPr>
          <w:rFonts w:ascii="Palatino Linotype" w:hAnsi="Palatino Linotype"/>
          <w:bCs/>
          <w:noProof/>
          <w:sz w:val="20"/>
          <w:szCs w:val="20"/>
          <w:lang w:val="en-US" w:eastAsia="de-DE" w:bidi="en-US"/>
        </w:rPr>
        <w:lastRenderedPageBreak/>
        <w:drawing>
          <wp:inline distT="0" distB="0" distL="0" distR="0" wp14:anchorId="5C0B5C20" wp14:editId="054A22A2">
            <wp:extent cx="4960800" cy="6633283"/>
            <wp:effectExtent l="0" t="0" r="5080" b="0"/>
            <wp:docPr id="5468300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830006" name="Picture 54683000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800" cy="663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D827A" w14:textId="0DCD9EBC" w:rsidR="001E4304" w:rsidRDefault="001E4304" w:rsidP="001E4304">
      <w:pPr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 w:rsidRPr="00E77826">
        <w:rPr>
          <w:rFonts w:ascii="Palatino Linotype" w:hAnsi="Palatino Linotype"/>
          <w:b/>
          <w:sz w:val="20"/>
          <w:szCs w:val="20"/>
          <w:lang w:val="en-US" w:eastAsia="de-DE" w:bidi="en-US"/>
        </w:rPr>
        <w:t>Figure S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>5</w:t>
      </w:r>
      <w:r w:rsidRPr="00E77826">
        <w:rPr>
          <w:rFonts w:ascii="Palatino Linotype" w:hAnsi="Palatino Linotype"/>
          <w:b/>
          <w:sz w:val="20"/>
          <w:szCs w:val="20"/>
          <w:lang w:val="en-US" w:eastAsia="de-DE" w:bidi="en-US"/>
        </w:rPr>
        <w:t>.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 xml:space="preserve"> </w:t>
      </w:r>
      <w:r w:rsidR="003703EE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Symptomatology of </w:t>
      </w:r>
      <w:r w:rsidR="003703EE" w:rsidRPr="002241DB">
        <w:rPr>
          <w:rFonts w:ascii="Palatino Linotype" w:hAnsi="Palatino Linotype"/>
          <w:bCs/>
          <w:sz w:val="20"/>
          <w:szCs w:val="20"/>
          <w:lang w:val="en-US" w:eastAsia="de-DE" w:bidi="en-US"/>
        </w:rPr>
        <w:t>Sicot746 B3F</w:t>
      </w:r>
      <w:r w:rsidR="003703EE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seedlings inoculated with </w:t>
      </w:r>
      <w:proofErr w:type="spellStart"/>
      <w:r w:rsidR="003703EE" w:rsidRPr="00167089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>Berkeleyomyces</w:t>
      </w:r>
      <w:proofErr w:type="spellEnd"/>
      <w:r w:rsidR="003703EE" w:rsidRPr="00167089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 xml:space="preserve"> </w:t>
      </w:r>
      <w:proofErr w:type="spellStart"/>
      <w:r w:rsidR="003703EE" w:rsidRPr="00167089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>rouxiae</w:t>
      </w:r>
      <w:proofErr w:type="spellEnd"/>
      <w:r w:rsidR="003703EE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at harvest (15 </w:t>
      </w:r>
      <w:r w:rsidR="003703EE" w:rsidRPr="00C97E0F">
        <w:rPr>
          <w:rFonts w:ascii="Palatino Linotype" w:hAnsi="Palatino Linotype"/>
          <w:bCs/>
          <w:sz w:val="20"/>
          <w:szCs w:val="20"/>
          <w:lang w:val="en-US" w:eastAsia="de-DE" w:bidi="en-US"/>
        </w:rPr>
        <w:t>—</w:t>
      </w:r>
      <w:r w:rsidR="003703EE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20 days post inoculation). Uninoculated controls and plants inoculated with StrB22 are shown. Red vertical bars indicate a scale of 10 cm.</w:t>
      </w:r>
    </w:p>
    <w:p w14:paraId="13A9E6C6" w14:textId="1BBD3049" w:rsidR="003703EE" w:rsidRDefault="00983D16" w:rsidP="001E4304">
      <w:pPr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>
        <w:rPr>
          <w:rFonts w:ascii="Palatino Linotype" w:hAnsi="Palatino Linotype"/>
          <w:bCs/>
          <w:noProof/>
          <w:sz w:val="20"/>
          <w:szCs w:val="20"/>
          <w:lang w:val="en-US" w:eastAsia="de-DE" w:bidi="en-US"/>
        </w:rPr>
        <w:lastRenderedPageBreak/>
        <w:drawing>
          <wp:inline distT="0" distB="0" distL="0" distR="0" wp14:anchorId="25054125" wp14:editId="5BE4776E">
            <wp:extent cx="4962378" cy="5940000"/>
            <wp:effectExtent l="0" t="0" r="3810" b="3810"/>
            <wp:docPr id="118869140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691400" name="Picture 118869140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378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4066C" w14:textId="7ACF0F25" w:rsidR="001E4304" w:rsidRDefault="001E4304" w:rsidP="001E4304">
      <w:pPr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 w:rsidRPr="00E77826">
        <w:rPr>
          <w:rFonts w:ascii="Palatino Linotype" w:hAnsi="Palatino Linotype"/>
          <w:b/>
          <w:sz w:val="20"/>
          <w:szCs w:val="20"/>
          <w:lang w:val="en-US" w:eastAsia="de-DE" w:bidi="en-US"/>
        </w:rPr>
        <w:t>Figure S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>6</w:t>
      </w:r>
      <w:r w:rsidRPr="00E77826">
        <w:rPr>
          <w:rFonts w:ascii="Palatino Linotype" w:hAnsi="Palatino Linotype"/>
          <w:b/>
          <w:sz w:val="20"/>
          <w:szCs w:val="20"/>
          <w:lang w:val="en-US" w:eastAsia="de-DE" w:bidi="en-US"/>
        </w:rPr>
        <w:t>.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 xml:space="preserve"> </w:t>
      </w:r>
      <w:r w:rsidR="00983D16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Symptomatology of </w:t>
      </w:r>
      <w:r w:rsidR="00983D16" w:rsidRPr="002241DB">
        <w:rPr>
          <w:rFonts w:ascii="Palatino Linotype" w:hAnsi="Palatino Linotype"/>
          <w:bCs/>
          <w:sz w:val="20"/>
          <w:szCs w:val="20"/>
          <w:lang w:val="en-US" w:eastAsia="de-DE" w:bidi="en-US"/>
        </w:rPr>
        <w:t>Sicot746 B3F</w:t>
      </w:r>
      <w:r w:rsidR="00983D16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seedlings inoculated with </w:t>
      </w:r>
      <w:proofErr w:type="spellStart"/>
      <w:r w:rsidR="00983D16" w:rsidRPr="00167089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>Berkeleyomyces</w:t>
      </w:r>
      <w:proofErr w:type="spellEnd"/>
      <w:r w:rsidR="00983D16" w:rsidRPr="00167089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 xml:space="preserve"> </w:t>
      </w:r>
      <w:proofErr w:type="spellStart"/>
      <w:r w:rsidR="00983D16" w:rsidRPr="00167089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>rouxiae</w:t>
      </w:r>
      <w:proofErr w:type="spellEnd"/>
      <w:r w:rsidR="00983D16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at harvest (15 </w:t>
      </w:r>
      <w:r w:rsidR="00983D16" w:rsidRPr="00C97E0F">
        <w:rPr>
          <w:rFonts w:ascii="Palatino Linotype" w:hAnsi="Palatino Linotype"/>
          <w:bCs/>
          <w:sz w:val="20"/>
          <w:szCs w:val="20"/>
          <w:lang w:val="en-US" w:eastAsia="de-DE" w:bidi="en-US"/>
        </w:rPr>
        <w:t>—</w:t>
      </w:r>
      <w:r w:rsidR="00983D16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20 days post inoculation). Plants inoculated with BRR4 and RVB4.1 are shown. Red vertical bars indicate a scale of 10 cm.</w:t>
      </w:r>
    </w:p>
    <w:p w14:paraId="2EAAC2F9" w14:textId="5C47F82B" w:rsidR="00DA66B7" w:rsidRDefault="00F70C1D" w:rsidP="001E4304">
      <w:pPr>
        <w:rPr>
          <w:rFonts w:ascii="Palatino Linotype" w:hAnsi="Palatino Linotype"/>
          <w:b/>
          <w:sz w:val="20"/>
          <w:szCs w:val="20"/>
          <w:lang w:val="en-US" w:eastAsia="de-DE" w:bidi="en-US"/>
        </w:rPr>
      </w:pPr>
      <w:r>
        <w:rPr>
          <w:rFonts w:ascii="Palatino Linotype" w:hAnsi="Palatino Linotype"/>
          <w:b/>
          <w:noProof/>
          <w:sz w:val="20"/>
          <w:szCs w:val="20"/>
          <w:lang w:val="en-US" w:eastAsia="de-DE" w:bidi="en-US"/>
        </w:rPr>
        <w:lastRenderedPageBreak/>
        <w:drawing>
          <wp:inline distT="0" distB="0" distL="0" distR="0" wp14:anchorId="500873F2" wp14:editId="50C3FAD3">
            <wp:extent cx="4960800" cy="3086476"/>
            <wp:effectExtent l="0" t="0" r="5080" b="0"/>
            <wp:docPr id="12499843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984326" name="Picture 124998432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800" cy="308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E7CA3" w14:textId="1F85679B" w:rsidR="001E4304" w:rsidRDefault="001E4304" w:rsidP="001E4304">
      <w:pPr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 w:rsidRPr="00E77826">
        <w:rPr>
          <w:rFonts w:ascii="Palatino Linotype" w:hAnsi="Palatino Linotype"/>
          <w:b/>
          <w:sz w:val="20"/>
          <w:szCs w:val="20"/>
          <w:lang w:val="en-US" w:eastAsia="de-DE" w:bidi="en-US"/>
        </w:rPr>
        <w:t>Figure S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>7</w:t>
      </w:r>
      <w:r w:rsidRPr="00E77826">
        <w:rPr>
          <w:rFonts w:ascii="Palatino Linotype" w:hAnsi="Palatino Linotype"/>
          <w:b/>
          <w:sz w:val="20"/>
          <w:szCs w:val="20"/>
          <w:lang w:val="en-US" w:eastAsia="de-DE" w:bidi="en-US"/>
        </w:rPr>
        <w:t>.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 xml:space="preserve"> </w:t>
      </w:r>
      <w:r w:rsidR="00DA66B7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Symptomatology of </w:t>
      </w:r>
      <w:r w:rsidR="00DA66B7" w:rsidRPr="002241DB">
        <w:rPr>
          <w:rFonts w:ascii="Palatino Linotype" w:hAnsi="Palatino Linotype"/>
          <w:bCs/>
          <w:sz w:val="20"/>
          <w:szCs w:val="20"/>
          <w:lang w:val="en-US" w:eastAsia="de-DE" w:bidi="en-US"/>
        </w:rPr>
        <w:t>Sicot746 B3F</w:t>
      </w:r>
      <w:r w:rsidR="00DA66B7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seedlings inoculated with </w:t>
      </w:r>
      <w:proofErr w:type="spellStart"/>
      <w:r w:rsidR="00DA66B7" w:rsidRPr="00167089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>Berkeleyomyces</w:t>
      </w:r>
      <w:proofErr w:type="spellEnd"/>
      <w:r w:rsidR="00DA66B7" w:rsidRPr="00167089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 xml:space="preserve"> </w:t>
      </w:r>
      <w:proofErr w:type="spellStart"/>
      <w:r w:rsidR="00DA66B7" w:rsidRPr="00167089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>rouxiae</w:t>
      </w:r>
      <w:proofErr w:type="spellEnd"/>
      <w:r w:rsidR="00DA66B7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at harvest (15 </w:t>
      </w:r>
      <w:r w:rsidR="00DA66B7" w:rsidRPr="00C97E0F">
        <w:rPr>
          <w:rFonts w:ascii="Palatino Linotype" w:hAnsi="Palatino Linotype"/>
          <w:bCs/>
          <w:sz w:val="20"/>
          <w:szCs w:val="20"/>
          <w:lang w:val="en-US" w:eastAsia="de-DE" w:bidi="en-US"/>
        </w:rPr>
        <w:t>—</w:t>
      </w:r>
      <w:r w:rsidR="00DA66B7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20 days post inoculation). Plants inoculated with 22BRR77 are shown. Red vertical bars indicate a scale of 10 cm.</w:t>
      </w:r>
    </w:p>
    <w:p w14:paraId="2D8226AA" w14:textId="10CE11A0" w:rsidR="00982CD1" w:rsidRDefault="00434B68" w:rsidP="001E4304">
      <w:pPr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>
        <w:rPr>
          <w:rFonts w:ascii="Palatino Linotype" w:hAnsi="Palatino Linotype"/>
          <w:bCs/>
          <w:noProof/>
          <w:sz w:val="20"/>
          <w:szCs w:val="20"/>
          <w:lang w:val="en-US" w:eastAsia="de-DE" w:bidi="en-US"/>
        </w:rPr>
        <w:lastRenderedPageBreak/>
        <w:drawing>
          <wp:inline distT="0" distB="0" distL="0" distR="0" wp14:anchorId="4C86DE1F" wp14:editId="382FB62E">
            <wp:extent cx="5727700" cy="6551295"/>
            <wp:effectExtent l="0" t="0" r="0" b="1905"/>
            <wp:docPr id="69863105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631059" name="Picture 69863105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55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A17E5" w14:textId="732360C5" w:rsidR="00982CD1" w:rsidRPr="00E77826" w:rsidRDefault="00982CD1" w:rsidP="00982CD1">
      <w:pPr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 w:rsidRPr="00E77826">
        <w:rPr>
          <w:rFonts w:ascii="Palatino Linotype" w:hAnsi="Palatino Linotype"/>
          <w:b/>
          <w:sz w:val="20"/>
          <w:szCs w:val="20"/>
          <w:lang w:val="en-US" w:eastAsia="de-DE" w:bidi="en-US"/>
        </w:rPr>
        <w:t>Figure S</w:t>
      </w:r>
      <w:r w:rsidR="006A0F8D">
        <w:rPr>
          <w:rFonts w:ascii="Palatino Linotype" w:hAnsi="Palatino Linotype"/>
          <w:b/>
          <w:sz w:val="20"/>
          <w:szCs w:val="20"/>
          <w:lang w:val="en-US" w:eastAsia="de-DE" w:bidi="en-US"/>
        </w:rPr>
        <w:t>8</w:t>
      </w:r>
      <w:r w:rsidRPr="00E77826">
        <w:rPr>
          <w:rFonts w:ascii="Palatino Linotype" w:hAnsi="Palatino Linotype"/>
          <w:b/>
          <w:sz w:val="20"/>
          <w:szCs w:val="20"/>
          <w:lang w:val="en-US" w:eastAsia="de-DE" w:bidi="en-US"/>
        </w:rPr>
        <w:t>.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 xml:space="preserve"> </w:t>
      </w:r>
      <w:proofErr w:type="spellStart"/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>Reisolation</w:t>
      </w:r>
      <w:proofErr w:type="spellEnd"/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of the </w:t>
      </w:r>
      <w:proofErr w:type="spellStart"/>
      <w:r w:rsidRPr="00EE688A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>Berkeleyomyces</w:t>
      </w:r>
      <w:proofErr w:type="spellEnd"/>
      <w:r w:rsidRPr="00EE688A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 xml:space="preserve"> </w:t>
      </w:r>
      <w:proofErr w:type="spellStart"/>
      <w:r w:rsidRPr="00EE688A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>rouxiae</w:t>
      </w:r>
      <w:proofErr w:type="spellEnd"/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and </w:t>
      </w:r>
      <w:r w:rsidRPr="00EE688A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 xml:space="preserve">Fusarium </w:t>
      </w:r>
      <w:proofErr w:type="spellStart"/>
      <w:r w:rsidRPr="00EE688A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>oxysporum</w:t>
      </w:r>
      <w:proofErr w:type="spellEnd"/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isolates from cotton plants on half-strength PDA</w:t>
      </w:r>
      <w:r w:rsidR="00A36674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plates (</w:t>
      </w:r>
      <w:r w:rsidR="0050129B">
        <w:rPr>
          <w:rFonts w:ascii="Palatino Linotype" w:hAnsi="Palatino Linotype"/>
          <w:bCs/>
          <w:sz w:val="20"/>
          <w:szCs w:val="20"/>
          <w:lang w:val="en-US" w:eastAsia="de-DE" w:bidi="en-US"/>
        </w:rPr>
        <w:t>reverse</w:t>
      </w:r>
      <w:r w:rsidR="00A36674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view)</w:t>
      </w:r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. Red arrows indicate </w:t>
      </w:r>
      <w:r w:rsidRPr="00EE688A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 xml:space="preserve">B. </w:t>
      </w:r>
      <w:proofErr w:type="spellStart"/>
      <w:r w:rsidRPr="00EE688A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>rouxiae</w:t>
      </w:r>
      <w:proofErr w:type="spellEnd"/>
      <w:r w:rsidRPr="00EE688A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 xml:space="preserve"> </w:t>
      </w:r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and </w:t>
      </w:r>
      <w:r w:rsidRPr="00EE688A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 xml:space="preserve">F. </w:t>
      </w:r>
      <w:proofErr w:type="spellStart"/>
      <w:r w:rsidRPr="00EE688A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>oxysporum</w:t>
      </w:r>
      <w:proofErr w:type="spellEnd"/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morphology</w:t>
      </w:r>
      <w:r w:rsidR="00B50ED7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positively</w:t>
      </w:r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</w:t>
      </w:r>
      <w:r w:rsidR="008F7BA3">
        <w:rPr>
          <w:rFonts w:ascii="Palatino Linotype" w:hAnsi="Palatino Linotype"/>
          <w:bCs/>
          <w:sz w:val="20"/>
          <w:szCs w:val="20"/>
          <w:lang w:val="en-US" w:eastAsia="de-DE" w:bidi="en-US"/>
        </w:rPr>
        <w:t>identified</w:t>
      </w:r>
      <w:r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under a compound microscope. R = roots; S = stem; P = petiole.</w:t>
      </w:r>
    </w:p>
    <w:p w14:paraId="6381616D" w14:textId="77777777" w:rsidR="00982CD1" w:rsidRDefault="00982CD1" w:rsidP="001E4304">
      <w:pPr>
        <w:rPr>
          <w:rFonts w:ascii="Palatino Linotype" w:hAnsi="Palatino Linotype"/>
          <w:bCs/>
          <w:sz w:val="20"/>
          <w:szCs w:val="20"/>
          <w:lang w:val="en-US" w:eastAsia="de-DE" w:bidi="en-US"/>
        </w:rPr>
      </w:pPr>
    </w:p>
    <w:p w14:paraId="0F90B8AD" w14:textId="7C9C2EA7" w:rsidR="001E4304" w:rsidRDefault="00246A87" w:rsidP="001E4304">
      <w:pPr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>
        <w:rPr>
          <w:rFonts w:ascii="Palatino Linotype" w:hAnsi="Palatino Linotype"/>
          <w:bCs/>
          <w:noProof/>
          <w:sz w:val="20"/>
          <w:szCs w:val="20"/>
          <w:lang w:val="en-US" w:eastAsia="de-DE" w:bidi="en-US"/>
        </w:rPr>
        <w:lastRenderedPageBreak/>
        <w:drawing>
          <wp:inline distT="0" distB="0" distL="0" distR="0" wp14:anchorId="0EB6B1B6" wp14:editId="28B4012B">
            <wp:extent cx="4968000" cy="6176953"/>
            <wp:effectExtent l="0" t="0" r="0" b="0"/>
            <wp:docPr id="8015799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79934" name="Picture 80157993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000" cy="617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E978B" w14:textId="6126BCF5" w:rsidR="001E4304" w:rsidRDefault="001E4304" w:rsidP="001E4304">
      <w:pPr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 w:rsidRPr="00E77826">
        <w:rPr>
          <w:rFonts w:ascii="Palatino Linotype" w:hAnsi="Palatino Linotype"/>
          <w:b/>
          <w:sz w:val="20"/>
          <w:szCs w:val="20"/>
          <w:lang w:val="en-US" w:eastAsia="de-DE" w:bidi="en-US"/>
        </w:rPr>
        <w:t>Figure S</w:t>
      </w:r>
      <w:r w:rsidR="006A0F8D">
        <w:rPr>
          <w:rFonts w:ascii="Palatino Linotype" w:hAnsi="Palatino Linotype"/>
          <w:b/>
          <w:sz w:val="20"/>
          <w:szCs w:val="20"/>
          <w:lang w:val="en-US" w:eastAsia="de-DE" w:bidi="en-US"/>
        </w:rPr>
        <w:t>9</w:t>
      </w:r>
      <w:r w:rsidRPr="00E77826">
        <w:rPr>
          <w:rFonts w:ascii="Palatino Linotype" w:hAnsi="Palatino Linotype"/>
          <w:b/>
          <w:sz w:val="20"/>
          <w:szCs w:val="20"/>
          <w:lang w:val="en-US" w:eastAsia="de-DE" w:bidi="en-US"/>
        </w:rPr>
        <w:t>.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 xml:space="preserve"> </w:t>
      </w:r>
      <w:r w:rsidR="006670E9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Symptomatology of </w:t>
      </w:r>
      <w:r w:rsidR="006670E9" w:rsidRPr="002241DB">
        <w:rPr>
          <w:rFonts w:ascii="Palatino Linotype" w:hAnsi="Palatino Linotype"/>
          <w:bCs/>
          <w:sz w:val="20"/>
          <w:szCs w:val="20"/>
          <w:lang w:val="en-US" w:eastAsia="de-DE" w:bidi="en-US"/>
        </w:rPr>
        <w:t>Sicot746 B3F</w:t>
      </w:r>
      <w:r w:rsidR="006670E9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seedlings inoculated with </w:t>
      </w:r>
      <w:r w:rsidR="006670E9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 xml:space="preserve">Fusarium </w:t>
      </w:r>
      <w:proofErr w:type="spellStart"/>
      <w:r w:rsidR="006670E9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>oxysporum</w:t>
      </w:r>
      <w:proofErr w:type="spellEnd"/>
      <w:r w:rsidR="006670E9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 xml:space="preserve"> </w:t>
      </w:r>
      <w:r w:rsidR="006670E9" w:rsidRPr="006670E9">
        <w:rPr>
          <w:rFonts w:ascii="Palatino Linotype" w:hAnsi="Palatino Linotype"/>
          <w:bCs/>
          <w:sz w:val="20"/>
          <w:szCs w:val="20"/>
          <w:lang w:val="en-US" w:eastAsia="de-DE" w:bidi="en-US"/>
        </w:rPr>
        <w:t>f. sp.</w:t>
      </w:r>
      <w:r w:rsidR="006670E9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 xml:space="preserve"> </w:t>
      </w:r>
      <w:proofErr w:type="spellStart"/>
      <w:r w:rsidR="00472D71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>vasinfectum</w:t>
      </w:r>
      <w:proofErr w:type="spellEnd"/>
      <w:r w:rsidR="006670E9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 xml:space="preserve"> </w:t>
      </w:r>
      <w:r w:rsidR="006670E9">
        <w:rPr>
          <w:rFonts w:ascii="Palatino Linotype" w:hAnsi="Palatino Linotype"/>
          <w:bCs/>
          <w:sz w:val="20"/>
          <w:szCs w:val="20"/>
          <w:lang w:val="en-US" w:eastAsia="de-DE" w:bidi="en-US"/>
        </w:rPr>
        <w:t>at harvest (</w:t>
      </w:r>
      <w:r w:rsidR="00472D71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27 </w:t>
      </w:r>
      <w:r w:rsidR="00472D71" w:rsidRPr="00C97E0F">
        <w:rPr>
          <w:rFonts w:ascii="Palatino Linotype" w:hAnsi="Palatino Linotype"/>
          <w:bCs/>
          <w:sz w:val="20"/>
          <w:szCs w:val="20"/>
          <w:lang w:val="en-US" w:eastAsia="de-DE" w:bidi="en-US"/>
        </w:rPr>
        <w:t>—</w:t>
      </w:r>
      <w:r w:rsidR="00472D71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34 </w:t>
      </w:r>
      <w:r w:rsidR="006670E9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days post inoculation). </w:t>
      </w:r>
      <w:r w:rsidR="004E6F06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Uninoculated controls and </w:t>
      </w:r>
      <w:r w:rsidR="006670E9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Plants inoculated with </w:t>
      </w:r>
      <w:proofErr w:type="spellStart"/>
      <w:r w:rsidR="00456373">
        <w:rPr>
          <w:rFonts w:ascii="Palatino Linotype" w:hAnsi="Palatino Linotype"/>
          <w:bCs/>
          <w:sz w:val="20"/>
          <w:szCs w:val="20"/>
          <w:lang w:val="en-US" w:eastAsia="de-DE" w:bidi="en-US"/>
        </w:rPr>
        <w:t>Fov</w:t>
      </w:r>
      <w:proofErr w:type="spellEnd"/>
      <w:r w:rsidR="00456373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</w:t>
      </w:r>
      <w:r w:rsidR="0041665B">
        <w:rPr>
          <w:rFonts w:ascii="Palatino Linotype" w:hAnsi="Palatino Linotype"/>
          <w:bCs/>
          <w:sz w:val="20"/>
          <w:szCs w:val="20"/>
          <w:lang w:val="en-US" w:eastAsia="de-DE" w:bidi="en-US"/>
        </w:rPr>
        <w:t>SG26</w:t>
      </w:r>
      <w:r w:rsidR="006670E9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are shown. Red vertical bars indicate a scale of 10 cm.</w:t>
      </w:r>
    </w:p>
    <w:p w14:paraId="2B77D0AC" w14:textId="66E07E4B" w:rsidR="001E4304" w:rsidRDefault="00BA5E2E" w:rsidP="001E4304">
      <w:pPr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>
        <w:rPr>
          <w:rFonts w:ascii="Palatino Linotype" w:hAnsi="Palatino Linotype"/>
          <w:bCs/>
          <w:noProof/>
          <w:sz w:val="20"/>
          <w:szCs w:val="20"/>
          <w:lang w:val="en-US" w:eastAsia="de-DE" w:bidi="en-US"/>
        </w:rPr>
        <w:lastRenderedPageBreak/>
        <w:drawing>
          <wp:inline distT="0" distB="0" distL="0" distR="0" wp14:anchorId="4D59E540" wp14:editId="4C98B884">
            <wp:extent cx="4968000" cy="7304943"/>
            <wp:effectExtent l="0" t="0" r="0" b="0"/>
            <wp:docPr id="30636630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366304" name="Picture 3063663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000" cy="730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5C762" w14:textId="3B24F144" w:rsidR="001E4304" w:rsidRDefault="001E4304" w:rsidP="001E4304">
      <w:pPr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 w:rsidRPr="00E77826">
        <w:rPr>
          <w:rFonts w:ascii="Palatino Linotype" w:hAnsi="Palatino Linotype"/>
          <w:b/>
          <w:sz w:val="20"/>
          <w:szCs w:val="20"/>
          <w:lang w:val="en-US" w:eastAsia="de-DE" w:bidi="en-US"/>
        </w:rPr>
        <w:t>Figure S</w:t>
      </w:r>
      <w:r w:rsidR="006A0F8D">
        <w:rPr>
          <w:rFonts w:ascii="Palatino Linotype" w:hAnsi="Palatino Linotype"/>
          <w:b/>
          <w:sz w:val="20"/>
          <w:szCs w:val="20"/>
          <w:lang w:val="en-US" w:eastAsia="de-DE" w:bidi="en-US"/>
        </w:rPr>
        <w:t>10</w:t>
      </w:r>
      <w:r w:rsidRPr="00E77826">
        <w:rPr>
          <w:rFonts w:ascii="Palatino Linotype" w:hAnsi="Palatino Linotype"/>
          <w:b/>
          <w:sz w:val="20"/>
          <w:szCs w:val="20"/>
          <w:lang w:val="en-US" w:eastAsia="de-DE" w:bidi="en-US"/>
        </w:rPr>
        <w:t>.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 xml:space="preserve"> </w:t>
      </w:r>
      <w:r w:rsidR="00F36AF9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Symptomatology of </w:t>
      </w:r>
      <w:r w:rsidR="00F36AF9" w:rsidRPr="002241DB">
        <w:rPr>
          <w:rFonts w:ascii="Palatino Linotype" w:hAnsi="Palatino Linotype"/>
          <w:bCs/>
          <w:sz w:val="20"/>
          <w:szCs w:val="20"/>
          <w:lang w:val="en-US" w:eastAsia="de-DE" w:bidi="en-US"/>
        </w:rPr>
        <w:t>Sicot746 B3F</w:t>
      </w:r>
      <w:r w:rsidR="00F36AF9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seedlings inoculated with </w:t>
      </w:r>
      <w:r w:rsidR="00F36AF9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 xml:space="preserve">Fusarium </w:t>
      </w:r>
      <w:proofErr w:type="spellStart"/>
      <w:r w:rsidR="00F36AF9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>oxysporum</w:t>
      </w:r>
      <w:proofErr w:type="spellEnd"/>
      <w:r w:rsidR="00F36AF9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 xml:space="preserve"> </w:t>
      </w:r>
      <w:r w:rsidR="00F36AF9" w:rsidRPr="006670E9">
        <w:rPr>
          <w:rFonts w:ascii="Palatino Linotype" w:hAnsi="Palatino Linotype"/>
          <w:bCs/>
          <w:sz w:val="20"/>
          <w:szCs w:val="20"/>
          <w:lang w:val="en-US" w:eastAsia="de-DE" w:bidi="en-US"/>
        </w:rPr>
        <w:t>f. sp.</w:t>
      </w:r>
      <w:r w:rsidR="00F36AF9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 xml:space="preserve"> </w:t>
      </w:r>
      <w:proofErr w:type="spellStart"/>
      <w:r w:rsidR="00F36AF9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>vasinfectum</w:t>
      </w:r>
      <w:proofErr w:type="spellEnd"/>
      <w:r w:rsidR="00F36AF9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 xml:space="preserve"> </w:t>
      </w:r>
      <w:r w:rsidR="00F36AF9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at harvest (27 </w:t>
      </w:r>
      <w:r w:rsidR="00F36AF9" w:rsidRPr="00C97E0F">
        <w:rPr>
          <w:rFonts w:ascii="Palatino Linotype" w:hAnsi="Palatino Linotype"/>
          <w:bCs/>
          <w:sz w:val="20"/>
          <w:szCs w:val="20"/>
          <w:lang w:val="en-US" w:eastAsia="de-DE" w:bidi="en-US"/>
        </w:rPr>
        <w:t>—</w:t>
      </w:r>
      <w:r w:rsidR="00F36AF9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34 days post inoculation). Plants inoculated with </w:t>
      </w:r>
      <w:proofErr w:type="spellStart"/>
      <w:r w:rsidR="00456373">
        <w:rPr>
          <w:rFonts w:ascii="Palatino Linotype" w:hAnsi="Palatino Linotype"/>
          <w:bCs/>
          <w:sz w:val="20"/>
          <w:szCs w:val="20"/>
          <w:lang w:val="en-US" w:eastAsia="de-DE" w:bidi="en-US"/>
        </w:rPr>
        <w:t>Fov</w:t>
      </w:r>
      <w:proofErr w:type="spellEnd"/>
      <w:r w:rsidR="00456373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</w:t>
      </w:r>
      <w:r w:rsidR="004C4809">
        <w:rPr>
          <w:rFonts w:ascii="Palatino Linotype" w:hAnsi="Palatino Linotype"/>
          <w:bCs/>
          <w:sz w:val="20"/>
          <w:szCs w:val="20"/>
          <w:lang w:val="en-US" w:eastAsia="de-DE" w:bidi="en-US"/>
        </w:rPr>
        <w:t>TH1</w:t>
      </w:r>
      <w:r w:rsidR="00F36AF9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and </w:t>
      </w:r>
      <w:proofErr w:type="spellStart"/>
      <w:r w:rsidR="00456373">
        <w:rPr>
          <w:rFonts w:ascii="Palatino Linotype" w:hAnsi="Palatino Linotype"/>
          <w:bCs/>
          <w:sz w:val="20"/>
          <w:szCs w:val="20"/>
          <w:lang w:val="en-US" w:eastAsia="de-DE" w:bidi="en-US"/>
        </w:rPr>
        <w:t>Fov</w:t>
      </w:r>
      <w:proofErr w:type="spellEnd"/>
      <w:r w:rsidR="00456373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</w:t>
      </w:r>
      <w:r w:rsidR="004C4809">
        <w:rPr>
          <w:rFonts w:ascii="Palatino Linotype" w:hAnsi="Palatino Linotype"/>
          <w:bCs/>
          <w:sz w:val="20"/>
          <w:szCs w:val="20"/>
          <w:lang w:val="en-US" w:eastAsia="de-DE" w:bidi="en-US"/>
        </w:rPr>
        <w:t>SG55</w:t>
      </w:r>
      <w:r w:rsidR="00F36AF9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are shown. Red vertical bars indicate a scale of 10 cm.</w:t>
      </w:r>
    </w:p>
    <w:p w14:paraId="37054AEA" w14:textId="1CA63962" w:rsidR="001E4304" w:rsidRDefault="00815689" w:rsidP="001E4304">
      <w:pPr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>
        <w:rPr>
          <w:rFonts w:ascii="Palatino Linotype" w:hAnsi="Palatino Linotype"/>
          <w:bCs/>
          <w:noProof/>
          <w:sz w:val="20"/>
          <w:szCs w:val="20"/>
          <w:lang w:val="en-US" w:eastAsia="de-DE" w:bidi="en-US"/>
        </w:rPr>
        <w:lastRenderedPageBreak/>
        <w:drawing>
          <wp:inline distT="0" distB="0" distL="0" distR="0" wp14:anchorId="2FF421BF" wp14:editId="589A9526">
            <wp:extent cx="4968000" cy="4152851"/>
            <wp:effectExtent l="0" t="0" r="0" b="635"/>
            <wp:docPr id="1537737253" name="Picture 5" descr="A collage of roots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737253" name="Picture 5" descr="A collage of roots of a plan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000" cy="415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13FD0" w14:textId="40FE010B" w:rsidR="001E4304" w:rsidRDefault="001E4304" w:rsidP="001E4304">
      <w:pPr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 w:rsidRPr="00E77826">
        <w:rPr>
          <w:rFonts w:ascii="Palatino Linotype" w:hAnsi="Palatino Linotype"/>
          <w:b/>
          <w:sz w:val="20"/>
          <w:szCs w:val="20"/>
          <w:lang w:val="en-US" w:eastAsia="de-DE" w:bidi="en-US"/>
        </w:rPr>
        <w:t>Figure S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>1</w:t>
      </w:r>
      <w:r w:rsidR="006A0F8D">
        <w:rPr>
          <w:rFonts w:ascii="Palatino Linotype" w:hAnsi="Palatino Linotype"/>
          <w:b/>
          <w:sz w:val="20"/>
          <w:szCs w:val="20"/>
          <w:lang w:val="en-US" w:eastAsia="de-DE" w:bidi="en-US"/>
        </w:rPr>
        <w:t>1</w:t>
      </w:r>
      <w:r w:rsidRPr="00E77826">
        <w:rPr>
          <w:rFonts w:ascii="Palatino Linotype" w:hAnsi="Palatino Linotype"/>
          <w:b/>
          <w:sz w:val="20"/>
          <w:szCs w:val="20"/>
          <w:lang w:val="en-US" w:eastAsia="de-DE" w:bidi="en-US"/>
        </w:rPr>
        <w:t>.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 xml:space="preserve"> </w:t>
      </w:r>
      <w:r w:rsidR="00B867FE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Symptomatology of </w:t>
      </w:r>
      <w:r w:rsidR="00B867FE" w:rsidRPr="002241DB">
        <w:rPr>
          <w:rFonts w:ascii="Palatino Linotype" w:hAnsi="Palatino Linotype"/>
          <w:bCs/>
          <w:sz w:val="20"/>
          <w:szCs w:val="20"/>
          <w:lang w:val="en-US" w:eastAsia="de-DE" w:bidi="en-US"/>
        </w:rPr>
        <w:t>Sicot746 B3F</w:t>
      </w:r>
      <w:r w:rsidR="00B867FE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seedlings inoculated with </w:t>
      </w:r>
      <w:r w:rsidR="00B867FE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 xml:space="preserve">Fusarium </w:t>
      </w:r>
      <w:proofErr w:type="spellStart"/>
      <w:r w:rsidR="00B867FE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>oxysporum</w:t>
      </w:r>
      <w:proofErr w:type="spellEnd"/>
      <w:r w:rsidR="00B867FE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 xml:space="preserve"> </w:t>
      </w:r>
      <w:r w:rsidR="00B867FE" w:rsidRPr="006670E9">
        <w:rPr>
          <w:rFonts w:ascii="Palatino Linotype" w:hAnsi="Palatino Linotype"/>
          <w:bCs/>
          <w:sz w:val="20"/>
          <w:szCs w:val="20"/>
          <w:lang w:val="en-US" w:eastAsia="de-DE" w:bidi="en-US"/>
        </w:rPr>
        <w:t>f. sp.</w:t>
      </w:r>
      <w:r w:rsidR="00B867FE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 xml:space="preserve"> </w:t>
      </w:r>
      <w:proofErr w:type="spellStart"/>
      <w:r w:rsidR="00B867FE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>vasinfectum</w:t>
      </w:r>
      <w:proofErr w:type="spellEnd"/>
      <w:r w:rsidR="00B867FE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 xml:space="preserve"> </w:t>
      </w:r>
      <w:r w:rsidR="00B867FE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at harvest (27 </w:t>
      </w:r>
      <w:r w:rsidR="00B867FE" w:rsidRPr="00C97E0F">
        <w:rPr>
          <w:rFonts w:ascii="Palatino Linotype" w:hAnsi="Palatino Linotype"/>
          <w:bCs/>
          <w:sz w:val="20"/>
          <w:szCs w:val="20"/>
          <w:lang w:val="en-US" w:eastAsia="de-DE" w:bidi="en-US"/>
        </w:rPr>
        <w:t>—</w:t>
      </w:r>
      <w:r w:rsidR="00B867FE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34 days post inoculation). Plants inoculated with </w:t>
      </w:r>
      <w:proofErr w:type="spellStart"/>
      <w:r w:rsidR="00456373">
        <w:rPr>
          <w:rFonts w:ascii="Palatino Linotype" w:hAnsi="Palatino Linotype"/>
          <w:bCs/>
          <w:sz w:val="20"/>
          <w:szCs w:val="20"/>
          <w:lang w:val="en-US" w:eastAsia="de-DE" w:bidi="en-US"/>
        </w:rPr>
        <w:t>Fov</w:t>
      </w:r>
      <w:proofErr w:type="spellEnd"/>
      <w:r w:rsidR="00456373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</w:t>
      </w:r>
      <w:r w:rsidR="00CE7D5D">
        <w:rPr>
          <w:rFonts w:ascii="Palatino Linotype" w:hAnsi="Palatino Linotype"/>
          <w:bCs/>
          <w:sz w:val="20"/>
          <w:szCs w:val="20"/>
          <w:lang w:val="en-US" w:eastAsia="de-DE" w:bidi="en-US"/>
        </w:rPr>
        <w:t>SG1</w:t>
      </w:r>
      <w:r w:rsidR="00B867FE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are shown. Red vertical bars indicate a scale of 10 cm.</w:t>
      </w:r>
    </w:p>
    <w:p w14:paraId="4F4B1BDE" w14:textId="33C81C49" w:rsidR="001E4304" w:rsidRDefault="000B341B" w:rsidP="001E4304">
      <w:pPr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>
        <w:rPr>
          <w:rFonts w:ascii="Palatino Linotype" w:hAnsi="Palatino Linotype"/>
          <w:bCs/>
          <w:noProof/>
          <w:sz w:val="20"/>
          <w:szCs w:val="20"/>
          <w:lang w:val="en-US" w:eastAsia="de-DE" w:bidi="en-US"/>
        </w:rPr>
        <w:lastRenderedPageBreak/>
        <w:drawing>
          <wp:inline distT="0" distB="0" distL="0" distR="0" wp14:anchorId="1EF1E534" wp14:editId="1BE1F827">
            <wp:extent cx="3420000" cy="7958526"/>
            <wp:effectExtent l="0" t="0" r="0" b="4445"/>
            <wp:docPr id="793839183" name="Picture 6" descr="A collage of different stages of root syst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839183" name="Picture 6" descr="A collage of different stages of root syste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795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93D18" w14:textId="7C9B6B8C" w:rsidR="001E4304" w:rsidRDefault="001E4304" w:rsidP="001E4304">
      <w:pPr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 w:rsidRPr="00E77826">
        <w:rPr>
          <w:rFonts w:ascii="Palatino Linotype" w:hAnsi="Palatino Linotype"/>
          <w:b/>
          <w:sz w:val="20"/>
          <w:szCs w:val="20"/>
          <w:lang w:val="en-US" w:eastAsia="de-DE" w:bidi="en-US"/>
        </w:rPr>
        <w:t>Figure S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>1</w:t>
      </w:r>
      <w:r w:rsidR="006A0F8D">
        <w:rPr>
          <w:rFonts w:ascii="Palatino Linotype" w:hAnsi="Palatino Linotype"/>
          <w:b/>
          <w:sz w:val="20"/>
          <w:szCs w:val="20"/>
          <w:lang w:val="en-US" w:eastAsia="de-DE" w:bidi="en-US"/>
        </w:rPr>
        <w:t>2</w:t>
      </w:r>
      <w:r w:rsidRPr="00E77826">
        <w:rPr>
          <w:rFonts w:ascii="Palatino Linotype" w:hAnsi="Palatino Linotype"/>
          <w:b/>
          <w:sz w:val="20"/>
          <w:szCs w:val="20"/>
          <w:lang w:val="en-US" w:eastAsia="de-DE" w:bidi="en-US"/>
        </w:rPr>
        <w:t>.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 xml:space="preserve"> </w:t>
      </w:r>
      <w:r w:rsidR="0079195F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Symptomatology of </w:t>
      </w:r>
      <w:r w:rsidR="0079195F" w:rsidRPr="002241DB">
        <w:rPr>
          <w:rFonts w:ascii="Palatino Linotype" w:hAnsi="Palatino Linotype"/>
          <w:bCs/>
          <w:sz w:val="20"/>
          <w:szCs w:val="20"/>
          <w:lang w:val="en-US" w:eastAsia="de-DE" w:bidi="en-US"/>
        </w:rPr>
        <w:t>Sicot746 B3F</w:t>
      </w:r>
      <w:r w:rsidR="0079195F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seedlings inoculated with </w:t>
      </w:r>
      <w:r w:rsidR="0079195F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 xml:space="preserve">Fusarium </w:t>
      </w:r>
      <w:proofErr w:type="spellStart"/>
      <w:r w:rsidR="0079195F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>oxysporum</w:t>
      </w:r>
      <w:proofErr w:type="spellEnd"/>
      <w:r w:rsidR="0079195F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 xml:space="preserve"> </w:t>
      </w:r>
      <w:r w:rsidR="0079195F">
        <w:rPr>
          <w:rFonts w:ascii="Palatino Linotype" w:hAnsi="Palatino Linotype"/>
          <w:bCs/>
          <w:sz w:val="20"/>
          <w:szCs w:val="20"/>
          <w:lang w:val="en-US" w:eastAsia="de-DE" w:bidi="en-US"/>
        </w:rPr>
        <w:t>spp.</w:t>
      </w:r>
      <w:r w:rsidR="0079195F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 xml:space="preserve"> </w:t>
      </w:r>
      <w:r w:rsidR="0079195F">
        <w:rPr>
          <w:rFonts w:ascii="Palatino Linotype" w:hAnsi="Palatino Linotype"/>
          <w:bCs/>
          <w:sz w:val="20"/>
          <w:szCs w:val="20"/>
          <w:lang w:val="en-US" w:eastAsia="de-DE" w:bidi="en-US"/>
        </w:rPr>
        <w:t>at harvest (</w:t>
      </w:r>
      <w:r w:rsidR="007B66E0">
        <w:rPr>
          <w:rFonts w:ascii="Palatino Linotype" w:hAnsi="Palatino Linotype"/>
          <w:bCs/>
          <w:sz w:val="20"/>
          <w:szCs w:val="20"/>
          <w:lang w:val="en-US" w:eastAsia="de-DE" w:bidi="en-US"/>
        </w:rPr>
        <w:t>1</w:t>
      </w:r>
      <w:r w:rsidR="0079195F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7 </w:t>
      </w:r>
      <w:r w:rsidR="0079195F" w:rsidRPr="00C97E0F">
        <w:rPr>
          <w:rFonts w:ascii="Palatino Linotype" w:hAnsi="Palatino Linotype"/>
          <w:bCs/>
          <w:sz w:val="20"/>
          <w:szCs w:val="20"/>
          <w:lang w:val="en-US" w:eastAsia="de-DE" w:bidi="en-US"/>
        </w:rPr>
        <w:t>—</w:t>
      </w:r>
      <w:r w:rsidR="0079195F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</w:t>
      </w:r>
      <w:r w:rsidR="007B66E0">
        <w:rPr>
          <w:rFonts w:ascii="Palatino Linotype" w:hAnsi="Palatino Linotype"/>
          <w:bCs/>
          <w:sz w:val="20"/>
          <w:szCs w:val="20"/>
          <w:lang w:val="en-US" w:eastAsia="de-DE" w:bidi="en-US"/>
        </w:rPr>
        <w:t>22</w:t>
      </w:r>
      <w:r w:rsidR="0079195F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days post inoculation). </w:t>
      </w:r>
      <w:r w:rsidR="000407E5">
        <w:rPr>
          <w:rFonts w:ascii="Palatino Linotype" w:hAnsi="Palatino Linotype"/>
          <w:bCs/>
          <w:sz w:val="20"/>
          <w:szCs w:val="20"/>
          <w:lang w:val="en-US" w:eastAsia="de-DE" w:bidi="en-US"/>
        </w:rPr>
        <w:t>Uninoculated plants and p</w:t>
      </w:r>
      <w:r w:rsidR="0079195F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lants inoculated with </w:t>
      </w:r>
      <w:proofErr w:type="spellStart"/>
      <w:r w:rsidR="00456373">
        <w:rPr>
          <w:rFonts w:ascii="Palatino Linotype" w:hAnsi="Palatino Linotype"/>
          <w:bCs/>
          <w:sz w:val="20"/>
          <w:szCs w:val="20"/>
          <w:lang w:val="en-US" w:eastAsia="de-DE" w:bidi="en-US"/>
        </w:rPr>
        <w:t>Fov</w:t>
      </w:r>
      <w:proofErr w:type="spellEnd"/>
      <w:r w:rsidR="00456373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</w:t>
      </w:r>
      <w:r w:rsidR="00F66A17">
        <w:rPr>
          <w:rFonts w:ascii="Palatino Linotype" w:hAnsi="Palatino Linotype"/>
          <w:bCs/>
          <w:sz w:val="20"/>
          <w:szCs w:val="20"/>
          <w:lang w:val="en-US" w:eastAsia="de-DE" w:bidi="en-US"/>
        </w:rPr>
        <w:t>SG1</w:t>
      </w:r>
      <w:r w:rsidR="007B66E0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</w:t>
      </w:r>
      <w:r w:rsidR="00D655A8">
        <w:rPr>
          <w:rFonts w:ascii="Palatino Linotype" w:hAnsi="Palatino Linotype"/>
          <w:bCs/>
          <w:sz w:val="20"/>
          <w:szCs w:val="20"/>
          <w:lang w:val="en-US" w:eastAsia="de-DE" w:bidi="en-US"/>
        </w:rPr>
        <w:t>(positive controls)</w:t>
      </w:r>
      <w:r w:rsidR="0079195F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are shown. Red vertical bars indicate a scale of 10 cm.</w:t>
      </w:r>
    </w:p>
    <w:p w14:paraId="4BB4D24B" w14:textId="77777777" w:rsidR="00FE1A23" w:rsidRDefault="00FE1A23" w:rsidP="001E4304">
      <w:pPr>
        <w:rPr>
          <w:rFonts w:ascii="Palatino Linotype" w:hAnsi="Palatino Linotype"/>
          <w:bCs/>
          <w:sz w:val="20"/>
          <w:szCs w:val="20"/>
          <w:lang w:val="en-US" w:eastAsia="de-DE" w:bidi="en-US"/>
        </w:rPr>
      </w:pPr>
    </w:p>
    <w:p w14:paraId="5CBDC22A" w14:textId="55ECCC52" w:rsidR="00F71F39" w:rsidRDefault="00265B24" w:rsidP="001E4304">
      <w:pPr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>
        <w:rPr>
          <w:rFonts w:ascii="Palatino Linotype" w:hAnsi="Palatino Linotype"/>
          <w:bCs/>
          <w:noProof/>
          <w:sz w:val="20"/>
          <w:szCs w:val="20"/>
          <w:lang w:val="en-US" w:eastAsia="de-DE" w:bidi="en-US"/>
        </w:rPr>
        <w:drawing>
          <wp:inline distT="0" distB="0" distL="0" distR="0" wp14:anchorId="78673F53" wp14:editId="76F5804A">
            <wp:extent cx="3780000" cy="7425950"/>
            <wp:effectExtent l="0" t="0" r="5080" b="3810"/>
            <wp:docPr id="20697014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70146" name="Picture 20697014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7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5A598" w14:textId="7EC15214" w:rsidR="00F71F39" w:rsidRDefault="00F71F39" w:rsidP="00F71F39">
      <w:pPr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 w:rsidRPr="00E77826">
        <w:rPr>
          <w:rFonts w:ascii="Palatino Linotype" w:hAnsi="Palatino Linotype"/>
          <w:b/>
          <w:sz w:val="20"/>
          <w:szCs w:val="20"/>
          <w:lang w:val="en-US" w:eastAsia="de-DE" w:bidi="en-US"/>
        </w:rPr>
        <w:t>Figure S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>1</w:t>
      </w:r>
      <w:r w:rsidR="006A0F8D">
        <w:rPr>
          <w:rFonts w:ascii="Palatino Linotype" w:hAnsi="Palatino Linotype"/>
          <w:b/>
          <w:sz w:val="20"/>
          <w:szCs w:val="20"/>
          <w:lang w:val="en-US" w:eastAsia="de-DE" w:bidi="en-US"/>
        </w:rPr>
        <w:t>3</w:t>
      </w:r>
      <w:r w:rsidRPr="00E77826">
        <w:rPr>
          <w:rFonts w:ascii="Palatino Linotype" w:hAnsi="Palatino Linotype"/>
          <w:b/>
          <w:sz w:val="20"/>
          <w:szCs w:val="20"/>
          <w:lang w:val="en-US" w:eastAsia="de-DE" w:bidi="en-US"/>
        </w:rPr>
        <w:t>.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 xml:space="preserve"> </w:t>
      </w:r>
      <w:r w:rsidR="00D655A8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Symptomatology of </w:t>
      </w:r>
      <w:r w:rsidR="00D655A8" w:rsidRPr="002241DB">
        <w:rPr>
          <w:rFonts w:ascii="Palatino Linotype" w:hAnsi="Palatino Linotype"/>
          <w:bCs/>
          <w:sz w:val="20"/>
          <w:szCs w:val="20"/>
          <w:lang w:val="en-US" w:eastAsia="de-DE" w:bidi="en-US"/>
        </w:rPr>
        <w:t>Sicot746 B3F</w:t>
      </w:r>
      <w:r w:rsidR="00D655A8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seedlings inoculated with </w:t>
      </w:r>
      <w:r w:rsidR="00D655A8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 xml:space="preserve">Fusarium </w:t>
      </w:r>
      <w:proofErr w:type="spellStart"/>
      <w:r w:rsidR="00D655A8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>oxysporum</w:t>
      </w:r>
      <w:proofErr w:type="spellEnd"/>
      <w:r w:rsidR="00D655A8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 xml:space="preserve"> </w:t>
      </w:r>
      <w:r w:rsidR="00D655A8">
        <w:rPr>
          <w:rFonts w:ascii="Palatino Linotype" w:hAnsi="Palatino Linotype"/>
          <w:bCs/>
          <w:sz w:val="20"/>
          <w:szCs w:val="20"/>
          <w:lang w:val="en-US" w:eastAsia="de-DE" w:bidi="en-US"/>
        </w:rPr>
        <w:t>spp.</w:t>
      </w:r>
      <w:r w:rsidR="00D655A8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 xml:space="preserve"> </w:t>
      </w:r>
      <w:r w:rsidR="00D655A8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at harvest (17 </w:t>
      </w:r>
      <w:r w:rsidR="00D655A8" w:rsidRPr="00C97E0F">
        <w:rPr>
          <w:rFonts w:ascii="Palatino Linotype" w:hAnsi="Palatino Linotype"/>
          <w:bCs/>
          <w:sz w:val="20"/>
          <w:szCs w:val="20"/>
          <w:lang w:val="en-US" w:eastAsia="de-DE" w:bidi="en-US"/>
        </w:rPr>
        <w:t>—</w:t>
      </w:r>
      <w:r w:rsidR="00D655A8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22 days post inoculation). </w:t>
      </w:r>
      <w:r w:rsidR="00FE1A23">
        <w:rPr>
          <w:rFonts w:ascii="Palatino Linotype" w:hAnsi="Palatino Linotype"/>
          <w:bCs/>
          <w:sz w:val="20"/>
          <w:szCs w:val="20"/>
          <w:lang w:val="en-US" w:eastAsia="de-DE" w:bidi="en-US"/>
        </w:rPr>
        <w:t>P</w:t>
      </w:r>
      <w:r w:rsidR="00D655A8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lants inoculated with </w:t>
      </w:r>
      <w:proofErr w:type="spellStart"/>
      <w:r w:rsidR="000B341B">
        <w:rPr>
          <w:rFonts w:ascii="Palatino Linotype" w:hAnsi="Palatino Linotype"/>
          <w:bCs/>
          <w:sz w:val="20"/>
          <w:szCs w:val="20"/>
          <w:lang w:val="en-US" w:eastAsia="de-DE" w:bidi="en-US"/>
        </w:rPr>
        <w:t>Fo</w:t>
      </w:r>
      <w:proofErr w:type="spellEnd"/>
      <w:r w:rsidR="000B341B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</w:t>
      </w:r>
      <w:r w:rsidR="00FE1A23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SHF6 and </w:t>
      </w:r>
      <w:proofErr w:type="spellStart"/>
      <w:r w:rsidR="000B341B">
        <w:rPr>
          <w:rFonts w:ascii="Palatino Linotype" w:hAnsi="Palatino Linotype"/>
          <w:bCs/>
          <w:sz w:val="20"/>
          <w:szCs w:val="20"/>
          <w:lang w:val="en-US" w:eastAsia="de-DE" w:bidi="en-US"/>
        </w:rPr>
        <w:t>Fo</w:t>
      </w:r>
      <w:proofErr w:type="spellEnd"/>
      <w:r w:rsidR="000B341B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</w:t>
      </w:r>
      <w:r w:rsidR="00FE1A23">
        <w:rPr>
          <w:rFonts w:ascii="Palatino Linotype" w:hAnsi="Palatino Linotype"/>
          <w:bCs/>
          <w:sz w:val="20"/>
          <w:szCs w:val="20"/>
          <w:lang w:val="en-US" w:eastAsia="de-DE" w:bidi="en-US"/>
        </w:rPr>
        <w:t>BRF2</w:t>
      </w:r>
      <w:r w:rsidR="00D655A8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are shown. Red vertical bars indicate a scale of 10 cm.</w:t>
      </w:r>
    </w:p>
    <w:p w14:paraId="389CF3D2" w14:textId="0807AA7F" w:rsidR="00F71F39" w:rsidRDefault="007E0E14" w:rsidP="00F71F39">
      <w:pPr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>
        <w:rPr>
          <w:rFonts w:ascii="Palatino Linotype" w:hAnsi="Palatino Linotype"/>
          <w:bCs/>
          <w:noProof/>
          <w:sz w:val="20"/>
          <w:szCs w:val="20"/>
          <w:lang w:val="en-US" w:eastAsia="de-DE" w:bidi="en-US"/>
        </w:rPr>
        <w:lastRenderedPageBreak/>
        <w:drawing>
          <wp:inline distT="0" distB="0" distL="0" distR="0" wp14:anchorId="29248F4C" wp14:editId="7902AEB6">
            <wp:extent cx="4500000" cy="7029991"/>
            <wp:effectExtent l="0" t="0" r="0" b="0"/>
            <wp:docPr id="1551015171" name="Picture 8" descr="A collage of roots and ste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015171" name="Picture 8" descr="A collage of roots and stem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702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DA4FF" w14:textId="124FD66E" w:rsidR="00DA0828" w:rsidRDefault="00F71F39" w:rsidP="00DA0828">
      <w:pPr>
        <w:rPr>
          <w:rFonts w:ascii="Palatino Linotype" w:hAnsi="Palatino Linotype"/>
          <w:bCs/>
          <w:sz w:val="20"/>
          <w:szCs w:val="20"/>
          <w:lang w:val="en-US" w:eastAsia="de-DE" w:bidi="en-US"/>
        </w:rPr>
      </w:pPr>
      <w:r w:rsidRPr="00E77826">
        <w:rPr>
          <w:rFonts w:ascii="Palatino Linotype" w:hAnsi="Palatino Linotype"/>
          <w:b/>
          <w:sz w:val="20"/>
          <w:szCs w:val="20"/>
          <w:lang w:val="en-US" w:eastAsia="de-DE" w:bidi="en-US"/>
        </w:rPr>
        <w:t>Figure S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>1</w:t>
      </w:r>
      <w:r w:rsidR="006A0F8D">
        <w:rPr>
          <w:rFonts w:ascii="Palatino Linotype" w:hAnsi="Palatino Linotype"/>
          <w:b/>
          <w:sz w:val="20"/>
          <w:szCs w:val="20"/>
          <w:lang w:val="en-US" w:eastAsia="de-DE" w:bidi="en-US"/>
        </w:rPr>
        <w:t>4</w:t>
      </w:r>
      <w:r w:rsidRPr="00E77826">
        <w:rPr>
          <w:rFonts w:ascii="Palatino Linotype" w:hAnsi="Palatino Linotype"/>
          <w:b/>
          <w:sz w:val="20"/>
          <w:szCs w:val="20"/>
          <w:lang w:val="en-US" w:eastAsia="de-DE" w:bidi="en-US"/>
        </w:rPr>
        <w:t>.</w:t>
      </w:r>
      <w:r>
        <w:rPr>
          <w:rFonts w:ascii="Palatino Linotype" w:hAnsi="Palatino Linotype"/>
          <w:b/>
          <w:sz w:val="20"/>
          <w:szCs w:val="20"/>
          <w:lang w:val="en-US" w:eastAsia="de-DE" w:bidi="en-US"/>
        </w:rPr>
        <w:t xml:space="preserve"> </w:t>
      </w:r>
      <w:r w:rsidR="00097E48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Symptomatology of </w:t>
      </w:r>
      <w:r w:rsidR="00097E48" w:rsidRPr="002241DB">
        <w:rPr>
          <w:rFonts w:ascii="Palatino Linotype" w:hAnsi="Palatino Linotype"/>
          <w:bCs/>
          <w:sz w:val="20"/>
          <w:szCs w:val="20"/>
          <w:lang w:val="en-US" w:eastAsia="de-DE" w:bidi="en-US"/>
        </w:rPr>
        <w:t>Sicot746 B3F</w:t>
      </w:r>
      <w:r w:rsidR="00097E48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seedlings inoculated with </w:t>
      </w:r>
      <w:r w:rsidR="00097E48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 xml:space="preserve">Fusarium </w:t>
      </w:r>
      <w:proofErr w:type="spellStart"/>
      <w:r w:rsidR="00097E48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>oxysporum</w:t>
      </w:r>
      <w:proofErr w:type="spellEnd"/>
      <w:r w:rsidR="00097E48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 xml:space="preserve"> </w:t>
      </w:r>
      <w:r w:rsidR="00097E48">
        <w:rPr>
          <w:rFonts w:ascii="Palatino Linotype" w:hAnsi="Palatino Linotype"/>
          <w:bCs/>
          <w:sz w:val="20"/>
          <w:szCs w:val="20"/>
          <w:lang w:val="en-US" w:eastAsia="de-DE" w:bidi="en-US"/>
        </w:rPr>
        <w:t>spp.</w:t>
      </w:r>
      <w:r w:rsidR="00097E48">
        <w:rPr>
          <w:rFonts w:ascii="Palatino Linotype" w:hAnsi="Palatino Linotype"/>
          <w:bCs/>
          <w:i/>
          <w:iCs/>
          <w:sz w:val="20"/>
          <w:szCs w:val="20"/>
          <w:lang w:val="en-US" w:eastAsia="de-DE" w:bidi="en-US"/>
        </w:rPr>
        <w:t xml:space="preserve"> </w:t>
      </w:r>
      <w:r w:rsidR="00097E48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at harvest (17 </w:t>
      </w:r>
      <w:r w:rsidR="00097E48" w:rsidRPr="00C97E0F">
        <w:rPr>
          <w:rFonts w:ascii="Palatino Linotype" w:hAnsi="Palatino Linotype"/>
          <w:bCs/>
          <w:sz w:val="20"/>
          <w:szCs w:val="20"/>
          <w:lang w:val="en-US" w:eastAsia="de-DE" w:bidi="en-US"/>
        </w:rPr>
        <w:t>—</w:t>
      </w:r>
      <w:r w:rsidR="00097E48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22 days post inoculation). Plants inoculated with </w:t>
      </w:r>
      <w:proofErr w:type="spellStart"/>
      <w:r w:rsidR="000B341B">
        <w:rPr>
          <w:rFonts w:ascii="Palatino Linotype" w:hAnsi="Palatino Linotype"/>
          <w:bCs/>
          <w:sz w:val="20"/>
          <w:szCs w:val="20"/>
          <w:lang w:val="en-US" w:eastAsia="de-DE" w:bidi="en-US"/>
        </w:rPr>
        <w:t>Fo</w:t>
      </w:r>
      <w:proofErr w:type="spellEnd"/>
      <w:r w:rsidR="000B341B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</w:t>
      </w:r>
      <w:r w:rsidR="0011029B">
        <w:rPr>
          <w:rFonts w:ascii="Palatino Linotype" w:hAnsi="Palatino Linotype"/>
          <w:bCs/>
          <w:sz w:val="20"/>
          <w:szCs w:val="20"/>
          <w:lang w:val="en-US" w:eastAsia="de-DE" w:bidi="en-US"/>
        </w:rPr>
        <w:t>WRF2</w:t>
      </w:r>
      <w:r w:rsidR="00097E48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and </w:t>
      </w:r>
      <w:proofErr w:type="spellStart"/>
      <w:r w:rsidR="000B341B">
        <w:rPr>
          <w:rFonts w:ascii="Palatino Linotype" w:hAnsi="Palatino Linotype"/>
          <w:bCs/>
          <w:sz w:val="20"/>
          <w:szCs w:val="20"/>
          <w:lang w:val="en-US" w:eastAsia="de-DE" w:bidi="en-US"/>
        </w:rPr>
        <w:t>Fo</w:t>
      </w:r>
      <w:proofErr w:type="spellEnd"/>
      <w:r w:rsidR="000B341B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</w:t>
      </w:r>
      <w:r w:rsidR="0011029B">
        <w:rPr>
          <w:rFonts w:ascii="Palatino Linotype" w:hAnsi="Palatino Linotype"/>
          <w:bCs/>
          <w:sz w:val="20"/>
          <w:szCs w:val="20"/>
          <w:lang w:val="en-US" w:eastAsia="de-DE" w:bidi="en-US"/>
        </w:rPr>
        <w:t>BRF1</w:t>
      </w:r>
      <w:r w:rsidR="00097E48">
        <w:rPr>
          <w:rFonts w:ascii="Palatino Linotype" w:hAnsi="Palatino Linotype"/>
          <w:bCs/>
          <w:sz w:val="20"/>
          <w:szCs w:val="20"/>
          <w:lang w:val="en-US" w:eastAsia="de-DE" w:bidi="en-US"/>
        </w:rPr>
        <w:t xml:space="preserve"> are shown. Red vertical bars indicate a scale of 10 cm.</w:t>
      </w:r>
    </w:p>
    <w:sectPr w:rsidR="00DA0828" w:rsidSect="00B7451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77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826"/>
    <w:rsid w:val="0001138A"/>
    <w:rsid w:val="0003354D"/>
    <w:rsid w:val="000407E5"/>
    <w:rsid w:val="00041D26"/>
    <w:rsid w:val="00045DCD"/>
    <w:rsid w:val="000506A8"/>
    <w:rsid w:val="00054C86"/>
    <w:rsid w:val="0005601E"/>
    <w:rsid w:val="000617A2"/>
    <w:rsid w:val="000655E3"/>
    <w:rsid w:val="0006582C"/>
    <w:rsid w:val="00065BA0"/>
    <w:rsid w:val="00071A94"/>
    <w:rsid w:val="00071CEF"/>
    <w:rsid w:val="000742DF"/>
    <w:rsid w:val="000752A3"/>
    <w:rsid w:val="00076AC7"/>
    <w:rsid w:val="0008071D"/>
    <w:rsid w:val="00081A71"/>
    <w:rsid w:val="00081A95"/>
    <w:rsid w:val="00082DDF"/>
    <w:rsid w:val="000846C0"/>
    <w:rsid w:val="00086164"/>
    <w:rsid w:val="00086AC4"/>
    <w:rsid w:val="00092FA7"/>
    <w:rsid w:val="00097E48"/>
    <w:rsid w:val="000A03F4"/>
    <w:rsid w:val="000A0EF1"/>
    <w:rsid w:val="000A693B"/>
    <w:rsid w:val="000A6970"/>
    <w:rsid w:val="000B341B"/>
    <w:rsid w:val="000B391C"/>
    <w:rsid w:val="000C3C66"/>
    <w:rsid w:val="000C60AE"/>
    <w:rsid w:val="000C67C0"/>
    <w:rsid w:val="000D07B5"/>
    <w:rsid w:val="000D2ADA"/>
    <w:rsid w:val="000D5DC5"/>
    <w:rsid w:val="000E057A"/>
    <w:rsid w:val="000E3DF6"/>
    <w:rsid w:val="000E7B32"/>
    <w:rsid w:val="000F1CF2"/>
    <w:rsid w:val="000F5452"/>
    <w:rsid w:val="000F6C60"/>
    <w:rsid w:val="00102499"/>
    <w:rsid w:val="0010278A"/>
    <w:rsid w:val="001031DA"/>
    <w:rsid w:val="0011029B"/>
    <w:rsid w:val="00112099"/>
    <w:rsid w:val="00123CDA"/>
    <w:rsid w:val="00127BE4"/>
    <w:rsid w:val="00132515"/>
    <w:rsid w:val="00133B8C"/>
    <w:rsid w:val="0013410C"/>
    <w:rsid w:val="001366D1"/>
    <w:rsid w:val="001425EC"/>
    <w:rsid w:val="0014390C"/>
    <w:rsid w:val="00144BE1"/>
    <w:rsid w:val="00152F5C"/>
    <w:rsid w:val="0015517B"/>
    <w:rsid w:val="00163672"/>
    <w:rsid w:val="00163E62"/>
    <w:rsid w:val="00167089"/>
    <w:rsid w:val="00167F29"/>
    <w:rsid w:val="00172A5A"/>
    <w:rsid w:val="00174FE0"/>
    <w:rsid w:val="00177565"/>
    <w:rsid w:val="0018378A"/>
    <w:rsid w:val="0018704E"/>
    <w:rsid w:val="00192012"/>
    <w:rsid w:val="00192770"/>
    <w:rsid w:val="001A5E2E"/>
    <w:rsid w:val="001B23B8"/>
    <w:rsid w:val="001C0BFB"/>
    <w:rsid w:val="001C1334"/>
    <w:rsid w:val="001C232B"/>
    <w:rsid w:val="001C37F0"/>
    <w:rsid w:val="001C492A"/>
    <w:rsid w:val="001C6CE9"/>
    <w:rsid w:val="001C7831"/>
    <w:rsid w:val="001C7BB7"/>
    <w:rsid w:val="001D0470"/>
    <w:rsid w:val="001D1AB0"/>
    <w:rsid w:val="001D27DE"/>
    <w:rsid w:val="001D39CC"/>
    <w:rsid w:val="001D3B7D"/>
    <w:rsid w:val="001D7EB6"/>
    <w:rsid w:val="001E0F97"/>
    <w:rsid w:val="001E3163"/>
    <w:rsid w:val="001E4304"/>
    <w:rsid w:val="001F32FB"/>
    <w:rsid w:val="001F36B5"/>
    <w:rsid w:val="00205B9B"/>
    <w:rsid w:val="0021182A"/>
    <w:rsid w:val="00211C12"/>
    <w:rsid w:val="00222AEC"/>
    <w:rsid w:val="002241DB"/>
    <w:rsid w:val="0022695E"/>
    <w:rsid w:val="002304E7"/>
    <w:rsid w:val="00240E26"/>
    <w:rsid w:val="002441A9"/>
    <w:rsid w:val="002466DF"/>
    <w:rsid w:val="00246A87"/>
    <w:rsid w:val="002547F5"/>
    <w:rsid w:val="00256861"/>
    <w:rsid w:val="00261BFE"/>
    <w:rsid w:val="00263A2B"/>
    <w:rsid w:val="00263E80"/>
    <w:rsid w:val="00264571"/>
    <w:rsid w:val="00265B24"/>
    <w:rsid w:val="002737B2"/>
    <w:rsid w:val="00276A17"/>
    <w:rsid w:val="002818A5"/>
    <w:rsid w:val="002832FB"/>
    <w:rsid w:val="0028557B"/>
    <w:rsid w:val="00286A4F"/>
    <w:rsid w:val="00292EF4"/>
    <w:rsid w:val="002A49FB"/>
    <w:rsid w:val="002A6EF2"/>
    <w:rsid w:val="002B53FF"/>
    <w:rsid w:val="002B5A0A"/>
    <w:rsid w:val="002C2FA2"/>
    <w:rsid w:val="002C661A"/>
    <w:rsid w:val="002D0374"/>
    <w:rsid w:val="002D0B2D"/>
    <w:rsid w:val="002D522C"/>
    <w:rsid w:val="002E120B"/>
    <w:rsid w:val="002E19CD"/>
    <w:rsid w:val="002E2664"/>
    <w:rsid w:val="002E3259"/>
    <w:rsid w:val="002F0E7B"/>
    <w:rsid w:val="00300DFF"/>
    <w:rsid w:val="00301959"/>
    <w:rsid w:val="00304002"/>
    <w:rsid w:val="00306ADD"/>
    <w:rsid w:val="00307592"/>
    <w:rsid w:val="003219FE"/>
    <w:rsid w:val="00323C75"/>
    <w:rsid w:val="00325D50"/>
    <w:rsid w:val="003361D4"/>
    <w:rsid w:val="00346F00"/>
    <w:rsid w:val="00351F01"/>
    <w:rsid w:val="00360A79"/>
    <w:rsid w:val="00364507"/>
    <w:rsid w:val="00364C0D"/>
    <w:rsid w:val="003703EE"/>
    <w:rsid w:val="0037637C"/>
    <w:rsid w:val="003768EC"/>
    <w:rsid w:val="003801C8"/>
    <w:rsid w:val="00384A55"/>
    <w:rsid w:val="003C4907"/>
    <w:rsid w:val="003C6360"/>
    <w:rsid w:val="003D35BF"/>
    <w:rsid w:val="003D5025"/>
    <w:rsid w:val="003E1B1A"/>
    <w:rsid w:val="003E2576"/>
    <w:rsid w:val="003E59F1"/>
    <w:rsid w:val="00403AD1"/>
    <w:rsid w:val="00404E02"/>
    <w:rsid w:val="00407B64"/>
    <w:rsid w:val="00411675"/>
    <w:rsid w:val="00412996"/>
    <w:rsid w:val="0041665B"/>
    <w:rsid w:val="004256ED"/>
    <w:rsid w:val="00426308"/>
    <w:rsid w:val="00434B68"/>
    <w:rsid w:val="0043671A"/>
    <w:rsid w:val="00436C13"/>
    <w:rsid w:val="004406F8"/>
    <w:rsid w:val="004425C7"/>
    <w:rsid w:val="0045065E"/>
    <w:rsid w:val="00455AAC"/>
    <w:rsid w:val="00456373"/>
    <w:rsid w:val="00472D71"/>
    <w:rsid w:val="00474F8E"/>
    <w:rsid w:val="00475279"/>
    <w:rsid w:val="004762C6"/>
    <w:rsid w:val="00482CD2"/>
    <w:rsid w:val="00487576"/>
    <w:rsid w:val="00492367"/>
    <w:rsid w:val="00496E64"/>
    <w:rsid w:val="004A6071"/>
    <w:rsid w:val="004A78D1"/>
    <w:rsid w:val="004B4765"/>
    <w:rsid w:val="004B4B47"/>
    <w:rsid w:val="004B55BC"/>
    <w:rsid w:val="004B57F0"/>
    <w:rsid w:val="004B6180"/>
    <w:rsid w:val="004C44F4"/>
    <w:rsid w:val="004C4809"/>
    <w:rsid w:val="004D019D"/>
    <w:rsid w:val="004D0386"/>
    <w:rsid w:val="004D389C"/>
    <w:rsid w:val="004E1A63"/>
    <w:rsid w:val="004E6F06"/>
    <w:rsid w:val="004E76AA"/>
    <w:rsid w:val="004F23C7"/>
    <w:rsid w:val="004F3304"/>
    <w:rsid w:val="004F5768"/>
    <w:rsid w:val="004F65EA"/>
    <w:rsid w:val="00500015"/>
    <w:rsid w:val="0050129B"/>
    <w:rsid w:val="00502AA5"/>
    <w:rsid w:val="00503F61"/>
    <w:rsid w:val="005052D8"/>
    <w:rsid w:val="005100B1"/>
    <w:rsid w:val="00523A7D"/>
    <w:rsid w:val="0052667B"/>
    <w:rsid w:val="00526E9D"/>
    <w:rsid w:val="00527F86"/>
    <w:rsid w:val="005301E5"/>
    <w:rsid w:val="00534067"/>
    <w:rsid w:val="00535F2C"/>
    <w:rsid w:val="005401CE"/>
    <w:rsid w:val="005517B9"/>
    <w:rsid w:val="005529BD"/>
    <w:rsid w:val="0056112A"/>
    <w:rsid w:val="00564055"/>
    <w:rsid w:val="005644BD"/>
    <w:rsid w:val="0057103C"/>
    <w:rsid w:val="005717DA"/>
    <w:rsid w:val="0057406F"/>
    <w:rsid w:val="0057575C"/>
    <w:rsid w:val="00575A2A"/>
    <w:rsid w:val="00586E9C"/>
    <w:rsid w:val="005879C1"/>
    <w:rsid w:val="00587D67"/>
    <w:rsid w:val="005A11C5"/>
    <w:rsid w:val="005A65CB"/>
    <w:rsid w:val="005A6ABE"/>
    <w:rsid w:val="005A7515"/>
    <w:rsid w:val="005B1827"/>
    <w:rsid w:val="005B3A6E"/>
    <w:rsid w:val="005C02DE"/>
    <w:rsid w:val="005C2ADA"/>
    <w:rsid w:val="005C3185"/>
    <w:rsid w:val="005C389F"/>
    <w:rsid w:val="005C7E69"/>
    <w:rsid w:val="005D46E4"/>
    <w:rsid w:val="005D5B5B"/>
    <w:rsid w:val="005D5EFD"/>
    <w:rsid w:val="005E6A3E"/>
    <w:rsid w:val="005E70B4"/>
    <w:rsid w:val="00606F91"/>
    <w:rsid w:val="00607F41"/>
    <w:rsid w:val="006135D1"/>
    <w:rsid w:val="00615150"/>
    <w:rsid w:val="00616D8D"/>
    <w:rsid w:val="006247CB"/>
    <w:rsid w:val="006259E1"/>
    <w:rsid w:val="00632920"/>
    <w:rsid w:val="00634D79"/>
    <w:rsid w:val="0063718D"/>
    <w:rsid w:val="00647334"/>
    <w:rsid w:val="00650F01"/>
    <w:rsid w:val="00651F88"/>
    <w:rsid w:val="0065325C"/>
    <w:rsid w:val="0066266A"/>
    <w:rsid w:val="0066359E"/>
    <w:rsid w:val="00666B6C"/>
    <w:rsid w:val="006670E9"/>
    <w:rsid w:val="00672CCE"/>
    <w:rsid w:val="00673075"/>
    <w:rsid w:val="0067710E"/>
    <w:rsid w:val="00677C59"/>
    <w:rsid w:val="006825FC"/>
    <w:rsid w:val="00684FB8"/>
    <w:rsid w:val="00687FF2"/>
    <w:rsid w:val="00690320"/>
    <w:rsid w:val="006A0F8D"/>
    <w:rsid w:val="006A254A"/>
    <w:rsid w:val="006A3C74"/>
    <w:rsid w:val="006A507A"/>
    <w:rsid w:val="006B3C1E"/>
    <w:rsid w:val="006B678D"/>
    <w:rsid w:val="006B7294"/>
    <w:rsid w:val="006C13D7"/>
    <w:rsid w:val="006D0CAA"/>
    <w:rsid w:val="006D184A"/>
    <w:rsid w:val="006D3182"/>
    <w:rsid w:val="006D5590"/>
    <w:rsid w:val="006D6E00"/>
    <w:rsid w:val="006E4109"/>
    <w:rsid w:val="006E4872"/>
    <w:rsid w:val="006E5DBF"/>
    <w:rsid w:val="006E5E58"/>
    <w:rsid w:val="006F4672"/>
    <w:rsid w:val="006F49FB"/>
    <w:rsid w:val="006F51E5"/>
    <w:rsid w:val="007025E9"/>
    <w:rsid w:val="00702A7D"/>
    <w:rsid w:val="00707555"/>
    <w:rsid w:val="00710E05"/>
    <w:rsid w:val="00717F5C"/>
    <w:rsid w:val="0072003E"/>
    <w:rsid w:val="007234B5"/>
    <w:rsid w:val="00725945"/>
    <w:rsid w:val="0073367E"/>
    <w:rsid w:val="00737B88"/>
    <w:rsid w:val="007400A6"/>
    <w:rsid w:val="00741565"/>
    <w:rsid w:val="00743F56"/>
    <w:rsid w:val="007478A2"/>
    <w:rsid w:val="0075589E"/>
    <w:rsid w:val="00760E52"/>
    <w:rsid w:val="007638C4"/>
    <w:rsid w:val="00775EDB"/>
    <w:rsid w:val="007761C7"/>
    <w:rsid w:val="0077799A"/>
    <w:rsid w:val="007805C0"/>
    <w:rsid w:val="00782053"/>
    <w:rsid w:val="00782A22"/>
    <w:rsid w:val="00786C60"/>
    <w:rsid w:val="0078788B"/>
    <w:rsid w:val="00790490"/>
    <w:rsid w:val="0079195F"/>
    <w:rsid w:val="007919A4"/>
    <w:rsid w:val="00794167"/>
    <w:rsid w:val="00795485"/>
    <w:rsid w:val="0079580D"/>
    <w:rsid w:val="00796020"/>
    <w:rsid w:val="00796CBB"/>
    <w:rsid w:val="007A1A92"/>
    <w:rsid w:val="007A1F95"/>
    <w:rsid w:val="007A2E41"/>
    <w:rsid w:val="007A4070"/>
    <w:rsid w:val="007B1620"/>
    <w:rsid w:val="007B27CE"/>
    <w:rsid w:val="007B4B4C"/>
    <w:rsid w:val="007B66E0"/>
    <w:rsid w:val="007B7103"/>
    <w:rsid w:val="007D3CB5"/>
    <w:rsid w:val="007D3FD9"/>
    <w:rsid w:val="007D5A9E"/>
    <w:rsid w:val="007D5C8D"/>
    <w:rsid w:val="007D76B4"/>
    <w:rsid w:val="007E0E14"/>
    <w:rsid w:val="007F26EF"/>
    <w:rsid w:val="007F7DA8"/>
    <w:rsid w:val="0080093D"/>
    <w:rsid w:val="0080123B"/>
    <w:rsid w:val="00803A31"/>
    <w:rsid w:val="008073C4"/>
    <w:rsid w:val="00807DE2"/>
    <w:rsid w:val="00811EFD"/>
    <w:rsid w:val="00815689"/>
    <w:rsid w:val="00821595"/>
    <w:rsid w:val="00821613"/>
    <w:rsid w:val="008251F9"/>
    <w:rsid w:val="00827C15"/>
    <w:rsid w:val="0083218D"/>
    <w:rsid w:val="00832E13"/>
    <w:rsid w:val="008340B8"/>
    <w:rsid w:val="00835E60"/>
    <w:rsid w:val="0083682A"/>
    <w:rsid w:val="00845F6C"/>
    <w:rsid w:val="00850903"/>
    <w:rsid w:val="0085132B"/>
    <w:rsid w:val="00852D24"/>
    <w:rsid w:val="00852DCF"/>
    <w:rsid w:val="0085332C"/>
    <w:rsid w:val="008664CE"/>
    <w:rsid w:val="00867585"/>
    <w:rsid w:val="00873B47"/>
    <w:rsid w:val="00876E69"/>
    <w:rsid w:val="00893A85"/>
    <w:rsid w:val="00893B69"/>
    <w:rsid w:val="00893CF3"/>
    <w:rsid w:val="00896B53"/>
    <w:rsid w:val="008A0D01"/>
    <w:rsid w:val="008B07BB"/>
    <w:rsid w:val="008B20E7"/>
    <w:rsid w:val="008B25B5"/>
    <w:rsid w:val="008B7D5E"/>
    <w:rsid w:val="008C1B23"/>
    <w:rsid w:val="008C4CF1"/>
    <w:rsid w:val="008D30C1"/>
    <w:rsid w:val="008D792D"/>
    <w:rsid w:val="008E07CF"/>
    <w:rsid w:val="008E15EC"/>
    <w:rsid w:val="008E4D78"/>
    <w:rsid w:val="008E5DBE"/>
    <w:rsid w:val="008E789C"/>
    <w:rsid w:val="008F3C0D"/>
    <w:rsid w:val="008F7BA3"/>
    <w:rsid w:val="00901FAF"/>
    <w:rsid w:val="00902A02"/>
    <w:rsid w:val="00902CF5"/>
    <w:rsid w:val="00907BB5"/>
    <w:rsid w:val="009209F7"/>
    <w:rsid w:val="009250BB"/>
    <w:rsid w:val="009273FB"/>
    <w:rsid w:val="00927477"/>
    <w:rsid w:val="0093328A"/>
    <w:rsid w:val="0093339B"/>
    <w:rsid w:val="00944789"/>
    <w:rsid w:val="009532AA"/>
    <w:rsid w:val="00957715"/>
    <w:rsid w:val="00961820"/>
    <w:rsid w:val="00963743"/>
    <w:rsid w:val="0096525D"/>
    <w:rsid w:val="00967014"/>
    <w:rsid w:val="00973754"/>
    <w:rsid w:val="009748EC"/>
    <w:rsid w:val="00982CD1"/>
    <w:rsid w:val="00983470"/>
    <w:rsid w:val="00983D16"/>
    <w:rsid w:val="009862B8"/>
    <w:rsid w:val="00986C19"/>
    <w:rsid w:val="00990B28"/>
    <w:rsid w:val="00992A83"/>
    <w:rsid w:val="009A5417"/>
    <w:rsid w:val="009A5AAF"/>
    <w:rsid w:val="009A6722"/>
    <w:rsid w:val="009B1564"/>
    <w:rsid w:val="009B53E2"/>
    <w:rsid w:val="009B59B8"/>
    <w:rsid w:val="009B5E6C"/>
    <w:rsid w:val="009C2C2B"/>
    <w:rsid w:val="009D0ABC"/>
    <w:rsid w:val="009D1D24"/>
    <w:rsid w:val="009D3E55"/>
    <w:rsid w:val="009D5DA0"/>
    <w:rsid w:val="009D61FB"/>
    <w:rsid w:val="009D711F"/>
    <w:rsid w:val="009E05C1"/>
    <w:rsid w:val="009E2A59"/>
    <w:rsid w:val="009E3535"/>
    <w:rsid w:val="009F0654"/>
    <w:rsid w:val="009F558C"/>
    <w:rsid w:val="009F7C76"/>
    <w:rsid w:val="009F7EF1"/>
    <w:rsid w:val="00A060ED"/>
    <w:rsid w:val="00A0786D"/>
    <w:rsid w:val="00A12074"/>
    <w:rsid w:val="00A13DA0"/>
    <w:rsid w:val="00A23AFC"/>
    <w:rsid w:val="00A272FF"/>
    <w:rsid w:val="00A36674"/>
    <w:rsid w:val="00A51FE9"/>
    <w:rsid w:val="00A53D05"/>
    <w:rsid w:val="00A621A8"/>
    <w:rsid w:val="00A642B1"/>
    <w:rsid w:val="00A661C4"/>
    <w:rsid w:val="00A7368A"/>
    <w:rsid w:val="00A73E83"/>
    <w:rsid w:val="00A75704"/>
    <w:rsid w:val="00A77292"/>
    <w:rsid w:val="00A806C4"/>
    <w:rsid w:val="00A8136A"/>
    <w:rsid w:val="00A82454"/>
    <w:rsid w:val="00A82C27"/>
    <w:rsid w:val="00A86A20"/>
    <w:rsid w:val="00A90C11"/>
    <w:rsid w:val="00A95E05"/>
    <w:rsid w:val="00A96DA6"/>
    <w:rsid w:val="00AA63F2"/>
    <w:rsid w:val="00AC58B5"/>
    <w:rsid w:val="00AD1256"/>
    <w:rsid w:val="00AD3B52"/>
    <w:rsid w:val="00AD766A"/>
    <w:rsid w:val="00AD79E6"/>
    <w:rsid w:val="00AE4FE1"/>
    <w:rsid w:val="00AE7CA4"/>
    <w:rsid w:val="00AF0FA3"/>
    <w:rsid w:val="00AF11BA"/>
    <w:rsid w:val="00AF1C8F"/>
    <w:rsid w:val="00AF298E"/>
    <w:rsid w:val="00AF3565"/>
    <w:rsid w:val="00AF52D3"/>
    <w:rsid w:val="00AF63FA"/>
    <w:rsid w:val="00B00244"/>
    <w:rsid w:val="00B0353C"/>
    <w:rsid w:val="00B04A63"/>
    <w:rsid w:val="00B142CA"/>
    <w:rsid w:val="00B14A90"/>
    <w:rsid w:val="00B24DEC"/>
    <w:rsid w:val="00B301E5"/>
    <w:rsid w:val="00B3077D"/>
    <w:rsid w:val="00B329E3"/>
    <w:rsid w:val="00B3381C"/>
    <w:rsid w:val="00B35DBF"/>
    <w:rsid w:val="00B50ED7"/>
    <w:rsid w:val="00B55311"/>
    <w:rsid w:val="00B56159"/>
    <w:rsid w:val="00B564DA"/>
    <w:rsid w:val="00B5773C"/>
    <w:rsid w:val="00B67EA5"/>
    <w:rsid w:val="00B7451D"/>
    <w:rsid w:val="00B80B4B"/>
    <w:rsid w:val="00B8255C"/>
    <w:rsid w:val="00B85710"/>
    <w:rsid w:val="00B867FE"/>
    <w:rsid w:val="00B92DEE"/>
    <w:rsid w:val="00B95192"/>
    <w:rsid w:val="00B96206"/>
    <w:rsid w:val="00BA5E2E"/>
    <w:rsid w:val="00BC27FF"/>
    <w:rsid w:val="00BD0BCF"/>
    <w:rsid w:val="00BD0FF2"/>
    <w:rsid w:val="00BD4B17"/>
    <w:rsid w:val="00BE0AD1"/>
    <w:rsid w:val="00BE0D96"/>
    <w:rsid w:val="00BE35E9"/>
    <w:rsid w:val="00BE3626"/>
    <w:rsid w:val="00BF341F"/>
    <w:rsid w:val="00BF6FAF"/>
    <w:rsid w:val="00C064B7"/>
    <w:rsid w:val="00C06BD6"/>
    <w:rsid w:val="00C12DA7"/>
    <w:rsid w:val="00C33256"/>
    <w:rsid w:val="00C350F3"/>
    <w:rsid w:val="00C3629C"/>
    <w:rsid w:val="00C419F4"/>
    <w:rsid w:val="00C431E5"/>
    <w:rsid w:val="00C448F8"/>
    <w:rsid w:val="00C44E00"/>
    <w:rsid w:val="00C508C8"/>
    <w:rsid w:val="00C54F1F"/>
    <w:rsid w:val="00C563E1"/>
    <w:rsid w:val="00C56AF3"/>
    <w:rsid w:val="00C60A92"/>
    <w:rsid w:val="00C60BAF"/>
    <w:rsid w:val="00C652FC"/>
    <w:rsid w:val="00C715B1"/>
    <w:rsid w:val="00C72D56"/>
    <w:rsid w:val="00C77A25"/>
    <w:rsid w:val="00C806E5"/>
    <w:rsid w:val="00C85FE0"/>
    <w:rsid w:val="00C861AC"/>
    <w:rsid w:val="00C91F93"/>
    <w:rsid w:val="00C954A6"/>
    <w:rsid w:val="00C95BDC"/>
    <w:rsid w:val="00C97E0F"/>
    <w:rsid w:val="00CA105F"/>
    <w:rsid w:val="00CA291C"/>
    <w:rsid w:val="00CA2E63"/>
    <w:rsid w:val="00CA4AA0"/>
    <w:rsid w:val="00CC13CE"/>
    <w:rsid w:val="00CC3070"/>
    <w:rsid w:val="00CC498E"/>
    <w:rsid w:val="00CC7B28"/>
    <w:rsid w:val="00CD0487"/>
    <w:rsid w:val="00CD068C"/>
    <w:rsid w:val="00CD1C15"/>
    <w:rsid w:val="00CD5DAB"/>
    <w:rsid w:val="00CE1744"/>
    <w:rsid w:val="00CE315E"/>
    <w:rsid w:val="00CE4EC0"/>
    <w:rsid w:val="00CE775C"/>
    <w:rsid w:val="00CE7D5D"/>
    <w:rsid w:val="00CF143C"/>
    <w:rsid w:val="00CF38AF"/>
    <w:rsid w:val="00CF7744"/>
    <w:rsid w:val="00D07C6E"/>
    <w:rsid w:val="00D1705E"/>
    <w:rsid w:val="00D2183D"/>
    <w:rsid w:val="00D21DA8"/>
    <w:rsid w:val="00D22CA7"/>
    <w:rsid w:val="00D24565"/>
    <w:rsid w:val="00D34CA9"/>
    <w:rsid w:val="00D37E6B"/>
    <w:rsid w:val="00D4458E"/>
    <w:rsid w:val="00D45E9A"/>
    <w:rsid w:val="00D508B9"/>
    <w:rsid w:val="00D57075"/>
    <w:rsid w:val="00D6347C"/>
    <w:rsid w:val="00D6474A"/>
    <w:rsid w:val="00D64EAF"/>
    <w:rsid w:val="00D655A8"/>
    <w:rsid w:val="00D672B1"/>
    <w:rsid w:val="00D67692"/>
    <w:rsid w:val="00D809C1"/>
    <w:rsid w:val="00D878DA"/>
    <w:rsid w:val="00D87956"/>
    <w:rsid w:val="00D9765B"/>
    <w:rsid w:val="00DA0828"/>
    <w:rsid w:val="00DA0B21"/>
    <w:rsid w:val="00DA66B7"/>
    <w:rsid w:val="00DB04EC"/>
    <w:rsid w:val="00DB5BD6"/>
    <w:rsid w:val="00DC01FC"/>
    <w:rsid w:val="00DC0CA2"/>
    <w:rsid w:val="00DD093E"/>
    <w:rsid w:val="00DD40CB"/>
    <w:rsid w:val="00DD7B71"/>
    <w:rsid w:val="00DE2887"/>
    <w:rsid w:val="00DE3D23"/>
    <w:rsid w:val="00DE6E0B"/>
    <w:rsid w:val="00DE7CC4"/>
    <w:rsid w:val="00DF0843"/>
    <w:rsid w:val="00DF18A4"/>
    <w:rsid w:val="00DF5E5B"/>
    <w:rsid w:val="00E0433D"/>
    <w:rsid w:val="00E05E28"/>
    <w:rsid w:val="00E137C3"/>
    <w:rsid w:val="00E15189"/>
    <w:rsid w:val="00E1759B"/>
    <w:rsid w:val="00E20137"/>
    <w:rsid w:val="00E20FAF"/>
    <w:rsid w:val="00E24423"/>
    <w:rsid w:val="00E315BC"/>
    <w:rsid w:val="00E34BAA"/>
    <w:rsid w:val="00E43F99"/>
    <w:rsid w:val="00E440A3"/>
    <w:rsid w:val="00E507A6"/>
    <w:rsid w:val="00E53803"/>
    <w:rsid w:val="00E54A44"/>
    <w:rsid w:val="00E63338"/>
    <w:rsid w:val="00E717D8"/>
    <w:rsid w:val="00E737E7"/>
    <w:rsid w:val="00E74798"/>
    <w:rsid w:val="00E7540E"/>
    <w:rsid w:val="00E77826"/>
    <w:rsid w:val="00E81F81"/>
    <w:rsid w:val="00E9789A"/>
    <w:rsid w:val="00EB0AC8"/>
    <w:rsid w:val="00EB7FF8"/>
    <w:rsid w:val="00EC010B"/>
    <w:rsid w:val="00EC0285"/>
    <w:rsid w:val="00EC1373"/>
    <w:rsid w:val="00EC3E01"/>
    <w:rsid w:val="00EC505A"/>
    <w:rsid w:val="00ED1F75"/>
    <w:rsid w:val="00ED5766"/>
    <w:rsid w:val="00EE5376"/>
    <w:rsid w:val="00EE688A"/>
    <w:rsid w:val="00EF34B8"/>
    <w:rsid w:val="00EF376D"/>
    <w:rsid w:val="00EF5A9A"/>
    <w:rsid w:val="00F010EF"/>
    <w:rsid w:val="00F019D2"/>
    <w:rsid w:val="00F04F07"/>
    <w:rsid w:val="00F07868"/>
    <w:rsid w:val="00F103DA"/>
    <w:rsid w:val="00F11A31"/>
    <w:rsid w:val="00F1690D"/>
    <w:rsid w:val="00F2078A"/>
    <w:rsid w:val="00F24518"/>
    <w:rsid w:val="00F30E43"/>
    <w:rsid w:val="00F337FE"/>
    <w:rsid w:val="00F34786"/>
    <w:rsid w:val="00F35A93"/>
    <w:rsid w:val="00F36AF9"/>
    <w:rsid w:val="00F406C4"/>
    <w:rsid w:val="00F44D2D"/>
    <w:rsid w:val="00F65B03"/>
    <w:rsid w:val="00F66A17"/>
    <w:rsid w:val="00F70927"/>
    <w:rsid w:val="00F70C1D"/>
    <w:rsid w:val="00F71F39"/>
    <w:rsid w:val="00F74E04"/>
    <w:rsid w:val="00F80BDF"/>
    <w:rsid w:val="00F820EC"/>
    <w:rsid w:val="00F82979"/>
    <w:rsid w:val="00F82CBC"/>
    <w:rsid w:val="00F96662"/>
    <w:rsid w:val="00F970F9"/>
    <w:rsid w:val="00F97CCC"/>
    <w:rsid w:val="00FA05F8"/>
    <w:rsid w:val="00FA3421"/>
    <w:rsid w:val="00FA4CDA"/>
    <w:rsid w:val="00FA5FB5"/>
    <w:rsid w:val="00FB1159"/>
    <w:rsid w:val="00FB3224"/>
    <w:rsid w:val="00FB3537"/>
    <w:rsid w:val="00FC1AF9"/>
    <w:rsid w:val="00FC6BB0"/>
    <w:rsid w:val="00FC7ADD"/>
    <w:rsid w:val="00FD1D59"/>
    <w:rsid w:val="00FD1EA3"/>
    <w:rsid w:val="00FD487C"/>
    <w:rsid w:val="00FE1A23"/>
    <w:rsid w:val="00FE32BF"/>
    <w:rsid w:val="00FE50D2"/>
    <w:rsid w:val="00FE684D"/>
    <w:rsid w:val="00FF2323"/>
    <w:rsid w:val="00FF626C"/>
    <w:rsid w:val="00FF6300"/>
    <w:rsid w:val="00FF7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E94CD8"/>
  <w15:chartTrackingRefBased/>
  <w15:docId w15:val="{769D9ADE-7FD1-434A-92C9-7C56C341E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2title">
    <w:name w:val="MDPI_1.2_title"/>
    <w:next w:val="Normal"/>
    <w:qFormat/>
    <w:rsid w:val="00E77826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val="en-US" w:eastAsia="de-DE" w:bidi="en-US"/>
      <w14:ligatures w14:val="none"/>
    </w:rPr>
  </w:style>
  <w:style w:type="paragraph" w:customStyle="1" w:styleId="MDPI13authornames">
    <w:name w:val="MDPI_1.3_authornames"/>
    <w:next w:val="Normal"/>
    <w:qFormat/>
    <w:rsid w:val="00E77826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szCs w:val="22"/>
      <w:lang w:val="en-US" w:eastAsia="de-DE" w:bidi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53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uqachen9/Library/Group%20Containers/UBF8T346G9.Office/User%20Content.localized/Templates.localized/Normal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16</Pages>
  <Words>1186</Words>
  <Characters>6762</Characters>
  <Application>Microsoft Office Word</Application>
  <DocSecurity>0</DocSecurity>
  <Lines>56</Lines>
  <Paragraphs>15</Paragraphs>
  <ScaleCrop>false</ScaleCrop>
  <Company/>
  <LinksUpToDate>false</LinksUpToDate>
  <CharactersWithSpaces>7933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andy Chen</cp:lastModifiedBy>
  <cp:revision>194</cp:revision>
  <dcterms:created xsi:type="dcterms:W3CDTF">2024-08-14T11:36:00Z</dcterms:created>
  <dcterms:modified xsi:type="dcterms:W3CDTF">2024-08-23T11:39:00Z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f488380-630a-4f55-a077-a19445e3f360_Enabled">
    <vt:lpwstr>true</vt:lpwstr>
  </property>
  <property fmtid="{D5CDD505-2E9C-101B-9397-08002B2CF9AE}" pid="3" name="MSIP_Label_0f488380-630a-4f55-a077-a19445e3f360_SetDate">
    <vt:lpwstr>2024-08-14T21:30:07Z</vt:lpwstr>
  </property>
  <property fmtid="{D5CDD505-2E9C-101B-9397-08002B2CF9AE}" pid="4" name="MSIP_Label_0f488380-630a-4f55-a077-a19445e3f360_Method">
    <vt:lpwstr>Standard</vt:lpwstr>
  </property>
  <property fmtid="{D5CDD505-2E9C-101B-9397-08002B2CF9AE}" pid="5" name="MSIP_Label_0f488380-630a-4f55-a077-a19445e3f360_Name">
    <vt:lpwstr>OFFICIAL - INTERNAL</vt:lpwstr>
  </property>
  <property fmtid="{D5CDD505-2E9C-101B-9397-08002B2CF9AE}" pid="6" name="MSIP_Label_0f488380-630a-4f55-a077-a19445e3f360_SiteId">
    <vt:lpwstr>b6e377cf-9db3-46cb-91a2-fad9605bb15c</vt:lpwstr>
  </property>
  <property fmtid="{D5CDD505-2E9C-101B-9397-08002B2CF9AE}" pid="7" name="MSIP_Label_0f488380-630a-4f55-a077-a19445e3f360_ActionId">
    <vt:lpwstr>30634c20-0cc2-4693-babf-4bbe216891e4</vt:lpwstr>
  </property>
  <property fmtid="{D5CDD505-2E9C-101B-9397-08002B2CF9AE}" pid="8" name="MSIP_Label_0f488380-630a-4f55-a077-a19445e3f360_ContentBits">
    <vt:lpwstr>0</vt:lpwstr>
  </property>
</Properties>
</file>