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F31ED" w14:textId="37AAC724" w:rsidR="007973F6" w:rsidRPr="003804EC" w:rsidRDefault="003804EC" w:rsidP="003804EC">
      <w:pPr>
        <w:jc w:val="center"/>
        <w:rPr>
          <w:rFonts w:ascii="Times New Roman" w:hAnsi="Times New Roman" w:cs="Times New Roman"/>
          <w:b/>
          <w:bCs/>
        </w:rPr>
      </w:pPr>
      <w:r w:rsidRPr="003804EC">
        <w:rPr>
          <w:rFonts w:ascii="Times New Roman" w:hAnsi="Times New Roman" w:cs="Times New Roman"/>
          <w:b/>
          <w:bCs/>
        </w:rPr>
        <w:t>Supplementary Figures</w:t>
      </w:r>
    </w:p>
    <w:p w14:paraId="59F63DC4" w14:textId="77777777" w:rsidR="003804EC" w:rsidRDefault="003804EC"/>
    <w:p w14:paraId="6FC4FD0C" w14:textId="77777777" w:rsidR="003804EC" w:rsidRDefault="003804EC" w:rsidP="003804EC">
      <w:pPr>
        <w:keepNext/>
      </w:pPr>
      <w:r w:rsidRPr="0036635D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1341D921" wp14:editId="60338AB9">
            <wp:extent cx="5943600" cy="2728595"/>
            <wp:effectExtent l="0" t="0" r="12700" b="14605"/>
            <wp:docPr id="1574661239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A40C22EE-5EA1-F1BD-4A87-B6F3620760E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732CA5AD" w14:textId="021BB291" w:rsidR="003804EC" w:rsidRPr="00C23A14" w:rsidRDefault="003804EC" w:rsidP="003804EC">
      <w:pPr>
        <w:pStyle w:val="Caption"/>
        <w:rPr>
          <w:rFonts w:ascii="Times New Roman" w:hAnsi="Times New Roman" w:cs="Times New Roman"/>
          <w:b/>
          <w:bCs/>
          <w:i w:val="0"/>
          <w:iCs w:val="0"/>
        </w:rPr>
      </w:pPr>
      <w:bookmarkStart w:id="0" w:name="_Toc167171438"/>
      <w:r w:rsidRPr="00C23A14">
        <w:rPr>
          <w:b/>
          <w:bCs/>
          <w:i w:val="0"/>
          <w:iCs w:val="0"/>
        </w:rPr>
        <w:t>Figure</w:t>
      </w:r>
      <w:r w:rsidR="00B27430">
        <w:rPr>
          <w:b/>
          <w:bCs/>
          <w:i w:val="0"/>
          <w:iCs w:val="0"/>
        </w:rPr>
        <w:t xml:space="preserve"> S1</w:t>
      </w:r>
      <w:r w:rsidRPr="00C23A14">
        <w:rPr>
          <w:b/>
          <w:bCs/>
          <w:i w:val="0"/>
          <w:iCs w:val="0"/>
        </w:rPr>
        <w:t>: ANC Services Received at Most Recent Visit in Kaduna</w:t>
      </w:r>
      <w:bookmarkEnd w:id="0"/>
    </w:p>
    <w:p w14:paraId="12DCC27B" w14:textId="77777777" w:rsidR="003804EC" w:rsidRPr="0036635D" w:rsidRDefault="003804EC" w:rsidP="003804EC">
      <w:pPr>
        <w:rPr>
          <w:rFonts w:ascii="Times New Roman" w:hAnsi="Times New Roman" w:cs="Times New Roman"/>
          <w:b/>
          <w:bCs/>
        </w:rPr>
      </w:pPr>
    </w:p>
    <w:p w14:paraId="3A1D9A10" w14:textId="77777777" w:rsidR="003804EC" w:rsidRDefault="003804EC" w:rsidP="003804EC">
      <w:pPr>
        <w:keepNext/>
      </w:pPr>
      <w:r w:rsidRPr="0036635D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345DBCD7" wp14:editId="0B225196">
            <wp:extent cx="6001966" cy="2480553"/>
            <wp:effectExtent l="0" t="0" r="18415" b="8890"/>
            <wp:docPr id="416435418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DFA19E90-C5D4-8E03-A7FC-D92CAF55988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1CAC2631" w14:textId="14178B40" w:rsidR="003804EC" w:rsidRDefault="003804EC" w:rsidP="003804EC">
      <w:pPr>
        <w:pStyle w:val="Caption"/>
        <w:rPr>
          <w:b/>
          <w:bCs/>
          <w:i w:val="0"/>
          <w:iCs w:val="0"/>
        </w:rPr>
      </w:pPr>
      <w:bookmarkStart w:id="1" w:name="_Toc167171439"/>
      <w:r w:rsidRPr="00C23A14">
        <w:rPr>
          <w:b/>
          <w:bCs/>
          <w:i w:val="0"/>
          <w:iCs w:val="0"/>
        </w:rPr>
        <w:t xml:space="preserve">Figure </w:t>
      </w:r>
      <w:r w:rsidR="00B27430">
        <w:rPr>
          <w:b/>
          <w:bCs/>
          <w:i w:val="0"/>
          <w:iCs w:val="0"/>
        </w:rPr>
        <w:t>S2</w:t>
      </w:r>
      <w:r w:rsidRPr="00C23A14">
        <w:rPr>
          <w:b/>
          <w:bCs/>
          <w:i w:val="0"/>
          <w:iCs w:val="0"/>
        </w:rPr>
        <w:t>: ANC Services Received at Most Recent Visit in Kano</w:t>
      </w:r>
      <w:bookmarkEnd w:id="1"/>
    </w:p>
    <w:p w14:paraId="59356087" w14:textId="77777777" w:rsidR="003804EC" w:rsidRDefault="003804EC"/>
    <w:p w14:paraId="6820CE0C" w14:textId="77777777" w:rsidR="003804EC" w:rsidRDefault="003804EC"/>
    <w:p w14:paraId="3A62DFEB" w14:textId="7E3508F8" w:rsidR="003804EC" w:rsidRDefault="003804EC">
      <w:r>
        <w:rPr>
          <w:noProof/>
        </w:rPr>
        <w:lastRenderedPageBreak/>
        <w:drawing>
          <wp:inline distT="0" distB="0" distL="0" distR="0" wp14:anchorId="53A600B0" wp14:editId="09534A5B">
            <wp:extent cx="5943600" cy="3472548"/>
            <wp:effectExtent l="0" t="0" r="12700" b="7620"/>
            <wp:docPr id="640375565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6AB7C51E-7642-058A-78AC-B61A274980F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49AC6DDC" w14:textId="2A3FC130" w:rsidR="003804EC" w:rsidRPr="00C23A14" w:rsidRDefault="003804EC" w:rsidP="003804EC">
      <w:pPr>
        <w:pStyle w:val="Caption"/>
        <w:rPr>
          <w:rFonts w:ascii="Times New Roman" w:hAnsi="Times New Roman" w:cs="Times New Roman"/>
          <w:b/>
          <w:bCs/>
          <w:i w:val="0"/>
          <w:iCs w:val="0"/>
        </w:rPr>
      </w:pPr>
      <w:bookmarkStart w:id="2" w:name="_Toc167171442"/>
      <w:r w:rsidRPr="00C23A14">
        <w:rPr>
          <w:b/>
          <w:bCs/>
          <w:i w:val="0"/>
          <w:iCs w:val="0"/>
        </w:rPr>
        <w:t>Figur</w:t>
      </w:r>
      <w:r w:rsidR="00B27430">
        <w:rPr>
          <w:b/>
          <w:bCs/>
          <w:i w:val="0"/>
          <w:iCs w:val="0"/>
        </w:rPr>
        <w:t>e S3</w:t>
      </w:r>
      <w:r w:rsidRPr="00C23A14">
        <w:rPr>
          <w:b/>
          <w:bCs/>
          <w:i w:val="0"/>
          <w:iCs w:val="0"/>
        </w:rPr>
        <w:t>: ANC Visits by Education Level</w:t>
      </w:r>
      <w:bookmarkEnd w:id="2"/>
    </w:p>
    <w:p w14:paraId="76FF5EFF" w14:textId="77777777" w:rsidR="003804EC" w:rsidRDefault="003804EC" w:rsidP="003804EC">
      <w:pPr>
        <w:rPr>
          <w:rFonts w:ascii="Times New Roman" w:hAnsi="Times New Roman" w:cs="Times New Roman"/>
          <w:b/>
          <w:bCs/>
        </w:rPr>
      </w:pPr>
    </w:p>
    <w:p w14:paraId="721AE0A3" w14:textId="0A0ACC11" w:rsidR="003804EC" w:rsidRDefault="003804EC" w:rsidP="003804EC">
      <w:pPr>
        <w:keepNext/>
      </w:pPr>
    </w:p>
    <w:p w14:paraId="0108CCFB" w14:textId="77777777" w:rsidR="003804EC" w:rsidRDefault="003804EC"/>
    <w:sectPr w:rsidR="003804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4EC"/>
    <w:rsid w:val="00141991"/>
    <w:rsid w:val="003804EC"/>
    <w:rsid w:val="0065040D"/>
    <w:rsid w:val="00723890"/>
    <w:rsid w:val="007973F6"/>
    <w:rsid w:val="009B58AE"/>
    <w:rsid w:val="009D526F"/>
    <w:rsid w:val="00B27430"/>
    <w:rsid w:val="00F14922"/>
    <w:rsid w:val="00F6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CEA9E7"/>
  <w15:chartTrackingRefBased/>
  <w15:docId w15:val="{3C3F6D75-D7C7-7041-B9F7-C0C405866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04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04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04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04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04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04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04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04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04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04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04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04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04E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04E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04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04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04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04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04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04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04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804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04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804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04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804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04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04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04EC"/>
    <w:rPr>
      <w:b/>
      <w:bCs/>
      <w:smallCaps/>
      <w:color w:val="0F4761" w:themeColor="accent1" w:themeShade="BF"/>
      <w:spacing w:val="5"/>
    </w:rPr>
  </w:style>
  <w:style w:type="paragraph" w:styleId="Caption">
    <w:name w:val="caption"/>
    <w:basedOn w:val="Normal"/>
    <w:next w:val="Normal"/>
    <w:uiPriority w:val="35"/>
    <w:unhideWhenUsed/>
    <w:qFormat/>
    <w:rsid w:val="003804EC"/>
    <w:pPr>
      <w:spacing w:after="200" w:line="240" w:lineRule="auto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https://ncdcnigeria-my.sharepoint.com/personal/chinwe_ochu_ncdc_gov_ng/Documents/Chinwe/GWSPH/gANC%20Research/gANC_Charts%20spreadsheet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https://ncdcnigeria-my.sharepoint.com/personal/chinwe_ochu_ncdc_gov_ng/Documents/Chinwe/GWSPH/gANC%20Research/gANC_Charts%20spreadsheet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\chinweochu\Library\CloudStorage\OneDrive-NigeriaCentreForDiseaseControl\Chinwe\GWSPH\gANC%20Research\gANC_Charts%20spreadsheet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KD!$B$90</c:f>
              <c:strCache>
                <c:ptCount val="1"/>
                <c:pt idx="0">
                  <c:v>ANC services received at most recent visit</c:v>
                </c:pt>
              </c:strCache>
            </c:strRef>
          </c:tx>
          <c:spPr>
            <a:solidFill>
              <a:schemeClr val="tx2">
                <a:lumMod val="90000"/>
                <a:lumOff val="10000"/>
              </a:schemeClr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C0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E0A0-5746-B3DB-E7A7385FFF9B}"/>
              </c:ext>
            </c:extLst>
          </c:dPt>
          <c:dPt>
            <c:idx val="1"/>
            <c:invertIfNegative val="0"/>
            <c:bubble3D val="0"/>
            <c:spPr>
              <a:solidFill>
                <a:srgbClr val="C0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E0A0-5746-B3DB-E7A7385FFF9B}"/>
              </c:ext>
            </c:extLst>
          </c:dPt>
          <c:dPt>
            <c:idx val="2"/>
            <c:invertIfNegative val="0"/>
            <c:bubble3D val="0"/>
            <c:spPr>
              <a:solidFill>
                <a:srgbClr val="C0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E0A0-5746-B3DB-E7A7385FFF9B}"/>
              </c:ext>
            </c:extLst>
          </c:dPt>
          <c:dPt>
            <c:idx val="3"/>
            <c:invertIfNegative val="0"/>
            <c:bubble3D val="0"/>
            <c:spPr>
              <a:solidFill>
                <a:srgbClr val="C0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E0A0-5746-B3DB-E7A7385FFF9B}"/>
              </c:ext>
            </c:extLst>
          </c:dPt>
          <c:cat>
            <c:strRef>
              <c:f>KD!$A$91:$A$104</c:f>
              <c:strCache>
                <c:ptCount val="14"/>
                <c:pt idx="0">
                  <c:v>Provider Discussed IFA Side Effects</c:v>
                </c:pt>
                <c:pt idx="1">
                  <c:v>Asked about Blood Type</c:v>
                </c:pt>
                <c:pt idx="2">
                  <c:v>Height Measured</c:v>
                </c:pt>
                <c:pt idx="3">
                  <c:v>Delivery Date Estimated</c:v>
                </c:pt>
                <c:pt idx="4">
                  <c:v>Provider Asked about Tetanus Toxoid Injection</c:v>
                </c:pt>
                <c:pt idx="5">
                  <c:v>Delivery Scheduled</c:v>
                </c:pt>
                <c:pt idx="6">
                  <c:v>Blood Sample Taken</c:v>
                </c:pt>
                <c:pt idx="7">
                  <c:v>Provider Gave Dietary Advice</c:v>
                </c:pt>
                <c:pt idx="8">
                  <c:v>Uterine Height Measured</c:v>
                </c:pt>
                <c:pt idx="9">
                  <c:v>Urine Sample Taken</c:v>
                </c:pt>
                <c:pt idx="10">
                  <c:v>Weight Measured</c:v>
                </c:pt>
                <c:pt idx="11">
                  <c:v>Abdomen Palpated</c:v>
                </c:pt>
                <c:pt idx="12">
                  <c:v>IFA Pills or Prescription Given</c:v>
                </c:pt>
                <c:pt idx="13">
                  <c:v>Blood Pressure Measured</c:v>
                </c:pt>
              </c:strCache>
            </c:strRef>
          </c:cat>
          <c:val>
            <c:numRef>
              <c:f>KD!$B$91:$B$104</c:f>
              <c:numCache>
                <c:formatCode>0%</c:formatCode>
                <c:ptCount val="14"/>
                <c:pt idx="0">
                  <c:v>0.219</c:v>
                </c:pt>
                <c:pt idx="1">
                  <c:v>0.63400000000000001</c:v>
                </c:pt>
                <c:pt idx="2">
                  <c:v>0.68100000000000005</c:v>
                </c:pt>
                <c:pt idx="3">
                  <c:v>0.69</c:v>
                </c:pt>
                <c:pt idx="4">
                  <c:v>0.76</c:v>
                </c:pt>
                <c:pt idx="5">
                  <c:v>0.81899999999999995</c:v>
                </c:pt>
                <c:pt idx="6">
                  <c:v>0.86299999999999999</c:v>
                </c:pt>
                <c:pt idx="7">
                  <c:v>0.87</c:v>
                </c:pt>
                <c:pt idx="8">
                  <c:v>0.879</c:v>
                </c:pt>
                <c:pt idx="9">
                  <c:v>0.88400000000000001</c:v>
                </c:pt>
                <c:pt idx="10">
                  <c:v>0.93500000000000005</c:v>
                </c:pt>
                <c:pt idx="11">
                  <c:v>0.94199999999999995</c:v>
                </c:pt>
                <c:pt idx="12">
                  <c:v>0.94899999999999995</c:v>
                </c:pt>
                <c:pt idx="13">
                  <c:v>0.95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0A0-5746-B3DB-E7A7385FFF9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1"/>
        <c:axId val="460818224"/>
        <c:axId val="569337504"/>
      </c:barChart>
      <c:catAx>
        <c:axId val="4608182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69337504"/>
        <c:crosses val="autoZero"/>
        <c:auto val="1"/>
        <c:lblAlgn val="ctr"/>
        <c:lblOffset val="100"/>
        <c:noMultiLvlLbl val="0"/>
      </c:catAx>
      <c:valAx>
        <c:axId val="569337504"/>
        <c:scaling>
          <c:orientation val="minMax"/>
        </c:scaling>
        <c:delete val="0"/>
        <c:axPos val="b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08182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>
        <a:lumMod val="95000"/>
      </a:scheme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KN!$U$73</c:f>
              <c:strCache>
                <c:ptCount val="1"/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C5BE-644F-89AD-8284562E60F5}"/>
              </c:ext>
            </c:extLst>
          </c:dPt>
          <c:dPt>
            <c:idx val="1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C5BE-644F-89AD-8284562E60F5}"/>
              </c:ext>
            </c:extLst>
          </c:dPt>
          <c:dPt>
            <c:idx val="2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C5BE-644F-89AD-8284562E60F5}"/>
              </c:ext>
            </c:extLst>
          </c:dPt>
          <c:dPt>
            <c:idx val="3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C5BE-644F-89AD-8284562E60F5}"/>
              </c:ext>
            </c:extLst>
          </c:dPt>
          <c:cat>
            <c:strRef>
              <c:f>KN!$T$74:$T$87</c:f>
              <c:strCache>
                <c:ptCount val="14"/>
                <c:pt idx="0">
                  <c:v>Provider Discussed IFA Side Effects</c:v>
                </c:pt>
                <c:pt idx="1">
                  <c:v>Delivery Scheduled</c:v>
                </c:pt>
                <c:pt idx="2">
                  <c:v>Delivery Date Estimated</c:v>
                </c:pt>
                <c:pt idx="3">
                  <c:v>Height Measured</c:v>
                </c:pt>
                <c:pt idx="4">
                  <c:v>Asked about Blood Type</c:v>
                </c:pt>
                <c:pt idx="5">
                  <c:v>Provider Asked about Tetanus Toxoid Injection</c:v>
                </c:pt>
                <c:pt idx="6">
                  <c:v>Blood Sample Taken</c:v>
                </c:pt>
                <c:pt idx="7">
                  <c:v>Uterine Height Measured</c:v>
                </c:pt>
                <c:pt idx="8">
                  <c:v>Urine Sample Taken</c:v>
                </c:pt>
                <c:pt idx="9">
                  <c:v>Weight Measured</c:v>
                </c:pt>
                <c:pt idx="10">
                  <c:v>Provider Gave Dietary Advice</c:v>
                </c:pt>
                <c:pt idx="11">
                  <c:v>Blood Pressure Measured</c:v>
                </c:pt>
                <c:pt idx="12">
                  <c:v>IFA Pills or Prescription Given</c:v>
                </c:pt>
                <c:pt idx="13">
                  <c:v>Abdomen Palpated</c:v>
                </c:pt>
              </c:strCache>
            </c:strRef>
          </c:cat>
          <c:val>
            <c:numRef>
              <c:f>KN!$U$74:$U$87</c:f>
              <c:numCache>
                <c:formatCode>0%</c:formatCode>
                <c:ptCount val="14"/>
                <c:pt idx="0">
                  <c:v>0.248</c:v>
                </c:pt>
                <c:pt idx="1">
                  <c:v>0.45500000000000002</c:v>
                </c:pt>
                <c:pt idx="2">
                  <c:v>0.497</c:v>
                </c:pt>
                <c:pt idx="3">
                  <c:v>0.52500000000000002</c:v>
                </c:pt>
                <c:pt idx="4">
                  <c:v>0.71</c:v>
                </c:pt>
                <c:pt idx="5">
                  <c:v>0.82099999999999995</c:v>
                </c:pt>
                <c:pt idx="6">
                  <c:v>0.82399999999999995</c:v>
                </c:pt>
                <c:pt idx="7">
                  <c:v>0.84799999999999998</c:v>
                </c:pt>
                <c:pt idx="8">
                  <c:v>0.878</c:v>
                </c:pt>
                <c:pt idx="9">
                  <c:v>0.9</c:v>
                </c:pt>
                <c:pt idx="10">
                  <c:v>0.90100000000000002</c:v>
                </c:pt>
                <c:pt idx="11">
                  <c:v>0.90800000000000003</c:v>
                </c:pt>
                <c:pt idx="12">
                  <c:v>0.93700000000000006</c:v>
                </c:pt>
                <c:pt idx="13">
                  <c:v>0.93799999999999994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C5BE-644F-89AD-8284562E60F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2032587008"/>
        <c:axId val="2032588720"/>
      </c:barChart>
      <c:catAx>
        <c:axId val="203258700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032588720"/>
        <c:crosses val="autoZero"/>
        <c:auto val="1"/>
        <c:lblAlgn val="ctr"/>
        <c:lblOffset val="100"/>
        <c:noMultiLvlLbl val="0"/>
      </c:catAx>
      <c:valAx>
        <c:axId val="2032588720"/>
        <c:scaling>
          <c:orientation val="minMax"/>
        </c:scaling>
        <c:delete val="0"/>
        <c:axPos val="b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0325870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>
        <a:lumMod val="95000"/>
      </a:scheme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'Charts education crosstabs'!$Z$21</c:f>
              <c:strCache>
                <c:ptCount val="1"/>
                <c:pt idx="0">
                  <c:v>None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'Charts education crosstabs'!$Y$22:$Y$32</c:f>
              <c:numCache>
                <c:formatCode>General</c:formatCode>
                <c:ptCount val="1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</c:numCache>
            </c:numRef>
          </c:cat>
          <c:val>
            <c:numRef>
              <c:f>'Charts education crosstabs'!$Z$22:$Z$32</c:f>
              <c:numCache>
                <c:formatCode>0%</c:formatCode>
                <c:ptCount val="11"/>
                <c:pt idx="0">
                  <c:v>2E-3</c:v>
                </c:pt>
                <c:pt idx="1">
                  <c:v>0.33700000000000002</c:v>
                </c:pt>
                <c:pt idx="2">
                  <c:v>0.373</c:v>
                </c:pt>
                <c:pt idx="3">
                  <c:v>0.16</c:v>
                </c:pt>
                <c:pt idx="4">
                  <c:v>6.8000000000000005E-2</c:v>
                </c:pt>
                <c:pt idx="5">
                  <c:v>4.4999999999999998E-2</c:v>
                </c:pt>
                <c:pt idx="6">
                  <c:v>0.01</c:v>
                </c:pt>
                <c:pt idx="7">
                  <c:v>2E-3</c:v>
                </c:pt>
                <c:pt idx="8">
                  <c:v>0</c:v>
                </c:pt>
                <c:pt idx="9">
                  <c:v>2E-3</c:v>
                </c:pt>
                <c:pt idx="10">
                  <c:v>2E-3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E66-C148-801D-2F3B8FFBB63F}"/>
            </c:ext>
          </c:extLst>
        </c:ser>
        <c:ser>
          <c:idx val="1"/>
          <c:order val="1"/>
          <c:tx>
            <c:strRef>
              <c:f>'Charts education crosstabs'!$AA$21</c:f>
              <c:strCache>
                <c:ptCount val="1"/>
                <c:pt idx="0">
                  <c:v>Primary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'Charts education crosstabs'!$Y$22:$Y$32</c:f>
              <c:numCache>
                <c:formatCode>General</c:formatCode>
                <c:ptCount val="1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</c:numCache>
            </c:numRef>
          </c:cat>
          <c:val>
            <c:numRef>
              <c:f>'Charts education crosstabs'!$AA$22:$AA$32</c:f>
              <c:numCache>
                <c:formatCode>0%</c:formatCode>
                <c:ptCount val="11"/>
                <c:pt idx="0">
                  <c:v>0</c:v>
                </c:pt>
                <c:pt idx="1">
                  <c:v>0.32400000000000001</c:v>
                </c:pt>
                <c:pt idx="2">
                  <c:v>0.33900000000000002</c:v>
                </c:pt>
                <c:pt idx="3">
                  <c:v>0.185</c:v>
                </c:pt>
                <c:pt idx="4">
                  <c:v>0.1</c:v>
                </c:pt>
                <c:pt idx="5">
                  <c:v>3.3000000000000002E-2</c:v>
                </c:pt>
                <c:pt idx="6">
                  <c:v>1.2999999999999999E-2</c:v>
                </c:pt>
                <c:pt idx="7">
                  <c:v>4.0000000000000001E-3</c:v>
                </c:pt>
                <c:pt idx="8">
                  <c:v>2E-3</c:v>
                </c:pt>
                <c:pt idx="9">
                  <c:v>0</c:v>
                </c:pt>
                <c:pt idx="10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E66-C148-801D-2F3B8FFBB63F}"/>
            </c:ext>
          </c:extLst>
        </c:ser>
        <c:ser>
          <c:idx val="2"/>
          <c:order val="2"/>
          <c:tx>
            <c:strRef>
              <c:f>'Charts education crosstabs'!$AB$21</c:f>
              <c:strCache>
                <c:ptCount val="1"/>
                <c:pt idx="0">
                  <c:v>Secondary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numRef>
              <c:f>'Charts education crosstabs'!$Y$22:$Y$32</c:f>
              <c:numCache>
                <c:formatCode>General</c:formatCode>
                <c:ptCount val="1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</c:numCache>
            </c:numRef>
          </c:cat>
          <c:val>
            <c:numRef>
              <c:f>'Charts education crosstabs'!$AB$22:$AB$32</c:f>
              <c:numCache>
                <c:formatCode>0%</c:formatCode>
                <c:ptCount val="11"/>
                <c:pt idx="0">
                  <c:v>0</c:v>
                </c:pt>
                <c:pt idx="1">
                  <c:v>0.31900000000000001</c:v>
                </c:pt>
                <c:pt idx="2">
                  <c:v>0.372</c:v>
                </c:pt>
                <c:pt idx="3">
                  <c:v>0.16900000000000001</c:v>
                </c:pt>
                <c:pt idx="4">
                  <c:v>6.9000000000000006E-2</c:v>
                </c:pt>
                <c:pt idx="5">
                  <c:v>4.7E-2</c:v>
                </c:pt>
                <c:pt idx="6">
                  <c:v>1.4999999999999999E-2</c:v>
                </c:pt>
                <c:pt idx="7">
                  <c:v>4.0000000000000001E-3</c:v>
                </c:pt>
                <c:pt idx="8">
                  <c:v>3.0000000000000001E-3</c:v>
                </c:pt>
                <c:pt idx="9">
                  <c:v>0</c:v>
                </c:pt>
                <c:pt idx="10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6E66-C148-801D-2F3B8FFBB63F}"/>
            </c:ext>
          </c:extLst>
        </c:ser>
        <c:ser>
          <c:idx val="3"/>
          <c:order val="3"/>
          <c:tx>
            <c:strRef>
              <c:f>'Charts education crosstabs'!$AC$21</c:f>
              <c:strCache>
                <c:ptCount val="1"/>
                <c:pt idx="0">
                  <c:v>Higher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numRef>
              <c:f>'Charts education crosstabs'!$Y$22:$Y$32</c:f>
              <c:numCache>
                <c:formatCode>General</c:formatCode>
                <c:ptCount val="1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</c:numCache>
            </c:numRef>
          </c:cat>
          <c:val>
            <c:numRef>
              <c:f>'Charts education crosstabs'!$AC$22:$AC$32</c:f>
              <c:numCache>
                <c:formatCode>0%</c:formatCode>
                <c:ptCount val="11"/>
                <c:pt idx="0">
                  <c:v>0</c:v>
                </c:pt>
                <c:pt idx="1">
                  <c:v>0.42</c:v>
                </c:pt>
                <c:pt idx="2">
                  <c:v>0.40899999999999997</c:v>
                </c:pt>
                <c:pt idx="3">
                  <c:v>9.4E-2</c:v>
                </c:pt>
                <c:pt idx="4">
                  <c:v>5.8999999999999997E-2</c:v>
                </c:pt>
                <c:pt idx="5">
                  <c:v>0.01</c:v>
                </c:pt>
                <c:pt idx="6">
                  <c:v>3.0000000000000001E-3</c:v>
                </c:pt>
                <c:pt idx="7">
                  <c:v>3.0000000000000001E-3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6E66-C148-801D-2F3B8FFBB63F}"/>
            </c:ext>
          </c:extLst>
        </c:ser>
        <c:ser>
          <c:idx val="4"/>
          <c:order val="4"/>
          <c:tx>
            <c:strRef>
              <c:f>'Charts education crosstabs'!$AD$21</c:f>
              <c:strCache>
                <c:ptCount val="1"/>
                <c:pt idx="0">
                  <c:v>Quaranic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cat>
            <c:numRef>
              <c:f>'Charts education crosstabs'!$Y$22:$Y$32</c:f>
              <c:numCache>
                <c:formatCode>General</c:formatCode>
                <c:ptCount val="1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</c:numCache>
            </c:numRef>
          </c:cat>
          <c:val>
            <c:numRef>
              <c:f>'Charts education crosstabs'!$AD$22:$AD$32</c:f>
              <c:numCache>
                <c:formatCode>0%</c:formatCode>
                <c:ptCount val="11"/>
                <c:pt idx="0">
                  <c:v>0</c:v>
                </c:pt>
                <c:pt idx="1">
                  <c:v>0.377</c:v>
                </c:pt>
                <c:pt idx="2">
                  <c:v>0.43099999999999999</c:v>
                </c:pt>
                <c:pt idx="3">
                  <c:v>0.10199999999999999</c:v>
                </c:pt>
                <c:pt idx="4">
                  <c:v>5.3999999999999999E-2</c:v>
                </c:pt>
                <c:pt idx="5">
                  <c:v>1.7999999999999999E-2</c:v>
                </c:pt>
                <c:pt idx="6">
                  <c:v>1.2E-2</c:v>
                </c:pt>
                <c:pt idx="7">
                  <c:v>6.0000000000000001E-3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6E66-C148-801D-2F3B8FFBB63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815693360"/>
        <c:axId val="815503376"/>
      </c:lineChart>
      <c:catAx>
        <c:axId val="81569336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b="1"/>
                  <a:t>Number of ANC Visits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15503376"/>
        <c:crosses val="autoZero"/>
        <c:auto val="1"/>
        <c:lblAlgn val="ctr"/>
        <c:lblOffset val="100"/>
        <c:noMultiLvlLbl val="0"/>
      </c:catAx>
      <c:valAx>
        <c:axId val="815503376"/>
        <c:scaling>
          <c:orientation val="minMax"/>
        </c:scaling>
        <c:delete val="0"/>
        <c:axPos val="l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156933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>
        <a:lumMod val="95000"/>
      </a:scheme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0E2841"/>
    </a:dk2>
    <a:lt2>
      <a:srgbClr val="E8E8E8"/>
    </a:lt2>
    <a:accent1>
      <a:srgbClr val="156082"/>
    </a:accent1>
    <a:accent2>
      <a:srgbClr val="E97132"/>
    </a:accent2>
    <a:accent3>
      <a:srgbClr val="196B24"/>
    </a:accent3>
    <a:accent4>
      <a:srgbClr val="0F9ED5"/>
    </a:accent4>
    <a:accent5>
      <a:srgbClr val="A02B93"/>
    </a:accent5>
    <a:accent6>
      <a:srgbClr val="4EA72E"/>
    </a:accent6>
    <a:hlink>
      <a:srgbClr val="467886"/>
    </a:hlink>
    <a:folHlink>
      <a:srgbClr val="96607D"/>
    </a:folHlink>
  </a:clrScheme>
  <a:fontScheme name="Office">
    <a:majorFont>
      <a:latin typeface="Aptos Display" panose="0211000402020202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Aptos" panose="0211000402020202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0E2841"/>
    </a:dk2>
    <a:lt2>
      <a:srgbClr val="E8E8E8"/>
    </a:lt2>
    <a:accent1>
      <a:srgbClr val="156082"/>
    </a:accent1>
    <a:accent2>
      <a:srgbClr val="E97132"/>
    </a:accent2>
    <a:accent3>
      <a:srgbClr val="196B24"/>
    </a:accent3>
    <a:accent4>
      <a:srgbClr val="0F9ED5"/>
    </a:accent4>
    <a:accent5>
      <a:srgbClr val="A02B93"/>
    </a:accent5>
    <a:accent6>
      <a:srgbClr val="4EA72E"/>
    </a:accent6>
    <a:hlink>
      <a:srgbClr val="467886"/>
    </a:hlink>
    <a:folHlink>
      <a:srgbClr val="96607D"/>
    </a:folHlink>
  </a:clrScheme>
  <a:fontScheme name="Office">
    <a:majorFont>
      <a:latin typeface="Aptos Display" panose="0211000402020202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Aptos" panose="0211000402020202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Chinwe Ochu</dc:creator>
  <cp:keywords/>
  <dc:description/>
  <cp:lastModifiedBy>Chinwe Ochu</cp:lastModifiedBy>
  <cp:revision>2</cp:revision>
  <dcterms:created xsi:type="dcterms:W3CDTF">2024-09-12T14:47:00Z</dcterms:created>
  <dcterms:modified xsi:type="dcterms:W3CDTF">2024-09-12T14:47:00Z</dcterms:modified>
</cp:coreProperties>
</file>