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C12" w:rsidRPr="0027259D" w:rsidRDefault="00074C12" w:rsidP="00074C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27259D">
        <w:rPr>
          <w:rFonts w:ascii="Times New Roman" w:eastAsia="Times New Roman" w:hAnsi="Times New Roman" w:cs="Times New Roman"/>
          <w:bCs/>
          <w:color w:val="000000"/>
        </w:rPr>
        <w:t xml:space="preserve">Table </w:t>
      </w:r>
      <w:r>
        <w:rPr>
          <w:rFonts w:ascii="Times New Roman" w:eastAsia="Times New Roman" w:hAnsi="Times New Roman" w:cs="Times New Roman"/>
          <w:bCs/>
          <w:color w:val="000000"/>
        </w:rPr>
        <w:t>3</w:t>
      </w:r>
      <w:r w:rsidRPr="0027259D">
        <w:rPr>
          <w:rFonts w:ascii="Times New Roman" w:eastAsia="Times New Roman" w:hAnsi="Times New Roman" w:cs="Times New Roman"/>
          <w:bCs/>
          <w:color w:val="000000"/>
        </w:rPr>
        <w:t xml:space="preserve">. Percentage distribution of households’ willingness to accept 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and adopt </w:t>
      </w:r>
      <w:r w:rsidRPr="0027259D">
        <w:rPr>
          <w:rFonts w:ascii="Times New Roman" w:eastAsia="Times New Roman" w:hAnsi="Times New Roman" w:cs="Times New Roman"/>
          <w:bCs/>
          <w:color w:val="000000"/>
        </w:rPr>
        <w:t>a solar water disinfection system by predictor values (n=1155)</w:t>
      </w:r>
    </w:p>
    <w:tbl>
      <w:tblPr>
        <w:tblW w:w="9000" w:type="dxa"/>
        <w:tblLook w:val="04A0" w:firstRow="1" w:lastRow="0" w:firstColumn="1" w:lastColumn="0" w:noHBand="0" w:noVBand="1"/>
      </w:tblPr>
      <w:tblGrid>
        <w:gridCol w:w="3540"/>
        <w:gridCol w:w="980"/>
        <w:gridCol w:w="1040"/>
        <w:gridCol w:w="3440"/>
      </w:tblGrid>
      <w:tr w:rsidR="00074C12" w:rsidRPr="004B16B8" w:rsidTr="00AD3AA2">
        <w:trPr>
          <w:trHeight w:val="690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4B16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Variable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Households willingness to accept and adopt a solar water disinfection system</w:t>
            </w:r>
          </w:p>
        </w:tc>
      </w:tr>
      <w:tr w:rsidR="00074C12" w:rsidRPr="004B16B8" w:rsidTr="00AD3AA2">
        <w:trPr>
          <w:trHeight w:val="46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 (%)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Yes (%)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Inferential Statistics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Treatment of water from main source</w:t>
            </w:r>
          </w:p>
        </w:tc>
        <w:tc>
          <w:tcPr>
            <w:tcW w:w="54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Pearson chi2 =   8.8863 (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Pr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=0.003; 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Cramér's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V =0.0877)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Household income 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Low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Pearson chi2 =   3.8081 (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Pr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=0.051; 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Cramér's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V =0.0574)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High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Sex 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Male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Pearson chi2 </w:t>
            </w:r>
            <w:proofErr w:type="gram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=  3.5575</w:t>
            </w:r>
            <w:proofErr w:type="gram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Pr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= 0.059; 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Cramér's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V =-0.0555)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Female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Age group (years)</w:t>
            </w:r>
          </w:p>
        </w:tc>
        <w:tc>
          <w:tcPr>
            <w:tcW w:w="54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24 and below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Pearson chi2 = 19.6873 (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Pr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= 0.001; 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Cramér's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V =0.1306)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25-30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31-37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38-44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45-54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55 and above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Highest educational attainment</w:t>
            </w:r>
          </w:p>
        </w:tc>
        <w:tc>
          <w:tcPr>
            <w:tcW w:w="54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No education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Pearson chi2 </w:t>
            </w:r>
            <w:proofErr w:type="gram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=  97.4883</w:t>
            </w:r>
            <w:proofErr w:type="gram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Pr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= 0.000; 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Cramér's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V = 0.0785)   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Primary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Secondary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Higher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Marital status</w:t>
            </w:r>
          </w:p>
        </w:tc>
        <w:tc>
          <w:tcPr>
            <w:tcW w:w="54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Single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Pearson chi2 </w:t>
            </w:r>
            <w:proofErr w:type="gram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=  6.0191</w:t>
            </w:r>
            <w:proofErr w:type="gram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Pr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= 0.049; 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Cramér's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V =0.0722)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Maried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Divorced/Widow/Widower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Household size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Small (0-5)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Pearson chi2 </w:t>
            </w:r>
            <w:proofErr w:type="gram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=  1.9855</w:t>
            </w:r>
            <w:proofErr w:type="gram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Pr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= 0.371; 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Cramér's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V =0.0417)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Medium (6-10)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Large (&gt;11)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Religion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Christian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Pearson chi2 = 12.9472 (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Pr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= 0.002; 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Cramér's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V =0.1059)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Muslim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Traditional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Community zones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Sawla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Pearson chi2 = 3.5461 (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Pr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=0.315; 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Cramér's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V =0.0554)</w:t>
            </w: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Gindabuo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Kalba</w:t>
            </w:r>
            <w:proofErr w:type="spellEnd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Tuna/</w:t>
            </w:r>
            <w:proofErr w:type="spellStart"/>
            <w:r w:rsidRPr="004B16B8">
              <w:rPr>
                <w:rFonts w:ascii="Times New Roman" w:eastAsia="Times New Roman" w:hAnsi="Times New Roman" w:cs="Times New Roman"/>
                <w:color w:val="000000"/>
              </w:rPr>
              <w:t>Sanyeri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74C12" w:rsidRPr="004B16B8" w:rsidTr="00AD3AA2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C12" w:rsidRPr="004B16B8" w:rsidRDefault="00074C12" w:rsidP="00AD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B16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1155</w:t>
            </w:r>
          </w:p>
        </w:tc>
      </w:tr>
    </w:tbl>
    <w:p w:rsidR="00074C12" w:rsidRDefault="00074C12"/>
    <w:sectPr w:rsidR="00074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C12"/>
    <w:rsid w:val="00074C12"/>
    <w:rsid w:val="0038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1CF68"/>
  <w15:chartTrackingRefBased/>
  <w15:docId w15:val="{DB885093-C310-4CDB-A9F9-65DDBC191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2024-08-21T09:45:00Z</dcterms:created>
  <dcterms:modified xsi:type="dcterms:W3CDTF">2024-08-21T09:47:00Z</dcterms:modified>
</cp:coreProperties>
</file>