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8D" w:rsidRPr="003B158D" w:rsidRDefault="003B158D" w:rsidP="003B15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</w:pPr>
      <w:r w:rsidRPr="003B158D"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t xml:space="preserve">Data </w:t>
      </w:r>
      <w:proofErr w:type="spellStart"/>
      <w:r w:rsidRPr="003B158D"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t>Collection</w:t>
      </w:r>
      <w:proofErr w:type="spellEnd"/>
      <w:r w:rsidRPr="003B158D"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t>Form</w:t>
      </w:r>
      <w:proofErr w:type="spellEnd"/>
    </w:p>
    <w:p w:rsidR="003B158D" w:rsidRPr="003B158D" w:rsidRDefault="003B158D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1. </w:t>
      </w:r>
      <w:proofErr w:type="spellStart"/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Sex</w:t>
      </w:r>
      <w:proofErr w:type="spellEnd"/>
    </w:p>
    <w:p w:rsidR="003B158D" w:rsidRPr="003B158D" w:rsidRDefault="003B158D" w:rsidP="003B158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What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is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sex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of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newborn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?</w:t>
      </w:r>
    </w:p>
    <w:p w:rsidR="003B158D" w:rsidRPr="003B158D" w:rsidRDefault="003B158D" w:rsidP="003B158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16.5pt;height:14pt" o:ole="">
            <v:imagedata r:id="rId7" o:title=""/>
          </v:shape>
          <w:control r:id="rId8" w:name="DefaultOcxName" w:shapeid="_x0000_i1102"/>
        </w:object>
      </w:r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Male</w:t>
      </w:r>
    </w:p>
    <w:p w:rsidR="003B158D" w:rsidRPr="003B158D" w:rsidRDefault="003B158D" w:rsidP="003B158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5" type="#_x0000_t75" style="width:16.5pt;height:14pt" o:ole="">
            <v:imagedata r:id="rId7" o:title=""/>
          </v:shape>
          <w:control r:id="rId9" w:name="DefaultOcxName1" w:shapeid="_x0000_i1105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Female</w:t>
      </w:r>
      <w:proofErr w:type="spellEnd"/>
    </w:p>
    <w:p w:rsidR="003B158D" w:rsidRPr="003B158D" w:rsidRDefault="003B158D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2. </w:t>
      </w:r>
      <w:proofErr w:type="gramStart"/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Status</w:t>
      </w:r>
      <w:proofErr w:type="gramEnd"/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at</w:t>
      </w:r>
      <w:proofErr w:type="spellEnd"/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Discharge</w:t>
      </w:r>
      <w:proofErr w:type="spellEnd"/>
    </w:p>
    <w:p w:rsidR="003B158D" w:rsidRPr="003B158D" w:rsidRDefault="003B158D" w:rsidP="003B158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What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is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gram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status</w:t>
      </w:r>
      <w:proofErr w:type="gram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of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newborn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at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discharge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?</w:t>
      </w:r>
    </w:p>
    <w:p w:rsidR="003B158D" w:rsidRPr="003B158D" w:rsidRDefault="003B158D" w:rsidP="003B158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8" type="#_x0000_t75" style="width:16.5pt;height:14pt" o:ole="">
            <v:imagedata r:id="rId7" o:title=""/>
          </v:shape>
          <w:control r:id="rId10" w:name="DefaultOcxName2" w:shapeid="_x0000_i1108"/>
        </w:object>
      </w:r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Case</w:t>
      </w:r>
    </w:p>
    <w:p w:rsidR="003B158D" w:rsidRPr="003B158D" w:rsidRDefault="003B158D" w:rsidP="003B158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1" type="#_x0000_t75" style="width:16.5pt;height:14pt" o:ole="">
            <v:imagedata r:id="rId7" o:title=""/>
          </v:shape>
          <w:control r:id="rId11" w:name="DefaultOcxName3" w:shapeid="_x0000_i1111"/>
        </w:object>
      </w:r>
      <w:proofErr w:type="spellStart"/>
      <w:proofErr w:type="gram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Control</w:t>
      </w:r>
      <w:proofErr w:type="spellEnd"/>
      <w:proofErr w:type="gramEnd"/>
    </w:p>
    <w:p w:rsidR="003B158D" w:rsidRPr="003B158D" w:rsidRDefault="003B158D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3. </w:t>
      </w:r>
      <w:proofErr w:type="spellStart"/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Gestational</w:t>
      </w:r>
      <w:proofErr w:type="spellEnd"/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Age</w:t>
      </w:r>
    </w:p>
    <w:p w:rsidR="003B158D" w:rsidRPr="003B158D" w:rsidRDefault="003B158D" w:rsidP="003B158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What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is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gestational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age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of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newborn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, in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completed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weeks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?</w:t>
      </w:r>
    </w:p>
    <w:p w:rsidR="003B158D" w:rsidRPr="003B158D" w:rsidRDefault="003B158D" w:rsidP="003B158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4" type="#_x0000_t75" style="width:16.5pt;height:14pt" o:ole="">
            <v:imagedata r:id="rId7" o:title=""/>
          </v:shape>
          <w:control r:id="rId12" w:name="DefaultOcxName4" w:shapeid="_x0000_i1114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Less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than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37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weeks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Preterm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)</w:t>
      </w:r>
    </w:p>
    <w:p w:rsidR="003B158D" w:rsidRPr="003B158D" w:rsidRDefault="003B158D" w:rsidP="003B158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7" type="#_x0000_t75" style="width:16.5pt;height:14pt" o:ole="">
            <v:imagedata r:id="rId7" o:title=""/>
          </v:shape>
          <w:control r:id="rId13" w:name="DefaultOcxName5" w:shapeid="_x0000_i1117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Between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37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and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42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weeks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Term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)</w:t>
      </w:r>
    </w:p>
    <w:p w:rsidR="003B158D" w:rsidRPr="003B158D" w:rsidRDefault="003B158D" w:rsidP="003B158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0" type="#_x0000_t75" style="width:16.5pt;height:14pt" o:ole="">
            <v:imagedata r:id="rId7" o:title=""/>
          </v:shape>
          <w:control r:id="rId14" w:name="DefaultOcxName6" w:shapeid="_x0000_i1120"/>
        </w:object>
      </w:r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More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than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42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weeks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Post-term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)</w:t>
      </w:r>
    </w:p>
    <w:p w:rsidR="003B158D" w:rsidRPr="003B158D" w:rsidRDefault="003B158D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4. </w:t>
      </w:r>
      <w:proofErr w:type="spellStart"/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Birth</w:t>
      </w:r>
      <w:proofErr w:type="spellEnd"/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Weight</w:t>
      </w:r>
      <w:proofErr w:type="spellEnd"/>
    </w:p>
    <w:p w:rsidR="003B158D" w:rsidRPr="003B158D" w:rsidRDefault="003B158D" w:rsidP="003B15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What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was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birth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weight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of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newborn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, in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grams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?</w:t>
      </w:r>
    </w:p>
    <w:p w:rsidR="003B158D" w:rsidRPr="003B158D" w:rsidRDefault="003B158D" w:rsidP="003B158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3" type="#_x0000_t75" style="width:16.5pt;height:14pt" o:ole="">
            <v:imagedata r:id="rId7" o:title=""/>
          </v:shape>
          <w:control r:id="rId15" w:name="DefaultOcxName7" w:shapeid="_x0000_i1123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Less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than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2500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grams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Low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birth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weight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)</w:t>
      </w:r>
    </w:p>
    <w:p w:rsidR="003B158D" w:rsidRPr="003B158D" w:rsidRDefault="003B158D" w:rsidP="003B158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6" type="#_x0000_t75" style="width:16.5pt;height:14pt" o:ole="">
            <v:imagedata r:id="rId7" o:title=""/>
          </v:shape>
          <w:control r:id="rId16" w:name="DefaultOcxName8" w:shapeid="_x0000_i1126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Between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 2500 and 4000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grams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 (Normal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birth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weight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)</w:t>
      </w:r>
    </w:p>
    <w:p w:rsidR="003B158D" w:rsidRPr="003B158D" w:rsidRDefault="003B158D" w:rsidP="003B158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9" type="#_x0000_t75" style="width:16.5pt;height:14pt" o:ole="">
            <v:imagedata r:id="rId7" o:title=""/>
          </v:shape>
          <w:control r:id="rId17" w:name="DefaultOcxName9" w:shapeid="_x0000_i1129"/>
        </w:object>
      </w:r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More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than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4000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grams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High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birth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weight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)</w:t>
      </w:r>
    </w:p>
    <w:p w:rsidR="003B158D" w:rsidRPr="003B158D" w:rsidRDefault="003B158D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5. </w:t>
      </w:r>
      <w:proofErr w:type="spellStart"/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Apgar</w:t>
      </w:r>
      <w:proofErr w:type="spellEnd"/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Score</w:t>
      </w:r>
    </w:p>
    <w:p w:rsidR="003B158D" w:rsidRPr="003B158D" w:rsidRDefault="003B158D" w:rsidP="003B15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What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was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Apgar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score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of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newborn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at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one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minute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and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five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minutes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after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birth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?</w:t>
      </w:r>
    </w:p>
    <w:p w:rsidR="003B158D" w:rsidRPr="003B158D" w:rsidRDefault="003B158D" w:rsidP="003B158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Apgar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at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 minute: </w:t>
      </w:r>
      <w:proofErr w:type="gram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[ </w:t>
      </w:r>
      <w:proofErr w:type="gram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] (Field to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fill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in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with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number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)</w:t>
      </w:r>
    </w:p>
    <w:p w:rsidR="003B158D" w:rsidRPr="003B158D" w:rsidRDefault="003B158D" w:rsidP="003B158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Apgar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at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5 </w:t>
      </w:r>
      <w:proofErr w:type="gram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minutes</w:t>
      </w:r>
      <w:proofErr w:type="gram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</w:t>
      </w:r>
      <w:proofErr w:type="gram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[ </w:t>
      </w:r>
      <w:proofErr w:type="gram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] (Field to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fill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in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with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number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)</w:t>
      </w:r>
    </w:p>
    <w:p w:rsidR="003B158D" w:rsidRPr="003B158D" w:rsidRDefault="003B158D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6. </w:t>
      </w:r>
      <w:proofErr w:type="spellStart"/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Crying</w:t>
      </w:r>
      <w:proofErr w:type="spellEnd"/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at</w:t>
      </w:r>
      <w:proofErr w:type="spellEnd"/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Birth</w:t>
      </w:r>
      <w:proofErr w:type="spellEnd"/>
    </w:p>
    <w:p w:rsidR="003B158D" w:rsidRPr="003B158D" w:rsidRDefault="003B158D" w:rsidP="003B158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Did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newborn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cry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at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birth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?</w:t>
      </w:r>
    </w:p>
    <w:p w:rsidR="003B158D" w:rsidRPr="003B158D" w:rsidRDefault="003B158D" w:rsidP="003B158D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2" type="#_x0000_t75" style="width:16.5pt;height:14pt" o:ole="">
            <v:imagedata r:id="rId7" o:title=""/>
          </v:shape>
          <w:control r:id="rId18" w:name="DefaultOcxName10" w:shapeid="_x0000_i1132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Yes</w:t>
      </w:r>
      <w:proofErr w:type="spellEnd"/>
    </w:p>
    <w:p w:rsidR="003B158D" w:rsidRPr="003B158D" w:rsidRDefault="003B158D" w:rsidP="003B158D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5" type="#_x0000_t75" style="width:16.5pt;height:14pt" o:ole="">
            <v:imagedata r:id="rId7" o:title=""/>
          </v:shape>
          <w:control r:id="rId19" w:name="DefaultOcxName11" w:shapeid="_x0000_i1135"/>
        </w:object>
      </w:r>
      <w:proofErr w:type="gram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No</w:t>
      </w:r>
      <w:proofErr w:type="gramEnd"/>
    </w:p>
    <w:p w:rsidR="003B158D" w:rsidRPr="003B158D" w:rsidRDefault="003B158D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7. Neonatal Age</w:t>
      </w:r>
    </w:p>
    <w:p w:rsidR="003B158D" w:rsidRPr="003B158D" w:rsidRDefault="003B158D" w:rsidP="003B158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What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is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neonatal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age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of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newborn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, in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completed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days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?</w:t>
      </w:r>
    </w:p>
    <w:p w:rsidR="003B158D" w:rsidRPr="003B158D" w:rsidRDefault="003B158D" w:rsidP="003B158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38" type="#_x0000_t75" style="width:16.5pt;height:14pt" o:ole="">
            <v:imagedata r:id="rId7" o:title=""/>
          </v:shape>
          <w:control r:id="rId20" w:name="DefaultOcxName12" w:shapeid="_x0000_i1138"/>
        </w:object>
      </w:r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(Field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to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fill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 in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with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number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)</w:t>
      </w:r>
    </w:p>
    <w:p w:rsidR="006326C5" w:rsidRDefault="003B158D" w:rsidP="003B15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8. </w:t>
      </w:r>
      <w:r w:rsidR="006326C5" w:rsidRPr="006326C5">
        <w:rPr>
          <w:rFonts w:ascii="Times New Roman" w:hAnsi="Times New Roman" w:cs="Times New Roman"/>
          <w:sz w:val="24"/>
        </w:rPr>
        <w:t xml:space="preserve">Time, in </w:t>
      </w:r>
      <w:proofErr w:type="spellStart"/>
      <w:r w:rsidR="006326C5" w:rsidRPr="006326C5">
        <w:rPr>
          <w:rFonts w:ascii="Times New Roman" w:hAnsi="Times New Roman" w:cs="Times New Roman"/>
          <w:sz w:val="24"/>
        </w:rPr>
        <w:t>days</w:t>
      </w:r>
      <w:proofErr w:type="spellEnd"/>
      <w:r w:rsidR="006326C5" w:rsidRPr="006326C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326C5" w:rsidRPr="006326C5">
        <w:rPr>
          <w:rFonts w:ascii="Times New Roman" w:hAnsi="Times New Roman" w:cs="Times New Roman"/>
          <w:sz w:val="24"/>
        </w:rPr>
        <w:t>between</w:t>
      </w:r>
      <w:proofErr w:type="spellEnd"/>
      <w:r w:rsidR="006326C5" w:rsidRPr="006326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26C5" w:rsidRPr="006326C5">
        <w:rPr>
          <w:rFonts w:ascii="Times New Roman" w:hAnsi="Times New Roman" w:cs="Times New Roman"/>
          <w:sz w:val="24"/>
        </w:rPr>
        <w:t>the</w:t>
      </w:r>
      <w:proofErr w:type="spellEnd"/>
      <w:r w:rsidR="006326C5" w:rsidRPr="006326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26C5" w:rsidRPr="006326C5">
        <w:rPr>
          <w:rFonts w:ascii="Times New Roman" w:hAnsi="Times New Roman" w:cs="Times New Roman"/>
          <w:sz w:val="24"/>
        </w:rPr>
        <w:t>onset</w:t>
      </w:r>
      <w:proofErr w:type="spellEnd"/>
      <w:r w:rsidR="006326C5" w:rsidRPr="006326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26C5" w:rsidRPr="006326C5">
        <w:rPr>
          <w:rFonts w:ascii="Times New Roman" w:hAnsi="Times New Roman" w:cs="Times New Roman"/>
          <w:sz w:val="24"/>
        </w:rPr>
        <w:t>of</w:t>
      </w:r>
      <w:proofErr w:type="spellEnd"/>
      <w:r w:rsidR="006326C5" w:rsidRPr="006326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26C5" w:rsidRPr="006326C5">
        <w:rPr>
          <w:rFonts w:ascii="Times New Roman" w:hAnsi="Times New Roman" w:cs="Times New Roman"/>
          <w:sz w:val="24"/>
        </w:rPr>
        <w:t>illness</w:t>
      </w:r>
      <w:proofErr w:type="spellEnd"/>
      <w:r w:rsidR="006326C5" w:rsidRPr="006326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26C5" w:rsidRPr="006326C5">
        <w:rPr>
          <w:rFonts w:ascii="Times New Roman" w:hAnsi="Times New Roman" w:cs="Times New Roman"/>
          <w:sz w:val="24"/>
        </w:rPr>
        <w:t>and</w:t>
      </w:r>
      <w:proofErr w:type="spellEnd"/>
      <w:r w:rsidR="006326C5" w:rsidRPr="006326C5">
        <w:rPr>
          <w:rFonts w:ascii="Times New Roman" w:hAnsi="Times New Roman" w:cs="Times New Roman"/>
          <w:sz w:val="24"/>
        </w:rPr>
        <w:t xml:space="preserve"> hospital </w:t>
      </w:r>
      <w:proofErr w:type="spellStart"/>
      <w:r w:rsidR="006326C5" w:rsidRPr="006326C5">
        <w:rPr>
          <w:rFonts w:ascii="Times New Roman" w:hAnsi="Times New Roman" w:cs="Times New Roman"/>
          <w:sz w:val="24"/>
        </w:rPr>
        <w:t>admission</w:t>
      </w:r>
      <w:proofErr w:type="spellEnd"/>
    </w:p>
    <w:p w:rsidR="006326C5" w:rsidRPr="006326C5" w:rsidRDefault="006326C5" w:rsidP="006326C5">
      <w:pPr>
        <w:rPr>
          <w:rFonts w:ascii="Times New Roman" w:hAnsi="Times New Roman" w:cs="Times New Roman"/>
          <w:sz w:val="24"/>
          <w:lang w:val="es-ES"/>
        </w:rPr>
      </w:pPr>
      <w:r w:rsidRPr="006326C5">
        <w:rPr>
          <w:rFonts w:ascii="Times New Roman" w:hAnsi="Times New Roman" w:cs="Times New Roman"/>
          <w:sz w:val="24"/>
          <w:lang w:val="es-ES"/>
        </w:rPr>
        <w:t xml:space="preserve">[ ] </w:t>
      </w:r>
      <w:proofErr w:type="spellStart"/>
      <w:r w:rsidRPr="006326C5">
        <w:rPr>
          <w:rFonts w:ascii="Times New Roman" w:hAnsi="Times New Roman" w:cs="Times New Roman"/>
          <w:sz w:val="24"/>
          <w:lang w:val="es-ES"/>
        </w:rPr>
        <w:t>Less</w:t>
      </w:r>
      <w:proofErr w:type="spellEnd"/>
      <w:r w:rsidRPr="006326C5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6326C5">
        <w:rPr>
          <w:rFonts w:ascii="Times New Roman" w:hAnsi="Times New Roman" w:cs="Times New Roman"/>
          <w:sz w:val="24"/>
          <w:lang w:val="es-ES"/>
        </w:rPr>
        <w:t>than</w:t>
      </w:r>
      <w:proofErr w:type="spellEnd"/>
      <w:r w:rsidRPr="006326C5">
        <w:rPr>
          <w:rFonts w:ascii="Times New Roman" w:hAnsi="Times New Roman" w:cs="Times New Roman"/>
          <w:sz w:val="24"/>
          <w:lang w:val="es-ES"/>
        </w:rPr>
        <w:t xml:space="preserve"> 1 </w:t>
      </w:r>
      <w:proofErr w:type="spellStart"/>
      <w:r w:rsidRPr="006326C5">
        <w:rPr>
          <w:rFonts w:ascii="Times New Roman" w:hAnsi="Times New Roman" w:cs="Times New Roman"/>
          <w:sz w:val="24"/>
          <w:lang w:val="es-ES"/>
        </w:rPr>
        <w:t>day</w:t>
      </w:r>
      <w:proofErr w:type="spellEnd"/>
      <w:r w:rsidRPr="006326C5">
        <w:rPr>
          <w:rFonts w:ascii="Times New Roman" w:hAnsi="Times New Roman" w:cs="Times New Roman"/>
          <w:sz w:val="24"/>
          <w:lang w:val="es-ES"/>
        </w:rPr>
        <w:t xml:space="preserve"> (</w:t>
      </w:r>
      <w:proofErr w:type="spellStart"/>
      <w:r w:rsidRPr="006326C5">
        <w:rPr>
          <w:rFonts w:ascii="Times New Roman" w:hAnsi="Times New Roman" w:cs="Times New Roman"/>
          <w:sz w:val="24"/>
          <w:lang w:val="es-ES"/>
        </w:rPr>
        <w:t>less</w:t>
      </w:r>
      <w:proofErr w:type="spellEnd"/>
      <w:r w:rsidRPr="006326C5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6326C5">
        <w:rPr>
          <w:rFonts w:ascii="Times New Roman" w:hAnsi="Times New Roman" w:cs="Times New Roman"/>
          <w:sz w:val="24"/>
          <w:lang w:val="es-ES"/>
        </w:rPr>
        <w:t>than</w:t>
      </w:r>
      <w:proofErr w:type="spellEnd"/>
      <w:r w:rsidRPr="006326C5">
        <w:rPr>
          <w:rFonts w:ascii="Times New Roman" w:hAnsi="Times New Roman" w:cs="Times New Roman"/>
          <w:sz w:val="24"/>
          <w:lang w:val="es-ES"/>
        </w:rPr>
        <w:t xml:space="preserve"> 24 </w:t>
      </w:r>
      <w:proofErr w:type="spellStart"/>
      <w:r w:rsidRPr="006326C5">
        <w:rPr>
          <w:rFonts w:ascii="Times New Roman" w:hAnsi="Times New Roman" w:cs="Times New Roman"/>
          <w:sz w:val="24"/>
          <w:lang w:val="es-ES"/>
        </w:rPr>
        <w:t>hours</w:t>
      </w:r>
      <w:proofErr w:type="spellEnd"/>
      <w:r w:rsidRPr="006326C5">
        <w:rPr>
          <w:rFonts w:ascii="Times New Roman" w:hAnsi="Times New Roman" w:cs="Times New Roman"/>
          <w:sz w:val="24"/>
          <w:lang w:val="es-ES"/>
        </w:rPr>
        <w:t>)</w:t>
      </w:r>
      <w:r w:rsidRPr="006326C5">
        <w:rPr>
          <w:rFonts w:ascii="Times New Roman" w:hAnsi="Times New Roman" w:cs="Times New Roman"/>
          <w:sz w:val="24"/>
          <w:lang w:val="es-ES"/>
        </w:rPr>
        <w:br/>
        <w:t xml:space="preserve">[ ] 1 </w:t>
      </w:r>
      <w:proofErr w:type="spellStart"/>
      <w:r w:rsidRPr="006326C5">
        <w:rPr>
          <w:rFonts w:ascii="Times New Roman" w:hAnsi="Times New Roman" w:cs="Times New Roman"/>
          <w:sz w:val="24"/>
          <w:lang w:val="es-ES"/>
        </w:rPr>
        <w:t>to</w:t>
      </w:r>
      <w:proofErr w:type="spellEnd"/>
      <w:r w:rsidRPr="006326C5">
        <w:rPr>
          <w:rFonts w:ascii="Times New Roman" w:hAnsi="Times New Roman" w:cs="Times New Roman"/>
          <w:sz w:val="24"/>
          <w:lang w:val="es-ES"/>
        </w:rPr>
        <w:t xml:space="preserve"> 2 </w:t>
      </w:r>
      <w:proofErr w:type="spellStart"/>
      <w:r w:rsidRPr="006326C5">
        <w:rPr>
          <w:rFonts w:ascii="Times New Roman" w:hAnsi="Times New Roman" w:cs="Times New Roman"/>
          <w:sz w:val="24"/>
          <w:lang w:val="es-ES"/>
        </w:rPr>
        <w:t>days</w:t>
      </w:r>
      <w:proofErr w:type="spellEnd"/>
      <w:r w:rsidRPr="006326C5">
        <w:rPr>
          <w:rFonts w:ascii="Times New Roman" w:hAnsi="Times New Roman" w:cs="Times New Roman"/>
          <w:sz w:val="24"/>
          <w:lang w:val="es-ES"/>
        </w:rPr>
        <w:br/>
        <w:t xml:space="preserve">[ ] 3 </w:t>
      </w:r>
      <w:proofErr w:type="spellStart"/>
      <w:r w:rsidRPr="006326C5">
        <w:rPr>
          <w:rFonts w:ascii="Times New Roman" w:hAnsi="Times New Roman" w:cs="Times New Roman"/>
          <w:sz w:val="24"/>
          <w:lang w:val="es-ES"/>
        </w:rPr>
        <w:t>days</w:t>
      </w:r>
      <w:proofErr w:type="spellEnd"/>
      <w:r w:rsidRPr="006326C5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6326C5">
        <w:rPr>
          <w:rFonts w:ascii="Times New Roman" w:hAnsi="Times New Roman" w:cs="Times New Roman"/>
          <w:sz w:val="24"/>
          <w:lang w:val="es-ES"/>
        </w:rPr>
        <w:t>or</w:t>
      </w:r>
      <w:proofErr w:type="spellEnd"/>
      <w:r w:rsidRPr="006326C5">
        <w:rPr>
          <w:rFonts w:ascii="Times New Roman" w:hAnsi="Times New Roman" w:cs="Times New Roman"/>
          <w:sz w:val="24"/>
          <w:lang w:val="es-ES"/>
        </w:rPr>
        <w:t xml:space="preserve"> more</w:t>
      </w:r>
    </w:p>
    <w:p w:rsidR="003B158D" w:rsidRPr="003B158D" w:rsidRDefault="006326C5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09. </w:t>
      </w:r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Total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Length</w:t>
      </w:r>
      <w:proofErr w:type="spellEnd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of</w:t>
      </w:r>
      <w:proofErr w:type="spellEnd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Hospital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Stay</w:t>
      </w:r>
      <w:proofErr w:type="spellEnd"/>
    </w:p>
    <w:p w:rsidR="003B158D" w:rsidRPr="003B158D" w:rsidRDefault="003B158D" w:rsidP="003B158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What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is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total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length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of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hospital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stay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, in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days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?</w:t>
      </w:r>
    </w:p>
    <w:p w:rsidR="003B158D" w:rsidRDefault="003B158D" w:rsidP="003B158D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8" type="#_x0000_t75" style="width:16.5pt;height:14pt" o:ole="">
            <v:imagedata r:id="rId7" o:title=""/>
          </v:shape>
          <w:control r:id="rId21" w:name="DefaultOcxName13" w:shapeid="_x0000_i1218"/>
        </w:object>
      </w:r>
      <w:r w:rsidRPr="006326C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(Field to </w:t>
      </w:r>
      <w:proofErr w:type="spellStart"/>
      <w:r w:rsidRPr="006326C5">
        <w:rPr>
          <w:rFonts w:ascii="Times New Roman" w:eastAsia="Times New Roman" w:hAnsi="Times New Roman" w:cs="Times New Roman"/>
          <w:sz w:val="24"/>
          <w:szCs w:val="24"/>
          <w:lang w:eastAsia="pt-PT"/>
        </w:rPr>
        <w:t>fill</w:t>
      </w:r>
      <w:proofErr w:type="spellEnd"/>
      <w:r w:rsidRPr="006326C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in </w:t>
      </w:r>
      <w:proofErr w:type="spellStart"/>
      <w:r w:rsidRPr="006326C5">
        <w:rPr>
          <w:rFonts w:ascii="Times New Roman" w:eastAsia="Times New Roman" w:hAnsi="Times New Roman" w:cs="Times New Roman"/>
          <w:sz w:val="24"/>
          <w:szCs w:val="24"/>
          <w:lang w:eastAsia="pt-PT"/>
        </w:rPr>
        <w:t>with</w:t>
      </w:r>
      <w:proofErr w:type="spellEnd"/>
      <w:r w:rsidRPr="006326C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umber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)</w:t>
      </w:r>
    </w:p>
    <w:p w:rsidR="006326C5" w:rsidRPr="003B158D" w:rsidRDefault="006326C5" w:rsidP="0063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</w:pPr>
    </w:p>
    <w:p w:rsidR="003B158D" w:rsidRPr="003B158D" w:rsidRDefault="006326C5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10</w:t>
      </w:r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. Maternal Age</w:t>
      </w:r>
    </w:p>
    <w:p w:rsidR="003B158D" w:rsidRPr="003B158D" w:rsidRDefault="003B158D" w:rsidP="003B158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What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is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mother's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age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at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time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of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delivery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, in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years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?</w:t>
      </w:r>
    </w:p>
    <w:p w:rsidR="003B158D" w:rsidRPr="003B158D" w:rsidRDefault="003B158D" w:rsidP="003B158D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4" type="#_x0000_t75" style="width:16.5pt;height:14pt" o:ole="">
            <v:imagedata r:id="rId7" o:title=""/>
          </v:shape>
          <w:control r:id="rId22" w:name="DefaultOcxName14" w:shapeid="_x0000_i1144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Under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20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years</w:t>
      </w:r>
      <w:proofErr w:type="spellEnd"/>
    </w:p>
    <w:p w:rsidR="003B158D" w:rsidRPr="003B158D" w:rsidRDefault="003B158D" w:rsidP="003B158D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7" type="#_x0000_t75" style="width:16.5pt;height:14pt" o:ole="">
            <v:imagedata r:id="rId7" o:title=""/>
          </v:shape>
          <w:control r:id="rId23" w:name="DefaultOcxName15" w:shapeid="_x0000_i1147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Between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20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and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35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years</w:t>
      </w:r>
      <w:proofErr w:type="spellEnd"/>
    </w:p>
    <w:p w:rsidR="003B158D" w:rsidRPr="003B158D" w:rsidRDefault="003B158D" w:rsidP="003B158D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0" type="#_x0000_t75" style="width:16.5pt;height:14pt" o:ole="">
            <v:imagedata r:id="rId7" o:title=""/>
          </v:shape>
          <w:control r:id="rId24" w:name="DefaultOcxName16" w:shapeid="_x0000_i1150"/>
        </w:object>
      </w:r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35 </w:t>
      </w:r>
      <w:proofErr w:type="spellStart"/>
      <w:proofErr w:type="gram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years</w:t>
      </w:r>
      <w:proofErr w:type="spellEnd"/>
      <w:proofErr w:type="gram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or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older</w:t>
      </w:r>
      <w:proofErr w:type="spellEnd"/>
    </w:p>
    <w:p w:rsidR="003B158D" w:rsidRPr="003B158D" w:rsidRDefault="006326C5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11</w:t>
      </w:r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. Maternal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Parity</w:t>
      </w:r>
      <w:proofErr w:type="spellEnd"/>
    </w:p>
    <w:p w:rsidR="003B158D" w:rsidRPr="003B158D" w:rsidRDefault="003B158D" w:rsidP="003B158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How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many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previous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pregnancies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has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mother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had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,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including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current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one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?</w:t>
      </w:r>
    </w:p>
    <w:p w:rsidR="003B158D" w:rsidRPr="003B158D" w:rsidRDefault="003B158D" w:rsidP="003B158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3" type="#_x0000_t75" style="width:16.5pt;height:14pt" o:ole="">
            <v:imagedata r:id="rId7" o:title=""/>
          </v:shape>
          <w:control r:id="rId25" w:name="DefaultOcxName17" w:shapeid="_x0000_i1153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Fewer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than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3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pregnancies</w:t>
      </w:r>
      <w:proofErr w:type="spellEnd"/>
    </w:p>
    <w:p w:rsidR="003B158D" w:rsidRPr="003B158D" w:rsidRDefault="003B158D" w:rsidP="003B158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6" type="#_x0000_t75" style="width:16.5pt;height:14pt" o:ole="">
            <v:imagedata r:id="rId7" o:title=""/>
          </v:shape>
          <w:control r:id="rId26" w:name="DefaultOcxName18" w:shapeid="_x0000_i1156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Three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or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more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pregnancies</w:t>
      </w:r>
      <w:proofErr w:type="spellEnd"/>
    </w:p>
    <w:p w:rsidR="003B158D" w:rsidRPr="003B158D" w:rsidRDefault="006326C5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12</w:t>
      </w:r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.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Place</w:t>
      </w:r>
      <w:proofErr w:type="spellEnd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of</w:t>
      </w:r>
      <w:proofErr w:type="spellEnd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Residence</w:t>
      </w:r>
      <w:proofErr w:type="spellEnd"/>
    </w:p>
    <w:p w:rsidR="003B158D" w:rsidRPr="003B158D" w:rsidRDefault="003B158D" w:rsidP="003B158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What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is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mother's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place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of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residence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?</w:t>
      </w:r>
    </w:p>
    <w:p w:rsidR="003B158D" w:rsidRPr="003B158D" w:rsidRDefault="003B158D" w:rsidP="003B158D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9" type="#_x0000_t75" style="width:16.5pt;height:14pt" o:ole="">
            <v:imagedata r:id="rId7" o:title=""/>
          </v:shape>
          <w:control r:id="rId27" w:name="DefaultOcxName19" w:shapeid="_x0000_i1159"/>
        </w:object>
      </w:r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Rural</w:t>
      </w:r>
    </w:p>
    <w:p w:rsidR="003B158D" w:rsidRPr="003B158D" w:rsidRDefault="003B158D" w:rsidP="003B158D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2" type="#_x0000_t75" style="width:16.5pt;height:14pt" o:ole="">
            <v:imagedata r:id="rId7" o:title=""/>
          </v:shape>
          <w:control r:id="rId28" w:name="DefaultOcxName20" w:shapeid="_x0000_i1162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Urban</w:t>
      </w:r>
      <w:proofErr w:type="spellEnd"/>
    </w:p>
    <w:p w:rsidR="003B158D" w:rsidRPr="003B158D" w:rsidRDefault="006326C5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13</w:t>
      </w:r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.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Type</w:t>
      </w:r>
      <w:proofErr w:type="spellEnd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of</w:t>
      </w:r>
      <w:proofErr w:type="spellEnd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Delivery</w:t>
      </w:r>
      <w:proofErr w:type="spellEnd"/>
    </w:p>
    <w:p w:rsidR="003B158D" w:rsidRPr="003B158D" w:rsidRDefault="003B158D" w:rsidP="003B158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What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was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method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of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delivery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used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for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baby?</w:t>
      </w:r>
    </w:p>
    <w:p w:rsidR="003B158D" w:rsidRPr="003B158D" w:rsidRDefault="003B158D" w:rsidP="003B158D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5" type="#_x0000_t75" style="width:16.5pt;height:14pt" o:ole="">
            <v:imagedata r:id="rId7" o:title=""/>
          </v:shape>
          <w:control r:id="rId29" w:name="DefaultOcxName21" w:shapeid="_x0000_i1165"/>
        </w:object>
      </w:r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Normal (Vaginal)</w:t>
      </w:r>
    </w:p>
    <w:p w:rsidR="003B158D" w:rsidRPr="003B158D" w:rsidRDefault="003B158D" w:rsidP="003B158D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8" type="#_x0000_t75" style="width:16.5pt;height:14pt" o:ole="">
            <v:imagedata r:id="rId7" o:title=""/>
          </v:shape>
          <w:control r:id="rId30" w:name="DefaultOcxName22" w:shapeid="_x0000_i1168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Caesarean</w:t>
      </w:r>
      <w:proofErr w:type="spellEnd"/>
    </w:p>
    <w:p w:rsidR="003B158D" w:rsidRPr="003B158D" w:rsidRDefault="006326C5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14</w:t>
      </w:r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.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Place</w:t>
      </w:r>
      <w:proofErr w:type="spellEnd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of</w:t>
      </w:r>
      <w:proofErr w:type="spellEnd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Delivery</w:t>
      </w:r>
      <w:proofErr w:type="spellEnd"/>
    </w:p>
    <w:p w:rsidR="003B158D" w:rsidRPr="003B158D" w:rsidRDefault="003B158D" w:rsidP="003B158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Where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did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delivery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of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baby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take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place</w:t>
      </w:r>
      <w:proofErr w:type="gram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?</w:t>
      </w:r>
      <w:proofErr w:type="gramEnd"/>
    </w:p>
    <w:p w:rsidR="003B158D" w:rsidRPr="003B158D" w:rsidRDefault="003B158D" w:rsidP="003B158D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1" type="#_x0000_t75" style="width:16.5pt;height:14pt" o:ole="">
            <v:imagedata r:id="rId7" o:title=""/>
          </v:shape>
          <w:control r:id="rId31" w:name="DefaultOcxName23" w:shapeid="_x0000_i1171"/>
        </w:object>
      </w:r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Hospital</w:t>
      </w:r>
    </w:p>
    <w:p w:rsidR="003B158D" w:rsidRPr="003B158D" w:rsidRDefault="003B158D" w:rsidP="003B158D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74" type="#_x0000_t75" style="width:16.5pt;height:14pt" o:ole="">
            <v:imagedata r:id="rId7" o:title=""/>
          </v:shape>
          <w:control r:id="rId32" w:name="DefaultOcxName24" w:shapeid="_x0000_i1174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At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home</w:t>
      </w:r>
      <w:proofErr w:type="spellEnd"/>
    </w:p>
    <w:p w:rsidR="003B158D" w:rsidRPr="003B158D" w:rsidRDefault="006326C5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15</w:t>
      </w:r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.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Number</w:t>
      </w:r>
      <w:proofErr w:type="spellEnd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of</w:t>
      </w:r>
      <w:proofErr w:type="spellEnd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Antenatal</w:t>
      </w:r>
      <w:proofErr w:type="spellEnd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Consultations</w:t>
      </w:r>
      <w:proofErr w:type="spellEnd"/>
    </w:p>
    <w:p w:rsidR="003B158D" w:rsidRPr="003B158D" w:rsidRDefault="003B158D" w:rsidP="003B158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How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many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antenatal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consultations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were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conducted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during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pregnancy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?</w:t>
      </w:r>
    </w:p>
    <w:p w:rsidR="003B158D" w:rsidRPr="003B158D" w:rsidRDefault="003B158D" w:rsidP="003B158D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7" type="#_x0000_t75" style="width:16.5pt;height:14pt" o:ole="">
            <v:imagedata r:id="rId7" o:title=""/>
          </v:shape>
          <w:control r:id="rId33" w:name="DefaultOcxName25" w:shapeid="_x0000_i1177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Fewer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than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4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consultations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Inadequate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)</w:t>
      </w:r>
    </w:p>
    <w:p w:rsidR="003B158D" w:rsidRPr="003B158D" w:rsidRDefault="003B158D" w:rsidP="003B158D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0" type="#_x0000_t75" style="width:16.5pt;height:14pt" o:ole="">
            <v:imagedata r:id="rId7" o:title=""/>
          </v:shape>
          <w:control r:id="rId34" w:name="DefaultOcxName26" w:shapeid="_x0000_i1180"/>
        </w:object>
      </w:r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4 </w:t>
      </w:r>
      <w:proofErr w:type="spellStart"/>
      <w:proofErr w:type="gram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or</w:t>
      </w:r>
      <w:proofErr w:type="spellEnd"/>
      <w:proofErr w:type="gram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more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consultations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Adequate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)</w:t>
      </w:r>
    </w:p>
    <w:p w:rsidR="003B158D" w:rsidRPr="003B158D" w:rsidRDefault="006326C5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16</w:t>
      </w:r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. Maternal </w:t>
      </w:r>
      <w:proofErr w:type="gram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HIV</w:t>
      </w:r>
      <w:proofErr w:type="gramEnd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Status</w:t>
      </w:r>
    </w:p>
    <w:p w:rsidR="003B158D" w:rsidRPr="003B158D" w:rsidRDefault="003B158D" w:rsidP="003B158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What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is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mother's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gram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HIV</w:t>
      </w:r>
      <w:proofErr w:type="gram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status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during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pregnancy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?</w:t>
      </w:r>
    </w:p>
    <w:p w:rsidR="003B158D" w:rsidRPr="003B158D" w:rsidRDefault="003B158D" w:rsidP="003B158D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3" type="#_x0000_t75" style="width:16.5pt;height:14pt" o:ole="">
            <v:imagedata r:id="rId7" o:title=""/>
          </v:shape>
          <w:control r:id="rId35" w:name="DefaultOcxName27" w:shapeid="_x0000_i1183"/>
        </w:object>
      </w:r>
      <w:proofErr w:type="gram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HIV</w:t>
      </w:r>
      <w:proofErr w:type="gram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positive</w:t>
      </w:r>
    </w:p>
    <w:p w:rsidR="003B158D" w:rsidRPr="003B158D" w:rsidRDefault="003B158D" w:rsidP="003B158D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6" type="#_x0000_t75" style="width:16.5pt;height:14pt" o:ole="">
            <v:imagedata r:id="rId7" o:title=""/>
          </v:shape>
          <w:control r:id="rId36" w:name="DefaultOcxName28" w:shapeid="_x0000_i1186"/>
        </w:object>
      </w:r>
      <w:proofErr w:type="gram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HIV</w:t>
      </w:r>
      <w:proofErr w:type="gram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negative</w:t>
      </w:r>
    </w:p>
    <w:p w:rsidR="003B158D" w:rsidRPr="003B158D" w:rsidRDefault="006326C5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17</w:t>
      </w:r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.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Breastfeeding</w:t>
      </w:r>
      <w:proofErr w:type="spellEnd"/>
    </w:p>
    <w:p w:rsidR="003B158D" w:rsidRPr="003B158D" w:rsidRDefault="003B158D" w:rsidP="003B158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Is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newborn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being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exclusively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breastfed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since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birth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?</w:t>
      </w:r>
    </w:p>
    <w:p w:rsidR="003B158D" w:rsidRPr="003B158D" w:rsidRDefault="003B158D" w:rsidP="003B158D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9" type="#_x0000_t75" style="width:16.5pt;height:14pt" o:ole="">
            <v:imagedata r:id="rId7" o:title=""/>
          </v:shape>
          <w:control r:id="rId37" w:name="DefaultOcxName29" w:shapeid="_x0000_i1189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Yes</w:t>
      </w:r>
      <w:proofErr w:type="spellEnd"/>
    </w:p>
    <w:p w:rsidR="003B158D" w:rsidRPr="003B158D" w:rsidRDefault="003B158D" w:rsidP="003B158D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2" type="#_x0000_t75" style="width:16.5pt;height:14pt" o:ole="">
            <v:imagedata r:id="rId7" o:title=""/>
          </v:shape>
          <w:control r:id="rId38" w:name="DefaultOcxName30" w:shapeid="_x0000_i1192"/>
        </w:object>
      </w:r>
      <w:proofErr w:type="gram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No</w:t>
      </w:r>
      <w:proofErr w:type="gramEnd"/>
    </w:p>
    <w:p w:rsidR="003B158D" w:rsidRPr="003B158D" w:rsidRDefault="006326C5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18</w:t>
      </w:r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.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Vaccinations</w:t>
      </w:r>
      <w:proofErr w:type="spellEnd"/>
    </w:p>
    <w:p w:rsidR="003B158D" w:rsidRPr="003B158D" w:rsidRDefault="003B158D" w:rsidP="003B158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Did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mother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receive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all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recommended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vaccinations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during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pregnancy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?</w:t>
      </w:r>
    </w:p>
    <w:p w:rsidR="003B158D" w:rsidRPr="003B158D" w:rsidRDefault="003B158D" w:rsidP="003B158D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5" type="#_x0000_t75" style="width:16.5pt;height:14pt" o:ole="">
            <v:imagedata r:id="rId7" o:title=""/>
          </v:shape>
          <w:control r:id="rId39" w:name="DefaultOcxName31" w:shapeid="_x0000_i1195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Received</w:t>
      </w:r>
      <w:proofErr w:type="spellEnd"/>
    </w:p>
    <w:p w:rsidR="003B158D" w:rsidRPr="003B158D" w:rsidRDefault="003B158D" w:rsidP="003B158D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8" type="#_x0000_t75" style="width:16.5pt;height:14pt" o:ole="">
            <v:imagedata r:id="rId7" o:title=""/>
          </v:shape>
          <w:control r:id="rId40" w:name="DefaultOcxName32" w:shapeid="_x0000_i1198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Not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received</w:t>
      </w:r>
      <w:proofErr w:type="spellEnd"/>
    </w:p>
    <w:p w:rsidR="003B158D" w:rsidRPr="003B158D" w:rsidRDefault="003B158D" w:rsidP="003B158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Did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newborn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receive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all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recommended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vaccinations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at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birth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?</w:t>
      </w:r>
    </w:p>
    <w:p w:rsidR="003B158D" w:rsidRPr="003B158D" w:rsidRDefault="003B158D" w:rsidP="003B158D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1" type="#_x0000_t75" style="width:16.5pt;height:14pt" o:ole="">
            <v:imagedata r:id="rId7" o:title=""/>
          </v:shape>
          <w:control r:id="rId41" w:name="DefaultOcxName33" w:shapeid="_x0000_i1201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Received</w:t>
      </w:r>
      <w:proofErr w:type="spellEnd"/>
    </w:p>
    <w:p w:rsidR="003B158D" w:rsidRPr="003B158D" w:rsidRDefault="003B158D" w:rsidP="003B158D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4" type="#_x0000_t75" style="width:16.5pt;height:14pt" o:ole="">
            <v:imagedata r:id="rId7" o:title=""/>
          </v:shape>
          <w:control r:id="rId42" w:name="DefaultOcxName34" w:shapeid="_x0000_i1204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Not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received</w:t>
      </w:r>
      <w:proofErr w:type="spellEnd"/>
    </w:p>
    <w:p w:rsidR="003B158D" w:rsidRPr="003B158D" w:rsidRDefault="006326C5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19</w:t>
      </w:r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. Umbilical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Cord</w:t>
      </w:r>
      <w:proofErr w:type="spellEnd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Care</w:t>
      </w:r>
      <w:proofErr w:type="spellEnd"/>
    </w:p>
    <w:p w:rsidR="003B158D" w:rsidRPr="003B158D" w:rsidRDefault="003B158D" w:rsidP="003B158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How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was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umbilical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cord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care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managed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after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birth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?</w:t>
      </w:r>
    </w:p>
    <w:p w:rsidR="003B158D" w:rsidRPr="003B158D" w:rsidRDefault="003B158D" w:rsidP="003B158D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7" type="#_x0000_t75" style="width:16.5pt;height:14pt" o:ole="">
            <v:imagedata r:id="rId7" o:title=""/>
          </v:shape>
          <w:control r:id="rId43" w:name="DefaultOcxName35" w:shapeid="_x0000_i1207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Adequate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(Use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of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antiseptics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such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as 70%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ethanol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)</w:t>
      </w:r>
    </w:p>
    <w:p w:rsidR="003B158D" w:rsidRPr="003B158D" w:rsidRDefault="003B158D" w:rsidP="003B158D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0" type="#_x0000_t75" style="width:16.5pt;height:14pt" o:ole="">
            <v:imagedata r:id="rId7" o:title=""/>
          </v:shape>
          <w:control r:id="rId44" w:name="DefaultOcxName36" w:shapeid="_x0000_i1210"/>
        </w:objec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Inadequate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(Use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of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substances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such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as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salt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palm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oil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clay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leaves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and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other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non-medical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materials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eastAsia="pt-PT"/>
        </w:rPr>
        <w:t>)</w:t>
      </w:r>
    </w:p>
    <w:p w:rsidR="003B158D" w:rsidRPr="003B158D" w:rsidRDefault="006326C5" w:rsidP="003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20</w:t>
      </w:r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. </w:t>
      </w:r>
      <w:proofErr w:type="spellStart"/>
      <w:r w:rsidR="003B158D" w:rsidRPr="003B15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Diagnosis</w:t>
      </w:r>
      <w:proofErr w:type="spellEnd"/>
    </w:p>
    <w:p w:rsidR="003B158D" w:rsidRPr="003B158D" w:rsidRDefault="003B158D" w:rsidP="003B158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</w:pP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Question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: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What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is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diagnosis of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the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newborn</w:t>
      </w:r>
      <w:proofErr w:type="spellEnd"/>
      <w:r w:rsidRPr="003B158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PT"/>
        </w:rPr>
        <w:t>?</w:t>
      </w:r>
    </w:p>
    <w:p w:rsidR="003B158D" w:rsidRPr="003B158D" w:rsidRDefault="003B158D" w:rsidP="003B158D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</w:pPr>
      <w:r w:rsidRPr="003B158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3" type="#_x0000_t75" style="width:16.5pt;height:14pt" o:ole="">
            <v:imagedata r:id="rId7" o:title=""/>
          </v:shape>
          <w:control r:id="rId45" w:name="DefaultOcxName37" w:shapeid="_x0000_i1213"/>
        </w:object>
      </w:r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(Field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to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fill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 in </w:t>
      </w:r>
      <w:proofErr w:type="spellStart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>with</w:t>
      </w:r>
      <w:proofErr w:type="spellEnd"/>
      <w:r w:rsidRPr="003B158D"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  <w:t xml:space="preserve"> diagnosis)</w:t>
      </w:r>
    </w:p>
    <w:p w:rsidR="00D67EDF" w:rsidRPr="003B158D" w:rsidRDefault="00D67EDF" w:rsidP="003B158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s-ES" w:eastAsia="pt-PT"/>
        </w:rPr>
      </w:pPr>
      <w:bookmarkStart w:id="0" w:name="_GoBack"/>
      <w:bookmarkEnd w:id="0"/>
    </w:p>
    <w:sectPr w:rsidR="00D67EDF" w:rsidRPr="003B158D">
      <w:headerReference w:type="default" r:id="rId46"/>
      <w:footerReference w:type="default" r:id="rId4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5C" w:rsidRDefault="00FA075C" w:rsidP="00FA075C">
      <w:pPr>
        <w:spacing w:after="0" w:line="240" w:lineRule="auto"/>
      </w:pPr>
      <w:r>
        <w:separator/>
      </w:r>
    </w:p>
  </w:endnote>
  <w:endnote w:type="continuationSeparator" w:id="0">
    <w:p w:rsidR="00FA075C" w:rsidRDefault="00FA075C" w:rsidP="00FA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08106"/>
      <w:docPartObj>
        <w:docPartGallery w:val="Page Numbers (Bottom of Page)"/>
        <w:docPartUnique/>
      </w:docPartObj>
    </w:sdtPr>
    <w:sdtEndPr/>
    <w:sdtContent>
      <w:p w:rsidR="00FA075C" w:rsidRDefault="00FA075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6C5" w:rsidRPr="006326C5">
          <w:rPr>
            <w:noProof/>
            <w:lang w:val="pt-BR"/>
          </w:rPr>
          <w:t>3</w:t>
        </w:r>
        <w:r>
          <w:fldChar w:fldCharType="end"/>
        </w:r>
      </w:p>
    </w:sdtContent>
  </w:sdt>
  <w:p w:rsidR="00FA075C" w:rsidRDefault="00FA07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5C" w:rsidRDefault="00FA075C" w:rsidP="00FA075C">
      <w:pPr>
        <w:spacing w:after="0" w:line="240" w:lineRule="auto"/>
      </w:pPr>
      <w:r>
        <w:separator/>
      </w:r>
    </w:p>
  </w:footnote>
  <w:footnote w:type="continuationSeparator" w:id="0">
    <w:p w:rsidR="00FA075C" w:rsidRDefault="00FA075C" w:rsidP="00FA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8D" w:rsidRPr="003B158D" w:rsidRDefault="003B158D" w:rsidP="003B158D">
    <w:pPr>
      <w:jc w:val="center"/>
      <w:rPr>
        <w:rFonts w:ascii="Times New Roman" w:eastAsia="Times New Roman" w:hAnsi="Times New Roman" w:cs="Times New Roman"/>
        <w:b/>
        <w:sz w:val="18"/>
        <w:szCs w:val="24"/>
        <w:lang w:eastAsia="pt-PT"/>
      </w:rPr>
    </w:pPr>
    <w:r w:rsidRPr="003B158D">
      <w:rPr>
        <w:rFonts w:ascii="Times New Roman" w:hAnsi="Times New Roman" w:cs="Times New Roman"/>
        <w:b/>
        <w:sz w:val="18"/>
        <w:szCs w:val="24"/>
      </w:rPr>
      <w:t xml:space="preserve">Neonatal </w:t>
    </w:r>
    <w:proofErr w:type="spellStart"/>
    <w:r w:rsidRPr="003B158D">
      <w:rPr>
        <w:rFonts w:ascii="Times New Roman" w:hAnsi="Times New Roman" w:cs="Times New Roman"/>
        <w:b/>
        <w:sz w:val="18"/>
        <w:szCs w:val="24"/>
      </w:rPr>
      <w:t>Mortality</w:t>
    </w:r>
    <w:proofErr w:type="spellEnd"/>
    <w:r w:rsidRPr="003B158D">
      <w:rPr>
        <w:rFonts w:ascii="Times New Roman" w:hAnsi="Times New Roman" w:cs="Times New Roman"/>
        <w:b/>
        <w:sz w:val="18"/>
        <w:szCs w:val="24"/>
      </w:rPr>
      <w:t xml:space="preserve"> </w:t>
    </w:r>
    <w:proofErr w:type="spellStart"/>
    <w:r w:rsidRPr="003B158D">
      <w:rPr>
        <w:rFonts w:ascii="Times New Roman" w:hAnsi="Times New Roman" w:cs="Times New Roman"/>
        <w:b/>
        <w:sz w:val="18"/>
        <w:szCs w:val="24"/>
      </w:rPr>
      <w:t>and</w:t>
    </w:r>
    <w:proofErr w:type="spellEnd"/>
    <w:r w:rsidRPr="003B158D">
      <w:rPr>
        <w:rFonts w:ascii="Times New Roman" w:hAnsi="Times New Roman" w:cs="Times New Roman"/>
        <w:b/>
        <w:sz w:val="18"/>
        <w:szCs w:val="24"/>
      </w:rPr>
      <w:t xml:space="preserve"> </w:t>
    </w:r>
    <w:proofErr w:type="spellStart"/>
    <w:r w:rsidRPr="003B158D">
      <w:rPr>
        <w:rFonts w:ascii="Times New Roman" w:hAnsi="Times New Roman" w:cs="Times New Roman"/>
        <w:b/>
        <w:sz w:val="18"/>
        <w:szCs w:val="24"/>
      </w:rPr>
      <w:t>Its</w:t>
    </w:r>
    <w:proofErr w:type="spellEnd"/>
    <w:r w:rsidRPr="003B158D">
      <w:rPr>
        <w:rFonts w:ascii="Times New Roman" w:hAnsi="Times New Roman" w:cs="Times New Roman"/>
        <w:b/>
        <w:sz w:val="18"/>
        <w:szCs w:val="24"/>
      </w:rPr>
      <w:t xml:space="preserve"> </w:t>
    </w:r>
    <w:proofErr w:type="spellStart"/>
    <w:r w:rsidRPr="003B158D">
      <w:rPr>
        <w:rFonts w:ascii="Times New Roman" w:hAnsi="Times New Roman" w:cs="Times New Roman"/>
        <w:b/>
        <w:sz w:val="18"/>
        <w:szCs w:val="24"/>
      </w:rPr>
      <w:t>Determinants</w:t>
    </w:r>
    <w:proofErr w:type="spellEnd"/>
    <w:r w:rsidRPr="003B158D">
      <w:rPr>
        <w:rFonts w:ascii="Times New Roman" w:hAnsi="Times New Roman" w:cs="Times New Roman"/>
        <w:b/>
        <w:sz w:val="18"/>
        <w:szCs w:val="24"/>
      </w:rPr>
      <w:t xml:space="preserve"> </w:t>
    </w:r>
    <w:proofErr w:type="spellStart"/>
    <w:r w:rsidRPr="003B158D">
      <w:rPr>
        <w:rFonts w:ascii="Times New Roman" w:hAnsi="Times New Roman" w:cs="Times New Roman"/>
        <w:b/>
        <w:sz w:val="18"/>
        <w:szCs w:val="24"/>
      </w:rPr>
      <w:t>at</w:t>
    </w:r>
    <w:proofErr w:type="spellEnd"/>
    <w:r w:rsidRPr="003B158D">
      <w:rPr>
        <w:rFonts w:ascii="Times New Roman" w:hAnsi="Times New Roman" w:cs="Times New Roman"/>
        <w:b/>
        <w:sz w:val="18"/>
        <w:szCs w:val="24"/>
      </w:rPr>
      <w:t xml:space="preserve"> </w:t>
    </w:r>
    <w:proofErr w:type="spellStart"/>
    <w:r w:rsidRPr="003B158D">
      <w:rPr>
        <w:rFonts w:ascii="Times New Roman" w:hAnsi="Times New Roman" w:cs="Times New Roman"/>
        <w:b/>
        <w:sz w:val="18"/>
        <w:szCs w:val="24"/>
      </w:rPr>
      <w:t>the</w:t>
    </w:r>
    <w:proofErr w:type="spellEnd"/>
    <w:r w:rsidRPr="003B158D">
      <w:rPr>
        <w:rFonts w:ascii="Times New Roman" w:hAnsi="Times New Roman" w:cs="Times New Roman"/>
        <w:b/>
        <w:sz w:val="18"/>
        <w:szCs w:val="24"/>
      </w:rPr>
      <w:t xml:space="preserve"> David Bernardino </w:t>
    </w:r>
    <w:proofErr w:type="spellStart"/>
    <w:r w:rsidRPr="003B158D">
      <w:rPr>
        <w:rFonts w:ascii="Times New Roman" w:hAnsi="Times New Roman" w:cs="Times New Roman"/>
        <w:b/>
        <w:sz w:val="18"/>
        <w:szCs w:val="24"/>
      </w:rPr>
      <w:t>Pediatric</w:t>
    </w:r>
    <w:proofErr w:type="spellEnd"/>
    <w:r w:rsidRPr="003B158D">
      <w:rPr>
        <w:rFonts w:ascii="Times New Roman" w:hAnsi="Times New Roman" w:cs="Times New Roman"/>
        <w:b/>
        <w:sz w:val="18"/>
        <w:szCs w:val="24"/>
      </w:rPr>
      <w:t xml:space="preserve"> Hospital in Angola: </w:t>
    </w:r>
    <w:r w:rsidRPr="003B158D">
      <w:rPr>
        <w:rFonts w:ascii="Times New Roman" w:eastAsia="Times New Roman" w:hAnsi="Times New Roman" w:cs="Times New Roman"/>
        <w:b/>
        <w:sz w:val="18"/>
        <w:szCs w:val="24"/>
        <w:lang w:eastAsia="pt-PT"/>
      </w:rPr>
      <w:t xml:space="preserve">A </w:t>
    </w:r>
    <w:proofErr w:type="spellStart"/>
    <w:r w:rsidRPr="003B158D">
      <w:rPr>
        <w:rFonts w:ascii="Times New Roman" w:eastAsia="Times New Roman" w:hAnsi="Times New Roman" w:cs="Times New Roman"/>
        <w:b/>
        <w:sz w:val="18"/>
        <w:szCs w:val="24"/>
        <w:lang w:eastAsia="pt-PT"/>
      </w:rPr>
      <w:t>matched</w:t>
    </w:r>
    <w:proofErr w:type="spellEnd"/>
    <w:r w:rsidRPr="003B158D">
      <w:rPr>
        <w:rFonts w:ascii="Times New Roman" w:eastAsia="Times New Roman" w:hAnsi="Times New Roman" w:cs="Times New Roman"/>
        <w:b/>
        <w:sz w:val="18"/>
        <w:szCs w:val="24"/>
        <w:lang w:eastAsia="pt-PT"/>
      </w:rPr>
      <w:t xml:space="preserve"> case-</w:t>
    </w:r>
    <w:proofErr w:type="spellStart"/>
    <w:r w:rsidRPr="003B158D">
      <w:rPr>
        <w:rFonts w:ascii="Times New Roman" w:eastAsia="Times New Roman" w:hAnsi="Times New Roman" w:cs="Times New Roman"/>
        <w:b/>
        <w:sz w:val="18"/>
        <w:szCs w:val="24"/>
        <w:lang w:eastAsia="pt-PT"/>
      </w:rPr>
      <w:t>control</w:t>
    </w:r>
    <w:proofErr w:type="spellEnd"/>
    <w:r w:rsidRPr="003B158D">
      <w:rPr>
        <w:rFonts w:ascii="Times New Roman" w:eastAsia="Times New Roman" w:hAnsi="Times New Roman" w:cs="Times New Roman"/>
        <w:b/>
        <w:sz w:val="18"/>
        <w:szCs w:val="24"/>
        <w:lang w:eastAsia="pt-PT"/>
      </w:rPr>
      <w:t xml:space="preserve"> </w:t>
    </w:r>
    <w:proofErr w:type="spellStart"/>
    <w:r w:rsidRPr="003B158D">
      <w:rPr>
        <w:rFonts w:ascii="Times New Roman" w:eastAsia="Times New Roman" w:hAnsi="Times New Roman" w:cs="Times New Roman"/>
        <w:b/>
        <w:sz w:val="18"/>
        <w:szCs w:val="24"/>
        <w:lang w:eastAsia="pt-PT"/>
      </w:rPr>
      <w:t>study</w:t>
    </w:r>
    <w:proofErr w:type="spellEnd"/>
  </w:p>
  <w:p w:rsidR="003B158D" w:rsidRPr="003B158D" w:rsidRDefault="003B158D" w:rsidP="003B158D">
    <w:pPr>
      <w:spacing w:line="240" w:lineRule="auto"/>
      <w:jc w:val="center"/>
      <w:rPr>
        <w:rFonts w:ascii="Times New Roman" w:hAnsi="Times New Roman" w:cs="Times New Roman"/>
        <w:b/>
        <w:bCs/>
        <w:sz w:val="16"/>
        <w:szCs w:val="24"/>
      </w:rPr>
    </w:pPr>
    <w:r w:rsidRPr="003B158D">
      <w:rPr>
        <w:rFonts w:ascii="Times New Roman" w:hAnsi="Times New Roman" w:cs="Times New Roman"/>
        <w:b/>
        <w:bCs/>
        <w:sz w:val="16"/>
        <w:szCs w:val="24"/>
      </w:rPr>
      <w:t xml:space="preserve">Israel C. Avelino, </w:t>
    </w:r>
    <w:proofErr w:type="gramStart"/>
    <w:r w:rsidRPr="003B158D">
      <w:rPr>
        <w:rFonts w:ascii="Times New Roman" w:hAnsi="Times New Roman" w:cs="Times New Roman"/>
        <w:b/>
        <w:bCs/>
        <w:sz w:val="16"/>
        <w:szCs w:val="24"/>
      </w:rPr>
      <w:t>Joaquim  Van</w:t>
    </w:r>
    <w:proofErr w:type="gramEnd"/>
    <w:r w:rsidRPr="003B158D">
      <w:rPr>
        <w:rFonts w:ascii="Times New Roman" w:hAnsi="Times New Roman" w:cs="Times New Roman"/>
        <w:b/>
        <w:bCs/>
        <w:sz w:val="16"/>
        <w:szCs w:val="24"/>
      </w:rPr>
      <w:t>–</w:t>
    </w:r>
    <w:proofErr w:type="spellStart"/>
    <w:r w:rsidRPr="003B158D">
      <w:rPr>
        <w:rFonts w:ascii="Times New Roman" w:hAnsi="Times New Roman" w:cs="Times New Roman"/>
        <w:b/>
        <w:bCs/>
        <w:sz w:val="16"/>
        <w:szCs w:val="24"/>
      </w:rPr>
      <w:t>Dúnem</w:t>
    </w:r>
    <w:proofErr w:type="spellEnd"/>
    <w:r w:rsidRPr="003B158D">
      <w:rPr>
        <w:rFonts w:ascii="Times New Roman" w:hAnsi="Times New Roman" w:cs="Times New Roman"/>
        <w:b/>
        <w:bCs/>
        <w:sz w:val="16"/>
        <w:szCs w:val="24"/>
      </w:rPr>
      <w:t>, Luís Varandas</w:t>
    </w:r>
  </w:p>
  <w:p w:rsidR="003B158D" w:rsidRDefault="003B158D">
    <w:pPr>
      <w:pStyle w:val="Cabealho"/>
    </w:pPr>
  </w:p>
  <w:p w:rsidR="003B158D" w:rsidRDefault="003B1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430A"/>
    <w:multiLevelType w:val="multilevel"/>
    <w:tmpl w:val="4000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43B80"/>
    <w:multiLevelType w:val="multilevel"/>
    <w:tmpl w:val="CC4C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A611C"/>
    <w:multiLevelType w:val="multilevel"/>
    <w:tmpl w:val="730A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108A9"/>
    <w:multiLevelType w:val="multilevel"/>
    <w:tmpl w:val="DC4A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B7EB7"/>
    <w:multiLevelType w:val="multilevel"/>
    <w:tmpl w:val="2928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549E4"/>
    <w:multiLevelType w:val="multilevel"/>
    <w:tmpl w:val="F7E0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F4ECD"/>
    <w:multiLevelType w:val="multilevel"/>
    <w:tmpl w:val="BB58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E688A"/>
    <w:multiLevelType w:val="multilevel"/>
    <w:tmpl w:val="9CB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0D5FFC"/>
    <w:multiLevelType w:val="multilevel"/>
    <w:tmpl w:val="1448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517196"/>
    <w:multiLevelType w:val="multilevel"/>
    <w:tmpl w:val="9334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176BDE"/>
    <w:multiLevelType w:val="multilevel"/>
    <w:tmpl w:val="0150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C4759A"/>
    <w:multiLevelType w:val="multilevel"/>
    <w:tmpl w:val="F27A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072930"/>
    <w:multiLevelType w:val="multilevel"/>
    <w:tmpl w:val="9CC6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3A5B51"/>
    <w:multiLevelType w:val="multilevel"/>
    <w:tmpl w:val="EF40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5949D9"/>
    <w:multiLevelType w:val="multilevel"/>
    <w:tmpl w:val="9DFC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600F5"/>
    <w:multiLevelType w:val="multilevel"/>
    <w:tmpl w:val="DFD8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A75A7F"/>
    <w:multiLevelType w:val="multilevel"/>
    <w:tmpl w:val="14AE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A41FBD"/>
    <w:multiLevelType w:val="multilevel"/>
    <w:tmpl w:val="8E96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070794"/>
    <w:multiLevelType w:val="multilevel"/>
    <w:tmpl w:val="BA7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4652B2"/>
    <w:multiLevelType w:val="multilevel"/>
    <w:tmpl w:val="614E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D4243B"/>
    <w:multiLevelType w:val="multilevel"/>
    <w:tmpl w:val="61F4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DB3F01"/>
    <w:multiLevelType w:val="multilevel"/>
    <w:tmpl w:val="9F6C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693A1A"/>
    <w:multiLevelType w:val="multilevel"/>
    <w:tmpl w:val="7822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CD62C0"/>
    <w:multiLevelType w:val="multilevel"/>
    <w:tmpl w:val="35A4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EE22B5"/>
    <w:multiLevelType w:val="multilevel"/>
    <w:tmpl w:val="82E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301F50"/>
    <w:multiLevelType w:val="multilevel"/>
    <w:tmpl w:val="DEE4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0334D8"/>
    <w:multiLevelType w:val="multilevel"/>
    <w:tmpl w:val="1F6E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E76F42"/>
    <w:multiLevelType w:val="multilevel"/>
    <w:tmpl w:val="01E6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EA25F0"/>
    <w:multiLevelType w:val="multilevel"/>
    <w:tmpl w:val="3BAE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0D084B"/>
    <w:multiLevelType w:val="multilevel"/>
    <w:tmpl w:val="890A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B61AD6"/>
    <w:multiLevelType w:val="multilevel"/>
    <w:tmpl w:val="885C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647AAD"/>
    <w:multiLevelType w:val="multilevel"/>
    <w:tmpl w:val="0C28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B04C1C"/>
    <w:multiLevelType w:val="multilevel"/>
    <w:tmpl w:val="212E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24"/>
  </w:num>
  <w:num w:numId="5">
    <w:abstractNumId w:val="16"/>
  </w:num>
  <w:num w:numId="6">
    <w:abstractNumId w:val="17"/>
  </w:num>
  <w:num w:numId="7">
    <w:abstractNumId w:val="30"/>
  </w:num>
  <w:num w:numId="8">
    <w:abstractNumId w:val="7"/>
  </w:num>
  <w:num w:numId="9">
    <w:abstractNumId w:val="29"/>
  </w:num>
  <w:num w:numId="10">
    <w:abstractNumId w:val="1"/>
  </w:num>
  <w:num w:numId="11">
    <w:abstractNumId w:val="3"/>
  </w:num>
  <w:num w:numId="12">
    <w:abstractNumId w:val="27"/>
  </w:num>
  <w:num w:numId="13">
    <w:abstractNumId w:val="25"/>
  </w:num>
  <w:num w:numId="14">
    <w:abstractNumId w:val="4"/>
  </w:num>
  <w:num w:numId="15">
    <w:abstractNumId w:val="21"/>
  </w:num>
  <w:num w:numId="16">
    <w:abstractNumId w:val="20"/>
  </w:num>
  <w:num w:numId="17">
    <w:abstractNumId w:val="9"/>
  </w:num>
  <w:num w:numId="18">
    <w:abstractNumId w:val="12"/>
  </w:num>
  <w:num w:numId="19">
    <w:abstractNumId w:val="14"/>
  </w:num>
  <w:num w:numId="20">
    <w:abstractNumId w:val="5"/>
  </w:num>
  <w:num w:numId="21">
    <w:abstractNumId w:val="15"/>
  </w:num>
  <w:num w:numId="22">
    <w:abstractNumId w:val="31"/>
  </w:num>
  <w:num w:numId="23">
    <w:abstractNumId w:val="32"/>
  </w:num>
  <w:num w:numId="24">
    <w:abstractNumId w:val="23"/>
  </w:num>
  <w:num w:numId="25">
    <w:abstractNumId w:val="18"/>
  </w:num>
  <w:num w:numId="26">
    <w:abstractNumId w:val="0"/>
  </w:num>
  <w:num w:numId="27">
    <w:abstractNumId w:val="28"/>
  </w:num>
  <w:num w:numId="28">
    <w:abstractNumId w:val="8"/>
  </w:num>
  <w:num w:numId="29">
    <w:abstractNumId w:val="22"/>
  </w:num>
  <w:num w:numId="30">
    <w:abstractNumId w:val="13"/>
  </w:num>
  <w:num w:numId="31">
    <w:abstractNumId w:val="19"/>
  </w:num>
  <w:num w:numId="32">
    <w:abstractNumId w:val="1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5C"/>
    <w:rsid w:val="000F57C9"/>
    <w:rsid w:val="003B158D"/>
    <w:rsid w:val="006326C5"/>
    <w:rsid w:val="007F2B66"/>
    <w:rsid w:val="00D67EDF"/>
    <w:rsid w:val="00FA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chartTrackingRefBased/>
  <w15:docId w15:val="{8B3AF908-AC72-48E4-9FC1-848CF194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A0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A075C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Forte">
    <w:name w:val="Strong"/>
    <w:basedOn w:val="Fontepargpadro"/>
    <w:uiPriority w:val="22"/>
    <w:qFormat/>
    <w:rsid w:val="00FA07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Fontepargpadro"/>
    <w:uiPriority w:val="20"/>
    <w:qFormat/>
    <w:rsid w:val="00FA075C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A0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075C"/>
  </w:style>
  <w:style w:type="paragraph" w:styleId="Rodap">
    <w:name w:val="footer"/>
    <w:basedOn w:val="Normal"/>
    <w:link w:val="RodapChar"/>
    <w:uiPriority w:val="99"/>
    <w:unhideWhenUsed/>
    <w:rsid w:val="00FA0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2024-08-15T15:11:00Z</dcterms:created>
  <dcterms:modified xsi:type="dcterms:W3CDTF">2024-08-30T21:40:00Z</dcterms:modified>
</cp:coreProperties>
</file>