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8377A">
      <w:pPr>
        <w:jc w:val="center"/>
        <w:rPr>
          <w:rFonts w:hint="default" w:ascii="Times New Roman" w:hAnsi="Times New Roman" w:cs="Times New Roman"/>
          <w:b/>
          <w:bCs/>
          <w:snapToGrid w:val="0"/>
          <w:sz w:val="22"/>
          <w:szCs w:val="22"/>
        </w:rPr>
      </w:pPr>
      <w:bookmarkStart w:id="4" w:name="_GoBack"/>
      <w:bookmarkStart w:id="0" w:name="OLE_LINK25"/>
      <w:r>
        <w:rPr>
          <w:rFonts w:hint="default" w:ascii="Times New Roman" w:hAnsi="Times New Roman" w:cs="Times New Roman"/>
          <w:b/>
          <w:bCs/>
          <w:snapToGrid w:val="0"/>
          <w:sz w:val="22"/>
          <w:szCs w:val="22"/>
        </w:rPr>
        <w:t>Table S4:</w:t>
      </w:r>
      <w:bookmarkEnd w:id="4"/>
      <w:r>
        <w:rPr>
          <w:rFonts w:hint="default" w:ascii="Times New Roman" w:hAnsi="Times New Roman" w:cs="Times New Roman"/>
          <w:snapToGrid w:val="0"/>
          <w:sz w:val="22"/>
          <w:szCs w:val="22"/>
        </w:rPr>
        <w:t xml:space="preserve"> Information on the 19 environmental factors</w:t>
      </w:r>
    </w:p>
    <w:bookmarkEnd w:id="0"/>
    <w:tbl>
      <w:tblPr>
        <w:tblStyle w:val="5"/>
        <w:tblpPr w:leftFromText="180" w:rightFromText="180" w:vertAnchor="text" w:horzAnchor="page" w:tblpX="1909" w:tblpY="327"/>
        <w:tblOverlap w:val="never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9"/>
        <w:gridCol w:w="1524"/>
        <w:gridCol w:w="1707"/>
      </w:tblGrid>
      <w:tr w14:paraId="1333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49549F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E</w:t>
            </w:r>
            <w:r>
              <w:rPr>
                <w:rStyle w:val="16"/>
                <w:rFonts w:hint="default" w:ascii="Times New Roman" w:hAnsi="Times New Roman" w:eastAsia="宋体" w:cs="Times New Roman"/>
                <w:color w:val="auto"/>
                <w:lang w:bidi="ar"/>
              </w:rPr>
              <w:t>nvironmental factors and description</w:t>
            </w:r>
          </w:p>
        </w:tc>
        <w:tc>
          <w:tcPr>
            <w:tcW w:w="1524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E43724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Unit</w:t>
            </w:r>
          </w:p>
        </w:tc>
        <w:tc>
          <w:tcPr>
            <w:tcW w:w="1707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84F18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Percent contribution / %</w:t>
            </w:r>
          </w:p>
        </w:tc>
      </w:tr>
      <w:tr w14:paraId="48AA3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0031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Annual Mean Temperature.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4114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6BA6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24.8</w:t>
            </w:r>
          </w:p>
        </w:tc>
      </w:tr>
      <w:tr w14:paraId="74B5F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F029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Bio_2：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Mean Diurnal Range.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3B6B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4A1F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2.2</w:t>
            </w:r>
          </w:p>
        </w:tc>
      </w:tr>
      <w:tr w14:paraId="56C68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1E2E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Bio_3：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Isothermality (BIO2 /BIO7) (*100).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9934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%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4C85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1.2</w:t>
            </w:r>
          </w:p>
        </w:tc>
      </w:tr>
      <w:tr w14:paraId="732DD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FB3C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Bio_4：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Temperature Seasonality (standard deviation *100).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15AF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BCF5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1.3</w:t>
            </w:r>
          </w:p>
        </w:tc>
      </w:tr>
      <w:tr w14:paraId="38BB8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7117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Bio_5：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Max Temperature of Warmest Month.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5B60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431E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0.1</w:t>
            </w:r>
          </w:p>
        </w:tc>
      </w:tr>
      <w:tr w14:paraId="1C80D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F70F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Bio_6：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Min Temperature of Coldest Month.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CD7F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5253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0.1</w:t>
            </w:r>
          </w:p>
        </w:tc>
      </w:tr>
      <w:tr w14:paraId="021CB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F63B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Bio_7：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Temperature Annual Range (BIO5-BIO6).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02E3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A585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2F8D6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C009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Bio_8：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Mean Temperature of Wettest Quarter.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F979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8756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0.1</w:t>
            </w:r>
          </w:p>
        </w:tc>
      </w:tr>
      <w:tr w14:paraId="05FC9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D9BC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Bio_9：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Mean Temperature of Driest Quarter.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E02B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A6BF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15.8</w:t>
            </w:r>
          </w:p>
        </w:tc>
      </w:tr>
      <w:tr w14:paraId="53B5F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757B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Bio_10：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Mean Temperature of Warmest Quarter.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DFBB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ED10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0.3</w:t>
            </w:r>
          </w:p>
        </w:tc>
      </w:tr>
      <w:tr w14:paraId="3C6B4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47E9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Bio_11：</w:t>
            </w:r>
            <w:bookmarkStart w:id="1" w:name="OLE_LINK23"/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Mean Temperature of Coldest Quarter.</w:t>
            </w:r>
            <w:bookmarkEnd w:id="1"/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8CE2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℃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8A41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2.2</w:t>
            </w:r>
          </w:p>
        </w:tc>
      </w:tr>
      <w:tr w14:paraId="462B0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1890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Bio_12：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Annual Precipitation.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36AD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mm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5F60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0.1</w:t>
            </w:r>
          </w:p>
        </w:tc>
      </w:tr>
      <w:tr w14:paraId="1FF5B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66E5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Bio_13：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Precipitation of Wettest Month.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4C3E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mm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C076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529A8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7D54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Bio_14：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Precipitation of Driest Month.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E145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mm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FC1C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1.4</w:t>
            </w:r>
          </w:p>
        </w:tc>
      </w:tr>
      <w:tr w14:paraId="33623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3C64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Bio_15：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 xml:space="preserve">Precipitation Seasonality </w:t>
            </w:r>
            <w:bookmarkStart w:id="2" w:name="OLE_LINK29"/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(Coefficient of Variation)</w:t>
            </w:r>
            <w:bookmarkEnd w:id="2"/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B324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%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440A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7.7</w:t>
            </w:r>
          </w:p>
        </w:tc>
      </w:tr>
      <w:tr w14:paraId="46370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06F4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Bio_16：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Precipitation of Wettest Quarter.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A9B2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mm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F6AF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377FC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892B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Bio_17：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Precipitation of Driest Quarter.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1393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mm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DD34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3.7</w:t>
            </w:r>
          </w:p>
        </w:tc>
      </w:tr>
      <w:tr w14:paraId="3205A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95ED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Bio_18：</w:t>
            </w:r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Precipitation of Warmest Quarter.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7A1D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mm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973A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13.4</w:t>
            </w:r>
          </w:p>
        </w:tc>
      </w:tr>
      <w:tr w14:paraId="4643A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1CF9DD3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Bio_19：</w:t>
            </w:r>
            <w:bookmarkStart w:id="3" w:name="OLE_LINK24"/>
            <w:r>
              <w:rPr>
                <w:rStyle w:val="17"/>
                <w:rFonts w:hint="default" w:ascii="Times New Roman" w:hAnsi="Times New Roman" w:eastAsia="宋体" w:cs="Times New Roman"/>
                <w:color w:val="auto"/>
                <w:lang w:bidi="ar"/>
              </w:rPr>
              <w:t>Precipitation of Coldest Quarter.</w:t>
            </w:r>
            <w:bookmarkEnd w:id="3"/>
          </w:p>
        </w:tc>
        <w:tc>
          <w:tcPr>
            <w:tcW w:w="152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38A7412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mm</w:t>
            </w:r>
          </w:p>
        </w:tc>
        <w:tc>
          <w:tcPr>
            <w:tcW w:w="170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037BFA7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24.6</w:t>
            </w:r>
          </w:p>
        </w:tc>
      </w:tr>
    </w:tbl>
    <w:p w14:paraId="6BDB8BDD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091A0B5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4D168F5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wNjllNTRhODg0OGNjYmY3ZDlkM2UyYjQwZDBlYTEifQ=="/>
  </w:docVars>
  <w:rsids>
    <w:rsidRoot w:val="00195AF2"/>
    <w:rsid w:val="00071E55"/>
    <w:rsid w:val="00077265"/>
    <w:rsid w:val="000B2165"/>
    <w:rsid w:val="00195AF2"/>
    <w:rsid w:val="0019729B"/>
    <w:rsid w:val="005551EF"/>
    <w:rsid w:val="005643D9"/>
    <w:rsid w:val="005B49EE"/>
    <w:rsid w:val="00690830"/>
    <w:rsid w:val="006959B9"/>
    <w:rsid w:val="00744A34"/>
    <w:rsid w:val="007A4645"/>
    <w:rsid w:val="009A2151"/>
    <w:rsid w:val="00A609FC"/>
    <w:rsid w:val="00A6647D"/>
    <w:rsid w:val="00B07D9C"/>
    <w:rsid w:val="00B10C1F"/>
    <w:rsid w:val="00B92E6F"/>
    <w:rsid w:val="00D1006C"/>
    <w:rsid w:val="00E21D50"/>
    <w:rsid w:val="00E96C28"/>
    <w:rsid w:val="00EB004C"/>
    <w:rsid w:val="00F23BD6"/>
    <w:rsid w:val="00F472AC"/>
    <w:rsid w:val="00FB45F6"/>
    <w:rsid w:val="016D5065"/>
    <w:rsid w:val="01E45A48"/>
    <w:rsid w:val="03003BE0"/>
    <w:rsid w:val="053578FC"/>
    <w:rsid w:val="05731D3F"/>
    <w:rsid w:val="05EF03F3"/>
    <w:rsid w:val="080D2DB6"/>
    <w:rsid w:val="08EC71DD"/>
    <w:rsid w:val="09F46A19"/>
    <w:rsid w:val="0A6D492C"/>
    <w:rsid w:val="0CCC7E23"/>
    <w:rsid w:val="0D3C5FE7"/>
    <w:rsid w:val="0DAC071F"/>
    <w:rsid w:val="0E755952"/>
    <w:rsid w:val="0EE45930"/>
    <w:rsid w:val="121D0C38"/>
    <w:rsid w:val="135B42E9"/>
    <w:rsid w:val="147271C1"/>
    <w:rsid w:val="15CA096C"/>
    <w:rsid w:val="16FE0C2F"/>
    <w:rsid w:val="17D36091"/>
    <w:rsid w:val="181A5CFD"/>
    <w:rsid w:val="18B62A80"/>
    <w:rsid w:val="18FB023B"/>
    <w:rsid w:val="1A2050FF"/>
    <w:rsid w:val="1A4D122A"/>
    <w:rsid w:val="1A9E4D02"/>
    <w:rsid w:val="1B5763C6"/>
    <w:rsid w:val="1D9D1D87"/>
    <w:rsid w:val="1DE03E22"/>
    <w:rsid w:val="1DF8086F"/>
    <w:rsid w:val="20357133"/>
    <w:rsid w:val="205F75A6"/>
    <w:rsid w:val="210806DA"/>
    <w:rsid w:val="22713679"/>
    <w:rsid w:val="23C2500F"/>
    <w:rsid w:val="28B74F38"/>
    <w:rsid w:val="28DB7D48"/>
    <w:rsid w:val="28FA7E95"/>
    <w:rsid w:val="29CC1912"/>
    <w:rsid w:val="2A1929DF"/>
    <w:rsid w:val="2B2063F4"/>
    <w:rsid w:val="2BA52188"/>
    <w:rsid w:val="2C8440DB"/>
    <w:rsid w:val="2CBA479E"/>
    <w:rsid w:val="2CC965D2"/>
    <w:rsid w:val="30055F20"/>
    <w:rsid w:val="301A15BB"/>
    <w:rsid w:val="302F3016"/>
    <w:rsid w:val="304445D6"/>
    <w:rsid w:val="304F52C7"/>
    <w:rsid w:val="30BE12E2"/>
    <w:rsid w:val="30F93E18"/>
    <w:rsid w:val="31761F68"/>
    <w:rsid w:val="327E766B"/>
    <w:rsid w:val="32EE49DC"/>
    <w:rsid w:val="344A5FB9"/>
    <w:rsid w:val="35AD570E"/>
    <w:rsid w:val="3610378A"/>
    <w:rsid w:val="361C5CE7"/>
    <w:rsid w:val="365B6913"/>
    <w:rsid w:val="389C3A1E"/>
    <w:rsid w:val="38F534DD"/>
    <w:rsid w:val="38F70143"/>
    <w:rsid w:val="3AC41112"/>
    <w:rsid w:val="3CE00BC8"/>
    <w:rsid w:val="3EE13883"/>
    <w:rsid w:val="40353AD0"/>
    <w:rsid w:val="40FA780B"/>
    <w:rsid w:val="411E31FF"/>
    <w:rsid w:val="42004C6A"/>
    <w:rsid w:val="433A5DAA"/>
    <w:rsid w:val="437B090C"/>
    <w:rsid w:val="44B25302"/>
    <w:rsid w:val="45404527"/>
    <w:rsid w:val="464C639D"/>
    <w:rsid w:val="465C79E2"/>
    <w:rsid w:val="48643D4D"/>
    <w:rsid w:val="486B1A68"/>
    <w:rsid w:val="489377E3"/>
    <w:rsid w:val="48A5494F"/>
    <w:rsid w:val="48FC3F85"/>
    <w:rsid w:val="4A1D1086"/>
    <w:rsid w:val="4A3412B8"/>
    <w:rsid w:val="4A595443"/>
    <w:rsid w:val="4B1C32B6"/>
    <w:rsid w:val="4B654068"/>
    <w:rsid w:val="4D4C2565"/>
    <w:rsid w:val="4D8F5636"/>
    <w:rsid w:val="4E305547"/>
    <w:rsid w:val="4FDD6193"/>
    <w:rsid w:val="52572673"/>
    <w:rsid w:val="541A7584"/>
    <w:rsid w:val="551108F5"/>
    <w:rsid w:val="55253909"/>
    <w:rsid w:val="560F089A"/>
    <w:rsid w:val="564863FD"/>
    <w:rsid w:val="56E524FD"/>
    <w:rsid w:val="57721770"/>
    <w:rsid w:val="578B032A"/>
    <w:rsid w:val="59080725"/>
    <w:rsid w:val="59734F78"/>
    <w:rsid w:val="59DF2421"/>
    <w:rsid w:val="59F75466"/>
    <w:rsid w:val="5C513965"/>
    <w:rsid w:val="5DA3006F"/>
    <w:rsid w:val="5E230EB5"/>
    <w:rsid w:val="5E9025A5"/>
    <w:rsid w:val="5EEA7E2E"/>
    <w:rsid w:val="5F482A19"/>
    <w:rsid w:val="5F93686E"/>
    <w:rsid w:val="60B462AF"/>
    <w:rsid w:val="6216290F"/>
    <w:rsid w:val="64290F00"/>
    <w:rsid w:val="66ED63B4"/>
    <w:rsid w:val="68433372"/>
    <w:rsid w:val="6A402F67"/>
    <w:rsid w:val="6A727E75"/>
    <w:rsid w:val="6B827A70"/>
    <w:rsid w:val="6C9500C9"/>
    <w:rsid w:val="6D292320"/>
    <w:rsid w:val="6DAA33ED"/>
    <w:rsid w:val="6DFE3BC6"/>
    <w:rsid w:val="6E1132EE"/>
    <w:rsid w:val="6F38120D"/>
    <w:rsid w:val="6F6C045A"/>
    <w:rsid w:val="708609E7"/>
    <w:rsid w:val="714564FA"/>
    <w:rsid w:val="717736C4"/>
    <w:rsid w:val="717B56B1"/>
    <w:rsid w:val="730369B8"/>
    <w:rsid w:val="744B642F"/>
    <w:rsid w:val="74B756F0"/>
    <w:rsid w:val="74F40766"/>
    <w:rsid w:val="75D87DEB"/>
    <w:rsid w:val="75DA3A77"/>
    <w:rsid w:val="766E281C"/>
    <w:rsid w:val="76C06F6D"/>
    <w:rsid w:val="784C3F4D"/>
    <w:rsid w:val="787E1A42"/>
    <w:rsid w:val="7918496C"/>
    <w:rsid w:val="796C364B"/>
    <w:rsid w:val="7974371D"/>
    <w:rsid w:val="7A116D21"/>
    <w:rsid w:val="7BBE3C8A"/>
    <w:rsid w:val="7CE75685"/>
    <w:rsid w:val="7DBE267B"/>
    <w:rsid w:val="7E4C0335"/>
    <w:rsid w:val="7E8E6727"/>
    <w:rsid w:val="7F64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autoRedefine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9">
    <w:name w:val="font01"/>
    <w:basedOn w:val="7"/>
    <w:qFormat/>
    <w:uiPriority w:val="0"/>
    <w:rPr>
      <w:rFonts w:hint="default" w:ascii="Times New Roman" w:hAnsi="Times New Roman" w:cs="Times New Roman"/>
      <w:color w:val="333333"/>
      <w:sz w:val="18"/>
      <w:szCs w:val="18"/>
      <w:u w:val="none"/>
    </w:r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line="437" w:lineRule="exact"/>
      <w:jc w:val="center"/>
    </w:pPr>
    <w:rPr>
      <w:rFonts w:eastAsia="Times New Roman" w:cs="Times New Roman"/>
      <w:b/>
      <w:bCs/>
      <w:sz w:val="32"/>
      <w:szCs w:val="32"/>
    </w:rPr>
  </w:style>
  <w:style w:type="paragraph" w:customStyle="1" w:styleId="11">
    <w:name w:val="MDPI_5.1_figure_caption"/>
    <w:basedOn w:val="12"/>
    <w:qFormat/>
    <w:uiPriority w:val="0"/>
    <w:pPr>
      <w:spacing w:after="240" w:line="260" w:lineRule="atLeast"/>
      <w:ind w:left="425" w:right="425"/>
    </w:pPr>
    <w:rPr>
      <w:snapToGrid/>
    </w:rPr>
  </w:style>
  <w:style w:type="paragraph" w:customStyle="1" w:styleId="12">
    <w:name w:val="MDPI_6.2_Acknowledgments"/>
    <w:autoRedefine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 w:cs="Times New Roman"/>
      <w:snapToGrid w:val="0"/>
      <w:color w:val="000000"/>
      <w:sz w:val="18"/>
      <w:lang w:val="en-US" w:eastAsia="de-DE" w:bidi="en-US"/>
    </w:rPr>
  </w:style>
  <w:style w:type="character" w:customStyle="1" w:styleId="13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7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8">
    <w:name w:val="MDPI_2.2_heading2"/>
    <w:autoRedefine/>
    <w:qFormat/>
    <w:uiPriority w:val="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 w:eastAsia="Times New Roman" w:cs="Times New Roman"/>
      <w:i/>
      <w:snapToGrid w:val="0"/>
      <w:color w:val="000000"/>
      <w:szCs w:val="22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caf</Company>
  <Pages>1</Pages>
  <Words>173</Words>
  <Characters>898</Characters>
  <Lines>56</Lines>
  <Paragraphs>15</Paragraphs>
  <TotalTime>0</TotalTime>
  <ScaleCrop>false</ScaleCrop>
  <LinksUpToDate>false</LinksUpToDate>
  <CharactersWithSpaces>972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duhuicong</dc:creator>
  <cp:lastModifiedBy>Mr肚肚</cp:lastModifiedBy>
  <cp:lastPrinted>2024-08-02T12:45:00Z</cp:lastPrinted>
  <dcterms:modified xsi:type="dcterms:W3CDTF">2024-08-21T12:32:28Z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EFA8A7FDBAA5460C8CD237ED50BBA453</vt:lpwstr>
  </property>
</Properties>
</file>