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0F85E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390265"/>
            <wp:effectExtent l="0" t="0" r="13970" b="8255"/>
            <wp:docPr id="1" name="图片 1" descr="Bischofia_polycarpa_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ischofia_polycarpa_ro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4D817">
      <w:pPr>
        <w:rPr>
          <w:rFonts w:hint="eastAsia" w:eastAsiaTheme="minorEastAsia"/>
          <w:lang w:val="en-US" w:eastAsia="zh-CN"/>
        </w:rPr>
      </w:pPr>
      <w:bookmarkStart w:id="0" w:name="_GoBack"/>
      <w:r>
        <w:rPr>
          <w:rFonts w:hint="default" w:ascii="Times New Roman" w:hAnsi="Times New Roman" w:cs="Times New Roman"/>
          <w:b/>
          <w:bCs/>
        </w:rPr>
        <w:t>Figure S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</w:rPr>
        <w:t xml:space="preserve">: </w:t>
      </w:r>
      <w:r>
        <w:rPr>
          <w:rFonts w:hint="default" w:ascii="Times New Roman" w:hAnsi="Times New Roman" w:cs="Times New Roman"/>
        </w:rPr>
        <w:t>ROC curve and AUC value of</w:t>
      </w:r>
      <w:r>
        <w:rPr>
          <w:rFonts w:hint="default" w:ascii="Times New Roman" w:hAnsi="Times New Roman" w:cs="Times New Roman"/>
          <w:i/>
          <w:iCs/>
        </w:rPr>
        <w:t xml:space="preserve">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Bischofia polycarpa</w:t>
      </w:r>
      <w:r>
        <w:rPr>
          <w:rFonts w:hint="default" w:ascii="Times New Roman" w:hAnsi="Times New Roman" w:cs="Times New Roman"/>
          <w:i/>
          <w:iCs/>
          <w:lang w:val="en-IN"/>
        </w:rPr>
        <w:t xml:space="preserve"> </w:t>
      </w:r>
      <w:r>
        <w:rPr>
          <w:rFonts w:hint="default" w:ascii="Times New Roman" w:hAnsi="Times New Roman" w:cs="Times New Roman"/>
        </w:rPr>
        <w:t>generated using the MaxEnt model during the climate conditions of the current year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iM2IxYzJhZTQ0YTFmODY3NmRhYmFmYWZhM2RkNzMifQ=="/>
  </w:docVars>
  <w:rsids>
    <w:rsidRoot w:val="00000000"/>
    <w:rsid w:val="4D9D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2024-10-04T14:45:29Z</dcterms:created>
  <dc:creator>Administrator</dc:creator>
  <cp:lastModifiedBy>Mr肚肚</cp:lastModifiedBy>
  <dcterms:modified xsi:type="dcterms:W3CDTF">2024-10-04T14:47:01Z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411A52598F8049C498A350038CB57ECA_12</vt:lpwstr>
  </property>
</Properties>
</file>