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15A7" w14:textId="77777777" w:rsidR="00BC02ED" w:rsidRDefault="003220DB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Supplementary material</w:t>
      </w:r>
    </w:p>
    <w:p w14:paraId="426F73DF" w14:textId="77777777" w:rsidR="00BC02ED" w:rsidRDefault="00BC02ED">
      <w:pPr>
        <w:spacing w:line="240" w:lineRule="auto"/>
        <w:jc w:val="both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14:paraId="48BD016F" w14:textId="77777777" w:rsidR="00BC02ED" w:rsidRDefault="003220DB">
      <w:pPr>
        <w:spacing w:line="240" w:lineRule="auto"/>
        <w:ind w:left="-540" w:right="-450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Table S1.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Rate of advance (RA) of golden mussel in watersheds of South America.</w:t>
      </w:r>
    </w:p>
    <w:tbl>
      <w:tblPr>
        <w:tblStyle w:val="a"/>
        <w:tblW w:w="10215" w:type="dxa"/>
        <w:jc w:val="center"/>
        <w:tblInd w:w="0" w:type="dxa"/>
        <w:tblBorders>
          <w:top w:val="single" w:sz="4" w:space="0" w:color="000000"/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1350"/>
        <w:gridCol w:w="2790"/>
        <w:gridCol w:w="2610"/>
        <w:gridCol w:w="1860"/>
      </w:tblGrid>
      <w:tr w:rsidR="00BC02ED" w14:paraId="6BE7FB10" w14:textId="77777777">
        <w:trPr>
          <w:jc w:val="center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15ECEDD9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Year of Finding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3D6D4E3C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RA (Km/year)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5F3AAD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Hydrographic basin</w:t>
            </w:r>
          </w:p>
        </w:tc>
        <w:tc>
          <w:tcPr>
            <w:tcW w:w="2610" w:type="dxa"/>
            <w:tcBorders>
              <w:top w:val="single" w:sz="4" w:space="0" w:color="000000"/>
              <w:bottom w:val="single" w:sz="4" w:space="0" w:color="000000"/>
            </w:tcBorders>
          </w:tcPr>
          <w:p w14:paraId="515AC162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Direction of advance of the mussel</w:t>
            </w:r>
          </w:p>
        </w:tc>
        <w:tc>
          <w:tcPr>
            <w:tcW w:w="18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B9B1D5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References</w:t>
            </w:r>
          </w:p>
        </w:tc>
      </w:tr>
      <w:tr w:rsidR="00BC02ED" w14:paraId="51F7375B" w14:textId="77777777">
        <w:trPr>
          <w:jc w:val="center"/>
        </w:trPr>
        <w:tc>
          <w:tcPr>
            <w:tcW w:w="1605" w:type="dxa"/>
          </w:tcPr>
          <w:p w14:paraId="3D9787FA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1998</w:t>
            </w:r>
          </w:p>
        </w:tc>
        <w:tc>
          <w:tcPr>
            <w:tcW w:w="1350" w:type="dxa"/>
          </w:tcPr>
          <w:p w14:paraId="794862B3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171</w:t>
            </w:r>
          </w:p>
        </w:tc>
        <w:tc>
          <w:tcPr>
            <w:tcW w:w="2790" w:type="dxa"/>
          </w:tcPr>
          <w:p w14:paraId="68FF67E8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Paraguay river</w:t>
            </w:r>
          </w:p>
        </w:tc>
        <w:tc>
          <w:tcPr>
            <w:tcW w:w="2610" w:type="dxa"/>
          </w:tcPr>
          <w:p w14:paraId="29422B4A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Against the current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1860" w:type="dxa"/>
          </w:tcPr>
          <w:p w14:paraId="6A8380F5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[34,36]</w:t>
            </w:r>
          </w:p>
        </w:tc>
      </w:tr>
      <w:tr w:rsidR="00BC02ED" w14:paraId="6A84FCBA" w14:textId="77777777">
        <w:trPr>
          <w:jc w:val="center"/>
        </w:trPr>
        <w:tc>
          <w:tcPr>
            <w:tcW w:w="1605" w:type="dxa"/>
          </w:tcPr>
          <w:p w14:paraId="14137DAC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2001</w:t>
            </w:r>
          </w:p>
        </w:tc>
        <w:tc>
          <w:tcPr>
            <w:tcW w:w="1350" w:type="dxa"/>
          </w:tcPr>
          <w:p w14:paraId="4AC8DA45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030</w:t>
            </w:r>
          </w:p>
        </w:tc>
        <w:tc>
          <w:tcPr>
            <w:tcW w:w="2790" w:type="dxa"/>
          </w:tcPr>
          <w:p w14:paraId="166A580B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Uruguay river</w:t>
            </w:r>
          </w:p>
        </w:tc>
        <w:tc>
          <w:tcPr>
            <w:tcW w:w="2610" w:type="dxa"/>
          </w:tcPr>
          <w:p w14:paraId="08C062B6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Against the current</w:t>
            </w:r>
          </w:p>
        </w:tc>
        <w:tc>
          <w:tcPr>
            <w:tcW w:w="1860" w:type="dxa"/>
          </w:tcPr>
          <w:p w14:paraId="579782E2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[38]</w:t>
            </w:r>
          </w:p>
        </w:tc>
      </w:tr>
      <w:tr w:rsidR="00BC02ED" w14:paraId="11438F07" w14:textId="77777777">
        <w:trPr>
          <w:jc w:val="center"/>
        </w:trPr>
        <w:tc>
          <w:tcPr>
            <w:tcW w:w="1605" w:type="dxa"/>
            <w:tcBorders>
              <w:bottom w:val="nil"/>
            </w:tcBorders>
          </w:tcPr>
          <w:p w14:paraId="0AE0699A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2006</w:t>
            </w:r>
          </w:p>
        </w:tc>
        <w:tc>
          <w:tcPr>
            <w:tcW w:w="1350" w:type="dxa"/>
            <w:tcBorders>
              <w:bottom w:val="nil"/>
            </w:tcBorders>
          </w:tcPr>
          <w:p w14:paraId="5E40005A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- -</w:t>
            </w:r>
          </w:p>
        </w:tc>
        <w:tc>
          <w:tcPr>
            <w:tcW w:w="2790" w:type="dxa"/>
            <w:tcBorders>
              <w:bottom w:val="nil"/>
            </w:tcBorders>
          </w:tcPr>
          <w:p w14:paraId="585A5A81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Upper Paraná river (Paranaiba river) </w:t>
            </w:r>
          </w:p>
        </w:tc>
        <w:tc>
          <w:tcPr>
            <w:tcW w:w="2610" w:type="dxa"/>
            <w:tcBorders>
              <w:bottom w:val="nil"/>
            </w:tcBorders>
          </w:tcPr>
          <w:p w14:paraId="1D4EF097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Against the current</w:t>
            </w:r>
          </w:p>
        </w:tc>
        <w:tc>
          <w:tcPr>
            <w:tcW w:w="1860" w:type="dxa"/>
            <w:tcBorders>
              <w:bottom w:val="nil"/>
            </w:tcBorders>
          </w:tcPr>
          <w:p w14:paraId="78708FA4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[92]</w:t>
            </w:r>
          </w:p>
        </w:tc>
      </w:tr>
      <w:tr w:rsidR="00BC02ED" w14:paraId="4A2685AC" w14:textId="77777777">
        <w:trPr>
          <w:jc w:val="center"/>
        </w:trPr>
        <w:tc>
          <w:tcPr>
            <w:tcW w:w="1605" w:type="dxa"/>
            <w:tcBorders>
              <w:top w:val="nil"/>
              <w:bottom w:val="nil"/>
            </w:tcBorders>
          </w:tcPr>
          <w:p w14:paraId="67D2AA2D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1999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17D767C0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240</w:t>
            </w:r>
          </w:p>
        </w:tc>
        <w:tc>
          <w:tcPr>
            <w:tcW w:w="2790" w:type="dxa"/>
            <w:tcBorders>
              <w:top w:val="nil"/>
              <w:bottom w:val="nil"/>
            </w:tcBorders>
          </w:tcPr>
          <w:p w14:paraId="3DB3FDB4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Middle and lower Paraná river</w:t>
            </w:r>
          </w:p>
        </w:tc>
        <w:tc>
          <w:tcPr>
            <w:tcW w:w="2610" w:type="dxa"/>
            <w:tcBorders>
              <w:top w:val="nil"/>
              <w:bottom w:val="nil"/>
            </w:tcBorders>
          </w:tcPr>
          <w:p w14:paraId="3D18AAC6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Against the current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14:paraId="765C333C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[37]</w:t>
            </w:r>
          </w:p>
        </w:tc>
      </w:tr>
      <w:tr w:rsidR="00BC02ED" w14:paraId="2260C6A3" w14:textId="77777777">
        <w:trPr>
          <w:jc w:val="center"/>
        </w:trPr>
        <w:tc>
          <w:tcPr>
            <w:tcW w:w="1605" w:type="dxa"/>
            <w:tcBorders>
              <w:top w:val="nil"/>
            </w:tcBorders>
          </w:tcPr>
          <w:p w14:paraId="42E30182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2003</w:t>
            </w:r>
          </w:p>
        </w:tc>
        <w:tc>
          <w:tcPr>
            <w:tcW w:w="1350" w:type="dxa"/>
            <w:tcBorders>
              <w:top w:val="nil"/>
            </w:tcBorders>
          </w:tcPr>
          <w:p w14:paraId="19BDB2E4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250</w:t>
            </w:r>
          </w:p>
        </w:tc>
        <w:tc>
          <w:tcPr>
            <w:tcW w:w="2790" w:type="dxa"/>
            <w:tcBorders>
              <w:top w:val="nil"/>
            </w:tcBorders>
          </w:tcPr>
          <w:p w14:paraId="1D84A66D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Lower Paraná river</w:t>
            </w:r>
          </w:p>
        </w:tc>
        <w:tc>
          <w:tcPr>
            <w:tcW w:w="2610" w:type="dxa"/>
            <w:tcBorders>
              <w:top w:val="nil"/>
            </w:tcBorders>
          </w:tcPr>
          <w:p w14:paraId="04F17606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Against the current</w:t>
            </w:r>
          </w:p>
        </w:tc>
        <w:tc>
          <w:tcPr>
            <w:tcW w:w="1860" w:type="dxa"/>
            <w:tcBorders>
              <w:top w:val="nil"/>
            </w:tcBorders>
          </w:tcPr>
          <w:p w14:paraId="3E49702A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[38]</w:t>
            </w:r>
          </w:p>
        </w:tc>
      </w:tr>
      <w:tr w:rsidR="00BC02ED" w14:paraId="0BCA099F" w14:textId="77777777">
        <w:trPr>
          <w:jc w:val="center"/>
        </w:trPr>
        <w:tc>
          <w:tcPr>
            <w:tcW w:w="1605" w:type="dxa"/>
          </w:tcPr>
          <w:p w14:paraId="75B12AB6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2011</w:t>
            </w:r>
          </w:p>
        </w:tc>
        <w:tc>
          <w:tcPr>
            <w:tcW w:w="1350" w:type="dxa"/>
          </w:tcPr>
          <w:p w14:paraId="28C07D9B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245</w:t>
            </w:r>
          </w:p>
        </w:tc>
        <w:tc>
          <w:tcPr>
            <w:tcW w:w="2790" w:type="dxa"/>
          </w:tcPr>
          <w:p w14:paraId="7B9F75F4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Upper Paraná river (Grande river)</w:t>
            </w:r>
          </w:p>
        </w:tc>
        <w:tc>
          <w:tcPr>
            <w:tcW w:w="2610" w:type="dxa"/>
          </w:tcPr>
          <w:p w14:paraId="2F7CF8E5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Against the current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1860" w:type="dxa"/>
          </w:tcPr>
          <w:p w14:paraId="6865285B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[28,34]</w:t>
            </w:r>
          </w:p>
        </w:tc>
      </w:tr>
      <w:tr w:rsidR="00BC02ED" w14:paraId="1421AC71" w14:textId="77777777">
        <w:trPr>
          <w:jc w:val="center"/>
        </w:trPr>
        <w:tc>
          <w:tcPr>
            <w:tcW w:w="1605" w:type="dxa"/>
          </w:tcPr>
          <w:p w14:paraId="60DFD514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2011</w:t>
            </w:r>
          </w:p>
        </w:tc>
        <w:tc>
          <w:tcPr>
            <w:tcW w:w="1350" w:type="dxa"/>
          </w:tcPr>
          <w:p w14:paraId="05FE4293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</w:t>
            </w:r>
          </w:p>
        </w:tc>
        <w:tc>
          <w:tcPr>
            <w:tcW w:w="2790" w:type="dxa"/>
          </w:tcPr>
          <w:p w14:paraId="064CC0DF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São Francisco river</w:t>
            </w:r>
          </w:p>
        </w:tc>
        <w:tc>
          <w:tcPr>
            <w:tcW w:w="2610" w:type="dxa"/>
          </w:tcPr>
          <w:p w14:paraId="498FD8B8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In favor of the current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1860" w:type="dxa"/>
          </w:tcPr>
          <w:p w14:paraId="2E79DD0B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[28,34]</w:t>
            </w:r>
          </w:p>
        </w:tc>
      </w:tr>
      <w:tr w:rsidR="00BC02ED" w14:paraId="445BAB16" w14:textId="77777777">
        <w:trPr>
          <w:jc w:val="center"/>
        </w:trPr>
        <w:tc>
          <w:tcPr>
            <w:tcW w:w="1605" w:type="dxa"/>
          </w:tcPr>
          <w:p w14:paraId="6AE11C6D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1350" w:type="dxa"/>
          </w:tcPr>
          <w:p w14:paraId="590C7656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473</w:t>
            </w:r>
          </w:p>
        </w:tc>
        <w:tc>
          <w:tcPr>
            <w:tcW w:w="2790" w:type="dxa"/>
          </w:tcPr>
          <w:p w14:paraId="4E249B15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Middle and lower São Francisco river</w:t>
            </w:r>
          </w:p>
        </w:tc>
        <w:tc>
          <w:tcPr>
            <w:tcW w:w="2610" w:type="dxa"/>
          </w:tcPr>
          <w:p w14:paraId="6D5E464C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In favor of the current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1860" w:type="dxa"/>
          </w:tcPr>
          <w:p w14:paraId="54BBD15C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[17]</w:t>
            </w:r>
          </w:p>
        </w:tc>
      </w:tr>
      <w:tr w:rsidR="00BC02ED" w14:paraId="33CE4616" w14:textId="77777777">
        <w:trPr>
          <w:jc w:val="center"/>
        </w:trPr>
        <w:tc>
          <w:tcPr>
            <w:tcW w:w="1605" w:type="dxa"/>
          </w:tcPr>
          <w:p w14:paraId="0BBF3DB7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2017</w:t>
            </w:r>
          </w:p>
        </w:tc>
        <w:tc>
          <w:tcPr>
            <w:tcW w:w="1350" w:type="dxa"/>
          </w:tcPr>
          <w:p w14:paraId="42AF5D56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200</w:t>
            </w:r>
          </w:p>
        </w:tc>
        <w:tc>
          <w:tcPr>
            <w:tcW w:w="2790" w:type="dxa"/>
          </w:tcPr>
          <w:p w14:paraId="5C9C8D7F" w14:textId="77777777" w:rsidR="00BC02ED" w:rsidRDefault="003220DB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Lower São Francisco river</w:t>
            </w:r>
          </w:p>
        </w:tc>
        <w:tc>
          <w:tcPr>
            <w:tcW w:w="2610" w:type="dxa"/>
          </w:tcPr>
          <w:p w14:paraId="7CED387E" w14:textId="77777777" w:rsidR="00BC02ED" w:rsidRDefault="003220DB">
            <w:pPr>
              <w:spacing w:line="259" w:lineRule="auto"/>
              <w:ind w:firstLine="35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In favor of the current</w:t>
            </w:r>
          </w:p>
        </w:tc>
        <w:tc>
          <w:tcPr>
            <w:tcW w:w="1860" w:type="dxa"/>
          </w:tcPr>
          <w:p w14:paraId="339D478A" w14:textId="77777777" w:rsidR="00BC02ED" w:rsidRDefault="003220D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</w:rPr>
              <w:t>This study</w:t>
            </w:r>
          </w:p>
        </w:tc>
      </w:tr>
    </w:tbl>
    <w:p w14:paraId="0B638260" w14:textId="77777777" w:rsidR="00BC02ED" w:rsidRDefault="003220DB">
      <w:pPr>
        <w:spacing w:line="259" w:lineRule="auto"/>
        <w:rPr>
          <w:rFonts w:ascii="Times New Roman" w:eastAsia="Times New Roman" w:hAnsi="Times New Roman" w:cs="Times New Roman"/>
          <w:i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z w:val="14"/>
          <w:szCs w:val="14"/>
          <w:vertAlign w:val="superscript"/>
        </w:rPr>
        <w:t>a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 xml:space="preserve"> calculated rate not made by the authors (distance covered/years).</w:t>
      </w:r>
    </w:p>
    <w:p w14:paraId="038D6230" w14:textId="77777777" w:rsidR="00BC02ED" w:rsidRDefault="00BC02ED">
      <w:pPr>
        <w:spacing w:line="240" w:lineRule="auto"/>
        <w:ind w:left="-708" w:right="-1401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61FC7F96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B78784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D6AD9E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CF57FF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6FA40F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F5A5CC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E64E7D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5DE0E8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8A19C4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0B6D36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6997DE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F4052D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776DE9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C03FF6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62A2AC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07864F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B87F23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F20D8D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FE97AA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0D2C7F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70F8DF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88336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9EA6BB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6F0E00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90D6F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0549B2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E8FA7E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DEA2E5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1BECFB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5F1F19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38A141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8F03AC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8CABC9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A710BD" w14:textId="77777777" w:rsidR="00BC02ED" w:rsidRDefault="00BC02ED">
      <w:pPr>
        <w:spacing w:line="240" w:lineRule="auto"/>
        <w:ind w:left="-708" w:right="-6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3A10E2" w14:textId="77777777" w:rsidR="00BC02ED" w:rsidRDefault="003220DB">
      <w:pPr>
        <w:spacing w:line="240" w:lineRule="auto"/>
        <w:ind w:left="-708" w:right="-630"/>
        <w:jc w:val="both"/>
        <w:rPr>
          <w:rFonts w:ascii="Palatino Linotype" w:eastAsia="Palatino Linotype" w:hAnsi="Palatino Linotype" w:cs="Palatino Linotype"/>
          <w:i/>
          <w:sz w:val="20"/>
          <w:szCs w:val="20"/>
          <w:highlight w:val="yellow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lastRenderedPageBreak/>
        <w:t xml:space="preserve">Table S2. </w:t>
      </w:r>
      <w:r>
        <w:rPr>
          <w:rFonts w:ascii="Palatino Linotype" w:eastAsia="Palatino Linotype" w:hAnsi="Palatino Linotype" w:cs="Palatino Linotype"/>
          <w:sz w:val="20"/>
          <w:szCs w:val="20"/>
        </w:rPr>
        <w:t>Sampling details and Haplotypes Codes for mitochondrial cytochrome c oxidase subunit I (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>Cox1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) gene for the golden mussel 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>Limnoperna fortunei.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 n, sample size in different populations; nh, number of haplotypes;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 xml:space="preserve">$ </w:t>
      </w:r>
      <w:r>
        <w:rPr>
          <w:rFonts w:ascii="Palatino Linotype" w:eastAsia="Palatino Linotype" w:hAnsi="Palatino Linotype" w:cs="Palatino Linotype"/>
          <w:sz w:val="20"/>
          <w:szCs w:val="20"/>
        </w:rPr>
        <w:t>2,160 specimens in Asia (735) and South Amer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ica (1,425) identified (Haplotypes Codes);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 xml:space="preserve">$$ 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haplotypes’ identity, according to [45] and [48]; </w:t>
      </w:r>
      <w:r>
        <w:rPr>
          <w:rFonts w:ascii="Palatino Linotype" w:eastAsia="Palatino Linotype" w:hAnsi="Palatino Linotype" w:cs="Palatino Linotype"/>
          <w:sz w:val="20"/>
          <w:szCs w:val="20"/>
          <w:vertAlign w:val="superscript"/>
        </w:rPr>
        <w:t xml:space="preserve">&amp; </w:t>
      </w:r>
      <w:r>
        <w:rPr>
          <w:rFonts w:ascii="Palatino Linotype" w:eastAsia="Palatino Linotype" w:hAnsi="Palatino Linotype" w:cs="Palatino Linotype"/>
          <w:sz w:val="20"/>
          <w:szCs w:val="20"/>
        </w:rPr>
        <w:t>reference doesn’t describe collection site or Latitude/Longitude; black - exclusive haplotype of Asia; blue - haplotype present in Asia and South America; red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- exclusive haplotype of South America; 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>bold italic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- haplotypes identified in this study; bold - haplotypes observed continentally in South America; </w:t>
      </w:r>
      <w:r>
        <w:rPr>
          <w:rFonts w:ascii="Palatino Linotype" w:eastAsia="Palatino Linotype" w:hAnsi="Palatino Linotype" w:cs="Palatino Linotype"/>
          <w:b/>
          <w:i/>
          <w:sz w:val="20"/>
          <w:szCs w:val="20"/>
        </w:rPr>
        <w:t>T.S.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 - 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this study;  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>*larvae and adults</w:t>
      </w:r>
      <w:r>
        <w:rPr>
          <w:rFonts w:ascii="Palatino Linotype" w:eastAsia="Palatino Linotype" w:hAnsi="Palatino Linotype" w:cs="Palatino Linotype"/>
          <w:sz w:val="20"/>
          <w:szCs w:val="20"/>
        </w:rPr>
        <w:t>; **not described by the authors or haplotypes with another acronym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(=100% similarity); ***sequences (&lt;99.6% similarities); </w:t>
      </w:r>
      <w:r>
        <w:rPr>
          <w:rFonts w:ascii="Palatino Linotype" w:eastAsia="Palatino Linotype" w:hAnsi="Palatino Linotype" w:cs="Palatino Linotype"/>
          <w:sz w:val="20"/>
          <w:szCs w:val="20"/>
          <w:vertAlign w:val="superscript"/>
        </w:rPr>
        <w:t>%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. </w:t>
      </w:r>
    </w:p>
    <w:tbl>
      <w:tblPr>
        <w:tblStyle w:val="a0"/>
        <w:tblW w:w="10915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495"/>
        <w:gridCol w:w="3600"/>
        <w:gridCol w:w="420"/>
        <w:gridCol w:w="435"/>
        <w:gridCol w:w="5280"/>
        <w:gridCol w:w="685"/>
      </w:tblGrid>
      <w:tr w:rsidR="00BC02ED" w14:paraId="17C0A56E" w14:textId="77777777">
        <w:trPr>
          <w:trHeight w:val="227"/>
        </w:trPr>
        <w:tc>
          <w:tcPr>
            <w:tcW w:w="49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BA6691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ID 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A19AF8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Collection site and Country (Latitude; Longitude)</w:t>
            </w:r>
          </w:p>
        </w:tc>
        <w:tc>
          <w:tcPr>
            <w:tcW w:w="61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66ECB2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mtDNA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37417C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Ref.</w:t>
            </w:r>
          </w:p>
        </w:tc>
      </w:tr>
      <w:tr w:rsidR="00BC02ED" w14:paraId="09206D79" w14:textId="77777777">
        <w:trPr>
          <w:trHeight w:val="227"/>
        </w:trPr>
        <w:tc>
          <w:tcPr>
            <w:tcW w:w="49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4971DAA" w14:textId="77777777" w:rsidR="00BC02ED" w:rsidRDefault="00BC0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6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459DF25" w14:textId="77777777" w:rsidR="00BC02ED" w:rsidRDefault="00BC0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6D266D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</w:rPr>
              <w:t>$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C0C64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nh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E83B97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Haplotypes Codes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</w:rPr>
              <w:t>$$</w:t>
            </w:r>
          </w:p>
        </w:tc>
        <w:tc>
          <w:tcPr>
            <w:tcW w:w="6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E6F9128" w14:textId="77777777" w:rsidR="00BC02ED" w:rsidRDefault="00BC0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BC02ED" w14:paraId="0A233725" w14:textId="77777777">
        <w:trPr>
          <w:trHeight w:val="198"/>
        </w:trPr>
        <w:tc>
          <w:tcPr>
            <w:tcW w:w="409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14687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  <w:t xml:space="preserve">Asia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7457" w14:textId="77777777" w:rsidR="00BC02ED" w:rsidRDefault="00BC02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71DC6" w14:textId="77777777" w:rsidR="00BC02ED" w:rsidRDefault="00BC02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A7E0BA0" w14:textId="77777777" w:rsidR="00BC02ED" w:rsidRDefault="00BC02ED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4090B2AC" w14:textId="77777777" w:rsidR="00BC02ED" w:rsidRDefault="00BC02ED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C02ED" w14:paraId="65DE60CA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40744F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TW1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5EC4B0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Sun Moon Lake, Taiwan (23.842°; 120.872°)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507534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51402F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C3CFD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Lfm08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, Lfm19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20A72AF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5E25409F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F340E9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TW2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B205BD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Shiandau, Fusing Township, Taiwan (24.806°; 121.252°)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371498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C1DF5B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4684021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4E70F2F3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555AEFBE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62D06A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864136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Daido intake station, Yodo River, Japan (34.745°; 135.551°)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249F44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A2CD35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4B43CA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, Lfm20–21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1884F67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2A084E89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CAC374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5D042F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Yahagi River, Toyota, Japan (35.112°; 137.194°)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1A5670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16E4FF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FFE50B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Lfm20–21,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4A6BF0F9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29DFFCB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BB99B9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A929DB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Lake Ohshio, Tomioka, Japan (36.223°; 138.876°)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5B92F4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C5685D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550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Lfm20–21,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–29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DC3C16C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1E0CB64E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0EEBFF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247252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Oshio, Japan (36.225°; 138,878°)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E68E20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8B4A58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53EE45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Lfm15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Lfm20, Lfm21,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8C9BAB6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[66]</w:t>
            </w:r>
          </w:p>
        </w:tc>
      </w:tr>
      <w:tr w:rsidR="00BC02ED" w14:paraId="74F28F0A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8BA8E2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7ED24E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Nagara, Japan (35.078°; 136,693°)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FAD492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5DBF61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27DC96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Lfm20,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EA4022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[66]</w:t>
            </w:r>
          </w:p>
        </w:tc>
      </w:tr>
      <w:tr w:rsidR="00BC02ED" w14:paraId="76396C8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86677E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E13C4B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Lake Ohshio, Gunma, Japan (36.223°; 138.876°)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vertAlign w:val="superscript"/>
              </w:rPr>
              <w:t>&amp;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76DB55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6D2617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FF1AEB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Lfm20**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5C80A21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[60]</w:t>
            </w:r>
          </w:p>
        </w:tc>
      </w:tr>
      <w:tr w:rsidR="00BC02ED" w14:paraId="6FE66302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40651E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180444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Japan (36°; 138°)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vertAlign w:val="superscript"/>
              </w:rPr>
              <w:t>&amp;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0C78D2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27F616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BC83111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A0F16B1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10</w:t>
            </w:r>
          </w:p>
        </w:tc>
      </w:tr>
      <w:tr w:rsidR="00BC02ED" w14:paraId="52E7E482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471345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5F1EE1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Hirakata, Yodo River, Japan (34.810°; 135.625°)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D486F6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EE79ED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 (3)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6C5435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8B56B73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4E49C5E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5361EE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84B547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Katata, Lake Biwa, Japan (35.115°; 135.924°)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CF3171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4C9B55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 (3)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93F426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AE2EA77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7B93322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F39ED4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C4FDB9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Chomeiji, Lake Biwa, Japan (35.167°; 136.059°)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EA8D96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EA8DCE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 (3)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F300C6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159580A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0111D97B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8F7D6B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6F3F39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Fujigasaki, Lake Biwa, Japan (35.499°; 136.175°)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7D4663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A61D93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 (3)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6D7FF2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7638C8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4AE16B23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4D0E20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C7C160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Kawasami, Lake Yodo, Japan (35.531°; 136.190°)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F66476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1CDFA7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 (3)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60F262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E36E44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0F9785AB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4D7FFA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D77464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Aburashima, Ibi River, Japan (35.143°; 136.667°)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3D06D8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E07D74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DDA677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EC0A57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0F5E49E9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2EFABA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F98871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Aburashima, Nagara River, Japan (35.147°; 136.671°)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9839FB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9936DB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7E5332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EE8ADC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1340D7B4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F463B1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456048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Makai, Kiso River, Japan (35.250°; 136.689°)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2F9603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3ED641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525AA1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0FADEC3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6DDD15BC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99FC75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1AF423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Fusoucho, Yahagi River, Japan (35.113°; 137.193°)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B8C7AF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755618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 (3)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18AE97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492A110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7CE72BD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597B5D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827221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Koshiozu, Lake Koshiozu, Japan (34.606°; 137.097°)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05490C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743A8E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9B40BC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B35757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58297A98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B89D58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1D0C68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Myougou, Ure River, Japan (34.997°; 137.656°)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15DDF6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9500D2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F16158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D45570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2DD8AEB0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A50F02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JP19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E193D2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Ohmine, Lake Akiba, Japan (34.974°; 137.827°)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94C54E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0627AF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D14F78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869CC8B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42910FD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CB266A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31846B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Minamigoka, Lake Ohshio, Japan (36.225°; 138.878°)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55EC47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FA3A9C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 (3)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4B3FE2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829B1A7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13A48986" w14:textId="77777777">
        <w:trPr>
          <w:trHeight w:val="16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219591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17C753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Midono, Lake Takenuma, Japan (36.237°; 139.022°)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EAA9ED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29C9DB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D5B0F6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K03(=Lfm20), K04(=Lfm21)**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96ADCC6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1ABEBE65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A3C9B3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21C70E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Matsudo, Edo River, Japan (35.787°; 139.892°)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823ACB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BA6239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7 (6)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FAFAD9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K04(=Lfm21),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),K07(=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K08(Lfm37),K10(=Lfm29)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,K11(=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),K12(=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Lfm12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1A38F57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4C1D1E71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29AEE9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CC04F7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Tobarisshinden, Lake Tega, Japan (35.865°; 139.995°)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8B5EAB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25FB325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 (5)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0C64F9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K04 (=Lfm21),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K06 (=Lfm21),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K07(=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K08(=Lfm37)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K09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42E7A7CC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490798A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425AD0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46B55B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Nishihozue, Kobai River, Japan (36.251°; 139.996°)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4C4DAA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2F03F0F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540CA9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K04 (=</w:t>
            </w:r>
            <w:r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  <w:t>Lfm21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 K07 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K08(=Lfm37)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K13(=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1A9C56C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35BE28A1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377FF0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D7FB0D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Toride, Tone River, Japan (35.891°; 140.057°)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6B1221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476C14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 (5)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AE1753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4"/>
                <w:szCs w:val="4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K04 (=</w:t>
            </w:r>
            <w:r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  <w:t>Lfm21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 K07 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K08(=Lfm37)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K12(=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Lfm12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 K21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, K18**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65BAB0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[48],11</w:t>
            </w:r>
          </w:p>
        </w:tc>
      </w:tr>
      <w:tr w:rsidR="00BC02ED" w14:paraId="2346F4DC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B297BB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17CAD91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Amimachi, Lake Kasumigaura, Japan (36.043°; 140.232°)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71B7E7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4CED56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DDD78C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K04 (=Lfm21),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K06 (=Lfm21),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K08(=Lfm37),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K11(=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 K17(=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44704D01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18BD5481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42C590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4619D0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Sakae, Lake Inba,Japan (35.821°; 140.251°)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FD28DE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B9BC29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1861B7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K04 (=Lfm21),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 K07 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K08(=Lfm37)**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0D86591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542F7598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25F90C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7414FA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Sawara, Lake Tone, Japan (35.902°; 140.505°)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F995FB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9FA6D4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 (5)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73E858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K04 (=Lfm21),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 K07 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K08(=Lfm37)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K09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494312D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3D030C49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BBF37C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JP29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1CC059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Ga, Lake Tonamisakaura, Japan (35.901°; 140.610°)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B0051F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65478B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 (4)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1A71F1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K04 (=Lfm21),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K05 (=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), K07 (=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K08(=Lfm37)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3610B81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[48]</w:t>
            </w:r>
          </w:p>
        </w:tc>
      </w:tr>
      <w:tr w:rsidR="00BC02ED" w14:paraId="79247FF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8FB293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KR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669E62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Korea Institute of Water and Environment, Korea (36.401°; 127.413°)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7AF033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01C274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31BD331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Lfm21, Lfm26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D81D71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4AA4F6C3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84E0A0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CH1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4E2E27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Lake Poyang, China (29.185°; 116.014°)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F17C79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E5131E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BF3D4A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, Lfm24–25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432599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603EA3FE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59B742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CH2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7C2CEF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Pengxi River, Yunyang County, China (30.948°; 108.680°)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789827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15EC85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C3801E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, Lfm30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BACD39A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236058CC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E263A9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CH3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BA27B3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Xiongjiang, Minqing County, China (26.327°; 118.744°)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35E987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F0C0E2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C88EBB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Lfm06,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, Lfm31–33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BC72EE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2BFDBEB3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23B592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CH4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9D8459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Luohe River, Zhejiang Province, China (28.878°; 121.165°)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8F1DD6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1C7EA3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D7167E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Lfm21, Lfm35,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Lfm36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–37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2AB9848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[46]</w:t>
            </w:r>
          </w:p>
        </w:tc>
      </w:tr>
      <w:tr w:rsidR="00BC02ED" w14:paraId="01821D99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089A9E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CH5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C46CFD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Xizhijiang, China  (23.030°; 114,518°)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3A0404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5CF91A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714938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Lfm15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Lfm36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Lfm38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Lfm41, Lfm42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, Lfm43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B6CA1A6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49D5C56A" w14:textId="77777777">
        <w:trPr>
          <w:trHeight w:val="180"/>
        </w:trPr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62436" w14:textId="77777777" w:rsidR="00BC02ED" w:rsidRDefault="003220DB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  <w:t>South America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1981D36" w14:textId="77777777" w:rsidR="00BC02ED" w:rsidRDefault="00BC02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3A56DB7" w14:textId="77777777" w:rsidR="00BC02ED" w:rsidRDefault="00BC02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C6F0229" w14:textId="77777777" w:rsidR="00BC02ED" w:rsidRDefault="00BC02ED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9B2C253" w14:textId="77777777" w:rsidR="00BC02ED" w:rsidRDefault="00BC02ED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</w:p>
        </w:tc>
      </w:tr>
      <w:tr w:rsidR="00BC02ED" w14:paraId="61BA94A9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903567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SOB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019D13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Sobradinho Hydroelectric Power Plant, Brazil  (-9.404°; -40.815°)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97C736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6647F1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86BF42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Lfm36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Lfm38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2"/>
                <w:szCs w:val="12"/>
              </w:rPr>
              <w:t>Lfm39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Lfm41, Lfm42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082B73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37038BC5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DE60AB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VIF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D35B08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Ilha das Flores, Brazil (-10.454°; -36.531°)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FC0E3C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5F056B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03B6E2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2FD35B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b/>
                <w:i/>
                <w:sz w:val="14"/>
                <w:szCs w:val="14"/>
              </w:rPr>
              <w:t>T.S.</w:t>
            </w:r>
          </w:p>
        </w:tc>
      </w:tr>
      <w:tr w:rsidR="00BC02ED" w14:paraId="20BF8DEB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E15E4E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BGM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8FC223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Brejo Grande marina, Brazil  (-10.454°; -36.531°)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BB8F10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103154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E53EAB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45FF825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b/>
                <w:i/>
                <w:sz w:val="14"/>
                <w:szCs w:val="14"/>
              </w:rPr>
              <w:t>T.S.</w:t>
            </w:r>
          </w:p>
        </w:tc>
      </w:tr>
      <w:tr w:rsidR="00BC02ED" w14:paraId="64FF7DCF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FB4283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MRS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D76C60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Mouth of the São Francisco river, Brazil (-10.439; -36.426°)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096E4E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7D8A2A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CE58D2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D641ED3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b/>
                <w:i/>
                <w:sz w:val="14"/>
                <w:szCs w:val="14"/>
              </w:rPr>
              <w:t>T.S.</w:t>
            </w:r>
          </w:p>
        </w:tc>
      </w:tr>
      <w:tr w:rsidR="00BC02ED" w14:paraId="5BEA937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88A636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CO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013AA1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Corumbá, Brazil (-18.997°; -57.654°)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D7178D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534CDC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5C8369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Lfm04,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CE442FB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114BC5AF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129097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COR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E5BDE2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Corumbá, Brazil (-19.006°; -57.680°)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566A7E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E434C8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6DC0FE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 xml:space="preserve"> Lfm04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35A7BCB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7A50ADEB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2EB812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VOL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FC5651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Volta Grande Hydroelectric Power Plant, Brazil (-20.029°; -48.219°)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2C4139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730B22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22FF070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427EA34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4D2EEE2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42D193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IGA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12C3A5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Igarapava Hydroelectric Power Plant, Brazil (-20.781°; -51.633°)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8C7687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4FF419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F835B8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D5BFE12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1C86F171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C74151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JUP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C598D3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Jupiá Hydroelectric Power Plant, Brazil (-20.781°; -51.633°)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28B2E8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083D53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C9699D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489879D6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7DD73F10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FE948B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ROS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396F44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Rosana Hydroelectric Power Plant, Brazil (-22.594°; -52.878°)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125844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750A51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BDAECA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8B689F5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0726179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59B387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POR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ED1ACD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Porto Primavera Hydroelectric Power Plant, Brazil (-22.495°; -53.016°)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CE12AE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5385FC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EBFFAA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2"/>
                <w:szCs w:val="12"/>
              </w:rPr>
              <w:t>Lfm39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5FF1DC6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3757E37E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B649DF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BAR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E0D65A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Porto Hidroviário Bariri (-22.155°; -48.746°)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301656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79AE61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C79245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E741BB6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62060944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1BF327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EFFC2F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Barra Bonita Hydroelectric Power Plant, Brazil (-22.513°; -48.746°)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4E75F5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B42404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7A81D2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Lfm36, Lfm38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772968A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04783A74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C9E6D7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RB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4D9459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Río Baía, Alto Rio Paraná, Brazil (-22.686°; -53.253°)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E4EAA6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AEB623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323D86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131F45B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121F8155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3671D2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IT1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5D53C2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Itaipú Hydroelectric Power Reservoir, Brazil (-25.408°; -54.590°)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072653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FA2956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B4950E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-06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6B17D44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0551E705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DB1557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IT2*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727DFC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Itaipú Hydroelectric Power Reservoir, Brazil (-25.408°; -54.589°)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FC0248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945AC5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0F1CEB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7940A09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[49]</w:t>
            </w:r>
          </w:p>
        </w:tc>
      </w:tr>
      <w:tr w:rsidR="00BC02ED" w14:paraId="21828DEA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218661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IT3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D11277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Itaipú Hydroelectric Power Plant, Brazil (-25.409°; -54.606°)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623F96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D23403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C63D52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CF5EC9A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6EC5DA7F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88B05C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IRB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86A615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Iguassu river basin, Brazil  (-25; -54°)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vertAlign w:val="superscript"/>
              </w:rPr>
              <w:t>&amp;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426091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237D58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30786E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2CEB36B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[41]</w:t>
            </w:r>
          </w:p>
        </w:tc>
      </w:tr>
      <w:tr w:rsidR="00BC02ED" w14:paraId="4743A6E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75C370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CX1*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7B8730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Salt. Caxias Hydroelectric Power Reservoir, Brazil (-25.420°; -52.114°)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A2242D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F6BF84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C203CB1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BC53309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[49]</w:t>
            </w:r>
          </w:p>
        </w:tc>
      </w:tr>
      <w:tr w:rsidR="00BC02ED" w14:paraId="13402964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967B6F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CX2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AE274D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Salt. Caxias Hydroelectric Power Plant, Brazil (-25.543°; -53.496°)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CA98A3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F29251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880E8E1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472CD71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57850F41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F80A3C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OS*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5185AA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Salt. Osório Hydroelectric Power Reservoir, Brazil (-25.536°;-53.009°)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25A32C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959BC2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294EEA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6954500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[49]</w:t>
            </w:r>
          </w:p>
        </w:tc>
      </w:tr>
      <w:tr w:rsidR="00BC02ED" w14:paraId="64F3230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6A70D0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PQ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1AA916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Iguassu National Park, Brazil (-25.600°; -54.393°)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799763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559B6D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DC7FDD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C611F1A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[49]</w:t>
            </w:r>
          </w:p>
        </w:tc>
      </w:tr>
      <w:tr w:rsidR="00BC02ED" w14:paraId="16D613F1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E93A3A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YR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0FAFF6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Yabebiry River, Misiones, Argentina (-27.297; -55.543)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82537A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6D42F8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530E4B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FC294DF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7D5EE635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DC7D1C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MAC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5C889B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Machadinho Hydroelectric Power Plant, Brazil (-27.523°; -51,784°)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9587FC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32A117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FEDC45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F925F4E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5C426AE5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CB28C4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YD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8BC073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Yaciretá Dam, Brazil, Paraguay and Argentina (-27.471°; - 56.704°)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06D7BC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332875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47EECB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Lfm04,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44C400F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4B55F35A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B0BBF2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CB17E4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Paraná River, Santa Tecla, Corrientes, Argentina (-27.605; -56.385°)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04669B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851ADD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086618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E5844D8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653F2FCF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B65984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BAL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3902B7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Balsa Barreto (-29.864°; -51.718°)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CE16E1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F49691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E5126B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Lfm38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A471D64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6054194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41A180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AMA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81899BD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Amarópolis Hydroelectric Power Plant, Brazil (-29.946°; -51.893°)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2CEAF4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E279C9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0AF76F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Lfm06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672E1FA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06BA47BF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55A757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DMA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A59F4D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Dom Marco Hydroelectric Power Plant, Brazil (-30.096°; -52.493°)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812609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410C9E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31DF07E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E9FE252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05299B8B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35F29D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POA1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4D5644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Jacuí River, Brazil (-29.990°; -51.271°)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97456E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2F36995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CA6362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**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F78B7A1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[66]</w:t>
            </w:r>
          </w:p>
        </w:tc>
      </w:tr>
      <w:tr w:rsidR="00BC02ED" w14:paraId="106AABF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840E74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POA2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CF683E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Porto Alegre, Brazil (-34.803°; -57,938°)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830578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19B42A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C59659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C9A8EF2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6B4B3B3C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753D23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FE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5B527C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Federación, Salto Grande Lake, Argentina (-30.992°; -57.915°)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1C3F14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50C37E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0C8EC6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Lfm07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7225608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[45]</w:t>
            </w:r>
          </w:p>
        </w:tc>
      </w:tr>
      <w:tr w:rsidR="00BC02ED" w14:paraId="7700504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02C4DD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CA-1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EB2A08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Cayasta, Santa Fe, Argentina (--31.183; -60.080°)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5C5EF3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577724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268622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-06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989D014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[45]</w:t>
            </w:r>
          </w:p>
        </w:tc>
      </w:tr>
      <w:tr w:rsidR="00BC02ED" w14:paraId="5FA26F62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2158D4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CA-2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FDA185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Cayasta, Santa Fe, Argentina (-31.186; -60.033°)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CE48DE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723EDA6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860A4E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EA373E7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[45,47]</w:t>
            </w:r>
          </w:p>
        </w:tc>
      </w:tr>
      <w:tr w:rsidR="00BC02ED" w14:paraId="0E9C4328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597F63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1CD803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Salto Grande Dam, Uruguay (-31.195°; -57.905°)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3BD592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211574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E4EF8A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6A68DD8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[45,47]</w:t>
            </w:r>
          </w:p>
        </w:tc>
      </w:tr>
      <w:tr w:rsidR="00BC02ED" w14:paraId="06ACA86E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BC9050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PU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9D30A4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Puerto Luis, Salto Grande Lake, Argentina (-31.257°; -57.907°)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03D2D3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5FD5DE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407E0C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Lfm11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D46F833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[45,47]</w:t>
            </w:r>
          </w:p>
        </w:tc>
      </w:tr>
      <w:tr w:rsidR="00BC02ED" w14:paraId="0F414F9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8C626A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PEL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4C5B25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Pelotas, Brazil (-31.811°; -52,389°)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F571C4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BE5A35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3B92E7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Lfm06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238FCA6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2B3F15C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796FAE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623EF0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Setubal Lagoon, Santa Fe, Argentina (-31.635°; -60.681°)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B9565C3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D6DC69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768D6D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C06C84C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311EAA7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E334B0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SO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0D266A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Sao Gonçalo Channel, Brazil (-31.811°; -52.388°)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2B8A1A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201D879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7E772A1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-06,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525403F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7341168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07E2C9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UR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381476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Uruguay River, Colon, Argentina (-32.152°; -58.188°)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19D8DF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45B331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9C4FB4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Lfm02, 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, Lfm17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34E93FCB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59734439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30A135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RT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4947912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Río Tercero Dam, Cordoba, Argentina (-32.213°; -64.473°)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EF5958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E76752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178039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-06,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42FD10A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1840811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60D258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EC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164CE2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Del Este Channel, Buenos Aires, Argentina (-34.346°; -58.519°)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345BDE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2592496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1737D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, Lfm07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DC5CC6F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4CF949C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DA4FCC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D81A18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Carapachay River, Buenos Aires, Argentina (-34.398°; -58.594°)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11E860B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B093134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AB1969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Lfm06-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79EB250C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[45,47]</w:t>
            </w:r>
          </w:p>
        </w:tc>
      </w:tr>
      <w:tr w:rsidR="00BC02ED" w14:paraId="30F8BD4B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2901A0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TI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D445EDB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Lujan River, Tigre, Buenos Aires, Argentina (-34.415°; -58.578°)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2F7D44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89642C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78DFBCF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D02014D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11FA4F08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182A35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BC00F5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Lujan River, San Fernando, Argentina (-34.428°; -58.552°)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218C62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B75DE2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3D8ECF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407955F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[45,47]</w:t>
            </w:r>
          </w:p>
        </w:tc>
      </w:tr>
      <w:tr w:rsidR="00BC02ED" w14:paraId="48E4F17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AB6A080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B3829FC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Buenos Aires city, Argentina (-34.606°; -58.346°)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4AFA06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0AA8DC7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A0DE1C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-06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219AC0D8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[45,47]</w:t>
            </w:r>
          </w:p>
        </w:tc>
      </w:tr>
      <w:tr w:rsidR="00BC02ED" w14:paraId="1D468063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2112C2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QU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7D731DA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Quilmes, Buenos Aires, Argentina (-34.716°; -58.214°)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5A04AB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15E419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80811A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>, Lfm06–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089A29E9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4D168D4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4B822A8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PL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7164A3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Punta Lara, Buenos Aires, Argentina (-34.782; -58.011°)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D2993C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F181F0A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B6B92A7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Lfm15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8E61093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[45,47]</w:t>
            </w:r>
          </w:p>
        </w:tc>
      </w:tr>
      <w:tr w:rsidR="00BC02ED" w14:paraId="03BB75C6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536A745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SL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CBBF109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Santa Lucía River, Canelones, Uruguay (-34.522°; -56.494°)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11AC08E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A5A0311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A348A34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5CA6BD5D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  <w:tr w:rsidR="00BC02ED" w14:paraId="4142534D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9A1F05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PLA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48F0BE8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La Plata, Argentina (-30.033°; -51.240°)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EC8A13D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1DE98D2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3998D33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Lfm03,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Lfm09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Lm15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Lfm27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4CAC05C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[29]</w:t>
            </w:r>
          </w:p>
        </w:tc>
      </w:tr>
      <w:tr w:rsidR="00BC02ED" w14:paraId="197BFE27" w14:textId="77777777">
        <w:trPr>
          <w:trHeight w:val="198"/>
        </w:trPr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8828E8F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3A3D8C5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Magdalena, Buenos Aires, Argentina (-35.013°; -57.536°)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BFC8B9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B841BCC" w14:textId="77777777" w:rsidR="00BC02ED" w:rsidRDefault="003220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62B62F6" w14:textId="77777777" w:rsidR="00BC02ED" w:rsidRDefault="003220DB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Lfm01,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 xml:space="preserve"> Lfm02, Lfm03,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12"/>
                <w:szCs w:val="12"/>
              </w:rPr>
              <w:t>Lfm04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12"/>
                <w:szCs w:val="12"/>
              </w:rPr>
              <w:t>Lfm05</w:t>
            </w:r>
            <w:r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  <w:t xml:space="preserve">-06, </w:t>
            </w: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>Lfm16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048F8" w14:textId="77777777" w:rsidR="00BC02ED" w:rsidRDefault="003220DB">
            <w:pPr>
              <w:spacing w:line="240" w:lineRule="auto"/>
              <w:ind w:left="-90" w:right="-90"/>
              <w:jc w:val="center"/>
              <w:rPr>
                <w:rFonts w:ascii="Palatino Linotype" w:eastAsia="Palatino Linotype" w:hAnsi="Palatino Linotype" w:cs="Palatino Linotype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sz w:val="14"/>
                <w:szCs w:val="14"/>
              </w:rPr>
              <w:t>[45-47]</w:t>
            </w:r>
          </w:p>
        </w:tc>
      </w:tr>
    </w:tbl>
    <w:p w14:paraId="44D1F084" w14:textId="77777777" w:rsidR="00BC02ED" w:rsidRDefault="003220DB">
      <w:pPr>
        <w:spacing w:line="240" w:lineRule="auto"/>
        <w:ind w:left="-630" w:right="-63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GenBank: FW369972(574 bp);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GenBank: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AB828679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(658 bp);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T.S. </w:t>
      </w:r>
      <w:r>
        <w:rPr>
          <w:rFonts w:ascii="Times New Roman" w:eastAsia="Times New Roman" w:hAnsi="Times New Roman" w:cs="Times New Roman"/>
          <w:sz w:val="20"/>
          <w:szCs w:val="20"/>
        </w:rPr>
        <w:t>(~555 bp).</w:t>
      </w:r>
    </w:p>
    <w:sectPr w:rsidR="00BC02E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2ED"/>
    <w:rsid w:val="003220DB"/>
    <w:rsid w:val="00BC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66360"/>
  <w15:docId w15:val="{33A32A99-189F-4D46-B2F1-FC80333B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1626</Words>
  <Characters>9492</Characters>
  <Application>Microsoft Office Word</Application>
  <DocSecurity>0</DocSecurity>
  <Lines>645</Lines>
  <Paragraphs>592</Paragraphs>
  <ScaleCrop>false</ScaleCrop>
  <Company/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Roberto Artoni</cp:lastModifiedBy>
  <cp:revision>2</cp:revision>
  <dcterms:created xsi:type="dcterms:W3CDTF">2024-09-27T21:42:00Z</dcterms:created>
  <dcterms:modified xsi:type="dcterms:W3CDTF">2024-09-27T21:42:00Z</dcterms:modified>
</cp:coreProperties>
</file>