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4CD87" w14:textId="77777777" w:rsidR="009E02D6" w:rsidRDefault="009E02D6" w:rsidP="00AD4877">
      <w:pPr>
        <w:spacing w:line="480" w:lineRule="auto"/>
        <w:rPr>
          <w:rFonts w:ascii="Times New Roman" w:hAnsi="Times New Roman" w:cs="Times New Roman"/>
          <w:b/>
        </w:rPr>
      </w:pPr>
    </w:p>
    <w:p w14:paraId="3A9DB991" w14:textId="77777777" w:rsidR="009E02D6" w:rsidRDefault="009E02D6" w:rsidP="00AD4877">
      <w:pPr>
        <w:spacing w:line="480" w:lineRule="auto"/>
        <w:rPr>
          <w:rFonts w:ascii="Times New Roman" w:hAnsi="Times New Roman" w:cs="Times New Roman"/>
          <w:b/>
        </w:rPr>
      </w:pPr>
    </w:p>
    <w:p w14:paraId="4FE4BD87" w14:textId="77777777" w:rsidR="009E02D6" w:rsidRPr="00536F51" w:rsidRDefault="009E02D6" w:rsidP="00AD4877">
      <w:pPr>
        <w:spacing w:line="480" w:lineRule="auto"/>
        <w:rPr>
          <w:rFonts w:ascii="Times New Roman" w:hAnsi="Times New Roman" w:cs="Times New Roman"/>
          <w:b/>
        </w:rPr>
      </w:pPr>
      <w:r w:rsidRPr="00536F51">
        <w:rPr>
          <w:rFonts w:ascii="Times New Roman" w:hAnsi="Times New Roman" w:cs="Times New Roman"/>
        </w:rPr>
        <w:t xml:space="preserve">Advancing </w:t>
      </w:r>
      <w:proofErr w:type="spellStart"/>
      <w:r w:rsidRPr="00536F51">
        <w:rPr>
          <w:rFonts w:ascii="Times New Roman" w:hAnsi="Times New Roman" w:cs="Times New Roman"/>
        </w:rPr>
        <w:t>mountainscape</w:t>
      </w:r>
      <w:proofErr w:type="spellEnd"/>
      <w:r w:rsidRPr="00536F51">
        <w:rPr>
          <w:rFonts w:ascii="Times New Roman" w:hAnsi="Times New Roman" w:cs="Times New Roman"/>
        </w:rPr>
        <w:t xml:space="preserve"> diversity, functioning, and disturbance dynamics studies with hyperspectral imaging requires a focus on plant traits, soil-rock attributes, and landsliding</w:t>
      </w:r>
    </w:p>
    <w:p w14:paraId="1547B352" w14:textId="77777777" w:rsidR="009E02D6" w:rsidRPr="00536F51" w:rsidRDefault="009E02D6" w:rsidP="00BC14B2">
      <w:pPr>
        <w:rPr>
          <w:rFonts w:ascii="Times New Roman" w:hAnsi="Times New Roman" w:cs="Times New Roman"/>
        </w:rPr>
      </w:pPr>
    </w:p>
    <w:p w14:paraId="7AB70B01" w14:textId="77777777" w:rsidR="009E02D6" w:rsidRPr="00536F51" w:rsidRDefault="009E02D6" w:rsidP="00BC14B2">
      <w:pPr>
        <w:rPr>
          <w:rFonts w:ascii="Times New Roman" w:hAnsi="Times New Roman" w:cs="Times New Roman"/>
        </w:rPr>
      </w:pPr>
    </w:p>
    <w:p w14:paraId="5B2E2ABC" w14:textId="67BA43F5" w:rsidR="009E02D6" w:rsidRPr="008B73F9" w:rsidRDefault="009E02D6" w:rsidP="00BC14B2">
      <w:pPr>
        <w:rPr>
          <w:rFonts w:ascii="Times New Roman" w:hAnsi="Times New Roman" w:cs="Times New Roman"/>
          <w:lang w:val="es-ES_tradnl"/>
        </w:rPr>
      </w:pPr>
      <w:r w:rsidRPr="008B73F9">
        <w:rPr>
          <w:rFonts w:ascii="Times New Roman" w:hAnsi="Times New Roman" w:cs="Times New Roman"/>
          <w:lang w:val="es-ES_tradnl"/>
        </w:rPr>
        <w:t xml:space="preserve">Ana Kilgore </w:t>
      </w:r>
      <w:r w:rsidRPr="008B73F9">
        <w:rPr>
          <w:rFonts w:ascii="Times New Roman" w:hAnsi="Times New Roman" w:cs="Times New Roman"/>
          <w:vertAlign w:val="superscript"/>
          <w:lang w:val="es-ES_tradnl"/>
        </w:rPr>
        <w:t>1, *</w:t>
      </w:r>
      <w:r w:rsidRPr="008B73F9">
        <w:rPr>
          <w:rFonts w:ascii="Times New Roman" w:hAnsi="Times New Roman" w:cs="Times New Roman"/>
          <w:lang w:val="es-ES_tradnl"/>
        </w:rPr>
        <w:t xml:space="preserve"> and Carla Restrepo </w:t>
      </w:r>
      <w:r w:rsidRPr="008B73F9">
        <w:rPr>
          <w:rFonts w:ascii="Times New Roman" w:hAnsi="Times New Roman" w:cs="Times New Roman"/>
          <w:vertAlign w:val="superscript"/>
          <w:lang w:val="es-ES_tradnl"/>
        </w:rPr>
        <w:t>1</w:t>
      </w:r>
    </w:p>
    <w:p w14:paraId="152A546D" w14:textId="77777777" w:rsidR="009E02D6" w:rsidRPr="008B73F9" w:rsidRDefault="009E02D6" w:rsidP="00BC14B2">
      <w:pPr>
        <w:rPr>
          <w:rFonts w:ascii="Times New Roman" w:hAnsi="Times New Roman" w:cs="Times New Roman"/>
          <w:lang w:val="es-ES_tradnl"/>
        </w:rPr>
      </w:pPr>
    </w:p>
    <w:p w14:paraId="13F5A32E" w14:textId="77777777" w:rsidR="009E02D6" w:rsidRDefault="009E02D6" w:rsidP="00BC14B2">
      <w:pPr>
        <w:rPr>
          <w:rFonts w:ascii="Times New Roman" w:hAnsi="Times New Roman" w:cs="Times New Roman"/>
        </w:rPr>
      </w:pPr>
      <w:r w:rsidRPr="00536F51">
        <w:rPr>
          <w:rFonts w:ascii="Times New Roman" w:hAnsi="Times New Roman" w:cs="Times New Roman"/>
          <w:vertAlign w:val="superscript"/>
        </w:rPr>
        <w:t>1</w:t>
      </w:r>
      <w:r w:rsidRPr="00536F51">
        <w:rPr>
          <w:rFonts w:ascii="Times New Roman" w:hAnsi="Times New Roman" w:cs="Times New Roman"/>
        </w:rPr>
        <w:t xml:space="preserve"> Department of Biology, University of Puerto Rico at Rio Piedras, San Juan, PR, 00931,</w:t>
      </w:r>
      <w:r>
        <w:rPr>
          <w:rFonts w:ascii="Times New Roman" w:hAnsi="Times New Roman" w:cs="Times New Roman"/>
        </w:rPr>
        <w:t xml:space="preserve"> US</w:t>
      </w:r>
    </w:p>
    <w:p w14:paraId="5181DD6C" w14:textId="77777777" w:rsidR="009E02D6" w:rsidRDefault="009E02D6" w:rsidP="00BC14B2">
      <w:pPr>
        <w:rPr>
          <w:rFonts w:ascii="Times New Roman" w:hAnsi="Times New Roman" w:cs="Times New Roman"/>
        </w:rPr>
      </w:pPr>
    </w:p>
    <w:p w14:paraId="7E185D89" w14:textId="77777777" w:rsidR="009E02D6" w:rsidRDefault="009E02D6" w:rsidP="00BC14B2">
      <w:pPr>
        <w:rPr>
          <w:rFonts w:ascii="Times New Roman" w:hAnsi="Times New Roman" w:cs="Times New Roman"/>
        </w:rPr>
      </w:pPr>
    </w:p>
    <w:p w14:paraId="07C940CB" w14:textId="77777777" w:rsidR="009E02D6" w:rsidRDefault="009E02D6" w:rsidP="00BC14B2">
      <w:pPr>
        <w:rPr>
          <w:rFonts w:ascii="Times New Roman" w:hAnsi="Times New Roman" w:cs="Times New Roman"/>
        </w:rPr>
      </w:pPr>
    </w:p>
    <w:p w14:paraId="4EC74E23" w14:textId="77777777" w:rsidR="009E02D6" w:rsidRDefault="009E02D6" w:rsidP="00BC14B2">
      <w:pPr>
        <w:rPr>
          <w:rFonts w:ascii="Times New Roman" w:hAnsi="Times New Roman" w:cs="Times New Roman"/>
        </w:rPr>
      </w:pPr>
      <w:r>
        <w:rPr>
          <w:rFonts w:ascii="Times New Roman" w:hAnsi="Times New Roman" w:cs="Times New Roman"/>
        </w:rPr>
        <w:t xml:space="preserve">Supplementary Material: </w:t>
      </w:r>
      <w:r w:rsidRPr="00701E2D">
        <w:rPr>
          <w:rFonts w:ascii="Times New Roman" w:hAnsi="Times New Roman" w:cs="Times New Roman"/>
          <w:b/>
          <w:bCs/>
        </w:rPr>
        <w:t>Table S1</w:t>
      </w:r>
      <w:r>
        <w:rPr>
          <w:rFonts w:ascii="Times New Roman" w:hAnsi="Times New Roman" w:cs="Times New Roman"/>
          <w:b/>
          <w:bCs/>
        </w:rPr>
        <w:t xml:space="preserve">, </w:t>
      </w:r>
      <w:r w:rsidRPr="00701E2D">
        <w:rPr>
          <w:rFonts w:ascii="Times New Roman" w:hAnsi="Times New Roman" w:cs="Times New Roman"/>
          <w:b/>
          <w:bCs/>
        </w:rPr>
        <w:t>Figure S1</w:t>
      </w:r>
    </w:p>
    <w:p w14:paraId="4F0D7CDD" w14:textId="77777777" w:rsidR="009E02D6" w:rsidRDefault="009E02D6" w:rsidP="00BC14B2">
      <w:pPr>
        <w:rPr>
          <w:rFonts w:ascii="Times New Roman" w:hAnsi="Times New Roman" w:cs="Times New Roman"/>
        </w:rPr>
      </w:pPr>
    </w:p>
    <w:p w14:paraId="537C168E" w14:textId="77777777" w:rsidR="009E02D6" w:rsidRDefault="009E02D6" w:rsidP="00BC14B2">
      <w:pPr>
        <w:rPr>
          <w:rFonts w:ascii="Times New Roman" w:hAnsi="Times New Roman" w:cs="Times New Roman"/>
        </w:rPr>
      </w:pPr>
    </w:p>
    <w:p w14:paraId="5A7A317B" w14:textId="77777777" w:rsidR="009E02D6" w:rsidRDefault="009E02D6" w:rsidP="00701E2D">
      <w:pPr>
        <w:rPr>
          <w:rFonts w:ascii="Times New Roman" w:hAnsi="Times New Roman" w:cs="Times New Roman"/>
          <w:color w:val="000000"/>
          <w:lang w:val="en"/>
        </w:rPr>
      </w:pPr>
      <w:r w:rsidRPr="00701E2D">
        <w:rPr>
          <w:rFonts w:ascii="Times New Roman" w:hAnsi="Times New Roman" w:cs="Times New Roman"/>
          <w:b/>
          <w:bCs/>
        </w:rPr>
        <w:t>Table S1</w:t>
      </w:r>
      <w:r>
        <w:rPr>
          <w:rFonts w:ascii="Times New Roman" w:hAnsi="Times New Roman" w:cs="Times New Roman"/>
        </w:rPr>
        <w:t xml:space="preserve">. </w:t>
      </w:r>
      <w:r w:rsidRPr="00AD4877">
        <w:rPr>
          <w:rFonts w:ascii="Times New Roman" w:hAnsi="Times New Roman" w:cs="Times New Roman"/>
          <w:color w:val="000000"/>
          <w:lang w:val="en"/>
        </w:rPr>
        <w:t>Landslide studies characterizing Vegetation Recovery Rates (VRR) over time</w:t>
      </w:r>
      <w:r>
        <w:rPr>
          <w:rFonts w:ascii="Times New Roman" w:hAnsi="Times New Roman" w:cs="Times New Roman"/>
          <w:color w:val="000000"/>
          <w:lang w:val="en"/>
        </w:rPr>
        <w:t>.</w:t>
      </w:r>
    </w:p>
    <w:p w14:paraId="1CC92B1B" w14:textId="77777777" w:rsidR="009E02D6" w:rsidRDefault="009E02D6" w:rsidP="000C64E9">
      <w:pPr>
        <w:rPr>
          <w:rFonts w:ascii="Times New Roman" w:hAnsi="Times New Roman" w:cs="Times New Roman"/>
        </w:rPr>
      </w:pPr>
      <w:r w:rsidRPr="00701E2D">
        <w:rPr>
          <w:rFonts w:ascii="Times New Roman" w:hAnsi="Times New Roman" w:cs="Times New Roman"/>
          <w:b/>
          <w:bCs/>
        </w:rPr>
        <w:t>Figure S1</w:t>
      </w:r>
      <w:r w:rsidRPr="00A34350">
        <w:rPr>
          <w:rFonts w:ascii="Times New Roman" w:hAnsi="Times New Roman" w:cs="Times New Roman"/>
        </w:rPr>
        <w:t>. Functional and Spectral Traits in Landslide-Impacted areas in the Sierra de las Minas in Guatemala.</w:t>
      </w:r>
    </w:p>
    <w:p w14:paraId="6C87621A" w14:textId="77777777" w:rsidR="009E02D6" w:rsidRPr="000C64E9" w:rsidRDefault="009E02D6" w:rsidP="00BC14B2">
      <w:pPr>
        <w:rPr>
          <w:rFonts w:ascii="Times New Roman" w:hAnsi="Times New Roman" w:cs="Times New Roman"/>
        </w:rPr>
      </w:pPr>
    </w:p>
    <w:p w14:paraId="20CB8199" w14:textId="77777777" w:rsidR="009E02D6" w:rsidRDefault="009E02D6" w:rsidP="00BC14B2">
      <w:pPr>
        <w:rPr>
          <w:rFonts w:ascii="Times New Roman" w:hAnsi="Times New Roman" w:cs="Times New Roman"/>
        </w:rPr>
      </w:pPr>
    </w:p>
    <w:p w14:paraId="3A3791B1" w14:textId="77777777" w:rsidR="009E02D6" w:rsidRDefault="009E02D6" w:rsidP="00BC14B2">
      <w:pPr>
        <w:rPr>
          <w:rFonts w:ascii="Times New Roman" w:hAnsi="Times New Roman" w:cs="Times New Roman"/>
        </w:rPr>
      </w:pPr>
    </w:p>
    <w:p w14:paraId="00DCF53E" w14:textId="77777777" w:rsidR="009E02D6" w:rsidRDefault="009E02D6" w:rsidP="00BC14B2">
      <w:pPr>
        <w:rPr>
          <w:rFonts w:ascii="Times New Roman" w:hAnsi="Times New Roman" w:cs="Times New Roman"/>
        </w:rPr>
      </w:pPr>
    </w:p>
    <w:p w14:paraId="37B8F901" w14:textId="77777777" w:rsidR="009E02D6" w:rsidRPr="00A34350" w:rsidRDefault="009E02D6" w:rsidP="00BC14B2">
      <w:pPr>
        <w:rPr>
          <w:rFonts w:ascii="Times New Roman" w:hAnsi="Times New Roman" w:cs="Times New Roman"/>
        </w:rPr>
      </w:pPr>
    </w:p>
    <w:p w14:paraId="4E357F05" w14:textId="77777777" w:rsidR="009E02D6" w:rsidRDefault="009E02D6" w:rsidP="00BC14B2">
      <w:pPr>
        <w:rPr>
          <w:rFonts w:ascii="Times New Roman" w:hAnsi="Times New Roman" w:cs="Times New Roman"/>
        </w:rPr>
      </w:pPr>
    </w:p>
    <w:p w14:paraId="11804512" w14:textId="77777777" w:rsidR="009E02D6" w:rsidRDefault="009E02D6" w:rsidP="00BC14B2">
      <w:pPr>
        <w:rPr>
          <w:rFonts w:ascii="Times New Roman" w:hAnsi="Times New Roman" w:cs="Times New Roman"/>
        </w:rPr>
      </w:pPr>
    </w:p>
    <w:p w14:paraId="42C77986" w14:textId="77777777" w:rsidR="009E02D6" w:rsidRDefault="009E02D6" w:rsidP="00BC14B2">
      <w:pPr>
        <w:rPr>
          <w:rFonts w:ascii="Times New Roman" w:hAnsi="Times New Roman" w:cs="Times New Roman"/>
        </w:rPr>
      </w:pPr>
    </w:p>
    <w:p w14:paraId="34514CA0" w14:textId="77777777" w:rsidR="009E02D6" w:rsidRDefault="009E02D6" w:rsidP="00BC14B2">
      <w:pPr>
        <w:rPr>
          <w:rFonts w:ascii="Times New Roman" w:hAnsi="Times New Roman" w:cs="Times New Roman"/>
        </w:rPr>
      </w:pPr>
    </w:p>
    <w:p w14:paraId="798DEE61" w14:textId="77777777" w:rsidR="009E02D6" w:rsidRDefault="009E02D6" w:rsidP="00BC14B2">
      <w:pPr>
        <w:rPr>
          <w:rFonts w:ascii="Times New Roman" w:hAnsi="Times New Roman" w:cs="Times New Roman"/>
        </w:rPr>
      </w:pPr>
    </w:p>
    <w:p w14:paraId="54FF043C" w14:textId="77777777" w:rsidR="009E02D6" w:rsidRDefault="009E02D6" w:rsidP="00BC14B2">
      <w:pPr>
        <w:rPr>
          <w:rFonts w:ascii="Times New Roman" w:hAnsi="Times New Roman" w:cs="Times New Roman"/>
        </w:rPr>
      </w:pPr>
    </w:p>
    <w:p w14:paraId="56525B85" w14:textId="77777777" w:rsidR="009E02D6" w:rsidRDefault="009E02D6" w:rsidP="00BC14B2"/>
    <w:tbl>
      <w:tblPr>
        <w:tblStyle w:val="TableGrid"/>
        <w:tblW w:w="13662" w:type="dxa"/>
        <w:tblInd w:w="-426" w:type="dxa"/>
        <w:tblLayout w:type="fixed"/>
        <w:tblLook w:val="04A0" w:firstRow="1" w:lastRow="0" w:firstColumn="1" w:lastColumn="0" w:noHBand="0" w:noVBand="1"/>
      </w:tblPr>
      <w:tblGrid>
        <w:gridCol w:w="846"/>
        <w:gridCol w:w="879"/>
        <w:gridCol w:w="1031"/>
        <w:gridCol w:w="1208"/>
        <w:gridCol w:w="715"/>
        <w:gridCol w:w="709"/>
        <w:gridCol w:w="849"/>
        <w:gridCol w:w="154"/>
        <w:gridCol w:w="515"/>
        <w:gridCol w:w="154"/>
        <w:gridCol w:w="975"/>
        <w:gridCol w:w="154"/>
        <w:gridCol w:w="505"/>
        <w:gridCol w:w="154"/>
        <w:gridCol w:w="335"/>
        <w:gridCol w:w="154"/>
        <w:gridCol w:w="335"/>
        <w:gridCol w:w="154"/>
        <w:gridCol w:w="454"/>
        <w:gridCol w:w="154"/>
        <w:gridCol w:w="335"/>
        <w:gridCol w:w="154"/>
        <w:gridCol w:w="335"/>
        <w:gridCol w:w="154"/>
        <w:gridCol w:w="962"/>
        <w:gridCol w:w="154"/>
        <w:gridCol w:w="980"/>
        <w:gridCol w:w="97"/>
        <w:gridCol w:w="57"/>
      </w:tblGrid>
      <w:tr w:rsidR="009E02D6" w14:paraId="4E35F7AD" w14:textId="77777777" w:rsidTr="00536F51">
        <w:trPr>
          <w:gridAfter w:val="1"/>
          <w:wAfter w:w="57" w:type="dxa"/>
        </w:trPr>
        <w:tc>
          <w:tcPr>
            <w:tcW w:w="13605" w:type="dxa"/>
            <w:gridSpan w:val="28"/>
            <w:tcBorders>
              <w:top w:val="nil"/>
              <w:left w:val="nil"/>
              <w:bottom w:val="single" w:sz="4" w:space="0" w:color="auto"/>
              <w:right w:val="nil"/>
            </w:tcBorders>
          </w:tcPr>
          <w:p w14:paraId="308DE279" w14:textId="77777777" w:rsidR="009E02D6" w:rsidRDefault="009E02D6" w:rsidP="00536F51">
            <w:pPr>
              <w:ind w:left="-108"/>
              <w:rPr>
                <w:rFonts w:ascii="Calibri" w:hAnsi="Calibri" w:cs="Calibri"/>
                <w:color w:val="000000"/>
                <w:sz w:val="20"/>
                <w:szCs w:val="20"/>
                <w:lang w:val="en"/>
              </w:rPr>
            </w:pPr>
            <w:r w:rsidRPr="00536F51">
              <w:rPr>
                <w:rFonts w:ascii="Calibri" w:hAnsi="Calibri" w:cs="Calibri"/>
                <w:color w:val="000000"/>
                <w:sz w:val="20"/>
                <w:szCs w:val="20"/>
                <w:lang w:val="en"/>
              </w:rPr>
              <w:lastRenderedPageBreak/>
              <w:t xml:space="preserve">Table S1. Landslide studies characterizing Vegetation Recovery Rates (VRR) over time (T0 = year of image prior to triggering </w:t>
            </w:r>
            <w:proofErr w:type="gramStart"/>
            <w:r w:rsidRPr="00536F51">
              <w:rPr>
                <w:rFonts w:ascii="Calibri" w:hAnsi="Calibri" w:cs="Calibri"/>
                <w:color w:val="000000"/>
                <w:sz w:val="20"/>
                <w:szCs w:val="20"/>
                <w:lang w:val="en"/>
              </w:rPr>
              <w:t>event ,</w:t>
            </w:r>
            <w:proofErr w:type="gramEnd"/>
            <w:r w:rsidRPr="00536F51">
              <w:rPr>
                <w:rFonts w:ascii="Calibri" w:hAnsi="Calibri" w:cs="Calibri"/>
                <w:color w:val="000000"/>
                <w:sz w:val="20"/>
                <w:szCs w:val="20"/>
                <w:lang w:val="en"/>
              </w:rPr>
              <w:t xml:space="preserve"> T1=year of first image, T2=year of last image) based on the Normalized Vegetation Index (NDVI). VRR = NDVI2 - NDV1 / NDVI0 - NDVI 1, where NDVI0 is the NDVI prior to a landslide triggering event, NDVI1 is the NDVI of sites affected by landslides immediately after the triggering event, and NDVI2 is like NDVI1 but after years of the triggering event. In () standard deviations if available. In [] revised value resulting from compound effect of a second triggering event after the original one. An alternative metric is the Landslide Restoration Rate (LRR), LRR = 1 - (</w:t>
            </w:r>
            <w:proofErr w:type="spellStart"/>
            <w:r w:rsidRPr="00536F51">
              <w:rPr>
                <w:rFonts w:ascii="Calibri" w:hAnsi="Calibri" w:cs="Calibri"/>
                <w:color w:val="000000"/>
                <w:sz w:val="20"/>
                <w:szCs w:val="20"/>
                <w:lang w:val="en"/>
              </w:rPr>
              <w:t>LAt</w:t>
            </w:r>
            <w:proofErr w:type="spellEnd"/>
            <w:r w:rsidRPr="00536F51">
              <w:rPr>
                <w:rFonts w:ascii="Calibri" w:hAnsi="Calibri" w:cs="Calibri"/>
                <w:color w:val="000000"/>
                <w:sz w:val="20"/>
                <w:szCs w:val="20"/>
                <w:lang w:val="en"/>
              </w:rPr>
              <w:t xml:space="preserve">/Lt0), where </w:t>
            </w:r>
            <w:proofErr w:type="spellStart"/>
            <w:r w:rsidRPr="00536F51">
              <w:rPr>
                <w:rFonts w:ascii="Calibri" w:hAnsi="Calibri" w:cs="Calibri"/>
                <w:color w:val="000000"/>
                <w:sz w:val="20"/>
                <w:szCs w:val="20"/>
                <w:lang w:val="en"/>
              </w:rPr>
              <w:t>LAt</w:t>
            </w:r>
            <w:proofErr w:type="spellEnd"/>
            <w:r w:rsidRPr="00536F51">
              <w:rPr>
                <w:rFonts w:ascii="Calibri" w:hAnsi="Calibri" w:cs="Calibri"/>
                <w:color w:val="000000"/>
                <w:sz w:val="20"/>
                <w:szCs w:val="20"/>
                <w:lang w:val="en"/>
              </w:rPr>
              <w:t xml:space="preserve"> is the area than remains denuded at time t and LA0 is the landslide area at the time that it was triggered.</w:t>
            </w:r>
          </w:p>
        </w:tc>
      </w:tr>
      <w:tr w:rsidR="009E02D6" w14:paraId="100D6A4A" w14:textId="77777777" w:rsidTr="00536F51">
        <w:tc>
          <w:tcPr>
            <w:tcW w:w="846" w:type="dxa"/>
            <w:tcBorders>
              <w:top w:val="single" w:sz="4" w:space="0" w:color="auto"/>
              <w:left w:val="nil"/>
              <w:bottom w:val="single" w:sz="4" w:space="0" w:color="auto"/>
              <w:right w:val="nil"/>
            </w:tcBorders>
          </w:tcPr>
          <w:p w14:paraId="076B78C6" w14:textId="77777777" w:rsidR="009E02D6" w:rsidRDefault="009E02D6" w:rsidP="00536F51">
            <w:pPr>
              <w:ind w:left="-108" w:right="-492"/>
            </w:pPr>
            <w:r>
              <w:rPr>
                <w:rFonts w:ascii="Calibri" w:hAnsi="Calibri" w:cs="Calibri"/>
                <w:color w:val="000000"/>
                <w:sz w:val="20"/>
                <w:szCs w:val="20"/>
                <w:lang w:val="en"/>
              </w:rPr>
              <w:t>Country</w:t>
            </w:r>
          </w:p>
        </w:tc>
        <w:tc>
          <w:tcPr>
            <w:tcW w:w="879" w:type="dxa"/>
            <w:tcBorders>
              <w:top w:val="single" w:sz="4" w:space="0" w:color="auto"/>
              <w:left w:val="nil"/>
              <w:bottom w:val="single" w:sz="4" w:space="0" w:color="auto"/>
              <w:right w:val="nil"/>
            </w:tcBorders>
          </w:tcPr>
          <w:p w14:paraId="4104FE00" w14:textId="77777777" w:rsidR="009E02D6" w:rsidRDefault="009E02D6" w:rsidP="00536F51">
            <w:r>
              <w:rPr>
                <w:rFonts w:ascii="Calibri" w:hAnsi="Calibri" w:cs="Calibri"/>
                <w:color w:val="000000"/>
                <w:sz w:val="20"/>
                <w:szCs w:val="20"/>
                <w:lang w:val="en"/>
              </w:rPr>
              <w:t>Event</w:t>
            </w:r>
          </w:p>
        </w:tc>
        <w:tc>
          <w:tcPr>
            <w:tcW w:w="1031" w:type="dxa"/>
            <w:tcBorders>
              <w:top w:val="single" w:sz="4" w:space="0" w:color="auto"/>
              <w:left w:val="nil"/>
              <w:bottom w:val="single" w:sz="4" w:space="0" w:color="auto"/>
              <w:right w:val="nil"/>
            </w:tcBorders>
          </w:tcPr>
          <w:p w14:paraId="77911712" w14:textId="77777777" w:rsidR="009E02D6" w:rsidRDefault="009E02D6" w:rsidP="00536F51">
            <w:r>
              <w:rPr>
                <w:rFonts w:ascii="Calibri" w:hAnsi="Calibri" w:cs="Calibri"/>
                <w:color w:val="000000"/>
                <w:sz w:val="20"/>
                <w:szCs w:val="20"/>
                <w:lang w:val="en"/>
              </w:rPr>
              <w:t>Site</w:t>
            </w:r>
          </w:p>
        </w:tc>
        <w:tc>
          <w:tcPr>
            <w:tcW w:w="1208" w:type="dxa"/>
            <w:tcBorders>
              <w:top w:val="single" w:sz="4" w:space="0" w:color="auto"/>
              <w:left w:val="nil"/>
              <w:bottom w:val="single" w:sz="4" w:space="0" w:color="auto"/>
              <w:right w:val="nil"/>
            </w:tcBorders>
          </w:tcPr>
          <w:p w14:paraId="142EFBE9" w14:textId="77777777" w:rsidR="009E02D6" w:rsidRDefault="009E02D6" w:rsidP="00536F51">
            <w:r>
              <w:rPr>
                <w:rFonts w:ascii="Calibri" w:hAnsi="Calibri" w:cs="Calibri"/>
                <w:color w:val="000000"/>
                <w:sz w:val="20"/>
                <w:szCs w:val="20"/>
                <w:lang w:val="en"/>
              </w:rPr>
              <w:t>Dominant ecosystems</w:t>
            </w:r>
          </w:p>
        </w:tc>
        <w:tc>
          <w:tcPr>
            <w:tcW w:w="715" w:type="dxa"/>
            <w:tcBorders>
              <w:top w:val="single" w:sz="4" w:space="0" w:color="auto"/>
              <w:left w:val="nil"/>
              <w:bottom w:val="single" w:sz="4" w:space="0" w:color="auto"/>
              <w:right w:val="nil"/>
            </w:tcBorders>
          </w:tcPr>
          <w:p w14:paraId="6982E28C" w14:textId="77777777" w:rsidR="009E02D6" w:rsidRDefault="009E02D6" w:rsidP="00536F51">
            <w:r>
              <w:rPr>
                <w:rFonts w:ascii="Calibri" w:hAnsi="Calibri" w:cs="Calibri"/>
                <w:color w:val="000000"/>
                <w:sz w:val="20"/>
                <w:szCs w:val="20"/>
                <w:lang w:val="en"/>
              </w:rPr>
              <w:t>Sensor</w:t>
            </w:r>
          </w:p>
        </w:tc>
        <w:tc>
          <w:tcPr>
            <w:tcW w:w="709" w:type="dxa"/>
            <w:tcBorders>
              <w:top w:val="single" w:sz="4" w:space="0" w:color="auto"/>
              <w:left w:val="nil"/>
              <w:bottom w:val="single" w:sz="4" w:space="0" w:color="auto"/>
              <w:right w:val="nil"/>
            </w:tcBorders>
          </w:tcPr>
          <w:p w14:paraId="5D3A0AF2" w14:textId="77777777" w:rsidR="009E02D6" w:rsidRDefault="009E02D6" w:rsidP="00536F51">
            <w:r>
              <w:rPr>
                <w:rFonts w:ascii="Calibri" w:hAnsi="Calibri" w:cs="Calibri"/>
                <w:color w:val="000000"/>
                <w:sz w:val="20"/>
                <w:szCs w:val="20"/>
                <w:lang w:val="en"/>
              </w:rPr>
              <w:t>T0 (year)</w:t>
            </w:r>
          </w:p>
        </w:tc>
        <w:tc>
          <w:tcPr>
            <w:tcW w:w="1003" w:type="dxa"/>
            <w:gridSpan w:val="2"/>
            <w:tcBorders>
              <w:top w:val="single" w:sz="4" w:space="0" w:color="auto"/>
              <w:left w:val="nil"/>
              <w:bottom w:val="single" w:sz="4" w:space="0" w:color="auto"/>
              <w:right w:val="nil"/>
            </w:tcBorders>
          </w:tcPr>
          <w:p w14:paraId="16C2C9F2" w14:textId="77777777" w:rsidR="009E02D6" w:rsidRDefault="009E02D6" w:rsidP="00536F51">
            <w:r>
              <w:rPr>
                <w:rFonts w:ascii="Calibri" w:hAnsi="Calibri" w:cs="Calibri"/>
                <w:color w:val="000000"/>
                <w:sz w:val="20"/>
                <w:szCs w:val="20"/>
                <w:lang w:val="en"/>
              </w:rPr>
              <w:t>T1 - T2 (year)</w:t>
            </w:r>
          </w:p>
        </w:tc>
        <w:tc>
          <w:tcPr>
            <w:tcW w:w="669" w:type="dxa"/>
            <w:gridSpan w:val="2"/>
            <w:tcBorders>
              <w:top w:val="single" w:sz="4" w:space="0" w:color="auto"/>
              <w:left w:val="nil"/>
              <w:bottom w:val="single" w:sz="4" w:space="0" w:color="auto"/>
              <w:right w:val="nil"/>
            </w:tcBorders>
          </w:tcPr>
          <w:p w14:paraId="49CA0F32" w14:textId="77777777" w:rsidR="009E02D6" w:rsidRDefault="009E02D6" w:rsidP="00536F51">
            <w:r>
              <w:rPr>
                <w:rFonts w:ascii="Calibri" w:hAnsi="Calibri" w:cs="Calibri"/>
                <w:color w:val="000000"/>
                <w:sz w:val="20"/>
                <w:szCs w:val="20"/>
                <w:lang w:val="en"/>
              </w:rPr>
              <w:t>T2-T0 (years)</w:t>
            </w:r>
          </w:p>
        </w:tc>
        <w:tc>
          <w:tcPr>
            <w:tcW w:w="1129" w:type="dxa"/>
            <w:gridSpan w:val="2"/>
            <w:tcBorders>
              <w:top w:val="single" w:sz="4" w:space="0" w:color="auto"/>
              <w:left w:val="nil"/>
              <w:bottom w:val="single" w:sz="4" w:space="0" w:color="auto"/>
              <w:right w:val="nil"/>
            </w:tcBorders>
          </w:tcPr>
          <w:p w14:paraId="67B5D989" w14:textId="77777777" w:rsidR="009E02D6" w:rsidRDefault="009E02D6" w:rsidP="00536F51">
            <w:r>
              <w:rPr>
                <w:rFonts w:ascii="Calibri" w:hAnsi="Calibri" w:cs="Calibri"/>
                <w:color w:val="000000"/>
                <w:sz w:val="20"/>
                <w:szCs w:val="20"/>
                <w:lang w:val="en"/>
              </w:rPr>
              <w:t>Overall method</w:t>
            </w:r>
          </w:p>
        </w:tc>
        <w:tc>
          <w:tcPr>
            <w:tcW w:w="659" w:type="dxa"/>
            <w:gridSpan w:val="2"/>
            <w:tcBorders>
              <w:top w:val="single" w:sz="4" w:space="0" w:color="auto"/>
              <w:left w:val="nil"/>
              <w:bottom w:val="single" w:sz="4" w:space="0" w:color="auto"/>
              <w:right w:val="nil"/>
            </w:tcBorders>
          </w:tcPr>
          <w:p w14:paraId="46675DF2" w14:textId="77777777" w:rsidR="009E02D6" w:rsidRDefault="009E02D6" w:rsidP="00536F51">
            <w:r>
              <w:rPr>
                <w:rFonts w:ascii="Calibri" w:hAnsi="Calibri" w:cs="Calibri"/>
                <w:color w:val="000000"/>
                <w:sz w:val="20"/>
                <w:szCs w:val="20"/>
                <w:lang w:val="en"/>
              </w:rPr>
              <w:t>ET Initial - Final NDVI</w:t>
            </w:r>
          </w:p>
        </w:tc>
        <w:tc>
          <w:tcPr>
            <w:tcW w:w="489" w:type="dxa"/>
            <w:gridSpan w:val="2"/>
            <w:tcBorders>
              <w:top w:val="single" w:sz="4" w:space="0" w:color="auto"/>
              <w:left w:val="nil"/>
              <w:bottom w:val="single" w:sz="4" w:space="0" w:color="auto"/>
              <w:right w:val="nil"/>
            </w:tcBorders>
          </w:tcPr>
          <w:p w14:paraId="068BEC74" w14:textId="77777777" w:rsidR="009E02D6" w:rsidRDefault="009E02D6" w:rsidP="00536F51">
            <w:r>
              <w:rPr>
                <w:rFonts w:ascii="Calibri" w:hAnsi="Calibri" w:cs="Calibri"/>
                <w:color w:val="000000"/>
                <w:sz w:val="20"/>
                <w:szCs w:val="20"/>
                <w:lang w:val="en"/>
              </w:rPr>
              <w:t>ET VRR (%)</w:t>
            </w:r>
          </w:p>
        </w:tc>
        <w:tc>
          <w:tcPr>
            <w:tcW w:w="489" w:type="dxa"/>
            <w:gridSpan w:val="2"/>
            <w:tcBorders>
              <w:top w:val="single" w:sz="4" w:space="0" w:color="auto"/>
              <w:left w:val="nil"/>
              <w:bottom w:val="single" w:sz="4" w:space="0" w:color="auto"/>
              <w:right w:val="nil"/>
            </w:tcBorders>
          </w:tcPr>
          <w:p w14:paraId="40FAC1F5" w14:textId="77777777" w:rsidR="009E02D6" w:rsidRDefault="009E02D6" w:rsidP="00536F51">
            <w:r>
              <w:rPr>
                <w:rFonts w:ascii="Calibri" w:hAnsi="Calibri" w:cs="Calibri"/>
                <w:color w:val="000000"/>
                <w:sz w:val="20"/>
                <w:szCs w:val="20"/>
                <w:lang w:val="en"/>
              </w:rPr>
              <w:t>ET VRR (%) yr-1</w:t>
            </w:r>
          </w:p>
        </w:tc>
        <w:tc>
          <w:tcPr>
            <w:tcW w:w="608" w:type="dxa"/>
            <w:gridSpan w:val="2"/>
            <w:tcBorders>
              <w:top w:val="single" w:sz="4" w:space="0" w:color="auto"/>
              <w:left w:val="nil"/>
              <w:bottom w:val="single" w:sz="4" w:space="0" w:color="auto"/>
              <w:right w:val="nil"/>
            </w:tcBorders>
          </w:tcPr>
          <w:p w14:paraId="6EEFA719" w14:textId="77777777" w:rsidR="009E02D6" w:rsidRDefault="009E02D6" w:rsidP="00536F51">
            <w:r>
              <w:rPr>
                <w:rFonts w:ascii="Calibri" w:hAnsi="Calibri" w:cs="Calibri"/>
                <w:color w:val="000000"/>
                <w:sz w:val="20"/>
                <w:szCs w:val="20"/>
                <w:lang w:val="en"/>
              </w:rPr>
              <w:t>RT Initial - Final NDVI</w:t>
            </w:r>
          </w:p>
        </w:tc>
        <w:tc>
          <w:tcPr>
            <w:tcW w:w="489" w:type="dxa"/>
            <w:gridSpan w:val="2"/>
            <w:tcBorders>
              <w:top w:val="single" w:sz="4" w:space="0" w:color="auto"/>
              <w:left w:val="nil"/>
              <w:bottom w:val="single" w:sz="4" w:space="0" w:color="auto"/>
              <w:right w:val="nil"/>
            </w:tcBorders>
          </w:tcPr>
          <w:p w14:paraId="7AEA54C7" w14:textId="77777777" w:rsidR="009E02D6" w:rsidRDefault="009E02D6" w:rsidP="00536F51">
            <w:r>
              <w:rPr>
                <w:rFonts w:ascii="Calibri" w:hAnsi="Calibri" w:cs="Calibri"/>
                <w:color w:val="000000"/>
                <w:sz w:val="20"/>
                <w:szCs w:val="20"/>
                <w:lang w:val="en"/>
              </w:rPr>
              <w:t>RT VRR (%)</w:t>
            </w:r>
          </w:p>
        </w:tc>
        <w:tc>
          <w:tcPr>
            <w:tcW w:w="489" w:type="dxa"/>
            <w:gridSpan w:val="2"/>
            <w:tcBorders>
              <w:top w:val="single" w:sz="4" w:space="0" w:color="auto"/>
              <w:left w:val="nil"/>
              <w:bottom w:val="single" w:sz="4" w:space="0" w:color="auto"/>
              <w:right w:val="nil"/>
            </w:tcBorders>
          </w:tcPr>
          <w:p w14:paraId="0AC34950" w14:textId="77777777" w:rsidR="009E02D6" w:rsidRDefault="009E02D6" w:rsidP="00536F51">
            <w:r>
              <w:rPr>
                <w:rFonts w:ascii="Calibri" w:hAnsi="Calibri" w:cs="Calibri"/>
                <w:color w:val="000000"/>
                <w:sz w:val="20"/>
                <w:szCs w:val="20"/>
                <w:lang w:val="en"/>
              </w:rPr>
              <w:t>RT VRR (%) yr-1</w:t>
            </w:r>
          </w:p>
        </w:tc>
        <w:tc>
          <w:tcPr>
            <w:tcW w:w="1116" w:type="dxa"/>
            <w:gridSpan w:val="2"/>
            <w:tcBorders>
              <w:top w:val="single" w:sz="4" w:space="0" w:color="auto"/>
              <w:left w:val="nil"/>
              <w:bottom w:val="single" w:sz="4" w:space="0" w:color="auto"/>
              <w:right w:val="nil"/>
            </w:tcBorders>
          </w:tcPr>
          <w:p w14:paraId="00E02EA6" w14:textId="77777777" w:rsidR="009E02D6" w:rsidRDefault="009E02D6" w:rsidP="00536F51">
            <w:r>
              <w:rPr>
                <w:rFonts w:ascii="Calibri" w:hAnsi="Calibri" w:cs="Calibri"/>
                <w:color w:val="000000"/>
                <w:sz w:val="20"/>
                <w:szCs w:val="20"/>
                <w:lang w:val="en"/>
              </w:rPr>
              <w:t>Comment (elevation, slope)</w:t>
            </w:r>
          </w:p>
        </w:tc>
        <w:tc>
          <w:tcPr>
            <w:tcW w:w="1134" w:type="dxa"/>
            <w:gridSpan w:val="3"/>
            <w:tcBorders>
              <w:top w:val="single" w:sz="4" w:space="0" w:color="auto"/>
              <w:left w:val="nil"/>
              <w:bottom w:val="single" w:sz="4" w:space="0" w:color="auto"/>
              <w:right w:val="nil"/>
            </w:tcBorders>
          </w:tcPr>
          <w:p w14:paraId="336A4CB4" w14:textId="77777777" w:rsidR="009E02D6" w:rsidRDefault="009E02D6" w:rsidP="00536F51">
            <w:r>
              <w:rPr>
                <w:rFonts w:ascii="Calibri" w:hAnsi="Calibri" w:cs="Calibri"/>
                <w:color w:val="000000"/>
                <w:sz w:val="20"/>
                <w:szCs w:val="20"/>
                <w:lang w:val="en"/>
              </w:rPr>
              <w:t>Reference  </w:t>
            </w:r>
          </w:p>
        </w:tc>
      </w:tr>
      <w:tr w:rsidR="009E02D6" w14:paraId="3C377716" w14:textId="77777777" w:rsidTr="00536F51">
        <w:trPr>
          <w:gridAfter w:val="2"/>
          <w:wAfter w:w="154" w:type="dxa"/>
        </w:trPr>
        <w:tc>
          <w:tcPr>
            <w:tcW w:w="846" w:type="dxa"/>
            <w:tcBorders>
              <w:top w:val="single" w:sz="4" w:space="0" w:color="auto"/>
              <w:left w:val="nil"/>
              <w:bottom w:val="nil"/>
              <w:right w:val="nil"/>
            </w:tcBorders>
          </w:tcPr>
          <w:p w14:paraId="6DB35024" w14:textId="77777777" w:rsidR="009E02D6" w:rsidRDefault="009E02D6" w:rsidP="00536F51">
            <w:r>
              <w:rPr>
                <w:rFonts w:ascii="Calibri" w:hAnsi="Calibri" w:cs="Calibri"/>
                <w:color w:val="000000"/>
                <w:sz w:val="20"/>
                <w:szCs w:val="20"/>
                <w:lang w:val="en"/>
              </w:rPr>
              <w:t>Taiwan</w:t>
            </w:r>
          </w:p>
        </w:tc>
        <w:tc>
          <w:tcPr>
            <w:tcW w:w="879" w:type="dxa"/>
            <w:tcBorders>
              <w:top w:val="single" w:sz="4" w:space="0" w:color="auto"/>
              <w:left w:val="nil"/>
              <w:bottom w:val="single" w:sz="4" w:space="0" w:color="auto"/>
              <w:right w:val="nil"/>
            </w:tcBorders>
          </w:tcPr>
          <w:p w14:paraId="13166091" w14:textId="77777777" w:rsidR="009E02D6" w:rsidRDefault="009E02D6" w:rsidP="00536F51">
            <w:r>
              <w:rPr>
                <w:rFonts w:ascii="Calibri" w:hAnsi="Calibri" w:cs="Calibri"/>
                <w:color w:val="000000"/>
                <w:sz w:val="20"/>
                <w:szCs w:val="20"/>
                <w:lang w:val="en"/>
              </w:rPr>
              <w:t>1999 Chi-Chi Mw 7.3 Earthquake</w:t>
            </w:r>
          </w:p>
        </w:tc>
        <w:tc>
          <w:tcPr>
            <w:tcW w:w="1031" w:type="dxa"/>
            <w:tcBorders>
              <w:top w:val="single" w:sz="4" w:space="0" w:color="auto"/>
              <w:left w:val="nil"/>
              <w:bottom w:val="single" w:sz="4" w:space="0" w:color="auto"/>
              <w:right w:val="nil"/>
            </w:tcBorders>
          </w:tcPr>
          <w:p w14:paraId="5C8350B3" w14:textId="77777777" w:rsidR="009E02D6" w:rsidRDefault="009E02D6" w:rsidP="00536F51">
            <w:proofErr w:type="spellStart"/>
            <w:r>
              <w:rPr>
                <w:rFonts w:ascii="Calibri" w:hAnsi="Calibri" w:cs="Calibri"/>
                <w:color w:val="000000"/>
                <w:sz w:val="20"/>
                <w:szCs w:val="20"/>
                <w:lang w:val="en"/>
              </w:rPr>
              <w:t>Jou-Jou</w:t>
            </w:r>
            <w:proofErr w:type="spellEnd"/>
            <w:r>
              <w:rPr>
                <w:rFonts w:ascii="Calibri" w:hAnsi="Calibri" w:cs="Calibri"/>
                <w:color w:val="000000"/>
                <w:sz w:val="20"/>
                <w:szCs w:val="20"/>
                <w:lang w:val="en"/>
              </w:rPr>
              <w:t xml:space="preserve"> Mountains</w:t>
            </w:r>
          </w:p>
        </w:tc>
        <w:tc>
          <w:tcPr>
            <w:tcW w:w="1208" w:type="dxa"/>
            <w:tcBorders>
              <w:top w:val="single" w:sz="4" w:space="0" w:color="auto"/>
              <w:left w:val="nil"/>
              <w:bottom w:val="single" w:sz="4" w:space="0" w:color="auto"/>
              <w:right w:val="nil"/>
            </w:tcBorders>
          </w:tcPr>
          <w:p w14:paraId="34BBBB72" w14:textId="77777777" w:rsidR="009E02D6" w:rsidRDefault="009E02D6" w:rsidP="00536F51">
            <w:r>
              <w:rPr>
                <w:rFonts w:ascii="Calibri" w:hAnsi="Calibri" w:cs="Calibri"/>
                <w:color w:val="000000"/>
                <w:sz w:val="20"/>
                <w:szCs w:val="20"/>
                <w:lang w:val="en"/>
              </w:rPr>
              <w:t>Forests and Grasslands</w:t>
            </w:r>
          </w:p>
        </w:tc>
        <w:tc>
          <w:tcPr>
            <w:tcW w:w="715" w:type="dxa"/>
            <w:tcBorders>
              <w:top w:val="single" w:sz="4" w:space="0" w:color="auto"/>
              <w:left w:val="nil"/>
              <w:bottom w:val="single" w:sz="4" w:space="0" w:color="auto"/>
              <w:right w:val="nil"/>
            </w:tcBorders>
          </w:tcPr>
          <w:p w14:paraId="2112C4C8" w14:textId="77777777" w:rsidR="009E02D6" w:rsidRDefault="009E02D6" w:rsidP="00536F51">
            <w:r>
              <w:rPr>
                <w:rFonts w:ascii="Calibri" w:hAnsi="Calibri" w:cs="Calibri"/>
                <w:color w:val="000000"/>
                <w:sz w:val="20"/>
                <w:szCs w:val="20"/>
                <w:lang w:val="en"/>
              </w:rPr>
              <w:t>SPOT (20 m)</w:t>
            </w:r>
          </w:p>
        </w:tc>
        <w:tc>
          <w:tcPr>
            <w:tcW w:w="709" w:type="dxa"/>
            <w:tcBorders>
              <w:top w:val="single" w:sz="4" w:space="0" w:color="auto"/>
              <w:left w:val="nil"/>
              <w:bottom w:val="single" w:sz="4" w:space="0" w:color="auto"/>
              <w:right w:val="nil"/>
            </w:tcBorders>
          </w:tcPr>
          <w:p w14:paraId="6813E141" w14:textId="77777777" w:rsidR="009E02D6" w:rsidRDefault="009E02D6" w:rsidP="00536F51">
            <w:r>
              <w:rPr>
                <w:rFonts w:ascii="Calibri" w:hAnsi="Calibri" w:cs="Calibri"/>
                <w:color w:val="000000"/>
                <w:sz w:val="20"/>
                <w:szCs w:val="20"/>
                <w:lang w:val="en"/>
              </w:rPr>
              <w:t>1999</w:t>
            </w:r>
          </w:p>
        </w:tc>
        <w:tc>
          <w:tcPr>
            <w:tcW w:w="849" w:type="dxa"/>
            <w:tcBorders>
              <w:top w:val="single" w:sz="4" w:space="0" w:color="auto"/>
              <w:left w:val="nil"/>
              <w:bottom w:val="single" w:sz="4" w:space="0" w:color="auto"/>
              <w:right w:val="nil"/>
            </w:tcBorders>
          </w:tcPr>
          <w:p w14:paraId="5DB56815" w14:textId="77777777" w:rsidR="009E02D6" w:rsidRDefault="009E02D6" w:rsidP="00536F51">
            <w:r>
              <w:rPr>
                <w:rFonts w:ascii="Calibri" w:hAnsi="Calibri" w:cs="Calibri"/>
                <w:color w:val="000000"/>
                <w:sz w:val="20"/>
                <w:szCs w:val="20"/>
                <w:lang w:val="en"/>
              </w:rPr>
              <w:t>1999 - 2001</w:t>
            </w:r>
          </w:p>
        </w:tc>
        <w:tc>
          <w:tcPr>
            <w:tcW w:w="669" w:type="dxa"/>
            <w:gridSpan w:val="2"/>
            <w:tcBorders>
              <w:top w:val="single" w:sz="4" w:space="0" w:color="auto"/>
              <w:left w:val="nil"/>
              <w:bottom w:val="single" w:sz="4" w:space="0" w:color="auto"/>
              <w:right w:val="nil"/>
            </w:tcBorders>
          </w:tcPr>
          <w:p w14:paraId="1366D5EF" w14:textId="77777777" w:rsidR="009E02D6" w:rsidRDefault="009E02D6" w:rsidP="00536F51">
            <w:r>
              <w:rPr>
                <w:rFonts w:ascii="Calibri" w:hAnsi="Calibri" w:cs="Calibri"/>
                <w:color w:val="000000"/>
                <w:sz w:val="20"/>
                <w:szCs w:val="20"/>
                <w:lang w:val="en"/>
              </w:rPr>
              <w:t>1.5</w:t>
            </w:r>
          </w:p>
        </w:tc>
        <w:tc>
          <w:tcPr>
            <w:tcW w:w="1129" w:type="dxa"/>
            <w:gridSpan w:val="2"/>
            <w:tcBorders>
              <w:top w:val="single" w:sz="4" w:space="0" w:color="auto"/>
              <w:left w:val="nil"/>
              <w:bottom w:val="single" w:sz="4" w:space="0" w:color="auto"/>
              <w:right w:val="nil"/>
            </w:tcBorders>
          </w:tcPr>
          <w:p w14:paraId="6B29DF4E" w14:textId="77777777" w:rsidR="009E02D6" w:rsidRDefault="009E02D6" w:rsidP="00536F51">
            <w:r>
              <w:rPr>
                <w:rFonts w:ascii="Calibri" w:hAnsi="Calibri" w:cs="Calibri"/>
                <w:color w:val="000000"/>
                <w:sz w:val="20"/>
                <w:szCs w:val="20"/>
                <w:lang w:val="en"/>
              </w:rPr>
              <w:t>NDVI; Classification; Change detection</w:t>
            </w:r>
          </w:p>
        </w:tc>
        <w:tc>
          <w:tcPr>
            <w:tcW w:w="659" w:type="dxa"/>
            <w:gridSpan w:val="2"/>
            <w:tcBorders>
              <w:top w:val="single" w:sz="4" w:space="0" w:color="auto"/>
              <w:left w:val="nil"/>
              <w:bottom w:val="single" w:sz="4" w:space="0" w:color="auto"/>
              <w:right w:val="nil"/>
            </w:tcBorders>
          </w:tcPr>
          <w:p w14:paraId="406896FE" w14:textId="77777777" w:rsidR="009E02D6" w:rsidRDefault="009E02D6" w:rsidP="00536F51">
            <w:r>
              <w:rPr>
                <w:rFonts w:ascii="Calibri" w:hAnsi="Calibri" w:cs="Calibri"/>
                <w:color w:val="000000"/>
                <w:sz w:val="20"/>
                <w:szCs w:val="20"/>
                <w:lang w:val="en"/>
              </w:rPr>
              <w:t>0.40 (0.07) - 0.30 (0.11) [0.17 (0.10)]</w:t>
            </w:r>
          </w:p>
        </w:tc>
        <w:tc>
          <w:tcPr>
            <w:tcW w:w="489" w:type="dxa"/>
            <w:gridSpan w:val="2"/>
            <w:tcBorders>
              <w:top w:val="single" w:sz="4" w:space="0" w:color="auto"/>
              <w:left w:val="nil"/>
              <w:bottom w:val="single" w:sz="4" w:space="0" w:color="auto"/>
              <w:right w:val="nil"/>
            </w:tcBorders>
          </w:tcPr>
          <w:p w14:paraId="0775583B" w14:textId="77777777" w:rsidR="009E02D6" w:rsidRDefault="009E02D6" w:rsidP="00536F51">
            <w:r>
              <w:rPr>
                <w:rFonts w:ascii="Calibri" w:hAnsi="Calibri" w:cs="Calibri"/>
                <w:color w:val="000000"/>
                <w:sz w:val="20"/>
                <w:szCs w:val="20"/>
                <w:lang w:val="en"/>
              </w:rPr>
              <w:t>59 [36]</w:t>
            </w:r>
          </w:p>
        </w:tc>
        <w:tc>
          <w:tcPr>
            <w:tcW w:w="489" w:type="dxa"/>
            <w:gridSpan w:val="2"/>
            <w:tcBorders>
              <w:top w:val="single" w:sz="4" w:space="0" w:color="auto"/>
              <w:left w:val="nil"/>
              <w:bottom w:val="single" w:sz="4" w:space="0" w:color="auto"/>
              <w:right w:val="nil"/>
            </w:tcBorders>
          </w:tcPr>
          <w:p w14:paraId="3BC68DA0" w14:textId="77777777" w:rsidR="009E02D6" w:rsidRDefault="009E02D6" w:rsidP="00536F51">
            <w:r>
              <w:rPr>
                <w:rFonts w:ascii="Calibri" w:hAnsi="Calibri" w:cs="Calibri"/>
                <w:color w:val="000000"/>
                <w:sz w:val="20"/>
                <w:szCs w:val="20"/>
                <w:lang w:val="en"/>
              </w:rPr>
              <w:t>39 [24]</w:t>
            </w:r>
          </w:p>
        </w:tc>
        <w:tc>
          <w:tcPr>
            <w:tcW w:w="608" w:type="dxa"/>
            <w:gridSpan w:val="2"/>
            <w:tcBorders>
              <w:top w:val="single" w:sz="4" w:space="0" w:color="auto"/>
              <w:left w:val="nil"/>
              <w:bottom w:val="single" w:sz="4" w:space="0" w:color="auto"/>
              <w:right w:val="nil"/>
            </w:tcBorders>
          </w:tcPr>
          <w:p w14:paraId="4B3403D3"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2583812F"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40FF9F26" w14:textId="77777777" w:rsidR="009E02D6" w:rsidRDefault="009E02D6" w:rsidP="00536F51">
            <w:r>
              <w:rPr>
                <w:rFonts w:ascii="Calibri" w:hAnsi="Calibri" w:cs="Calibri"/>
                <w:color w:val="000000"/>
                <w:sz w:val="20"/>
                <w:szCs w:val="20"/>
                <w:lang w:val="en"/>
              </w:rPr>
              <w:t> </w:t>
            </w:r>
          </w:p>
        </w:tc>
        <w:tc>
          <w:tcPr>
            <w:tcW w:w="1116" w:type="dxa"/>
            <w:gridSpan w:val="2"/>
            <w:tcBorders>
              <w:top w:val="single" w:sz="4" w:space="0" w:color="auto"/>
              <w:left w:val="nil"/>
              <w:bottom w:val="single" w:sz="4" w:space="0" w:color="auto"/>
              <w:right w:val="nil"/>
            </w:tcBorders>
          </w:tcPr>
          <w:p w14:paraId="29893BB0" w14:textId="77777777" w:rsidR="009E02D6" w:rsidRDefault="009E02D6" w:rsidP="00536F51">
            <w:r>
              <w:rPr>
                <w:rFonts w:ascii="Calibri" w:hAnsi="Calibri" w:cs="Calibri"/>
                <w:color w:val="000000"/>
                <w:sz w:val="20"/>
                <w:szCs w:val="20"/>
                <w:lang w:val="en"/>
              </w:rPr>
              <w:t xml:space="preserve">VRR down to 36% after Typhoon </w:t>
            </w:r>
            <w:proofErr w:type="spellStart"/>
            <w:r>
              <w:rPr>
                <w:rFonts w:ascii="Calibri" w:hAnsi="Calibri" w:cs="Calibri"/>
                <w:color w:val="000000"/>
                <w:sz w:val="20"/>
                <w:szCs w:val="20"/>
                <w:lang w:val="en"/>
              </w:rPr>
              <w:t>Toraji</w:t>
            </w:r>
            <w:proofErr w:type="spellEnd"/>
            <w:r>
              <w:rPr>
                <w:rFonts w:ascii="Calibri" w:hAnsi="Calibri" w:cs="Calibri"/>
                <w:color w:val="000000"/>
                <w:sz w:val="20"/>
                <w:szCs w:val="20"/>
                <w:lang w:val="en"/>
              </w:rPr>
              <w:t>; VRR by elevation, slope, and landscape position</w:t>
            </w:r>
          </w:p>
        </w:tc>
        <w:tc>
          <w:tcPr>
            <w:tcW w:w="1134" w:type="dxa"/>
            <w:gridSpan w:val="2"/>
            <w:tcBorders>
              <w:top w:val="single" w:sz="4" w:space="0" w:color="auto"/>
              <w:left w:val="nil"/>
              <w:bottom w:val="single" w:sz="4" w:space="0" w:color="auto"/>
              <w:right w:val="nil"/>
            </w:tcBorders>
          </w:tcPr>
          <w:p w14:paraId="10C3A256" w14:textId="77777777" w:rsidR="009E02D6" w:rsidRDefault="009E02D6" w:rsidP="002138EC">
            <w:pPr>
              <w:ind w:left="100"/>
            </w:pPr>
            <w:r>
              <w:rPr>
                <w:rFonts w:ascii="Calibri" w:hAnsi="Calibri" w:cs="Calibri"/>
                <w:sz w:val="20"/>
                <w:szCs w:val="20"/>
                <w:lang w:val="en"/>
              </w:rPr>
              <w:t>1</w:t>
            </w:r>
          </w:p>
        </w:tc>
      </w:tr>
      <w:tr w:rsidR="009E02D6" w14:paraId="419A4EF3" w14:textId="77777777" w:rsidTr="00536F51">
        <w:trPr>
          <w:gridAfter w:val="2"/>
          <w:wAfter w:w="154" w:type="dxa"/>
        </w:trPr>
        <w:tc>
          <w:tcPr>
            <w:tcW w:w="846" w:type="dxa"/>
            <w:tcBorders>
              <w:top w:val="nil"/>
              <w:left w:val="nil"/>
              <w:bottom w:val="nil"/>
              <w:right w:val="nil"/>
            </w:tcBorders>
          </w:tcPr>
          <w:p w14:paraId="36E06986" w14:textId="77777777" w:rsidR="009E02D6" w:rsidRDefault="009E02D6" w:rsidP="00536F51"/>
        </w:tc>
        <w:tc>
          <w:tcPr>
            <w:tcW w:w="879" w:type="dxa"/>
            <w:tcBorders>
              <w:top w:val="single" w:sz="4" w:space="0" w:color="auto"/>
              <w:left w:val="nil"/>
              <w:bottom w:val="single" w:sz="4" w:space="0" w:color="auto"/>
              <w:right w:val="nil"/>
            </w:tcBorders>
          </w:tcPr>
          <w:p w14:paraId="5A3D0E0C" w14:textId="77777777" w:rsidR="009E02D6" w:rsidRDefault="009E02D6" w:rsidP="00536F51">
            <w:r>
              <w:rPr>
                <w:rFonts w:ascii="Calibri" w:hAnsi="Calibri" w:cs="Calibri"/>
                <w:color w:val="000000"/>
                <w:sz w:val="20"/>
                <w:szCs w:val="20"/>
                <w:lang w:val="en"/>
              </w:rPr>
              <w:t>1999 Chi-Chi Mw 7.3 Earthquake</w:t>
            </w:r>
          </w:p>
        </w:tc>
        <w:tc>
          <w:tcPr>
            <w:tcW w:w="1031" w:type="dxa"/>
            <w:tcBorders>
              <w:top w:val="single" w:sz="4" w:space="0" w:color="auto"/>
              <w:left w:val="nil"/>
              <w:bottom w:val="single" w:sz="4" w:space="0" w:color="auto"/>
              <w:right w:val="nil"/>
            </w:tcBorders>
          </w:tcPr>
          <w:p w14:paraId="7350D06D" w14:textId="77777777" w:rsidR="009E02D6" w:rsidRDefault="009E02D6" w:rsidP="00536F51">
            <w:proofErr w:type="spellStart"/>
            <w:r>
              <w:rPr>
                <w:rFonts w:ascii="Calibri" w:hAnsi="Calibri" w:cs="Calibri"/>
                <w:color w:val="000000"/>
                <w:sz w:val="20"/>
                <w:szCs w:val="20"/>
                <w:lang w:val="en"/>
              </w:rPr>
              <w:t>Jijiu</w:t>
            </w:r>
            <w:proofErr w:type="spellEnd"/>
            <w:r>
              <w:rPr>
                <w:rFonts w:ascii="Calibri" w:hAnsi="Calibri" w:cs="Calibri"/>
                <w:color w:val="000000"/>
                <w:sz w:val="20"/>
                <w:szCs w:val="20"/>
                <w:lang w:val="en"/>
              </w:rPr>
              <w:t xml:space="preserve"> Peaks</w:t>
            </w:r>
          </w:p>
        </w:tc>
        <w:tc>
          <w:tcPr>
            <w:tcW w:w="1208" w:type="dxa"/>
            <w:tcBorders>
              <w:top w:val="single" w:sz="4" w:space="0" w:color="auto"/>
              <w:left w:val="nil"/>
              <w:bottom w:val="single" w:sz="4" w:space="0" w:color="auto"/>
              <w:right w:val="nil"/>
            </w:tcBorders>
          </w:tcPr>
          <w:p w14:paraId="7E58DF47" w14:textId="77777777" w:rsidR="009E02D6" w:rsidRDefault="009E02D6" w:rsidP="00536F51">
            <w:r>
              <w:rPr>
                <w:rFonts w:ascii="Calibri" w:hAnsi="Calibri" w:cs="Calibri"/>
                <w:color w:val="000000"/>
                <w:sz w:val="20"/>
                <w:szCs w:val="20"/>
                <w:lang w:val="en"/>
              </w:rPr>
              <w:t>Forests and Grasslands</w:t>
            </w:r>
          </w:p>
        </w:tc>
        <w:tc>
          <w:tcPr>
            <w:tcW w:w="715" w:type="dxa"/>
            <w:tcBorders>
              <w:top w:val="single" w:sz="4" w:space="0" w:color="auto"/>
              <w:left w:val="nil"/>
              <w:bottom w:val="single" w:sz="4" w:space="0" w:color="auto"/>
              <w:right w:val="nil"/>
            </w:tcBorders>
          </w:tcPr>
          <w:p w14:paraId="327AA666" w14:textId="77777777" w:rsidR="009E02D6" w:rsidRDefault="009E02D6" w:rsidP="00536F51">
            <w:r>
              <w:rPr>
                <w:rFonts w:ascii="Calibri" w:hAnsi="Calibri" w:cs="Calibri"/>
                <w:color w:val="000000"/>
                <w:sz w:val="20"/>
                <w:szCs w:val="20"/>
                <w:lang w:val="en"/>
              </w:rPr>
              <w:t>SPOT (20 m)</w:t>
            </w:r>
          </w:p>
        </w:tc>
        <w:tc>
          <w:tcPr>
            <w:tcW w:w="709" w:type="dxa"/>
            <w:tcBorders>
              <w:top w:val="single" w:sz="4" w:space="0" w:color="auto"/>
              <w:left w:val="nil"/>
              <w:bottom w:val="single" w:sz="4" w:space="0" w:color="auto"/>
              <w:right w:val="nil"/>
            </w:tcBorders>
          </w:tcPr>
          <w:p w14:paraId="264E576C" w14:textId="77777777" w:rsidR="009E02D6" w:rsidRDefault="009E02D6" w:rsidP="00536F51">
            <w:r>
              <w:rPr>
                <w:rFonts w:ascii="Calibri" w:hAnsi="Calibri" w:cs="Calibri"/>
                <w:color w:val="000000"/>
                <w:sz w:val="20"/>
                <w:szCs w:val="20"/>
                <w:lang w:val="en"/>
              </w:rPr>
              <w:t>1999</w:t>
            </w:r>
          </w:p>
        </w:tc>
        <w:tc>
          <w:tcPr>
            <w:tcW w:w="849" w:type="dxa"/>
            <w:tcBorders>
              <w:top w:val="single" w:sz="4" w:space="0" w:color="auto"/>
              <w:left w:val="nil"/>
              <w:bottom w:val="single" w:sz="4" w:space="0" w:color="auto"/>
              <w:right w:val="nil"/>
            </w:tcBorders>
          </w:tcPr>
          <w:p w14:paraId="267C7ED6" w14:textId="77777777" w:rsidR="009E02D6" w:rsidRDefault="009E02D6" w:rsidP="00536F51">
            <w:r>
              <w:rPr>
                <w:rFonts w:ascii="Calibri" w:hAnsi="Calibri" w:cs="Calibri"/>
                <w:color w:val="000000"/>
                <w:sz w:val="20"/>
                <w:szCs w:val="20"/>
                <w:lang w:val="en"/>
              </w:rPr>
              <w:t>1999 - 2020</w:t>
            </w:r>
          </w:p>
        </w:tc>
        <w:tc>
          <w:tcPr>
            <w:tcW w:w="669" w:type="dxa"/>
            <w:gridSpan w:val="2"/>
            <w:tcBorders>
              <w:top w:val="single" w:sz="4" w:space="0" w:color="auto"/>
              <w:left w:val="nil"/>
              <w:bottom w:val="single" w:sz="4" w:space="0" w:color="auto"/>
              <w:right w:val="nil"/>
            </w:tcBorders>
          </w:tcPr>
          <w:p w14:paraId="111A9EDA" w14:textId="77777777" w:rsidR="009E02D6" w:rsidRDefault="009E02D6" w:rsidP="00536F51">
            <w:r>
              <w:rPr>
                <w:rFonts w:ascii="Calibri" w:hAnsi="Calibri" w:cs="Calibri"/>
                <w:color w:val="000000"/>
                <w:sz w:val="20"/>
                <w:szCs w:val="20"/>
                <w:lang w:val="en"/>
              </w:rPr>
              <w:t>20</w:t>
            </w:r>
          </w:p>
        </w:tc>
        <w:tc>
          <w:tcPr>
            <w:tcW w:w="1129" w:type="dxa"/>
            <w:gridSpan w:val="2"/>
            <w:tcBorders>
              <w:top w:val="single" w:sz="4" w:space="0" w:color="auto"/>
              <w:left w:val="nil"/>
              <w:bottom w:val="single" w:sz="4" w:space="0" w:color="auto"/>
              <w:right w:val="nil"/>
            </w:tcBorders>
          </w:tcPr>
          <w:p w14:paraId="454CD322" w14:textId="77777777" w:rsidR="009E02D6" w:rsidRDefault="009E02D6" w:rsidP="00536F51">
            <w:r>
              <w:rPr>
                <w:rFonts w:ascii="Calibri" w:hAnsi="Calibri" w:cs="Calibri"/>
                <w:color w:val="000000"/>
                <w:sz w:val="20"/>
                <w:szCs w:val="20"/>
                <w:lang w:val="en"/>
              </w:rPr>
              <w:t> </w:t>
            </w:r>
          </w:p>
        </w:tc>
        <w:tc>
          <w:tcPr>
            <w:tcW w:w="659" w:type="dxa"/>
            <w:gridSpan w:val="2"/>
            <w:tcBorders>
              <w:top w:val="single" w:sz="4" w:space="0" w:color="auto"/>
              <w:left w:val="nil"/>
              <w:bottom w:val="single" w:sz="4" w:space="0" w:color="auto"/>
              <w:right w:val="nil"/>
            </w:tcBorders>
          </w:tcPr>
          <w:p w14:paraId="2F4C9333"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27B7C8D2"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509FEA18" w14:textId="77777777" w:rsidR="009E02D6" w:rsidRDefault="009E02D6" w:rsidP="00536F51">
            <w:r>
              <w:rPr>
                <w:rFonts w:ascii="Calibri" w:hAnsi="Calibri" w:cs="Calibri"/>
                <w:color w:val="000000"/>
                <w:sz w:val="20"/>
                <w:szCs w:val="20"/>
                <w:lang w:val="en"/>
              </w:rPr>
              <w:t> </w:t>
            </w:r>
          </w:p>
        </w:tc>
        <w:tc>
          <w:tcPr>
            <w:tcW w:w="608" w:type="dxa"/>
            <w:gridSpan w:val="2"/>
            <w:tcBorders>
              <w:top w:val="single" w:sz="4" w:space="0" w:color="auto"/>
              <w:left w:val="nil"/>
              <w:bottom w:val="single" w:sz="4" w:space="0" w:color="auto"/>
              <w:right w:val="nil"/>
            </w:tcBorders>
          </w:tcPr>
          <w:p w14:paraId="21E47157"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53DCC92E"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581EDADA" w14:textId="77777777" w:rsidR="009E02D6" w:rsidRDefault="009E02D6" w:rsidP="00536F51">
            <w:r>
              <w:rPr>
                <w:rFonts w:ascii="Calibri" w:hAnsi="Calibri" w:cs="Calibri"/>
                <w:color w:val="000000"/>
                <w:sz w:val="20"/>
                <w:szCs w:val="20"/>
                <w:lang w:val="en"/>
              </w:rPr>
              <w:t> </w:t>
            </w:r>
          </w:p>
        </w:tc>
        <w:tc>
          <w:tcPr>
            <w:tcW w:w="1116" w:type="dxa"/>
            <w:gridSpan w:val="2"/>
            <w:tcBorders>
              <w:top w:val="single" w:sz="4" w:space="0" w:color="auto"/>
              <w:left w:val="nil"/>
              <w:bottom w:val="single" w:sz="4" w:space="0" w:color="auto"/>
              <w:right w:val="nil"/>
            </w:tcBorders>
          </w:tcPr>
          <w:p w14:paraId="32BEC1AD" w14:textId="77777777" w:rsidR="009E02D6" w:rsidRDefault="009E02D6" w:rsidP="00536F51">
            <w:pPr>
              <w:rPr>
                <w:rFonts w:ascii="Calibri" w:hAnsi="Calibri" w:cs="Calibri"/>
                <w:color w:val="000000"/>
                <w:sz w:val="20"/>
                <w:szCs w:val="20"/>
                <w:lang w:val="en"/>
              </w:rPr>
            </w:pPr>
            <w:r>
              <w:rPr>
                <w:rFonts w:ascii="Calibri" w:hAnsi="Calibri" w:cs="Calibri"/>
                <w:color w:val="000000"/>
                <w:sz w:val="20"/>
                <w:szCs w:val="20"/>
                <w:lang w:val="en"/>
              </w:rPr>
              <w:t>Uses LRR: Slopes (93%) &gt; Ridges (86% &gt; Rivers (79%)</w:t>
            </w:r>
          </w:p>
          <w:p w14:paraId="5B18D393" w14:textId="77777777" w:rsidR="009E02D6" w:rsidRDefault="009E02D6" w:rsidP="00536F51">
            <w:pPr>
              <w:rPr>
                <w:rFonts w:ascii="Calibri" w:hAnsi="Calibri" w:cs="Calibri"/>
                <w:color w:val="000000"/>
                <w:sz w:val="20"/>
                <w:szCs w:val="20"/>
                <w:lang w:val="en"/>
              </w:rPr>
            </w:pPr>
          </w:p>
          <w:p w14:paraId="6279A46A" w14:textId="77777777" w:rsidR="009E02D6" w:rsidRDefault="009E02D6" w:rsidP="00536F51">
            <w:pPr>
              <w:rPr>
                <w:rFonts w:ascii="Calibri" w:hAnsi="Calibri" w:cs="Calibri"/>
                <w:color w:val="000000"/>
                <w:sz w:val="20"/>
                <w:szCs w:val="20"/>
                <w:lang w:val="en"/>
              </w:rPr>
            </w:pPr>
          </w:p>
          <w:p w14:paraId="6FA55391" w14:textId="77777777" w:rsidR="009E02D6" w:rsidRDefault="009E02D6" w:rsidP="00536F51">
            <w:pPr>
              <w:rPr>
                <w:rFonts w:ascii="Calibri" w:hAnsi="Calibri" w:cs="Calibri"/>
                <w:color w:val="000000"/>
                <w:sz w:val="20"/>
                <w:szCs w:val="20"/>
                <w:lang w:val="en"/>
              </w:rPr>
            </w:pPr>
          </w:p>
          <w:p w14:paraId="3483D272" w14:textId="77777777" w:rsidR="009E02D6" w:rsidRDefault="009E02D6" w:rsidP="00536F51">
            <w:pPr>
              <w:rPr>
                <w:rFonts w:ascii="Calibri" w:hAnsi="Calibri" w:cs="Calibri"/>
                <w:color w:val="000000"/>
                <w:sz w:val="20"/>
                <w:szCs w:val="20"/>
                <w:lang w:val="en"/>
              </w:rPr>
            </w:pPr>
          </w:p>
          <w:p w14:paraId="402D2120" w14:textId="77777777" w:rsidR="009E02D6" w:rsidRDefault="009E02D6" w:rsidP="00536F51">
            <w:pPr>
              <w:rPr>
                <w:rFonts w:ascii="Calibri" w:hAnsi="Calibri" w:cs="Calibri"/>
                <w:color w:val="000000"/>
                <w:sz w:val="20"/>
                <w:szCs w:val="20"/>
                <w:lang w:val="en"/>
              </w:rPr>
            </w:pPr>
          </w:p>
          <w:p w14:paraId="1E5CADEE" w14:textId="77777777" w:rsidR="009E02D6" w:rsidRDefault="009E02D6" w:rsidP="00536F51">
            <w:pPr>
              <w:rPr>
                <w:rFonts w:ascii="Calibri" w:hAnsi="Calibri" w:cs="Calibri"/>
                <w:color w:val="000000"/>
                <w:sz w:val="20"/>
                <w:szCs w:val="20"/>
                <w:lang w:val="en"/>
              </w:rPr>
            </w:pPr>
          </w:p>
          <w:p w14:paraId="64894D1D" w14:textId="77777777" w:rsidR="009E02D6" w:rsidRDefault="009E02D6" w:rsidP="00536F51"/>
        </w:tc>
        <w:tc>
          <w:tcPr>
            <w:tcW w:w="1134" w:type="dxa"/>
            <w:gridSpan w:val="2"/>
            <w:tcBorders>
              <w:top w:val="single" w:sz="4" w:space="0" w:color="auto"/>
              <w:left w:val="nil"/>
              <w:bottom w:val="single" w:sz="4" w:space="0" w:color="auto"/>
              <w:right w:val="nil"/>
            </w:tcBorders>
          </w:tcPr>
          <w:p w14:paraId="02604095" w14:textId="77777777" w:rsidR="009E02D6" w:rsidRDefault="009E02D6" w:rsidP="00536F51">
            <w:r>
              <w:rPr>
                <w:rFonts w:ascii="Calibri" w:hAnsi="Calibri" w:cs="Calibri"/>
                <w:sz w:val="20"/>
                <w:szCs w:val="20"/>
                <w:lang w:val="en"/>
              </w:rPr>
              <w:t>2</w:t>
            </w:r>
          </w:p>
        </w:tc>
      </w:tr>
      <w:tr w:rsidR="009E02D6" w14:paraId="4AC501CF" w14:textId="77777777" w:rsidTr="00536F51">
        <w:trPr>
          <w:gridAfter w:val="2"/>
          <w:wAfter w:w="154" w:type="dxa"/>
        </w:trPr>
        <w:tc>
          <w:tcPr>
            <w:tcW w:w="846" w:type="dxa"/>
            <w:tcBorders>
              <w:top w:val="nil"/>
              <w:left w:val="nil"/>
              <w:bottom w:val="single" w:sz="4" w:space="0" w:color="auto"/>
              <w:right w:val="nil"/>
            </w:tcBorders>
          </w:tcPr>
          <w:p w14:paraId="57D38A4F" w14:textId="77777777" w:rsidR="009E02D6" w:rsidRDefault="009E02D6" w:rsidP="00536F51">
            <w:r>
              <w:rPr>
                <w:rFonts w:ascii="Calibri" w:hAnsi="Calibri" w:cs="Calibri"/>
                <w:color w:val="000000"/>
                <w:sz w:val="20"/>
                <w:szCs w:val="20"/>
              </w:rPr>
              <w:t> </w:t>
            </w:r>
          </w:p>
        </w:tc>
        <w:tc>
          <w:tcPr>
            <w:tcW w:w="879" w:type="dxa"/>
            <w:tcBorders>
              <w:top w:val="single" w:sz="4" w:space="0" w:color="auto"/>
              <w:left w:val="nil"/>
              <w:bottom w:val="single" w:sz="4" w:space="0" w:color="auto"/>
              <w:right w:val="nil"/>
            </w:tcBorders>
          </w:tcPr>
          <w:p w14:paraId="696DD4DC" w14:textId="77777777" w:rsidR="009E02D6" w:rsidRDefault="009E02D6" w:rsidP="00536F51">
            <w:r>
              <w:rPr>
                <w:rFonts w:ascii="Calibri" w:hAnsi="Calibri" w:cs="Calibri"/>
                <w:color w:val="000000"/>
                <w:sz w:val="20"/>
                <w:szCs w:val="20"/>
                <w:lang w:val="en"/>
              </w:rPr>
              <w:t xml:space="preserve">2001 </w:t>
            </w:r>
            <w:proofErr w:type="spellStart"/>
            <w:r>
              <w:rPr>
                <w:rFonts w:ascii="Calibri" w:hAnsi="Calibri" w:cs="Calibri"/>
                <w:color w:val="000000"/>
                <w:sz w:val="20"/>
                <w:szCs w:val="20"/>
                <w:lang w:val="en"/>
              </w:rPr>
              <w:t>Toraji</w:t>
            </w:r>
            <w:proofErr w:type="spellEnd"/>
            <w:r>
              <w:rPr>
                <w:rFonts w:ascii="Calibri" w:hAnsi="Calibri" w:cs="Calibri"/>
                <w:color w:val="000000"/>
                <w:sz w:val="20"/>
                <w:szCs w:val="20"/>
                <w:lang w:val="en"/>
              </w:rPr>
              <w:t xml:space="preserve">, </w:t>
            </w:r>
            <w:r>
              <w:rPr>
                <w:rFonts w:ascii="Calibri" w:hAnsi="Calibri" w:cs="Calibri"/>
                <w:color w:val="000000"/>
                <w:sz w:val="20"/>
                <w:szCs w:val="20"/>
                <w:lang w:val="en"/>
              </w:rPr>
              <w:lastRenderedPageBreak/>
              <w:t xml:space="preserve">2004 </w:t>
            </w:r>
            <w:proofErr w:type="spellStart"/>
            <w:r>
              <w:rPr>
                <w:rFonts w:ascii="Calibri" w:hAnsi="Calibri" w:cs="Calibri"/>
                <w:color w:val="000000"/>
                <w:sz w:val="20"/>
                <w:szCs w:val="20"/>
                <w:lang w:val="en"/>
              </w:rPr>
              <w:t>Mindulle</w:t>
            </w:r>
            <w:proofErr w:type="spellEnd"/>
            <w:r>
              <w:rPr>
                <w:rFonts w:ascii="Calibri" w:hAnsi="Calibri" w:cs="Calibri"/>
                <w:color w:val="000000"/>
                <w:sz w:val="20"/>
                <w:szCs w:val="20"/>
                <w:lang w:val="en"/>
              </w:rPr>
              <w:t xml:space="preserve">, 2008 </w:t>
            </w:r>
            <w:proofErr w:type="spellStart"/>
            <w:r>
              <w:rPr>
                <w:rFonts w:ascii="Calibri" w:hAnsi="Calibri" w:cs="Calibri"/>
                <w:color w:val="000000"/>
                <w:sz w:val="20"/>
                <w:szCs w:val="20"/>
                <w:lang w:val="en"/>
              </w:rPr>
              <w:t>Sinlaku</w:t>
            </w:r>
            <w:proofErr w:type="spellEnd"/>
            <w:r>
              <w:rPr>
                <w:rFonts w:ascii="Calibri" w:hAnsi="Calibri" w:cs="Calibri"/>
                <w:color w:val="000000"/>
                <w:sz w:val="20"/>
                <w:szCs w:val="20"/>
                <w:lang w:val="en"/>
              </w:rPr>
              <w:t>, 2009 Morakot</w:t>
            </w:r>
          </w:p>
        </w:tc>
        <w:tc>
          <w:tcPr>
            <w:tcW w:w="1031" w:type="dxa"/>
            <w:tcBorders>
              <w:top w:val="single" w:sz="4" w:space="0" w:color="auto"/>
              <w:left w:val="nil"/>
              <w:bottom w:val="single" w:sz="4" w:space="0" w:color="auto"/>
              <w:right w:val="nil"/>
            </w:tcBorders>
          </w:tcPr>
          <w:p w14:paraId="358BE5CC" w14:textId="77777777" w:rsidR="009E02D6" w:rsidRDefault="009E02D6" w:rsidP="00536F51">
            <w:r>
              <w:rPr>
                <w:rFonts w:ascii="Calibri" w:hAnsi="Calibri" w:cs="Calibri"/>
                <w:color w:val="000000"/>
                <w:sz w:val="20"/>
                <w:szCs w:val="20"/>
                <w:lang w:val="en"/>
              </w:rPr>
              <w:lastRenderedPageBreak/>
              <w:t xml:space="preserve">Ta-Chia, Wu, and </w:t>
            </w:r>
            <w:r>
              <w:rPr>
                <w:rFonts w:ascii="Calibri" w:hAnsi="Calibri" w:cs="Calibri"/>
                <w:color w:val="000000"/>
                <w:sz w:val="20"/>
                <w:szCs w:val="20"/>
                <w:lang w:val="en"/>
              </w:rPr>
              <w:lastRenderedPageBreak/>
              <w:t>Chuo-</w:t>
            </w:r>
            <w:proofErr w:type="spellStart"/>
            <w:r>
              <w:rPr>
                <w:rFonts w:ascii="Calibri" w:hAnsi="Calibri" w:cs="Calibri"/>
                <w:color w:val="000000"/>
                <w:sz w:val="20"/>
                <w:szCs w:val="20"/>
                <w:lang w:val="en"/>
              </w:rPr>
              <w:t>Shuei</w:t>
            </w:r>
            <w:proofErr w:type="spellEnd"/>
            <w:r>
              <w:rPr>
                <w:rFonts w:ascii="Calibri" w:hAnsi="Calibri" w:cs="Calibri"/>
                <w:color w:val="000000"/>
                <w:sz w:val="20"/>
                <w:szCs w:val="20"/>
                <w:lang w:val="en"/>
              </w:rPr>
              <w:t xml:space="preserve"> catchments, Central Taiwan</w:t>
            </w:r>
          </w:p>
        </w:tc>
        <w:tc>
          <w:tcPr>
            <w:tcW w:w="1208" w:type="dxa"/>
            <w:tcBorders>
              <w:top w:val="single" w:sz="4" w:space="0" w:color="auto"/>
              <w:left w:val="nil"/>
              <w:bottom w:val="single" w:sz="4" w:space="0" w:color="auto"/>
              <w:right w:val="nil"/>
            </w:tcBorders>
          </w:tcPr>
          <w:p w14:paraId="52FB8FD6" w14:textId="77777777" w:rsidR="009E02D6" w:rsidRDefault="009E02D6" w:rsidP="00536F51">
            <w:r>
              <w:rPr>
                <w:rFonts w:ascii="Calibri" w:hAnsi="Calibri" w:cs="Calibri"/>
                <w:color w:val="000000"/>
                <w:sz w:val="20"/>
                <w:szCs w:val="20"/>
                <w:lang w:val="en"/>
              </w:rPr>
              <w:lastRenderedPageBreak/>
              <w:t> </w:t>
            </w:r>
          </w:p>
        </w:tc>
        <w:tc>
          <w:tcPr>
            <w:tcW w:w="715" w:type="dxa"/>
            <w:tcBorders>
              <w:top w:val="single" w:sz="4" w:space="0" w:color="auto"/>
              <w:left w:val="nil"/>
              <w:bottom w:val="single" w:sz="4" w:space="0" w:color="auto"/>
              <w:right w:val="nil"/>
            </w:tcBorders>
          </w:tcPr>
          <w:p w14:paraId="17C9DE96" w14:textId="77777777" w:rsidR="009E02D6" w:rsidRDefault="009E02D6" w:rsidP="00536F51">
            <w:r>
              <w:rPr>
                <w:rFonts w:ascii="Calibri" w:hAnsi="Calibri" w:cs="Calibri"/>
                <w:color w:val="000000"/>
                <w:sz w:val="20"/>
                <w:szCs w:val="20"/>
                <w:lang w:val="en"/>
              </w:rPr>
              <w:t xml:space="preserve">SPOT (20 </w:t>
            </w:r>
            <w:r>
              <w:rPr>
                <w:rFonts w:ascii="Calibri" w:hAnsi="Calibri" w:cs="Calibri"/>
                <w:color w:val="000000"/>
                <w:sz w:val="20"/>
                <w:szCs w:val="20"/>
                <w:lang w:val="en"/>
              </w:rPr>
              <w:lastRenderedPageBreak/>
              <w:t xml:space="preserve">m; </w:t>
            </w:r>
            <w:proofErr w:type="gramStart"/>
            <w:r>
              <w:rPr>
                <w:rFonts w:ascii="Calibri" w:hAnsi="Calibri" w:cs="Calibri"/>
                <w:color w:val="000000"/>
                <w:sz w:val="20"/>
                <w:szCs w:val="20"/>
                <w:lang w:val="en"/>
              </w:rPr>
              <w:t>PAN )</w:t>
            </w:r>
            <w:proofErr w:type="gramEnd"/>
          </w:p>
        </w:tc>
        <w:tc>
          <w:tcPr>
            <w:tcW w:w="709" w:type="dxa"/>
            <w:tcBorders>
              <w:top w:val="single" w:sz="4" w:space="0" w:color="auto"/>
              <w:left w:val="nil"/>
              <w:bottom w:val="single" w:sz="4" w:space="0" w:color="auto"/>
              <w:right w:val="nil"/>
            </w:tcBorders>
          </w:tcPr>
          <w:p w14:paraId="366CCBCD" w14:textId="77777777" w:rsidR="009E02D6" w:rsidRDefault="009E02D6" w:rsidP="00536F51">
            <w:r>
              <w:rPr>
                <w:rFonts w:ascii="Calibri" w:hAnsi="Calibri" w:cs="Calibri"/>
                <w:color w:val="000000"/>
                <w:sz w:val="20"/>
                <w:szCs w:val="20"/>
                <w:lang w:val="en"/>
              </w:rPr>
              <w:lastRenderedPageBreak/>
              <w:t>2001</w:t>
            </w:r>
          </w:p>
        </w:tc>
        <w:tc>
          <w:tcPr>
            <w:tcW w:w="849" w:type="dxa"/>
            <w:tcBorders>
              <w:top w:val="single" w:sz="4" w:space="0" w:color="auto"/>
              <w:left w:val="nil"/>
              <w:bottom w:val="single" w:sz="4" w:space="0" w:color="auto"/>
              <w:right w:val="nil"/>
            </w:tcBorders>
          </w:tcPr>
          <w:p w14:paraId="06D350DE" w14:textId="77777777" w:rsidR="009E02D6" w:rsidRDefault="009E02D6" w:rsidP="00536F51">
            <w:r>
              <w:rPr>
                <w:rFonts w:ascii="Calibri" w:hAnsi="Calibri" w:cs="Calibri"/>
                <w:color w:val="000000"/>
                <w:sz w:val="20"/>
                <w:szCs w:val="20"/>
                <w:lang w:val="en"/>
              </w:rPr>
              <w:t>2001 - 2009</w:t>
            </w:r>
          </w:p>
        </w:tc>
        <w:tc>
          <w:tcPr>
            <w:tcW w:w="669" w:type="dxa"/>
            <w:gridSpan w:val="2"/>
            <w:tcBorders>
              <w:top w:val="single" w:sz="4" w:space="0" w:color="auto"/>
              <w:left w:val="nil"/>
              <w:bottom w:val="single" w:sz="4" w:space="0" w:color="auto"/>
              <w:right w:val="nil"/>
            </w:tcBorders>
          </w:tcPr>
          <w:p w14:paraId="73D1FC82" w14:textId="77777777" w:rsidR="009E02D6" w:rsidRDefault="009E02D6" w:rsidP="00536F51">
            <w:r>
              <w:rPr>
                <w:rFonts w:ascii="Calibri" w:hAnsi="Calibri" w:cs="Calibri"/>
                <w:color w:val="000000"/>
                <w:sz w:val="20"/>
                <w:szCs w:val="20"/>
                <w:lang w:val="en"/>
              </w:rPr>
              <w:t>8</w:t>
            </w:r>
          </w:p>
        </w:tc>
        <w:tc>
          <w:tcPr>
            <w:tcW w:w="1129" w:type="dxa"/>
            <w:gridSpan w:val="2"/>
            <w:tcBorders>
              <w:top w:val="single" w:sz="4" w:space="0" w:color="auto"/>
              <w:left w:val="nil"/>
              <w:bottom w:val="single" w:sz="4" w:space="0" w:color="auto"/>
              <w:right w:val="nil"/>
            </w:tcBorders>
          </w:tcPr>
          <w:p w14:paraId="59D0F957" w14:textId="77777777" w:rsidR="009E02D6" w:rsidRDefault="009E02D6" w:rsidP="00536F51">
            <w:r>
              <w:rPr>
                <w:rFonts w:ascii="Calibri" w:hAnsi="Calibri" w:cs="Calibri"/>
                <w:color w:val="000000"/>
                <w:sz w:val="20"/>
                <w:szCs w:val="20"/>
                <w:lang w:val="en"/>
              </w:rPr>
              <w:t>NDVI; Classificati</w:t>
            </w:r>
            <w:r>
              <w:rPr>
                <w:rFonts w:ascii="Calibri" w:hAnsi="Calibri" w:cs="Calibri"/>
                <w:color w:val="000000"/>
                <w:sz w:val="20"/>
                <w:szCs w:val="20"/>
                <w:lang w:val="en"/>
              </w:rPr>
              <w:lastRenderedPageBreak/>
              <w:t>on, Change detection</w:t>
            </w:r>
          </w:p>
        </w:tc>
        <w:tc>
          <w:tcPr>
            <w:tcW w:w="659" w:type="dxa"/>
            <w:gridSpan w:val="2"/>
            <w:tcBorders>
              <w:top w:val="single" w:sz="4" w:space="0" w:color="auto"/>
              <w:left w:val="nil"/>
              <w:bottom w:val="single" w:sz="4" w:space="0" w:color="auto"/>
              <w:right w:val="nil"/>
            </w:tcBorders>
          </w:tcPr>
          <w:p w14:paraId="40FA7105" w14:textId="77777777" w:rsidR="009E02D6" w:rsidRDefault="009E02D6" w:rsidP="00536F51">
            <w:r>
              <w:rPr>
                <w:rFonts w:ascii="Calibri" w:hAnsi="Calibri" w:cs="Calibri"/>
                <w:color w:val="000000"/>
                <w:sz w:val="20"/>
                <w:szCs w:val="20"/>
                <w:lang w:val="en"/>
              </w:rPr>
              <w:lastRenderedPageBreak/>
              <w:t> </w:t>
            </w:r>
          </w:p>
        </w:tc>
        <w:tc>
          <w:tcPr>
            <w:tcW w:w="489" w:type="dxa"/>
            <w:gridSpan w:val="2"/>
            <w:tcBorders>
              <w:top w:val="single" w:sz="4" w:space="0" w:color="auto"/>
              <w:left w:val="nil"/>
              <w:bottom w:val="single" w:sz="4" w:space="0" w:color="auto"/>
              <w:right w:val="nil"/>
            </w:tcBorders>
          </w:tcPr>
          <w:p w14:paraId="62CEB4AA"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2EF5D485" w14:textId="77777777" w:rsidR="009E02D6" w:rsidRDefault="009E02D6" w:rsidP="00536F51">
            <w:r>
              <w:rPr>
                <w:rFonts w:ascii="Calibri" w:hAnsi="Calibri" w:cs="Calibri"/>
                <w:color w:val="000000"/>
                <w:sz w:val="20"/>
                <w:szCs w:val="20"/>
                <w:lang w:val="en"/>
              </w:rPr>
              <w:t> </w:t>
            </w:r>
          </w:p>
        </w:tc>
        <w:tc>
          <w:tcPr>
            <w:tcW w:w="608" w:type="dxa"/>
            <w:gridSpan w:val="2"/>
            <w:tcBorders>
              <w:top w:val="single" w:sz="4" w:space="0" w:color="auto"/>
              <w:left w:val="nil"/>
              <w:bottom w:val="single" w:sz="4" w:space="0" w:color="auto"/>
              <w:right w:val="nil"/>
            </w:tcBorders>
          </w:tcPr>
          <w:p w14:paraId="27E6C856"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5BA052CC"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309547DC" w14:textId="77777777" w:rsidR="009E02D6" w:rsidRDefault="009E02D6" w:rsidP="00536F51">
            <w:r>
              <w:rPr>
                <w:rFonts w:ascii="Calibri" w:hAnsi="Calibri" w:cs="Calibri"/>
                <w:color w:val="000000"/>
                <w:sz w:val="20"/>
                <w:szCs w:val="20"/>
                <w:lang w:val="en"/>
              </w:rPr>
              <w:t> </w:t>
            </w:r>
          </w:p>
        </w:tc>
        <w:tc>
          <w:tcPr>
            <w:tcW w:w="1116" w:type="dxa"/>
            <w:gridSpan w:val="2"/>
            <w:tcBorders>
              <w:top w:val="single" w:sz="4" w:space="0" w:color="auto"/>
              <w:left w:val="nil"/>
              <w:bottom w:val="single" w:sz="4" w:space="0" w:color="auto"/>
              <w:right w:val="nil"/>
            </w:tcBorders>
          </w:tcPr>
          <w:p w14:paraId="69F27E0A" w14:textId="77777777" w:rsidR="009E02D6" w:rsidRDefault="009E02D6" w:rsidP="00536F51">
            <w:r>
              <w:rPr>
                <w:rFonts w:ascii="Calibri" w:hAnsi="Calibri" w:cs="Calibri"/>
                <w:color w:val="000000"/>
                <w:sz w:val="20"/>
                <w:szCs w:val="20"/>
                <w:lang w:val="en"/>
              </w:rPr>
              <w:t xml:space="preserve">Images before and </w:t>
            </w:r>
            <w:r>
              <w:rPr>
                <w:rFonts w:ascii="Calibri" w:hAnsi="Calibri" w:cs="Calibri"/>
                <w:color w:val="000000"/>
                <w:sz w:val="20"/>
                <w:szCs w:val="20"/>
                <w:lang w:val="en"/>
              </w:rPr>
              <w:lastRenderedPageBreak/>
              <w:t>after major typhoon events after the 1999 Chi-Chi Earthquake. Cumulative area of reactivated and newly formed landslides was 14,386 ha and 26,757 ha, respectively</w:t>
            </w:r>
          </w:p>
        </w:tc>
        <w:tc>
          <w:tcPr>
            <w:tcW w:w="1134" w:type="dxa"/>
            <w:gridSpan w:val="2"/>
            <w:tcBorders>
              <w:top w:val="single" w:sz="4" w:space="0" w:color="auto"/>
              <w:left w:val="nil"/>
              <w:bottom w:val="single" w:sz="4" w:space="0" w:color="auto"/>
              <w:right w:val="nil"/>
            </w:tcBorders>
          </w:tcPr>
          <w:p w14:paraId="16DA2B8A" w14:textId="77777777" w:rsidR="009E02D6" w:rsidRDefault="009E02D6" w:rsidP="00536F51">
            <w:r>
              <w:rPr>
                <w:rFonts w:ascii="Calibri" w:hAnsi="Calibri" w:cs="Calibri"/>
                <w:sz w:val="20"/>
                <w:szCs w:val="20"/>
                <w:lang w:val="en"/>
              </w:rPr>
              <w:lastRenderedPageBreak/>
              <w:t>3</w:t>
            </w:r>
          </w:p>
        </w:tc>
      </w:tr>
      <w:tr w:rsidR="009E02D6" w14:paraId="4F583421" w14:textId="77777777" w:rsidTr="00536F51">
        <w:trPr>
          <w:gridAfter w:val="2"/>
          <w:wAfter w:w="154" w:type="dxa"/>
        </w:trPr>
        <w:tc>
          <w:tcPr>
            <w:tcW w:w="846" w:type="dxa"/>
            <w:tcBorders>
              <w:top w:val="single" w:sz="4" w:space="0" w:color="auto"/>
              <w:left w:val="nil"/>
              <w:bottom w:val="nil"/>
              <w:right w:val="nil"/>
            </w:tcBorders>
          </w:tcPr>
          <w:p w14:paraId="02E33047" w14:textId="77777777" w:rsidR="009E02D6" w:rsidRDefault="009E02D6" w:rsidP="00536F51">
            <w:r>
              <w:rPr>
                <w:rFonts w:ascii="Calibri" w:hAnsi="Calibri" w:cs="Calibri"/>
                <w:color w:val="000000"/>
                <w:sz w:val="20"/>
                <w:szCs w:val="20"/>
                <w:lang w:val="en"/>
              </w:rPr>
              <w:t>China</w:t>
            </w:r>
          </w:p>
        </w:tc>
        <w:tc>
          <w:tcPr>
            <w:tcW w:w="879" w:type="dxa"/>
            <w:tcBorders>
              <w:top w:val="single" w:sz="4" w:space="0" w:color="auto"/>
              <w:left w:val="nil"/>
              <w:bottom w:val="single" w:sz="4" w:space="0" w:color="auto"/>
              <w:right w:val="nil"/>
            </w:tcBorders>
          </w:tcPr>
          <w:p w14:paraId="60BFD19B" w14:textId="77777777" w:rsidR="009E02D6" w:rsidRDefault="009E02D6" w:rsidP="00536F51">
            <w:r>
              <w:rPr>
                <w:rFonts w:ascii="Calibri" w:hAnsi="Calibri" w:cs="Calibri"/>
                <w:color w:val="000000"/>
                <w:sz w:val="20"/>
                <w:szCs w:val="20"/>
                <w:lang w:val="en"/>
              </w:rPr>
              <w:t>2008 Wenchuan Mw 7.9 Earthquake</w:t>
            </w:r>
          </w:p>
        </w:tc>
        <w:tc>
          <w:tcPr>
            <w:tcW w:w="1031" w:type="dxa"/>
            <w:tcBorders>
              <w:top w:val="single" w:sz="4" w:space="0" w:color="auto"/>
              <w:left w:val="nil"/>
              <w:bottom w:val="single" w:sz="4" w:space="0" w:color="auto"/>
              <w:right w:val="nil"/>
            </w:tcBorders>
          </w:tcPr>
          <w:p w14:paraId="39D921E5" w14:textId="77777777" w:rsidR="009E02D6" w:rsidRDefault="009E02D6" w:rsidP="00536F51">
            <w:r>
              <w:rPr>
                <w:rFonts w:ascii="Calibri" w:hAnsi="Calibri" w:cs="Calibri"/>
                <w:color w:val="000000"/>
                <w:sz w:val="20"/>
                <w:szCs w:val="20"/>
                <w:lang w:val="en"/>
              </w:rPr>
              <w:t>All extent</w:t>
            </w:r>
          </w:p>
        </w:tc>
        <w:tc>
          <w:tcPr>
            <w:tcW w:w="1208" w:type="dxa"/>
            <w:tcBorders>
              <w:top w:val="single" w:sz="4" w:space="0" w:color="auto"/>
              <w:left w:val="nil"/>
              <w:bottom w:val="single" w:sz="4" w:space="0" w:color="auto"/>
              <w:right w:val="nil"/>
            </w:tcBorders>
          </w:tcPr>
          <w:p w14:paraId="59F61EF6" w14:textId="77777777" w:rsidR="009E02D6" w:rsidRDefault="009E02D6" w:rsidP="00536F51">
            <w:r>
              <w:rPr>
                <w:rFonts w:ascii="Calibri" w:hAnsi="Calibri" w:cs="Calibri"/>
                <w:color w:val="000000"/>
                <w:sz w:val="20"/>
                <w:szCs w:val="20"/>
                <w:lang w:val="en"/>
              </w:rPr>
              <w:t>Forests and Shrubs</w:t>
            </w:r>
          </w:p>
        </w:tc>
        <w:tc>
          <w:tcPr>
            <w:tcW w:w="715" w:type="dxa"/>
            <w:tcBorders>
              <w:top w:val="single" w:sz="4" w:space="0" w:color="auto"/>
              <w:left w:val="nil"/>
              <w:bottom w:val="single" w:sz="4" w:space="0" w:color="auto"/>
              <w:right w:val="nil"/>
            </w:tcBorders>
          </w:tcPr>
          <w:p w14:paraId="520EBC3A" w14:textId="77777777" w:rsidR="009E02D6" w:rsidRDefault="009E02D6" w:rsidP="00536F51">
            <w:pPr>
              <w:rPr>
                <w:rFonts w:ascii="Calibri" w:hAnsi="Calibri" w:cs="Calibri"/>
                <w:color w:val="000000"/>
                <w:sz w:val="20"/>
                <w:szCs w:val="20"/>
                <w:lang w:val="en"/>
              </w:rPr>
            </w:pPr>
            <w:r>
              <w:rPr>
                <w:rFonts w:ascii="Calibri" w:hAnsi="Calibri" w:cs="Calibri"/>
                <w:color w:val="000000"/>
                <w:sz w:val="20"/>
                <w:szCs w:val="20"/>
                <w:lang w:val="en"/>
              </w:rPr>
              <w:t>Landsat TM (30 m), Airborne sensor ADS (0.3 - 0.7 m)</w:t>
            </w:r>
          </w:p>
          <w:p w14:paraId="1A57D663" w14:textId="77777777" w:rsidR="009E02D6" w:rsidRDefault="009E02D6" w:rsidP="00536F51">
            <w:pPr>
              <w:rPr>
                <w:rFonts w:ascii="Calibri" w:hAnsi="Calibri" w:cs="Calibri"/>
                <w:color w:val="000000"/>
                <w:sz w:val="20"/>
                <w:szCs w:val="20"/>
                <w:lang w:val="en"/>
              </w:rPr>
            </w:pPr>
          </w:p>
          <w:p w14:paraId="36C85B39" w14:textId="77777777" w:rsidR="009E02D6" w:rsidRDefault="009E02D6" w:rsidP="00536F51"/>
        </w:tc>
        <w:tc>
          <w:tcPr>
            <w:tcW w:w="709" w:type="dxa"/>
            <w:tcBorders>
              <w:top w:val="single" w:sz="4" w:space="0" w:color="auto"/>
              <w:left w:val="nil"/>
              <w:bottom w:val="single" w:sz="4" w:space="0" w:color="auto"/>
              <w:right w:val="nil"/>
            </w:tcBorders>
          </w:tcPr>
          <w:p w14:paraId="3F606995" w14:textId="77777777" w:rsidR="009E02D6" w:rsidRDefault="009E02D6" w:rsidP="00536F51">
            <w:r>
              <w:rPr>
                <w:rFonts w:ascii="Calibri" w:hAnsi="Calibri" w:cs="Calibri"/>
                <w:color w:val="000000"/>
                <w:sz w:val="20"/>
                <w:szCs w:val="20"/>
                <w:lang w:val="en"/>
              </w:rPr>
              <w:t>1982</w:t>
            </w:r>
          </w:p>
        </w:tc>
        <w:tc>
          <w:tcPr>
            <w:tcW w:w="849" w:type="dxa"/>
            <w:tcBorders>
              <w:top w:val="single" w:sz="4" w:space="0" w:color="auto"/>
              <w:left w:val="nil"/>
              <w:bottom w:val="single" w:sz="4" w:space="0" w:color="auto"/>
              <w:right w:val="nil"/>
            </w:tcBorders>
          </w:tcPr>
          <w:p w14:paraId="70BF44BB" w14:textId="77777777" w:rsidR="009E02D6" w:rsidRDefault="009E02D6" w:rsidP="00536F51">
            <w:r>
              <w:rPr>
                <w:rFonts w:ascii="Calibri" w:hAnsi="Calibri" w:cs="Calibri"/>
                <w:color w:val="000000"/>
                <w:sz w:val="20"/>
                <w:szCs w:val="20"/>
                <w:lang w:val="en"/>
              </w:rPr>
              <w:t>2008 - 2011</w:t>
            </w:r>
          </w:p>
        </w:tc>
        <w:tc>
          <w:tcPr>
            <w:tcW w:w="669" w:type="dxa"/>
            <w:gridSpan w:val="2"/>
            <w:tcBorders>
              <w:top w:val="single" w:sz="4" w:space="0" w:color="auto"/>
              <w:left w:val="nil"/>
              <w:bottom w:val="single" w:sz="4" w:space="0" w:color="auto"/>
              <w:right w:val="nil"/>
            </w:tcBorders>
          </w:tcPr>
          <w:p w14:paraId="74BC9E56" w14:textId="77777777" w:rsidR="009E02D6" w:rsidRDefault="009E02D6" w:rsidP="00536F51">
            <w:r>
              <w:rPr>
                <w:rFonts w:ascii="Calibri" w:hAnsi="Calibri" w:cs="Calibri"/>
                <w:color w:val="000000"/>
                <w:sz w:val="20"/>
                <w:szCs w:val="20"/>
                <w:lang w:val="en"/>
              </w:rPr>
              <w:t>3</w:t>
            </w:r>
          </w:p>
        </w:tc>
        <w:tc>
          <w:tcPr>
            <w:tcW w:w="1129" w:type="dxa"/>
            <w:gridSpan w:val="2"/>
            <w:tcBorders>
              <w:top w:val="single" w:sz="4" w:space="0" w:color="auto"/>
              <w:left w:val="nil"/>
              <w:bottom w:val="single" w:sz="4" w:space="0" w:color="auto"/>
              <w:right w:val="nil"/>
            </w:tcBorders>
          </w:tcPr>
          <w:p w14:paraId="0313325F" w14:textId="77777777" w:rsidR="009E02D6" w:rsidRDefault="009E02D6" w:rsidP="00536F51">
            <w:r>
              <w:rPr>
                <w:rFonts w:ascii="Calibri" w:hAnsi="Calibri" w:cs="Calibri"/>
                <w:color w:val="000000"/>
                <w:sz w:val="20"/>
                <w:szCs w:val="20"/>
                <w:lang w:val="en"/>
              </w:rPr>
              <w:t>FVC (NDVI); Classification, Extraction landslides</w:t>
            </w:r>
          </w:p>
        </w:tc>
        <w:tc>
          <w:tcPr>
            <w:tcW w:w="659" w:type="dxa"/>
            <w:gridSpan w:val="2"/>
            <w:tcBorders>
              <w:top w:val="single" w:sz="4" w:space="0" w:color="auto"/>
              <w:left w:val="nil"/>
              <w:bottom w:val="single" w:sz="4" w:space="0" w:color="auto"/>
              <w:right w:val="nil"/>
            </w:tcBorders>
          </w:tcPr>
          <w:p w14:paraId="128013FF"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568BDAEE" w14:textId="77777777" w:rsidR="009E02D6" w:rsidRDefault="009E02D6" w:rsidP="00536F51">
            <w:r>
              <w:rPr>
                <w:rFonts w:ascii="Calibri" w:hAnsi="Calibri" w:cs="Calibri"/>
                <w:color w:val="000000"/>
                <w:sz w:val="20"/>
                <w:szCs w:val="20"/>
                <w:lang w:val="en"/>
              </w:rPr>
              <w:t>73</w:t>
            </w:r>
          </w:p>
        </w:tc>
        <w:tc>
          <w:tcPr>
            <w:tcW w:w="489" w:type="dxa"/>
            <w:gridSpan w:val="2"/>
            <w:tcBorders>
              <w:top w:val="single" w:sz="4" w:space="0" w:color="auto"/>
              <w:left w:val="nil"/>
              <w:bottom w:val="single" w:sz="4" w:space="0" w:color="auto"/>
              <w:right w:val="nil"/>
            </w:tcBorders>
          </w:tcPr>
          <w:p w14:paraId="4E5ABD45" w14:textId="77777777" w:rsidR="009E02D6" w:rsidRDefault="009E02D6" w:rsidP="00536F51">
            <w:r>
              <w:rPr>
                <w:rFonts w:ascii="Calibri" w:hAnsi="Calibri" w:cs="Calibri"/>
                <w:color w:val="000000"/>
                <w:sz w:val="20"/>
                <w:szCs w:val="20"/>
                <w:lang w:val="en"/>
              </w:rPr>
              <w:t>24</w:t>
            </w:r>
          </w:p>
        </w:tc>
        <w:tc>
          <w:tcPr>
            <w:tcW w:w="608" w:type="dxa"/>
            <w:gridSpan w:val="2"/>
            <w:tcBorders>
              <w:top w:val="single" w:sz="4" w:space="0" w:color="auto"/>
              <w:left w:val="nil"/>
              <w:bottom w:val="single" w:sz="4" w:space="0" w:color="auto"/>
              <w:right w:val="nil"/>
            </w:tcBorders>
          </w:tcPr>
          <w:p w14:paraId="0A1BCD9F"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67AC0029"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4C8F15F6" w14:textId="77777777" w:rsidR="009E02D6" w:rsidRDefault="009E02D6" w:rsidP="00536F51">
            <w:r>
              <w:rPr>
                <w:rFonts w:ascii="Calibri" w:hAnsi="Calibri" w:cs="Calibri"/>
                <w:color w:val="000000"/>
                <w:sz w:val="20"/>
                <w:szCs w:val="20"/>
                <w:lang w:val="en"/>
              </w:rPr>
              <w:t> </w:t>
            </w:r>
          </w:p>
        </w:tc>
        <w:tc>
          <w:tcPr>
            <w:tcW w:w="1116" w:type="dxa"/>
            <w:gridSpan w:val="2"/>
            <w:tcBorders>
              <w:top w:val="single" w:sz="4" w:space="0" w:color="auto"/>
              <w:left w:val="nil"/>
              <w:bottom w:val="single" w:sz="4" w:space="0" w:color="auto"/>
              <w:right w:val="nil"/>
            </w:tcBorders>
          </w:tcPr>
          <w:p w14:paraId="284A5BE1" w14:textId="77777777" w:rsidR="009E02D6" w:rsidRDefault="009E02D6" w:rsidP="00536F51">
            <w:r>
              <w:rPr>
                <w:rFonts w:ascii="Calibri" w:hAnsi="Calibri" w:cs="Calibri"/>
                <w:color w:val="000000"/>
                <w:sz w:val="20"/>
                <w:szCs w:val="20"/>
                <w:lang w:val="en"/>
              </w:rPr>
              <w:t> </w:t>
            </w:r>
          </w:p>
        </w:tc>
        <w:tc>
          <w:tcPr>
            <w:tcW w:w="1134" w:type="dxa"/>
            <w:gridSpan w:val="2"/>
            <w:tcBorders>
              <w:top w:val="single" w:sz="4" w:space="0" w:color="auto"/>
              <w:left w:val="nil"/>
              <w:bottom w:val="single" w:sz="4" w:space="0" w:color="auto"/>
              <w:right w:val="nil"/>
            </w:tcBorders>
          </w:tcPr>
          <w:p w14:paraId="47B39497" w14:textId="77777777" w:rsidR="009E02D6" w:rsidRDefault="009E02D6" w:rsidP="00536F51">
            <w:r>
              <w:rPr>
                <w:rFonts w:ascii="Calibri" w:hAnsi="Calibri" w:cs="Calibri"/>
                <w:color w:val="000000"/>
                <w:sz w:val="20"/>
                <w:szCs w:val="20"/>
                <w:lang w:val="en"/>
              </w:rPr>
              <w:t>4</w:t>
            </w:r>
          </w:p>
        </w:tc>
      </w:tr>
      <w:tr w:rsidR="009E02D6" w14:paraId="53F6ED1F" w14:textId="77777777" w:rsidTr="00536F51">
        <w:trPr>
          <w:gridAfter w:val="2"/>
          <w:wAfter w:w="154" w:type="dxa"/>
        </w:trPr>
        <w:tc>
          <w:tcPr>
            <w:tcW w:w="846" w:type="dxa"/>
            <w:tcBorders>
              <w:top w:val="nil"/>
              <w:left w:val="nil"/>
              <w:bottom w:val="nil"/>
              <w:right w:val="nil"/>
            </w:tcBorders>
          </w:tcPr>
          <w:p w14:paraId="05D4B693" w14:textId="77777777" w:rsidR="009E02D6" w:rsidRDefault="009E02D6" w:rsidP="00536F51"/>
        </w:tc>
        <w:tc>
          <w:tcPr>
            <w:tcW w:w="879" w:type="dxa"/>
            <w:tcBorders>
              <w:top w:val="single" w:sz="4" w:space="0" w:color="auto"/>
              <w:left w:val="nil"/>
              <w:bottom w:val="single" w:sz="4" w:space="0" w:color="auto"/>
              <w:right w:val="nil"/>
            </w:tcBorders>
          </w:tcPr>
          <w:p w14:paraId="4C6CDE0C" w14:textId="77777777" w:rsidR="009E02D6" w:rsidRDefault="009E02D6" w:rsidP="00536F51">
            <w:r>
              <w:rPr>
                <w:rFonts w:ascii="Calibri" w:hAnsi="Calibri" w:cs="Calibri"/>
                <w:color w:val="000000"/>
                <w:sz w:val="20"/>
                <w:szCs w:val="20"/>
                <w:lang w:val="en"/>
              </w:rPr>
              <w:t>2008 Wenchuan Mw 7.9 Earthquake</w:t>
            </w:r>
          </w:p>
        </w:tc>
        <w:tc>
          <w:tcPr>
            <w:tcW w:w="1031" w:type="dxa"/>
            <w:tcBorders>
              <w:top w:val="single" w:sz="4" w:space="0" w:color="auto"/>
              <w:left w:val="nil"/>
              <w:bottom w:val="single" w:sz="4" w:space="0" w:color="auto"/>
              <w:right w:val="nil"/>
            </w:tcBorders>
          </w:tcPr>
          <w:p w14:paraId="078F587E" w14:textId="77777777" w:rsidR="009E02D6" w:rsidRDefault="009E02D6" w:rsidP="00536F51">
            <w:proofErr w:type="spellStart"/>
            <w:r>
              <w:rPr>
                <w:rFonts w:ascii="Calibri" w:hAnsi="Calibri" w:cs="Calibri"/>
                <w:color w:val="000000"/>
                <w:sz w:val="20"/>
                <w:szCs w:val="20"/>
                <w:lang w:val="en"/>
              </w:rPr>
              <w:t>Baisha</w:t>
            </w:r>
            <w:proofErr w:type="spellEnd"/>
            <w:r>
              <w:rPr>
                <w:rFonts w:ascii="Calibri" w:hAnsi="Calibri" w:cs="Calibri"/>
                <w:color w:val="000000"/>
                <w:sz w:val="20"/>
                <w:szCs w:val="20"/>
                <w:lang w:val="en"/>
              </w:rPr>
              <w:t xml:space="preserve"> and Longxi watersheds</w:t>
            </w:r>
          </w:p>
        </w:tc>
        <w:tc>
          <w:tcPr>
            <w:tcW w:w="1208" w:type="dxa"/>
            <w:tcBorders>
              <w:top w:val="single" w:sz="4" w:space="0" w:color="auto"/>
              <w:left w:val="nil"/>
              <w:bottom w:val="single" w:sz="4" w:space="0" w:color="auto"/>
              <w:right w:val="nil"/>
            </w:tcBorders>
          </w:tcPr>
          <w:p w14:paraId="21427CFE" w14:textId="77777777" w:rsidR="009E02D6" w:rsidRDefault="009E02D6" w:rsidP="00536F51">
            <w:r>
              <w:rPr>
                <w:rFonts w:ascii="Calibri" w:hAnsi="Calibri" w:cs="Calibri"/>
                <w:color w:val="000000"/>
                <w:sz w:val="20"/>
                <w:szCs w:val="20"/>
                <w:lang w:val="en"/>
              </w:rPr>
              <w:t> </w:t>
            </w:r>
          </w:p>
        </w:tc>
        <w:tc>
          <w:tcPr>
            <w:tcW w:w="715" w:type="dxa"/>
            <w:tcBorders>
              <w:top w:val="single" w:sz="4" w:space="0" w:color="auto"/>
              <w:left w:val="nil"/>
              <w:bottom w:val="single" w:sz="4" w:space="0" w:color="auto"/>
              <w:right w:val="nil"/>
            </w:tcBorders>
          </w:tcPr>
          <w:p w14:paraId="0EC1DDFD" w14:textId="77777777" w:rsidR="009E02D6" w:rsidRDefault="009E02D6" w:rsidP="00536F51">
            <w:r>
              <w:rPr>
                <w:rFonts w:ascii="Calibri" w:hAnsi="Calibri" w:cs="Calibri"/>
                <w:color w:val="000000"/>
                <w:sz w:val="20"/>
                <w:szCs w:val="20"/>
                <w:lang w:val="en"/>
              </w:rPr>
              <w:t>Landsat (30 m)</w:t>
            </w:r>
          </w:p>
        </w:tc>
        <w:tc>
          <w:tcPr>
            <w:tcW w:w="709" w:type="dxa"/>
            <w:tcBorders>
              <w:top w:val="single" w:sz="4" w:space="0" w:color="auto"/>
              <w:left w:val="nil"/>
              <w:bottom w:val="single" w:sz="4" w:space="0" w:color="auto"/>
              <w:right w:val="nil"/>
            </w:tcBorders>
          </w:tcPr>
          <w:p w14:paraId="3E6DF1DA" w14:textId="77777777" w:rsidR="009E02D6" w:rsidRDefault="009E02D6" w:rsidP="00536F51">
            <w:r>
              <w:rPr>
                <w:rFonts w:ascii="Calibri" w:hAnsi="Calibri" w:cs="Calibri"/>
                <w:color w:val="000000"/>
                <w:sz w:val="20"/>
                <w:szCs w:val="20"/>
                <w:lang w:val="en"/>
              </w:rPr>
              <w:t>1994</w:t>
            </w:r>
          </w:p>
        </w:tc>
        <w:tc>
          <w:tcPr>
            <w:tcW w:w="849" w:type="dxa"/>
            <w:tcBorders>
              <w:top w:val="single" w:sz="4" w:space="0" w:color="auto"/>
              <w:left w:val="nil"/>
              <w:bottom w:val="single" w:sz="4" w:space="0" w:color="auto"/>
              <w:right w:val="nil"/>
            </w:tcBorders>
          </w:tcPr>
          <w:p w14:paraId="1AE401DA" w14:textId="77777777" w:rsidR="009E02D6" w:rsidRDefault="009E02D6" w:rsidP="00536F51">
            <w:r>
              <w:rPr>
                <w:rFonts w:ascii="Calibri" w:hAnsi="Calibri" w:cs="Calibri"/>
                <w:color w:val="000000"/>
                <w:sz w:val="20"/>
                <w:szCs w:val="20"/>
                <w:lang w:val="en"/>
              </w:rPr>
              <w:t>2008 - 2014</w:t>
            </w:r>
          </w:p>
        </w:tc>
        <w:tc>
          <w:tcPr>
            <w:tcW w:w="669" w:type="dxa"/>
            <w:gridSpan w:val="2"/>
            <w:tcBorders>
              <w:top w:val="single" w:sz="4" w:space="0" w:color="auto"/>
              <w:left w:val="nil"/>
              <w:bottom w:val="single" w:sz="4" w:space="0" w:color="auto"/>
              <w:right w:val="nil"/>
            </w:tcBorders>
          </w:tcPr>
          <w:p w14:paraId="3827D0E0" w14:textId="77777777" w:rsidR="009E02D6" w:rsidRDefault="009E02D6" w:rsidP="00536F51">
            <w:r>
              <w:rPr>
                <w:rFonts w:ascii="Calibri" w:hAnsi="Calibri" w:cs="Calibri"/>
                <w:color w:val="000000"/>
                <w:sz w:val="20"/>
                <w:szCs w:val="20"/>
                <w:lang w:val="en"/>
              </w:rPr>
              <w:t>6</w:t>
            </w:r>
          </w:p>
        </w:tc>
        <w:tc>
          <w:tcPr>
            <w:tcW w:w="1129" w:type="dxa"/>
            <w:gridSpan w:val="2"/>
            <w:tcBorders>
              <w:top w:val="single" w:sz="4" w:space="0" w:color="auto"/>
              <w:left w:val="nil"/>
              <w:bottom w:val="single" w:sz="4" w:space="0" w:color="auto"/>
              <w:right w:val="nil"/>
            </w:tcBorders>
          </w:tcPr>
          <w:p w14:paraId="6A85028E" w14:textId="77777777" w:rsidR="009E02D6" w:rsidRDefault="009E02D6" w:rsidP="00536F51">
            <w:r>
              <w:rPr>
                <w:rFonts w:ascii="Calibri" w:hAnsi="Calibri" w:cs="Calibri"/>
                <w:color w:val="000000"/>
                <w:sz w:val="20"/>
                <w:szCs w:val="20"/>
                <w:lang w:val="en"/>
              </w:rPr>
              <w:t> </w:t>
            </w:r>
          </w:p>
        </w:tc>
        <w:tc>
          <w:tcPr>
            <w:tcW w:w="659" w:type="dxa"/>
            <w:gridSpan w:val="2"/>
            <w:tcBorders>
              <w:top w:val="single" w:sz="4" w:space="0" w:color="auto"/>
              <w:left w:val="nil"/>
              <w:bottom w:val="single" w:sz="4" w:space="0" w:color="auto"/>
              <w:right w:val="nil"/>
            </w:tcBorders>
          </w:tcPr>
          <w:p w14:paraId="0BBFF1FB"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5DB2EF57"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3494CF8C" w14:textId="77777777" w:rsidR="009E02D6" w:rsidRDefault="009E02D6" w:rsidP="00536F51">
            <w:r>
              <w:rPr>
                <w:rFonts w:ascii="Calibri" w:hAnsi="Calibri" w:cs="Calibri"/>
                <w:color w:val="000000"/>
                <w:sz w:val="20"/>
                <w:szCs w:val="20"/>
                <w:lang w:val="en"/>
              </w:rPr>
              <w:t> </w:t>
            </w:r>
          </w:p>
        </w:tc>
        <w:tc>
          <w:tcPr>
            <w:tcW w:w="608" w:type="dxa"/>
            <w:gridSpan w:val="2"/>
            <w:tcBorders>
              <w:top w:val="single" w:sz="4" w:space="0" w:color="auto"/>
              <w:left w:val="nil"/>
              <w:bottom w:val="single" w:sz="4" w:space="0" w:color="auto"/>
              <w:right w:val="nil"/>
            </w:tcBorders>
          </w:tcPr>
          <w:p w14:paraId="4BEAF9C3"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107C87C2"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1470CFC2" w14:textId="77777777" w:rsidR="009E02D6" w:rsidRDefault="009E02D6" w:rsidP="00536F51">
            <w:r>
              <w:rPr>
                <w:rFonts w:ascii="Calibri" w:hAnsi="Calibri" w:cs="Calibri"/>
                <w:color w:val="000000"/>
                <w:sz w:val="20"/>
                <w:szCs w:val="20"/>
                <w:lang w:val="en"/>
              </w:rPr>
              <w:t> </w:t>
            </w:r>
          </w:p>
        </w:tc>
        <w:tc>
          <w:tcPr>
            <w:tcW w:w="1116" w:type="dxa"/>
            <w:gridSpan w:val="2"/>
            <w:tcBorders>
              <w:top w:val="single" w:sz="4" w:space="0" w:color="auto"/>
              <w:left w:val="nil"/>
              <w:bottom w:val="single" w:sz="4" w:space="0" w:color="auto"/>
              <w:right w:val="nil"/>
            </w:tcBorders>
          </w:tcPr>
          <w:p w14:paraId="46DEF462" w14:textId="77777777" w:rsidR="009E02D6" w:rsidRDefault="009E02D6" w:rsidP="00536F51">
            <w:r>
              <w:rPr>
                <w:rFonts w:ascii="Calibri" w:hAnsi="Calibri" w:cs="Calibri"/>
                <w:color w:val="000000"/>
                <w:sz w:val="20"/>
                <w:szCs w:val="20"/>
                <w:lang w:val="en"/>
              </w:rPr>
              <w:t> </w:t>
            </w:r>
          </w:p>
        </w:tc>
        <w:tc>
          <w:tcPr>
            <w:tcW w:w="1134" w:type="dxa"/>
            <w:gridSpan w:val="2"/>
            <w:tcBorders>
              <w:top w:val="single" w:sz="4" w:space="0" w:color="auto"/>
              <w:left w:val="nil"/>
              <w:bottom w:val="single" w:sz="4" w:space="0" w:color="auto"/>
              <w:right w:val="nil"/>
            </w:tcBorders>
          </w:tcPr>
          <w:p w14:paraId="72522233" w14:textId="77777777" w:rsidR="009E02D6" w:rsidRDefault="009E02D6" w:rsidP="00536F51">
            <w:r>
              <w:rPr>
                <w:rFonts w:ascii="Calibri" w:hAnsi="Calibri" w:cs="Calibri"/>
                <w:sz w:val="20"/>
                <w:szCs w:val="20"/>
                <w:lang w:val="en"/>
              </w:rPr>
              <w:t>5</w:t>
            </w:r>
          </w:p>
        </w:tc>
      </w:tr>
      <w:tr w:rsidR="009E02D6" w14:paraId="5D08B703" w14:textId="77777777" w:rsidTr="00536F51">
        <w:trPr>
          <w:gridAfter w:val="2"/>
          <w:wAfter w:w="154" w:type="dxa"/>
        </w:trPr>
        <w:tc>
          <w:tcPr>
            <w:tcW w:w="846" w:type="dxa"/>
            <w:tcBorders>
              <w:top w:val="nil"/>
              <w:left w:val="nil"/>
              <w:bottom w:val="nil"/>
              <w:right w:val="nil"/>
            </w:tcBorders>
          </w:tcPr>
          <w:p w14:paraId="42F39BFF" w14:textId="77777777" w:rsidR="009E02D6" w:rsidRDefault="009E02D6" w:rsidP="00536F51"/>
        </w:tc>
        <w:tc>
          <w:tcPr>
            <w:tcW w:w="879" w:type="dxa"/>
            <w:tcBorders>
              <w:top w:val="single" w:sz="4" w:space="0" w:color="auto"/>
              <w:left w:val="nil"/>
              <w:bottom w:val="single" w:sz="4" w:space="0" w:color="auto"/>
              <w:right w:val="nil"/>
            </w:tcBorders>
          </w:tcPr>
          <w:p w14:paraId="16B46865" w14:textId="77777777" w:rsidR="009E02D6" w:rsidRDefault="009E02D6" w:rsidP="00536F51">
            <w:r>
              <w:rPr>
                <w:rFonts w:ascii="Calibri" w:hAnsi="Calibri" w:cs="Calibri"/>
                <w:color w:val="000000"/>
                <w:sz w:val="20"/>
                <w:szCs w:val="20"/>
                <w:lang w:val="en"/>
              </w:rPr>
              <w:t>2008 Wenchuan Mw 7.9 Earthquake</w:t>
            </w:r>
          </w:p>
        </w:tc>
        <w:tc>
          <w:tcPr>
            <w:tcW w:w="1031" w:type="dxa"/>
            <w:tcBorders>
              <w:top w:val="single" w:sz="4" w:space="0" w:color="auto"/>
              <w:left w:val="nil"/>
              <w:bottom w:val="single" w:sz="4" w:space="0" w:color="auto"/>
              <w:right w:val="nil"/>
            </w:tcBorders>
          </w:tcPr>
          <w:p w14:paraId="2215AD9B" w14:textId="77777777" w:rsidR="009E02D6" w:rsidRDefault="009E02D6" w:rsidP="00536F51">
            <w:r>
              <w:rPr>
                <w:rFonts w:ascii="Calibri" w:hAnsi="Calibri" w:cs="Calibri"/>
                <w:color w:val="000000"/>
                <w:sz w:val="20"/>
                <w:szCs w:val="20"/>
                <w:lang w:val="en"/>
              </w:rPr>
              <w:t> </w:t>
            </w:r>
          </w:p>
        </w:tc>
        <w:tc>
          <w:tcPr>
            <w:tcW w:w="1208" w:type="dxa"/>
            <w:tcBorders>
              <w:top w:val="single" w:sz="4" w:space="0" w:color="auto"/>
              <w:left w:val="nil"/>
              <w:bottom w:val="single" w:sz="4" w:space="0" w:color="auto"/>
              <w:right w:val="nil"/>
            </w:tcBorders>
          </w:tcPr>
          <w:p w14:paraId="34B1CEA7" w14:textId="77777777" w:rsidR="009E02D6" w:rsidRDefault="009E02D6" w:rsidP="00536F51">
            <w:r>
              <w:rPr>
                <w:rFonts w:ascii="Calibri" w:hAnsi="Calibri" w:cs="Calibri"/>
                <w:color w:val="000000"/>
                <w:sz w:val="20"/>
                <w:szCs w:val="20"/>
                <w:lang w:val="en"/>
              </w:rPr>
              <w:t>Diverse vegetation types</w:t>
            </w:r>
          </w:p>
        </w:tc>
        <w:tc>
          <w:tcPr>
            <w:tcW w:w="715" w:type="dxa"/>
            <w:tcBorders>
              <w:top w:val="single" w:sz="4" w:space="0" w:color="auto"/>
              <w:left w:val="nil"/>
              <w:bottom w:val="single" w:sz="4" w:space="0" w:color="auto"/>
              <w:right w:val="nil"/>
            </w:tcBorders>
          </w:tcPr>
          <w:p w14:paraId="2451B11D" w14:textId="77777777" w:rsidR="009E02D6" w:rsidRDefault="009E02D6" w:rsidP="00536F51">
            <w:r>
              <w:rPr>
                <w:rFonts w:ascii="Calibri" w:hAnsi="Calibri" w:cs="Calibri"/>
                <w:color w:val="000000"/>
                <w:sz w:val="20"/>
                <w:szCs w:val="20"/>
                <w:lang w:val="en"/>
              </w:rPr>
              <w:t>MODIS (250 m)</w:t>
            </w:r>
          </w:p>
        </w:tc>
        <w:tc>
          <w:tcPr>
            <w:tcW w:w="709" w:type="dxa"/>
            <w:tcBorders>
              <w:top w:val="single" w:sz="4" w:space="0" w:color="auto"/>
              <w:left w:val="nil"/>
              <w:bottom w:val="single" w:sz="4" w:space="0" w:color="auto"/>
              <w:right w:val="nil"/>
            </w:tcBorders>
          </w:tcPr>
          <w:p w14:paraId="6D047435" w14:textId="77777777" w:rsidR="009E02D6" w:rsidRDefault="009E02D6" w:rsidP="00536F51">
            <w:r>
              <w:rPr>
                <w:rFonts w:ascii="Calibri" w:hAnsi="Calibri" w:cs="Calibri"/>
                <w:color w:val="000000"/>
                <w:sz w:val="20"/>
                <w:szCs w:val="20"/>
                <w:lang w:val="en"/>
              </w:rPr>
              <w:t>2005</w:t>
            </w:r>
          </w:p>
        </w:tc>
        <w:tc>
          <w:tcPr>
            <w:tcW w:w="849" w:type="dxa"/>
            <w:tcBorders>
              <w:top w:val="single" w:sz="4" w:space="0" w:color="auto"/>
              <w:left w:val="nil"/>
              <w:bottom w:val="single" w:sz="4" w:space="0" w:color="auto"/>
              <w:right w:val="nil"/>
            </w:tcBorders>
          </w:tcPr>
          <w:p w14:paraId="5EEB0AD1" w14:textId="77777777" w:rsidR="009E02D6" w:rsidRDefault="009E02D6" w:rsidP="00536F51">
            <w:r>
              <w:rPr>
                <w:rFonts w:ascii="Calibri" w:hAnsi="Calibri" w:cs="Calibri"/>
                <w:color w:val="000000"/>
                <w:sz w:val="20"/>
                <w:szCs w:val="20"/>
                <w:lang w:val="en"/>
              </w:rPr>
              <w:t>2008 - 2013</w:t>
            </w:r>
          </w:p>
        </w:tc>
        <w:tc>
          <w:tcPr>
            <w:tcW w:w="669" w:type="dxa"/>
            <w:gridSpan w:val="2"/>
            <w:tcBorders>
              <w:top w:val="single" w:sz="4" w:space="0" w:color="auto"/>
              <w:left w:val="nil"/>
              <w:bottom w:val="single" w:sz="4" w:space="0" w:color="auto"/>
              <w:right w:val="nil"/>
            </w:tcBorders>
          </w:tcPr>
          <w:p w14:paraId="7A0ACD9D" w14:textId="77777777" w:rsidR="009E02D6" w:rsidRDefault="009E02D6" w:rsidP="00536F51">
            <w:r>
              <w:rPr>
                <w:rFonts w:ascii="Calibri" w:hAnsi="Calibri" w:cs="Calibri"/>
                <w:color w:val="000000"/>
                <w:sz w:val="20"/>
                <w:szCs w:val="20"/>
                <w:lang w:val="en"/>
              </w:rPr>
              <w:t>5</w:t>
            </w:r>
          </w:p>
        </w:tc>
        <w:tc>
          <w:tcPr>
            <w:tcW w:w="1129" w:type="dxa"/>
            <w:gridSpan w:val="2"/>
            <w:tcBorders>
              <w:top w:val="single" w:sz="4" w:space="0" w:color="auto"/>
              <w:left w:val="nil"/>
              <w:bottom w:val="single" w:sz="4" w:space="0" w:color="auto"/>
              <w:right w:val="nil"/>
            </w:tcBorders>
          </w:tcPr>
          <w:p w14:paraId="0B7EEA23" w14:textId="77777777" w:rsidR="009E02D6" w:rsidRDefault="009E02D6" w:rsidP="00536F51">
            <w:r>
              <w:rPr>
                <w:rFonts w:ascii="Calibri" w:hAnsi="Calibri" w:cs="Calibri"/>
                <w:color w:val="000000"/>
                <w:sz w:val="20"/>
                <w:szCs w:val="20"/>
                <w:lang w:val="en"/>
              </w:rPr>
              <w:t>FVC (NDVI)</w:t>
            </w:r>
          </w:p>
        </w:tc>
        <w:tc>
          <w:tcPr>
            <w:tcW w:w="659" w:type="dxa"/>
            <w:gridSpan w:val="2"/>
            <w:tcBorders>
              <w:top w:val="single" w:sz="4" w:space="0" w:color="auto"/>
              <w:left w:val="nil"/>
              <w:bottom w:val="single" w:sz="4" w:space="0" w:color="auto"/>
              <w:right w:val="nil"/>
            </w:tcBorders>
          </w:tcPr>
          <w:p w14:paraId="1EE8FBFC"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6B17C005" w14:textId="77777777" w:rsidR="009E02D6" w:rsidRDefault="009E02D6" w:rsidP="00536F51">
            <w:r>
              <w:rPr>
                <w:rFonts w:ascii="Calibri" w:hAnsi="Calibri" w:cs="Calibri"/>
                <w:color w:val="000000"/>
                <w:sz w:val="20"/>
                <w:szCs w:val="20"/>
                <w:lang w:val="en"/>
              </w:rPr>
              <w:t>41</w:t>
            </w:r>
          </w:p>
        </w:tc>
        <w:tc>
          <w:tcPr>
            <w:tcW w:w="489" w:type="dxa"/>
            <w:gridSpan w:val="2"/>
            <w:tcBorders>
              <w:top w:val="single" w:sz="4" w:space="0" w:color="auto"/>
              <w:left w:val="nil"/>
              <w:bottom w:val="single" w:sz="4" w:space="0" w:color="auto"/>
              <w:right w:val="nil"/>
            </w:tcBorders>
          </w:tcPr>
          <w:p w14:paraId="092E78FB" w14:textId="77777777" w:rsidR="009E02D6" w:rsidRDefault="009E02D6" w:rsidP="00536F51">
            <w:r>
              <w:rPr>
                <w:rFonts w:ascii="Calibri" w:hAnsi="Calibri" w:cs="Calibri"/>
                <w:color w:val="000000"/>
                <w:sz w:val="20"/>
                <w:szCs w:val="20"/>
                <w:lang w:val="en"/>
              </w:rPr>
              <w:t>8</w:t>
            </w:r>
          </w:p>
        </w:tc>
        <w:tc>
          <w:tcPr>
            <w:tcW w:w="608" w:type="dxa"/>
            <w:gridSpan w:val="2"/>
            <w:tcBorders>
              <w:top w:val="single" w:sz="4" w:space="0" w:color="auto"/>
              <w:left w:val="nil"/>
              <w:bottom w:val="single" w:sz="4" w:space="0" w:color="auto"/>
              <w:right w:val="nil"/>
            </w:tcBorders>
          </w:tcPr>
          <w:p w14:paraId="56E3DDB8"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7EBDBFF2"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50799A87" w14:textId="77777777" w:rsidR="009E02D6" w:rsidRDefault="009E02D6" w:rsidP="00536F51">
            <w:r>
              <w:rPr>
                <w:rFonts w:ascii="Calibri" w:hAnsi="Calibri" w:cs="Calibri"/>
                <w:color w:val="000000"/>
                <w:sz w:val="20"/>
                <w:szCs w:val="20"/>
                <w:lang w:val="en"/>
              </w:rPr>
              <w:t> </w:t>
            </w:r>
          </w:p>
        </w:tc>
        <w:tc>
          <w:tcPr>
            <w:tcW w:w="1116" w:type="dxa"/>
            <w:gridSpan w:val="2"/>
            <w:tcBorders>
              <w:top w:val="single" w:sz="4" w:space="0" w:color="auto"/>
              <w:left w:val="nil"/>
              <w:bottom w:val="single" w:sz="4" w:space="0" w:color="auto"/>
              <w:right w:val="nil"/>
            </w:tcBorders>
          </w:tcPr>
          <w:p w14:paraId="642A115F" w14:textId="77777777" w:rsidR="009E02D6" w:rsidRDefault="009E02D6" w:rsidP="00536F51">
            <w:r>
              <w:rPr>
                <w:rFonts w:ascii="Calibri" w:hAnsi="Calibri" w:cs="Calibri"/>
                <w:color w:val="000000"/>
                <w:sz w:val="20"/>
                <w:szCs w:val="20"/>
                <w:lang w:val="en"/>
              </w:rPr>
              <w:t> </w:t>
            </w:r>
          </w:p>
        </w:tc>
        <w:tc>
          <w:tcPr>
            <w:tcW w:w="1134" w:type="dxa"/>
            <w:gridSpan w:val="2"/>
            <w:tcBorders>
              <w:top w:val="single" w:sz="4" w:space="0" w:color="auto"/>
              <w:left w:val="nil"/>
              <w:bottom w:val="single" w:sz="4" w:space="0" w:color="auto"/>
              <w:right w:val="nil"/>
            </w:tcBorders>
          </w:tcPr>
          <w:p w14:paraId="3CE94BAB" w14:textId="77777777" w:rsidR="009E02D6" w:rsidRDefault="009E02D6" w:rsidP="00536F51">
            <w:r>
              <w:rPr>
                <w:rFonts w:ascii="Calibri" w:hAnsi="Calibri" w:cs="Calibri"/>
                <w:sz w:val="20"/>
                <w:szCs w:val="20"/>
                <w:lang w:val="en"/>
              </w:rPr>
              <w:t>6</w:t>
            </w:r>
          </w:p>
        </w:tc>
      </w:tr>
      <w:tr w:rsidR="009E02D6" w14:paraId="516697D7" w14:textId="77777777" w:rsidTr="00536F51">
        <w:trPr>
          <w:gridAfter w:val="2"/>
          <w:wAfter w:w="154" w:type="dxa"/>
        </w:trPr>
        <w:tc>
          <w:tcPr>
            <w:tcW w:w="846" w:type="dxa"/>
            <w:tcBorders>
              <w:top w:val="nil"/>
              <w:left w:val="nil"/>
              <w:bottom w:val="nil"/>
              <w:right w:val="nil"/>
            </w:tcBorders>
          </w:tcPr>
          <w:p w14:paraId="3261CA67" w14:textId="77777777" w:rsidR="009E02D6" w:rsidRDefault="009E02D6" w:rsidP="00536F51"/>
        </w:tc>
        <w:tc>
          <w:tcPr>
            <w:tcW w:w="879" w:type="dxa"/>
            <w:tcBorders>
              <w:top w:val="single" w:sz="4" w:space="0" w:color="auto"/>
              <w:left w:val="nil"/>
              <w:bottom w:val="single" w:sz="4" w:space="0" w:color="auto"/>
              <w:right w:val="nil"/>
            </w:tcBorders>
          </w:tcPr>
          <w:p w14:paraId="6C9EA2DD" w14:textId="77777777" w:rsidR="009E02D6" w:rsidRDefault="009E02D6" w:rsidP="00536F51">
            <w:r>
              <w:rPr>
                <w:rFonts w:ascii="Calibri" w:hAnsi="Calibri" w:cs="Calibri"/>
                <w:color w:val="000000"/>
                <w:sz w:val="20"/>
                <w:szCs w:val="20"/>
                <w:lang w:val="en"/>
              </w:rPr>
              <w:t>2008 Wenchuan Mw 7.9 Earthquake</w:t>
            </w:r>
          </w:p>
        </w:tc>
        <w:tc>
          <w:tcPr>
            <w:tcW w:w="1031" w:type="dxa"/>
            <w:tcBorders>
              <w:top w:val="single" w:sz="4" w:space="0" w:color="auto"/>
              <w:left w:val="nil"/>
              <w:bottom w:val="single" w:sz="4" w:space="0" w:color="auto"/>
              <w:right w:val="nil"/>
            </w:tcBorders>
          </w:tcPr>
          <w:p w14:paraId="1CDAE323" w14:textId="77777777" w:rsidR="009E02D6" w:rsidRDefault="009E02D6" w:rsidP="00536F51">
            <w:proofErr w:type="spellStart"/>
            <w:r>
              <w:rPr>
                <w:rFonts w:ascii="Calibri" w:hAnsi="Calibri" w:cs="Calibri"/>
                <w:color w:val="000000"/>
                <w:sz w:val="20"/>
                <w:szCs w:val="20"/>
                <w:lang w:val="en"/>
              </w:rPr>
              <w:t>Epidentral</w:t>
            </w:r>
            <w:proofErr w:type="spellEnd"/>
            <w:r>
              <w:rPr>
                <w:rFonts w:ascii="Calibri" w:hAnsi="Calibri" w:cs="Calibri"/>
                <w:color w:val="000000"/>
                <w:sz w:val="20"/>
                <w:szCs w:val="20"/>
                <w:lang w:val="en"/>
              </w:rPr>
              <w:t xml:space="preserve"> area round </w:t>
            </w:r>
            <w:proofErr w:type="spellStart"/>
            <w:r>
              <w:rPr>
                <w:rFonts w:ascii="Calibri" w:hAnsi="Calibri" w:cs="Calibri"/>
                <w:color w:val="000000"/>
                <w:sz w:val="20"/>
                <w:szCs w:val="20"/>
                <w:lang w:val="en"/>
              </w:rPr>
              <w:t>Yingxiu</w:t>
            </w:r>
            <w:proofErr w:type="spellEnd"/>
          </w:p>
        </w:tc>
        <w:tc>
          <w:tcPr>
            <w:tcW w:w="1208" w:type="dxa"/>
            <w:tcBorders>
              <w:top w:val="single" w:sz="4" w:space="0" w:color="auto"/>
              <w:left w:val="nil"/>
              <w:bottom w:val="single" w:sz="4" w:space="0" w:color="auto"/>
              <w:right w:val="nil"/>
            </w:tcBorders>
          </w:tcPr>
          <w:p w14:paraId="14486A18" w14:textId="77777777" w:rsidR="009E02D6" w:rsidRDefault="009E02D6" w:rsidP="00536F51">
            <w:r>
              <w:rPr>
                <w:rFonts w:ascii="Calibri" w:hAnsi="Calibri" w:cs="Calibri"/>
                <w:color w:val="000000"/>
                <w:sz w:val="20"/>
                <w:szCs w:val="20"/>
                <w:lang w:val="en"/>
              </w:rPr>
              <w:t> </w:t>
            </w:r>
          </w:p>
        </w:tc>
        <w:tc>
          <w:tcPr>
            <w:tcW w:w="715" w:type="dxa"/>
            <w:tcBorders>
              <w:top w:val="single" w:sz="4" w:space="0" w:color="auto"/>
              <w:left w:val="nil"/>
              <w:bottom w:val="single" w:sz="4" w:space="0" w:color="auto"/>
              <w:right w:val="nil"/>
            </w:tcBorders>
          </w:tcPr>
          <w:p w14:paraId="391ACCEC" w14:textId="77777777" w:rsidR="009E02D6" w:rsidRDefault="009E02D6" w:rsidP="00536F51">
            <w:r>
              <w:rPr>
                <w:rFonts w:ascii="Calibri" w:hAnsi="Calibri" w:cs="Calibri"/>
                <w:color w:val="000000"/>
                <w:sz w:val="20"/>
                <w:szCs w:val="20"/>
                <w:lang w:val="en"/>
              </w:rPr>
              <w:t>MODIS (250 m)</w:t>
            </w:r>
          </w:p>
        </w:tc>
        <w:tc>
          <w:tcPr>
            <w:tcW w:w="709" w:type="dxa"/>
            <w:tcBorders>
              <w:top w:val="single" w:sz="4" w:space="0" w:color="auto"/>
              <w:left w:val="nil"/>
              <w:bottom w:val="single" w:sz="4" w:space="0" w:color="auto"/>
              <w:right w:val="nil"/>
            </w:tcBorders>
          </w:tcPr>
          <w:p w14:paraId="54344809" w14:textId="77777777" w:rsidR="009E02D6" w:rsidRDefault="009E02D6" w:rsidP="00536F51">
            <w:r>
              <w:rPr>
                <w:rFonts w:ascii="Calibri" w:hAnsi="Calibri" w:cs="Calibri"/>
                <w:color w:val="000000"/>
                <w:sz w:val="20"/>
                <w:szCs w:val="20"/>
                <w:lang w:val="en"/>
              </w:rPr>
              <w:t>2001</w:t>
            </w:r>
          </w:p>
        </w:tc>
        <w:tc>
          <w:tcPr>
            <w:tcW w:w="849" w:type="dxa"/>
            <w:tcBorders>
              <w:top w:val="single" w:sz="4" w:space="0" w:color="auto"/>
              <w:left w:val="nil"/>
              <w:bottom w:val="single" w:sz="4" w:space="0" w:color="auto"/>
              <w:right w:val="nil"/>
            </w:tcBorders>
          </w:tcPr>
          <w:p w14:paraId="74BC53FD" w14:textId="77777777" w:rsidR="009E02D6" w:rsidRDefault="009E02D6" w:rsidP="00536F51">
            <w:r>
              <w:rPr>
                <w:rFonts w:ascii="Calibri" w:hAnsi="Calibri" w:cs="Calibri"/>
                <w:color w:val="000000"/>
                <w:sz w:val="20"/>
                <w:szCs w:val="20"/>
                <w:lang w:val="en"/>
              </w:rPr>
              <w:t>2008 - 2015</w:t>
            </w:r>
          </w:p>
        </w:tc>
        <w:tc>
          <w:tcPr>
            <w:tcW w:w="669" w:type="dxa"/>
            <w:gridSpan w:val="2"/>
            <w:tcBorders>
              <w:top w:val="single" w:sz="4" w:space="0" w:color="auto"/>
              <w:left w:val="nil"/>
              <w:bottom w:val="single" w:sz="4" w:space="0" w:color="auto"/>
              <w:right w:val="nil"/>
            </w:tcBorders>
          </w:tcPr>
          <w:p w14:paraId="77EEFF20" w14:textId="77777777" w:rsidR="009E02D6" w:rsidRDefault="009E02D6" w:rsidP="00536F51">
            <w:r>
              <w:rPr>
                <w:rFonts w:ascii="Calibri" w:hAnsi="Calibri" w:cs="Calibri"/>
                <w:color w:val="000000"/>
                <w:sz w:val="20"/>
                <w:szCs w:val="20"/>
                <w:lang w:val="en"/>
              </w:rPr>
              <w:t>7</w:t>
            </w:r>
          </w:p>
        </w:tc>
        <w:tc>
          <w:tcPr>
            <w:tcW w:w="1129" w:type="dxa"/>
            <w:gridSpan w:val="2"/>
            <w:tcBorders>
              <w:top w:val="single" w:sz="4" w:space="0" w:color="auto"/>
              <w:left w:val="nil"/>
              <w:bottom w:val="single" w:sz="4" w:space="0" w:color="auto"/>
              <w:right w:val="nil"/>
            </w:tcBorders>
          </w:tcPr>
          <w:p w14:paraId="26BE7652" w14:textId="77777777" w:rsidR="009E02D6" w:rsidRDefault="009E02D6" w:rsidP="00536F51">
            <w:r>
              <w:rPr>
                <w:rFonts w:ascii="Calibri" w:hAnsi="Calibri" w:cs="Calibri"/>
                <w:color w:val="000000"/>
                <w:sz w:val="20"/>
                <w:szCs w:val="20"/>
                <w:lang w:val="en"/>
              </w:rPr>
              <w:t>NDVI</w:t>
            </w:r>
          </w:p>
        </w:tc>
        <w:tc>
          <w:tcPr>
            <w:tcW w:w="659" w:type="dxa"/>
            <w:gridSpan w:val="2"/>
            <w:tcBorders>
              <w:top w:val="single" w:sz="4" w:space="0" w:color="auto"/>
              <w:left w:val="nil"/>
              <w:bottom w:val="single" w:sz="4" w:space="0" w:color="auto"/>
              <w:right w:val="nil"/>
            </w:tcBorders>
          </w:tcPr>
          <w:p w14:paraId="73CDFFD4" w14:textId="77777777" w:rsidR="009E02D6" w:rsidRDefault="009E02D6" w:rsidP="00536F51">
            <w:r>
              <w:rPr>
                <w:rFonts w:ascii="Calibri" w:hAnsi="Calibri" w:cs="Calibri"/>
                <w:color w:val="000000"/>
                <w:sz w:val="20"/>
                <w:szCs w:val="20"/>
                <w:lang w:val="en"/>
              </w:rPr>
              <w:t>0.84 - 0.69</w:t>
            </w:r>
          </w:p>
        </w:tc>
        <w:tc>
          <w:tcPr>
            <w:tcW w:w="489" w:type="dxa"/>
            <w:gridSpan w:val="2"/>
            <w:tcBorders>
              <w:top w:val="single" w:sz="4" w:space="0" w:color="auto"/>
              <w:left w:val="nil"/>
              <w:bottom w:val="single" w:sz="4" w:space="0" w:color="auto"/>
              <w:right w:val="nil"/>
            </w:tcBorders>
          </w:tcPr>
          <w:p w14:paraId="40DC5244"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5F4CC40E" w14:textId="77777777" w:rsidR="009E02D6" w:rsidRDefault="009E02D6" w:rsidP="00536F51">
            <w:r>
              <w:rPr>
                <w:rFonts w:ascii="Calibri" w:hAnsi="Calibri" w:cs="Calibri"/>
                <w:color w:val="000000"/>
                <w:sz w:val="20"/>
                <w:szCs w:val="20"/>
                <w:lang w:val="en"/>
              </w:rPr>
              <w:t> </w:t>
            </w:r>
          </w:p>
        </w:tc>
        <w:tc>
          <w:tcPr>
            <w:tcW w:w="608" w:type="dxa"/>
            <w:gridSpan w:val="2"/>
            <w:tcBorders>
              <w:top w:val="single" w:sz="4" w:space="0" w:color="auto"/>
              <w:left w:val="nil"/>
              <w:bottom w:val="single" w:sz="4" w:space="0" w:color="auto"/>
              <w:right w:val="nil"/>
            </w:tcBorders>
          </w:tcPr>
          <w:p w14:paraId="1F0A469F"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68440D10"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15B60DB6" w14:textId="77777777" w:rsidR="009E02D6" w:rsidRDefault="009E02D6" w:rsidP="00536F51">
            <w:r>
              <w:rPr>
                <w:rFonts w:ascii="Calibri" w:hAnsi="Calibri" w:cs="Calibri"/>
                <w:color w:val="000000"/>
                <w:sz w:val="20"/>
                <w:szCs w:val="20"/>
                <w:lang w:val="en"/>
              </w:rPr>
              <w:t> </w:t>
            </w:r>
          </w:p>
        </w:tc>
        <w:tc>
          <w:tcPr>
            <w:tcW w:w="1116" w:type="dxa"/>
            <w:gridSpan w:val="2"/>
            <w:tcBorders>
              <w:top w:val="single" w:sz="4" w:space="0" w:color="auto"/>
              <w:left w:val="nil"/>
              <w:bottom w:val="single" w:sz="4" w:space="0" w:color="auto"/>
              <w:right w:val="nil"/>
            </w:tcBorders>
          </w:tcPr>
          <w:p w14:paraId="0438AC01" w14:textId="77777777" w:rsidR="009E02D6" w:rsidRDefault="009E02D6" w:rsidP="00536F51">
            <w:r>
              <w:rPr>
                <w:rFonts w:ascii="Calibri" w:hAnsi="Calibri" w:cs="Calibri"/>
                <w:color w:val="000000"/>
                <w:sz w:val="20"/>
                <w:szCs w:val="20"/>
                <w:lang w:val="en"/>
              </w:rPr>
              <w:t> </w:t>
            </w:r>
          </w:p>
        </w:tc>
        <w:tc>
          <w:tcPr>
            <w:tcW w:w="1134" w:type="dxa"/>
            <w:gridSpan w:val="2"/>
            <w:tcBorders>
              <w:top w:val="single" w:sz="4" w:space="0" w:color="auto"/>
              <w:left w:val="nil"/>
              <w:bottom w:val="single" w:sz="4" w:space="0" w:color="auto"/>
              <w:right w:val="nil"/>
            </w:tcBorders>
          </w:tcPr>
          <w:p w14:paraId="0D2B4E46" w14:textId="77777777" w:rsidR="009E02D6" w:rsidRDefault="009E02D6" w:rsidP="00536F51">
            <w:r>
              <w:rPr>
                <w:rFonts w:ascii="Calibri" w:hAnsi="Calibri" w:cs="Calibri"/>
                <w:sz w:val="20"/>
                <w:szCs w:val="20"/>
                <w:lang w:val="en"/>
              </w:rPr>
              <w:t>7</w:t>
            </w:r>
          </w:p>
        </w:tc>
      </w:tr>
      <w:tr w:rsidR="009E02D6" w14:paraId="23FEF617" w14:textId="77777777" w:rsidTr="00536F51">
        <w:trPr>
          <w:gridAfter w:val="2"/>
          <w:wAfter w:w="154" w:type="dxa"/>
        </w:trPr>
        <w:tc>
          <w:tcPr>
            <w:tcW w:w="846" w:type="dxa"/>
            <w:tcBorders>
              <w:top w:val="nil"/>
              <w:left w:val="nil"/>
              <w:bottom w:val="nil"/>
              <w:right w:val="nil"/>
            </w:tcBorders>
          </w:tcPr>
          <w:p w14:paraId="67DBE6B9" w14:textId="77777777" w:rsidR="009E02D6" w:rsidRDefault="009E02D6" w:rsidP="00536F51"/>
        </w:tc>
        <w:tc>
          <w:tcPr>
            <w:tcW w:w="879" w:type="dxa"/>
            <w:tcBorders>
              <w:top w:val="single" w:sz="4" w:space="0" w:color="auto"/>
              <w:left w:val="nil"/>
              <w:bottom w:val="single" w:sz="4" w:space="0" w:color="auto"/>
              <w:right w:val="nil"/>
            </w:tcBorders>
          </w:tcPr>
          <w:p w14:paraId="7A2F3C51" w14:textId="77777777" w:rsidR="009E02D6" w:rsidRDefault="009E02D6" w:rsidP="00536F51">
            <w:r>
              <w:rPr>
                <w:rFonts w:ascii="Calibri" w:hAnsi="Calibri" w:cs="Calibri"/>
                <w:color w:val="000000"/>
                <w:sz w:val="20"/>
                <w:szCs w:val="20"/>
                <w:lang w:val="en"/>
              </w:rPr>
              <w:t>2008 Wenchuan Mw 7.9 Earthquake</w:t>
            </w:r>
          </w:p>
        </w:tc>
        <w:tc>
          <w:tcPr>
            <w:tcW w:w="1031" w:type="dxa"/>
            <w:tcBorders>
              <w:top w:val="single" w:sz="4" w:space="0" w:color="auto"/>
              <w:left w:val="nil"/>
              <w:bottom w:val="single" w:sz="4" w:space="0" w:color="auto"/>
              <w:right w:val="nil"/>
            </w:tcBorders>
          </w:tcPr>
          <w:p w14:paraId="0129EBF6" w14:textId="77777777" w:rsidR="009E02D6" w:rsidRDefault="009E02D6" w:rsidP="00536F51">
            <w:r>
              <w:rPr>
                <w:rFonts w:ascii="Calibri" w:hAnsi="Calibri" w:cs="Calibri"/>
                <w:color w:val="000000"/>
                <w:sz w:val="20"/>
                <w:szCs w:val="20"/>
                <w:lang w:val="en"/>
              </w:rPr>
              <w:t>All extent</w:t>
            </w:r>
          </w:p>
        </w:tc>
        <w:tc>
          <w:tcPr>
            <w:tcW w:w="1208" w:type="dxa"/>
            <w:tcBorders>
              <w:top w:val="single" w:sz="4" w:space="0" w:color="auto"/>
              <w:left w:val="nil"/>
              <w:bottom w:val="single" w:sz="4" w:space="0" w:color="auto"/>
              <w:right w:val="nil"/>
            </w:tcBorders>
          </w:tcPr>
          <w:p w14:paraId="404DEBA6" w14:textId="77777777" w:rsidR="009E02D6" w:rsidRDefault="009E02D6" w:rsidP="00536F51">
            <w:r>
              <w:rPr>
                <w:rFonts w:ascii="Calibri" w:hAnsi="Calibri" w:cs="Calibri"/>
                <w:color w:val="000000"/>
                <w:sz w:val="20"/>
                <w:szCs w:val="20"/>
                <w:lang w:val="en"/>
              </w:rPr>
              <w:t> </w:t>
            </w:r>
          </w:p>
        </w:tc>
        <w:tc>
          <w:tcPr>
            <w:tcW w:w="715" w:type="dxa"/>
            <w:tcBorders>
              <w:top w:val="single" w:sz="4" w:space="0" w:color="auto"/>
              <w:left w:val="nil"/>
              <w:bottom w:val="single" w:sz="4" w:space="0" w:color="auto"/>
              <w:right w:val="nil"/>
            </w:tcBorders>
          </w:tcPr>
          <w:p w14:paraId="08560A63" w14:textId="77777777" w:rsidR="009E02D6" w:rsidRDefault="009E02D6" w:rsidP="00536F51">
            <w:r>
              <w:rPr>
                <w:rFonts w:ascii="Calibri" w:hAnsi="Calibri" w:cs="Calibri"/>
                <w:color w:val="000000"/>
                <w:sz w:val="20"/>
                <w:szCs w:val="20"/>
                <w:lang w:val="en"/>
              </w:rPr>
              <w:t>MODIS (250 m), Landsat (30 m)</w:t>
            </w:r>
          </w:p>
        </w:tc>
        <w:tc>
          <w:tcPr>
            <w:tcW w:w="709" w:type="dxa"/>
            <w:tcBorders>
              <w:top w:val="single" w:sz="4" w:space="0" w:color="auto"/>
              <w:left w:val="nil"/>
              <w:bottom w:val="single" w:sz="4" w:space="0" w:color="auto"/>
              <w:right w:val="nil"/>
            </w:tcBorders>
          </w:tcPr>
          <w:p w14:paraId="67D9370D" w14:textId="77777777" w:rsidR="009E02D6" w:rsidRDefault="009E02D6" w:rsidP="00536F51">
            <w:r>
              <w:rPr>
                <w:rFonts w:ascii="Calibri" w:hAnsi="Calibri" w:cs="Calibri"/>
                <w:color w:val="000000"/>
                <w:sz w:val="20"/>
                <w:szCs w:val="20"/>
                <w:lang w:val="en"/>
              </w:rPr>
              <w:t>2000</w:t>
            </w:r>
          </w:p>
        </w:tc>
        <w:tc>
          <w:tcPr>
            <w:tcW w:w="849" w:type="dxa"/>
            <w:tcBorders>
              <w:top w:val="single" w:sz="4" w:space="0" w:color="auto"/>
              <w:left w:val="nil"/>
              <w:bottom w:val="single" w:sz="4" w:space="0" w:color="auto"/>
              <w:right w:val="nil"/>
            </w:tcBorders>
          </w:tcPr>
          <w:p w14:paraId="1321EBAE" w14:textId="77777777" w:rsidR="009E02D6" w:rsidRDefault="009E02D6" w:rsidP="00536F51">
            <w:r>
              <w:rPr>
                <w:rFonts w:ascii="Calibri" w:hAnsi="Calibri" w:cs="Calibri"/>
                <w:color w:val="000000"/>
                <w:sz w:val="20"/>
                <w:szCs w:val="20"/>
                <w:lang w:val="en"/>
              </w:rPr>
              <w:t>2009 - 2018</w:t>
            </w:r>
          </w:p>
        </w:tc>
        <w:tc>
          <w:tcPr>
            <w:tcW w:w="669" w:type="dxa"/>
            <w:gridSpan w:val="2"/>
            <w:tcBorders>
              <w:top w:val="single" w:sz="4" w:space="0" w:color="auto"/>
              <w:left w:val="nil"/>
              <w:bottom w:val="single" w:sz="4" w:space="0" w:color="auto"/>
              <w:right w:val="nil"/>
            </w:tcBorders>
          </w:tcPr>
          <w:p w14:paraId="175B32A7" w14:textId="77777777" w:rsidR="009E02D6" w:rsidRDefault="009E02D6" w:rsidP="00536F51">
            <w:r>
              <w:rPr>
                <w:rFonts w:ascii="Calibri" w:hAnsi="Calibri" w:cs="Calibri"/>
                <w:color w:val="000000"/>
                <w:sz w:val="20"/>
                <w:szCs w:val="20"/>
                <w:lang w:val="en"/>
              </w:rPr>
              <w:t>9</w:t>
            </w:r>
          </w:p>
        </w:tc>
        <w:tc>
          <w:tcPr>
            <w:tcW w:w="1129" w:type="dxa"/>
            <w:gridSpan w:val="2"/>
            <w:tcBorders>
              <w:top w:val="single" w:sz="4" w:space="0" w:color="auto"/>
              <w:left w:val="nil"/>
              <w:bottom w:val="single" w:sz="4" w:space="0" w:color="auto"/>
              <w:right w:val="nil"/>
            </w:tcBorders>
          </w:tcPr>
          <w:p w14:paraId="20B2EC3D" w14:textId="77777777" w:rsidR="009E02D6" w:rsidRDefault="009E02D6" w:rsidP="00536F51">
            <w:r>
              <w:rPr>
                <w:rFonts w:ascii="Calibri" w:hAnsi="Calibri" w:cs="Calibri"/>
                <w:color w:val="000000"/>
                <w:sz w:val="20"/>
                <w:szCs w:val="20"/>
                <w:lang w:val="en"/>
              </w:rPr>
              <w:t>NDVI; Landslide inventory</w:t>
            </w:r>
          </w:p>
        </w:tc>
        <w:tc>
          <w:tcPr>
            <w:tcW w:w="659" w:type="dxa"/>
            <w:gridSpan w:val="2"/>
            <w:tcBorders>
              <w:top w:val="single" w:sz="4" w:space="0" w:color="auto"/>
              <w:left w:val="nil"/>
              <w:bottom w:val="single" w:sz="4" w:space="0" w:color="auto"/>
              <w:right w:val="nil"/>
            </w:tcBorders>
          </w:tcPr>
          <w:p w14:paraId="0B1DA326" w14:textId="77777777" w:rsidR="009E02D6" w:rsidRDefault="009E02D6" w:rsidP="00536F51">
            <w:r>
              <w:rPr>
                <w:rFonts w:ascii="Calibri" w:hAnsi="Calibri" w:cs="Calibri"/>
                <w:color w:val="000000"/>
                <w:sz w:val="20"/>
                <w:szCs w:val="20"/>
                <w:lang w:val="en"/>
              </w:rPr>
              <w:t>0.67 (0.13) - 0.60 (0.15)</w:t>
            </w:r>
          </w:p>
        </w:tc>
        <w:tc>
          <w:tcPr>
            <w:tcW w:w="489" w:type="dxa"/>
            <w:gridSpan w:val="2"/>
            <w:tcBorders>
              <w:top w:val="single" w:sz="4" w:space="0" w:color="auto"/>
              <w:left w:val="nil"/>
              <w:bottom w:val="single" w:sz="4" w:space="0" w:color="auto"/>
              <w:right w:val="nil"/>
            </w:tcBorders>
          </w:tcPr>
          <w:p w14:paraId="0B08AB1F" w14:textId="77777777" w:rsidR="009E02D6" w:rsidRDefault="009E02D6" w:rsidP="00536F51">
            <w:r>
              <w:rPr>
                <w:rFonts w:ascii="Calibri" w:hAnsi="Calibri" w:cs="Calibri"/>
                <w:color w:val="000000"/>
                <w:sz w:val="20"/>
                <w:szCs w:val="20"/>
                <w:lang w:val="en"/>
              </w:rPr>
              <w:t>72</w:t>
            </w:r>
          </w:p>
        </w:tc>
        <w:tc>
          <w:tcPr>
            <w:tcW w:w="489" w:type="dxa"/>
            <w:gridSpan w:val="2"/>
            <w:tcBorders>
              <w:top w:val="single" w:sz="4" w:space="0" w:color="auto"/>
              <w:left w:val="nil"/>
              <w:bottom w:val="single" w:sz="4" w:space="0" w:color="auto"/>
              <w:right w:val="nil"/>
            </w:tcBorders>
          </w:tcPr>
          <w:p w14:paraId="66996E38" w14:textId="77777777" w:rsidR="009E02D6" w:rsidRDefault="009E02D6" w:rsidP="00536F51">
            <w:r>
              <w:rPr>
                <w:rFonts w:ascii="Calibri" w:hAnsi="Calibri" w:cs="Calibri"/>
                <w:color w:val="000000"/>
                <w:sz w:val="20"/>
                <w:szCs w:val="20"/>
                <w:lang w:val="en"/>
              </w:rPr>
              <w:t>8</w:t>
            </w:r>
          </w:p>
        </w:tc>
        <w:tc>
          <w:tcPr>
            <w:tcW w:w="608" w:type="dxa"/>
            <w:gridSpan w:val="2"/>
            <w:tcBorders>
              <w:top w:val="single" w:sz="4" w:space="0" w:color="auto"/>
              <w:left w:val="nil"/>
              <w:bottom w:val="single" w:sz="4" w:space="0" w:color="auto"/>
              <w:right w:val="nil"/>
            </w:tcBorders>
          </w:tcPr>
          <w:p w14:paraId="27264FC2"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03CE9128"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26A3708B" w14:textId="77777777" w:rsidR="009E02D6" w:rsidRDefault="009E02D6" w:rsidP="00536F51">
            <w:r>
              <w:rPr>
                <w:rFonts w:ascii="Calibri" w:hAnsi="Calibri" w:cs="Calibri"/>
                <w:color w:val="000000"/>
                <w:sz w:val="20"/>
                <w:szCs w:val="20"/>
                <w:lang w:val="en"/>
              </w:rPr>
              <w:t> </w:t>
            </w:r>
          </w:p>
        </w:tc>
        <w:tc>
          <w:tcPr>
            <w:tcW w:w="1116" w:type="dxa"/>
            <w:gridSpan w:val="2"/>
            <w:tcBorders>
              <w:top w:val="single" w:sz="4" w:space="0" w:color="auto"/>
              <w:left w:val="nil"/>
              <w:bottom w:val="single" w:sz="4" w:space="0" w:color="auto"/>
              <w:right w:val="nil"/>
            </w:tcBorders>
          </w:tcPr>
          <w:p w14:paraId="67214322" w14:textId="77777777" w:rsidR="009E02D6" w:rsidRDefault="009E02D6" w:rsidP="00536F51">
            <w:r>
              <w:rPr>
                <w:rFonts w:ascii="Calibri" w:hAnsi="Calibri" w:cs="Calibri"/>
                <w:color w:val="000000"/>
                <w:sz w:val="20"/>
                <w:szCs w:val="20"/>
                <w:lang w:val="en"/>
              </w:rPr>
              <w:t>Based on landslides that did not reactivate</w:t>
            </w:r>
          </w:p>
        </w:tc>
        <w:tc>
          <w:tcPr>
            <w:tcW w:w="1134" w:type="dxa"/>
            <w:gridSpan w:val="2"/>
            <w:tcBorders>
              <w:top w:val="single" w:sz="4" w:space="0" w:color="auto"/>
              <w:left w:val="nil"/>
              <w:bottom w:val="single" w:sz="4" w:space="0" w:color="auto"/>
              <w:right w:val="nil"/>
            </w:tcBorders>
          </w:tcPr>
          <w:p w14:paraId="021969DD" w14:textId="77777777" w:rsidR="009E02D6" w:rsidRDefault="009E02D6" w:rsidP="00536F51">
            <w:r>
              <w:rPr>
                <w:rFonts w:ascii="Calibri" w:hAnsi="Calibri" w:cs="Calibri"/>
                <w:color w:val="000000"/>
                <w:sz w:val="20"/>
                <w:szCs w:val="20"/>
                <w:lang w:val="en"/>
              </w:rPr>
              <w:t>8</w:t>
            </w:r>
          </w:p>
        </w:tc>
      </w:tr>
      <w:tr w:rsidR="009E02D6" w14:paraId="67CE592D" w14:textId="77777777" w:rsidTr="00536F51">
        <w:trPr>
          <w:gridAfter w:val="2"/>
          <w:wAfter w:w="154" w:type="dxa"/>
        </w:trPr>
        <w:tc>
          <w:tcPr>
            <w:tcW w:w="846" w:type="dxa"/>
            <w:tcBorders>
              <w:top w:val="nil"/>
              <w:left w:val="nil"/>
              <w:bottom w:val="nil"/>
              <w:right w:val="nil"/>
            </w:tcBorders>
          </w:tcPr>
          <w:p w14:paraId="073389AF" w14:textId="77777777" w:rsidR="009E02D6" w:rsidRDefault="009E02D6" w:rsidP="00536F51"/>
        </w:tc>
        <w:tc>
          <w:tcPr>
            <w:tcW w:w="879" w:type="dxa"/>
            <w:tcBorders>
              <w:top w:val="single" w:sz="4" w:space="0" w:color="auto"/>
              <w:left w:val="nil"/>
              <w:bottom w:val="single" w:sz="4" w:space="0" w:color="auto"/>
              <w:right w:val="nil"/>
            </w:tcBorders>
          </w:tcPr>
          <w:p w14:paraId="5F35A0F7" w14:textId="77777777" w:rsidR="009E02D6" w:rsidRDefault="009E02D6" w:rsidP="00536F51">
            <w:r>
              <w:rPr>
                <w:rFonts w:ascii="Calibri" w:hAnsi="Calibri" w:cs="Calibri"/>
                <w:color w:val="000000"/>
                <w:sz w:val="20"/>
                <w:szCs w:val="20"/>
                <w:lang w:val="en"/>
              </w:rPr>
              <w:t>2008 Wenchuan Mw 7.9 Earthquake</w:t>
            </w:r>
          </w:p>
        </w:tc>
        <w:tc>
          <w:tcPr>
            <w:tcW w:w="1031" w:type="dxa"/>
            <w:tcBorders>
              <w:top w:val="single" w:sz="4" w:space="0" w:color="auto"/>
              <w:left w:val="nil"/>
              <w:bottom w:val="single" w:sz="4" w:space="0" w:color="auto"/>
              <w:right w:val="nil"/>
            </w:tcBorders>
          </w:tcPr>
          <w:p w14:paraId="276D0BE2" w14:textId="77777777" w:rsidR="009E02D6" w:rsidRDefault="009E02D6" w:rsidP="00536F51">
            <w:pPr>
              <w:rPr>
                <w:rFonts w:ascii="Calibri" w:hAnsi="Calibri" w:cs="Calibri"/>
                <w:color w:val="000000"/>
                <w:sz w:val="20"/>
                <w:szCs w:val="20"/>
                <w:lang w:val="en"/>
              </w:rPr>
            </w:pPr>
            <w:r>
              <w:rPr>
                <w:rFonts w:ascii="Calibri" w:hAnsi="Calibri" w:cs="Calibri"/>
                <w:color w:val="000000"/>
                <w:sz w:val="20"/>
                <w:szCs w:val="20"/>
                <w:lang w:val="en"/>
              </w:rPr>
              <w:t xml:space="preserve">Wenchuan region, </w:t>
            </w:r>
            <w:proofErr w:type="spellStart"/>
            <w:r>
              <w:rPr>
                <w:rFonts w:ascii="Calibri" w:hAnsi="Calibri" w:cs="Calibri"/>
                <w:color w:val="000000"/>
                <w:sz w:val="20"/>
                <w:szCs w:val="20"/>
                <w:lang w:val="en"/>
              </w:rPr>
              <w:t>Beichuan</w:t>
            </w:r>
            <w:proofErr w:type="spellEnd"/>
            <w:r>
              <w:rPr>
                <w:rFonts w:ascii="Calibri" w:hAnsi="Calibri" w:cs="Calibri"/>
                <w:color w:val="000000"/>
                <w:sz w:val="20"/>
                <w:szCs w:val="20"/>
                <w:lang w:val="en"/>
              </w:rPr>
              <w:t xml:space="preserve"> region, and </w:t>
            </w:r>
            <w:proofErr w:type="spellStart"/>
            <w:r>
              <w:rPr>
                <w:rFonts w:ascii="Calibri" w:hAnsi="Calibri" w:cs="Calibri"/>
                <w:color w:val="000000"/>
                <w:sz w:val="20"/>
                <w:szCs w:val="20"/>
                <w:lang w:val="en"/>
              </w:rPr>
              <w:t>Qingping</w:t>
            </w:r>
            <w:proofErr w:type="spellEnd"/>
            <w:r>
              <w:rPr>
                <w:rFonts w:ascii="Calibri" w:hAnsi="Calibri" w:cs="Calibri"/>
                <w:color w:val="000000"/>
                <w:sz w:val="20"/>
                <w:szCs w:val="20"/>
                <w:lang w:val="en"/>
              </w:rPr>
              <w:t xml:space="preserve"> region</w:t>
            </w:r>
          </w:p>
          <w:p w14:paraId="1D6DA303" w14:textId="77777777" w:rsidR="009E02D6" w:rsidRDefault="009E02D6" w:rsidP="00536F51">
            <w:pPr>
              <w:rPr>
                <w:rFonts w:ascii="Calibri" w:hAnsi="Calibri" w:cs="Calibri"/>
                <w:color w:val="000000"/>
                <w:sz w:val="20"/>
                <w:szCs w:val="20"/>
                <w:lang w:val="en"/>
              </w:rPr>
            </w:pPr>
          </w:p>
          <w:p w14:paraId="12136FA0" w14:textId="77777777" w:rsidR="009E02D6" w:rsidRDefault="009E02D6" w:rsidP="00536F51">
            <w:pPr>
              <w:rPr>
                <w:rFonts w:ascii="Calibri" w:hAnsi="Calibri" w:cs="Calibri"/>
                <w:color w:val="000000"/>
                <w:sz w:val="20"/>
                <w:szCs w:val="20"/>
                <w:lang w:val="en"/>
              </w:rPr>
            </w:pPr>
          </w:p>
          <w:p w14:paraId="0EAE162F" w14:textId="77777777" w:rsidR="009E02D6" w:rsidRDefault="009E02D6" w:rsidP="00536F51">
            <w:pPr>
              <w:rPr>
                <w:rFonts w:ascii="Calibri" w:hAnsi="Calibri" w:cs="Calibri"/>
                <w:color w:val="000000"/>
                <w:sz w:val="20"/>
                <w:szCs w:val="20"/>
                <w:lang w:val="en"/>
              </w:rPr>
            </w:pPr>
          </w:p>
          <w:p w14:paraId="4795C05F" w14:textId="77777777" w:rsidR="009E02D6" w:rsidRDefault="009E02D6" w:rsidP="00536F51"/>
        </w:tc>
        <w:tc>
          <w:tcPr>
            <w:tcW w:w="1208" w:type="dxa"/>
            <w:tcBorders>
              <w:top w:val="single" w:sz="4" w:space="0" w:color="auto"/>
              <w:left w:val="nil"/>
              <w:bottom w:val="single" w:sz="4" w:space="0" w:color="auto"/>
              <w:right w:val="nil"/>
            </w:tcBorders>
          </w:tcPr>
          <w:p w14:paraId="5701D84C" w14:textId="77777777" w:rsidR="009E02D6" w:rsidRDefault="009E02D6" w:rsidP="00536F51">
            <w:r>
              <w:rPr>
                <w:rFonts w:ascii="Calibri" w:hAnsi="Calibri" w:cs="Calibri"/>
                <w:color w:val="000000"/>
                <w:sz w:val="20"/>
                <w:szCs w:val="20"/>
                <w:lang w:val="en"/>
              </w:rPr>
              <w:t>Forest vegetation</w:t>
            </w:r>
          </w:p>
        </w:tc>
        <w:tc>
          <w:tcPr>
            <w:tcW w:w="715" w:type="dxa"/>
            <w:tcBorders>
              <w:top w:val="single" w:sz="4" w:space="0" w:color="auto"/>
              <w:left w:val="nil"/>
              <w:bottom w:val="single" w:sz="4" w:space="0" w:color="auto"/>
              <w:right w:val="nil"/>
            </w:tcBorders>
          </w:tcPr>
          <w:p w14:paraId="7CD3C900" w14:textId="77777777" w:rsidR="009E02D6" w:rsidRDefault="009E02D6" w:rsidP="00536F51">
            <w:r>
              <w:rPr>
                <w:rFonts w:ascii="Calibri" w:hAnsi="Calibri" w:cs="Calibri"/>
                <w:color w:val="000000"/>
                <w:sz w:val="20"/>
                <w:szCs w:val="20"/>
                <w:lang w:val="en"/>
              </w:rPr>
              <w:t>Landsat (30 m)</w:t>
            </w:r>
          </w:p>
        </w:tc>
        <w:tc>
          <w:tcPr>
            <w:tcW w:w="709" w:type="dxa"/>
            <w:tcBorders>
              <w:top w:val="single" w:sz="4" w:space="0" w:color="auto"/>
              <w:left w:val="nil"/>
              <w:bottom w:val="single" w:sz="4" w:space="0" w:color="auto"/>
              <w:right w:val="nil"/>
            </w:tcBorders>
          </w:tcPr>
          <w:p w14:paraId="63D30CB1" w14:textId="77777777" w:rsidR="009E02D6" w:rsidRDefault="009E02D6" w:rsidP="00536F51">
            <w:r>
              <w:rPr>
                <w:rFonts w:ascii="Calibri" w:hAnsi="Calibri" w:cs="Calibri"/>
                <w:color w:val="000000"/>
                <w:sz w:val="20"/>
                <w:szCs w:val="20"/>
                <w:lang w:val="en"/>
              </w:rPr>
              <w:t>2006</w:t>
            </w:r>
          </w:p>
        </w:tc>
        <w:tc>
          <w:tcPr>
            <w:tcW w:w="849" w:type="dxa"/>
            <w:tcBorders>
              <w:top w:val="single" w:sz="4" w:space="0" w:color="auto"/>
              <w:left w:val="nil"/>
              <w:bottom w:val="single" w:sz="4" w:space="0" w:color="auto"/>
              <w:right w:val="nil"/>
            </w:tcBorders>
          </w:tcPr>
          <w:p w14:paraId="329AE0B5" w14:textId="77777777" w:rsidR="009E02D6" w:rsidRDefault="009E02D6" w:rsidP="00536F51">
            <w:r>
              <w:rPr>
                <w:rFonts w:ascii="Calibri" w:hAnsi="Calibri" w:cs="Calibri"/>
                <w:color w:val="000000"/>
                <w:sz w:val="20"/>
                <w:szCs w:val="20"/>
                <w:lang w:val="en"/>
              </w:rPr>
              <w:t>2008 - 2018</w:t>
            </w:r>
          </w:p>
        </w:tc>
        <w:tc>
          <w:tcPr>
            <w:tcW w:w="669" w:type="dxa"/>
            <w:gridSpan w:val="2"/>
            <w:tcBorders>
              <w:top w:val="single" w:sz="4" w:space="0" w:color="auto"/>
              <w:left w:val="nil"/>
              <w:bottom w:val="single" w:sz="4" w:space="0" w:color="auto"/>
              <w:right w:val="nil"/>
            </w:tcBorders>
          </w:tcPr>
          <w:p w14:paraId="7AAB43A3" w14:textId="77777777" w:rsidR="009E02D6" w:rsidRDefault="009E02D6" w:rsidP="00536F51">
            <w:r>
              <w:rPr>
                <w:rFonts w:ascii="Calibri" w:hAnsi="Calibri" w:cs="Calibri"/>
                <w:color w:val="000000"/>
                <w:sz w:val="20"/>
                <w:szCs w:val="20"/>
                <w:lang w:val="en"/>
              </w:rPr>
              <w:t>10</w:t>
            </w:r>
          </w:p>
        </w:tc>
        <w:tc>
          <w:tcPr>
            <w:tcW w:w="1129" w:type="dxa"/>
            <w:gridSpan w:val="2"/>
            <w:tcBorders>
              <w:top w:val="single" w:sz="4" w:space="0" w:color="auto"/>
              <w:left w:val="nil"/>
              <w:bottom w:val="single" w:sz="4" w:space="0" w:color="auto"/>
              <w:right w:val="nil"/>
            </w:tcBorders>
          </w:tcPr>
          <w:p w14:paraId="174EB3C9" w14:textId="77777777" w:rsidR="009E02D6" w:rsidRDefault="009E02D6" w:rsidP="00536F51">
            <w:r>
              <w:rPr>
                <w:rFonts w:ascii="Calibri" w:hAnsi="Calibri" w:cs="Calibri"/>
                <w:color w:val="000000"/>
                <w:sz w:val="20"/>
                <w:szCs w:val="20"/>
                <w:lang w:val="en"/>
              </w:rPr>
              <w:t>FVC(NDVI); Automatic identification landslides</w:t>
            </w:r>
          </w:p>
        </w:tc>
        <w:tc>
          <w:tcPr>
            <w:tcW w:w="659" w:type="dxa"/>
            <w:gridSpan w:val="2"/>
            <w:tcBorders>
              <w:top w:val="single" w:sz="4" w:space="0" w:color="auto"/>
              <w:left w:val="nil"/>
              <w:bottom w:val="single" w:sz="4" w:space="0" w:color="auto"/>
              <w:right w:val="nil"/>
            </w:tcBorders>
          </w:tcPr>
          <w:p w14:paraId="4153EB54" w14:textId="77777777" w:rsidR="009E02D6" w:rsidRDefault="009E02D6" w:rsidP="00536F51">
            <w:r>
              <w:rPr>
                <w:rFonts w:ascii="Calibri" w:hAnsi="Calibri" w:cs="Calibri"/>
                <w:color w:val="000000"/>
                <w:sz w:val="20"/>
                <w:szCs w:val="20"/>
                <w:lang w:val="en"/>
              </w:rPr>
              <w:t>0.82 (0.01) - 0.75 (0.06)</w:t>
            </w:r>
          </w:p>
        </w:tc>
        <w:tc>
          <w:tcPr>
            <w:tcW w:w="489" w:type="dxa"/>
            <w:gridSpan w:val="2"/>
            <w:tcBorders>
              <w:top w:val="single" w:sz="4" w:space="0" w:color="auto"/>
              <w:left w:val="nil"/>
              <w:bottom w:val="single" w:sz="4" w:space="0" w:color="auto"/>
              <w:right w:val="nil"/>
            </w:tcBorders>
          </w:tcPr>
          <w:p w14:paraId="4B77D007" w14:textId="77777777" w:rsidR="009E02D6" w:rsidRDefault="009E02D6" w:rsidP="00536F51">
            <w:r>
              <w:rPr>
                <w:rFonts w:ascii="Calibri" w:hAnsi="Calibri" w:cs="Calibri"/>
                <w:color w:val="000000"/>
                <w:sz w:val="20"/>
                <w:szCs w:val="20"/>
                <w:lang w:val="en"/>
              </w:rPr>
              <w:t>77 (12)</w:t>
            </w:r>
          </w:p>
        </w:tc>
        <w:tc>
          <w:tcPr>
            <w:tcW w:w="489" w:type="dxa"/>
            <w:gridSpan w:val="2"/>
            <w:tcBorders>
              <w:top w:val="single" w:sz="4" w:space="0" w:color="auto"/>
              <w:left w:val="nil"/>
              <w:bottom w:val="single" w:sz="4" w:space="0" w:color="auto"/>
              <w:right w:val="nil"/>
            </w:tcBorders>
          </w:tcPr>
          <w:p w14:paraId="4E748691" w14:textId="77777777" w:rsidR="009E02D6" w:rsidRDefault="009E02D6" w:rsidP="00536F51">
            <w:r>
              <w:rPr>
                <w:rFonts w:ascii="Calibri" w:hAnsi="Calibri" w:cs="Calibri"/>
                <w:color w:val="000000"/>
                <w:sz w:val="20"/>
                <w:szCs w:val="20"/>
                <w:lang w:val="en"/>
              </w:rPr>
              <w:t>8</w:t>
            </w:r>
          </w:p>
        </w:tc>
        <w:tc>
          <w:tcPr>
            <w:tcW w:w="608" w:type="dxa"/>
            <w:gridSpan w:val="2"/>
            <w:tcBorders>
              <w:top w:val="single" w:sz="4" w:space="0" w:color="auto"/>
              <w:left w:val="nil"/>
              <w:bottom w:val="single" w:sz="4" w:space="0" w:color="auto"/>
              <w:right w:val="nil"/>
            </w:tcBorders>
          </w:tcPr>
          <w:p w14:paraId="675B4356" w14:textId="77777777" w:rsidR="009E02D6" w:rsidRDefault="009E02D6" w:rsidP="00536F51"/>
        </w:tc>
        <w:tc>
          <w:tcPr>
            <w:tcW w:w="489" w:type="dxa"/>
            <w:gridSpan w:val="2"/>
            <w:tcBorders>
              <w:top w:val="single" w:sz="4" w:space="0" w:color="auto"/>
              <w:left w:val="nil"/>
              <w:bottom w:val="single" w:sz="4" w:space="0" w:color="auto"/>
              <w:right w:val="nil"/>
            </w:tcBorders>
          </w:tcPr>
          <w:p w14:paraId="33333234" w14:textId="77777777" w:rsidR="009E02D6" w:rsidRDefault="009E02D6" w:rsidP="00536F51"/>
        </w:tc>
        <w:tc>
          <w:tcPr>
            <w:tcW w:w="489" w:type="dxa"/>
            <w:gridSpan w:val="2"/>
            <w:tcBorders>
              <w:top w:val="single" w:sz="4" w:space="0" w:color="auto"/>
              <w:left w:val="nil"/>
              <w:bottom w:val="single" w:sz="4" w:space="0" w:color="auto"/>
              <w:right w:val="nil"/>
            </w:tcBorders>
          </w:tcPr>
          <w:p w14:paraId="4E19C750" w14:textId="77777777" w:rsidR="009E02D6" w:rsidRDefault="009E02D6" w:rsidP="00536F51"/>
        </w:tc>
        <w:tc>
          <w:tcPr>
            <w:tcW w:w="1116" w:type="dxa"/>
            <w:gridSpan w:val="2"/>
            <w:tcBorders>
              <w:top w:val="single" w:sz="4" w:space="0" w:color="auto"/>
              <w:left w:val="nil"/>
              <w:bottom w:val="single" w:sz="4" w:space="0" w:color="auto"/>
              <w:right w:val="nil"/>
            </w:tcBorders>
          </w:tcPr>
          <w:p w14:paraId="4E001A68" w14:textId="77777777" w:rsidR="009E02D6" w:rsidRDefault="009E02D6" w:rsidP="00536F51"/>
        </w:tc>
        <w:tc>
          <w:tcPr>
            <w:tcW w:w="1134" w:type="dxa"/>
            <w:gridSpan w:val="2"/>
            <w:tcBorders>
              <w:top w:val="single" w:sz="4" w:space="0" w:color="auto"/>
              <w:left w:val="nil"/>
              <w:bottom w:val="single" w:sz="4" w:space="0" w:color="auto"/>
              <w:right w:val="nil"/>
            </w:tcBorders>
          </w:tcPr>
          <w:p w14:paraId="7501F985" w14:textId="77777777" w:rsidR="009E02D6" w:rsidRDefault="009E02D6" w:rsidP="00536F51">
            <w:r>
              <w:rPr>
                <w:rFonts w:ascii="Calibri" w:hAnsi="Calibri" w:cs="Calibri"/>
                <w:sz w:val="20"/>
                <w:szCs w:val="20"/>
                <w:lang w:val="en"/>
              </w:rPr>
              <w:t>9</w:t>
            </w:r>
          </w:p>
        </w:tc>
      </w:tr>
      <w:tr w:rsidR="009E02D6" w14:paraId="11CD8D2D" w14:textId="77777777" w:rsidTr="00536F51">
        <w:trPr>
          <w:gridAfter w:val="2"/>
          <w:wAfter w:w="154" w:type="dxa"/>
        </w:trPr>
        <w:tc>
          <w:tcPr>
            <w:tcW w:w="846" w:type="dxa"/>
            <w:tcBorders>
              <w:top w:val="nil"/>
              <w:left w:val="nil"/>
              <w:bottom w:val="single" w:sz="4" w:space="0" w:color="auto"/>
              <w:right w:val="nil"/>
            </w:tcBorders>
          </w:tcPr>
          <w:p w14:paraId="724008E8" w14:textId="77777777" w:rsidR="009E02D6" w:rsidRDefault="009E02D6" w:rsidP="00536F51">
            <w:r>
              <w:rPr>
                <w:rFonts w:ascii="Calibri" w:hAnsi="Calibri" w:cs="Calibri"/>
                <w:color w:val="000000"/>
                <w:sz w:val="20"/>
                <w:szCs w:val="20"/>
              </w:rPr>
              <w:lastRenderedPageBreak/>
              <w:t> </w:t>
            </w:r>
          </w:p>
        </w:tc>
        <w:tc>
          <w:tcPr>
            <w:tcW w:w="879" w:type="dxa"/>
            <w:tcBorders>
              <w:top w:val="single" w:sz="4" w:space="0" w:color="auto"/>
              <w:left w:val="nil"/>
              <w:bottom w:val="single" w:sz="4" w:space="0" w:color="auto"/>
              <w:right w:val="nil"/>
            </w:tcBorders>
          </w:tcPr>
          <w:p w14:paraId="1DA2AC43" w14:textId="77777777" w:rsidR="009E02D6" w:rsidRDefault="009E02D6" w:rsidP="00536F51">
            <w:r>
              <w:rPr>
                <w:rFonts w:ascii="Calibri" w:hAnsi="Calibri" w:cs="Calibri"/>
                <w:color w:val="000000"/>
                <w:sz w:val="20"/>
                <w:szCs w:val="20"/>
                <w:lang w:val="en"/>
              </w:rPr>
              <w:t>2008 Wenchuan Mw 7.9 Earthquake</w:t>
            </w:r>
          </w:p>
        </w:tc>
        <w:tc>
          <w:tcPr>
            <w:tcW w:w="1031" w:type="dxa"/>
            <w:tcBorders>
              <w:top w:val="single" w:sz="4" w:space="0" w:color="auto"/>
              <w:left w:val="nil"/>
              <w:bottom w:val="single" w:sz="4" w:space="0" w:color="auto"/>
              <w:right w:val="nil"/>
            </w:tcBorders>
          </w:tcPr>
          <w:p w14:paraId="04B7431C" w14:textId="77777777" w:rsidR="009E02D6" w:rsidRDefault="009E02D6" w:rsidP="00536F51">
            <w:r>
              <w:rPr>
                <w:rFonts w:ascii="Calibri" w:hAnsi="Calibri" w:cs="Calibri"/>
                <w:color w:val="000000"/>
                <w:sz w:val="20"/>
                <w:szCs w:val="20"/>
                <w:lang w:val="en"/>
              </w:rPr>
              <w:t> </w:t>
            </w:r>
          </w:p>
        </w:tc>
        <w:tc>
          <w:tcPr>
            <w:tcW w:w="1208" w:type="dxa"/>
            <w:tcBorders>
              <w:top w:val="single" w:sz="4" w:space="0" w:color="auto"/>
              <w:left w:val="nil"/>
              <w:bottom w:val="single" w:sz="4" w:space="0" w:color="auto"/>
              <w:right w:val="nil"/>
            </w:tcBorders>
          </w:tcPr>
          <w:p w14:paraId="05964891" w14:textId="77777777" w:rsidR="009E02D6" w:rsidRDefault="009E02D6" w:rsidP="00536F51">
            <w:r>
              <w:rPr>
                <w:rFonts w:ascii="Calibri" w:hAnsi="Calibri" w:cs="Calibri"/>
                <w:color w:val="000000"/>
                <w:sz w:val="20"/>
                <w:szCs w:val="20"/>
                <w:lang w:val="en"/>
              </w:rPr>
              <w:t> </w:t>
            </w:r>
          </w:p>
        </w:tc>
        <w:tc>
          <w:tcPr>
            <w:tcW w:w="715" w:type="dxa"/>
            <w:tcBorders>
              <w:top w:val="single" w:sz="4" w:space="0" w:color="auto"/>
              <w:left w:val="nil"/>
              <w:bottom w:val="single" w:sz="4" w:space="0" w:color="auto"/>
              <w:right w:val="nil"/>
            </w:tcBorders>
          </w:tcPr>
          <w:p w14:paraId="716A8969" w14:textId="77777777" w:rsidR="009E02D6" w:rsidRDefault="009E02D6" w:rsidP="00536F51">
            <w:r>
              <w:rPr>
                <w:rFonts w:ascii="Calibri" w:hAnsi="Calibri" w:cs="Calibri"/>
                <w:color w:val="000000"/>
                <w:sz w:val="20"/>
                <w:szCs w:val="20"/>
                <w:lang w:val="en"/>
              </w:rPr>
              <w:t>Landsat (30 m), HJ-1 (x m), Sentinel 2 (x m)</w:t>
            </w:r>
          </w:p>
        </w:tc>
        <w:tc>
          <w:tcPr>
            <w:tcW w:w="709" w:type="dxa"/>
            <w:tcBorders>
              <w:top w:val="single" w:sz="4" w:space="0" w:color="auto"/>
              <w:left w:val="nil"/>
              <w:bottom w:val="single" w:sz="4" w:space="0" w:color="auto"/>
              <w:right w:val="nil"/>
            </w:tcBorders>
          </w:tcPr>
          <w:p w14:paraId="1F267DD4" w14:textId="77777777" w:rsidR="009E02D6" w:rsidRDefault="009E02D6" w:rsidP="00536F51">
            <w:r>
              <w:rPr>
                <w:rFonts w:ascii="Calibri" w:hAnsi="Calibri" w:cs="Calibri"/>
                <w:color w:val="000000"/>
                <w:sz w:val="20"/>
                <w:szCs w:val="20"/>
                <w:lang w:val="en"/>
              </w:rPr>
              <w:t>2007</w:t>
            </w:r>
          </w:p>
        </w:tc>
        <w:tc>
          <w:tcPr>
            <w:tcW w:w="849" w:type="dxa"/>
            <w:tcBorders>
              <w:top w:val="single" w:sz="4" w:space="0" w:color="auto"/>
              <w:left w:val="nil"/>
              <w:bottom w:val="single" w:sz="4" w:space="0" w:color="auto"/>
              <w:right w:val="nil"/>
            </w:tcBorders>
          </w:tcPr>
          <w:p w14:paraId="22B5EB16" w14:textId="77777777" w:rsidR="009E02D6" w:rsidRDefault="009E02D6" w:rsidP="00536F51">
            <w:r>
              <w:rPr>
                <w:rFonts w:ascii="Calibri" w:hAnsi="Calibri" w:cs="Calibri"/>
                <w:color w:val="000000"/>
                <w:sz w:val="20"/>
                <w:szCs w:val="20"/>
                <w:lang w:val="en"/>
              </w:rPr>
              <w:t>2008 - 2018</w:t>
            </w:r>
          </w:p>
        </w:tc>
        <w:tc>
          <w:tcPr>
            <w:tcW w:w="669" w:type="dxa"/>
            <w:gridSpan w:val="2"/>
            <w:tcBorders>
              <w:top w:val="single" w:sz="4" w:space="0" w:color="auto"/>
              <w:left w:val="nil"/>
              <w:bottom w:val="single" w:sz="4" w:space="0" w:color="auto"/>
              <w:right w:val="nil"/>
            </w:tcBorders>
          </w:tcPr>
          <w:p w14:paraId="38085FE4" w14:textId="77777777" w:rsidR="009E02D6" w:rsidRDefault="009E02D6" w:rsidP="00536F51">
            <w:r>
              <w:rPr>
                <w:rFonts w:ascii="Calibri" w:hAnsi="Calibri" w:cs="Calibri"/>
                <w:color w:val="000000"/>
                <w:sz w:val="20"/>
                <w:szCs w:val="20"/>
                <w:lang w:val="en"/>
              </w:rPr>
              <w:t>10</w:t>
            </w:r>
          </w:p>
        </w:tc>
        <w:tc>
          <w:tcPr>
            <w:tcW w:w="1129" w:type="dxa"/>
            <w:gridSpan w:val="2"/>
            <w:tcBorders>
              <w:top w:val="single" w:sz="4" w:space="0" w:color="auto"/>
              <w:left w:val="nil"/>
              <w:bottom w:val="single" w:sz="4" w:space="0" w:color="auto"/>
              <w:right w:val="nil"/>
            </w:tcBorders>
          </w:tcPr>
          <w:p w14:paraId="345390CF" w14:textId="77777777" w:rsidR="009E02D6" w:rsidRDefault="009E02D6" w:rsidP="00536F51">
            <w:r>
              <w:rPr>
                <w:rFonts w:ascii="Calibri" w:hAnsi="Calibri" w:cs="Calibri"/>
                <w:color w:val="000000"/>
                <w:sz w:val="20"/>
                <w:szCs w:val="20"/>
                <w:lang w:val="en"/>
              </w:rPr>
              <w:t>NDVI; Landslide inventory</w:t>
            </w:r>
          </w:p>
        </w:tc>
        <w:tc>
          <w:tcPr>
            <w:tcW w:w="659" w:type="dxa"/>
            <w:gridSpan w:val="2"/>
            <w:tcBorders>
              <w:top w:val="single" w:sz="4" w:space="0" w:color="auto"/>
              <w:left w:val="nil"/>
              <w:bottom w:val="single" w:sz="4" w:space="0" w:color="auto"/>
              <w:right w:val="nil"/>
            </w:tcBorders>
          </w:tcPr>
          <w:p w14:paraId="04E72D05" w14:textId="77777777" w:rsidR="009E02D6" w:rsidRDefault="009E02D6" w:rsidP="00536F51">
            <w:r>
              <w:rPr>
                <w:rFonts w:ascii="Calibri" w:hAnsi="Calibri" w:cs="Calibri"/>
                <w:color w:val="000000"/>
                <w:sz w:val="20"/>
                <w:szCs w:val="20"/>
                <w:lang w:val="en"/>
              </w:rPr>
              <w:t>0.65 (0.13) - 0.49 (0.09)</w:t>
            </w:r>
          </w:p>
        </w:tc>
        <w:tc>
          <w:tcPr>
            <w:tcW w:w="489" w:type="dxa"/>
            <w:gridSpan w:val="2"/>
            <w:tcBorders>
              <w:top w:val="single" w:sz="4" w:space="0" w:color="auto"/>
              <w:left w:val="nil"/>
              <w:bottom w:val="single" w:sz="4" w:space="0" w:color="auto"/>
              <w:right w:val="nil"/>
            </w:tcBorders>
          </w:tcPr>
          <w:p w14:paraId="33B6C7CC" w14:textId="77777777" w:rsidR="009E02D6" w:rsidRDefault="009E02D6" w:rsidP="00536F51">
            <w:r>
              <w:rPr>
                <w:rFonts w:ascii="Calibri" w:hAnsi="Calibri" w:cs="Calibri"/>
                <w:color w:val="000000"/>
                <w:sz w:val="20"/>
                <w:szCs w:val="20"/>
                <w:lang w:val="en"/>
              </w:rPr>
              <w:t>67</w:t>
            </w:r>
          </w:p>
        </w:tc>
        <w:tc>
          <w:tcPr>
            <w:tcW w:w="489" w:type="dxa"/>
            <w:gridSpan w:val="2"/>
            <w:tcBorders>
              <w:top w:val="single" w:sz="4" w:space="0" w:color="auto"/>
              <w:left w:val="nil"/>
              <w:bottom w:val="single" w:sz="4" w:space="0" w:color="auto"/>
              <w:right w:val="nil"/>
            </w:tcBorders>
          </w:tcPr>
          <w:p w14:paraId="061BB2AE" w14:textId="77777777" w:rsidR="009E02D6" w:rsidRDefault="009E02D6" w:rsidP="00536F51">
            <w:r>
              <w:rPr>
                <w:rFonts w:ascii="Calibri" w:hAnsi="Calibri" w:cs="Calibri"/>
                <w:color w:val="000000"/>
                <w:sz w:val="20"/>
                <w:szCs w:val="20"/>
                <w:lang w:val="en"/>
              </w:rPr>
              <w:t>6.7</w:t>
            </w:r>
          </w:p>
        </w:tc>
        <w:tc>
          <w:tcPr>
            <w:tcW w:w="608" w:type="dxa"/>
            <w:gridSpan w:val="2"/>
            <w:tcBorders>
              <w:top w:val="single" w:sz="4" w:space="0" w:color="auto"/>
              <w:left w:val="nil"/>
              <w:bottom w:val="single" w:sz="4" w:space="0" w:color="auto"/>
              <w:right w:val="nil"/>
            </w:tcBorders>
          </w:tcPr>
          <w:p w14:paraId="6FA28151"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484804E6"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0DF0CACB" w14:textId="77777777" w:rsidR="009E02D6" w:rsidRDefault="009E02D6" w:rsidP="00536F51">
            <w:r>
              <w:rPr>
                <w:rFonts w:ascii="Calibri" w:hAnsi="Calibri" w:cs="Calibri"/>
                <w:color w:val="000000"/>
                <w:sz w:val="20"/>
                <w:szCs w:val="20"/>
                <w:lang w:val="en"/>
              </w:rPr>
              <w:t> </w:t>
            </w:r>
          </w:p>
        </w:tc>
        <w:tc>
          <w:tcPr>
            <w:tcW w:w="1116" w:type="dxa"/>
            <w:gridSpan w:val="2"/>
            <w:tcBorders>
              <w:top w:val="single" w:sz="4" w:space="0" w:color="auto"/>
              <w:left w:val="nil"/>
              <w:bottom w:val="single" w:sz="4" w:space="0" w:color="auto"/>
              <w:right w:val="nil"/>
            </w:tcBorders>
          </w:tcPr>
          <w:p w14:paraId="69A07C0D" w14:textId="77777777" w:rsidR="009E02D6" w:rsidRDefault="009E02D6" w:rsidP="00536F51">
            <w:r>
              <w:rPr>
                <w:rFonts w:ascii="Calibri" w:hAnsi="Calibri" w:cs="Calibri"/>
                <w:color w:val="000000"/>
                <w:sz w:val="20"/>
                <w:szCs w:val="20"/>
                <w:lang w:val="en"/>
              </w:rPr>
              <w:t>Elevation, aspect, slope</w:t>
            </w:r>
          </w:p>
        </w:tc>
        <w:tc>
          <w:tcPr>
            <w:tcW w:w="1134" w:type="dxa"/>
            <w:gridSpan w:val="2"/>
            <w:tcBorders>
              <w:top w:val="single" w:sz="4" w:space="0" w:color="auto"/>
              <w:left w:val="nil"/>
              <w:bottom w:val="single" w:sz="4" w:space="0" w:color="auto"/>
              <w:right w:val="nil"/>
            </w:tcBorders>
          </w:tcPr>
          <w:p w14:paraId="4CC3E24D" w14:textId="77777777" w:rsidR="009E02D6" w:rsidRDefault="009E02D6" w:rsidP="00536F51">
            <w:r>
              <w:rPr>
                <w:rFonts w:ascii="Calibri" w:hAnsi="Calibri" w:cs="Calibri"/>
                <w:sz w:val="20"/>
                <w:szCs w:val="20"/>
                <w:lang w:val="en"/>
              </w:rPr>
              <w:t>10</w:t>
            </w:r>
          </w:p>
        </w:tc>
      </w:tr>
      <w:tr w:rsidR="009E02D6" w14:paraId="6A7C5B74" w14:textId="77777777" w:rsidTr="00536F51">
        <w:trPr>
          <w:gridAfter w:val="2"/>
          <w:wAfter w:w="154" w:type="dxa"/>
        </w:trPr>
        <w:tc>
          <w:tcPr>
            <w:tcW w:w="846" w:type="dxa"/>
            <w:tcBorders>
              <w:top w:val="single" w:sz="4" w:space="0" w:color="auto"/>
              <w:left w:val="nil"/>
              <w:bottom w:val="nil"/>
              <w:right w:val="nil"/>
            </w:tcBorders>
          </w:tcPr>
          <w:p w14:paraId="15ADABBA" w14:textId="77777777" w:rsidR="009E02D6" w:rsidRDefault="009E02D6" w:rsidP="00536F51">
            <w:r>
              <w:rPr>
                <w:rFonts w:ascii="Calibri" w:hAnsi="Calibri" w:cs="Calibri"/>
                <w:color w:val="000000"/>
                <w:sz w:val="20"/>
                <w:szCs w:val="20"/>
                <w:lang w:val="en"/>
              </w:rPr>
              <w:t>Japan</w:t>
            </w:r>
          </w:p>
        </w:tc>
        <w:tc>
          <w:tcPr>
            <w:tcW w:w="879" w:type="dxa"/>
            <w:tcBorders>
              <w:top w:val="single" w:sz="4" w:space="0" w:color="auto"/>
              <w:left w:val="nil"/>
              <w:bottom w:val="single" w:sz="4" w:space="0" w:color="auto"/>
              <w:right w:val="nil"/>
            </w:tcBorders>
          </w:tcPr>
          <w:p w14:paraId="42A1B0C6" w14:textId="77777777" w:rsidR="009E02D6" w:rsidRDefault="009E02D6" w:rsidP="00536F51">
            <w:r>
              <w:rPr>
                <w:rFonts w:ascii="Calibri" w:hAnsi="Calibri" w:cs="Calibri"/>
                <w:color w:val="000000"/>
                <w:sz w:val="20"/>
                <w:szCs w:val="20"/>
                <w:lang w:val="en"/>
              </w:rPr>
              <w:t>2012 Storm and 2016 Kumamoto Mw 7.1 Earthquake</w:t>
            </w:r>
          </w:p>
        </w:tc>
        <w:tc>
          <w:tcPr>
            <w:tcW w:w="1031" w:type="dxa"/>
            <w:tcBorders>
              <w:top w:val="single" w:sz="4" w:space="0" w:color="auto"/>
              <w:left w:val="nil"/>
              <w:bottom w:val="single" w:sz="4" w:space="0" w:color="auto"/>
              <w:right w:val="nil"/>
            </w:tcBorders>
          </w:tcPr>
          <w:p w14:paraId="50076A3B" w14:textId="77777777" w:rsidR="009E02D6" w:rsidRDefault="009E02D6" w:rsidP="00536F51">
            <w:proofErr w:type="spellStart"/>
            <w:r>
              <w:rPr>
                <w:rFonts w:ascii="Calibri" w:hAnsi="Calibri" w:cs="Calibri"/>
                <w:color w:val="000000"/>
                <w:sz w:val="20"/>
                <w:szCs w:val="20"/>
                <w:lang w:val="en"/>
              </w:rPr>
              <w:t>Aso</w:t>
            </w:r>
            <w:proofErr w:type="spellEnd"/>
            <w:r>
              <w:rPr>
                <w:rFonts w:ascii="Calibri" w:hAnsi="Calibri" w:cs="Calibri"/>
                <w:color w:val="000000"/>
                <w:sz w:val="20"/>
                <w:szCs w:val="20"/>
                <w:lang w:val="en"/>
              </w:rPr>
              <w:t xml:space="preserve"> Volcano</w:t>
            </w:r>
          </w:p>
        </w:tc>
        <w:tc>
          <w:tcPr>
            <w:tcW w:w="1208" w:type="dxa"/>
            <w:tcBorders>
              <w:top w:val="single" w:sz="4" w:space="0" w:color="auto"/>
              <w:left w:val="nil"/>
              <w:bottom w:val="single" w:sz="4" w:space="0" w:color="auto"/>
              <w:right w:val="nil"/>
            </w:tcBorders>
          </w:tcPr>
          <w:p w14:paraId="47832C27" w14:textId="77777777" w:rsidR="009E02D6" w:rsidRDefault="009E02D6" w:rsidP="00536F51">
            <w:r>
              <w:rPr>
                <w:rFonts w:ascii="Calibri" w:hAnsi="Calibri" w:cs="Calibri"/>
                <w:color w:val="000000"/>
                <w:sz w:val="20"/>
                <w:szCs w:val="20"/>
                <w:lang w:val="en"/>
              </w:rPr>
              <w:t>Semi-natural grassland vegetation</w:t>
            </w:r>
          </w:p>
        </w:tc>
        <w:tc>
          <w:tcPr>
            <w:tcW w:w="715" w:type="dxa"/>
            <w:tcBorders>
              <w:top w:val="single" w:sz="4" w:space="0" w:color="auto"/>
              <w:left w:val="nil"/>
              <w:bottom w:val="single" w:sz="4" w:space="0" w:color="auto"/>
              <w:right w:val="nil"/>
            </w:tcBorders>
          </w:tcPr>
          <w:p w14:paraId="0E41C264" w14:textId="77777777" w:rsidR="009E02D6" w:rsidRDefault="009E02D6" w:rsidP="00536F51">
            <w:r>
              <w:rPr>
                <w:rFonts w:ascii="Calibri" w:hAnsi="Calibri" w:cs="Calibri"/>
                <w:color w:val="000000"/>
                <w:sz w:val="20"/>
                <w:szCs w:val="20"/>
                <w:lang w:val="en"/>
              </w:rPr>
              <w:t>Rapid Eye (2010-2019; 5 m) and Planet Scope (2016-2020; 3 m), UAV</w:t>
            </w:r>
          </w:p>
        </w:tc>
        <w:tc>
          <w:tcPr>
            <w:tcW w:w="709" w:type="dxa"/>
            <w:tcBorders>
              <w:top w:val="single" w:sz="4" w:space="0" w:color="auto"/>
              <w:left w:val="nil"/>
              <w:bottom w:val="single" w:sz="4" w:space="0" w:color="auto"/>
              <w:right w:val="nil"/>
            </w:tcBorders>
          </w:tcPr>
          <w:p w14:paraId="0BCB313A" w14:textId="77777777" w:rsidR="009E02D6" w:rsidRDefault="009E02D6" w:rsidP="00536F51">
            <w:r>
              <w:rPr>
                <w:rFonts w:ascii="Calibri" w:hAnsi="Calibri" w:cs="Calibri"/>
                <w:color w:val="000000"/>
                <w:sz w:val="20"/>
                <w:szCs w:val="20"/>
                <w:lang w:val="en"/>
              </w:rPr>
              <w:t> </w:t>
            </w:r>
          </w:p>
        </w:tc>
        <w:tc>
          <w:tcPr>
            <w:tcW w:w="849" w:type="dxa"/>
            <w:tcBorders>
              <w:top w:val="single" w:sz="4" w:space="0" w:color="auto"/>
              <w:left w:val="nil"/>
              <w:bottom w:val="single" w:sz="4" w:space="0" w:color="auto"/>
              <w:right w:val="nil"/>
            </w:tcBorders>
          </w:tcPr>
          <w:p w14:paraId="0D2C28B5" w14:textId="77777777" w:rsidR="009E02D6" w:rsidRDefault="009E02D6" w:rsidP="00536F51">
            <w:r>
              <w:rPr>
                <w:rFonts w:ascii="Calibri" w:hAnsi="Calibri" w:cs="Calibri"/>
                <w:color w:val="000000"/>
                <w:sz w:val="20"/>
                <w:szCs w:val="20"/>
                <w:lang w:val="en"/>
              </w:rPr>
              <w:t> </w:t>
            </w:r>
          </w:p>
        </w:tc>
        <w:tc>
          <w:tcPr>
            <w:tcW w:w="669" w:type="dxa"/>
            <w:gridSpan w:val="2"/>
            <w:tcBorders>
              <w:top w:val="single" w:sz="4" w:space="0" w:color="auto"/>
              <w:left w:val="nil"/>
              <w:bottom w:val="single" w:sz="4" w:space="0" w:color="auto"/>
              <w:right w:val="nil"/>
            </w:tcBorders>
          </w:tcPr>
          <w:p w14:paraId="722268CA" w14:textId="77777777" w:rsidR="009E02D6" w:rsidRDefault="009E02D6" w:rsidP="00536F51">
            <w:r>
              <w:rPr>
                <w:rFonts w:ascii="Calibri" w:hAnsi="Calibri" w:cs="Calibri"/>
                <w:color w:val="000000"/>
                <w:sz w:val="20"/>
                <w:szCs w:val="20"/>
                <w:lang w:val="en"/>
              </w:rPr>
              <w:t> </w:t>
            </w:r>
          </w:p>
        </w:tc>
        <w:tc>
          <w:tcPr>
            <w:tcW w:w="1129" w:type="dxa"/>
            <w:gridSpan w:val="2"/>
            <w:tcBorders>
              <w:top w:val="single" w:sz="4" w:space="0" w:color="auto"/>
              <w:left w:val="nil"/>
              <w:bottom w:val="single" w:sz="4" w:space="0" w:color="auto"/>
              <w:right w:val="nil"/>
            </w:tcBorders>
          </w:tcPr>
          <w:p w14:paraId="2D1B00B3" w14:textId="77777777" w:rsidR="009E02D6" w:rsidRDefault="009E02D6" w:rsidP="00536F51">
            <w:r>
              <w:rPr>
                <w:rFonts w:ascii="Calibri" w:hAnsi="Calibri" w:cs="Calibri"/>
                <w:color w:val="000000"/>
                <w:sz w:val="20"/>
                <w:szCs w:val="20"/>
                <w:lang w:val="en"/>
              </w:rPr>
              <w:t>NDVI; Landslide inventory</w:t>
            </w:r>
          </w:p>
        </w:tc>
        <w:tc>
          <w:tcPr>
            <w:tcW w:w="659" w:type="dxa"/>
            <w:gridSpan w:val="2"/>
            <w:tcBorders>
              <w:top w:val="single" w:sz="4" w:space="0" w:color="auto"/>
              <w:left w:val="nil"/>
              <w:bottom w:val="single" w:sz="4" w:space="0" w:color="auto"/>
              <w:right w:val="nil"/>
            </w:tcBorders>
          </w:tcPr>
          <w:p w14:paraId="7FF69B7B" w14:textId="77777777" w:rsidR="009E02D6" w:rsidRDefault="009E02D6" w:rsidP="00536F51">
            <w:r>
              <w:rPr>
                <w:rFonts w:ascii="Calibri" w:hAnsi="Calibri" w:cs="Calibri"/>
                <w:color w:val="000000"/>
                <w:sz w:val="20"/>
                <w:szCs w:val="20"/>
                <w:lang w:val="en"/>
              </w:rPr>
              <w:t>0.86 (0.03) - 0.67 (0.05)</w:t>
            </w:r>
          </w:p>
        </w:tc>
        <w:tc>
          <w:tcPr>
            <w:tcW w:w="489" w:type="dxa"/>
            <w:gridSpan w:val="2"/>
            <w:tcBorders>
              <w:top w:val="single" w:sz="4" w:space="0" w:color="auto"/>
              <w:left w:val="nil"/>
              <w:bottom w:val="single" w:sz="4" w:space="0" w:color="auto"/>
              <w:right w:val="nil"/>
            </w:tcBorders>
          </w:tcPr>
          <w:p w14:paraId="32B7B053" w14:textId="77777777" w:rsidR="009E02D6" w:rsidRDefault="009E02D6" w:rsidP="00536F51">
            <w:r>
              <w:rPr>
                <w:rFonts w:ascii="Calibri" w:hAnsi="Calibri" w:cs="Calibri"/>
                <w:color w:val="000000"/>
                <w:sz w:val="20"/>
                <w:szCs w:val="20"/>
                <w:lang w:val="en"/>
              </w:rPr>
              <w:t>64</w:t>
            </w:r>
          </w:p>
        </w:tc>
        <w:tc>
          <w:tcPr>
            <w:tcW w:w="489" w:type="dxa"/>
            <w:gridSpan w:val="2"/>
            <w:tcBorders>
              <w:top w:val="single" w:sz="4" w:space="0" w:color="auto"/>
              <w:left w:val="nil"/>
              <w:bottom w:val="single" w:sz="4" w:space="0" w:color="auto"/>
              <w:right w:val="nil"/>
            </w:tcBorders>
          </w:tcPr>
          <w:p w14:paraId="4BF436B2" w14:textId="77777777" w:rsidR="009E02D6" w:rsidRDefault="009E02D6" w:rsidP="00536F51">
            <w:r>
              <w:rPr>
                <w:rFonts w:ascii="Calibri" w:hAnsi="Calibri" w:cs="Calibri"/>
                <w:color w:val="000000"/>
                <w:sz w:val="20"/>
                <w:szCs w:val="20"/>
                <w:lang w:val="en"/>
              </w:rPr>
              <w:t>12</w:t>
            </w:r>
          </w:p>
        </w:tc>
        <w:tc>
          <w:tcPr>
            <w:tcW w:w="608" w:type="dxa"/>
            <w:gridSpan w:val="2"/>
            <w:tcBorders>
              <w:top w:val="single" w:sz="4" w:space="0" w:color="auto"/>
              <w:left w:val="nil"/>
              <w:bottom w:val="single" w:sz="4" w:space="0" w:color="auto"/>
              <w:right w:val="nil"/>
            </w:tcBorders>
          </w:tcPr>
          <w:p w14:paraId="72E31CA2" w14:textId="77777777" w:rsidR="009E02D6" w:rsidRDefault="009E02D6" w:rsidP="00536F51">
            <w:r>
              <w:rPr>
                <w:rFonts w:ascii="Calibri" w:hAnsi="Calibri" w:cs="Calibri"/>
                <w:color w:val="000000"/>
                <w:sz w:val="20"/>
                <w:szCs w:val="20"/>
                <w:lang w:val="en"/>
              </w:rPr>
              <w:t>0.86 (0.03) -0.72 (0.05)</w:t>
            </w:r>
          </w:p>
        </w:tc>
        <w:tc>
          <w:tcPr>
            <w:tcW w:w="489" w:type="dxa"/>
            <w:gridSpan w:val="2"/>
            <w:tcBorders>
              <w:top w:val="single" w:sz="4" w:space="0" w:color="auto"/>
              <w:left w:val="nil"/>
              <w:bottom w:val="single" w:sz="4" w:space="0" w:color="auto"/>
              <w:right w:val="nil"/>
            </w:tcBorders>
          </w:tcPr>
          <w:p w14:paraId="0DCE681E" w14:textId="77777777" w:rsidR="009E02D6" w:rsidRDefault="009E02D6" w:rsidP="00536F51">
            <w:r>
              <w:rPr>
                <w:rFonts w:ascii="Calibri" w:hAnsi="Calibri" w:cs="Calibri"/>
                <w:color w:val="000000"/>
                <w:sz w:val="20"/>
                <w:szCs w:val="20"/>
                <w:lang w:val="en"/>
              </w:rPr>
              <w:t>69</w:t>
            </w:r>
          </w:p>
        </w:tc>
        <w:tc>
          <w:tcPr>
            <w:tcW w:w="489" w:type="dxa"/>
            <w:gridSpan w:val="2"/>
            <w:tcBorders>
              <w:top w:val="single" w:sz="4" w:space="0" w:color="auto"/>
              <w:left w:val="nil"/>
              <w:bottom w:val="single" w:sz="4" w:space="0" w:color="auto"/>
              <w:right w:val="nil"/>
            </w:tcBorders>
          </w:tcPr>
          <w:p w14:paraId="427D04B7" w14:textId="77777777" w:rsidR="009E02D6" w:rsidRDefault="009E02D6" w:rsidP="00536F51">
            <w:r>
              <w:rPr>
                <w:rFonts w:ascii="Calibri" w:hAnsi="Calibri" w:cs="Calibri"/>
                <w:color w:val="000000"/>
                <w:sz w:val="20"/>
                <w:szCs w:val="20"/>
                <w:lang w:val="en"/>
              </w:rPr>
              <w:t>23</w:t>
            </w:r>
          </w:p>
        </w:tc>
        <w:tc>
          <w:tcPr>
            <w:tcW w:w="1116" w:type="dxa"/>
            <w:gridSpan w:val="2"/>
            <w:tcBorders>
              <w:top w:val="single" w:sz="4" w:space="0" w:color="auto"/>
              <w:left w:val="nil"/>
              <w:bottom w:val="single" w:sz="4" w:space="0" w:color="auto"/>
              <w:right w:val="nil"/>
            </w:tcBorders>
          </w:tcPr>
          <w:p w14:paraId="512AB4B3" w14:textId="77777777" w:rsidR="009E02D6" w:rsidRDefault="009E02D6" w:rsidP="00536F51">
            <w:r>
              <w:rPr>
                <w:rFonts w:ascii="Calibri" w:hAnsi="Calibri" w:cs="Calibri"/>
                <w:color w:val="000000"/>
                <w:sz w:val="20"/>
                <w:szCs w:val="20"/>
                <w:lang w:val="en"/>
              </w:rPr>
              <w:t> </w:t>
            </w:r>
          </w:p>
        </w:tc>
        <w:tc>
          <w:tcPr>
            <w:tcW w:w="1134" w:type="dxa"/>
            <w:gridSpan w:val="2"/>
            <w:tcBorders>
              <w:top w:val="single" w:sz="4" w:space="0" w:color="auto"/>
              <w:left w:val="nil"/>
              <w:bottom w:val="single" w:sz="4" w:space="0" w:color="auto"/>
              <w:right w:val="nil"/>
            </w:tcBorders>
          </w:tcPr>
          <w:p w14:paraId="6E631728" w14:textId="77777777" w:rsidR="009E02D6" w:rsidRDefault="009E02D6" w:rsidP="00536F51">
            <w:r>
              <w:rPr>
                <w:rFonts w:ascii="Calibri" w:hAnsi="Calibri" w:cs="Calibri"/>
                <w:color w:val="000000"/>
                <w:sz w:val="20"/>
                <w:szCs w:val="20"/>
                <w:lang w:val="en"/>
              </w:rPr>
              <w:t>11</w:t>
            </w:r>
          </w:p>
        </w:tc>
      </w:tr>
      <w:tr w:rsidR="009E02D6" w14:paraId="597CBB11" w14:textId="77777777" w:rsidTr="00536F51">
        <w:trPr>
          <w:gridAfter w:val="2"/>
          <w:wAfter w:w="154" w:type="dxa"/>
        </w:trPr>
        <w:tc>
          <w:tcPr>
            <w:tcW w:w="846" w:type="dxa"/>
            <w:tcBorders>
              <w:top w:val="nil"/>
              <w:left w:val="nil"/>
              <w:bottom w:val="nil"/>
              <w:right w:val="nil"/>
            </w:tcBorders>
          </w:tcPr>
          <w:p w14:paraId="3FCD7025" w14:textId="77777777" w:rsidR="009E02D6" w:rsidRDefault="009E02D6" w:rsidP="00536F51"/>
        </w:tc>
        <w:tc>
          <w:tcPr>
            <w:tcW w:w="879" w:type="dxa"/>
            <w:tcBorders>
              <w:top w:val="single" w:sz="4" w:space="0" w:color="auto"/>
              <w:left w:val="nil"/>
              <w:bottom w:val="nil"/>
              <w:right w:val="nil"/>
            </w:tcBorders>
          </w:tcPr>
          <w:p w14:paraId="475410B6" w14:textId="77777777" w:rsidR="009E02D6" w:rsidRDefault="009E02D6" w:rsidP="00536F51">
            <w:r>
              <w:rPr>
                <w:rFonts w:ascii="Calibri" w:hAnsi="Calibri" w:cs="Calibri"/>
                <w:color w:val="000000"/>
                <w:sz w:val="20"/>
                <w:szCs w:val="20"/>
                <w:lang w:val="en"/>
              </w:rPr>
              <w:t>2004 Chuetsu Mw 6.6 Earthquake</w:t>
            </w:r>
          </w:p>
        </w:tc>
        <w:tc>
          <w:tcPr>
            <w:tcW w:w="1031" w:type="dxa"/>
            <w:tcBorders>
              <w:top w:val="single" w:sz="4" w:space="0" w:color="auto"/>
              <w:left w:val="nil"/>
              <w:bottom w:val="nil"/>
              <w:right w:val="nil"/>
            </w:tcBorders>
          </w:tcPr>
          <w:p w14:paraId="7F11E4B7" w14:textId="77777777" w:rsidR="009E02D6" w:rsidRDefault="009E02D6" w:rsidP="00536F51">
            <w:r>
              <w:rPr>
                <w:rFonts w:ascii="Calibri" w:hAnsi="Calibri" w:cs="Calibri"/>
                <w:color w:val="000000"/>
                <w:sz w:val="20"/>
                <w:szCs w:val="20"/>
                <w:lang w:val="en"/>
              </w:rPr>
              <w:t> </w:t>
            </w:r>
          </w:p>
        </w:tc>
        <w:tc>
          <w:tcPr>
            <w:tcW w:w="1208" w:type="dxa"/>
            <w:tcBorders>
              <w:top w:val="single" w:sz="4" w:space="0" w:color="auto"/>
              <w:left w:val="nil"/>
              <w:bottom w:val="nil"/>
              <w:right w:val="nil"/>
            </w:tcBorders>
          </w:tcPr>
          <w:p w14:paraId="6C802F12" w14:textId="77777777" w:rsidR="009E02D6" w:rsidRDefault="009E02D6" w:rsidP="00536F51">
            <w:r>
              <w:rPr>
                <w:rFonts w:ascii="Calibri" w:hAnsi="Calibri" w:cs="Calibri"/>
                <w:color w:val="000000"/>
                <w:sz w:val="20"/>
                <w:szCs w:val="20"/>
                <w:lang w:val="en"/>
              </w:rPr>
              <w:t>Forests and Grasslands</w:t>
            </w:r>
          </w:p>
        </w:tc>
        <w:tc>
          <w:tcPr>
            <w:tcW w:w="715" w:type="dxa"/>
            <w:tcBorders>
              <w:top w:val="single" w:sz="4" w:space="0" w:color="auto"/>
              <w:left w:val="nil"/>
              <w:bottom w:val="nil"/>
              <w:right w:val="nil"/>
            </w:tcBorders>
          </w:tcPr>
          <w:p w14:paraId="0C9AC9A4" w14:textId="77777777" w:rsidR="009E02D6" w:rsidRDefault="009E02D6" w:rsidP="00536F51">
            <w:r>
              <w:rPr>
                <w:rFonts w:ascii="Calibri" w:hAnsi="Calibri" w:cs="Calibri"/>
                <w:color w:val="000000"/>
                <w:sz w:val="20"/>
                <w:szCs w:val="20"/>
                <w:lang w:val="en"/>
              </w:rPr>
              <w:t>Landsat (30 m)</w:t>
            </w:r>
          </w:p>
        </w:tc>
        <w:tc>
          <w:tcPr>
            <w:tcW w:w="709" w:type="dxa"/>
            <w:tcBorders>
              <w:top w:val="single" w:sz="4" w:space="0" w:color="auto"/>
              <w:left w:val="nil"/>
              <w:bottom w:val="nil"/>
              <w:right w:val="nil"/>
            </w:tcBorders>
          </w:tcPr>
          <w:p w14:paraId="2936550C" w14:textId="77777777" w:rsidR="009E02D6" w:rsidRDefault="009E02D6" w:rsidP="00536F51">
            <w:r>
              <w:rPr>
                <w:rFonts w:ascii="Calibri" w:hAnsi="Calibri" w:cs="Calibri"/>
                <w:color w:val="000000"/>
                <w:sz w:val="20"/>
                <w:szCs w:val="20"/>
                <w:lang w:val="en"/>
              </w:rPr>
              <w:t>2003</w:t>
            </w:r>
          </w:p>
        </w:tc>
        <w:tc>
          <w:tcPr>
            <w:tcW w:w="849" w:type="dxa"/>
            <w:tcBorders>
              <w:top w:val="single" w:sz="4" w:space="0" w:color="auto"/>
              <w:left w:val="nil"/>
              <w:bottom w:val="nil"/>
              <w:right w:val="nil"/>
            </w:tcBorders>
          </w:tcPr>
          <w:p w14:paraId="2469773E" w14:textId="77777777" w:rsidR="009E02D6" w:rsidRDefault="009E02D6" w:rsidP="00536F51">
            <w:r>
              <w:rPr>
                <w:rFonts w:ascii="Calibri" w:hAnsi="Calibri" w:cs="Calibri"/>
                <w:color w:val="000000"/>
                <w:sz w:val="20"/>
                <w:szCs w:val="20"/>
                <w:lang w:val="en"/>
              </w:rPr>
              <w:t>2004 - 2021</w:t>
            </w:r>
          </w:p>
        </w:tc>
        <w:tc>
          <w:tcPr>
            <w:tcW w:w="669" w:type="dxa"/>
            <w:gridSpan w:val="2"/>
            <w:tcBorders>
              <w:top w:val="single" w:sz="4" w:space="0" w:color="auto"/>
              <w:left w:val="nil"/>
              <w:bottom w:val="nil"/>
              <w:right w:val="nil"/>
            </w:tcBorders>
          </w:tcPr>
          <w:p w14:paraId="7D103CBE" w14:textId="77777777" w:rsidR="009E02D6" w:rsidRDefault="009E02D6" w:rsidP="00536F51">
            <w:r>
              <w:rPr>
                <w:rFonts w:ascii="Calibri" w:hAnsi="Calibri" w:cs="Calibri"/>
                <w:color w:val="000000"/>
                <w:sz w:val="20"/>
                <w:szCs w:val="20"/>
                <w:lang w:val="en"/>
              </w:rPr>
              <w:t>18</w:t>
            </w:r>
          </w:p>
        </w:tc>
        <w:tc>
          <w:tcPr>
            <w:tcW w:w="1129" w:type="dxa"/>
            <w:gridSpan w:val="2"/>
            <w:tcBorders>
              <w:top w:val="single" w:sz="4" w:space="0" w:color="auto"/>
              <w:left w:val="nil"/>
              <w:bottom w:val="nil"/>
              <w:right w:val="nil"/>
            </w:tcBorders>
          </w:tcPr>
          <w:p w14:paraId="72F74034" w14:textId="77777777" w:rsidR="009E02D6" w:rsidRDefault="009E02D6" w:rsidP="00536F51">
            <w:r>
              <w:rPr>
                <w:rFonts w:ascii="Calibri" w:hAnsi="Calibri" w:cs="Calibri"/>
                <w:color w:val="000000"/>
                <w:sz w:val="20"/>
                <w:szCs w:val="20"/>
                <w:lang w:val="en"/>
              </w:rPr>
              <w:t>NDVI; Landslide inventory</w:t>
            </w:r>
          </w:p>
        </w:tc>
        <w:tc>
          <w:tcPr>
            <w:tcW w:w="659" w:type="dxa"/>
            <w:gridSpan w:val="2"/>
            <w:tcBorders>
              <w:top w:val="single" w:sz="4" w:space="0" w:color="auto"/>
              <w:left w:val="nil"/>
              <w:bottom w:val="nil"/>
              <w:right w:val="nil"/>
            </w:tcBorders>
          </w:tcPr>
          <w:p w14:paraId="1266FC69" w14:textId="77777777" w:rsidR="009E02D6" w:rsidRDefault="009E02D6" w:rsidP="00536F51">
            <w:r>
              <w:rPr>
                <w:rFonts w:ascii="Calibri" w:hAnsi="Calibri" w:cs="Calibri"/>
                <w:color w:val="000000"/>
                <w:sz w:val="20"/>
                <w:szCs w:val="20"/>
                <w:lang w:val="en"/>
              </w:rPr>
              <w:t>0.41 - 0.47</w:t>
            </w:r>
          </w:p>
        </w:tc>
        <w:tc>
          <w:tcPr>
            <w:tcW w:w="489" w:type="dxa"/>
            <w:gridSpan w:val="2"/>
            <w:tcBorders>
              <w:top w:val="single" w:sz="4" w:space="0" w:color="auto"/>
              <w:left w:val="nil"/>
              <w:bottom w:val="nil"/>
              <w:right w:val="nil"/>
            </w:tcBorders>
          </w:tcPr>
          <w:p w14:paraId="13EE02D1" w14:textId="77777777" w:rsidR="009E02D6" w:rsidRDefault="009E02D6" w:rsidP="00536F51">
            <w:r>
              <w:rPr>
                <w:rFonts w:ascii="Calibri" w:hAnsi="Calibri" w:cs="Calibri"/>
                <w:color w:val="000000"/>
                <w:sz w:val="20"/>
                <w:szCs w:val="20"/>
                <w:lang w:val="en"/>
              </w:rPr>
              <w:t>154</w:t>
            </w:r>
          </w:p>
        </w:tc>
        <w:tc>
          <w:tcPr>
            <w:tcW w:w="489" w:type="dxa"/>
            <w:gridSpan w:val="2"/>
            <w:tcBorders>
              <w:top w:val="single" w:sz="4" w:space="0" w:color="auto"/>
              <w:left w:val="nil"/>
              <w:bottom w:val="nil"/>
              <w:right w:val="nil"/>
            </w:tcBorders>
          </w:tcPr>
          <w:p w14:paraId="2CEEC805" w14:textId="77777777" w:rsidR="009E02D6" w:rsidRDefault="009E02D6" w:rsidP="00536F51">
            <w:r>
              <w:rPr>
                <w:rFonts w:ascii="Calibri" w:hAnsi="Calibri" w:cs="Calibri"/>
                <w:color w:val="000000"/>
                <w:sz w:val="20"/>
                <w:szCs w:val="20"/>
                <w:lang w:val="en"/>
              </w:rPr>
              <w:t>10</w:t>
            </w:r>
          </w:p>
        </w:tc>
        <w:tc>
          <w:tcPr>
            <w:tcW w:w="608" w:type="dxa"/>
            <w:gridSpan w:val="2"/>
            <w:tcBorders>
              <w:top w:val="single" w:sz="4" w:space="0" w:color="auto"/>
              <w:left w:val="nil"/>
              <w:bottom w:val="nil"/>
              <w:right w:val="nil"/>
            </w:tcBorders>
          </w:tcPr>
          <w:p w14:paraId="5F7C3537"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nil"/>
              <w:right w:val="nil"/>
            </w:tcBorders>
          </w:tcPr>
          <w:p w14:paraId="3B12712C"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nil"/>
              <w:right w:val="nil"/>
            </w:tcBorders>
          </w:tcPr>
          <w:p w14:paraId="4D8C77EE" w14:textId="77777777" w:rsidR="009E02D6" w:rsidRDefault="009E02D6" w:rsidP="00536F51">
            <w:r>
              <w:rPr>
                <w:rFonts w:ascii="Calibri" w:hAnsi="Calibri" w:cs="Calibri"/>
                <w:color w:val="000000"/>
                <w:sz w:val="20"/>
                <w:szCs w:val="20"/>
                <w:lang w:val="en"/>
              </w:rPr>
              <w:t> </w:t>
            </w:r>
          </w:p>
        </w:tc>
        <w:tc>
          <w:tcPr>
            <w:tcW w:w="1116" w:type="dxa"/>
            <w:gridSpan w:val="2"/>
            <w:tcBorders>
              <w:top w:val="single" w:sz="4" w:space="0" w:color="auto"/>
              <w:left w:val="nil"/>
              <w:bottom w:val="nil"/>
              <w:right w:val="nil"/>
            </w:tcBorders>
          </w:tcPr>
          <w:p w14:paraId="20E1C239" w14:textId="77777777" w:rsidR="009E02D6" w:rsidRDefault="009E02D6" w:rsidP="00536F51">
            <w:r>
              <w:rPr>
                <w:rFonts w:ascii="Calibri" w:hAnsi="Calibri" w:cs="Calibri"/>
                <w:color w:val="000000"/>
                <w:sz w:val="20"/>
                <w:szCs w:val="20"/>
                <w:lang w:val="en"/>
              </w:rPr>
              <w:t> </w:t>
            </w:r>
          </w:p>
        </w:tc>
        <w:tc>
          <w:tcPr>
            <w:tcW w:w="1134" w:type="dxa"/>
            <w:gridSpan w:val="2"/>
            <w:tcBorders>
              <w:top w:val="single" w:sz="4" w:space="0" w:color="auto"/>
              <w:left w:val="nil"/>
              <w:bottom w:val="nil"/>
              <w:right w:val="nil"/>
            </w:tcBorders>
          </w:tcPr>
          <w:p w14:paraId="0FE4D99B" w14:textId="77777777" w:rsidR="009E02D6" w:rsidRDefault="009E02D6" w:rsidP="00536F51">
            <w:r>
              <w:rPr>
                <w:rFonts w:ascii="Calibri" w:hAnsi="Calibri" w:cs="Calibri"/>
                <w:sz w:val="20"/>
                <w:szCs w:val="20"/>
                <w:lang w:val="en"/>
              </w:rPr>
              <w:t>12</w:t>
            </w:r>
          </w:p>
        </w:tc>
      </w:tr>
      <w:tr w:rsidR="009E02D6" w14:paraId="7EEB08A8" w14:textId="77777777" w:rsidTr="00536F51">
        <w:trPr>
          <w:gridAfter w:val="2"/>
          <w:wAfter w:w="154" w:type="dxa"/>
        </w:trPr>
        <w:tc>
          <w:tcPr>
            <w:tcW w:w="846" w:type="dxa"/>
            <w:tcBorders>
              <w:top w:val="nil"/>
              <w:left w:val="nil"/>
              <w:bottom w:val="single" w:sz="4" w:space="0" w:color="auto"/>
              <w:right w:val="nil"/>
            </w:tcBorders>
          </w:tcPr>
          <w:p w14:paraId="21215804" w14:textId="77777777" w:rsidR="009E02D6" w:rsidRDefault="009E02D6" w:rsidP="00536F51">
            <w:r>
              <w:rPr>
                <w:rFonts w:ascii="Calibri" w:hAnsi="Calibri" w:cs="Calibri"/>
                <w:color w:val="000000"/>
                <w:sz w:val="20"/>
                <w:szCs w:val="20"/>
              </w:rPr>
              <w:t> </w:t>
            </w:r>
          </w:p>
        </w:tc>
        <w:tc>
          <w:tcPr>
            <w:tcW w:w="879" w:type="dxa"/>
            <w:tcBorders>
              <w:top w:val="nil"/>
              <w:left w:val="nil"/>
              <w:bottom w:val="single" w:sz="4" w:space="0" w:color="auto"/>
              <w:right w:val="nil"/>
            </w:tcBorders>
          </w:tcPr>
          <w:p w14:paraId="173A46F4" w14:textId="77777777" w:rsidR="009E02D6" w:rsidRDefault="009E02D6" w:rsidP="00536F51">
            <w:r>
              <w:rPr>
                <w:rFonts w:ascii="Calibri" w:hAnsi="Calibri" w:cs="Calibri"/>
                <w:color w:val="000000"/>
                <w:sz w:val="20"/>
                <w:szCs w:val="20"/>
                <w:lang w:val="en"/>
              </w:rPr>
              <w:t xml:space="preserve">2015 </w:t>
            </w:r>
            <w:proofErr w:type="spellStart"/>
            <w:r>
              <w:rPr>
                <w:rFonts w:ascii="Calibri" w:hAnsi="Calibri" w:cs="Calibri"/>
                <w:color w:val="000000"/>
                <w:sz w:val="20"/>
                <w:szCs w:val="20"/>
                <w:lang w:val="en"/>
              </w:rPr>
              <w:t>Sennindani</w:t>
            </w:r>
            <w:proofErr w:type="spellEnd"/>
            <w:r>
              <w:rPr>
                <w:rFonts w:ascii="Calibri" w:hAnsi="Calibri" w:cs="Calibri"/>
                <w:color w:val="000000"/>
                <w:sz w:val="20"/>
                <w:szCs w:val="20"/>
                <w:lang w:val="en"/>
              </w:rPr>
              <w:t xml:space="preserve"> Landslide</w:t>
            </w:r>
          </w:p>
        </w:tc>
        <w:tc>
          <w:tcPr>
            <w:tcW w:w="1031" w:type="dxa"/>
            <w:tcBorders>
              <w:top w:val="nil"/>
              <w:left w:val="nil"/>
              <w:bottom w:val="single" w:sz="4" w:space="0" w:color="auto"/>
              <w:right w:val="nil"/>
            </w:tcBorders>
          </w:tcPr>
          <w:p w14:paraId="31C0CCA4" w14:textId="77777777" w:rsidR="009E02D6" w:rsidRDefault="009E02D6" w:rsidP="00536F51">
            <w:r>
              <w:rPr>
                <w:rFonts w:ascii="Calibri" w:hAnsi="Calibri" w:cs="Calibri"/>
                <w:color w:val="000000"/>
                <w:sz w:val="20"/>
                <w:szCs w:val="20"/>
                <w:lang w:val="en"/>
              </w:rPr>
              <w:t> </w:t>
            </w:r>
          </w:p>
        </w:tc>
        <w:tc>
          <w:tcPr>
            <w:tcW w:w="1208" w:type="dxa"/>
            <w:tcBorders>
              <w:top w:val="nil"/>
              <w:left w:val="nil"/>
              <w:bottom w:val="single" w:sz="4" w:space="0" w:color="auto"/>
              <w:right w:val="nil"/>
            </w:tcBorders>
          </w:tcPr>
          <w:p w14:paraId="4C778CCA" w14:textId="77777777" w:rsidR="009E02D6" w:rsidRDefault="009E02D6" w:rsidP="00536F51">
            <w:r>
              <w:rPr>
                <w:rFonts w:ascii="Calibri" w:hAnsi="Calibri" w:cs="Calibri"/>
                <w:color w:val="000000"/>
                <w:sz w:val="20"/>
                <w:szCs w:val="20"/>
                <w:lang w:val="en"/>
              </w:rPr>
              <w:t> </w:t>
            </w:r>
          </w:p>
        </w:tc>
        <w:tc>
          <w:tcPr>
            <w:tcW w:w="715" w:type="dxa"/>
            <w:tcBorders>
              <w:top w:val="nil"/>
              <w:left w:val="nil"/>
              <w:bottom w:val="single" w:sz="4" w:space="0" w:color="auto"/>
              <w:right w:val="nil"/>
            </w:tcBorders>
          </w:tcPr>
          <w:p w14:paraId="2160F9BA" w14:textId="77777777" w:rsidR="009E02D6" w:rsidRDefault="009E02D6" w:rsidP="00536F51">
            <w:r>
              <w:rPr>
                <w:rFonts w:ascii="Calibri" w:hAnsi="Calibri" w:cs="Calibri"/>
                <w:color w:val="000000"/>
                <w:sz w:val="20"/>
                <w:szCs w:val="20"/>
                <w:lang w:val="en"/>
              </w:rPr>
              <w:t xml:space="preserve">Landsat (30 m) SPOT (20 m), </w:t>
            </w:r>
            <w:proofErr w:type="spellStart"/>
            <w:r>
              <w:rPr>
                <w:rFonts w:ascii="Calibri" w:hAnsi="Calibri" w:cs="Calibri"/>
                <w:color w:val="000000"/>
                <w:sz w:val="20"/>
                <w:szCs w:val="20"/>
                <w:lang w:val="en"/>
              </w:rPr>
              <w:t>QuickBird</w:t>
            </w:r>
            <w:proofErr w:type="spellEnd"/>
            <w:r>
              <w:rPr>
                <w:rFonts w:ascii="Calibri" w:hAnsi="Calibri" w:cs="Calibri"/>
                <w:color w:val="000000"/>
                <w:sz w:val="20"/>
                <w:szCs w:val="20"/>
                <w:lang w:val="en"/>
              </w:rPr>
              <w:t xml:space="preserve"> (2.44)</w:t>
            </w:r>
            <w:r>
              <w:rPr>
                <w:rFonts w:ascii="Calibri" w:hAnsi="Calibri" w:cs="Calibri"/>
                <w:color w:val="000000"/>
                <w:sz w:val="20"/>
                <w:szCs w:val="20"/>
                <w:lang w:val="en"/>
              </w:rPr>
              <w:lastRenderedPageBreak/>
              <w:t xml:space="preserve">, </w:t>
            </w:r>
            <w:proofErr w:type="spellStart"/>
            <w:r>
              <w:rPr>
                <w:rFonts w:ascii="Calibri" w:hAnsi="Calibri" w:cs="Calibri"/>
                <w:color w:val="000000"/>
                <w:sz w:val="20"/>
                <w:szCs w:val="20"/>
                <w:lang w:val="en"/>
              </w:rPr>
              <w:t>WorldView</w:t>
            </w:r>
            <w:proofErr w:type="spellEnd"/>
            <w:r>
              <w:rPr>
                <w:rFonts w:ascii="Calibri" w:hAnsi="Calibri" w:cs="Calibri"/>
                <w:color w:val="000000"/>
                <w:sz w:val="20"/>
                <w:szCs w:val="20"/>
                <w:lang w:val="en"/>
              </w:rPr>
              <w:t xml:space="preserve"> (1.8)</w:t>
            </w:r>
          </w:p>
        </w:tc>
        <w:tc>
          <w:tcPr>
            <w:tcW w:w="709" w:type="dxa"/>
            <w:tcBorders>
              <w:top w:val="nil"/>
              <w:left w:val="nil"/>
              <w:bottom w:val="single" w:sz="4" w:space="0" w:color="auto"/>
              <w:right w:val="nil"/>
            </w:tcBorders>
          </w:tcPr>
          <w:p w14:paraId="20590DF8" w14:textId="77777777" w:rsidR="009E02D6" w:rsidRDefault="009E02D6" w:rsidP="00536F51">
            <w:r>
              <w:rPr>
                <w:rFonts w:ascii="Calibri" w:hAnsi="Calibri" w:cs="Calibri"/>
                <w:color w:val="000000"/>
                <w:sz w:val="20"/>
                <w:szCs w:val="20"/>
                <w:lang w:val="en"/>
              </w:rPr>
              <w:lastRenderedPageBreak/>
              <w:t> </w:t>
            </w:r>
          </w:p>
        </w:tc>
        <w:tc>
          <w:tcPr>
            <w:tcW w:w="849" w:type="dxa"/>
            <w:tcBorders>
              <w:top w:val="nil"/>
              <w:left w:val="nil"/>
              <w:bottom w:val="single" w:sz="4" w:space="0" w:color="auto"/>
              <w:right w:val="nil"/>
            </w:tcBorders>
          </w:tcPr>
          <w:p w14:paraId="13799BD1" w14:textId="77777777" w:rsidR="009E02D6" w:rsidRDefault="009E02D6" w:rsidP="00536F51">
            <w:r>
              <w:rPr>
                <w:rFonts w:ascii="Calibri" w:hAnsi="Calibri" w:cs="Calibri"/>
                <w:color w:val="000000"/>
                <w:sz w:val="20"/>
                <w:szCs w:val="20"/>
                <w:lang w:val="en"/>
              </w:rPr>
              <w:t> </w:t>
            </w:r>
          </w:p>
        </w:tc>
        <w:tc>
          <w:tcPr>
            <w:tcW w:w="669" w:type="dxa"/>
            <w:gridSpan w:val="2"/>
            <w:tcBorders>
              <w:top w:val="nil"/>
              <w:left w:val="nil"/>
              <w:bottom w:val="single" w:sz="4" w:space="0" w:color="auto"/>
              <w:right w:val="nil"/>
            </w:tcBorders>
          </w:tcPr>
          <w:p w14:paraId="3B5B67A9" w14:textId="77777777" w:rsidR="009E02D6" w:rsidRDefault="009E02D6" w:rsidP="00536F51">
            <w:r>
              <w:rPr>
                <w:rFonts w:ascii="Calibri" w:hAnsi="Calibri" w:cs="Calibri"/>
                <w:color w:val="000000"/>
                <w:sz w:val="20"/>
                <w:szCs w:val="20"/>
                <w:lang w:val="en"/>
              </w:rPr>
              <w:t> </w:t>
            </w:r>
          </w:p>
        </w:tc>
        <w:tc>
          <w:tcPr>
            <w:tcW w:w="1129" w:type="dxa"/>
            <w:gridSpan w:val="2"/>
            <w:tcBorders>
              <w:top w:val="nil"/>
              <w:left w:val="nil"/>
              <w:bottom w:val="single" w:sz="4" w:space="0" w:color="auto"/>
              <w:right w:val="nil"/>
            </w:tcBorders>
          </w:tcPr>
          <w:p w14:paraId="3CA483DB" w14:textId="77777777" w:rsidR="009E02D6" w:rsidRDefault="009E02D6" w:rsidP="00536F51">
            <w:r>
              <w:rPr>
                <w:rFonts w:ascii="Calibri" w:hAnsi="Calibri" w:cs="Calibri"/>
                <w:color w:val="000000"/>
                <w:sz w:val="20"/>
                <w:szCs w:val="20"/>
                <w:lang w:val="en"/>
              </w:rPr>
              <w:t> </w:t>
            </w:r>
          </w:p>
        </w:tc>
        <w:tc>
          <w:tcPr>
            <w:tcW w:w="659" w:type="dxa"/>
            <w:gridSpan w:val="2"/>
            <w:tcBorders>
              <w:top w:val="nil"/>
              <w:left w:val="nil"/>
              <w:bottom w:val="single" w:sz="4" w:space="0" w:color="auto"/>
              <w:right w:val="nil"/>
            </w:tcBorders>
          </w:tcPr>
          <w:p w14:paraId="0E632AA6" w14:textId="77777777" w:rsidR="009E02D6" w:rsidRDefault="009E02D6" w:rsidP="00536F51">
            <w:r>
              <w:rPr>
                <w:rFonts w:ascii="Calibri" w:hAnsi="Calibri" w:cs="Calibri"/>
                <w:color w:val="000000"/>
                <w:sz w:val="20"/>
                <w:szCs w:val="20"/>
                <w:lang w:val="en"/>
              </w:rPr>
              <w:t> </w:t>
            </w:r>
          </w:p>
        </w:tc>
        <w:tc>
          <w:tcPr>
            <w:tcW w:w="489" w:type="dxa"/>
            <w:gridSpan w:val="2"/>
            <w:tcBorders>
              <w:top w:val="nil"/>
              <w:left w:val="nil"/>
              <w:bottom w:val="single" w:sz="4" w:space="0" w:color="auto"/>
              <w:right w:val="nil"/>
            </w:tcBorders>
          </w:tcPr>
          <w:p w14:paraId="0D67DDBA" w14:textId="77777777" w:rsidR="009E02D6" w:rsidRDefault="009E02D6" w:rsidP="00536F51">
            <w:r>
              <w:rPr>
                <w:rFonts w:ascii="Calibri" w:hAnsi="Calibri" w:cs="Calibri"/>
                <w:color w:val="000000"/>
                <w:sz w:val="20"/>
                <w:szCs w:val="20"/>
                <w:lang w:val="en"/>
              </w:rPr>
              <w:t> </w:t>
            </w:r>
          </w:p>
        </w:tc>
        <w:tc>
          <w:tcPr>
            <w:tcW w:w="489" w:type="dxa"/>
            <w:gridSpan w:val="2"/>
            <w:tcBorders>
              <w:top w:val="nil"/>
              <w:left w:val="nil"/>
              <w:bottom w:val="single" w:sz="4" w:space="0" w:color="auto"/>
              <w:right w:val="nil"/>
            </w:tcBorders>
          </w:tcPr>
          <w:p w14:paraId="64B1DD9E" w14:textId="77777777" w:rsidR="009E02D6" w:rsidRDefault="009E02D6" w:rsidP="00536F51">
            <w:r>
              <w:rPr>
                <w:rFonts w:ascii="Calibri" w:hAnsi="Calibri" w:cs="Calibri"/>
                <w:color w:val="000000"/>
                <w:sz w:val="20"/>
                <w:szCs w:val="20"/>
                <w:lang w:val="en"/>
              </w:rPr>
              <w:t> </w:t>
            </w:r>
          </w:p>
        </w:tc>
        <w:tc>
          <w:tcPr>
            <w:tcW w:w="608" w:type="dxa"/>
            <w:gridSpan w:val="2"/>
            <w:tcBorders>
              <w:top w:val="nil"/>
              <w:left w:val="nil"/>
              <w:bottom w:val="single" w:sz="4" w:space="0" w:color="auto"/>
              <w:right w:val="nil"/>
            </w:tcBorders>
          </w:tcPr>
          <w:p w14:paraId="168FE751" w14:textId="77777777" w:rsidR="009E02D6" w:rsidRDefault="009E02D6" w:rsidP="00536F51">
            <w:r>
              <w:rPr>
                <w:rFonts w:ascii="Calibri" w:hAnsi="Calibri" w:cs="Calibri"/>
                <w:color w:val="000000"/>
                <w:sz w:val="20"/>
                <w:szCs w:val="20"/>
                <w:lang w:val="en"/>
              </w:rPr>
              <w:t> </w:t>
            </w:r>
          </w:p>
        </w:tc>
        <w:tc>
          <w:tcPr>
            <w:tcW w:w="489" w:type="dxa"/>
            <w:gridSpan w:val="2"/>
            <w:tcBorders>
              <w:top w:val="nil"/>
              <w:left w:val="nil"/>
              <w:bottom w:val="single" w:sz="4" w:space="0" w:color="auto"/>
              <w:right w:val="nil"/>
            </w:tcBorders>
          </w:tcPr>
          <w:p w14:paraId="29A9DE00" w14:textId="77777777" w:rsidR="009E02D6" w:rsidRDefault="009E02D6" w:rsidP="00536F51">
            <w:r>
              <w:rPr>
                <w:rFonts w:ascii="Calibri" w:hAnsi="Calibri" w:cs="Calibri"/>
                <w:color w:val="000000"/>
                <w:sz w:val="20"/>
                <w:szCs w:val="20"/>
                <w:lang w:val="en"/>
              </w:rPr>
              <w:t> </w:t>
            </w:r>
          </w:p>
        </w:tc>
        <w:tc>
          <w:tcPr>
            <w:tcW w:w="489" w:type="dxa"/>
            <w:gridSpan w:val="2"/>
            <w:tcBorders>
              <w:top w:val="nil"/>
              <w:left w:val="nil"/>
              <w:bottom w:val="single" w:sz="4" w:space="0" w:color="auto"/>
              <w:right w:val="nil"/>
            </w:tcBorders>
          </w:tcPr>
          <w:p w14:paraId="74B67C17" w14:textId="77777777" w:rsidR="009E02D6" w:rsidRDefault="009E02D6" w:rsidP="00536F51">
            <w:r>
              <w:rPr>
                <w:rFonts w:ascii="Calibri" w:hAnsi="Calibri" w:cs="Calibri"/>
                <w:color w:val="000000"/>
                <w:sz w:val="20"/>
                <w:szCs w:val="20"/>
                <w:lang w:val="en"/>
              </w:rPr>
              <w:t> </w:t>
            </w:r>
          </w:p>
        </w:tc>
        <w:tc>
          <w:tcPr>
            <w:tcW w:w="1116" w:type="dxa"/>
            <w:gridSpan w:val="2"/>
            <w:tcBorders>
              <w:top w:val="nil"/>
              <w:left w:val="nil"/>
              <w:bottom w:val="single" w:sz="4" w:space="0" w:color="auto"/>
              <w:right w:val="nil"/>
            </w:tcBorders>
          </w:tcPr>
          <w:p w14:paraId="17C3733F" w14:textId="77777777" w:rsidR="009E02D6" w:rsidRDefault="009E02D6" w:rsidP="00536F51">
            <w:r>
              <w:rPr>
                <w:rFonts w:ascii="Calibri" w:hAnsi="Calibri" w:cs="Calibri"/>
                <w:color w:val="000000"/>
                <w:sz w:val="20"/>
                <w:szCs w:val="20"/>
                <w:lang w:val="en"/>
              </w:rPr>
              <w:t>Single landslide; Restoration through air-seeding methods</w:t>
            </w:r>
          </w:p>
        </w:tc>
        <w:tc>
          <w:tcPr>
            <w:tcW w:w="1134" w:type="dxa"/>
            <w:gridSpan w:val="2"/>
            <w:tcBorders>
              <w:top w:val="nil"/>
              <w:left w:val="nil"/>
              <w:bottom w:val="single" w:sz="4" w:space="0" w:color="auto"/>
              <w:right w:val="nil"/>
            </w:tcBorders>
          </w:tcPr>
          <w:p w14:paraId="4028F926" w14:textId="77777777" w:rsidR="009E02D6" w:rsidRDefault="009E02D6" w:rsidP="00536F51">
            <w:r>
              <w:rPr>
                <w:rFonts w:ascii="Calibri" w:hAnsi="Calibri" w:cs="Calibri"/>
                <w:sz w:val="20"/>
                <w:szCs w:val="20"/>
                <w:lang w:val="en"/>
              </w:rPr>
              <w:t>13</w:t>
            </w:r>
          </w:p>
        </w:tc>
      </w:tr>
      <w:tr w:rsidR="009E02D6" w14:paraId="347942B3" w14:textId="77777777" w:rsidTr="00536F51">
        <w:trPr>
          <w:gridAfter w:val="2"/>
          <w:wAfter w:w="154" w:type="dxa"/>
        </w:trPr>
        <w:tc>
          <w:tcPr>
            <w:tcW w:w="846" w:type="dxa"/>
            <w:tcBorders>
              <w:top w:val="single" w:sz="4" w:space="0" w:color="auto"/>
              <w:left w:val="nil"/>
              <w:bottom w:val="single" w:sz="4" w:space="0" w:color="auto"/>
              <w:right w:val="nil"/>
            </w:tcBorders>
          </w:tcPr>
          <w:p w14:paraId="19B81DC7" w14:textId="77777777" w:rsidR="009E02D6" w:rsidRDefault="009E02D6" w:rsidP="00536F51">
            <w:proofErr w:type="spellStart"/>
            <w:r>
              <w:rPr>
                <w:rFonts w:ascii="Calibri" w:hAnsi="Calibri" w:cs="Calibri"/>
                <w:color w:val="000000"/>
                <w:sz w:val="20"/>
                <w:szCs w:val="20"/>
                <w:lang w:val="en"/>
              </w:rPr>
              <w:t>Rusia</w:t>
            </w:r>
            <w:proofErr w:type="spellEnd"/>
          </w:p>
        </w:tc>
        <w:tc>
          <w:tcPr>
            <w:tcW w:w="879" w:type="dxa"/>
            <w:tcBorders>
              <w:top w:val="single" w:sz="4" w:space="0" w:color="auto"/>
              <w:left w:val="nil"/>
              <w:bottom w:val="single" w:sz="4" w:space="0" w:color="auto"/>
              <w:right w:val="nil"/>
            </w:tcBorders>
          </w:tcPr>
          <w:p w14:paraId="475B21CD" w14:textId="77777777" w:rsidR="009E02D6" w:rsidRDefault="009E02D6" w:rsidP="00536F51">
            <w:r>
              <w:rPr>
                <w:rFonts w:ascii="Calibri" w:hAnsi="Calibri" w:cs="Calibri"/>
                <w:color w:val="000000"/>
                <w:sz w:val="20"/>
                <w:szCs w:val="20"/>
                <w:lang w:val="en"/>
              </w:rPr>
              <w:t> </w:t>
            </w:r>
          </w:p>
        </w:tc>
        <w:tc>
          <w:tcPr>
            <w:tcW w:w="1031" w:type="dxa"/>
            <w:tcBorders>
              <w:top w:val="single" w:sz="4" w:space="0" w:color="auto"/>
              <w:left w:val="nil"/>
              <w:bottom w:val="single" w:sz="4" w:space="0" w:color="auto"/>
              <w:right w:val="nil"/>
            </w:tcBorders>
          </w:tcPr>
          <w:p w14:paraId="0E2C8C65" w14:textId="77777777" w:rsidR="009E02D6" w:rsidRDefault="009E02D6" w:rsidP="00536F51">
            <w:r>
              <w:rPr>
                <w:rFonts w:ascii="Calibri" w:hAnsi="Calibri" w:cs="Calibri"/>
                <w:color w:val="000000"/>
                <w:sz w:val="20"/>
                <w:szCs w:val="20"/>
                <w:lang w:val="en"/>
              </w:rPr>
              <w:t>Central Yamal</w:t>
            </w:r>
          </w:p>
        </w:tc>
        <w:tc>
          <w:tcPr>
            <w:tcW w:w="1208" w:type="dxa"/>
            <w:tcBorders>
              <w:top w:val="single" w:sz="4" w:space="0" w:color="auto"/>
              <w:left w:val="nil"/>
              <w:bottom w:val="single" w:sz="4" w:space="0" w:color="auto"/>
              <w:right w:val="nil"/>
            </w:tcBorders>
          </w:tcPr>
          <w:p w14:paraId="5E12A6C7" w14:textId="77777777" w:rsidR="009E02D6" w:rsidRDefault="009E02D6" w:rsidP="00536F51">
            <w:r>
              <w:rPr>
                <w:rFonts w:ascii="Calibri" w:hAnsi="Calibri" w:cs="Calibri"/>
                <w:color w:val="000000"/>
                <w:sz w:val="20"/>
                <w:szCs w:val="20"/>
                <w:lang w:val="en"/>
              </w:rPr>
              <w:t>Tundra (shrubs and grasslands)</w:t>
            </w:r>
          </w:p>
        </w:tc>
        <w:tc>
          <w:tcPr>
            <w:tcW w:w="715" w:type="dxa"/>
            <w:tcBorders>
              <w:top w:val="single" w:sz="4" w:space="0" w:color="auto"/>
              <w:left w:val="nil"/>
              <w:bottom w:val="single" w:sz="4" w:space="0" w:color="auto"/>
              <w:right w:val="nil"/>
            </w:tcBorders>
          </w:tcPr>
          <w:p w14:paraId="0C9500F4" w14:textId="77777777" w:rsidR="009E02D6" w:rsidRDefault="009E02D6" w:rsidP="00536F51">
            <w:r>
              <w:rPr>
                <w:rFonts w:ascii="Calibri" w:hAnsi="Calibri" w:cs="Calibri"/>
                <w:color w:val="000000"/>
                <w:sz w:val="20"/>
                <w:szCs w:val="20"/>
                <w:lang w:val="en"/>
              </w:rPr>
              <w:t xml:space="preserve">Landsat (30 m), SPOT (20 m), </w:t>
            </w:r>
            <w:proofErr w:type="spellStart"/>
            <w:r>
              <w:rPr>
                <w:rFonts w:ascii="Calibri" w:hAnsi="Calibri" w:cs="Calibri"/>
                <w:color w:val="000000"/>
                <w:sz w:val="20"/>
                <w:szCs w:val="20"/>
                <w:lang w:val="en"/>
              </w:rPr>
              <w:t>QuickBird</w:t>
            </w:r>
            <w:proofErr w:type="spellEnd"/>
            <w:r>
              <w:rPr>
                <w:rFonts w:ascii="Calibri" w:hAnsi="Calibri" w:cs="Calibri"/>
                <w:color w:val="000000"/>
                <w:sz w:val="20"/>
                <w:szCs w:val="20"/>
                <w:lang w:val="en"/>
              </w:rPr>
              <w:t xml:space="preserve"> (2.44), </w:t>
            </w:r>
            <w:proofErr w:type="spellStart"/>
            <w:r>
              <w:rPr>
                <w:rFonts w:ascii="Calibri" w:hAnsi="Calibri" w:cs="Calibri"/>
                <w:color w:val="000000"/>
                <w:sz w:val="20"/>
                <w:szCs w:val="20"/>
                <w:lang w:val="en"/>
              </w:rPr>
              <w:t>WorldView</w:t>
            </w:r>
            <w:proofErr w:type="spellEnd"/>
            <w:r>
              <w:rPr>
                <w:rFonts w:ascii="Calibri" w:hAnsi="Calibri" w:cs="Calibri"/>
                <w:color w:val="000000"/>
                <w:sz w:val="20"/>
                <w:szCs w:val="20"/>
                <w:lang w:val="en"/>
              </w:rPr>
              <w:t xml:space="preserve"> (1.8)</w:t>
            </w:r>
          </w:p>
        </w:tc>
        <w:tc>
          <w:tcPr>
            <w:tcW w:w="709" w:type="dxa"/>
            <w:tcBorders>
              <w:top w:val="single" w:sz="4" w:space="0" w:color="auto"/>
              <w:left w:val="nil"/>
              <w:bottom w:val="single" w:sz="4" w:space="0" w:color="auto"/>
              <w:right w:val="nil"/>
            </w:tcBorders>
          </w:tcPr>
          <w:p w14:paraId="4B525041" w14:textId="77777777" w:rsidR="009E02D6" w:rsidRDefault="009E02D6" w:rsidP="00536F51">
            <w:r>
              <w:rPr>
                <w:rFonts w:ascii="Calibri" w:hAnsi="Calibri" w:cs="Calibri"/>
                <w:color w:val="000000"/>
                <w:sz w:val="20"/>
                <w:szCs w:val="20"/>
                <w:lang w:val="en"/>
              </w:rPr>
              <w:t>1988</w:t>
            </w:r>
          </w:p>
        </w:tc>
        <w:tc>
          <w:tcPr>
            <w:tcW w:w="849" w:type="dxa"/>
            <w:tcBorders>
              <w:top w:val="single" w:sz="4" w:space="0" w:color="auto"/>
              <w:left w:val="nil"/>
              <w:bottom w:val="single" w:sz="4" w:space="0" w:color="auto"/>
              <w:right w:val="nil"/>
            </w:tcBorders>
          </w:tcPr>
          <w:p w14:paraId="2FDDAF9F" w14:textId="77777777" w:rsidR="009E02D6" w:rsidRDefault="009E02D6" w:rsidP="00536F51">
            <w:r>
              <w:rPr>
                <w:rFonts w:ascii="Calibri" w:hAnsi="Calibri" w:cs="Calibri"/>
                <w:color w:val="000000"/>
                <w:sz w:val="20"/>
                <w:szCs w:val="20"/>
                <w:lang w:val="en"/>
              </w:rPr>
              <w:t>1990 - 2017</w:t>
            </w:r>
          </w:p>
        </w:tc>
        <w:tc>
          <w:tcPr>
            <w:tcW w:w="669" w:type="dxa"/>
            <w:gridSpan w:val="2"/>
            <w:tcBorders>
              <w:top w:val="single" w:sz="4" w:space="0" w:color="auto"/>
              <w:left w:val="nil"/>
              <w:bottom w:val="single" w:sz="4" w:space="0" w:color="auto"/>
              <w:right w:val="nil"/>
            </w:tcBorders>
          </w:tcPr>
          <w:p w14:paraId="66A730B7" w14:textId="77777777" w:rsidR="009E02D6" w:rsidRDefault="009E02D6" w:rsidP="00536F51">
            <w:r>
              <w:rPr>
                <w:rFonts w:ascii="Calibri" w:hAnsi="Calibri" w:cs="Calibri"/>
                <w:color w:val="000000"/>
                <w:sz w:val="20"/>
                <w:szCs w:val="20"/>
                <w:lang w:val="en"/>
              </w:rPr>
              <w:t>27</w:t>
            </w:r>
          </w:p>
        </w:tc>
        <w:tc>
          <w:tcPr>
            <w:tcW w:w="1129" w:type="dxa"/>
            <w:gridSpan w:val="2"/>
            <w:tcBorders>
              <w:top w:val="single" w:sz="4" w:space="0" w:color="auto"/>
              <w:left w:val="nil"/>
              <w:bottom w:val="single" w:sz="4" w:space="0" w:color="auto"/>
              <w:right w:val="nil"/>
            </w:tcBorders>
          </w:tcPr>
          <w:p w14:paraId="3704C109" w14:textId="77777777" w:rsidR="009E02D6" w:rsidRDefault="009E02D6" w:rsidP="00536F51">
            <w:r>
              <w:rPr>
                <w:rFonts w:ascii="Calibri" w:hAnsi="Calibri" w:cs="Calibri"/>
                <w:color w:val="000000"/>
                <w:sz w:val="20"/>
                <w:szCs w:val="20"/>
                <w:lang w:val="en"/>
              </w:rPr>
              <w:t>NDVI: Landslide inventory</w:t>
            </w:r>
          </w:p>
        </w:tc>
        <w:tc>
          <w:tcPr>
            <w:tcW w:w="659" w:type="dxa"/>
            <w:gridSpan w:val="2"/>
            <w:tcBorders>
              <w:top w:val="single" w:sz="4" w:space="0" w:color="auto"/>
              <w:left w:val="nil"/>
              <w:bottom w:val="single" w:sz="4" w:space="0" w:color="auto"/>
              <w:right w:val="nil"/>
            </w:tcBorders>
          </w:tcPr>
          <w:p w14:paraId="4C6E46F8"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3DA5639F"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0CEBA833" w14:textId="77777777" w:rsidR="009E02D6" w:rsidRDefault="009E02D6" w:rsidP="00536F51">
            <w:r>
              <w:rPr>
                <w:rFonts w:ascii="Calibri" w:hAnsi="Calibri" w:cs="Calibri"/>
                <w:color w:val="000000"/>
                <w:sz w:val="20"/>
                <w:szCs w:val="20"/>
                <w:lang w:val="en"/>
              </w:rPr>
              <w:t> </w:t>
            </w:r>
          </w:p>
        </w:tc>
        <w:tc>
          <w:tcPr>
            <w:tcW w:w="608" w:type="dxa"/>
            <w:gridSpan w:val="2"/>
            <w:tcBorders>
              <w:top w:val="single" w:sz="4" w:space="0" w:color="auto"/>
              <w:left w:val="nil"/>
              <w:bottom w:val="single" w:sz="4" w:space="0" w:color="auto"/>
              <w:right w:val="nil"/>
            </w:tcBorders>
          </w:tcPr>
          <w:p w14:paraId="47A07369"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71785689" w14:textId="77777777" w:rsidR="009E02D6" w:rsidRDefault="009E02D6" w:rsidP="00536F51">
            <w:r>
              <w:rPr>
                <w:rFonts w:ascii="Calibri" w:hAnsi="Calibri" w:cs="Calibri"/>
                <w:color w:val="000000"/>
                <w:sz w:val="20"/>
                <w:szCs w:val="20"/>
                <w:lang w:val="en"/>
              </w:rPr>
              <w:t>72</w:t>
            </w:r>
          </w:p>
        </w:tc>
        <w:tc>
          <w:tcPr>
            <w:tcW w:w="489" w:type="dxa"/>
            <w:gridSpan w:val="2"/>
            <w:tcBorders>
              <w:top w:val="single" w:sz="4" w:space="0" w:color="auto"/>
              <w:left w:val="nil"/>
              <w:bottom w:val="single" w:sz="4" w:space="0" w:color="auto"/>
              <w:right w:val="nil"/>
            </w:tcBorders>
          </w:tcPr>
          <w:p w14:paraId="309CCC58" w14:textId="77777777" w:rsidR="009E02D6" w:rsidRDefault="009E02D6" w:rsidP="00536F51">
            <w:r>
              <w:rPr>
                <w:rFonts w:ascii="Calibri" w:hAnsi="Calibri" w:cs="Calibri"/>
                <w:color w:val="000000"/>
                <w:sz w:val="20"/>
                <w:szCs w:val="20"/>
                <w:lang w:val="en"/>
              </w:rPr>
              <w:t>3</w:t>
            </w:r>
          </w:p>
        </w:tc>
        <w:tc>
          <w:tcPr>
            <w:tcW w:w="1116" w:type="dxa"/>
            <w:gridSpan w:val="2"/>
            <w:tcBorders>
              <w:top w:val="single" w:sz="4" w:space="0" w:color="auto"/>
              <w:left w:val="nil"/>
              <w:bottom w:val="single" w:sz="4" w:space="0" w:color="auto"/>
              <w:right w:val="nil"/>
            </w:tcBorders>
          </w:tcPr>
          <w:p w14:paraId="0A580824" w14:textId="77777777" w:rsidR="009E02D6" w:rsidRDefault="009E02D6" w:rsidP="00536F51">
            <w:r>
              <w:rPr>
                <w:rFonts w:ascii="Calibri" w:hAnsi="Calibri" w:cs="Calibri"/>
                <w:color w:val="000000"/>
                <w:sz w:val="20"/>
                <w:szCs w:val="20"/>
                <w:lang w:val="en"/>
              </w:rPr>
              <w:t> </w:t>
            </w:r>
          </w:p>
        </w:tc>
        <w:tc>
          <w:tcPr>
            <w:tcW w:w="1134" w:type="dxa"/>
            <w:gridSpan w:val="2"/>
            <w:tcBorders>
              <w:top w:val="single" w:sz="4" w:space="0" w:color="auto"/>
              <w:left w:val="nil"/>
              <w:bottom w:val="single" w:sz="4" w:space="0" w:color="auto"/>
              <w:right w:val="nil"/>
            </w:tcBorders>
          </w:tcPr>
          <w:p w14:paraId="6E3CFB15" w14:textId="77777777" w:rsidR="009E02D6" w:rsidRDefault="009E02D6" w:rsidP="00536F51">
            <w:r>
              <w:rPr>
                <w:rFonts w:ascii="Calibri" w:hAnsi="Calibri" w:cs="Calibri"/>
                <w:sz w:val="20"/>
                <w:szCs w:val="20"/>
                <w:lang w:val="en"/>
              </w:rPr>
              <w:t>14</w:t>
            </w:r>
          </w:p>
        </w:tc>
      </w:tr>
      <w:tr w:rsidR="009E02D6" w14:paraId="6C30C5E6" w14:textId="77777777" w:rsidTr="00536F51">
        <w:trPr>
          <w:gridAfter w:val="2"/>
          <w:wAfter w:w="154" w:type="dxa"/>
        </w:trPr>
        <w:tc>
          <w:tcPr>
            <w:tcW w:w="846" w:type="dxa"/>
            <w:tcBorders>
              <w:top w:val="single" w:sz="4" w:space="0" w:color="auto"/>
              <w:left w:val="nil"/>
              <w:bottom w:val="single" w:sz="4" w:space="0" w:color="auto"/>
              <w:right w:val="nil"/>
            </w:tcBorders>
          </w:tcPr>
          <w:p w14:paraId="2B00A06D" w14:textId="77777777" w:rsidR="009E02D6" w:rsidRDefault="009E02D6" w:rsidP="00536F51">
            <w:r>
              <w:rPr>
                <w:rFonts w:ascii="Calibri" w:hAnsi="Calibri" w:cs="Calibri"/>
                <w:color w:val="000000"/>
                <w:sz w:val="20"/>
                <w:szCs w:val="20"/>
                <w:lang w:val="en"/>
              </w:rPr>
              <w:t>Nepal</w:t>
            </w:r>
          </w:p>
        </w:tc>
        <w:tc>
          <w:tcPr>
            <w:tcW w:w="879" w:type="dxa"/>
            <w:tcBorders>
              <w:top w:val="single" w:sz="4" w:space="0" w:color="auto"/>
              <w:left w:val="nil"/>
              <w:bottom w:val="single" w:sz="4" w:space="0" w:color="auto"/>
              <w:right w:val="nil"/>
            </w:tcBorders>
          </w:tcPr>
          <w:p w14:paraId="52172F71" w14:textId="77777777" w:rsidR="009E02D6" w:rsidRDefault="009E02D6" w:rsidP="00536F51">
            <w:r>
              <w:rPr>
                <w:rFonts w:ascii="Calibri" w:hAnsi="Calibri" w:cs="Calibri"/>
                <w:color w:val="000000"/>
                <w:sz w:val="20"/>
                <w:szCs w:val="20"/>
                <w:lang w:val="en"/>
              </w:rPr>
              <w:t>2015 Gorkha Mw 7.8 Earthquake</w:t>
            </w:r>
          </w:p>
        </w:tc>
        <w:tc>
          <w:tcPr>
            <w:tcW w:w="1031" w:type="dxa"/>
            <w:tcBorders>
              <w:top w:val="single" w:sz="4" w:space="0" w:color="auto"/>
              <w:left w:val="nil"/>
              <w:bottom w:val="single" w:sz="4" w:space="0" w:color="auto"/>
              <w:right w:val="nil"/>
            </w:tcBorders>
          </w:tcPr>
          <w:p w14:paraId="5E83E494" w14:textId="77777777" w:rsidR="009E02D6" w:rsidRDefault="009E02D6" w:rsidP="00536F51">
            <w:r>
              <w:rPr>
                <w:rFonts w:ascii="Calibri" w:hAnsi="Calibri" w:cs="Calibri"/>
                <w:color w:val="000000"/>
                <w:sz w:val="20"/>
                <w:szCs w:val="20"/>
                <w:lang w:val="en"/>
              </w:rPr>
              <w:t>Central Nepal</w:t>
            </w:r>
          </w:p>
        </w:tc>
        <w:tc>
          <w:tcPr>
            <w:tcW w:w="1208" w:type="dxa"/>
            <w:tcBorders>
              <w:top w:val="single" w:sz="4" w:space="0" w:color="auto"/>
              <w:left w:val="nil"/>
              <w:bottom w:val="single" w:sz="4" w:space="0" w:color="auto"/>
              <w:right w:val="nil"/>
            </w:tcBorders>
          </w:tcPr>
          <w:p w14:paraId="04E4FC81" w14:textId="77777777" w:rsidR="009E02D6" w:rsidRDefault="009E02D6" w:rsidP="00536F51">
            <w:r>
              <w:rPr>
                <w:rFonts w:ascii="Calibri" w:hAnsi="Calibri" w:cs="Calibri"/>
                <w:color w:val="000000"/>
                <w:sz w:val="20"/>
                <w:szCs w:val="20"/>
                <w:lang w:val="en"/>
              </w:rPr>
              <w:t> </w:t>
            </w:r>
          </w:p>
        </w:tc>
        <w:tc>
          <w:tcPr>
            <w:tcW w:w="715" w:type="dxa"/>
            <w:tcBorders>
              <w:top w:val="single" w:sz="4" w:space="0" w:color="auto"/>
              <w:left w:val="nil"/>
              <w:bottom w:val="single" w:sz="4" w:space="0" w:color="auto"/>
              <w:right w:val="nil"/>
            </w:tcBorders>
          </w:tcPr>
          <w:p w14:paraId="5FB78234" w14:textId="77777777" w:rsidR="009E02D6" w:rsidRDefault="009E02D6" w:rsidP="00536F51">
            <w:r>
              <w:rPr>
                <w:rFonts w:ascii="Calibri" w:hAnsi="Calibri" w:cs="Calibri"/>
                <w:color w:val="000000"/>
                <w:sz w:val="20"/>
                <w:szCs w:val="20"/>
                <w:lang w:val="en"/>
              </w:rPr>
              <w:t>Sentinel 1C</w:t>
            </w:r>
          </w:p>
        </w:tc>
        <w:tc>
          <w:tcPr>
            <w:tcW w:w="709" w:type="dxa"/>
            <w:tcBorders>
              <w:top w:val="single" w:sz="4" w:space="0" w:color="auto"/>
              <w:left w:val="nil"/>
              <w:bottom w:val="single" w:sz="4" w:space="0" w:color="auto"/>
              <w:right w:val="nil"/>
            </w:tcBorders>
          </w:tcPr>
          <w:p w14:paraId="1E0AFE94" w14:textId="77777777" w:rsidR="009E02D6" w:rsidRDefault="009E02D6" w:rsidP="00536F51">
            <w:r>
              <w:rPr>
                <w:rFonts w:ascii="Calibri" w:hAnsi="Calibri" w:cs="Calibri"/>
                <w:color w:val="000000"/>
                <w:sz w:val="20"/>
                <w:szCs w:val="20"/>
                <w:lang w:val="en"/>
              </w:rPr>
              <w:t>2015</w:t>
            </w:r>
          </w:p>
        </w:tc>
        <w:tc>
          <w:tcPr>
            <w:tcW w:w="849" w:type="dxa"/>
            <w:tcBorders>
              <w:top w:val="single" w:sz="4" w:space="0" w:color="auto"/>
              <w:left w:val="nil"/>
              <w:bottom w:val="single" w:sz="4" w:space="0" w:color="auto"/>
              <w:right w:val="nil"/>
            </w:tcBorders>
          </w:tcPr>
          <w:p w14:paraId="26D526A5" w14:textId="77777777" w:rsidR="009E02D6" w:rsidRDefault="009E02D6" w:rsidP="00536F51">
            <w:r>
              <w:rPr>
                <w:rFonts w:ascii="Calibri" w:hAnsi="Calibri" w:cs="Calibri"/>
                <w:color w:val="000000"/>
                <w:sz w:val="20"/>
                <w:szCs w:val="20"/>
                <w:lang w:val="en"/>
              </w:rPr>
              <w:t>2017 - 2019</w:t>
            </w:r>
          </w:p>
        </w:tc>
        <w:tc>
          <w:tcPr>
            <w:tcW w:w="669" w:type="dxa"/>
            <w:gridSpan w:val="2"/>
            <w:tcBorders>
              <w:top w:val="single" w:sz="4" w:space="0" w:color="auto"/>
              <w:left w:val="nil"/>
              <w:bottom w:val="single" w:sz="4" w:space="0" w:color="auto"/>
              <w:right w:val="nil"/>
            </w:tcBorders>
          </w:tcPr>
          <w:p w14:paraId="5A38483B" w14:textId="77777777" w:rsidR="009E02D6" w:rsidRDefault="009E02D6" w:rsidP="00536F51">
            <w:r>
              <w:rPr>
                <w:rFonts w:ascii="Calibri" w:hAnsi="Calibri" w:cs="Calibri"/>
                <w:color w:val="000000"/>
                <w:sz w:val="20"/>
                <w:szCs w:val="20"/>
                <w:lang w:val="en"/>
              </w:rPr>
              <w:t>4</w:t>
            </w:r>
          </w:p>
        </w:tc>
        <w:tc>
          <w:tcPr>
            <w:tcW w:w="1129" w:type="dxa"/>
            <w:gridSpan w:val="2"/>
            <w:tcBorders>
              <w:top w:val="single" w:sz="4" w:space="0" w:color="auto"/>
              <w:left w:val="nil"/>
              <w:bottom w:val="single" w:sz="4" w:space="0" w:color="auto"/>
              <w:right w:val="nil"/>
            </w:tcBorders>
          </w:tcPr>
          <w:p w14:paraId="3C37D36E" w14:textId="77777777" w:rsidR="009E02D6" w:rsidRDefault="009E02D6" w:rsidP="00536F51">
            <w:r>
              <w:rPr>
                <w:rFonts w:ascii="Calibri" w:hAnsi="Calibri" w:cs="Calibri"/>
                <w:color w:val="000000"/>
                <w:sz w:val="20"/>
                <w:szCs w:val="20"/>
                <w:lang w:val="en"/>
              </w:rPr>
              <w:t>NDVI</w:t>
            </w:r>
          </w:p>
        </w:tc>
        <w:tc>
          <w:tcPr>
            <w:tcW w:w="659" w:type="dxa"/>
            <w:gridSpan w:val="2"/>
            <w:tcBorders>
              <w:top w:val="single" w:sz="4" w:space="0" w:color="auto"/>
              <w:left w:val="nil"/>
              <w:bottom w:val="single" w:sz="4" w:space="0" w:color="auto"/>
              <w:right w:val="nil"/>
            </w:tcBorders>
          </w:tcPr>
          <w:p w14:paraId="44B6EE30" w14:textId="77777777" w:rsidR="009E02D6" w:rsidRDefault="009E02D6" w:rsidP="00536F51">
            <w:r>
              <w:rPr>
                <w:rFonts w:ascii="Calibri" w:hAnsi="Calibri" w:cs="Calibri"/>
                <w:color w:val="000000"/>
                <w:sz w:val="20"/>
                <w:szCs w:val="20"/>
                <w:lang w:val="en"/>
              </w:rPr>
              <w:t>0.51-0.49</w:t>
            </w:r>
          </w:p>
        </w:tc>
        <w:tc>
          <w:tcPr>
            <w:tcW w:w="489" w:type="dxa"/>
            <w:gridSpan w:val="2"/>
            <w:tcBorders>
              <w:top w:val="single" w:sz="4" w:space="0" w:color="auto"/>
              <w:left w:val="nil"/>
              <w:bottom w:val="single" w:sz="4" w:space="0" w:color="auto"/>
              <w:right w:val="nil"/>
            </w:tcBorders>
          </w:tcPr>
          <w:p w14:paraId="38DC8F5D" w14:textId="77777777" w:rsidR="009E02D6" w:rsidRDefault="009E02D6" w:rsidP="00536F51">
            <w:r>
              <w:rPr>
                <w:rFonts w:ascii="Calibri" w:hAnsi="Calibri" w:cs="Calibri"/>
                <w:color w:val="000000"/>
                <w:sz w:val="20"/>
                <w:szCs w:val="20"/>
                <w:lang w:val="en"/>
              </w:rPr>
              <w:t>19</w:t>
            </w:r>
          </w:p>
        </w:tc>
        <w:tc>
          <w:tcPr>
            <w:tcW w:w="489" w:type="dxa"/>
            <w:gridSpan w:val="2"/>
            <w:tcBorders>
              <w:top w:val="single" w:sz="4" w:space="0" w:color="auto"/>
              <w:left w:val="nil"/>
              <w:bottom w:val="single" w:sz="4" w:space="0" w:color="auto"/>
              <w:right w:val="nil"/>
            </w:tcBorders>
          </w:tcPr>
          <w:p w14:paraId="0074BA28" w14:textId="77777777" w:rsidR="009E02D6" w:rsidRDefault="009E02D6" w:rsidP="00536F51">
            <w:r>
              <w:rPr>
                <w:rFonts w:ascii="Calibri" w:hAnsi="Calibri" w:cs="Calibri"/>
                <w:color w:val="000000"/>
                <w:sz w:val="20"/>
                <w:szCs w:val="20"/>
                <w:lang w:val="en"/>
              </w:rPr>
              <w:t> </w:t>
            </w:r>
          </w:p>
        </w:tc>
        <w:tc>
          <w:tcPr>
            <w:tcW w:w="608" w:type="dxa"/>
            <w:gridSpan w:val="2"/>
            <w:tcBorders>
              <w:top w:val="single" w:sz="4" w:space="0" w:color="auto"/>
              <w:left w:val="nil"/>
              <w:bottom w:val="single" w:sz="4" w:space="0" w:color="auto"/>
              <w:right w:val="nil"/>
            </w:tcBorders>
          </w:tcPr>
          <w:p w14:paraId="19163C11"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050B201D"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16DB9F8A" w14:textId="77777777" w:rsidR="009E02D6" w:rsidRDefault="009E02D6" w:rsidP="00536F51">
            <w:r>
              <w:rPr>
                <w:rFonts w:ascii="Calibri" w:hAnsi="Calibri" w:cs="Calibri"/>
                <w:color w:val="000000"/>
                <w:sz w:val="20"/>
                <w:szCs w:val="20"/>
                <w:lang w:val="en"/>
              </w:rPr>
              <w:t> </w:t>
            </w:r>
          </w:p>
        </w:tc>
        <w:tc>
          <w:tcPr>
            <w:tcW w:w="1116" w:type="dxa"/>
            <w:gridSpan w:val="2"/>
            <w:tcBorders>
              <w:top w:val="single" w:sz="4" w:space="0" w:color="auto"/>
              <w:left w:val="nil"/>
              <w:bottom w:val="single" w:sz="4" w:space="0" w:color="auto"/>
              <w:right w:val="nil"/>
            </w:tcBorders>
          </w:tcPr>
          <w:p w14:paraId="0284264C" w14:textId="77777777" w:rsidR="009E02D6" w:rsidRDefault="009E02D6" w:rsidP="00536F51">
            <w:r>
              <w:rPr>
                <w:rFonts w:ascii="Calibri" w:hAnsi="Calibri" w:cs="Calibri"/>
                <w:color w:val="000000"/>
                <w:sz w:val="20"/>
                <w:szCs w:val="20"/>
                <w:lang w:val="en"/>
              </w:rPr>
              <w:t>VRR based on median values</w:t>
            </w:r>
          </w:p>
        </w:tc>
        <w:tc>
          <w:tcPr>
            <w:tcW w:w="1134" w:type="dxa"/>
            <w:gridSpan w:val="2"/>
            <w:tcBorders>
              <w:top w:val="single" w:sz="4" w:space="0" w:color="auto"/>
              <w:left w:val="nil"/>
              <w:bottom w:val="single" w:sz="4" w:space="0" w:color="auto"/>
              <w:right w:val="nil"/>
            </w:tcBorders>
          </w:tcPr>
          <w:p w14:paraId="22BDF370" w14:textId="77777777" w:rsidR="009E02D6" w:rsidRDefault="009E02D6" w:rsidP="00536F51">
            <w:r>
              <w:rPr>
                <w:rFonts w:ascii="Calibri" w:hAnsi="Calibri" w:cs="Calibri"/>
                <w:sz w:val="20"/>
                <w:szCs w:val="20"/>
                <w:lang w:val="en"/>
              </w:rPr>
              <w:t>15</w:t>
            </w:r>
          </w:p>
        </w:tc>
      </w:tr>
      <w:tr w:rsidR="009E02D6" w14:paraId="0A3298C6" w14:textId="77777777" w:rsidTr="00536F51">
        <w:trPr>
          <w:gridAfter w:val="2"/>
          <w:wAfter w:w="154" w:type="dxa"/>
        </w:trPr>
        <w:tc>
          <w:tcPr>
            <w:tcW w:w="846" w:type="dxa"/>
            <w:tcBorders>
              <w:top w:val="single" w:sz="4" w:space="0" w:color="auto"/>
              <w:left w:val="nil"/>
              <w:bottom w:val="single" w:sz="4" w:space="0" w:color="auto"/>
              <w:right w:val="nil"/>
            </w:tcBorders>
          </w:tcPr>
          <w:p w14:paraId="2624F637" w14:textId="77777777" w:rsidR="009E02D6" w:rsidRDefault="009E02D6" w:rsidP="00536F51">
            <w:r>
              <w:rPr>
                <w:rFonts w:ascii="Calibri" w:hAnsi="Calibri" w:cs="Calibri"/>
                <w:color w:val="000000"/>
                <w:sz w:val="20"/>
                <w:szCs w:val="20"/>
                <w:lang w:val="en"/>
              </w:rPr>
              <w:t>Mexico</w:t>
            </w:r>
          </w:p>
        </w:tc>
        <w:tc>
          <w:tcPr>
            <w:tcW w:w="879" w:type="dxa"/>
            <w:tcBorders>
              <w:top w:val="single" w:sz="4" w:space="0" w:color="auto"/>
              <w:left w:val="nil"/>
              <w:bottom w:val="single" w:sz="4" w:space="0" w:color="auto"/>
              <w:right w:val="nil"/>
            </w:tcBorders>
          </w:tcPr>
          <w:p w14:paraId="73065C31" w14:textId="77777777" w:rsidR="009E02D6" w:rsidRDefault="009E02D6" w:rsidP="00536F51">
            <w:r>
              <w:rPr>
                <w:rFonts w:ascii="Calibri" w:hAnsi="Calibri" w:cs="Calibri"/>
                <w:color w:val="000000"/>
                <w:sz w:val="20"/>
                <w:szCs w:val="20"/>
                <w:lang w:val="en"/>
              </w:rPr>
              <w:t>2013 Hurricane Ingrid and Tropical Storm Daniel</w:t>
            </w:r>
          </w:p>
        </w:tc>
        <w:tc>
          <w:tcPr>
            <w:tcW w:w="1031" w:type="dxa"/>
            <w:tcBorders>
              <w:top w:val="single" w:sz="4" w:space="0" w:color="auto"/>
              <w:left w:val="nil"/>
              <w:bottom w:val="single" w:sz="4" w:space="0" w:color="auto"/>
              <w:right w:val="nil"/>
            </w:tcBorders>
          </w:tcPr>
          <w:p w14:paraId="560BB730" w14:textId="77777777" w:rsidR="009E02D6" w:rsidRDefault="009E02D6" w:rsidP="00536F51">
            <w:r>
              <w:rPr>
                <w:rFonts w:ascii="Calibri" w:hAnsi="Calibri" w:cs="Calibri"/>
                <w:color w:val="000000"/>
                <w:sz w:val="20"/>
                <w:szCs w:val="20"/>
                <w:lang w:val="en"/>
              </w:rPr>
              <w:t>Estado Guerrero</w:t>
            </w:r>
          </w:p>
        </w:tc>
        <w:tc>
          <w:tcPr>
            <w:tcW w:w="1208" w:type="dxa"/>
            <w:tcBorders>
              <w:top w:val="single" w:sz="4" w:space="0" w:color="auto"/>
              <w:left w:val="nil"/>
              <w:bottom w:val="single" w:sz="4" w:space="0" w:color="auto"/>
              <w:right w:val="nil"/>
            </w:tcBorders>
          </w:tcPr>
          <w:p w14:paraId="1A7FA227" w14:textId="77777777" w:rsidR="009E02D6" w:rsidRDefault="009E02D6" w:rsidP="00536F51">
            <w:r>
              <w:rPr>
                <w:rFonts w:ascii="Calibri" w:hAnsi="Calibri" w:cs="Calibri"/>
                <w:color w:val="000000"/>
                <w:sz w:val="20"/>
                <w:szCs w:val="20"/>
                <w:lang w:val="en"/>
              </w:rPr>
              <w:t> </w:t>
            </w:r>
          </w:p>
        </w:tc>
        <w:tc>
          <w:tcPr>
            <w:tcW w:w="715" w:type="dxa"/>
            <w:tcBorders>
              <w:top w:val="single" w:sz="4" w:space="0" w:color="auto"/>
              <w:left w:val="nil"/>
              <w:bottom w:val="single" w:sz="4" w:space="0" w:color="auto"/>
              <w:right w:val="nil"/>
            </w:tcBorders>
          </w:tcPr>
          <w:p w14:paraId="2D7C735B" w14:textId="77777777" w:rsidR="009E02D6" w:rsidRDefault="009E02D6" w:rsidP="00536F51">
            <w:r>
              <w:rPr>
                <w:rFonts w:ascii="Calibri" w:hAnsi="Calibri" w:cs="Calibri"/>
                <w:color w:val="000000"/>
                <w:sz w:val="20"/>
                <w:szCs w:val="20"/>
                <w:lang w:val="en"/>
              </w:rPr>
              <w:t>Landsat (30 m)</w:t>
            </w:r>
          </w:p>
        </w:tc>
        <w:tc>
          <w:tcPr>
            <w:tcW w:w="709" w:type="dxa"/>
            <w:tcBorders>
              <w:top w:val="single" w:sz="4" w:space="0" w:color="auto"/>
              <w:left w:val="nil"/>
              <w:bottom w:val="single" w:sz="4" w:space="0" w:color="auto"/>
              <w:right w:val="nil"/>
            </w:tcBorders>
          </w:tcPr>
          <w:p w14:paraId="1A6244F3" w14:textId="77777777" w:rsidR="009E02D6" w:rsidRDefault="009E02D6" w:rsidP="00536F51">
            <w:r>
              <w:rPr>
                <w:rFonts w:ascii="Calibri" w:hAnsi="Calibri" w:cs="Calibri"/>
                <w:color w:val="000000"/>
                <w:sz w:val="20"/>
                <w:szCs w:val="20"/>
                <w:lang w:val="en"/>
              </w:rPr>
              <w:t> </w:t>
            </w:r>
          </w:p>
        </w:tc>
        <w:tc>
          <w:tcPr>
            <w:tcW w:w="849" w:type="dxa"/>
            <w:tcBorders>
              <w:top w:val="single" w:sz="4" w:space="0" w:color="auto"/>
              <w:left w:val="nil"/>
              <w:bottom w:val="single" w:sz="4" w:space="0" w:color="auto"/>
              <w:right w:val="nil"/>
            </w:tcBorders>
          </w:tcPr>
          <w:p w14:paraId="46FBDE6A" w14:textId="77777777" w:rsidR="009E02D6" w:rsidRDefault="009E02D6" w:rsidP="00536F51">
            <w:r>
              <w:rPr>
                <w:rFonts w:ascii="Calibri" w:hAnsi="Calibri" w:cs="Calibri"/>
                <w:color w:val="000000"/>
                <w:sz w:val="20"/>
                <w:szCs w:val="20"/>
                <w:lang w:val="en"/>
              </w:rPr>
              <w:t>1984 - 2021</w:t>
            </w:r>
          </w:p>
        </w:tc>
        <w:tc>
          <w:tcPr>
            <w:tcW w:w="669" w:type="dxa"/>
            <w:gridSpan w:val="2"/>
            <w:tcBorders>
              <w:top w:val="single" w:sz="4" w:space="0" w:color="auto"/>
              <w:left w:val="nil"/>
              <w:bottom w:val="single" w:sz="4" w:space="0" w:color="auto"/>
              <w:right w:val="nil"/>
            </w:tcBorders>
          </w:tcPr>
          <w:p w14:paraId="479074EE" w14:textId="77777777" w:rsidR="009E02D6" w:rsidRDefault="009E02D6" w:rsidP="00536F51">
            <w:r>
              <w:rPr>
                <w:rFonts w:ascii="Calibri" w:hAnsi="Calibri" w:cs="Calibri"/>
                <w:color w:val="000000"/>
                <w:sz w:val="20"/>
                <w:szCs w:val="20"/>
                <w:lang w:val="en"/>
              </w:rPr>
              <w:t>34</w:t>
            </w:r>
          </w:p>
        </w:tc>
        <w:tc>
          <w:tcPr>
            <w:tcW w:w="1129" w:type="dxa"/>
            <w:gridSpan w:val="2"/>
            <w:tcBorders>
              <w:top w:val="single" w:sz="4" w:space="0" w:color="auto"/>
              <w:left w:val="nil"/>
              <w:bottom w:val="single" w:sz="4" w:space="0" w:color="auto"/>
              <w:right w:val="nil"/>
            </w:tcBorders>
          </w:tcPr>
          <w:p w14:paraId="0BE2A1EF" w14:textId="77777777" w:rsidR="009E02D6" w:rsidRDefault="009E02D6" w:rsidP="00536F51">
            <w:r>
              <w:rPr>
                <w:rFonts w:ascii="Calibri" w:hAnsi="Calibri" w:cs="Calibri"/>
                <w:color w:val="000000"/>
                <w:sz w:val="20"/>
                <w:szCs w:val="20"/>
                <w:lang w:val="en"/>
              </w:rPr>
              <w:t>NDVI; Continuous Change Detection and Classification algorithm</w:t>
            </w:r>
          </w:p>
        </w:tc>
        <w:tc>
          <w:tcPr>
            <w:tcW w:w="659" w:type="dxa"/>
            <w:gridSpan w:val="2"/>
            <w:tcBorders>
              <w:top w:val="single" w:sz="4" w:space="0" w:color="auto"/>
              <w:left w:val="nil"/>
              <w:bottom w:val="single" w:sz="4" w:space="0" w:color="auto"/>
              <w:right w:val="nil"/>
            </w:tcBorders>
          </w:tcPr>
          <w:p w14:paraId="106B0EA4"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761D619F"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60370BDE" w14:textId="77777777" w:rsidR="009E02D6" w:rsidRDefault="009E02D6" w:rsidP="00536F51">
            <w:r>
              <w:rPr>
                <w:rFonts w:ascii="Calibri" w:hAnsi="Calibri" w:cs="Calibri"/>
                <w:color w:val="000000"/>
                <w:sz w:val="20"/>
                <w:szCs w:val="20"/>
                <w:lang w:val="en"/>
              </w:rPr>
              <w:t> </w:t>
            </w:r>
          </w:p>
        </w:tc>
        <w:tc>
          <w:tcPr>
            <w:tcW w:w="608" w:type="dxa"/>
            <w:gridSpan w:val="2"/>
            <w:tcBorders>
              <w:top w:val="single" w:sz="4" w:space="0" w:color="auto"/>
              <w:left w:val="nil"/>
              <w:bottom w:val="single" w:sz="4" w:space="0" w:color="auto"/>
              <w:right w:val="nil"/>
            </w:tcBorders>
          </w:tcPr>
          <w:p w14:paraId="3ACF2E46" w14:textId="77777777" w:rsidR="009E02D6" w:rsidRDefault="009E02D6" w:rsidP="00536F51">
            <w:r>
              <w:rPr>
                <w:rFonts w:ascii="Calibri" w:hAnsi="Calibri" w:cs="Calibri"/>
                <w:color w:val="000000"/>
                <w:sz w:val="20"/>
                <w:szCs w:val="20"/>
                <w:lang w:val="en"/>
              </w:rPr>
              <w:t> </w:t>
            </w:r>
          </w:p>
        </w:tc>
        <w:tc>
          <w:tcPr>
            <w:tcW w:w="489" w:type="dxa"/>
            <w:gridSpan w:val="2"/>
            <w:tcBorders>
              <w:top w:val="single" w:sz="4" w:space="0" w:color="auto"/>
              <w:left w:val="nil"/>
              <w:bottom w:val="single" w:sz="4" w:space="0" w:color="auto"/>
              <w:right w:val="nil"/>
            </w:tcBorders>
          </w:tcPr>
          <w:p w14:paraId="392EF91D" w14:textId="77777777" w:rsidR="009E02D6" w:rsidRDefault="009E02D6" w:rsidP="00536F51">
            <w:r>
              <w:rPr>
                <w:rFonts w:ascii="Calibri" w:hAnsi="Calibri" w:cs="Calibri"/>
                <w:color w:val="000000"/>
                <w:sz w:val="20"/>
                <w:szCs w:val="20"/>
                <w:lang w:val="en"/>
              </w:rPr>
              <w:t>93</w:t>
            </w:r>
          </w:p>
        </w:tc>
        <w:tc>
          <w:tcPr>
            <w:tcW w:w="489" w:type="dxa"/>
            <w:gridSpan w:val="2"/>
            <w:tcBorders>
              <w:top w:val="single" w:sz="4" w:space="0" w:color="auto"/>
              <w:left w:val="nil"/>
              <w:bottom w:val="single" w:sz="4" w:space="0" w:color="auto"/>
              <w:right w:val="nil"/>
            </w:tcBorders>
          </w:tcPr>
          <w:p w14:paraId="5A17A487" w14:textId="77777777" w:rsidR="009E02D6" w:rsidRDefault="009E02D6" w:rsidP="00536F51">
            <w:r>
              <w:rPr>
                <w:rFonts w:ascii="Calibri" w:hAnsi="Calibri" w:cs="Calibri"/>
                <w:color w:val="000000"/>
                <w:sz w:val="20"/>
                <w:szCs w:val="20"/>
                <w:lang w:val="en"/>
              </w:rPr>
              <w:t>3</w:t>
            </w:r>
          </w:p>
        </w:tc>
        <w:tc>
          <w:tcPr>
            <w:tcW w:w="1116" w:type="dxa"/>
            <w:gridSpan w:val="2"/>
            <w:tcBorders>
              <w:top w:val="single" w:sz="4" w:space="0" w:color="auto"/>
              <w:left w:val="nil"/>
              <w:bottom w:val="single" w:sz="4" w:space="0" w:color="auto"/>
              <w:right w:val="nil"/>
            </w:tcBorders>
          </w:tcPr>
          <w:p w14:paraId="580FA476" w14:textId="77777777" w:rsidR="009E02D6" w:rsidRDefault="009E02D6" w:rsidP="00536F51">
            <w:r>
              <w:rPr>
                <w:rFonts w:ascii="Calibri" w:hAnsi="Calibri" w:cs="Calibri"/>
                <w:color w:val="000000"/>
                <w:sz w:val="20"/>
                <w:szCs w:val="20"/>
                <w:lang w:val="en"/>
              </w:rPr>
              <w:t>Corresponds to one of 448 pixels</w:t>
            </w:r>
          </w:p>
        </w:tc>
        <w:tc>
          <w:tcPr>
            <w:tcW w:w="1134" w:type="dxa"/>
            <w:gridSpan w:val="2"/>
            <w:tcBorders>
              <w:top w:val="single" w:sz="4" w:space="0" w:color="auto"/>
              <w:left w:val="nil"/>
              <w:bottom w:val="single" w:sz="4" w:space="0" w:color="auto"/>
              <w:right w:val="nil"/>
            </w:tcBorders>
          </w:tcPr>
          <w:p w14:paraId="6B251F67" w14:textId="77777777" w:rsidR="009E02D6" w:rsidRDefault="009E02D6" w:rsidP="00536F51">
            <w:r>
              <w:rPr>
                <w:rFonts w:ascii="Calibri" w:hAnsi="Calibri" w:cs="Calibri"/>
                <w:sz w:val="20"/>
                <w:szCs w:val="20"/>
                <w:lang w:val="en"/>
              </w:rPr>
              <w:t>16</w:t>
            </w:r>
          </w:p>
        </w:tc>
      </w:tr>
    </w:tbl>
    <w:p w14:paraId="521B9C33" w14:textId="77777777" w:rsidR="009E02D6" w:rsidRDefault="009E02D6" w:rsidP="00BC14B2"/>
    <w:p w14:paraId="08443A2E" w14:textId="77777777" w:rsidR="009E02D6" w:rsidRDefault="009E02D6" w:rsidP="00BC14B2"/>
    <w:p w14:paraId="3C78AE88" w14:textId="77777777" w:rsidR="009E02D6" w:rsidRDefault="009E02D6" w:rsidP="00BC14B2"/>
    <w:p w14:paraId="4BFB9A38" w14:textId="77777777" w:rsidR="009E02D6" w:rsidRDefault="009E02D6" w:rsidP="00BC14B2">
      <w:pPr>
        <w:sectPr w:rsidR="009E02D6" w:rsidSect="009E02D6">
          <w:pgSz w:w="15840" w:h="12240" w:orient="landscape"/>
          <w:pgMar w:top="1440" w:right="1440" w:bottom="1440" w:left="1440" w:header="720" w:footer="720" w:gutter="0"/>
          <w:cols w:space="720"/>
          <w:docGrid w:linePitch="360"/>
        </w:sectPr>
      </w:pPr>
    </w:p>
    <w:p w14:paraId="0DA89FCC" w14:textId="201F360E" w:rsidR="009E02D6" w:rsidRPr="00C6257C" w:rsidRDefault="009E02D6" w:rsidP="000C64E9">
      <w:pPr>
        <w:rPr>
          <w:rFonts w:ascii="Times New Roman" w:hAnsi="Times New Roman" w:cs="Times New Roman"/>
        </w:rPr>
      </w:pPr>
      <w:r w:rsidRPr="000C64E9">
        <w:rPr>
          <w:rFonts w:ascii="Times New Roman" w:hAnsi="Times New Roman" w:cs="Times New Roman"/>
          <w:b/>
          <w:bCs/>
        </w:rPr>
        <w:lastRenderedPageBreak/>
        <w:t>Figure S1.</w:t>
      </w:r>
      <w:r>
        <w:rPr>
          <w:rFonts w:ascii="Times New Roman" w:hAnsi="Times New Roman" w:cs="Times New Roman"/>
        </w:rPr>
        <w:t xml:space="preserve"> </w:t>
      </w:r>
      <w:r w:rsidRPr="00701E2D">
        <w:rPr>
          <w:rFonts w:ascii="Times New Roman" w:hAnsi="Times New Roman" w:cs="Times New Roman"/>
          <w:iCs/>
        </w:rPr>
        <w:t>Functional and Spectral Traits in Landslide-Impacted areas in the Sierra de las Minas in Guatemala</w:t>
      </w:r>
      <w:r w:rsidRPr="00701E2D">
        <w:rPr>
          <w:rFonts w:ascii="Times New Roman" w:hAnsi="Times New Roman" w:cs="Times New Roman"/>
          <w:b/>
          <w:iCs/>
        </w:rPr>
        <w:t>.</w:t>
      </w:r>
      <w:r w:rsidRPr="00701E2D">
        <w:rPr>
          <w:rFonts w:ascii="Times New Roman" w:hAnsi="Times New Roman" w:cs="Times New Roman"/>
          <w:iCs/>
        </w:rPr>
        <w:t xml:space="preserve"> Three principal components (PCs) and three vegetation indices (normalized difference water index (NDWI),</w:t>
      </w:r>
      <w:r w:rsidRPr="00C6257C">
        <w:rPr>
          <w:rFonts w:ascii="Times New Roman" w:hAnsi="Times New Roman" w:cs="Times New Roman"/>
        </w:rPr>
        <w:t xml:space="preserve"> Anthocyanin Content Index (ACI), and </w:t>
      </w:r>
      <w:proofErr w:type="spellStart"/>
      <w:r w:rsidRPr="00C6257C">
        <w:rPr>
          <w:rFonts w:ascii="Times New Roman" w:hAnsi="Times New Roman" w:cs="Times New Roman"/>
        </w:rPr>
        <w:t>Vogelman</w:t>
      </w:r>
      <w:proofErr w:type="spellEnd"/>
      <w:r w:rsidRPr="00C6257C">
        <w:rPr>
          <w:rFonts w:ascii="Times New Roman" w:hAnsi="Times New Roman" w:cs="Times New Roman"/>
        </w:rPr>
        <w:t xml:space="preserve"> Index 2 (VOG) derived from PRISMA for two small regions of the SL</w:t>
      </w:r>
      <w:r>
        <w:rPr>
          <w:rFonts w:ascii="Times New Roman" w:hAnsi="Times New Roman" w:cs="Times New Roman"/>
        </w:rPr>
        <w:t>M.</w:t>
      </w:r>
    </w:p>
    <w:p w14:paraId="3CDE7FCE" w14:textId="5A62E9F0" w:rsidR="009E02D6" w:rsidRPr="00536F51" w:rsidRDefault="009E02D6" w:rsidP="000C64E9">
      <w:pPr>
        <w:rPr>
          <w:rFonts w:ascii="Times New Roman" w:hAnsi="Times New Roman" w:cs="Times New Roman"/>
        </w:rPr>
        <w:sectPr w:rsidR="009E02D6" w:rsidRPr="00536F51" w:rsidSect="009E02D6">
          <w:pgSz w:w="12240" w:h="15840"/>
          <w:pgMar w:top="1440" w:right="1440" w:bottom="1440" w:left="1440" w:header="708" w:footer="708" w:gutter="0"/>
          <w:cols w:space="708"/>
          <w:docGrid w:linePitch="360"/>
        </w:sectPr>
      </w:pPr>
      <w:r>
        <w:rPr>
          <w:rFonts w:ascii="Times New Roman" w:hAnsi="Times New Roman" w:cs="Times New Roman"/>
          <w:noProof/>
        </w:rPr>
        <w:drawing>
          <wp:inline distT="0" distB="0" distL="0" distR="0" wp14:anchorId="5ECFAE45" wp14:editId="605D7B82">
            <wp:extent cx="5943600" cy="7124065"/>
            <wp:effectExtent l="0" t="0" r="0" b="635"/>
            <wp:docPr id="1420144500" name="Picture 1" descr="A collage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44500" name="Picture 1" descr="A collage of different colored square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7124065"/>
                    </a:xfrm>
                    <a:prstGeom prst="rect">
                      <a:avLst/>
                    </a:prstGeom>
                  </pic:spPr>
                </pic:pic>
              </a:graphicData>
            </a:graphic>
          </wp:inline>
        </w:drawing>
      </w:r>
    </w:p>
    <w:p w14:paraId="44D36448" w14:textId="77777777" w:rsidR="009E02D6" w:rsidRPr="00536F51" w:rsidRDefault="009E02D6">
      <w:pPr>
        <w:rPr>
          <w:rFonts w:ascii="Times New Roman" w:hAnsi="Times New Roman" w:cs="Times New Roman"/>
        </w:rPr>
      </w:pPr>
      <w:r w:rsidRPr="00536F51">
        <w:rPr>
          <w:rFonts w:ascii="Times New Roman" w:hAnsi="Times New Roman" w:cs="Times New Roman"/>
        </w:rPr>
        <w:lastRenderedPageBreak/>
        <w:t>Literature Cited</w:t>
      </w:r>
    </w:p>
    <w:p w14:paraId="7CBAF3F2" w14:textId="77777777" w:rsidR="009E02D6" w:rsidRDefault="009E02D6"/>
    <w:p w14:paraId="2B2D8A4B" w14:textId="77777777" w:rsidR="009E02D6" w:rsidRPr="00536F51" w:rsidRDefault="009E02D6" w:rsidP="00536F51">
      <w:pPr>
        <w:pStyle w:val="EndNoteBibliography"/>
        <w:ind w:left="720" w:hanging="720"/>
        <w:rPr>
          <w:noProof/>
        </w:rPr>
      </w:pPr>
      <w:r w:rsidRPr="00536F51">
        <w:rPr>
          <w:noProof/>
        </w:rPr>
        <w:t>1.</w:t>
      </w:r>
      <w:r w:rsidRPr="00536F51">
        <w:rPr>
          <w:noProof/>
        </w:rPr>
        <w:tab/>
        <w:t xml:space="preserve">Lin, W.-T.; Chou, W.-C.; Lin, C.-Y.; Huang, P.-H.; Tsai, J.-S. Vegetation recovery monitoring and assessment at landslides caused by earthquake in Central Taiwan. </w:t>
      </w:r>
      <w:r w:rsidRPr="00536F51">
        <w:rPr>
          <w:i/>
          <w:noProof/>
        </w:rPr>
        <w:t xml:space="preserve">Forest Ecol. Manag. </w:t>
      </w:r>
      <w:r w:rsidRPr="00536F51">
        <w:rPr>
          <w:b/>
          <w:noProof/>
        </w:rPr>
        <w:t>2005</w:t>
      </w:r>
      <w:r w:rsidRPr="00536F51">
        <w:rPr>
          <w:noProof/>
        </w:rPr>
        <w:t xml:space="preserve">, </w:t>
      </w:r>
      <w:r w:rsidRPr="00536F51">
        <w:rPr>
          <w:i/>
          <w:noProof/>
        </w:rPr>
        <w:t>210</w:t>
      </w:r>
      <w:r w:rsidRPr="00536F51">
        <w:rPr>
          <w:noProof/>
        </w:rPr>
        <w:t>, 55-66.</w:t>
      </w:r>
    </w:p>
    <w:p w14:paraId="0D1F30FF" w14:textId="77777777" w:rsidR="009E02D6" w:rsidRPr="00536F51" w:rsidRDefault="009E02D6" w:rsidP="00536F51">
      <w:pPr>
        <w:pStyle w:val="EndNoteBibliography"/>
        <w:ind w:left="720" w:hanging="720"/>
        <w:rPr>
          <w:noProof/>
        </w:rPr>
      </w:pPr>
      <w:r w:rsidRPr="00536F51">
        <w:rPr>
          <w:noProof/>
        </w:rPr>
        <w:t>2.</w:t>
      </w:r>
      <w:r w:rsidRPr="00536F51">
        <w:rPr>
          <w:noProof/>
        </w:rPr>
        <w:tab/>
        <w:t xml:space="preserve">Lin, W.-T.; Huang, P.-H.; Chou, T.-Y. Mechanisms of vegetation restoration at landslides caused by a catastrophic earthquake in Central Taiwan. </w:t>
      </w:r>
      <w:r w:rsidRPr="00536F51">
        <w:rPr>
          <w:i/>
          <w:noProof/>
        </w:rPr>
        <w:t xml:space="preserve">Ecol. Eng. </w:t>
      </w:r>
      <w:r w:rsidRPr="00536F51">
        <w:rPr>
          <w:b/>
          <w:noProof/>
        </w:rPr>
        <w:t>2023</w:t>
      </w:r>
      <w:r w:rsidRPr="00536F51">
        <w:rPr>
          <w:noProof/>
        </w:rPr>
        <w:t xml:space="preserve">, </w:t>
      </w:r>
      <w:r w:rsidRPr="00536F51">
        <w:rPr>
          <w:i/>
          <w:noProof/>
        </w:rPr>
        <w:t>190</w:t>
      </w:r>
      <w:r w:rsidRPr="00536F51">
        <w:rPr>
          <w:noProof/>
        </w:rPr>
        <w:t>, 106929.</w:t>
      </w:r>
    </w:p>
    <w:p w14:paraId="00A760A3" w14:textId="77777777" w:rsidR="009E02D6" w:rsidRPr="00536F51" w:rsidRDefault="009E02D6" w:rsidP="00536F51">
      <w:pPr>
        <w:pStyle w:val="EndNoteBibliography"/>
        <w:ind w:left="720" w:hanging="720"/>
        <w:rPr>
          <w:noProof/>
        </w:rPr>
      </w:pPr>
      <w:r w:rsidRPr="00536F51">
        <w:rPr>
          <w:noProof/>
        </w:rPr>
        <w:t>3.</w:t>
      </w:r>
      <w:r w:rsidRPr="00536F51">
        <w:rPr>
          <w:noProof/>
        </w:rPr>
        <w:tab/>
        <w:t xml:space="preserve">Shou, K.J.; Hong, C.Y.; Wu, C.C.; Hsu, H.Y.; Fei, L.Y.; Lee, J.F.; Wei, C.Y. Spatial and temporal analysis of landslides in Central Taiwan after 1999 Chi-Chi earthquake. </w:t>
      </w:r>
      <w:r w:rsidRPr="00536F51">
        <w:rPr>
          <w:i/>
          <w:noProof/>
        </w:rPr>
        <w:t xml:space="preserve">Eng. Geol. </w:t>
      </w:r>
      <w:r w:rsidRPr="00536F51">
        <w:rPr>
          <w:b/>
          <w:noProof/>
        </w:rPr>
        <w:t>2011</w:t>
      </w:r>
      <w:r w:rsidRPr="00536F51">
        <w:rPr>
          <w:noProof/>
        </w:rPr>
        <w:t xml:space="preserve">, </w:t>
      </w:r>
      <w:r w:rsidRPr="00536F51">
        <w:rPr>
          <w:i/>
          <w:noProof/>
        </w:rPr>
        <w:t>123</w:t>
      </w:r>
      <w:r w:rsidRPr="00536F51">
        <w:rPr>
          <w:noProof/>
        </w:rPr>
        <w:t>, 122-128.</w:t>
      </w:r>
    </w:p>
    <w:p w14:paraId="3032F0F5" w14:textId="77777777" w:rsidR="009E02D6" w:rsidRPr="00536F51" w:rsidRDefault="009E02D6" w:rsidP="00536F51">
      <w:pPr>
        <w:pStyle w:val="EndNoteBibliography"/>
        <w:ind w:left="720" w:hanging="720"/>
        <w:rPr>
          <w:noProof/>
        </w:rPr>
      </w:pPr>
      <w:r w:rsidRPr="00536F51">
        <w:rPr>
          <w:noProof/>
        </w:rPr>
        <w:t>4.</w:t>
      </w:r>
      <w:r w:rsidRPr="00536F51">
        <w:rPr>
          <w:noProof/>
        </w:rPr>
        <w:tab/>
        <w:t xml:space="preserve">Jiao, Q.; Zhang, B.; Liu, L.; Li, Z.; Yue, Y.; Hu, Y. Assessment of spatio-temporal variations in vegetation recovery after the Wenchuan earthquake using Landsat data. </w:t>
      </w:r>
      <w:r w:rsidRPr="00536F51">
        <w:rPr>
          <w:i/>
          <w:noProof/>
        </w:rPr>
        <w:t xml:space="preserve">Nat. Hazards </w:t>
      </w:r>
      <w:r w:rsidRPr="00536F51">
        <w:rPr>
          <w:b/>
          <w:noProof/>
        </w:rPr>
        <w:t>2014</w:t>
      </w:r>
      <w:r w:rsidRPr="00536F51">
        <w:rPr>
          <w:noProof/>
        </w:rPr>
        <w:t xml:space="preserve">, </w:t>
      </w:r>
      <w:r w:rsidRPr="00536F51">
        <w:rPr>
          <w:i/>
          <w:noProof/>
        </w:rPr>
        <w:t>70</w:t>
      </w:r>
      <w:r w:rsidRPr="00536F51">
        <w:rPr>
          <w:noProof/>
        </w:rPr>
        <w:t>, 1309-1326.</w:t>
      </w:r>
    </w:p>
    <w:p w14:paraId="2D52B322" w14:textId="77777777" w:rsidR="009E02D6" w:rsidRPr="00536F51" w:rsidRDefault="009E02D6" w:rsidP="00536F51">
      <w:pPr>
        <w:pStyle w:val="EndNoteBibliography"/>
        <w:ind w:left="720" w:hanging="720"/>
        <w:rPr>
          <w:noProof/>
        </w:rPr>
      </w:pPr>
      <w:r w:rsidRPr="00536F51">
        <w:rPr>
          <w:noProof/>
        </w:rPr>
        <w:t>5.</w:t>
      </w:r>
      <w:r w:rsidRPr="00536F51">
        <w:rPr>
          <w:noProof/>
        </w:rPr>
        <w:tab/>
        <w:t xml:space="preserve">Zhang, H.; Wang, X.; Fan, J.; Chi, T.; Yang, S.; Peng, L. Monitoring earthquake-damaged vegetation after the 2008 Wenchuan Earthquake in the Mountainous River Basins, Dujiangyan County. In </w:t>
      </w:r>
      <w:r w:rsidRPr="00536F51">
        <w:rPr>
          <w:i/>
          <w:noProof/>
        </w:rPr>
        <w:t>Remote Sens.</w:t>
      </w:r>
      <w:r w:rsidRPr="00536F51">
        <w:rPr>
          <w:noProof/>
        </w:rPr>
        <w:t>, 2015; Vol. 7, pp 6808-6827.</w:t>
      </w:r>
    </w:p>
    <w:p w14:paraId="58AEF34F" w14:textId="77777777" w:rsidR="009E02D6" w:rsidRPr="00536F51" w:rsidRDefault="009E02D6" w:rsidP="00536F51">
      <w:pPr>
        <w:pStyle w:val="EndNoteBibliography"/>
        <w:ind w:left="720" w:hanging="720"/>
        <w:rPr>
          <w:noProof/>
        </w:rPr>
      </w:pPr>
      <w:r w:rsidRPr="00536F51">
        <w:rPr>
          <w:noProof/>
        </w:rPr>
        <w:t>6.</w:t>
      </w:r>
      <w:r w:rsidRPr="00536F51">
        <w:rPr>
          <w:noProof/>
        </w:rPr>
        <w:tab/>
        <w:t xml:space="preserve">Jiang, W.-G.; Jia, K.; Wu, J.-J.; Tang, Z.-H.; Wang, W.-J.; Liu, X.-F. Evaluating the Vegetation Recovery in the Damage Area of Wenchuan Earthquake Using MODIS Data. In </w:t>
      </w:r>
      <w:r w:rsidRPr="00536F51">
        <w:rPr>
          <w:i/>
          <w:noProof/>
        </w:rPr>
        <w:t>Remote Sens.</w:t>
      </w:r>
      <w:r w:rsidRPr="00536F51">
        <w:rPr>
          <w:noProof/>
        </w:rPr>
        <w:t>, 2015; Vol. 7, pp 8757-8778.</w:t>
      </w:r>
    </w:p>
    <w:p w14:paraId="4AB8F8A0" w14:textId="77777777" w:rsidR="009E02D6" w:rsidRPr="00536F51" w:rsidRDefault="009E02D6" w:rsidP="00536F51">
      <w:pPr>
        <w:pStyle w:val="EndNoteBibliography"/>
        <w:ind w:left="720" w:hanging="720"/>
        <w:rPr>
          <w:noProof/>
        </w:rPr>
      </w:pPr>
      <w:r w:rsidRPr="00536F51">
        <w:rPr>
          <w:noProof/>
        </w:rPr>
        <w:t>7.</w:t>
      </w:r>
      <w:r w:rsidRPr="00536F51">
        <w:rPr>
          <w:noProof/>
        </w:rPr>
        <w:tab/>
        <w:t xml:space="preserve">Yang, W.; Qi, W.; Zhou, J. Decreased post-seismic landslides linked to vegetation recovery after the 2008 Wenchuan earthquake. </w:t>
      </w:r>
      <w:r w:rsidRPr="00536F51">
        <w:rPr>
          <w:i/>
          <w:noProof/>
        </w:rPr>
        <w:t xml:space="preserve">Ecol. Indic. </w:t>
      </w:r>
      <w:r w:rsidRPr="00536F51">
        <w:rPr>
          <w:b/>
          <w:noProof/>
        </w:rPr>
        <w:t>2018</w:t>
      </w:r>
      <w:r w:rsidRPr="00536F51">
        <w:rPr>
          <w:noProof/>
        </w:rPr>
        <w:t xml:space="preserve">, </w:t>
      </w:r>
      <w:r w:rsidRPr="00536F51">
        <w:rPr>
          <w:i/>
          <w:noProof/>
        </w:rPr>
        <w:t>89</w:t>
      </w:r>
      <w:r w:rsidRPr="00536F51">
        <w:rPr>
          <w:noProof/>
        </w:rPr>
        <w:t>, 438-444.</w:t>
      </w:r>
    </w:p>
    <w:p w14:paraId="3526E8E5" w14:textId="77777777" w:rsidR="009E02D6" w:rsidRPr="00536F51" w:rsidRDefault="009E02D6" w:rsidP="00536F51">
      <w:pPr>
        <w:pStyle w:val="EndNoteBibliography"/>
        <w:ind w:left="720" w:hanging="720"/>
        <w:rPr>
          <w:noProof/>
        </w:rPr>
      </w:pPr>
      <w:r w:rsidRPr="00536F51">
        <w:rPr>
          <w:noProof/>
        </w:rPr>
        <w:t>8.</w:t>
      </w:r>
      <w:r w:rsidRPr="00536F51">
        <w:rPr>
          <w:noProof/>
        </w:rPr>
        <w:tab/>
        <w:t xml:space="preserve">Yunus, A.P.; Fan, X.; Tang, X.; Jie, D.; Xu, Q.; Huang, R. Decadal vegetation succession from MODIS reveals the spatio-temporal evolution of post-seismic landsliding after the 2008 Wenchuan earthquake. </w:t>
      </w:r>
      <w:r w:rsidRPr="00536F51">
        <w:rPr>
          <w:i/>
          <w:noProof/>
        </w:rPr>
        <w:t xml:space="preserve">Remote Sens. Environ. </w:t>
      </w:r>
      <w:r w:rsidRPr="00536F51">
        <w:rPr>
          <w:b/>
          <w:noProof/>
        </w:rPr>
        <w:t>2020</w:t>
      </w:r>
      <w:r w:rsidRPr="00536F51">
        <w:rPr>
          <w:noProof/>
        </w:rPr>
        <w:t xml:space="preserve">, </w:t>
      </w:r>
      <w:r w:rsidRPr="00536F51">
        <w:rPr>
          <w:i/>
          <w:noProof/>
        </w:rPr>
        <w:t>236</w:t>
      </w:r>
      <w:r w:rsidRPr="00536F51">
        <w:rPr>
          <w:noProof/>
        </w:rPr>
        <w:t>, 111476.</w:t>
      </w:r>
    </w:p>
    <w:p w14:paraId="30C159B5" w14:textId="77777777" w:rsidR="009E02D6" w:rsidRPr="00536F51" w:rsidRDefault="009E02D6" w:rsidP="00536F51">
      <w:pPr>
        <w:pStyle w:val="EndNoteBibliography"/>
        <w:ind w:left="720" w:hanging="720"/>
        <w:rPr>
          <w:noProof/>
        </w:rPr>
      </w:pPr>
      <w:r w:rsidRPr="00536F51">
        <w:rPr>
          <w:noProof/>
        </w:rPr>
        <w:t>9.</w:t>
      </w:r>
      <w:r w:rsidRPr="00536F51">
        <w:rPr>
          <w:noProof/>
        </w:rPr>
        <w:tab/>
        <w:t xml:space="preserve">Chen, M.; Tang, C.; Wang, X.; Xiong, J.; Shi, Q.; Zhang, X.; Li, M.; Luo, Y.; Tie, Y.; Feng, Q. Temporal and spatial differentiation in the surface recovery of post-seismic landslides in Wenchuan earthquake-affected areas. </w:t>
      </w:r>
      <w:r w:rsidRPr="00536F51">
        <w:rPr>
          <w:i/>
          <w:noProof/>
        </w:rPr>
        <w:t xml:space="preserve">Ecol. Inform. </w:t>
      </w:r>
      <w:r w:rsidRPr="00536F51">
        <w:rPr>
          <w:b/>
          <w:noProof/>
        </w:rPr>
        <w:t>2021</w:t>
      </w:r>
      <w:r w:rsidRPr="00536F51">
        <w:rPr>
          <w:noProof/>
        </w:rPr>
        <w:t xml:space="preserve">, </w:t>
      </w:r>
      <w:r w:rsidRPr="00536F51">
        <w:rPr>
          <w:i/>
          <w:noProof/>
        </w:rPr>
        <w:t>64</w:t>
      </w:r>
      <w:r w:rsidRPr="00536F51">
        <w:rPr>
          <w:noProof/>
        </w:rPr>
        <w:t>, 101356.</w:t>
      </w:r>
    </w:p>
    <w:p w14:paraId="049B374B" w14:textId="77777777" w:rsidR="009E02D6" w:rsidRPr="00536F51" w:rsidRDefault="009E02D6" w:rsidP="00536F51">
      <w:pPr>
        <w:pStyle w:val="EndNoteBibliography"/>
        <w:ind w:left="720" w:hanging="720"/>
        <w:rPr>
          <w:noProof/>
        </w:rPr>
      </w:pPr>
      <w:r w:rsidRPr="00536F51">
        <w:rPr>
          <w:noProof/>
        </w:rPr>
        <w:t>10.</w:t>
      </w:r>
      <w:r w:rsidRPr="00536F51">
        <w:rPr>
          <w:noProof/>
        </w:rPr>
        <w:tab/>
        <w:t xml:space="preserve">Zhong, C.; Li, C.A.-O.; Gao, P.A.-O.X.; Li, H. Discovering vegetation recovery and landslide activities in the Wenchuan Earthquake area with Landsat imagery. </w:t>
      </w:r>
      <w:r w:rsidRPr="00536F51">
        <w:rPr>
          <w:i/>
          <w:noProof/>
        </w:rPr>
        <w:t xml:space="preserve">Sensors </w:t>
      </w:r>
      <w:r w:rsidRPr="00536F51">
        <w:rPr>
          <w:b/>
          <w:noProof/>
        </w:rPr>
        <w:t>2021</w:t>
      </w:r>
      <w:r w:rsidRPr="00536F51">
        <w:rPr>
          <w:noProof/>
        </w:rPr>
        <w:t xml:space="preserve">, </w:t>
      </w:r>
      <w:r w:rsidRPr="00536F51">
        <w:rPr>
          <w:i/>
          <w:noProof/>
        </w:rPr>
        <w:t>21</w:t>
      </w:r>
      <w:r w:rsidRPr="00536F51">
        <w:rPr>
          <w:noProof/>
        </w:rPr>
        <w:t>, 5243.</w:t>
      </w:r>
    </w:p>
    <w:p w14:paraId="51A4F71C" w14:textId="77777777" w:rsidR="009E02D6" w:rsidRPr="00536F51" w:rsidRDefault="009E02D6" w:rsidP="00536F51">
      <w:pPr>
        <w:pStyle w:val="EndNoteBibliography"/>
        <w:ind w:left="720" w:hanging="720"/>
        <w:rPr>
          <w:noProof/>
        </w:rPr>
      </w:pPr>
      <w:r w:rsidRPr="00536F51">
        <w:rPr>
          <w:noProof/>
        </w:rPr>
        <w:t>11.</w:t>
      </w:r>
      <w:r w:rsidRPr="00536F51">
        <w:rPr>
          <w:noProof/>
        </w:rPr>
        <w:tab/>
        <w:t xml:space="preserve">Saito, H.; Uchiyama, S.; Teshirogi, K. Rapid vegetation recovery at landslide scars detected by multitemporal high-resolution satellite imagery at Aso volcano, Japan. </w:t>
      </w:r>
      <w:r w:rsidRPr="00536F51">
        <w:rPr>
          <w:i/>
          <w:noProof/>
        </w:rPr>
        <w:t xml:space="preserve">Geomorphology </w:t>
      </w:r>
      <w:r w:rsidRPr="00536F51">
        <w:rPr>
          <w:b/>
          <w:noProof/>
        </w:rPr>
        <w:t>2022</w:t>
      </w:r>
      <w:r w:rsidRPr="00536F51">
        <w:rPr>
          <w:noProof/>
        </w:rPr>
        <w:t xml:space="preserve">, </w:t>
      </w:r>
      <w:r w:rsidRPr="00536F51">
        <w:rPr>
          <w:i/>
          <w:noProof/>
        </w:rPr>
        <w:t>398</w:t>
      </w:r>
      <w:r w:rsidRPr="00536F51">
        <w:rPr>
          <w:noProof/>
        </w:rPr>
        <w:t>.</w:t>
      </w:r>
    </w:p>
    <w:p w14:paraId="40A8D639" w14:textId="77777777" w:rsidR="009E02D6" w:rsidRPr="00536F51" w:rsidRDefault="009E02D6" w:rsidP="00536F51">
      <w:pPr>
        <w:pStyle w:val="EndNoteBibliography"/>
        <w:ind w:left="720" w:hanging="720"/>
        <w:rPr>
          <w:noProof/>
        </w:rPr>
      </w:pPr>
      <w:r w:rsidRPr="00536F51">
        <w:rPr>
          <w:noProof/>
        </w:rPr>
        <w:t>12.</w:t>
      </w:r>
      <w:r w:rsidRPr="00536F51">
        <w:rPr>
          <w:noProof/>
        </w:rPr>
        <w:tab/>
        <w:t xml:space="preserve">Xiang, Z.; Dou, J.; Yunus, A.P.; Zhang, L.; Wang, X.; Luo, W. Vegetation-landslide nexus and topographic changes post the 2004 Mw 6.6 Chuetsu earthquake. </w:t>
      </w:r>
      <w:r w:rsidRPr="00536F51">
        <w:rPr>
          <w:i/>
          <w:noProof/>
        </w:rPr>
        <w:t xml:space="preserve">CATENA </w:t>
      </w:r>
      <w:r w:rsidRPr="00536F51">
        <w:rPr>
          <w:b/>
          <w:noProof/>
        </w:rPr>
        <w:t>2023</w:t>
      </w:r>
      <w:r w:rsidRPr="00536F51">
        <w:rPr>
          <w:noProof/>
        </w:rPr>
        <w:t xml:space="preserve">, </w:t>
      </w:r>
      <w:r w:rsidRPr="00536F51">
        <w:rPr>
          <w:i/>
          <w:noProof/>
        </w:rPr>
        <w:t>223</w:t>
      </w:r>
      <w:r w:rsidRPr="00536F51">
        <w:rPr>
          <w:noProof/>
        </w:rPr>
        <w:t>, 106946.</w:t>
      </w:r>
    </w:p>
    <w:p w14:paraId="282F1583" w14:textId="77777777" w:rsidR="009E02D6" w:rsidRPr="00536F51" w:rsidRDefault="009E02D6" w:rsidP="00536F51">
      <w:pPr>
        <w:pStyle w:val="EndNoteBibliography"/>
        <w:ind w:left="720" w:hanging="720"/>
        <w:rPr>
          <w:noProof/>
        </w:rPr>
      </w:pPr>
      <w:r w:rsidRPr="00536F51">
        <w:rPr>
          <w:noProof/>
        </w:rPr>
        <w:t>13.</w:t>
      </w:r>
      <w:r w:rsidRPr="00536F51">
        <w:rPr>
          <w:noProof/>
        </w:rPr>
        <w:tab/>
        <w:t xml:space="preserve">Thapa, P.S.; Daimaru, H.; Yanai, S. Analyzing vegetation recovery and erosion status after a large Landslide at Mt. Hakusan, Central Japan. </w:t>
      </w:r>
      <w:r w:rsidRPr="00536F51">
        <w:rPr>
          <w:i/>
          <w:noProof/>
        </w:rPr>
        <w:t xml:space="preserve">Ecol. Eng. </w:t>
      </w:r>
      <w:r w:rsidRPr="00536F51">
        <w:rPr>
          <w:b/>
          <w:noProof/>
        </w:rPr>
        <w:t>2024</w:t>
      </w:r>
      <w:r w:rsidRPr="00536F51">
        <w:rPr>
          <w:noProof/>
        </w:rPr>
        <w:t xml:space="preserve">, </w:t>
      </w:r>
      <w:r w:rsidRPr="00536F51">
        <w:rPr>
          <w:i/>
          <w:noProof/>
        </w:rPr>
        <w:t>198</w:t>
      </w:r>
      <w:r w:rsidRPr="00536F51">
        <w:rPr>
          <w:noProof/>
        </w:rPr>
        <w:t>, 107144.</w:t>
      </w:r>
    </w:p>
    <w:p w14:paraId="3158FD09" w14:textId="77777777" w:rsidR="009E02D6" w:rsidRPr="00536F51" w:rsidRDefault="009E02D6" w:rsidP="00536F51">
      <w:pPr>
        <w:pStyle w:val="EndNoteBibliography"/>
        <w:ind w:left="720" w:hanging="720"/>
        <w:rPr>
          <w:noProof/>
        </w:rPr>
      </w:pPr>
      <w:r w:rsidRPr="00536F51">
        <w:rPr>
          <w:noProof/>
        </w:rPr>
        <w:t>14.</w:t>
      </w:r>
      <w:r w:rsidRPr="00536F51">
        <w:rPr>
          <w:noProof/>
        </w:rPr>
        <w:tab/>
        <w:t xml:space="preserve">Verdonen, M.; Berner, L.T.; Forbes, B.C.; Kumpula, T. Periglacial vegetation dynamics in Arctic Russia: Decadal analysis of tundra regeneration on landslides with time series satellite imagery. </w:t>
      </w:r>
      <w:r w:rsidRPr="00536F51">
        <w:rPr>
          <w:i/>
          <w:noProof/>
        </w:rPr>
        <w:t xml:space="preserve">Env. Res. Lett. </w:t>
      </w:r>
      <w:r w:rsidRPr="00536F51">
        <w:rPr>
          <w:b/>
          <w:noProof/>
        </w:rPr>
        <w:t>2020</w:t>
      </w:r>
      <w:r w:rsidRPr="00536F51">
        <w:rPr>
          <w:noProof/>
        </w:rPr>
        <w:t xml:space="preserve">, </w:t>
      </w:r>
      <w:r w:rsidRPr="00536F51">
        <w:rPr>
          <w:i/>
          <w:noProof/>
        </w:rPr>
        <w:t>15</w:t>
      </w:r>
      <w:r w:rsidRPr="00536F51">
        <w:rPr>
          <w:noProof/>
        </w:rPr>
        <w:t>, 105020.</w:t>
      </w:r>
    </w:p>
    <w:p w14:paraId="3DF00FD2" w14:textId="77777777" w:rsidR="009E02D6" w:rsidRPr="00536F51" w:rsidRDefault="009E02D6" w:rsidP="00536F51">
      <w:pPr>
        <w:pStyle w:val="EndNoteBibliography"/>
        <w:ind w:left="720" w:hanging="720"/>
        <w:rPr>
          <w:noProof/>
        </w:rPr>
      </w:pPr>
      <w:r w:rsidRPr="00536F51">
        <w:rPr>
          <w:noProof/>
        </w:rPr>
        <w:t>15.</w:t>
      </w:r>
      <w:r w:rsidRPr="00536F51">
        <w:rPr>
          <w:noProof/>
        </w:rPr>
        <w:tab/>
        <w:t xml:space="preserve">Pandey, H.P.; Gnyawali, K.; Dahal, K.; Pokhrel, N.P.; Maraseni, T.N. Vegetation loss and recovery analysis from the 2015 Gorkha earthquake (7.8 Mw) triggered landslides. </w:t>
      </w:r>
      <w:r w:rsidRPr="00536F51">
        <w:rPr>
          <w:i/>
          <w:noProof/>
        </w:rPr>
        <w:t xml:space="preserve">Land Use Policy </w:t>
      </w:r>
      <w:r w:rsidRPr="00536F51">
        <w:rPr>
          <w:b/>
          <w:noProof/>
        </w:rPr>
        <w:t>2022</w:t>
      </w:r>
      <w:r w:rsidRPr="00536F51">
        <w:rPr>
          <w:noProof/>
        </w:rPr>
        <w:t xml:space="preserve">, </w:t>
      </w:r>
      <w:r w:rsidRPr="00536F51">
        <w:rPr>
          <w:i/>
          <w:noProof/>
        </w:rPr>
        <w:t>119</w:t>
      </w:r>
      <w:r w:rsidRPr="00536F51">
        <w:rPr>
          <w:noProof/>
        </w:rPr>
        <w:t>, S0264837722002125.</w:t>
      </w:r>
    </w:p>
    <w:p w14:paraId="3D9BC50E" w14:textId="77777777" w:rsidR="009E02D6" w:rsidRPr="00536F51" w:rsidRDefault="009E02D6" w:rsidP="00536F51">
      <w:pPr>
        <w:pStyle w:val="EndNoteBibliography"/>
        <w:ind w:left="720" w:hanging="720"/>
        <w:rPr>
          <w:noProof/>
        </w:rPr>
      </w:pPr>
      <w:r w:rsidRPr="00536F51">
        <w:rPr>
          <w:noProof/>
        </w:rPr>
        <w:t>16.</w:t>
      </w:r>
      <w:r w:rsidRPr="00536F51">
        <w:rPr>
          <w:noProof/>
        </w:rPr>
        <w:tab/>
        <w:t xml:space="preserve">Arrogante-Funes, P.; Bruzón, A.G.; Álvarez-Ripado, A.; Arrogante-Funes, F.; Martín-González, F.; Novillo, C.J. Assessment of the regeneration of landslides areas using </w:t>
      </w:r>
      <w:r w:rsidRPr="00536F51">
        <w:rPr>
          <w:noProof/>
        </w:rPr>
        <w:lastRenderedPageBreak/>
        <w:t xml:space="preserve">unsupervised and supervised methods and explainable machine learning models. </w:t>
      </w:r>
      <w:r w:rsidRPr="00536F51">
        <w:rPr>
          <w:i/>
          <w:noProof/>
        </w:rPr>
        <w:t xml:space="preserve">Landslides </w:t>
      </w:r>
      <w:r w:rsidRPr="00536F51">
        <w:rPr>
          <w:b/>
          <w:noProof/>
        </w:rPr>
        <w:t>2024</w:t>
      </w:r>
      <w:r w:rsidRPr="00536F51">
        <w:rPr>
          <w:noProof/>
        </w:rPr>
        <w:t xml:space="preserve">, </w:t>
      </w:r>
      <w:r w:rsidRPr="00536F51">
        <w:rPr>
          <w:i/>
          <w:noProof/>
        </w:rPr>
        <w:t>21</w:t>
      </w:r>
      <w:r w:rsidRPr="00536F51">
        <w:rPr>
          <w:noProof/>
        </w:rPr>
        <w:t>, 275-290.</w:t>
      </w:r>
    </w:p>
    <w:p w14:paraId="1BE374CB" w14:textId="77777777" w:rsidR="009E02D6" w:rsidRDefault="009E02D6"/>
    <w:p w14:paraId="000446E6" w14:textId="77777777" w:rsidR="009E02D6" w:rsidRDefault="009E02D6"/>
    <w:p w14:paraId="3F208D0B" w14:textId="77777777" w:rsidR="00254D71" w:rsidRDefault="00254D71"/>
    <w:sectPr w:rsidR="00254D71" w:rsidSect="009E02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9E02D6"/>
    <w:rsid w:val="00000F96"/>
    <w:rsid w:val="00032004"/>
    <w:rsid w:val="0004772A"/>
    <w:rsid w:val="0006293D"/>
    <w:rsid w:val="000876CD"/>
    <w:rsid w:val="00096B30"/>
    <w:rsid w:val="000A572F"/>
    <w:rsid w:val="000B0999"/>
    <w:rsid w:val="000B102B"/>
    <w:rsid w:val="000C3E71"/>
    <w:rsid w:val="000E0867"/>
    <w:rsid w:val="000F6F77"/>
    <w:rsid w:val="00135DE1"/>
    <w:rsid w:val="001421E1"/>
    <w:rsid w:val="0015722D"/>
    <w:rsid w:val="00162BF0"/>
    <w:rsid w:val="001731F7"/>
    <w:rsid w:val="00174B1F"/>
    <w:rsid w:val="001955E2"/>
    <w:rsid w:val="001974E1"/>
    <w:rsid w:val="0020655B"/>
    <w:rsid w:val="002102F9"/>
    <w:rsid w:val="00254D71"/>
    <w:rsid w:val="00273F8C"/>
    <w:rsid w:val="002B49A6"/>
    <w:rsid w:val="003137D7"/>
    <w:rsid w:val="00325A69"/>
    <w:rsid w:val="00335723"/>
    <w:rsid w:val="00354F46"/>
    <w:rsid w:val="00372745"/>
    <w:rsid w:val="003C1FAA"/>
    <w:rsid w:val="003C681C"/>
    <w:rsid w:val="003E708A"/>
    <w:rsid w:val="003F295D"/>
    <w:rsid w:val="004039A4"/>
    <w:rsid w:val="00424D4D"/>
    <w:rsid w:val="0043073A"/>
    <w:rsid w:val="00455F93"/>
    <w:rsid w:val="004638C3"/>
    <w:rsid w:val="004A15F6"/>
    <w:rsid w:val="004A2435"/>
    <w:rsid w:val="004B0DDF"/>
    <w:rsid w:val="004B45DA"/>
    <w:rsid w:val="004D2732"/>
    <w:rsid w:val="004F2359"/>
    <w:rsid w:val="00511CAB"/>
    <w:rsid w:val="00536B62"/>
    <w:rsid w:val="00540AA6"/>
    <w:rsid w:val="00541235"/>
    <w:rsid w:val="0055695D"/>
    <w:rsid w:val="00584646"/>
    <w:rsid w:val="00592576"/>
    <w:rsid w:val="005C328C"/>
    <w:rsid w:val="005C6718"/>
    <w:rsid w:val="005D046C"/>
    <w:rsid w:val="0061026F"/>
    <w:rsid w:val="00617FA1"/>
    <w:rsid w:val="00631BC4"/>
    <w:rsid w:val="00654157"/>
    <w:rsid w:val="00666163"/>
    <w:rsid w:val="00685202"/>
    <w:rsid w:val="00692FA5"/>
    <w:rsid w:val="006A1339"/>
    <w:rsid w:val="006B5289"/>
    <w:rsid w:val="006C3642"/>
    <w:rsid w:val="006C39BA"/>
    <w:rsid w:val="006D49E3"/>
    <w:rsid w:val="006D7362"/>
    <w:rsid w:val="006E21A7"/>
    <w:rsid w:val="007015A6"/>
    <w:rsid w:val="00721254"/>
    <w:rsid w:val="00737299"/>
    <w:rsid w:val="007546BE"/>
    <w:rsid w:val="0078797B"/>
    <w:rsid w:val="007B003C"/>
    <w:rsid w:val="007B41B0"/>
    <w:rsid w:val="007D4049"/>
    <w:rsid w:val="007D6A91"/>
    <w:rsid w:val="007F25DF"/>
    <w:rsid w:val="0081225C"/>
    <w:rsid w:val="00826CEA"/>
    <w:rsid w:val="00827046"/>
    <w:rsid w:val="00831685"/>
    <w:rsid w:val="008327A6"/>
    <w:rsid w:val="008A29B7"/>
    <w:rsid w:val="008A2EC0"/>
    <w:rsid w:val="008C2AA8"/>
    <w:rsid w:val="008F2AEF"/>
    <w:rsid w:val="008F2BB4"/>
    <w:rsid w:val="008F4377"/>
    <w:rsid w:val="009211AE"/>
    <w:rsid w:val="0093455C"/>
    <w:rsid w:val="00942739"/>
    <w:rsid w:val="009528CF"/>
    <w:rsid w:val="009555B2"/>
    <w:rsid w:val="00974204"/>
    <w:rsid w:val="009A5FDD"/>
    <w:rsid w:val="009B1213"/>
    <w:rsid w:val="009B449C"/>
    <w:rsid w:val="009C1D40"/>
    <w:rsid w:val="009D78B5"/>
    <w:rsid w:val="009E02D6"/>
    <w:rsid w:val="009E4386"/>
    <w:rsid w:val="009F088F"/>
    <w:rsid w:val="009F32DF"/>
    <w:rsid w:val="00A56D54"/>
    <w:rsid w:val="00A640EA"/>
    <w:rsid w:val="00A93540"/>
    <w:rsid w:val="00AC7B1E"/>
    <w:rsid w:val="00AF1161"/>
    <w:rsid w:val="00AF65AD"/>
    <w:rsid w:val="00B459A4"/>
    <w:rsid w:val="00B479A6"/>
    <w:rsid w:val="00B570FC"/>
    <w:rsid w:val="00B76601"/>
    <w:rsid w:val="00B80DAD"/>
    <w:rsid w:val="00B85CFB"/>
    <w:rsid w:val="00B93E64"/>
    <w:rsid w:val="00BA1ED7"/>
    <w:rsid w:val="00BB2378"/>
    <w:rsid w:val="00BB7812"/>
    <w:rsid w:val="00BC5CDD"/>
    <w:rsid w:val="00BC6A89"/>
    <w:rsid w:val="00BD738D"/>
    <w:rsid w:val="00BD7882"/>
    <w:rsid w:val="00C0741F"/>
    <w:rsid w:val="00C17AF4"/>
    <w:rsid w:val="00C239B8"/>
    <w:rsid w:val="00C4116C"/>
    <w:rsid w:val="00C50DE1"/>
    <w:rsid w:val="00C62D69"/>
    <w:rsid w:val="00C669AD"/>
    <w:rsid w:val="00C73E70"/>
    <w:rsid w:val="00C91314"/>
    <w:rsid w:val="00CA3F50"/>
    <w:rsid w:val="00CC159B"/>
    <w:rsid w:val="00CD6406"/>
    <w:rsid w:val="00CF40C2"/>
    <w:rsid w:val="00CF429C"/>
    <w:rsid w:val="00D10AF8"/>
    <w:rsid w:val="00D21CFF"/>
    <w:rsid w:val="00D2315C"/>
    <w:rsid w:val="00D51834"/>
    <w:rsid w:val="00D56E67"/>
    <w:rsid w:val="00D60E7D"/>
    <w:rsid w:val="00D61AB7"/>
    <w:rsid w:val="00D63B84"/>
    <w:rsid w:val="00DA33EC"/>
    <w:rsid w:val="00DA4102"/>
    <w:rsid w:val="00DB6B1C"/>
    <w:rsid w:val="00DB72D0"/>
    <w:rsid w:val="00DD43EB"/>
    <w:rsid w:val="00DD71FA"/>
    <w:rsid w:val="00DE0D1E"/>
    <w:rsid w:val="00DE6C66"/>
    <w:rsid w:val="00DF7362"/>
    <w:rsid w:val="00E019CC"/>
    <w:rsid w:val="00E027D3"/>
    <w:rsid w:val="00E11110"/>
    <w:rsid w:val="00E2161C"/>
    <w:rsid w:val="00E24C5E"/>
    <w:rsid w:val="00E35ACA"/>
    <w:rsid w:val="00E44BC3"/>
    <w:rsid w:val="00E65B5B"/>
    <w:rsid w:val="00E91EC1"/>
    <w:rsid w:val="00E95DC3"/>
    <w:rsid w:val="00E95E56"/>
    <w:rsid w:val="00EB4C14"/>
    <w:rsid w:val="00ED7C2D"/>
    <w:rsid w:val="00EE2446"/>
    <w:rsid w:val="00F11D84"/>
    <w:rsid w:val="00F25F70"/>
    <w:rsid w:val="00F27F64"/>
    <w:rsid w:val="00F33203"/>
    <w:rsid w:val="00F374FB"/>
    <w:rsid w:val="00FB0F5A"/>
    <w:rsid w:val="00FB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09F9"/>
  <w14:defaultImageDpi w14:val="32767"/>
  <w15:chartTrackingRefBased/>
  <w15:docId w15:val="{8382DFFE-CFC7-AE4E-8F23-3ED428E1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E02D6"/>
  </w:style>
  <w:style w:type="paragraph" w:styleId="Heading1">
    <w:name w:val="heading 1"/>
    <w:basedOn w:val="Normal"/>
    <w:next w:val="Normal"/>
    <w:link w:val="Heading1Char"/>
    <w:uiPriority w:val="9"/>
    <w:qFormat/>
    <w:rsid w:val="009E02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2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2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2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2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2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2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2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2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2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02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2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2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02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02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2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2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2D6"/>
    <w:rPr>
      <w:rFonts w:eastAsiaTheme="majorEastAsia" w:cstheme="majorBidi"/>
      <w:color w:val="272727" w:themeColor="text1" w:themeTint="D8"/>
    </w:rPr>
  </w:style>
  <w:style w:type="paragraph" w:styleId="Title">
    <w:name w:val="Title"/>
    <w:basedOn w:val="Normal"/>
    <w:next w:val="Normal"/>
    <w:link w:val="TitleChar"/>
    <w:uiPriority w:val="10"/>
    <w:qFormat/>
    <w:rsid w:val="009E02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2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2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2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2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02D6"/>
    <w:rPr>
      <w:i/>
      <w:iCs/>
      <w:color w:val="404040" w:themeColor="text1" w:themeTint="BF"/>
    </w:rPr>
  </w:style>
  <w:style w:type="paragraph" w:styleId="ListParagraph">
    <w:name w:val="List Paragraph"/>
    <w:basedOn w:val="Normal"/>
    <w:uiPriority w:val="34"/>
    <w:qFormat/>
    <w:rsid w:val="009E02D6"/>
    <w:pPr>
      <w:ind w:left="720"/>
      <w:contextualSpacing/>
    </w:pPr>
  </w:style>
  <w:style w:type="character" w:styleId="IntenseEmphasis">
    <w:name w:val="Intense Emphasis"/>
    <w:basedOn w:val="DefaultParagraphFont"/>
    <w:uiPriority w:val="21"/>
    <w:qFormat/>
    <w:rsid w:val="009E02D6"/>
    <w:rPr>
      <w:i/>
      <w:iCs/>
      <w:color w:val="0F4761" w:themeColor="accent1" w:themeShade="BF"/>
    </w:rPr>
  </w:style>
  <w:style w:type="paragraph" w:styleId="IntenseQuote">
    <w:name w:val="Intense Quote"/>
    <w:basedOn w:val="Normal"/>
    <w:next w:val="Normal"/>
    <w:link w:val="IntenseQuoteChar"/>
    <w:uiPriority w:val="30"/>
    <w:qFormat/>
    <w:rsid w:val="009E02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02D6"/>
    <w:rPr>
      <w:i/>
      <w:iCs/>
      <w:color w:val="0F4761" w:themeColor="accent1" w:themeShade="BF"/>
    </w:rPr>
  </w:style>
  <w:style w:type="character" w:styleId="IntenseReference">
    <w:name w:val="Intense Reference"/>
    <w:basedOn w:val="DefaultParagraphFont"/>
    <w:uiPriority w:val="32"/>
    <w:qFormat/>
    <w:rsid w:val="009E02D6"/>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9E02D6"/>
    <w:pPr>
      <w:jc w:val="center"/>
    </w:pPr>
    <w:rPr>
      <w:rFonts w:ascii="Times New Roman" w:hAnsi="Times New Roman" w:cs="Times New Roman"/>
    </w:rPr>
  </w:style>
  <w:style w:type="character" w:customStyle="1" w:styleId="EndNoteBibliographyTitleChar">
    <w:name w:val="EndNote Bibliography Title Char"/>
    <w:basedOn w:val="DefaultParagraphFont"/>
    <w:link w:val="EndNoteBibliographyTitle"/>
    <w:rsid w:val="009E02D6"/>
    <w:rPr>
      <w:rFonts w:ascii="Times New Roman" w:hAnsi="Times New Roman" w:cs="Times New Roman"/>
    </w:rPr>
  </w:style>
  <w:style w:type="paragraph" w:customStyle="1" w:styleId="EndNoteBibliography">
    <w:name w:val="EndNote Bibliography"/>
    <w:basedOn w:val="Normal"/>
    <w:link w:val="EndNoteBibliographyChar"/>
    <w:rsid w:val="009E02D6"/>
    <w:rPr>
      <w:rFonts w:ascii="Times New Roman" w:hAnsi="Times New Roman" w:cs="Times New Roman"/>
    </w:rPr>
  </w:style>
  <w:style w:type="character" w:customStyle="1" w:styleId="EndNoteBibliographyChar">
    <w:name w:val="EndNote Bibliography Char"/>
    <w:basedOn w:val="DefaultParagraphFont"/>
    <w:link w:val="EndNoteBibliography"/>
    <w:rsid w:val="009E02D6"/>
    <w:rPr>
      <w:rFonts w:ascii="Times New Roman" w:hAnsi="Times New Roman" w:cs="Times New Roman"/>
    </w:rPr>
  </w:style>
  <w:style w:type="table" w:styleId="TableGrid">
    <w:name w:val="Table Grid"/>
    <w:basedOn w:val="TableNormal"/>
    <w:uiPriority w:val="39"/>
    <w:rsid w:val="009E0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02D6"/>
    <w:rPr>
      <w:sz w:val="16"/>
      <w:szCs w:val="16"/>
    </w:rPr>
  </w:style>
  <w:style w:type="paragraph" w:styleId="CommentText">
    <w:name w:val="annotation text"/>
    <w:basedOn w:val="Normal"/>
    <w:link w:val="CommentTextChar"/>
    <w:uiPriority w:val="99"/>
    <w:semiHidden/>
    <w:unhideWhenUsed/>
    <w:rsid w:val="009E02D6"/>
    <w:rPr>
      <w:sz w:val="20"/>
      <w:szCs w:val="20"/>
    </w:rPr>
  </w:style>
  <w:style w:type="character" w:customStyle="1" w:styleId="CommentTextChar">
    <w:name w:val="Comment Text Char"/>
    <w:basedOn w:val="DefaultParagraphFont"/>
    <w:link w:val="CommentText"/>
    <w:uiPriority w:val="99"/>
    <w:semiHidden/>
    <w:rsid w:val="009E02D6"/>
    <w:rPr>
      <w:sz w:val="20"/>
      <w:szCs w:val="20"/>
    </w:rPr>
  </w:style>
  <w:style w:type="paragraph" w:styleId="CommentSubject">
    <w:name w:val="annotation subject"/>
    <w:basedOn w:val="CommentText"/>
    <w:next w:val="CommentText"/>
    <w:link w:val="CommentSubjectChar"/>
    <w:uiPriority w:val="99"/>
    <w:semiHidden/>
    <w:unhideWhenUsed/>
    <w:rsid w:val="009E02D6"/>
    <w:rPr>
      <w:b/>
      <w:bCs/>
    </w:rPr>
  </w:style>
  <w:style w:type="character" w:customStyle="1" w:styleId="CommentSubjectChar">
    <w:name w:val="Comment Subject Char"/>
    <w:basedOn w:val="CommentTextChar"/>
    <w:link w:val="CommentSubject"/>
    <w:uiPriority w:val="99"/>
    <w:semiHidden/>
    <w:rsid w:val="009E02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1281</Words>
  <Characters>7305</Characters>
  <Application>Microsoft Office Word</Application>
  <DocSecurity>0</DocSecurity>
  <Lines>60</Lines>
  <Paragraphs>17</Paragraphs>
  <ScaleCrop>false</ScaleCrop>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Kilgore (Alum)</dc:creator>
  <cp:keywords/>
  <dc:description/>
  <cp:lastModifiedBy>Ana Kilgore (Alum)</cp:lastModifiedBy>
  <cp:revision>2</cp:revision>
  <dcterms:created xsi:type="dcterms:W3CDTF">2024-09-17T15:18:00Z</dcterms:created>
  <dcterms:modified xsi:type="dcterms:W3CDTF">2024-10-07T15:58:00Z</dcterms:modified>
</cp:coreProperties>
</file>