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77E3C6" w14:textId="1817B8FA" w:rsidR="00F66BDC" w:rsidRPr="004A5CA1" w:rsidRDefault="006E6F1D" w:rsidP="00F66BDC">
      <w:pPr>
        <w:pStyle w:val="BATitle"/>
        <w:spacing w:before="0" w:after="0" w:line="240" w:lineRule="auto"/>
        <w:rPr>
          <w:b/>
          <w:sz w:val="56"/>
          <w:szCs w:val="56"/>
          <w:shd w:val="clear" w:color="auto" w:fill="FFFFFF"/>
          <w:lang w:eastAsia="zh-TW"/>
        </w:rPr>
      </w:pPr>
      <w:r>
        <w:rPr>
          <w:rFonts w:hint="eastAsia"/>
          <w:b/>
          <w:sz w:val="56"/>
          <w:szCs w:val="56"/>
          <w:shd w:val="clear" w:color="auto" w:fill="FFFFFF"/>
          <w:lang w:eastAsia="zh-TW"/>
        </w:rPr>
        <w:t xml:space="preserve"> </w:t>
      </w:r>
      <w:r w:rsidR="00F66BDC" w:rsidRPr="004A5CA1">
        <w:rPr>
          <w:b/>
          <w:sz w:val="56"/>
          <w:szCs w:val="56"/>
          <w:shd w:val="clear" w:color="auto" w:fill="FFFFFF"/>
          <w:lang w:eastAsia="zh-TW"/>
        </w:rPr>
        <w:t>Supporting Information</w:t>
      </w:r>
    </w:p>
    <w:p w14:paraId="5569EEAF" w14:textId="77777777" w:rsidR="005B7289" w:rsidRDefault="005B7289" w:rsidP="005B7289">
      <w:pPr>
        <w:pStyle w:val="MDPI12title"/>
      </w:pPr>
    </w:p>
    <w:p w14:paraId="5BF689F0" w14:textId="7E0FFB88" w:rsidR="005B7289" w:rsidRPr="003B1AF1" w:rsidRDefault="005B7289" w:rsidP="005B7289">
      <w:pPr>
        <w:pStyle w:val="MDPI12title"/>
      </w:pPr>
      <w:r w:rsidRPr="00A05681">
        <w:t xml:space="preserve">Impact of Processing Methods on Mechanical Properties of </w:t>
      </w:r>
      <w:r w:rsidR="00DA18EC" w:rsidRPr="00DA18EC">
        <w:t xml:space="preserve">Neat </w:t>
      </w:r>
      <w:r w:rsidR="00DA18EC">
        <w:t xml:space="preserve">PLA and PLA Blends with </w:t>
      </w:r>
      <w:r w:rsidRPr="00A05681">
        <w:t>PCL and PEO: Electrospinning vs Solvent Casting</w:t>
      </w:r>
    </w:p>
    <w:p w14:paraId="1C169847" w14:textId="77777777" w:rsidR="005B7289" w:rsidRDefault="005B7289" w:rsidP="005B7289">
      <w:pPr>
        <w:pStyle w:val="MDPI13authornames"/>
      </w:pPr>
      <w:r>
        <w:t xml:space="preserve">Qi-Hong </w:t>
      </w:r>
      <w:proofErr w:type="spellStart"/>
      <w:r>
        <w:t>Weng</w:t>
      </w:r>
      <w:proofErr w:type="spellEnd"/>
      <w:r w:rsidRPr="00D945EC">
        <w:t xml:space="preserve"> </w:t>
      </w:r>
      <w:r w:rsidRPr="001F31D1">
        <w:rPr>
          <w:vertAlign w:val="superscript"/>
        </w:rPr>
        <w:t>1</w:t>
      </w:r>
      <w:proofErr w:type="gramStart"/>
      <w:r>
        <w:rPr>
          <w:vertAlign w:val="superscript"/>
        </w:rPr>
        <w:t>,</w:t>
      </w:r>
      <w:r w:rsidRPr="00140EB3">
        <w:rPr>
          <w:vertAlign w:val="superscript"/>
        </w:rPr>
        <w:t>†</w:t>
      </w:r>
      <w:proofErr w:type="gramEnd"/>
      <w:r w:rsidRPr="00D945EC">
        <w:t xml:space="preserve">, </w:t>
      </w:r>
      <w:r>
        <w:t>Ming-Hsien Hu</w:t>
      </w:r>
      <w:r w:rsidRPr="00D945EC">
        <w:t xml:space="preserve"> </w:t>
      </w:r>
      <w:r w:rsidRPr="001F31D1">
        <w:rPr>
          <w:vertAlign w:val="superscript"/>
        </w:rPr>
        <w:t>2</w:t>
      </w:r>
      <w:r>
        <w:rPr>
          <w:vertAlign w:val="superscript"/>
        </w:rPr>
        <w:t>,3,</w:t>
      </w:r>
      <w:r w:rsidRPr="00140EB3">
        <w:rPr>
          <w:vertAlign w:val="superscript"/>
        </w:rPr>
        <w:t>†</w:t>
      </w:r>
      <w:r w:rsidRPr="00D945EC">
        <w:t xml:space="preserve"> and </w:t>
      </w:r>
      <w:r>
        <w:t>Jin-Jia Hu</w:t>
      </w:r>
      <w:r w:rsidRPr="00D945EC">
        <w:t xml:space="preserve"> </w:t>
      </w:r>
      <w:r>
        <w:rPr>
          <w:vertAlign w:val="superscript"/>
        </w:rPr>
        <w:t>1</w:t>
      </w:r>
      <w:r w:rsidRPr="001F31D1">
        <w:rPr>
          <w:vertAlign w:val="superscript"/>
        </w:rPr>
        <w:t>,</w:t>
      </w:r>
      <w:r w:rsidRPr="00331633">
        <w:t>*</w:t>
      </w:r>
    </w:p>
    <w:p w14:paraId="29DC9856" w14:textId="77777777" w:rsidR="00F66BDC" w:rsidRPr="005B7289" w:rsidRDefault="00F66BDC" w:rsidP="00F66BDC">
      <w:pPr>
        <w:rPr>
          <w:rFonts w:eastAsiaTheme="minorEastAsia"/>
          <w:lang w:val="en-US" w:eastAsia="zh-TW"/>
        </w:rPr>
      </w:pPr>
    </w:p>
    <w:p w14:paraId="0ECCEC18" w14:textId="77777777" w:rsidR="005B7289" w:rsidRPr="00D945EC" w:rsidRDefault="005B7289" w:rsidP="005B7289">
      <w:pPr>
        <w:pStyle w:val="MDPI16affiliation"/>
        <w:ind w:left="180" w:hanging="180"/>
      </w:pPr>
      <w:r w:rsidRPr="00AF2597">
        <w:rPr>
          <w:vertAlign w:val="superscript"/>
        </w:rPr>
        <w:t>1</w:t>
      </w:r>
      <w:r w:rsidRPr="00D945EC">
        <w:tab/>
      </w:r>
      <w:r w:rsidRPr="00C30487">
        <w:t xml:space="preserve">Department of Mechanical Engineering, National Yang Ming </w:t>
      </w:r>
      <w:proofErr w:type="spellStart"/>
      <w:r w:rsidRPr="00C30487">
        <w:t>Chiao</w:t>
      </w:r>
      <w:proofErr w:type="spellEnd"/>
      <w:r w:rsidRPr="00C30487">
        <w:t xml:space="preserve"> Tung University, Hsinchu</w:t>
      </w:r>
      <w:r>
        <w:t xml:space="preserve"> 300</w:t>
      </w:r>
      <w:r w:rsidRPr="00C30487">
        <w:t>, Taiwan</w:t>
      </w:r>
      <w:r w:rsidRPr="00D945EC">
        <w:t>;</w:t>
      </w:r>
      <w:r>
        <w:t xml:space="preserve"> </w:t>
      </w:r>
      <w:r w:rsidRPr="003835B2">
        <w:t>a0953661618@gmail.com</w:t>
      </w:r>
      <w:r>
        <w:t xml:space="preserve"> (Q.-H.W.); </w:t>
      </w:r>
      <w:r w:rsidRPr="003835B2">
        <w:t>jjhu@nycu.edu.tw</w:t>
      </w:r>
      <w:r>
        <w:t xml:space="preserve"> (J.-J.H.)</w:t>
      </w:r>
    </w:p>
    <w:p w14:paraId="668A07D1" w14:textId="77777777" w:rsidR="005B7289" w:rsidRDefault="005B7289" w:rsidP="005B7289">
      <w:pPr>
        <w:pStyle w:val="MDPI16affiliation"/>
        <w:ind w:left="180" w:hanging="180"/>
      </w:pPr>
      <w:r w:rsidRPr="00D945EC">
        <w:rPr>
          <w:vertAlign w:val="superscript"/>
        </w:rPr>
        <w:t>2</w:t>
      </w:r>
      <w:r w:rsidRPr="00D945EC">
        <w:tab/>
      </w:r>
      <w:r w:rsidRPr="00016E3A">
        <w:t xml:space="preserve">Department of Post-Baccalaureate Medicine, National Chung </w:t>
      </w:r>
      <w:proofErr w:type="spellStart"/>
      <w:r w:rsidRPr="00016E3A">
        <w:t>Hsing</w:t>
      </w:r>
      <w:proofErr w:type="spellEnd"/>
      <w:r w:rsidRPr="00016E3A">
        <w:t xml:space="preserve"> University, Taichung</w:t>
      </w:r>
      <w:r>
        <w:rPr>
          <w:rFonts w:ascii="新細明體" w:eastAsia="新細明體" w:hAnsi="新細明體" w:hint="eastAsia"/>
          <w:lang w:eastAsia="zh-TW"/>
        </w:rPr>
        <w:t xml:space="preserve"> 402</w:t>
      </w:r>
      <w:r w:rsidRPr="00016E3A">
        <w:t>, Taiwan</w:t>
      </w:r>
      <w:r w:rsidRPr="00D945EC">
        <w:t xml:space="preserve">; </w:t>
      </w:r>
      <w:r w:rsidRPr="00016E3A">
        <w:t>minghsienhu@nchu.edu.tw</w:t>
      </w:r>
    </w:p>
    <w:p w14:paraId="585AD87B" w14:textId="77777777" w:rsidR="005B7289" w:rsidRPr="00D945EC" w:rsidRDefault="005B7289" w:rsidP="005B7289">
      <w:pPr>
        <w:pStyle w:val="MDPI16affiliation"/>
        <w:ind w:left="180" w:hanging="180"/>
      </w:pPr>
      <w:r>
        <w:rPr>
          <w:vertAlign w:val="superscript"/>
        </w:rPr>
        <w:t>3</w:t>
      </w:r>
      <w:r w:rsidRPr="00D945EC">
        <w:tab/>
      </w:r>
      <w:r w:rsidRPr="00C47D04">
        <w:t xml:space="preserve">Orthopedic Department, </w:t>
      </w:r>
      <w:proofErr w:type="spellStart"/>
      <w:r w:rsidRPr="00C47D04">
        <w:t>Showchwan</w:t>
      </w:r>
      <w:proofErr w:type="spellEnd"/>
      <w:r w:rsidRPr="00C47D04">
        <w:t xml:space="preserve"> Memorial Hospital, Changhua 500, Taiwan</w:t>
      </w:r>
      <w:r w:rsidRPr="00D945EC">
        <w:t xml:space="preserve">; </w:t>
      </w:r>
      <w:r w:rsidRPr="00222ACE">
        <w:t>minghsienhu@gmail.com</w:t>
      </w:r>
    </w:p>
    <w:p w14:paraId="302FD4AE" w14:textId="77777777" w:rsidR="005B7289" w:rsidRDefault="005B7289" w:rsidP="005B7289">
      <w:pPr>
        <w:pStyle w:val="MDPI16affiliation"/>
        <w:ind w:left="180" w:hanging="180"/>
      </w:pPr>
      <w:r w:rsidRPr="00BD6A10">
        <w:rPr>
          <w:b/>
        </w:rPr>
        <w:t>*</w:t>
      </w:r>
      <w:r w:rsidRPr="00D945EC">
        <w:tab/>
        <w:t xml:space="preserve">Correspondence: </w:t>
      </w:r>
      <w:r>
        <w:t>jjhu@nycu.edu.tw</w:t>
      </w:r>
    </w:p>
    <w:p w14:paraId="35FEE390" w14:textId="77777777" w:rsidR="003C388E" w:rsidRDefault="005B7289" w:rsidP="005B7289">
      <w:pPr>
        <w:pStyle w:val="MDPI16affiliation"/>
        <w:ind w:left="180" w:hanging="180"/>
      </w:pPr>
      <w:r w:rsidRPr="00140EB3">
        <w:rPr>
          <w:sz w:val="20"/>
          <w:szCs w:val="22"/>
          <w:vertAlign w:val="superscript"/>
        </w:rPr>
        <w:t>†</w:t>
      </w:r>
      <w:r w:rsidRPr="00D945EC">
        <w:tab/>
      </w:r>
      <w:r w:rsidRPr="00140EB3">
        <w:t>These authors contributed equally to this work</w:t>
      </w:r>
      <w:r>
        <w:t>.</w:t>
      </w:r>
    </w:p>
    <w:p w14:paraId="0E6CE8AD" w14:textId="77777777" w:rsidR="003C388E" w:rsidRDefault="003C388E" w:rsidP="003C388E">
      <w:pPr>
        <w:pStyle w:val="BBAuthorName"/>
        <w:rPr>
          <w:rFonts w:ascii="Palatino Linotype" w:eastAsia="Times New Roman" w:hAnsi="Palatino Linotype"/>
          <w:color w:val="000000"/>
          <w:sz w:val="16"/>
          <w:szCs w:val="18"/>
          <w:lang w:eastAsia="de-DE" w:bidi="en-US"/>
        </w:rPr>
      </w:pPr>
      <w:r>
        <w:br w:type="page"/>
      </w:r>
    </w:p>
    <w:p w14:paraId="0326F4C4" w14:textId="77777777" w:rsidR="005B7289" w:rsidRDefault="00002E9C" w:rsidP="005B7289">
      <w:pPr>
        <w:pStyle w:val="MDPI16affiliation"/>
        <w:ind w:left="180" w:hanging="180"/>
      </w:pPr>
      <w:r>
        <w:rPr>
          <w:noProof/>
          <w:lang w:eastAsia="zh-TW" w:bidi="ar-SA"/>
        </w:rPr>
        <w:lastRenderedPageBreak/>
        <w:drawing>
          <wp:inline distT="0" distB="0" distL="0" distR="0" wp14:anchorId="2A808363" wp14:editId="1F3D37D2">
            <wp:extent cx="5675376" cy="2926080"/>
            <wp:effectExtent l="0" t="0" r="190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x morphology PLA_PCL 1_2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376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8B45C" w14:textId="4BFF1FDD" w:rsidR="005A48BC" w:rsidRDefault="005A48BC" w:rsidP="005A48BC">
      <w:pPr>
        <w:pStyle w:val="MDPI51figurecaption"/>
        <w:ind w:left="0"/>
      </w:pPr>
      <w:r>
        <w:rPr>
          <w:b/>
        </w:rPr>
        <w:t>Figure S1</w:t>
      </w:r>
      <w:r w:rsidRPr="00337C87">
        <w:rPr>
          <w:b/>
        </w:rPr>
        <w:t>.</w:t>
      </w:r>
      <w:r w:rsidRPr="00BA7EF1">
        <w:t xml:space="preserve"> </w:t>
      </w:r>
      <w:r w:rsidR="008F7591" w:rsidRPr="008F7591">
        <w:t xml:space="preserve">SEM images of </w:t>
      </w:r>
      <w:r w:rsidR="000523D4">
        <w:t xml:space="preserve">the </w:t>
      </w:r>
      <w:r w:rsidR="008F7591" w:rsidRPr="008F7591">
        <w:t xml:space="preserve">(a) </w:t>
      </w:r>
      <w:proofErr w:type="spellStart"/>
      <w:r w:rsidR="008F7591" w:rsidRPr="008F7591">
        <w:t>electrospun</w:t>
      </w:r>
      <w:proofErr w:type="spellEnd"/>
      <w:r w:rsidR="008F7591" w:rsidRPr="008F7591">
        <w:t xml:space="preserve"> and (b) solvent-cast films of </w:t>
      </w:r>
      <w:r w:rsidR="000523D4">
        <w:t xml:space="preserve">a </w:t>
      </w:r>
      <w:r w:rsidR="008F7591" w:rsidRPr="008F7591">
        <w:t>PLA/PCL blend (1:</w:t>
      </w:r>
      <w:r w:rsidR="008F7591">
        <w:t>2</w:t>
      </w:r>
      <w:r w:rsidR="008F7591" w:rsidRPr="008F7591">
        <w:t>). The inset in (a) shows the fiber diameter distribution.</w:t>
      </w:r>
    </w:p>
    <w:p w14:paraId="7A568AF5" w14:textId="77777777" w:rsidR="007B4423" w:rsidRDefault="007B4423" w:rsidP="005A48BC">
      <w:pPr>
        <w:pStyle w:val="MDPI51figurecaption"/>
        <w:ind w:left="0"/>
      </w:pPr>
    </w:p>
    <w:p w14:paraId="7F7BE6E4" w14:textId="77777777" w:rsidR="007C5A25" w:rsidRPr="005B7289" w:rsidRDefault="007C5A25" w:rsidP="007C5A25">
      <w:pPr>
        <w:autoSpaceDE w:val="0"/>
        <w:autoSpaceDN w:val="0"/>
        <w:spacing w:line="480" w:lineRule="auto"/>
        <w:rPr>
          <w:lang w:val="en-US"/>
        </w:rPr>
      </w:pPr>
      <w:r>
        <w:rPr>
          <w:noProof/>
          <w:lang w:val="en-US" w:eastAsia="zh-TW"/>
        </w:rPr>
        <w:drawing>
          <wp:inline distT="0" distB="0" distL="0" distR="0" wp14:anchorId="0A933860" wp14:editId="4CE6807C">
            <wp:extent cx="5675376" cy="2919984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x morphology PCL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376" cy="291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5B5E0" w14:textId="7BBACB66" w:rsidR="007C5A25" w:rsidRPr="00BA7EF1" w:rsidRDefault="007C5A25" w:rsidP="007C5A25">
      <w:pPr>
        <w:pStyle w:val="MDPI51figurecaption"/>
        <w:ind w:left="0"/>
      </w:pPr>
      <w:r>
        <w:rPr>
          <w:b/>
        </w:rPr>
        <w:t>Figure S2</w:t>
      </w:r>
      <w:r w:rsidRPr="00337C87">
        <w:rPr>
          <w:b/>
        </w:rPr>
        <w:t>.</w:t>
      </w:r>
      <w:r w:rsidRPr="00BA7EF1">
        <w:t xml:space="preserve"> </w:t>
      </w:r>
      <w:r w:rsidR="00486CE3" w:rsidRPr="00486CE3">
        <w:t xml:space="preserve">SEM images of </w:t>
      </w:r>
      <w:r w:rsidR="000523D4">
        <w:t xml:space="preserve">the </w:t>
      </w:r>
      <w:r w:rsidR="008F7591">
        <w:t xml:space="preserve">(a) </w:t>
      </w:r>
      <w:proofErr w:type="spellStart"/>
      <w:r w:rsidR="008F7591">
        <w:t>electrospun</w:t>
      </w:r>
      <w:proofErr w:type="spellEnd"/>
      <w:r w:rsidR="008F7591">
        <w:t xml:space="preserve"> and (b) solvent-cast </w:t>
      </w:r>
      <w:r w:rsidR="00486CE3" w:rsidRPr="00486CE3">
        <w:t>P</w:t>
      </w:r>
      <w:r w:rsidR="00486CE3" w:rsidRPr="00486CE3">
        <w:rPr>
          <w:rFonts w:hint="eastAsia"/>
        </w:rPr>
        <w:t>CL</w:t>
      </w:r>
      <w:r w:rsidR="00486CE3" w:rsidRPr="00486CE3">
        <w:t xml:space="preserve"> films. The inset in (a) displays the fiber diameter distribution.</w:t>
      </w:r>
    </w:p>
    <w:p w14:paraId="262F2313" w14:textId="77777777" w:rsidR="007C5A25" w:rsidRDefault="007C5A25" w:rsidP="005A48BC">
      <w:pPr>
        <w:pStyle w:val="MDPI51figurecaption"/>
        <w:ind w:left="0"/>
      </w:pPr>
    </w:p>
    <w:p w14:paraId="79615B6D" w14:textId="510EE0E5" w:rsidR="007C5A25" w:rsidRDefault="007C5A25" w:rsidP="007C5A25">
      <w:pPr>
        <w:rPr>
          <w:lang w:val="en-US"/>
        </w:rPr>
      </w:pPr>
    </w:p>
    <w:p w14:paraId="369A50A3" w14:textId="77777777" w:rsidR="007B4423" w:rsidRPr="00BA7EF1" w:rsidRDefault="007B4423" w:rsidP="00C844AA">
      <w:pPr>
        <w:pStyle w:val="MDPI51figurecaption"/>
        <w:ind w:left="0"/>
      </w:pPr>
    </w:p>
    <w:p w14:paraId="4A33B6C1" w14:textId="7C9480AF" w:rsidR="00990231" w:rsidRDefault="000B3DFD" w:rsidP="00990231">
      <w:pPr>
        <w:rPr>
          <w:lang w:val="en-US"/>
        </w:rPr>
      </w:pPr>
      <w:r>
        <w:rPr>
          <w:noProof/>
          <w:lang w:val="en-US" w:eastAsia="zh-TW"/>
        </w:rPr>
        <w:lastRenderedPageBreak/>
        <w:drawing>
          <wp:inline distT="0" distB="0" distL="0" distR="0" wp14:anchorId="177ABEA7" wp14:editId="2E621BAC">
            <wp:extent cx="4517136" cy="3502152"/>
            <wp:effectExtent l="0" t="0" r="0" b="3175"/>
            <wp:docPr id="2107559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59743" name="Picture 210755974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8"/>
                    <a:stretch/>
                  </pic:blipFill>
                  <pic:spPr bwMode="auto">
                    <a:xfrm>
                      <a:off x="0" y="0"/>
                      <a:ext cx="4517136" cy="350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D34C7" w14:textId="4F9A806D" w:rsidR="00DF3E66" w:rsidRDefault="00990231" w:rsidP="00DF3E66">
      <w:pPr>
        <w:pStyle w:val="MDPI51figurecaption"/>
        <w:ind w:left="0"/>
      </w:pPr>
      <w:r w:rsidRPr="00DF3E66">
        <w:rPr>
          <w:b/>
        </w:rPr>
        <w:t>Figure S</w:t>
      </w:r>
      <w:r w:rsidR="00DF3E66">
        <w:rPr>
          <w:b/>
        </w:rPr>
        <w:t>3</w:t>
      </w:r>
      <w:r w:rsidRPr="00DF3E66">
        <w:rPr>
          <w:b/>
        </w:rPr>
        <w:t>.</w:t>
      </w:r>
      <w:r w:rsidRPr="00DF3E66">
        <w:t xml:space="preserve"> </w:t>
      </w:r>
      <w:r w:rsidR="008F7591" w:rsidRPr="00DF3E66">
        <w:t>ATR-</w:t>
      </w:r>
      <w:r w:rsidRPr="00DF3E66">
        <w:t xml:space="preserve">FTIR spectra of </w:t>
      </w:r>
      <w:r w:rsidR="000523D4" w:rsidRPr="00DF3E66">
        <w:t xml:space="preserve">the </w:t>
      </w:r>
      <w:proofErr w:type="spellStart"/>
      <w:r w:rsidR="002A6A5D" w:rsidRPr="00DF3E66">
        <w:t>electrospun</w:t>
      </w:r>
      <w:proofErr w:type="spellEnd"/>
      <w:r w:rsidR="002A6A5D" w:rsidRPr="00DF3E66">
        <w:t xml:space="preserve"> and solvent-cast </w:t>
      </w:r>
      <w:r w:rsidR="00C844AA" w:rsidRPr="00DF3E66">
        <w:t>PCL</w:t>
      </w:r>
      <w:r w:rsidRPr="00DF3E66">
        <w:t xml:space="preserve"> films.</w:t>
      </w:r>
    </w:p>
    <w:p w14:paraId="44AD4642" w14:textId="27DD0889" w:rsidR="00DF3E66" w:rsidRDefault="00DF3E66" w:rsidP="00DF3E66">
      <w:pPr>
        <w:rPr>
          <w:lang w:val="en-US"/>
        </w:rPr>
      </w:pPr>
      <w:r>
        <w:rPr>
          <w:noProof/>
          <w:lang w:val="en-US" w:eastAsia="zh-TW"/>
        </w:rPr>
        <w:drawing>
          <wp:inline distT="0" distB="0" distL="0" distR="0" wp14:anchorId="65D7BB5A" wp14:editId="203B6ADA">
            <wp:extent cx="4517136" cy="3502152"/>
            <wp:effectExtent l="0" t="0" r="0" b="3175"/>
            <wp:docPr id="1245999628" name="Picture 1" descr="A graph of a graph of different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999628" name="Picture 1" descr="A graph of a graph of different colors&#10;&#10;Description automatically generated with medium confidenc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1" b="-2"/>
                    <a:stretch/>
                  </pic:blipFill>
                  <pic:spPr bwMode="auto">
                    <a:xfrm>
                      <a:off x="0" y="0"/>
                      <a:ext cx="4517136" cy="3502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D3003" w14:textId="06652FC3" w:rsidR="00DF3E66" w:rsidRDefault="00DF3E66" w:rsidP="00DF3E66">
      <w:pPr>
        <w:pStyle w:val="MDPI51figurecaption"/>
        <w:ind w:left="0"/>
      </w:pPr>
      <w:r>
        <w:rPr>
          <w:b/>
        </w:rPr>
        <w:t>Figure S4</w:t>
      </w:r>
      <w:r w:rsidRPr="00337C87">
        <w:rPr>
          <w:b/>
        </w:rPr>
        <w:t>.</w:t>
      </w:r>
      <w:r w:rsidRPr="00BA7EF1">
        <w:t xml:space="preserve"> </w:t>
      </w:r>
      <w:r>
        <w:t>ATR-</w:t>
      </w:r>
      <w:r w:rsidRPr="00E60052">
        <w:t xml:space="preserve">FTIR spectra of </w:t>
      </w:r>
      <w:r>
        <w:t xml:space="preserve">the solvent-cast films of </w:t>
      </w:r>
      <w:r w:rsidRPr="00E60052">
        <w:t>PLA</w:t>
      </w:r>
      <w:r>
        <w:t>, PCL, and PEO.</w:t>
      </w:r>
    </w:p>
    <w:p w14:paraId="3CF6D4F8" w14:textId="5C15A1ED" w:rsidR="00990231" w:rsidRPr="00BA7EF1" w:rsidRDefault="00990231" w:rsidP="00990231">
      <w:pPr>
        <w:pStyle w:val="MDPI51figurecaption"/>
        <w:ind w:left="0"/>
      </w:pPr>
    </w:p>
    <w:p w14:paraId="695DC573" w14:textId="4E5D9683" w:rsidR="009E5D06" w:rsidRDefault="00581916" w:rsidP="009E5D06">
      <w:pPr>
        <w:pStyle w:val="MDPI51figurecaption"/>
        <w:ind w:left="0"/>
      </w:pPr>
      <w:r>
        <w:rPr>
          <w:b/>
          <w:noProof/>
          <w:lang w:eastAsia="zh-TW" w:bidi="ar-SA"/>
        </w:rPr>
        <w:lastRenderedPageBreak/>
        <w:drawing>
          <wp:inline distT="0" distB="0" distL="0" distR="0" wp14:anchorId="15720822" wp14:editId="0A53B0CC">
            <wp:extent cx="5821680" cy="4425696"/>
            <wp:effectExtent l="0" t="0" r="7620" b="0"/>
            <wp:docPr id="2063938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938466" name="Picture 206393846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442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B41">
        <w:rPr>
          <w:b/>
        </w:rPr>
        <w:t>Figure S</w:t>
      </w:r>
      <w:r w:rsidR="00C844AA">
        <w:rPr>
          <w:b/>
        </w:rPr>
        <w:t>5</w:t>
      </w:r>
      <w:r w:rsidR="009E5D06" w:rsidRPr="00337C87">
        <w:rPr>
          <w:b/>
        </w:rPr>
        <w:t>.</w:t>
      </w:r>
      <w:r w:rsidR="009E5D06" w:rsidRPr="00BA7EF1">
        <w:t xml:space="preserve"> </w:t>
      </w:r>
      <w:r w:rsidR="00486CE3" w:rsidRPr="00486CE3">
        <w:t xml:space="preserve">XRD </w:t>
      </w:r>
      <w:r w:rsidR="004A72DE">
        <w:t>patterns</w:t>
      </w:r>
      <w:r w:rsidR="00486CE3" w:rsidRPr="00486CE3">
        <w:t xml:space="preserve"> </w:t>
      </w:r>
      <w:r w:rsidR="000523D4">
        <w:t xml:space="preserve">of the </w:t>
      </w:r>
      <w:proofErr w:type="spellStart"/>
      <w:r w:rsidR="002E2A65">
        <w:t>electrospun</w:t>
      </w:r>
      <w:proofErr w:type="spellEnd"/>
      <w:r w:rsidR="002E2A65">
        <w:t xml:space="preserve"> and solvent-cast </w:t>
      </w:r>
      <w:r w:rsidR="00486CE3">
        <w:t>PCL</w:t>
      </w:r>
      <w:r w:rsidR="00486CE3" w:rsidRPr="00486CE3">
        <w:t xml:space="preserve"> film</w:t>
      </w:r>
      <w:r w:rsidR="00486CE3">
        <w:t>s</w:t>
      </w:r>
      <w:r w:rsidR="00486CE3" w:rsidRPr="00486CE3">
        <w:t>.</w:t>
      </w:r>
    </w:p>
    <w:p w14:paraId="4D6CCF3A" w14:textId="77777777" w:rsidR="00EC76A1" w:rsidRDefault="00EC76A1" w:rsidP="00EC76A1">
      <w:pPr>
        <w:pStyle w:val="MDPI51figurecaption"/>
        <w:ind w:left="0"/>
      </w:pPr>
    </w:p>
    <w:p w14:paraId="6256C6F9" w14:textId="64E3BB83" w:rsidR="00EC76A1" w:rsidRDefault="009E5D06" w:rsidP="00EC76A1">
      <w:pPr>
        <w:pStyle w:val="MDPI51figurecaption"/>
        <w:ind w:left="0"/>
      </w:pPr>
      <w:r>
        <w:rPr>
          <w:b/>
          <w:noProof/>
          <w:lang w:eastAsia="zh-TW" w:bidi="ar-SA"/>
        </w:rPr>
        <w:lastRenderedPageBreak/>
        <w:drawing>
          <wp:inline distT="0" distB="0" distL="0" distR="0" wp14:anchorId="4B263379" wp14:editId="139175B0">
            <wp:extent cx="5821680" cy="4437888"/>
            <wp:effectExtent l="0" t="0" r="762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RD PLA_PCL 1_2 2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443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6A1">
        <w:rPr>
          <w:b/>
        </w:rPr>
        <w:t>Figure S</w:t>
      </w:r>
      <w:r w:rsidR="00C844AA">
        <w:rPr>
          <w:b/>
        </w:rPr>
        <w:t>6</w:t>
      </w:r>
      <w:r w:rsidR="00EC76A1" w:rsidRPr="00337C87">
        <w:rPr>
          <w:b/>
        </w:rPr>
        <w:t>.</w:t>
      </w:r>
      <w:r w:rsidR="00EC76A1" w:rsidRPr="00BA7EF1">
        <w:t xml:space="preserve"> </w:t>
      </w:r>
      <w:r w:rsidR="00486CE3" w:rsidRPr="003D118D">
        <w:t xml:space="preserve">XRD </w:t>
      </w:r>
      <w:r w:rsidR="004A72DE">
        <w:t>patterns</w:t>
      </w:r>
      <w:r w:rsidR="00486CE3" w:rsidRPr="003D118D">
        <w:t xml:space="preserve"> of</w:t>
      </w:r>
      <w:r w:rsidR="000523D4">
        <w:t xml:space="preserve"> the</w:t>
      </w:r>
      <w:r w:rsidR="00486CE3" w:rsidRPr="003D118D">
        <w:t xml:space="preserve"> </w:t>
      </w:r>
      <w:proofErr w:type="spellStart"/>
      <w:r w:rsidR="00DA00E4">
        <w:t>electrospun</w:t>
      </w:r>
      <w:proofErr w:type="spellEnd"/>
      <w:r w:rsidR="00DA00E4">
        <w:t xml:space="preserve"> and solvent-cast </w:t>
      </w:r>
      <w:r w:rsidR="00486CE3">
        <w:t>films</w:t>
      </w:r>
      <w:r w:rsidR="00486CE3" w:rsidRPr="003D118D">
        <w:t xml:space="preserve"> </w:t>
      </w:r>
      <w:r w:rsidR="00DA00E4">
        <w:t>of</w:t>
      </w:r>
      <w:r w:rsidR="00DA00E4" w:rsidRPr="00DA00E4">
        <w:t xml:space="preserve"> </w:t>
      </w:r>
      <w:r w:rsidR="000523D4">
        <w:t xml:space="preserve">a </w:t>
      </w:r>
      <w:r w:rsidR="00DA00E4" w:rsidRPr="003D118D">
        <w:t>PLA/PCL blend (1:</w:t>
      </w:r>
      <w:r w:rsidR="00DA00E4">
        <w:t>2</w:t>
      </w:r>
      <w:r w:rsidR="00DA00E4" w:rsidRPr="003D118D">
        <w:t>)</w:t>
      </w:r>
      <w:r w:rsidR="00DA00E4">
        <w:t>.</w:t>
      </w:r>
    </w:p>
    <w:p w14:paraId="361C35AB" w14:textId="1BA4D811" w:rsidR="0072729A" w:rsidRDefault="00195FA8" w:rsidP="00EC76A1">
      <w:pPr>
        <w:pStyle w:val="MDPI51figurecaption"/>
        <w:ind w:left="0"/>
      </w:pPr>
      <w:r>
        <w:rPr>
          <w:noProof/>
          <w:lang w:eastAsia="zh-TW" w:bidi="ar-SA"/>
        </w:rPr>
        <w:lastRenderedPageBreak/>
        <w:drawing>
          <wp:inline distT="0" distB="0" distL="0" distR="0" wp14:anchorId="2106C5A1" wp14:editId="1E01C837">
            <wp:extent cx="5492496" cy="44256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 PCL ES vs SC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496" cy="442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BA95" w14:textId="6BCBFFC3" w:rsidR="0072729A" w:rsidRDefault="0072729A" w:rsidP="0072729A">
      <w:pPr>
        <w:pStyle w:val="MDPI51figurecaption"/>
        <w:ind w:left="0"/>
      </w:pPr>
      <w:r>
        <w:rPr>
          <w:b/>
        </w:rPr>
        <w:t>Figure S</w:t>
      </w:r>
      <w:r w:rsidR="00C844AA">
        <w:rPr>
          <w:b/>
        </w:rPr>
        <w:t>7</w:t>
      </w:r>
      <w:r w:rsidRPr="00337C87">
        <w:rPr>
          <w:b/>
        </w:rPr>
        <w:t>.</w:t>
      </w:r>
      <w:r w:rsidRPr="00BA7EF1">
        <w:t xml:space="preserve"> </w:t>
      </w:r>
      <w:r w:rsidR="00500872">
        <w:t xml:space="preserve">DSC </w:t>
      </w:r>
      <w:proofErr w:type="spellStart"/>
      <w:r w:rsidR="00500872">
        <w:t>thermogram</w:t>
      </w:r>
      <w:r w:rsidR="00195FA8">
        <w:t>s</w:t>
      </w:r>
      <w:proofErr w:type="spellEnd"/>
      <w:r w:rsidR="00DA00E4">
        <w:t xml:space="preserve"> of</w:t>
      </w:r>
      <w:r w:rsidR="00500872">
        <w:t xml:space="preserve"> </w:t>
      </w:r>
      <w:r w:rsidR="000523D4">
        <w:t xml:space="preserve">the </w:t>
      </w:r>
      <w:proofErr w:type="spellStart"/>
      <w:r w:rsidR="00195FA8">
        <w:t>electrospun</w:t>
      </w:r>
      <w:proofErr w:type="spellEnd"/>
      <w:r w:rsidR="00195FA8">
        <w:t xml:space="preserve"> and </w:t>
      </w:r>
      <w:r w:rsidR="00500872">
        <w:t>solvent-cast PCL</w:t>
      </w:r>
      <w:r w:rsidR="00500872" w:rsidRPr="003D118D">
        <w:t xml:space="preserve"> </w:t>
      </w:r>
      <w:r w:rsidR="00500872">
        <w:t>film</w:t>
      </w:r>
      <w:r w:rsidR="00DA00E4">
        <w:t>s</w:t>
      </w:r>
      <w:r w:rsidR="00500872" w:rsidRPr="003D118D">
        <w:t>.</w:t>
      </w:r>
    </w:p>
    <w:p w14:paraId="0859E1B0" w14:textId="77777777" w:rsidR="00EC76A1" w:rsidRPr="00EC76A1" w:rsidRDefault="00EC76A1" w:rsidP="005A48BC">
      <w:pPr>
        <w:pStyle w:val="MDPI51figurecaption"/>
        <w:ind w:left="0"/>
      </w:pPr>
    </w:p>
    <w:p w14:paraId="7B33E4A4" w14:textId="77777777" w:rsidR="008109E7" w:rsidRDefault="008109E7">
      <w:pPr>
        <w:spacing w:after="160" w:line="259" w:lineRule="auto"/>
        <w:rPr>
          <w:rFonts w:ascii="Palatino Linotype" w:eastAsia="Times New Roman" w:hAnsi="Palatino Linotype"/>
          <w:color w:val="000000"/>
          <w:sz w:val="18"/>
          <w:szCs w:val="20"/>
          <w:lang w:val="en-US" w:eastAsia="de-DE" w:bidi="en-US"/>
        </w:rPr>
      </w:pPr>
      <w:r>
        <w:br w:type="page"/>
      </w:r>
    </w:p>
    <w:p w14:paraId="10D76144" w14:textId="77777777" w:rsidR="00384F18" w:rsidRDefault="00384F18" w:rsidP="005A48BC">
      <w:pPr>
        <w:pStyle w:val="MDPI51figurecaption"/>
        <w:ind w:left="0"/>
      </w:pPr>
      <w:r>
        <w:rPr>
          <w:noProof/>
          <w:lang w:eastAsia="zh-TW" w:bidi="ar-SA"/>
        </w:rPr>
        <w:lastRenderedPageBreak/>
        <w:drawing>
          <wp:inline distT="0" distB="0" distL="0" distR="0" wp14:anchorId="032D561B" wp14:editId="7D4CF1AB">
            <wp:extent cx="5943600" cy="2466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M PCL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E47AA" w14:textId="77777777" w:rsidR="00890A05" w:rsidRPr="00BA7EF1" w:rsidRDefault="00384F18" w:rsidP="00890A05">
      <w:pPr>
        <w:pStyle w:val="MDPI51figurecaption"/>
        <w:ind w:left="0"/>
      </w:pPr>
      <w:r>
        <w:rPr>
          <w:b/>
        </w:rPr>
        <w:t>Figure S</w:t>
      </w:r>
      <w:r w:rsidR="00C844AA">
        <w:rPr>
          <w:b/>
        </w:rPr>
        <w:t>8</w:t>
      </w:r>
      <w:r w:rsidRPr="00337C87">
        <w:rPr>
          <w:b/>
        </w:rPr>
        <w:t>.</w:t>
      </w:r>
      <w:r w:rsidRPr="00BA7EF1">
        <w:t xml:space="preserve"> </w:t>
      </w:r>
      <w:r w:rsidR="00486CE3" w:rsidRPr="00486CE3">
        <w:t>AFM imag</w:t>
      </w:r>
      <w:r w:rsidR="00486CE3">
        <w:t xml:space="preserve">e of a single </w:t>
      </w:r>
      <w:proofErr w:type="spellStart"/>
      <w:r w:rsidR="00486CE3" w:rsidRPr="00486CE3">
        <w:t>electrospun</w:t>
      </w:r>
      <w:proofErr w:type="spellEnd"/>
      <w:r w:rsidR="00486CE3" w:rsidRPr="00486CE3">
        <w:t xml:space="preserve"> </w:t>
      </w:r>
      <w:r w:rsidR="00DA00E4">
        <w:t>PCL</w:t>
      </w:r>
      <w:r w:rsidR="00DA00E4" w:rsidRPr="00486CE3">
        <w:t xml:space="preserve"> </w:t>
      </w:r>
      <w:r w:rsidR="00486CE3" w:rsidRPr="00486CE3">
        <w:t>fiber.</w:t>
      </w:r>
      <w:r w:rsidR="00890A05">
        <w:t xml:space="preserve"> The red square highlights the region that is magnified in the adjacent image to the right.</w:t>
      </w:r>
    </w:p>
    <w:p w14:paraId="72DDB46A" w14:textId="77777777" w:rsidR="00384F18" w:rsidRPr="00384F18" w:rsidRDefault="00384F18" w:rsidP="005A48BC">
      <w:pPr>
        <w:pStyle w:val="MDPI51figurecaption"/>
        <w:ind w:left="0"/>
      </w:pPr>
    </w:p>
    <w:p w14:paraId="3E5F40DE" w14:textId="77777777" w:rsidR="00384F18" w:rsidRDefault="00384F18" w:rsidP="005A48BC">
      <w:pPr>
        <w:pStyle w:val="MDPI51figurecaption"/>
        <w:ind w:left="0"/>
      </w:pPr>
    </w:p>
    <w:p w14:paraId="67484FF3" w14:textId="77777777" w:rsidR="00384F18" w:rsidRPr="00BA7EF1" w:rsidRDefault="00384F18" w:rsidP="005A48BC">
      <w:pPr>
        <w:pStyle w:val="MDPI51figurecaption"/>
        <w:ind w:left="0"/>
      </w:pPr>
    </w:p>
    <w:p w14:paraId="5C300C2B" w14:textId="77777777" w:rsidR="006A49B0" w:rsidRDefault="006A49B0" w:rsidP="005B7289">
      <w:pPr>
        <w:pStyle w:val="MDPI16affiliation"/>
        <w:ind w:left="180" w:hanging="180"/>
      </w:pPr>
    </w:p>
    <w:p w14:paraId="3A4FC73B" w14:textId="77777777" w:rsidR="006A49B0" w:rsidRPr="00550626" w:rsidRDefault="006A49B0" w:rsidP="006A49B0">
      <w:pPr>
        <w:pStyle w:val="MDPI16affiliation"/>
        <w:ind w:left="0" w:firstLine="0"/>
      </w:pPr>
    </w:p>
    <w:p w14:paraId="219AF4B5" w14:textId="77777777" w:rsidR="00FC442E" w:rsidRPr="00ED0D8A" w:rsidRDefault="00FC442E">
      <w:pPr>
        <w:rPr>
          <w:lang w:val="en-US"/>
        </w:rPr>
      </w:pPr>
    </w:p>
    <w:p w14:paraId="50AA882A" w14:textId="77777777" w:rsidR="006A49B0" w:rsidRDefault="006A49B0">
      <w:r>
        <w:rPr>
          <w:noProof/>
          <w:lang w:val="en-US" w:eastAsia="zh-TW"/>
        </w:rPr>
        <w:drawing>
          <wp:inline distT="0" distB="0" distL="0" distR="0" wp14:anchorId="0BE01F3E" wp14:editId="301B4A24">
            <wp:extent cx="5675376" cy="2944368"/>
            <wp:effectExtent l="0" t="0" r="190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x morphology PLA_PEO 1_2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376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686E1" w14:textId="35F57979" w:rsidR="00ED0D8A" w:rsidRPr="00BA7EF1" w:rsidRDefault="00ED0D8A" w:rsidP="00ED0D8A">
      <w:pPr>
        <w:pStyle w:val="MDPI51figurecaption"/>
        <w:ind w:left="0"/>
      </w:pPr>
      <w:r>
        <w:rPr>
          <w:b/>
        </w:rPr>
        <w:t>Figure S</w:t>
      </w:r>
      <w:r w:rsidR="00C844AA">
        <w:rPr>
          <w:b/>
        </w:rPr>
        <w:t>9</w:t>
      </w:r>
      <w:r w:rsidRPr="00337C87">
        <w:rPr>
          <w:b/>
        </w:rPr>
        <w:t>.</w:t>
      </w:r>
      <w:r w:rsidRPr="00BA7EF1">
        <w:t xml:space="preserve"> </w:t>
      </w:r>
      <w:r w:rsidR="00E525A3" w:rsidRPr="008F7591">
        <w:t xml:space="preserve">SEM images of </w:t>
      </w:r>
      <w:r w:rsidR="007238C0">
        <w:t xml:space="preserve">the </w:t>
      </w:r>
      <w:r w:rsidR="00E525A3" w:rsidRPr="008F7591">
        <w:t xml:space="preserve">(a) </w:t>
      </w:r>
      <w:proofErr w:type="spellStart"/>
      <w:r w:rsidR="00E525A3" w:rsidRPr="008F7591">
        <w:t>electrospun</w:t>
      </w:r>
      <w:proofErr w:type="spellEnd"/>
      <w:r w:rsidR="00E525A3" w:rsidRPr="008F7591">
        <w:t xml:space="preserve"> and (b) solvent-cast films of </w:t>
      </w:r>
      <w:r w:rsidR="000523D4">
        <w:t xml:space="preserve">a </w:t>
      </w:r>
      <w:r w:rsidR="00E525A3" w:rsidRPr="008F7591">
        <w:t>PLA/P</w:t>
      </w:r>
      <w:r w:rsidR="00E525A3">
        <w:t>EO</w:t>
      </w:r>
      <w:r w:rsidR="00E525A3" w:rsidRPr="008F7591">
        <w:t xml:space="preserve"> blend (1:</w:t>
      </w:r>
      <w:r w:rsidR="00E525A3">
        <w:t>2</w:t>
      </w:r>
      <w:r w:rsidR="00E525A3" w:rsidRPr="008F7591">
        <w:t>). The inset in (a) shows the fiber diameter distribution.</w:t>
      </w:r>
    </w:p>
    <w:p w14:paraId="78568468" w14:textId="77777777" w:rsidR="00ED0D8A" w:rsidRDefault="00ED0D8A">
      <w:pPr>
        <w:rPr>
          <w:lang w:val="en-US"/>
        </w:rPr>
      </w:pPr>
    </w:p>
    <w:p w14:paraId="2A227B39" w14:textId="77777777" w:rsidR="006B1F35" w:rsidRDefault="006B1F35" w:rsidP="006B1F35">
      <w:pPr>
        <w:pStyle w:val="MDPI51figurecaption"/>
        <w:ind w:left="0"/>
        <w:rPr>
          <w:b/>
          <w:noProof/>
          <w:lang w:eastAsia="zh-TW" w:bidi="ar-SA"/>
        </w:rPr>
      </w:pPr>
      <w:r>
        <w:rPr>
          <w:b/>
          <w:noProof/>
          <w:lang w:eastAsia="zh-TW" w:bidi="ar-SA"/>
        </w:rPr>
        <w:lastRenderedPageBreak/>
        <w:drawing>
          <wp:inline distT="0" distB="0" distL="0" distR="0" wp14:anchorId="36DBB957" wp14:editId="266202B8">
            <wp:extent cx="5821680" cy="4425696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XRD PEO SC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442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E13D9" w14:textId="6882645B" w:rsidR="00786F7B" w:rsidRPr="00BA7EF1" w:rsidRDefault="006B1F35" w:rsidP="00786F7B">
      <w:pPr>
        <w:pStyle w:val="MDPI51figurecaption"/>
        <w:ind w:left="0"/>
      </w:pPr>
      <w:r w:rsidRPr="00786F7B">
        <w:rPr>
          <w:b/>
        </w:rPr>
        <w:t>Figure S</w:t>
      </w:r>
      <w:r w:rsidR="00C844AA">
        <w:rPr>
          <w:b/>
        </w:rPr>
        <w:t>10</w:t>
      </w:r>
      <w:r w:rsidRPr="00337C87">
        <w:rPr>
          <w:b/>
        </w:rPr>
        <w:t>.</w:t>
      </w:r>
      <w:r w:rsidRPr="00BA7EF1">
        <w:t xml:space="preserve"> </w:t>
      </w:r>
      <w:r w:rsidR="008F05B1" w:rsidRPr="008F05B1">
        <w:t xml:space="preserve">XRD </w:t>
      </w:r>
      <w:r w:rsidR="004A72DE">
        <w:t>pattern</w:t>
      </w:r>
      <w:r w:rsidR="004A72DE" w:rsidRPr="004A72DE">
        <w:t xml:space="preserve"> </w:t>
      </w:r>
      <w:r w:rsidR="000523D4">
        <w:t xml:space="preserve">of the </w:t>
      </w:r>
      <w:r w:rsidR="004A72DE" w:rsidRPr="004A72DE">
        <w:t>solvent-cast PEO film</w:t>
      </w:r>
      <w:r w:rsidR="0094022F">
        <w:t>s</w:t>
      </w:r>
      <w:r w:rsidR="004A72DE" w:rsidRPr="004A72DE">
        <w:t>.</w:t>
      </w:r>
    </w:p>
    <w:p w14:paraId="6DAC3303" w14:textId="77777777" w:rsidR="006B1F35" w:rsidRDefault="006B1F35" w:rsidP="006B1F35">
      <w:pPr>
        <w:pStyle w:val="MDPI51figurecaption"/>
        <w:ind w:left="0"/>
      </w:pPr>
    </w:p>
    <w:p w14:paraId="022DE95D" w14:textId="77777777" w:rsidR="00902D72" w:rsidRPr="00BA7EF1" w:rsidRDefault="00902D72" w:rsidP="00902D72">
      <w:pPr>
        <w:pStyle w:val="MDPI51figurecaption"/>
        <w:ind w:left="0"/>
      </w:pPr>
      <w:r>
        <w:rPr>
          <w:noProof/>
          <w:lang w:eastAsia="zh-TW" w:bidi="ar-SA"/>
        </w:rPr>
        <w:lastRenderedPageBreak/>
        <w:drawing>
          <wp:inline distT="0" distB="0" distL="0" distR="0" wp14:anchorId="190F0498" wp14:editId="702FF416">
            <wp:extent cx="5821680" cy="4425696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XRD PLA_PEO 1_2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442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E3E39" w14:textId="42F8FDCD" w:rsidR="00902D72" w:rsidRDefault="00786F7B" w:rsidP="00902D72">
      <w:pPr>
        <w:pStyle w:val="MDPI51figurecaption"/>
        <w:ind w:left="0"/>
      </w:pPr>
      <w:r>
        <w:rPr>
          <w:b/>
        </w:rPr>
        <w:t>Figure S1</w:t>
      </w:r>
      <w:r w:rsidR="00C844AA">
        <w:rPr>
          <w:b/>
        </w:rPr>
        <w:t>1</w:t>
      </w:r>
      <w:r w:rsidR="00902D72" w:rsidRPr="001A5C1E">
        <w:rPr>
          <w:b/>
        </w:rPr>
        <w:t>.</w:t>
      </w:r>
      <w:r w:rsidR="00902D72" w:rsidRPr="00BA7EF1">
        <w:t xml:space="preserve"> </w:t>
      </w:r>
      <w:r w:rsidR="008F05B1" w:rsidRPr="008F05B1">
        <w:t xml:space="preserve">XRD </w:t>
      </w:r>
      <w:r w:rsidR="004A72DE">
        <w:t>patterns</w:t>
      </w:r>
      <w:r w:rsidR="008F05B1" w:rsidRPr="008F05B1">
        <w:t xml:space="preserve"> of </w:t>
      </w:r>
      <w:r w:rsidR="000523D4">
        <w:t xml:space="preserve">the </w:t>
      </w:r>
      <w:proofErr w:type="spellStart"/>
      <w:r w:rsidR="0094022F">
        <w:t>electrospun</w:t>
      </w:r>
      <w:proofErr w:type="spellEnd"/>
      <w:r w:rsidR="0094022F">
        <w:t xml:space="preserve"> and solvent-cast films of </w:t>
      </w:r>
      <w:r w:rsidR="000523D4">
        <w:t xml:space="preserve">a </w:t>
      </w:r>
      <w:r w:rsidR="008F05B1" w:rsidRPr="008F05B1">
        <w:t>PLA/PEO blend (1:</w:t>
      </w:r>
      <w:r w:rsidR="008F05B1">
        <w:t>2</w:t>
      </w:r>
      <w:r w:rsidR="008F05B1" w:rsidRPr="008F05B1">
        <w:t>).</w:t>
      </w:r>
    </w:p>
    <w:p w14:paraId="5885D558" w14:textId="77777777" w:rsidR="0072729A" w:rsidRPr="00BA7EF1" w:rsidRDefault="0072729A" w:rsidP="00902D72">
      <w:pPr>
        <w:pStyle w:val="MDPI51figurecaption"/>
        <w:ind w:left="0"/>
      </w:pPr>
      <w:r>
        <w:rPr>
          <w:noProof/>
          <w:lang w:eastAsia="zh-TW" w:bidi="ar-SA"/>
        </w:rPr>
        <w:lastRenderedPageBreak/>
        <w:drawing>
          <wp:inline distT="0" distB="0" distL="0" distR="0" wp14:anchorId="7AB3EB05" wp14:editId="634C28E8">
            <wp:extent cx="5492496" cy="441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 PEO casting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496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66A23" w14:textId="20FBBD5B" w:rsidR="0072729A" w:rsidRPr="00BA7EF1" w:rsidRDefault="0072729A" w:rsidP="0072729A">
      <w:pPr>
        <w:pStyle w:val="MDPI51figurecaption"/>
        <w:ind w:left="0"/>
      </w:pPr>
      <w:r>
        <w:rPr>
          <w:b/>
        </w:rPr>
        <w:t>Figure S1</w:t>
      </w:r>
      <w:r w:rsidR="00C844AA">
        <w:rPr>
          <w:b/>
        </w:rPr>
        <w:t>2</w:t>
      </w:r>
      <w:r w:rsidRPr="001A5C1E">
        <w:rPr>
          <w:b/>
        </w:rPr>
        <w:t>.</w:t>
      </w:r>
      <w:r w:rsidRPr="00BA7EF1">
        <w:t xml:space="preserve"> </w:t>
      </w:r>
      <w:r w:rsidR="008F05B1">
        <w:t xml:space="preserve">DSC </w:t>
      </w:r>
      <w:proofErr w:type="spellStart"/>
      <w:r w:rsidR="00500872">
        <w:t>thermogram</w:t>
      </w:r>
      <w:proofErr w:type="spellEnd"/>
      <w:r w:rsidR="008F05B1" w:rsidRPr="003D118D">
        <w:t xml:space="preserve"> </w:t>
      </w:r>
      <w:bookmarkStart w:id="0" w:name="_Hlk178443733"/>
      <w:r w:rsidR="008F05B1" w:rsidRPr="003D118D">
        <w:t xml:space="preserve">of </w:t>
      </w:r>
      <w:r w:rsidR="000523D4">
        <w:t xml:space="preserve">the </w:t>
      </w:r>
      <w:r w:rsidR="00500872">
        <w:t xml:space="preserve">solvent-cast </w:t>
      </w:r>
      <w:r w:rsidR="008F05B1">
        <w:t>PEO</w:t>
      </w:r>
      <w:r w:rsidR="008F05B1" w:rsidRPr="003D118D">
        <w:t xml:space="preserve"> </w:t>
      </w:r>
      <w:r w:rsidR="008F05B1">
        <w:t>film</w:t>
      </w:r>
      <w:r w:rsidR="00A01C93">
        <w:t>s</w:t>
      </w:r>
      <w:r w:rsidR="008F05B1" w:rsidRPr="003D118D">
        <w:t>.</w:t>
      </w:r>
      <w:bookmarkEnd w:id="0"/>
    </w:p>
    <w:p w14:paraId="0B327A0A" w14:textId="77777777" w:rsidR="00FD7EC0" w:rsidRPr="00ED0D8A" w:rsidRDefault="00FD7EC0">
      <w:pPr>
        <w:rPr>
          <w:lang w:val="en-US"/>
        </w:rPr>
      </w:pPr>
    </w:p>
    <w:sectPr w:rsidR="00FD7EC0" w:rsidRPr="00ED0D8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805BD9" w14:textId="77777777" w:rsidR="00606BD6" w:rsidRDefault="00606BD6" w:rsidP="00364031">
      <w:r>
        <w:separator/>
      </w:r>
    </w:p>
  </w:endnote>
  <w:endnote w:type="continuationSeparator" w:id="0">
    <w:p w14:paraId="5FA28214" w14:textId="77777777" w:rsidR="00606BD6" w:rsidRDefault="00606BD6" w:rsidP="00364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9866E" w14:textId="77777777" w:rsidR="00195FA8" w:rsidRDefault="00195F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ACE05" w14:textId="54C0DA6A" w:rsidR="00364031" w:rsidRPr="00364031" w:rsidRDefault="00364031" w:rsidP="00364031">
    <w:pPr>
      <w:tabs>
        <w:tab w:val="center" w:pos="4536"/>
        <w:tab w:val="right" w:pos="9072"/>
      </w:tabs>
    </w:pPr>
    <w:r w:rsidRPr="00364031">
      <w:tab/>
      <w:t xml:space="preserve">            - S</w:t>
    </w:r>
    <w:r w:rsidRPr="00364031">
      <w:fldChar w:fldCharType="begin"/>
    </w:r>
    <w:r w:rsidRPr="00364031">
      <w:instrText xml:space="preserve"> PA</w:instrText>
    </w:r>
    <w:bookmarkStart w:id="1" w:name="_GoBack"/>
    <w:bookmarkEnd w:id="1"/>
    <w:r w:rsidRPr="00364031">
      <w:instrText xml:space="preserve">GE </w:instrText>
    </w:r>
    <w:r w:rsidRPr="00364031">
      <w:fldChar w:fldCharType="separate"/>
    </w:r>
    <w:r w:rsidR="00195FA8">
      <w:rPr>
        <w:noProof/>
      </w:rPr>
      <w:t>1</w:t>
    </w:r>
    <w:r w:rsidRPr="00364031">
      <w:rPr>
        <w:noProof/>
      </w:rPr>
      <w:fldChar w:fldCharType="end"/>
    </w:r>
    <w:r w:rsidRPr="00364031">
      <w:t xml:space="preserve"> -</w:t>
    </w:r>
  </w:p>
  <w:p w14:paraId="077E708F" w14:textId="77777777" w:rsidR="00364031" w:rsidRDefault="003640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5EE91" w14:textId="77777777" w:rsidR="00195FA8" w:rsidRDefault="00195F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9F98D5" w14:textId="77777777" w:rsidR="00606BD6" w:rsidRDefault="00606BD6" w:rsidP="00364031">
      <w:r>
        <w:separator/>
      </w:r>
    </w:p>
  </w:footnote>
  <w:footnote w:type="continuationSeparator" w:id="0">
    <w:p w14:paraId="2C202A66" w14:textId="77777777" w:rsidR="00606BD6" w:rsidRDefault="00606BD6" w:rsidP="00364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C5265" w14:textId="77777777" w:rsidR="00195FA8" w:rsidRDefault="00195F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A0062D" w14:textId="77777777" w:rsidR="00195FA8" w:rsidRDefault="00195F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2FD73" w14:textId="77777777" w:rsidR="00195FA8" w:rsidRDefault="00195F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3ApJGBhbmFobGhko6SsGpxcWZ+XkgBUamtQCpGm1zLQAAAA=="/>
  </w:docVars>
  <w:rsids>
    <w:rsidRoot w:val="00176477"/>
    <w:rsid w:val="00002E9C"/>
    <w:rsid w:val="00006E4F"/>
    <w:rsid w:val="000279DF"/>
    <w:rsid w:val="000523D4"/>
    <w:rsid w:val="000864F1"/>
    <w:rsid w:val="000B3DFD"/>
    <w:rsid w:val="000B66ED"/>
    <w:rsid w:val="001007C3"/>
    <w:rsid w:val="00111B69"/>
    <w:rsid w:val="0014025D"/>
    <w:rsid w:val="00176477"/>
    <w:rsid w:val="00195596"/>
    <w:rsid w:val="00195FA8"/>
    <w:rsid w:val="001E11AF"/>
    <w:rsid w:val="0028673E"/>
    <w:rsid w:val="002A6A5D"/>
    <w:rsid w:val="002E2A65"/>
    <w:rsid w:val="00364031"/>
    <w:rsid w:val="00384F18"/>
    <w:rsid w:val="003A5E40"/>
    <w:rsid w:val="003C388E"/>
    <w:rsid w:val="00486CE3"/>
    <w:rsid w:val="004A72DE"/>
    <w:rsid w:val="004B2AFB"/>
    <w:rsid w:val="00500872"/>
    <w:rsid w:val="00581916"/>
    <w:rsid w:val="005A48BC"/>
    <w:rsid w:val="005B7289"/>
    <w:rsid w:val="00606BD6"/>
    <w:rsid w:val="0065192B"/>
    <w:rsid w:val="006A49B0"/>
    <w:rsid w:val="006B1F35"/>
    <w:rsid w:val="006E6F1D"/>
    <w:rsid w:val="006F6BEA"/>
    <w:rsid w:val="007238C0"/>
    <w:rsid w:val="0072729A"/>
    <w:rsid w:val="007851E0"/>
    <w:rsid w:val="00786F7B"/>
    <w:rsid w:val="007B4423"/>
    <w:rsid w:val="007C5A25"/>
    <w:rsid w:val="007F2E41"/>
    <w:rsid w:val="008109E7"/>
    <w:rsid w:val="0081449E"/>
    <w:rsid w:val="00817CF5"/>
    <w:rsid w:val="00890A05"/>
    <w:rsid w:val="008C6B6D"/>
    <w:rsid w:val="008F05B1"/>
    <w:rsid w:val="008F7591"/>
    <w:rsid w:val="00902D72"/>
    <w:rsid w:val="00924A12"/>
    <w:rsid w:val="0094022F"/>
    <w:rsid w:val="00953541"/>
    <w:rsid w:val="00967D0F"/>
    <w:rsid w:val="00984513"/>
    <w:rsid w:val="00990231"/>
    <w:rsid w:val="009E5D06"/>
    <w:rsid w:val="009F0CFC"/>
    <w:rsid w:val="00A01C93"/>
    <w:rsid w:val="00A15A64"/>
    <w:rsid w:val="00A47C35"/>
    <w:rsid w:val="00A71CF3"/>
    <w:rsid w:val="00A854E9"/>
    <w:rsid w:val="00B402E5"/>
    <w:rsid w:val="00B6018A"/>
    <w:rsid w:val="00B83119"/>
    <w:rsid w:val="00B97C15"/>
    <w:rsid w:val="00C62AE2"/>
    <w:rsid w:val="00C844AA"/>
    <w:rsid w:val="00D35962"/>
    <w:rsid w:val="00D61F15"/>
    <w:rsid w:val="00D67E49"/>
    <w:rsid w:val="00DA00E4"/>
    <w:rsid w:val="00DA18EC"/>
    <w:rsid w:val="00DB06BB"/>
    <w:rsid w:val="00DC3B41"/>
    <w:rsid w:val="00DD66DA"/>
    <w:rsid w:val="00DF3E66"/>
    <w:rsid w:val="00E525A3"/>
    <w:rsid w:val="00E54192"/>
    <w:rsid w:val="00E54F35"/>
    <w:rsid w:val="00E60052"/>
    <w:rsid w:val="00E74DE2"/>
    <w:rsid w:val="00EC3424"/>
    <w:rsid w:val="00EC76A1"/>
    <w:rsid w:val="00ED0D8A"/>
    <w:rsid w:val="00F306BD"/>
    <w:rsid w:val="00F66BDC"/>
    <w:rsid w:val="00FA5344"/>
    <w:rsid w:val="00FC442E"/>
    <w:rsid w:val="00FD7EC0"/>
    <w:rsid w:val="00FF2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42747"/>
  <w15:chartTrackingRefBased/>
  <w15:docId w15:val="{D7AFE66E-721A-4A48-96C2-9AD1FD099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6BDC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Title">
    <w:name w:val="BA_Title"/>
    <w:basedOn w:val="Normal"/>
    <w:next w:val="BBAuthorName"/>
    <w:rsid w:val="00F66BDC"/>
    <w:pPr>
      <w:spacing w:before="720" w:after="360" w:line="480" w:lineRule="auto"/>
      <w:jc w:val="center"/>
    </w:pPr>
    <w:rPr>
      <w:rFonts w:eastAsia="新細明體"/>
      <w:sz w:val="44"/>
      <w:szCs w:val="20"/>
      <w:lang w:val="en-US" w:eastAsia="en-US"/>
    </w:rPr>
  </w:style>
  <w:style w:type="paragraph" w:customStyle="1" w:styleId="BBAuthorName">
    <w:name w:val="BB_Author_Name"/>
    <w:basedOn w:val="Normal"/>
    <w:next w:val="BCAuthorAddress"/>
    <w:rsid w:val="00F66BDC"/>
    <w:pPr>
      <w:spacing w:after="240" w:line="480" w:lineRule="auto"/>
      <w:jc w:val="center"/>
    </w:pPr>
    <w:rPr>
      <w:rFonts w:ascii="Times" w:eastAsia="新細明體" w:hAnsi="Times"/>
      <w:i/>
      <w:szCs w:val="20"/>
      <w:lang w:val="en-US" w:eastAsia="en-US"/>
    </w:rPr>
  </w:style>
  <w:style w:type="paragraph" w:customStyle="1" w:styleId="BCAuthorAddress">
    <w:name w:val="BC_Author_Address"/>
    <w:basedOn w:val="Normal"/>
    <w:next w:val="Normal"/>
    <w:rsid w:val="00F66BDC"/>
    <w:pPr>
      <w:spacing w:after="240" w:line="480" w:lineRule="auto"/>
      <w:jc w:val="center"/>
    </w:pPr>
    <w:rPr>
      <w:rFonts w:ascii="Times" w:eastAsia="新細明體" w:hAnsi="Times"/>
      <w:szCs w:val="20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F66BDC"/>
    <w:rPr>
      <w:color w:val="0563C1" w:themeColor="hyperlink"/>
      <w:u w:val="single"/>
    </w:rPr>
  </w:style>
  <w:style w:type="paragraph" w:customStyle="1" w:styleId="MDPI12title">
    <w:name w:val="MDPI_1.2_title"/>
    <w:next w:val="Normal"/>
    <w:qFormat/>
    <w:rsid w:val="005B7289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5B7289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6affiliation">
    <w:name w:val="MDPI_1.6_affiliation"/>
    <w:qFormat/>
    <w:rsid w:val="005B7289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paragraph" w:styleId="Header">
    <w:name w:val="header"/>
    <w:basedOn w:val="Normal"/>
    <w:link w:val="HeaderChar"/>
    <w:uiPriority w:val="99"/>
    <w:unhideWhenUsed/>
    <w:rsid w:val="003640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4031"/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styleId="Footer">
    <w:name w:val="footer"/>
    <w:basedOn w:val="Normal"/>
    <w:link w:val="FooterChar"/>
    <w:uiPriority w:val="99"/>
    <w:unhideWhenUsed/>
    <w:rsid w:val="003640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4031"/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customStyle="1" w:styleId="MDPI51figurecaption">
    <w:name w:val="MDPI_5.1_figure_caption"/>
    <w:qFormat/>
    <w:rsid w:val="005A48BC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31text">
    <w:name w:val="MDPI_3.1_text"/>
    <w:link w:val="MDPI31textChar"/>
    <w:qFormat/>
    <w:rsid w:val="00902D72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character" w:customStyle="1" w:styleId="MDPI31textChar">
    <w:name w:val="MDPI_3.1_text Char"/>
    <w:basedOn w:val="DefaultParagraphFont"/>
    <w:link w:val="MDPI31text"/>
    <w:rsid w:val="00902D72"/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tif"/><Relationship Id="rId12" Type="http://schemas.openxmlformats.org/officeDocument/2006/relationships/image" Target="media/image7.tif"/><Relationship Id="rId17" Type="http://schemas.openxmlformats.org/officeDocument/2006/relationships/image" Target="media/image12.ti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ti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tif"/><Relationship Id="rId23" Type="http://schemas.openxmlformats.org/officeDocument/2006/relationships/footer" Target="footer3.xml"/><Relationship Id="rId10" Type="http://schemas.openxmlformats.org/officeDocument/2006/relationships/image" Target="media/image5.tif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胡晉嘉</dc:creator>
  <cp:keywords/>
  <dc:description/>
  <cp:lastModifiedBy>Jin-Jia Hu</cp:lastModifiedBy>
  <cp:revision>52</cp:revision>
  <dcterms:created xsi:type="dcterms:W3CDTF">2024-09-02T04:02:00Z</dcterms:created>
  <dcterms:modified xsi:type="dcterms:W3CDTF">2024-10-14T01:34:00Z</dcterms:modified>
</cp:coreProperties>
</file>