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74BFA" w:rsidRPr="00B22E4A" w:rsidRDefault="003502EB">
      <w:pPr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GoBack"/>
      <w:bookmarkEnd w:id="0"/>
      <w:r w:rsidRPr="00B22E4A">
        <w:rPr>
          <w:rFonts w:ascii="Times New Roman" w:hAnsi="Times New Roman" w:cs="Times New Roman"/>
          <w:b/>
          <w:bCs/>
          <w:sz w:val="24"/>
          <w:szCs w:val="24"/>
        </w:rPr>
        <w:t>Supporting Information</w:t>
      </w:r>
    </w:p>
    <w:p w:rsidR="003502EB" w:rsidRPr="00B22E4A" w:rsidRDefault="003502EB">
      <w:pPr>
        <w:rPr>
          <w:rFonts w:ascii="Times New Roman" w:hAnsi="Times New Roman" w:cs="Times New Roman"/>
          <w:sz w:val="32"/>
          <w:szCs w:val="32"/>
        </w:rPr>
      </w:pPr>
    </w:p>
    <w:p w:rsidR="00B22E4A" w:rsidRPr="00B22E4A" w:rsidRDefault="00B22E4A" w:rsidP="00B22E4A">
      <w:pPr>
        <w:spacing w:line="480" w:lineRule="auto"/>
        <w:rPr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</w:pPr>
      <w:bookmarkStart w:id="1" w:name="OLE_LINK1"/>
      <w:r w:rsidRPr="00B22E4A">
        <w:rPr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  <w:t xml:space="preserve">Ultrasound-enhanced Tumor </w:t>
      </w:r>
      <w:r w:rsidRPr="00B22E4A">
        <w:rPr>
          <w:rFonts w:ascii="Times New Roman" w:hAnsi="Times New Roman" w:cs="Times New Roman" w:hint="eastAsia"/>
          <w:b/>
          <w:bCs/>
          <w:color w:val="101214"/>
          <w:sz w:val="24"/>
          <w:szCs w:val="24"/>
          <w:shd w:val="clear" w:color="auto" w:fill="FFFFFF"/>
        </w:rPr>
        <w:t>P</w:t>
      </w:r>
      <w:r w:rsidRPr="00B22E4A">
        <w:rPr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  <w:t xml:space="preserve">enetration of </w:t>
      </w:r>
      <w:r w:rsidRPr="00B22E4A">
        <w:rPr>
          <w:rFonts w:ascii="Times New Roman" w:hAnsi="Times New Roman" w:cs="Times New Roman" w:hint="eastAsia"/>
          <w:b/>
          <w:bCs/>
          <w:color w:val="101214"/>
          <w:sz w:val="24"/>
          <w:szCs w:val="24"/>
          <w:shd w:val="clear" w:color="auto" w:fill="FFFFFF"/>
        </w:rPr>
        <w:t>C</w:t>
      </w:r>
      <w:r w:rsidRPr="00B22E4A">
        <w:rPr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  <w:t xml:space="preserve">arrier-free </w:t>
      </w:r>
      <w:r w:rsidR="00A474AC" w:rsidRPr="00B22E4A">
        <w:rPr>
          <w:rFonts w:ascii="Times New Roman" w:hAnsi="Times New Roman" w:cs="Times New Roman" w:hint="eastAsia"/>
          <w:b/>
          <w:bCs/>
          <w:color w:val="101214"/>
          <w:sz w:val="24"/>
          <w:szCs w:val="24"/>
          <w:shd w:val="clear" w:color="auto" w:fill="FFFFFF"/>
        </w:rPr>
        <w:t>N</w:t>
      </w:r>
      <w:r w:rsidR="00A474AC" w:rsidRPr="00B22E4A">
        <w:rPr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  <w:t>ano</w:t>
      </w:r>
      <w:r w:rsidR="00A474AC">
        <w:rPr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  <w:t>drug</w:t>
      </w:r>
      <w:r w:rsidR="00A474AC" w:rsidRPr="00B22E4A">
        <w:rPr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  <w:t xml:space="preserve">s </w:t>
      </w:r>
      <w:r w:rsidRPr="00B22E4A">
        <w:rPr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  <w:t xml:space="preserve">for High-efficiency </w:t>
      </w:r>
      <w:r w:rsidRPr="00B22E4A">
        <w:rPr>
          <w:rFonts w:ascii="Times New Roman" w:hAnsi="Times New Roman" w:cs="Times New Roman" w:hint="eastAsia"/>
          <w:b/>
          <w:bCs/>
          <w:color w:val="101214"/>
          <w:sz w:val="24"/>
          <w:szCs w:val="24"/>
          <w:shd w:val="clear" w:color="auto" w:fill="FFFFFF"/>
        </w:rPr>
        <w:t>C</w:t>
      </w:r>
      <w:r w:rsidRPr="00B22E4A">
        <w:rPr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  <w:t xml:space="preserve">hemo-photodynamic </w:t>
      </w:r>
      <w:r w:rsidRPr="00B22E4A">
        <w:rPr>
          <w:rFonts w:ascii="Times New Roman" w:hAnsi="Times New Roman" w:cs="Times New Roman" w:hint="eastAsia"/>
          <w:b/>
          <w:bCs/>
          <w:color w:val="101214"/>
          <w:sz w:val="24"/>
          <w:szCs w:val="24"/>
          <w:shd w:val="clear" w:color="auto" w:fill="FFFFFF"/>
        </w:rPr>
        <w:t>T</w:t>
      </w:r>
      <w:r w:rsidRPr="00B22E4A">
        <w:rPr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  <w:t xml:space="preserve">herapy of </w:t>
      </w:r>
      <w:r w:rsidRPr="00B22E4A">
        <w:rPr>
          <w:rFonts w:ascii="Times New Roman" w:hAnsi="Times New Roman" w:cs="Times New Roman" w:hint="eastAsia"/>
          <w:b/>
          <w:bCs/>
          <w:color w:val="101214"/>
          <w:sz w:val="24"/>
          <w:szCs w:val="24"/>
          <w:shd w:val="clear" w:color="auto" w:fill="FFFFFF"/>
        </w:rPr>
        <w:t>B</w:t>
      </w:r>
      <w:r w:rsidRPr="00B22E4A">
        <w:rPr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  <w:t xml:space="preserve">reast </w:t>
      </w:r>
      <w:r w:rsidRPr="00B22E4A">
        <w:rPr>
          <w:rFonts w:ascii="Times New Roman" w:hAnsi="Times New Roman" w:cs="Times New Roman" w:hint="eastAsia"/>
          <w:b/>
          <w:bCs/>
          <w:color w:val="101214"/>
          <w:sz w:val="24"/>
          <w:szCs w:val="24"/>
          <w:shd w:val="clear" w:color="auto" w:fill="FFFFFF"/>
        </w:rPr>
        <w:t>C</w:t>
      </w:r>
      <w:r w:rsidRPr="00B22E4A">
        <w:rPr>
          <w:rFonts w:ascii="Times New Roman" w:hAnsi="Times New Roman" w:cs="Times New Roman"/>
          <w:b/>
          <w:bCs/>
          <w:color w:val="101214"/>
          <w:sz w:val="24"/>
          <w:szCs w:val="24"/>
          <w:shd w:val="clear" w:color="auto" w:fill="FFFFFF"/>
        </w:rPr>
        <w:t>ancer</w:t>
      </w:r>
    </w:p>
    <w:bookmarkEnd w:id="1"/>
    <w:p w:rsidR="00854B46" w:rsidRPr="00E2103A" w:rsidRDefault="00854B46" w:rsidP="00854B46">
      <w:pPr>
        <w:spacing w:line="480" w:lineRule="auto"/>
        <w:rPr>
          <w:rFonts w:ascii="Times New Roman" w:hAnsi="Times New Roman" w:cs="Times New Roman"/>
          <w:i/>
          <w:iCs/>
          <w:color w:val="101214"/>
          <w:sz w:val="24"/>
          <w:szCs w:val="24"/>
          <w:shd w:val="clear" w:color="auto" w:fill="FFFFFF"/>
        </w:rPr>
      </w:pPr>
      <w:r w:rsidRPr="00E2103A">
        <w:rPr>
          <w:rFonts w:ascii="Times New Roman" w:hAnsi="Times New Roman" w:cs="Times New Roman"/>
          <w:i/>
          <w:iCs/>
          <w:color w:val="101214"/>
          <w:sz w:val="24"/>
          <w:szCs w:val="24"/>
          <w:shd w:val="clear" w:color="auto" w:fill="FFFFFF"/>
        </w:rPr>
        <w:t>Yun Xiang</w:t>
      </w:r>
      <w:r w:rsidRPr="00ED7E3E">
        <w:rPr>
          <w:rFonts w:ascii="Times New Roman" w:hAnsi="Times New Roman" w:cs="Times New Roman"/>
          <w:i/>
          <w:iCs/>
          <w:color w:val="101214"/>
          <w:sz w:val="24"/>
          <w:szCs w:val="24"/>
          <w:shd w:val="clear" w:color="auto" w:fill="FFFFFF"/>
          <w:vertAlign w:val="superscript"/>
        </w:rPr>
        <w:t>a</w:t>
      </w:r>
      <w:r>
        <w:rPr>
          <w:rFonts w:ascii="Times New Roman" w:hAnsi="Times New Roman" w:cs="Times New Roman" w:hint="eastAsia"/>
          <w:i/>
          <w:iCs/>
          <w:color w:val="101214"/>
          <w:sz w:val="24"/>
          <w:szCs w:val="24"/>
          <w:shd w:val="clear" w:color="auto" w:fill="FFFFFF"/>
        </w:rPr>
        <w:t>,</w:t>
      </w:r>
      <w:r>
        <w:rPr>
          <w:rFonts w:ascii="Times New Roman" w:hAnsi="Times New Roman" w:cs="Times New Roman"/>
          <w:i/>
          <w:iCs/>
          <w:color w:val="101214"/>
          <w:sz w:val="24"/>
          <w:szCs w:val="24"/>
          <w:shd w:val="clear" w:color="auto" w:fill="FFFFFF"/>
        </w:rPr>
        <w:t xml:space="preserve"> </w:t>
      </w:r>
      <w:r w:rsidRPr="00E2103A">
        <w:rPr>
          <w:rFonts w:ascii="Times New Roman" w:hAnsi="Times New Roman" w:cs="Times New Roman"/>
          <w:i/>
          <w:iCs/>
          <w:color w:val="101214"/>
          <w:sz w:val="24"/>
          <w:szCs w:val="24"/>
          <w:shd w:val="clear" w:color="auto" w:fill="FFFFFF"/>
        </w:rPr>
        <w:t>Shiyu Liang</w:t>
      </w:r>
      <w:r w:rsidRPr="004B272E">
        <w:rPr>
          <w:rFonts w:ascii="Times New Roman" w:hAnsi="Times New Roman" w:cs="Times New Roman"/>
          <w:i/>
          <w:iCs/>
          <w:color w:val="101214"/>
          <w:sz w:val="24"/>
          <w:szCs w:val="24"/>
          <w:shd w:val="clear" w:color="auto" w:fill="FFFFFF"/>
          <w:vertAlign w:val="superscript"/>
        </w:rPr>
        <w:t>b</w:t>
      </w:r>
      <w:r>
        <w:rPr>
          <w:rFonts w:ascii="Times New Roman" w:hAnsi="Times New Roman" w:cs="Times New Roman" w:hint="eastAsia"/>
          <w:i/>
          <w:iCs/>
          <w:color w:val="101214"/>
          <w:sz w:val="24"/>
          <w:szCs w:val="24"/>
          <w:shd w:val="clear" w:color="auto" w:fill="FFFFFF"/>
        </w:rPr>
        <w:t>,</w:t>
      </w:r>
      <w:r>
        <w:rPr>
          <w:rFonts w:ascii="Times New Roman" w:hAnsi="Times New Roman" w:cs="Times New Roman"/>
          <w:i/>
          <w:iCs/>
          <w:color w:val="101214"/>
          <w:sz w:val="24"/>
          <w:szCs w:val="24"/>
          <w:shd w:val="clear" w:color="auto" w:fill="FFFFFF"/>
        </w:rPr>
        <w:t xml:space="preserve"> </w:t>
      </w:r>
      <w:r w:rsidRPr="00E2103A">
        <w:rPr>
          <w:rFonts w:ascii="Times New Roman" w:hAnsi="Times New Roman" w:cs="Times New Roman"/>
          <w:i/>
          <w:iCs/>
          <w:color w:val="101214"/>
          <w:sz w:val="24"/>
          <w:szCs w:val="24"/>
          <w:shd w:val="clear" w:color="auto" w:fill="FFFFFF"/>
        </w:rPr>
        <w:t>Ping Wang</w:t>
      </w:r>
      <w:r w:rsidRPr="00ED7E3E">
        <w:rPr>
          <w:rFonts w:ascii="Times New Roman" w:hAnsi="Times New Roman" w:cs="Times New Roman"/>
          <w:i/>
          <w:iCs/>
          <w:color w:val="101214"/>
          <w:sz w:val="24"/>
          <w:szCs w:val="24"/>
          <w:shd w:val="clear" w:color="auto" w:fill="FFFFFF"/>
          <w:vertAlign w:val="superscript"/>
        </w:rPr>
        <w:t>a</w:t>
      </w:r>
      <w:r>
        <w:rPr>
          <w:rFonts w:ascii="Times New Roman" w:hAnsi="Times New Roman" w:cs="Times New Roman" w:hint="eastAsia"/>
          <w:i/>
          <w:iCs/>
          <w:color w:val="101214"/>
          <w:sz w:val="24"/>
          <w:szCs w:val="24"/>
          <w:shd w:val="clear" w:color="auto" w:fill="FFFFFF"/>
          <w:vertAlign w:val="superscript"/>
        </w:rPr>
        <w:t>*</w:t>
      </w:r>
    </w:p>
    <w:p w:rsidR="003502EB" w:rsidRPr="00854B46" w:rsidRDefault="003502EB">
      <w:pPr>
        <w:rPr>
          <w:rFonts w:ascii="Times New Roman" w:hAnsi="Times New Roman" w:cs="Times New Roman"/>
          <w:sz w:val="24"/>
          <w:szCs w:val="24"/>
        </w:rPr>
      </w:pPr>
    </w:p>
    <w:p w:rsidR="00E31D4F" w:rsidRPr="00B22E4A" w:rsidRDefault="00E31D4F">
      <w:pPr>
        <w:rPr>
          <w:rFonts w:ascii="Times New Roman" w:hAnsi="Times New Roman" w:cs="Times New Roman"/>
          <w:sz w:val="24"/>
          <w:szCs w:val="24"/>
        </w:rPr>
      </w:pPr>
    </w:p>
    <w:p w:rsidR="00E31D4F" w:rsidRPr="00B22E4A" w:rsidRDefault="00E31D4F">
      <w:pPr>
        <w:rPr>
          <w:rFonts w:ascii="Times New Roman" w:hAnsi="Times New Roman" w:cs="Times New Roman"/>
          <w:sz w:val="24"/>
          <w:szCs w:val="24"/>
        </w:rPr>
      </w:pPr>
    </w:p>
    <w:p w:rsidR="00E31D4F" w:rsidRPr="00B22E4A" w:rsidRDefault="00E31D4F">
      <w:pPr>
        <w:rPr>
          <w:rFonts w:ascii="Times New Roman" w:hAnsi="Times New Roman" w:cs="Times New Roman"/>
          <w:sz w:val="24"/>
          <w:szCs w:val="24"/>
        </w:rPr>
      </w:pPr>
    </w:p>
    <w:p w:rsidR="000424B8" w:rsidRDefault="00854B46" w:rsidP="000424B8">
      <w:pPr>
        <w:spacing w:line="360" w:lineRule="auto"/>
        <w:rPr>
          <w:rFonts w:ascii="Times New Roman" w:hAnsi="Times New Roman" w:cs="Times New Roman"/>
          <w:color w:val="101214"/>
          <w:szCs w:val="21"/>
          <w:shd w:val="clear" w:color="auto" w:fill="FFFFFF"/>
        </w:rPr>
      </w:pPr>
      <w:r w:rsidRPr="00030B4F">
        <w:rPr>
          <w:rFonts w:ascii="Times New Roman" w:hAnsi="Times New Roman" w:cs="Times New Roman"/>
          <w:color w:val="101214"/>
          <w:szCs w:val="21"/>
          <w:shd w:val="clear" w:color="auto" w:fill="FFFFFF"/>
          <w:vertAlign w:val="superscript"/>
        </w:rPr>
        <w:t>a</w:t>
      </w:r>
      <w:r>
        <w:rPr>
          <w:rFonts w:ascii="Times New Roman" w:hAnsi="Times New Roman" w:cs="Times New Roman"/>
          <w:color w:val="101214"/>
          <w:szCs w:val="21"/>
          <w:shd w:val="clear" w:color="auto" w:fill="FFFFFF"/>
          <w:vertAlign w:val="superscript"/>
        </w:rPr>
        <w:t xml:space="preserve"> </w:t>
      </w:r>
      <w:r w:rsidR="000424B8" w:rsidRPr="008C0346">
        <w:rPr>
          <w:rFonts w:ascii="Times New Roman" w:hAnsi="Times New Roman" w:cs="Times New Roman"/>
          <w:sz w:val="24"/>
        </w:rPr>
        <w:t xml:space="preserve">Department of </w:t>
      </w:r>
      <w:r w:rsidR="000424B8">
        <w:rPr>
          <w:rFonts w:ascii="Times New Roman" w:hAnsi="Times New Roman" w:cs="Times New Roman" w:hint="eastAsia"/>
          <w:sz w:val="24"/>
        </w:rPr>
        <w:t>U</w:t>
      </w:r>
      <w:r w:rsidR="000424B8" w:rsidRPr="0088164B">
        <w:rPr>
          <w:rFonts w:ascii="Times New Roman" w:hAnsi="Times New Roman" w:cs="Times New Roman"/>
          <w:sz w:val="24"/>
        </w:rPr>
        <w:t>ltrasound</w:t>
      </w:r>
      <w:r w:rsidR="000424B8" w:rsidRPr="008C0346">
        <w:rPr>
          <w:rFonts w:ascii="Times New Roman" w:hAnsi="Times New Roman" w:cs="Times New Roman"/>
          <w:sz w:val="24"/>
        </w:rPr>
        <w:t>, The Third Affiliated Hospital</w:t>
      </w:r>
      <w:r w:rsidR="00065F24">
        <w:rPr>
          <w:rFonts w:ascii="Times New Roman" w:hAnsi="Times New Roman" w:cs="Times New Roman"/>
          <w:sz w:val="24"/>
        </w:rPr>
        <w:t xml:space="preserve">, </w:t>
      </w:r>
      <w:r w:rsidR="000424B8" w:rsidRPr="008C0346">
        <w:rPr>
          <w:rFonts w:ascii="Times New Roman" w:hAnsi="Times New Roman" w:cs="Times New Roman"/>
          <w:sz w:val="24"/>
        </w:rPr>
        <w:t>Southern Medical University, Guangzhou 510630, Guangdong Province, PR China</w:t>
      </w:r>
    </w:p>
    <w:p w:rsidR="00854B46" w:rsidRDefault="00854B46" w:rsidP="00854B46">
      <w:pPr>
        <w:spacing w:line="360" w:lineRule="auto"/>
        <w:rPr>
          <w:rFonts w:ascii="Times New Roman" w:hAnsi="Times New Roman" w:cs="Times New Roman"/>
          <w:color w:val="101214"/>
          <w:szCs w:val="21"/>
          <w:shd w:val="clear" w:color="auto" w:fill="FFFFFF"/>
        </w:rPr>
      </w:pPr>
      <w:r w:rsidRPr="00030B4F">
        <w:rPr>
          <w:rFonts w:ascii="Times New Roman" w:hAnsi="Times New Roman" w:cs="Times New Roman"/>
          <w:color w:val="101214"/>
          <w:szCs w:val="21"/>
          <w:shd w:val="clear" w:color="auto" w:fill="FFFFFF"/>
          <w:vertAlign w:val="superscript"/>
        </w:rPr>
        <w:t>b</w:t>
      </w:r>
      <w:bookmarkStart w:id="2" w:name="OLE_LINK179"/>
      <w:bookmarkStart w:id="3" w:name="OLE_LINK180"/>
      <w:bookmarkStart w:id="4" w:name="OLE_LINK181"/>
      <w:r>
        <w:rPr>
          <w:rFonts w:ascii="Times New Roman" w:hAnsi="Times New Roman" w:cs="Times New Roman"/>
          <w:color w:val="101214"/>
          <w:szCs w:val="21"/>
          <w:shd w:val="clear" w:color="auto" w:fill="FFFFFF"/>
        </w:rPr>
        <w:t xml:space="preserve"> </w:t>
      </w:r>
      <w:r w:rsidRPr="005912B3">
        <w:rPr>
          <w:rFonts w:ascii="Times New Roman" w:hAnsi="Times New Roman" w:cs="Times New Roman"/>
          <w:sz w:val="24"/>
        </w:rPr>
        <w:t>NMPA Key Laboratory for Research and Evaluation of Drug Metabolism &amp; Guangdong Key Laboratory of New Drug Screening, School of Pharmaceutical Sciences, Southern Medical University</w:t>
      </w:r>
      <w:r>
        <w:rPr>
          <w:rFonts w:ascii="Times New Roman" w:hAnsi="Times New Roman" w:cs="Times New Roman"/>
          <w:sz w:val="24"/>
        </w:rPr>
        <w:t xml:space="preserve">, Guangzhou 510515, </w:t>
      </w:r>
      <w:bookmarkEnd w:id="2"/>
      <w:bookmarkEnd w:id="3"/>
      <w:bookmarkEnd w:id="4"/>
      <w:r w:rsidRPr="008C0346">
        <w:rPr>
          <w:rFonts w:ascii="Times New Roman" w:hAnsi="Times New Roman" w:cs="Times New Roman"/>
          <w:sz w:val="24"/>
        </w:rPr>
        <w:t>Guangdong Province, PR China</w:t>
      </w:r>
    </w:p>
    <w:p w:rsidR="00E31D4F" w:rsidRPr="00B22E4A" w:rsidRDefault="00E31D4F">
      <w:pPr>
        <w:rPr>
          <w:rFonts w:ascii="Times New Roman" w:hAnsi="Times New Roman" w:cs="Times New Roman"/>
          <w:sz w:val="24"/>
          <w:szCs w:val="24"/>
        </w:rPr>
      </w:pPr>
    </w:p>
    <w:p w:rsidR="00E31D4F" w:rsidRPr="00B22E4A" w:rsidRDefault="00E31D4F">
      <w:pPr>
        <w:rPr>
          <w:rFonts w:ascii="Times New Roman" w:hAnsi="Times New Roman" w:cs="Times New Roman"/>
          <w:sz w:val="24"/>
          <w:szCs w:val="24"/>
        </w:rPr>
      </w:pPr>
    </w:p>
    <w:p w:rsidR="00E31D4F" w:rsidRPr="00B22E4A" w:rsidRDefault="00E31D4F">
      <w:pPr>
        <w:rPr>
          <w:rFonts w:ascii="Times New Roman" w:hAnsi="Times New Roman" w:cs="Times New Roman"/>
          <w:sz w:val="24"/>
          <w:szCs w:val="24"/>
        </w:rPr>
      </w:pPr>
    </w:p>
    <w:p w:rsidR="00E31D4F" w:rsidRPr="00B22E4A" w:rsidRDefault="00E31D4F">
      <w:pPr>
        <w:rPr>
          <w:rFonts w:ascii="Times New Roman" w:hAnsi="Times New Roman" w:cs="Times New Roman"/>
          <w:sz w:val="24"/>
          <w:szCs w:val="24"/>
        </w:rPr>
      </w:pPr>
    </w:p>
    <w:p w:rsidR="00E31D4F" w:rsidRPr="00B22E4A" w:rsidRDefault="00E31D4F">
      <w:pPr>
        <w:rPr>
          <w:rFonts w:ascii="Times New Roman" w:hAnsi="Times New Roman" w:cs="Times New Roman"/>
          <w:sz w:val="24"/>
          <w:szCs w:val="24"/>
        </w:rPr>
      </w:pPr>
    </w:p>
    <w:p w:rsidR="00E31D4F" w:rsidRPr="00B22E4A" w:rsidRDefault="00E31D4F">
      <w:pPr>
        <w:rPr>
          <w:rFonts w:ascii="Times New Roman" w:hAnsi="Times New Roman" w:cs="Times New Roman"/>
          <w:sz w:val="24"/>
          <w:szCs w:val="24"/>
        </w:rPr>
      </w:pPr>
    </w:p>
    <w:p w:rsidR="00E31D4F" w:rsidRPr="00B22E4A" w:rsidRDefault="00E31D4F">
      <w:pPr>
        <w:rPr>
          <w:rFonts w:ascii="Times New Roman" w:hAnsi="Times New Roman" w:cs="Times New Roman"/>
          <w:sz w:val="24"/>
          <w:szCs w:val="24"/>
        </w:rPr>
      </w:pPr>
    </w:p>
    <w:p w:rsidR="00E31D4F" w:rsidRPr="00B22E4A" w:rsidRDefault="00E31D4F">
      <w:pPr>
        <w:rPr>
          <w:rFonts w:ascii="Times New Roman" w:hAnsi="Times New Roman" w:cs="Times New Roman"/>
          <w:sz w:val="24"/>
          <w:szCs w:val="24"/>
        </w:rPr>
      </w:pPr>
    </w:p>
    <w:p w:rsidR="00E31D4F" w:rsidRPr="00B22E4A" w:rsidRDefault="00E31D4F">
      <w:pPr>
        <w:rPr>
          <w:rFonts w:ascii="Times New Roman" w:hAnsi="Times New Roman" w:cs="Times New Roman"/>
          <w:sz w:val="24"/>
          <w:szCs w:val="24"/>
        </w:rPr>
      </w:pPr>
    </w:p>
    <w:p w:rsidR="00E31D4F" w:rsidRPr="00B22E4A" w:rsidRDefault="00E31D4F">
      <w:pPr>
        <w:rPr>
          <w:rFonts w:ascii="Times New Roman" w:hAnsi="Times New Roman" w:cs="Times New Roman"/>
          <w:sz w:val="24"/>
          <w:szCs w:val="24"/>
        </w:rPr>
      </w:pPr>
    </w:p>
    <w:p w:rsidR="00E31D4F" w:rsidRPr="00B22E4A" w:rsidRDefault="00E31D4F">
      <w:pPr>
        <w:rPr>
          <w:rFonts w:ascii="Times New Roman" w:hAnsi="Times New Roman" w:cs="Times New Roman"/>
          <w:sz w:val="24"/>
          <w:szCs w:val="24"/>
        </w:rPr>
      </w:pPr>
    </w:p>
    <w:p w:rsidR="00E31D4F" w:rsidRPr="00B22E4A" w:rsidRDefault="00E31D4F">
      <w:pPr>
        <w:rPr>
          <w:rFonts w:ascii="Times New Roman" w:hAnsi="Times New Roman" w:cs="Times New Roman"/>
          <w:sz w:val="24"/>
          <w:szCs w:val="24"/>
        </w:rPr>
      </w:pPr>
    </w:p>
    <w:p w:rsidR="00E31D4F" w:rsidRPr="00B22E4A" w:rsidRDefault="00E31D4F">
      <w:pPr>
        <w:rPr>
          <w:rFonts w:ascii="Times New Roman" w:hAnsi="Times New Roman" w:cs="Times New Roman"/>
          <w:sz w:val="24"/>
          <w:szCs w:val="24"/>
        </w:rPr>
      </w:pPr>
    </w:p>
    <w:p w:rsidR="00E31D4F" w:rsidRDefault="00E31D4F">
      <w:pPr>
        <w:rPr>
          <w:rFonts w:ascii="Times New Roman" w:hAnsi="Times New Roman" w:cs="Times New Roman"/>
          <w:sz w:val="24"/>
          <w:szCs w:val="24"/>
        </w:rPr>
      </w:pPr>
    </w:p>
    <w:p w:rsidR="00B22E4A" w:rsidRDefault="00B22E4A">
      <w:pPr>
        <w:rPr>
          <w:rFonts w:ascii="Times New Roman" w:hAnsi="Times New Roman" w:cs="Times New Roman"/>
          <w:sz w:val="24"/>
          <w:szCs w:val="24"/>
        </w:rPr>
      </w:pPr>
    </w:p>
    <w:p w:rsidR="00B22E4A" w:rsidRDefault="00B22E4A">
      <w:pPr>
        <w:rPr>
          <w:rFonts w:ascii="Times New Roman" w:hAnsi="Times New Roman" w:cs="Times New Roman"/>
          <w:sz w:val="24"/>
          <w:szCs w:val="24"/>
        </w:rPr>
      </w:pPr>
    </w:p>
    <w:p w:rsidR="00B22E4A" w:rsidRDefault="00B22E4A">
      <w:pPr>
        <w:rPr>
          <w:rFonts w:ascii="Times New Roman" w:hAnsi="Times New Roman" w:cs="Times New Roman"/>
          <w:sz w:val="24"/>
          <w:szCs w:val="24"/>
        </w:rPr>
      </w:pPr>
    </w:p>
    <w:p w:rsidR="00B22E4A" w:rsidRPr="00B22E4A" w:rsidRDefault="00B22E4A">
      <w:pPr>
        <w:rPr>
          <w:rFonts w:ascii="Times New Roman" w:hAnsi="Times New Roman" w:cs="Times New Roman"/>
          <w:sz w:val="24"/>
          <w:szCs w:val="24"/>
        </w:rPr>
      </w:pPr>
    </w:p>
    <w:p w:rsidR="00FC17FF" w:rsidRDefault="009450C3">
      <w:pPr>
        <w:rPr>
          <w:rFonts w:ascii="Times New Roman" w:hAnsi="Times New Roman" w:cs="Times New Roman"/>
          <w:sz w:val="32"/>
          <w:szCs w:val="32"/>
        </w:rPr>
      </w:pPr>
      <w:r w:rsidRPr="009450C3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364192FC" wp14:editId="0CB0B0D5">
            <wp:extent cx="5274310" cy="1430009"/>
            <wp:effectExtent l="0" t="0" r="2540" b="0"/>
            <wp:docPr id="16" name="图片 16" descr="C:\Users\data\Desktop\xy\2023.12.16版\文章图片-tif\Table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ata\Desktop\xy\2023.12.16版\文章图片-tif\Table1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30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7FF" w:rsidRPr="00B70FAC" w:rsidRDefault="00DB2561" w:rsidP="00FC17FF">
      <w:pPr>
        <w:rPr>
          <w:rFonts w:ascii="Times New Roman" w:hAnsi="Times New Roman" w:cs="Times New Roman"/>
          <w:bCs/>
          <w:sz w:val="22"/>
          <w:highlight w:val="yellow"/>
        </w:rPr>
      </w:pPr>
      <w:r>
        <w:rPr>
          <w:rFonts w:ascii="Times New Roman" w:hAnsi="Times New Roman" w:cs="Times New Roman"/>
          <w:b/>
          <w:bCs/>
          <w:sz w:val="22"/>
        </w:rPr>
        <w:t>Table</w:t>
      </w:r>
      <w:r w:rsidR="00FC17FF" w:rsidRPr="0081342A">
        <w:rPr>
          <w:rFonts w:ascii="Times New Roman" w:hAnsi="Times New Roman" w:cs="Times New Roman"/>
          <w:b/>
          <w:bCs/>
          <w:sz w:val="22"/>
        </w:rPr>
        <w:t xml:space="preserve"> S1.</w:t>
      </w:r>
      <w:r w:rsidR="00264F1F">
        <w:rPr>
          <w:rFonts w:ascii="Times New Roman" w:hAnsi="Times New Roman" w:cs="Times New Roman"/>
          <w:bCs/>
          <w:kern w:val="0"/>
          <w:sz w:val="22"/>
        </w:rPr>
        <w:t xml:space="preserve"> Particle size</w:t>
      </w:r>
      <w:r w:rsidR="00B22E4A">
        <w:rPr>
          <w:rFonts w:ascii="Times New Roman" w:hAnsi="Times New Roman" w:cs="Times New Roman"/>
          <w:bCs/>
          <w:kern w:val="0"/>
          <w:sz w:val="22"/>
        </w:rPr>
        <w:t>s</w:t>
      </w:r>
      <w:r w:rsidR="00264F1F">
        <w:rPr>
          <w:rFonts w:ascii="Times New Roman" w:hAnsi="Times New Roman" w:cs="Times New Roman"/>
          <w:bCs/>
          <w:kern w:val="0"/>
          <w:sz w:val="22"/>
        </w:rPr>
        <w:t xml:space="preserve"> and PDI</w:t>
      </w:r>
      <w:r w:rsidR="00B22E4A">
        <w:rPr>
          <w:rFonts w:ascii="Times New Roman" w:hAnsi="Times New Roman" w:cs="Times New Roman"/>
          <w:bCs/>
          <w:kern w:val="0"/>
          <w:sz w:val="22"/>
        </w:rPr>
        <w:t xml:space="preserve"> values</w:t>
      </w:r>
      <w:r w:rsidR="00264F1F">
        <w:rPr>
          <w:rFonts w:ascii="Times New Roman" w:hAnsi="Times New Roman" w:cs="Times New Roman"/>
          <w:bCs/>
          <w:kern w:val="0"/>
          <w:sz w:val="22"/>
        </w:rPr>
        <w:t xml:space="preserve"> of the obtained RC NPs at different molar ratios of Rhe and Ce6</w:t>
      </w:r>
      <w:r w:rsidR="00065F24">
        <w:rPr>
          <w:rFonts w:ascii="Times New Roman" w:hAnsi="Times New Roman" w:cs="Times New Roman"/>
          <w:bCs/>
          <w:kern w:val="0"/>
          <w:sz w:val="22"/>
        </w:rPr>
        <w:t>.</w:t>
      </w:r>
      <w:r w:rsidR="00065F24" w:rsidRPr="00B70FAC">
        <w:rPr>
          <w:rFonts w:ascii="Times New Roman" w:hAnsi="Times New Roman" w:cs="Times New Roman"/>
          <w:bCs/>
          <w:sz w:val="22"/>
          <w:highlight w:val="yellow"/>
        </w:rPr>
        <w:t xml:space="preserve"> The error bars indicate means ± SD, n = 3.</w:t>
      </w:r>
    </w:p>
    <w:p w:rsidR="00D2108E" w:rsidRPr="00B70FAC" w:rsidRDefault="00D2108E" w:rsidP="00FC17FF">
      <w:pPr>
        <w:rPr>
          <w:rFonts w:ascii="Times New Roman" w:hAnsi="Times New Roman" w:cs="Times New Roman"/>
          <w:bCs/>
          <w:sz w:val="22"/>
          <w:highlight w:val="yellow"/>
        </w:rPr>
      </w:pPr>
    </w:p>
    <w:p w:rsidR="00D2108E" w:rsidRPr="003A62E8" w:rsidRDefault="00D2108E" w:rsidP="00FC17FF">
      <w:pPr>
        <w:rPr>
          <w:rFonts w:ascii="Times New Roman" w:hAnsi="Times New Roman" w:cs="Times New Roman"/>
          <w:sz w:val="32"/>
          <w:szCs w:val="32"/>
        </w:rPr>
      </w:pPr>
    </w:p>
    <w:p w:rsidR="00D2108E" w:rsidRDefault="00D2108E" w:rsidP="00FC17FF">
      <w:pPr>
        <w:rPr>
          <w:rFonts w:ascii="Times New Roman" w:hAnsi="Times New Roman" w:cs="Times New Roman"/>
          <w:sz w:val="32"/>
          <w:szCs w:val="32"/>
        </w:rPr>
      </w:pPr>
    </w:p>
    <w:p w:rsidR="00D2108E" w:rsidRDefault="00D2108E" w:rsidP="00FC17FF">
      <w:pPr>
        <w:rPr>
          <w:rFonts w:ascii="Times New Roman" w:hAnsi="Times New Roman" w:cs="Times New Roman"/>
          <w:sz w:val="32"/>
          <w:szCs w:val="32"/>
        </w:rPr>
      </w:pPr>
    </w:p>
    <w:p w:rsidR="00D2108E" w:rsidRDefault="00D2108E" w:rsidP="00FC17FF">
      <w:pPr>
        <w:rPr>
          <w:rFonts w:ascii="Times New Roman" w:hAnsi="Times New Roman" w:cs="Times New Roman"/>
          <w:sz w:val="32"/>
          <w:szCs w:val="32"/>
        </w:rPr>
      </w:pPr>
    </w:p>
    <w:p w:rsidR="006D4F91" w:rsidRDefault="006D4F91" w:rsidP="00FC17FF">
      <w:pPr>
        <w:rPr>
          <w:rFonts w:ascii="Times New Roman" w:hAnsi="Times New Roman" w:cs="Times New Roman"/>
          <w:sz w:val="32"/>
          <w:szCs w:val="32"/>
        </w:rPr>
      </w:pPr>
    </w:p>
    <w:p w:rsidR="006D4F91" w:rsidRDefault="006D4F91" w:rsidP="00FC17FF">
      <w:pPr>
        <w:rPr>
          <w:rFonts w:ascii="Times New Roman" w:hAnsi="Times New Roman" w:cs="Times New Roman"/>
          <w:sz w:val="32"/>
          <w:szCs w:val="32"/>
        </w:rPr>
      </w:pPr>
    </w:p>
    <w:p w:rsidR="006D4F91" w:rsidRDefault="006D4F91" w:rsidP="00FC17FF">
      <w:pPr>
        <w:rPr>
          <w:rFonts w:ascii="Times New Roman" w:hAnsi="Times New Roman" w:cs="Times New Roman"/>
          <w:sz w:val="32"/>
          <w:szCs w:val="32"/>
        </w:rPr>
      </w:pPr>
    </w:p>
    <w:p w:rsidR="006D4F91" w:rsidRDefault="006D4F91" w:rsidP="00FC17FF">
      <w:pPr>
        <w:rPr>
          <w:rFonts w:ascii="Times New Roman" w:hAnsi="Times New Roman" w:cs="Times New Roman"/>
          <w:sz w:val="32"/>
          <w:szCs w:val="32"/>
        </w:rPr>
      </w:pPr>
    </w:p>
    <w:p w:rsidR="006D4F91" w:rsidRDefault="006D4F91" w:rsidP="00FC17FF">
      <w:pPr>
        <w:rPr>
          <w:rFonts w:ascii="Times New Roman" w:hAnsi="Times New Roman" w:cs="Times New Roman"/>
          <w:sz w:val="32"/>
          <w:szCs w:val="32"/>
        </w:rPr>
      </w:pPr>
    </w:p>
    <w:p w:rsidR="006D4F91" w:rsidRDefault="006D4F91" w:rsidP="00FC17FF">
      <w:pPr>
        <w:rPr>
          <w:rFonts w:ascii="Times New Roman" w:hAnsi="Times New Roman" w:cs="Times New Roman"/>
          <w:sz w:val="32"/>
          <w:szCs w:val="32"/>
        </w:rPr>
      </w:pPr>
    </w:p>
    <w:p w:rsidR="006D4F91" w:rsidRDefault="006D4F91" w:rsidP="00FC17FF">
      <w:pPr>
        <w:rPr>
          <w:rFonts w:ascii="Times New Roman" w:hAnsi="Times New Roman" w:cs="Times New Roman"/>
          <w:sz w:val="32"/>
          <w:szCs w:val="32"/>
        </w:rPr>
      </w:pPr>
    </w:p>
    <w:p w:rsidR="006D4F91" w:rsidRDefault="006D4F91" w:rsidP="00FC17FF">
      <w:pPr>
        <w:rPr>
          <w:rFonts w:ascii="Times New Roman" w:hAnsi="Times New Roman" w:cs="Times New Roman"/>
          <w:sz w:val="32"/>
          <w:szCs w:val="32"/>
        </w:rPr>
      </w:pPr>
    </w:p>
    <w:p w:rsidR="006D4F91" w:rsidRDefault="006D4F91" w:rsidP="00FC17FF">
      <w:pPr>
        <w:rPr>
          <w:rFonts w:ascii="Times New Roman" w:hAnsi="Times New Roman" w:cs="Times New Roman"/>
          <w:sz w:val="32"/>
          <w:szCs w:val="32"/>
        </w:rPr>
      </w:pPr>
    </w:p>
    <w:p w:rsidR="006D4F91" w:rsidRDefault="006D4F91" w:rsidP="00FC17FF">
      <w:pPr>
        <w:rPr>
          <w:rFonts w:ascii="Times New Roman" w:hAnsi="Times New Roman" w:cs="Times New Roman"/>
          <w:sz w:val="32"/>
          <w:szCs w:val="32"/>
        </w:rPr>
      </w:pPr>
    </w:p>
    <w:p w:rsidR="00E31D4F" w:rsidRDefault="000A7261">
      <w:pPr>
        <w:rPr>
          <w:rFonts w:ascii="Times New Roman" w:hAnsi="Times New Roman" w:cs="Times New Roman"/>
          <w:sz w:val="32"/>
          <w:szCs w:val="32"/>
        </w:rPr>
      </w:pPr>
      <w:r w:rsidRPr="000A7261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 wp14:anchorId="717C8257" wp14:editId="50A12ED4">
            <wp:extent cx="5274310" cy="3974608"/>
            <wp:effectExtent l="0" t="0" r="2540" b="6985"/>
            <wp:docPr id="1" name="图片 1" descr="C:\Users\data\Desktop\xy\2023.12.16版\文章图片-tif\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ta\Desktop\xy\2023.12.16版\文章图片-tif\S1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74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D4F" w:rsidRPr="00FB29C3" w:rsidRDefault="00AA1AE3">
      <w:pPr>
        <w:rPr>
          <w:rFonts w:ascii="Times New Roman" w:hAnsi="Times New Roman" w:cs="Times New Roman"/>
          <w:bCs/>
          <w:sz w:val="22"/>
        </w:rPr>
      </w:pPr>
      <w:r w:rsidRPr="0081342A">
        <w:rPr>
          <w:rFonts w:ascii="Times New Roman" w:hAnsi="Times New Roman" w:cs="Times New Roman"/>
          <w:b/>
          <w:bCs/>
          <w:sz w:val="22"/>
        </w:rPr>
        <w:t>Figure S1.</w:t>
      </w:r>
      <w:r w:rsidR="00FB29C3">
        <w:rPr>
          <w:rFonts w:ascii="Times New Roman" w:hAnsi="Times New Roman" w:cs="Times New Roman"/>
          <w:sz w:val="22"/>
        </w:rPr>
        <w:t xml:space="preserve"> </w:t>
      </w:r>
      <w:r w:rsidR="00B22E4A">
        <w:rPr>
          <w:rFonts w:ascii="Times New Roman" w:hAnsi="Times New Roman" w:cs="Times New Roman"/>
          <w:bCs/>
          <w:sz w:val="22"/>
        </w:rPr>
        <w:t>The</w:t>
      </w:r>
      <w:r w:rsidR="00FB29C3" w:rsidRPr="00FB29C3">
        <w:rPr>
          <w:rFonts w:ascii="Times New Roman" w:hAnsi="Times New Roman" w:cs="Times New Roman"/>
          <w:bCs/>
          <w:sz w:val="22"/>
        </w:rPr>
        <w:t xml:space="preserve"> changes in particle size distribution and polydispersity index (PDI) of RC NPs in</w:t>
      </w:r>
      <w:r w:rsidR="00B22E4A">
        <w:rPr>
          <w:rFonts w:ascii="Times New Roman" w:hAnsi="Times New Roman" w:cs="Times New Roman"/>
          <w:bCs/>
          <w:sz w:val="22"/>
        </w:rPr>
        <w:t xml:space="preserve"> (A) w</w:t>
      </w:r>
      <w:r w:rsidR="00594A84">
        <w:rPr>
          <w:rFonts w:ascii="Times New Roman" w:hAnsi="Times New Roman" w:cs="Times New Roman"/>
          <w:bCs/>
          <w:sz w:val="22"/>
        </w:rPr>
        <w:t>ater,</w:t>
      </w:r>
      <w:r w:rsidR="00FB29C3" w:rsidRPr="00FB29C3">
        <w:rPr>
          <w:rFonts w:ascii="Times New Roman" w:hAnsi="Times New Roman" w:cs="Times New Roman"/>
          <w:bCs/>
          <w:sz w:val="22"/>
        </w:rPr>
        <w:t xml:space="preserve"> </w:t>
      </w:r>
      <w:r w:rsidR="00594A84">
        <w:rPr>
          <w:rFonts w:ascii="Times New Roman" w:hAnsi="Times New Roman" w:cs="Times New Roman"/>
          <w:bCs/>
          <w:sz w:val="22"/>
        </w:rPr>
        <w:t>(</w:t>
      </w:r>
      <w:r w:rsidR="00594A84" w:rsidRPr="00594A84">
        <w:rPr>
          <w:rFonts w:ascii="Times New Roman" w:hAnsi="Times New Roman" w:cs="Times New Roman"/>
          <w:bCs/>
          <w:sz w:val="22"/>
        </w:rPr>
        <w:t>B</w:t>
      </w:r>
      <w:r w:rsidR="00594A84">
        <w:rPr>
          <w:rFonts w:ascii="Times New Roman" w:hAnsi="Times New Roman" w:cs="Times New Roman"/>
          <w:bCs/>
          <w:sz w:val="22"/>
        </w:rPr>
        <w:t xml:space="preserve">) </w:t>
      </w:r>
      <w:r w:rsidR="00FB29C3" w:rsidRPr="00FB29C3">
        <w:rPr>
          <w:rFonts w:ascii="Times New Roman" w:hAnsi="Times New Roman" w:cs="Times New Roman"/>
          <w:bCs/>
          <w:sz w:val="22"/>
        </w:rPr>
        <w:t>PBS</w:t>
      </w:r>
      <w:r w:rsidR="00594A84">
        <w:rPr>
          <w:rFonts w:ascii="Times New Roman" w:hAnsi="Times New Roman" w:cs="Times New Roman"/>
          <w:bCs/>
          <w:sz w:val="22"/>
        </w:rPr>
        <w:t>,</w:t>
      </w:r>
      <w:r w:rsidR="00FB29C3" w:rsidRPr="00FB29C3">
        <w:rPr>
          <w:rFonts w:ascii="Times New Roman" w:hAnsi="Times New Roman" w:cs="Times New Roman"/>
          <w:bCs/>
          <w:sz w:val="22"/>
        </w:rPr>
        <w:t xml:space="preserve"> and </w:t>
      </w:r>
      <w:r w:rsidR="00594A84">
        <w:rPr>
          <w:rFonts w:ascii="Times New Roman" w:hAnsi="Times New Roman" w:cs="Times New Roman"/>
          <w:bCs/>
          <w:sz w:val="22"/>
        </w:rPr>
        <w:t xml:space="preserve">(C) </w:t>
      </w:r>
      <w:r w:rsidR="00FB29C3" w:rsidRPr="00FB29C3">
        <w:rPr>
          <w:rFonts w:ascii="Times New Roman" w:hAnsi="Times New Roman" w:cs="Times New Roman"/>
          <w:bCs/>
          <w:sz w:val="22"/>
        </w:rPr>
        <w:t>10% FBS within 7 days</w:t>
      </w:r>
      <w:r w:rsidR="00FB29C3">
        <w:rPr>
          <w:rFonts w:ascii="Times New Roman" w:hAnsi="Times New Roman" w:cs="Times New Roman"/>
          <w:bCs/>
          <w:sz w:val="22"/>
        </w:rPr>
        <w:t>.</w:t>
      </w:r>
      <w:r w:rsidR="00065F24" w:rsidRPr="00B70FAC">
        <w:rPr>
          <w:rFonts w:ascii="Times New Roman" w:hAnsi="Times New Roman" w:cs="Times New Roman"/>
          <w:bCs/>
          <w:sz w:val="22"/>
        </w:rPr>
        <w:t xml:space="preserve"> </w:t>
      </w:r>
      <w:r w:rsidR="00065F24" w:rsidRPr="00B70FAC">
        <w:rPr>
          <w:rFonts w:ascii="Times New Roman" w:hAnsi="Times New Roman" w:cs="Times New Roman"/>
          <w:bCs/>
          <w:sz w:val="22"/>
          <w:highlight w:val="yellow"/>
        </w:rPr>
        <w:t xml:space="preserve">The error bars indicate means ± SD, n = 3, * p &lt;0.05, ** p &lt;0.01, and *** p &lt;0.001; </w:t>
      </w:r>
      <w:r w:rsidR="00DE5F44">
        <w:rPr>
          <w:rFonts w:ascii="Times New Roman" w:hAnsi="Times New Roman" w:cs="Times New Roman"/>
          <w:bCs/>
          <w:sz w:val="22"/>
          <w:highlight w:val="yellow"/>
        </w:rPr>
        <w:t>NS</w:t>
      </w:r>
      <w:r w:rsidR="00065F24" w:rsidRPr="00B70FAC">
        <w:rPr>
          <w:rFonts w:ascii="Times New Roman" w:hAnsi="Times New Roman" w:cs="Times New Roman"/>
          <w:bCs/>
          <w:sz w:val="22"/>
          <w:highlight w:val="yellow"/>
        </w:rPr>
        <w:t xml:space="preserve"> indicates p &gt;0.05.</w:t>
      </w:r>
    </w:p>
    <w:p w:rsidR="00E31D4F" w:rsidRDefault="00E31D4F">
      <w:pPr>
        <w:rPr>
          <w:rFonts w:ascii="Times New Roman" w:hAnsi="Times New Roman" w:cs="Times New Roman"/>
          <w:sz w:val="32"/>
          <w:szCs w:val="32"/>
        </w:rPr>
      </w:pPr>
    </w:p>
    <w:p w:rsidR="00E31D4F" w:rsidRDefault="00E31D4F">
      <w:pPr>
        <w:rPr>
          <w:rFonts w:ascii="Times New Roman" w:hAnsi="Times New Roman" w:cs="Times New Roman"/>
          <w:sz w:val="32"/>
          <w:szCs w:val="32"/>
        </w:rPr>
      </w:pPr>
    </w:p>
    <w:p w:rsidR="00E31D4F" w:rsidRDefault="00E31D4F">
      <w:pPr>
        <w:rPr>
          <w:rFonts w:ascii="Times New Roman" w:hAnsi="Times New Roman" w:cs="Times New Roman"/>
          <w:sz w:val="32"/>
          <w:szCs w:val="32"/>
        </w:rPr>
      </w:pPr>
    </w:p>
    <w:p w:rsidR="00E31D4F" w:rsidRDefault="00E31D4F">
      <w:pPr>
        <w:rPr>
          <w:rFonts w:ascii="Times New Roman" w:hAnsi="Times New Roman" w:cs="Times New Roman"/>
          <w:sz w:val="32"/>
          <w:szCs w:val="32"/>
        </w:rPr>
      </w:pPr>
    </w:p>
    <w:p w:rsidR="00E31D4F" w:rsidRDefault="00E31D4F">
      <w:pPr>
        <w:rPr>
          <w:rFonts w:ascii="Times New Roman" w:hAnsi="Times New Roman" w:cs="Times New Roman"/>
          <w:sz w:val="32"/>
          <w:szCs w:val="32"/>
        </w:rPr>
      </w:pPr>
    </w:p>
    <w:p w:rsidR="00E31D4F" w:rsidRDefault="00E31D4F">
      <w:pPr>
        <w:rPr>
          <w:rFonts w:ascii="Times New Roman" w:hAnsi="Times New Roman" w:cs="Times New Roman"/>
          <w:sz w:val="32"/>
          <w:szCs w:val="32"/>
        </w:rPr>
      </w:pPr>
    </w:p>
    <w:p w:rsidR="00E31D4F" w:rsidRDefault="00E31D4F">
      <w:pPr>
        <w:rPr>
          <w:rFonts w:ascii="Times New Roman" w:hAnsi="Times New Roman" w:cs="Times New Roman"/>
          <w:sz w:val="32"/>
          <w:szCs w:val="32"/>
        </w:rPr>
      </w:pPr>
    </w:p>
    <w:p w:rsidR="00E31D4F" w:rsidRDefault="00E31D4F">
      <w:pPr>
        <w:rPr>
          <w:rFonts w:ascii="Times New Roman" w:hAnsi="Times New Roman" w:cs="Times New Roman"/>
          <w:sz w:val="32"/>
          <w:szCs w:val="32"/>
        </w:rPr>
      </w:pPr>
    </w:p>
    <w:p w:rsidR="00E31D4F" w:rsidRDefault="00E31D4F">
      <w:pPr>
        <w:rPr>
          <w:rFonts w:ascii="Times New Roman" w:hAnsi="Times New Roman" w:cs="Times New Roman"/>
          <w:sz w:val="32"/>
          <w:szCs w:val="32"/>
        </w:rPr>
      </w:pPr>
    </w:p>
    <w:p w:rsidR="00E31D4F" w:rsidRDefault="00E31D4F">
      <w:pPr>
        <w:rPr>
          <w:rFonts w:ascii="Times New Roman" w:hAnsi="Times New Roman" w:cs="Times New Roman"/>
          <w:sz w:val="32"/>
          <w:szCs w:val="32"/>
        </w:rPr>
      </w:pPr>
    </w:p>
    <w:p w:rsidR="00E31D4F" w:rsidRDefault="00E31D4F">
      <w:pPr>
        <w:rPr>
          <w:rFonts w:ascii="Times New Roman" w:hAnsi="Times New Roman" w:cs="Times New Roman"/>
          <w:sz w:val="32"/>
          <w:szCs w:val="32"/>
        </w:rPr>
      </w:pPr>
    </w:p>
    <w:p w:rsidR="00E31D4F" w:rsidRDefault="000A7261">
      <w:pPr>
        <w:rPr>
          <w:rFonts w:ascii="Times New Roman" w:hAnsi="Times New Roman" w:cs="Times New Roman"/>
          <w:sz w:val="32"/>
          <w:szCs w:val="32"/>
        </w:rPr>
      </w:pPr>
      <w:r w:rsidRPr="000A7261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528E5228" wp14:editId="38F2ABE3">
            <wp:extent cx="5274310" cy="2027882"/>
            <wp:effectExtent l="0" t="0" r="2540" b="0"/>
            <wp:docPr id="2" name="图片 2" descr="C:\Users\data\Desktop\xy\2023.12.16版\文章图片-tif\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ta\Desktop\xy\2023.12.16版\文章图片-tif\S2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2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300" w:rsidRPr="00B667BF" w:rsidRDefault="00AA1AE3">
      <w:pPr>
        <w:rPr>
          <w:rFonts w:ascii="Times New Roman" w:hAnsi="Times New Roman" w:cs="Times New Roman"/>
          <w:sz w:val="32"/>
          <w:szCs w:val="32"/>
        </w:rPr>
      </w:pPr>
      <w:r w:rsidRPr="0081342A">
        <w:rPr>
          <w:rFonts w:ascii="Times New Roman" w:hAnsi="Times New Roman" w:cs="Times New Roman"/>
          <w:b/>
          <w:bCs/>
          <w:sz w:val="22"/>
        </w:rPr>
        <w:t>Figure S</w:t>
      </w:r>
      <w:r w:rsidR="0010510F">
        <w:rPr>
          <w:rFonts w:ascii="Times New Roman" w:hAnsi="Times New Roman" w:cs="Times New Roman"/>
          <w:b/>
          <w:bCs/>
          <w:sz w:val="22"/>
        </w:rPr>
        <w:t>2</w:t>
      </w:r>
      <w:r w:rsidRPr="0081342A">
        <w:rPr>
          <w:rFonts w:ascii="Times New Roman" w:hAnsi="Times New Roman" w:cs="Times New Roman"/>
          <w:b/>
          <w:bCs/>
          <w:sz w:val="22"/>
        </w:rPr>
        <w:t>.</w:t>
      </w:r>
      <w:r w:rsidR="00B667BF" w:rsidRPr="00B667BF">
        <w:t xml:space="preserve"> </w:t>
      </w:r>
      <w:r w:rsidR="00B667BF" w:rsidRPr="00B667BF">
        <w:rPr>
          <w:rFonts w:ascii="Times New Roman" w:hAnsi="Times New Roman" w:cs="Times New Roman"/>
          <w:bCs/>
          <w:sz w:val="22"/>
        </w:rPr>
        <w:t>Stand</w:t>
      </w:r>
      <w:r w:rsidR="007E7F82">
        <w:rPr>
          <w:rFonts w:ascii="Times New Roman" w:hAnsi="Times New Roman" w:cs="Times New Roman"/>
          <w:bCs/>
          <w:sz w:val="22"/>
        </w:rPr>
        <w:t>ard</w:t>
      </w:r>
      <w:r w:rsidR="00B667BF" w:rsidRPr="00B667BF">
        <w:rPr>
          <w:rFonts w:ascii="Times New Roman" w:hAnsi="Times New Roman" w:cs="Times New Roman"/>
          <w:bCs/>
          <w:sz w:val="22"/>
        </w:rPr>
        <w:t xml:space="preserve"> curves of (A) C</w:t>
      </w:r>
      <w:r w:rsidR="00B22E4A">
        <w:rPr>
          <w:rFonts w:ascii="Times New Roman" w:hAnsi="Times New Roman" w:cs="Times New Roman"/>
          <w:bCs/>
          <w:sz w:val="22"/>
        </w:rPr>
        <w:t>e6 and (B) Rhe detected by</w:t>
      </w:r>
      <w:r w:rsidR="00B667BF" w:rsidRPr="00B667BF">
        <w:rPr>
          <w:rFonts w:ascii="Times New Roman" w:hAnsi="Times New Roman" w:cs="Times New Roman"/>
          <w:bCs/>
          <w:sz w:val="22"/>
        </w:rPr>
        <w:t xml:space="preserve"> UV-vis spectrum and HPLC.</w:t>
      </w:r>
    </w:p>
    <w:p w:rsidR="00760300" w:rsidRPr="00F64CF8" w:rsidRDefault="00760300">
      <w:pPr>
        <w:rPr>
          <w:rFonts w:ascii="Times New Roman" w:hAnsi="Times New Roman" w:cs="Times New Roman"/>
          <w:sz w:val="32"/>
          <w:szCs w:val="32"/>
        </w:rPr>
      </w:pPr>
    </w:p>
    <w:p w:rsidR="00760300" w:rsidRDefault="00760300">
      <w:pPr>
        <w:rPr>
          <w:rFonts w:ascii="Times New Roman" w:hAnsi="Times New Roman" w:cs="Times New Roman"/>
          <w:sz w:val="32"/>
          <w:szCs w:val="32"/>
        </w:rPr>
      </w:pPr>
    </w:p>
    <w:p w:rsidR="00760300" w:rsidRDefault="00760300">
      <w:pPr>
        <w:rPr>
          <w:rFonts w:ascii="Times New Roman" w:hAnsi="Times New Roman" w:cs="Times New Roman"/>
          <w:sz w:val="32"/>
          <w:szCs w:val="32"/>
        </w:rPr>
      </w:pPr>
    </w:p>
    <w:p w:rsidR="00760300" w:rsidRDefault="00760300">
      <w:pPr>
        <w:rPr>
          <w:rFonts w:ascii="Times New Roman" w:hAnsi="Times New Roman" w:cs="Times New Roman"/>
          <w:sz w:val="32"/>
          <w:szCs w:val="32"/>
        </w:rPr>
      </w:pPr>
    </w:p>
    <w:p w:rsidR="00760300" w:rsidRDefault="00760300">
      <w:pPr>
        <w:rPr>
          <w:rFonts w:ascii="Times New Roman" w:hAnsi="Times New Roman" w:cs="Times New Roman"/>
          <w:sz w:val="32"/>
          <w:szCs w:val="32"/>
        </w:rPr>
      </w:pPr>
    </w:p>
    <w:p w:rsidR="00760300" w:rsidRDefault="00760300">
      <w:pPr>
        <w:rPr>
          <w:rFonts w:ascii="Times New Roman" w:hAnsi="Times New Roman" w:cs="Times New Roman"/>
          <w:sz w:val="32"/>
          <w:szCs w:val="32"/>
        </w:rPr>
      </w:pPr>
    </w:p>
    <w:p w:rsidR="00760300" w:rsidRDefault="00760300">
      <w:pPr>
        <w:rPr>
          <w:rFonts w:ascii="Times New Roman" w:hAnsi="Times New Roman" w:cs="Times New Roman"/>
          <w:sz w:val="32"/>
          <w:szCs w:val="32"/>
        </w:rPr>
      </w:pPr>
    </w:p>
    <w:p w:rsidR="00760300" w:rsidRDefault="00760300">
      <w:pPr>
        <w:rPr>
          <w:rFonts w:ascii="Times New Roman" w:hAnsi="Times New Roman" w:cs="Times New Roman"/>
          <w:sz w:val="32"/>
          <w:szCs w:val="32"/>
        </w:rPr>
      </w:pPr>
    </w:p>
    <w:p w:rsidR="00760300" w:rsidRDefault="00760300">
      <w:pPr>
        <w:rPr>
          <w:rFonts w:ascii="Times New Roman" w:hAnsi="Times New Roman" w:cs="Times New Roman"/>
          <w:sz w:val="32"/>
          <w:szCs w:val="32"/>
        </w:rPr>
      </w:pPr>
    </w:p>
    <w:p w:rsidR="00760300" w:rsidRDefault="00760300">
      <w:pPr>
        <w:rPr>
          <w:rFonts w:ascii="Times New Roman" w:hAnsi="Times New Roman" w:cs="Times New Roman"/>
          <w:sz w:val="32"/>
          <w:szCs w:val="32"/>
        </w:rPr>
      </w:pPr>
    </w:p>
    <w:p w:rsidR="00760300" w:rsidRDefault="00760300">
      <w:pPr>
        <w:rPr>
          <w:rFonts w:ascii="Times New Roman" w:hAnsi="Times New Roman" w:cs="Times New Roman"/>
          <w:sz w:val="32"/>
          <w:szCs w:val="32"/>
        </w:rPr>
      </w:pPr>
    </w:p>
    <w:p w:rsidR="00760300" w:rsidRDefault="00760300">
      <w:pPr>
        <w:rPr>
          <w:rFonts w:ascii="Times New Roman" w:hAnsi="Times New Roman" w:cs="Times New Roman"/>
          <w:sz w:val="32"/>
          <w:szCs w:val="32"/>
        </w:rPr>
      </w:pPr>
    </w:p>
    <w:p w:rsidR="00760300" w:rsidRDefault="00760300">
      <w:pPr>
        <w:rPr>
          <w:rFonts w:ascii="Times New Roman" w:hAnsi="Times New Roman" w:cs="Times New Roman"/>
          <w:sz w:val="32"/>
          <w:szCs w:val="32"/>
        </w:rPr>
      </w:pPr>
    </w:p>
    <w:p w:rsidR="00760300" w:rsidRDefault="00760300">
      <w:pPr>
        <w:rPr>
          <w:rFonts w:ascii="Times New Roman" w:hAnsi="Times New Roman" w:cs="Times New Roman"/>
          <w:sz w:val="32"/>
          <w:szCs w:val="32"/>
        </w:rPr>
      </w:pPr>
    </w:p>
    <w:p w:rsidR="00760300" w:rsidRDefault="00760300">
      <w:pPr>
        <w:rPr>
          <w:rFonts w:ascii="Times New Roman" w:hAnsi="Times New Roman" w:cs="Times New Roman"/>
          <w:sz w:val="32"/>
          <w:szCs w:val="32"/>
        </w:rPr>
      </w:pPr>
    </w:p>
    <w:p w:rsidR="00760300" w:rsidRDefault="00760300">
      <w:pPr>
        <w:rPr>
          <w:rFonts w:ascii="Times New Roman" w:hAnsi="Times New Roman" w:cs="Times New Roman"/>
          <w:sz w:val="32"/>
          <w:szCs w:val="32"/>
        </w:rPr>
      </w:pPr>
    </w:p>
    <w:p w:rsidR="0093602F" w:rsidRDefault="000A7261" w:rsidP="00BC47C6">
      <w:pPr>
        <w:jc w:val="center"/>
        <w:rPr>
          <w:rFonts w:ascii="Times New Roman" w:hAnsi="Times New Roman" w:cs="Times New Roman"/>
          <w:bCs/>
          <w:sz w:val="22"/>
        </w:rPr>
      </w:pPr>
      <w:r w:rsidRPr="000A7261">
        <w:rPr>
          <w:rFonts w:ascii="Times New Roman" w:hAnsi="Times New Roman" w:cs="Times New Roman"/>
          <w:bCs/>
          <w:noProof/>
          <w:sz w:val="22"/>
        </w:rPr>
        <w:drawing>
          <wp:inline distT="0" distB="0" distL="0" distR="0" wp14:anchorId="50B8F7C2" wp14:editId="6305B493">
            <wp:extent cx="4182745" cy="4978400"/>
            <wp:effectExtent l="0" t="0" r="8255" b="0"/>
            <wp:docPr id="4" name="图片 4" descr="C:\Users\data\Desktop\xy\2023.12.16版\文章图片-tif\S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ata\Desktop\xy\2023.12.16版\文章图片-tif\S3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74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C30" w:rsidRDefault="00EB6672">
      <w:pPr>
        <w:rPr>
          <w:rFonts w:ascii="Times New Roman" w:hAnsi="Times New Roman" w:cs="Times New Roman"/>
          <w:bCs/>
          <w:sz w:val="22"/>
        </w:rPr>
      </w:pPr>
      <w:r w:rsidRPr="0081342A">
        <w:rPr>
          <w:rFonts w:ascii="Times New Roman" w:hAnsi="Times New Roman" w:cs="Times New Roman"/>
          <w:b/>
          <w:bCs/>
          <w:sz w:val="22"/>
        </w:rPr>
        <w:t>Figure S</w:t>
      </w:r>
      <w:r w:rsidR="00AD6313">
        <w:rPr>
          <w:rFonts w:ascii="Times New Roman" w:hAnsi="Times New Roman" w:cs="Times New Roman"/>
          <w:b/>
          <w:bCs/>
          <w:sz w:val="22"/>
        </w:rPr>
        <w:t>3</w:t>
      </w:r>
      <w:r w:rsidRPr="0081342A">
        <w:rPr>
          <w:rFonts w:ascii="Times New Roman" w:hAnsi="Times New Roman" w:cs="Times New Roman"/>
          <w:b/>
          <w:bCs/>
          <w:sz w:val="22"/>
        </w:rPr>
        <w:t>.</w:t>
      </w:r>
      <w:r w:rsidR="005C3C30">
        <w:t xml:space="preserve"> </w:t>
      </w:r>
      <w:r w:rsidR="005C3C30" w:rsidRPr="005C3C30">
        <w:rPr>
          <w:rFonts w:ascii="Times New Roman" w:hAnsi="Times New Roman" w:cs="Times New Roman"/>
          <w:bCs/>
          <w:sz w:val="22"/>
        </w:rPr>
        <w:t>CLSM images of the intracellular uptake of RC NPs in 4T1 cells at different time points</w:t>
      </w:r>
      <w:r w:rsidR="005C3C30">
        <w:rPr>
          <w:rFonts w:ascii="Times New Roman" w:hAnsi="Times New Roman" w:cs="Times New Roman"/>
          <w:bCs/>
          <w:sz w:val="22"/>
        </w:rPr>
        <w:t>. Scale bar</w:t>
      </w:r>
      <w:r w:rsidR="005C3C30">
        <w:rPr>
          <w:rFonts w:ascii="Times New Roman" w:hAnsi="Times New Roman" w:cs="Times New Roman" w:hint="eastAsia"/>
          <w:bCs/>
          <w:sz w:val="22"/>
        </w:rPr>
        <w:t>:</w:t>
      </w:r>
      <w:r w:rsidR="005C3C30">
        <w:rPr>
          <w:rFonts w:ascii="Times New Roman" w:hAnsi="Times New Roman" w:cs="Times New Roman"/>
          <w:bCs/>
          <w:sz w:val="22"/>
        </w:rPr>
        <w:t xml:space="preserve"> 20 </w:t>
      </w:r>
      <w:r w:rsidR="005C3C30">
        <w:rPr>
          <w:rFonts w:ascii="Times New Roman" w:hAnsi="Times New Roman" w:cs="Times New Roman" w:hint="eastAsia"/>
          <w:bCs/>
          <w:sz w:val="22"/>
        </w:rPr>
        <w:t>μ</w:t>
      </w:r>
      <w:r w:rsidR="005C3C30">
        <w:rPr>
          <w:rFonts w:ascii="Times New Roman" w:hAnsi="Times New Roman" w:cs="Times New Roman" w:hint="eastAsia"/>
          <w:bCs/>
          <w:sz w:val="22"/>
        </w:rPr>
        <w:t>m</w:t>
      </w:r>
      <w:r w:rsidR="005C3C30">
        <w:rPr>
          <w:rFonts w:ascii="Times New Roman" w:hAnsi="Times New Roman" w:cs="Times New Roman"/>
          <w:bCs/>
          <w:sz w:val="22"/>
        </w:rPr>
        <w:t>.</w:t>
      </w:r>
    </w:p>
    <w:p w:rsidR="0093602F" w:rsidRPr="005C3C30" w:rsidRDefault="0093602F">
      <w:pPr>
        <w:rPr>
          <w:rFonts w:ascii="Times New Roman" w:hAnsi="Times New Roman" w:cs="Times New Roman"/>
          <w:bCs/>
          <w:sz w:val="22"/>
        </w:rPr>
      </w:pPr>
    </w:p>
    <w:p w:rsidR="0093602F" w:rsidRDefault="0093602F">
      <w:pPr>
        <w:rPr>
          <w:rFonts w:ascii="Times New Roman" w:hAnsi="Times New Roman" w:cs="Times New Roman"/>
          <w:bCs/>
          <w:sz w:val="22"/>
        </w:rPr>
      </w:pPr>
    </w:p>
    <w:p w:rsidR="0093602F" w:rsidRDefault="0093602F">
      <w:pPr>
        <w:rPr>
          <w:rFonts w:ascii="Times New Roman" w:hAnsi="Times New Roman" w:cs="Times New Roman"/>
          <w:bCs/>
          <w:sz w:val="22"/>
        </w:rPr>
      </w:pPr>
    </w:p>
    <w:p w:rsidR="0093602F" w:rsidRDefault="0093602F">
      <w:pPr>
        <w:rPr>
          <w:rFonts w:ascii="Times New Roman" w:hAnsi="Times New Roman" w:cs="Times New Roman"/>
          <w:bCs/>
          <w:sz w:val="22"/>
        </w:rPr>
      </w:pPr>
    </w:p>
    <w:p w:rsidR="0093602F" w:rsidRDefault="0093602F">
      <w:pPr>
        <w:rPr>
          <w:rFonts w:ascii="Times New Roman" w:hAnsi="Times New Roman" w:cs="Times New Roman"/>
          <w:bCs/>
          <w:sz w:val="22"/>
        </w:rPr>
      </w:pPr>
    </w:p>
    <w:p w:rsidR="0093602F" w:rsidRDefault="0093602F">
      <w:pPr>
        <w:rPr>
          <w:rFonts w:ascii="Times New Roman" w:hAnsi="Times New Roman" w:cs="Times New Roman"/>
          <w:bCs/>
          <w:sz w:val="22"/>
        </w:rPr>
      </w:pPr>
    </w:p>
    <w:p w:rsidR="0093602F" w:rsidRDefault="0093602F">
      <w:pPr>
        <w:rPr>
          <w:rFonts w:ascii="Times New Roman" w:hAnsi="Times New Roman" w:cs="Times New Roman"/>
          <w:bCs/>
          <w:sz w:val="22"/>
        </w:rPr>
      </w:pPr>
    </w:p>
    <w:p w:rsidR="0093602F" w:rsidRDefault="0093602F">
      <w:pPr>
        <w:rPr>
          <w:rFonts w:ascii="Times New Roman" w:hAnsi="Times New Roman" w:cs="Times New Roman"/>
          <w:bCs/>
          <w:sz w:val="22"/>
        </w:rPr>
      </w:pPr>
    </w:p>
    <w:p w:rsidR="0093602F" w:rsidRDefault="0093602F">
      <w:pPr>
        <w:rPr>
          <w:rFonts w:ascii="Times New Roman" w:hAnsi="Times New Roman" w:cs="Times New Roman"/>
          <w:bCs/>
          <w:sz w:val="22"/>
        </w:rPr>
      </w:pPr>
    </w:p>
    <w:p w:rsidR="0093602F" w:rsidRDefault="0093602F">
      <w:pPr>
        <w:rPr>
          <w:rFonts w:ascii="Times New Roman" w:hAnsi="Times New Roman" w:cs="Times New Roman"/>
          <w:bCs/>
          <w:sz w:val="22"/>
        </w:rPr>
      </w:pPr>
    </w:p>
    <w:p w:rsidR="0093602F" w:rsidRDefault="0093602F">
      <w:pPr>
        <w:rPr>
          <w:rFonts w:ascii="Times New Roman" w:hAnsi="Times New Roman" w:cs="Times New Roman"/>
          <w:bCs/>
          <w:sz w:val="22"/>
        </w:rPr>
      </w:pPr>
    </w:p>
    <w:p w:rsidR="0093602F" w:rsidRDefault="0093602F">
      <w:pPr>
        <w:rPr>
          <w:rFonts w:ascii="Times New Roman" w:hAnsi="Times New Roman" w:cs="Times New Roman"/>
          <w:bCs/>
          <w:sz w:val="22"/>
        </w:rPr>
      </w:pPr>
    </w:p>
    <w:p w:rsidR="0093602F" w:rsidRDefault="0093602F">
      <w:pPr>
        <w:rPr>
          <w:rFonts w:ascii="Times New Roman" w:hAnsi="Times New Roman" w:cs="Times New Roman"/>
          <w:bCs/>
          <w:sz w:val="22"/>
        </w:rPr>
      </w:pPr>
    </w:p>
    <w:p w:rsidR="0093602F" w:rsidRDefault="0093602F">
      <w:pPr>
        <w:rPr>
          <w:rFonts w:ascii="Times New Roman" w:hAnsi="Times New Roman" w:cs="Times New Roman"/>
          <w:bCs/>
          <w:sz w:val="22"/>
        </w:rPr>
      </w:pPr>
    </w:p>
    <w:p w:rsidR="0093602F" w:rsidRDefault="0093602F">
      <w:pPr>
        <w:rPr>
          <w:rFonts w:ascii="Times New Roman" w:hAnsi="Times New Roman" w:cs="Times New Roman"/>
          <w:bCs/>
          <w:sz w:val="22"/>
        </w:rPr>
      </w:pPr>
    </w:p>
    <w:p w:rsidR="0093602F" w:rsidRDefault="0093602F">
      <w:pPr>
        <w:rPr>
          <w:rFonts w:ascii="Times New Roman" w:hAnsi="Times New Roman" w:cs="Times New Roman"/>
          <w:bCs/>
          <w:sz w:val="22"/>
        </w:rPr>
      </w:pPr>
    </w:p>
    <w:p w:rsidR="0093602F" w:rsidRDefault="000A7261" w:rsidP="00BC47C6">
      <w:pPr>
        <w:jc w:val="center"/>
        <w:rPr>
          <w:rFonts w:ascii="Times New Roman" w:hAnsi="Times New Roman" w:cs="Times New Roman"/>
          <w:bCs/>
          <w:sz w:val="22"/>
        </w:rPr>
      </w:pPr>
      <w:r w:rsidRPr="000A7261">
        <w:rPr>
          <w:rFonts w:ascii="Times New Roman" w:hAnsi="Times New Roman" w:cs="Times New Roman"/>
          <w:bCs/>
          <w:noProof/>
          <w:sz w:val="22"/>
        </w:rPr>
        <w:drawing>
          <wp:inline distT="0" distB="0" distL="0" distR="0" wp14:anchorId="6CED6934" wp14:editId="6AE9EF1E">
            <wp:extent cx="5274310" cy="2021988"/>
            <wp:effectExtent l="0" t="0" r="2540" b="0"/>
            <wp:docPr id="6" name="图片 6" descr="C:\Users\data\Desktop\xy\2023.12.16版\文章图片-tif\S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ata\Desktop\xy\2023.12.16版\文章图片-tif\S4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21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2C6" w:rsidRDefault="00DB1814">
      <w:pPr>
        <w:rPr>
          <w:rFonts w:ascii="Times New Roman" w:hAnsi="Times New Roman" w:cs="Times New Roman"/>
          <w:b/>
          <w:bCs/>
          <w:sz w:val="22"/>
        </w:rPr>
      </w:pPr>
      <w:r w:rsidRPr="0081342A">
        <w:rPr>
          <w:rFonts w:ascii="Times New Roman" w:hAnsi="Times New Roman" w:cs="Times New Roman"/>
          <w:b/>
          <w:bCs/>
          <w:sz w:val="22"/>
        </w:rPr>
        <w:t>Figure S</w:t>
      </w:r>
      <w:r>
        <w:rPr>
          <w:rFonts w:ascii="Times New Roman" w:hAnsi="Times New Roman" w:cs="Times New Roman"/>
          <w:b/>
          <w:bCs/>
          <w:sz w:val="22"/>
        </w:rPr>
        <w:t>4.</w:t>
      </w:r>
      <w:r w:rsidR="00A005EE" w:rsidRPr="00A005EE">
        <w:rPr>
          <w:rFonts w:ascii="Times New Roman" w:hAnsi="Times New Roman" w:cs="Times New Roman"/>
          <w:bCs/>
          <w:sz w:val="22"/>
        </w:rPr>
        <w:t xml:space="preserve"> </w:t>
      </w:r>
      <w:r w:rsidR="00A005EE" w:rsidRPr="009B1273">
        <w:rPr>
          <w:rFonts w:ascii="Times New Roman" w:hAnsi="Times New Roman" w:cs="Times New Roman"/>
          <w:bCs/>
          <w:sz w:val="22"/>
        </w:rPr>
        <w:t>CLSM images obtained from 4T</w:t>
      </w:r>
      <w:r w:rsidR="00A005EE">
        <w:rPr>
          <w:rFonts w:ascii="Times New Roman" w:hAnsi="Times New Roman" w:cs="Times New Roman"/>
          <w:bCs/>
          <w:sz w:val="22"/>
        </w:rPr>
        <w:t xml:space="preserve">1 cells stained with JC-1 </w:t>
      </w:r>
      <w:r w:rsidR="00A005EE" w:rsidRPr="007858D8">
        <w:rPr>
          <w:rFonts w:ascii="Times New Roman" w:hAnsi="Times New Roman" w:cs="Times New Roman"/>
          <w:bCs/>
          <w:sz w:val="22"/>
        </w:rPr>
        <w:t>after various treatments</w:t>
      </w:r>
      <w:r w:rsidR="00A005EE">
        <w:rPr>
          <w:rFonts w:ascii="Times New Roman" w:hAnsi="Times New Roman" w:cs="Times New Roman"/>
          <w:bCs/>
          <w:sz w:val="22"/>
        </w:rPr>
        <w:t xml:space="preserve">. Scale bar: 50 </w:t>
      </w:r>
      <w:r w:rsidR="00A005EE">
        <w:rPr>
          <w:rFonts w:ascii="Times New Roman" w:hAnsi="Times New Roman" w:cs="Times New Roman" w:hint="eastAsia"/>
          <w:bCs/>
          <w:sz w:val="22"/>
        </w:rPr>
        <w:t>μ</w:t>
      </w:r>
      <w:r w:rsidR="00A005EE">
        <w:rPr>
          <w:rFonts w:ascii="Times New Roman" w:hAnsi="Times New Roman" w:cs="Times New Roman" w:hint="eastAsia"/>
          <w:bCs/>
          <w:sz w:val="22"/>
        </w:rPr>
        <w:t>m</w:t>
      </w:r>
      <w:r w:rsidR="00A005EE">
        <w:rPr>
          <w:rFonts w:ascii="Times New Roman" w:hAnsi="Times New Roman" w:cs="Times New Roman"/>
          <w:bCs/>
          <w:sz w:val="22"/>
        </w:rPr>
        <w:t>.</w:t>
      </w: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>
      <w:pPr>
        <w:rPr>
          <w:rFonts w:ascii="Times New Roman" w:hAnsi="Times New Roman" w:cs="Times New Roman"/>
          <w:b/>
          <w:bCs/>
          <w:sz w:val="22"/>
        </w:rPr>
      </w:pPr>
    </w:p>
    <w:p w:rsidR="00DB1814" w:rsidRDefault="00DB1814" w:rsidP="00BC47C6">
      <w:pPr>
        <w:jc w:val="center"/>
        <w:rPr>
          <w:rFonts w:ascii="Times New Roman" w:hAnsi="Times New Roman" w:cs="Times New Roman"/>
          <w:bCs/>
          <w:sz w:val="22"/>
        </w:rPr>
      </w:pPr>
    </w:p>
    <w:p w:rsidR="004F31D5" w:rsidRDefault="004F31D5" w:rsidP="00DB1814">
      <w:pPr>
        <w:rPr>
          <w:rFonts w:ascii="Times New Roman" w:hAnsi="Times New Roman" w:cs="Times New Roman"/>
          <w:b/>
          <w:bCs/>
          <w:sz w:val="22"/>
        </w:rPr>
      </w:pPr>
    </w:p>
    <w:p w:rsidR="008D145C" w:rsidRDefault="000A7261" w:rsidP="00827026">
      <w:pPr>
        <w:jc w:val="center"/>
        <w:rPr>
          <w:rFonts w:ascii="Times New Roman" w:hAnsi="Times New Roman" w:cs="Times New Roman"/>
          <w:bCs/>
          <w:sz w:val="22"/>
        </w:rPr>
      </w:pPr>
      <w:r w:rsidRPr="000A7261">
        <w:rPr>
          <w:rFonts w:ascii="Times New Roman" w:hAnsi="Times New Roman" w:cs="Times New Roman"/>
          <w:bCs/>
          <w:noProof/>
          <w:sz w:val="22"/>
        </w:rPr>
        <w:drawing>
          <wp:inline distT="0" distB="0" distL="0" distR="0">
            <wp:extent cx="4622800" cy="3234055"/>
            <wp:effectExtent l="0" t="0" r="6350" b="4445"/>
            <wp:docPr id="14" name="图片 14" descr="C:\Users\data\Desktop\xy\2023.12.16版\文章图片-tif\S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ata\Desktop\xy\2023.12.16版\文章图片-tif\S6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0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  <w:r w:rsidRPr="0081342A">
        <w:rPr>
          <w:rFonts w:ascii="Times New Roman" w:hAnsi="Times New Roman" w:cs="Times New Roman"/>
          <w:b/>
          <w:bCs/>
          <w:sz w:val="22"/>
        </w:rPr>
        <w:t>Figure S</w:t>
      </w:r>
      <w:r w:rsidR="00F24022">
        <w:rPr>
          <w:rFonts w:ascii="Times New Roman" w:hAnsi="Times New Roman" w:cs="Times New Roman"/>
          <w:b/>
          <w:bCs/>
          <w:sz w:val="22"/>
        </w:rPr>
        <w:t>5</w:t>
      </w:r>
      <w:r>
        <w:rPr>
          <w:rFonts w:ascii="Times New Roman" w:hAnsi="Times New Roman" w:cs="Times New Roman"/>
          <w:b/>
          <w:bCs/>
          <w:sz w:val="22"/>
        </w:rPr>
        <w:t>.</w:t>
      </w:r>
      <w:r w:rsidR="004865D3" w:rsidRPr="004865D3">
        <w:t xml:space="preserve"> </w:t>
      </w:r>
      <w:r w:rsidR="004865D3" w:rsidRPr="004865D3">
        <w:rPr>
          <w:rFonts w:ascii="Times New Roman" w:hAnsi="Times New Roman" w:cs="Times New Roman"/>
          <w:bCs/>
          <w:sz w:val="22"/>
        </w:rPr>
        <w:t>Fluorescence quantitative analysis of major organs and tumor tissues</w:t>
      </w:r>
      <w:r w:rsidR="004865D3">
        <w:rPr>
          <w:rFonts w:ascii="Times New Roman" w:hAnsi="Times New Roman" w:cs="Times New Roman"/>
          <w:bCs/>
          <w:sz w:val="22"/>
        </w:rPr>
        <w:t>.</w:t>
      </w:r>
      <w:r w:rsidR="00065F24" w:rsidRPr="00065F24">
        <w:rPr>
          <w:rFonts w:ascii="Times New Roman" w:hAnsi="Times New Roman" w:cs="Times New Roman"/>
          <w:bCs/>
          <w:sz w:val="22"/>
          <w:highlight w:val="yellow"/>
        </w:rPr>
        <w:t xml:space="preserve"> </w:t>
      </w:r>
      <w:r w:rsidR="00065F24" w:rsidRPr="00A20D6A">
        <w:rPr>
          <w:rFonts w:ascii="Times New Roman" w:hAnsi="Times New Roman" w:cs="Times New Roman"/>
          <w:bCs/>
          <w:sz w:val="22"/>
          <w:highlight w:val="yellow"/>
        </w:rPr>
        <w:t xml:space="preserve">The error bars indicate means ± SD, n = 3, * p &lt;0.05, ** p &lt;0.01, and *** p &lt;0.001; </w:t>
      </w:r>
      <w:r w:rsidR="00DE5F44">
        <w:rPr>
          <w:rFonts w:ascii="Times New Roman" w:hAnsi="Times New Roman" w:cs="Times New Roman"/>
          <w:bCs/>
          <w:sz w:val="22"/>
          <w:highlight w:val="yellow"/>
        </w:rPr>
        <w:t>NS</w:t>
      </w:r>
      <w:r w:rsidR="00065F24" w:rsidRPr="00A20D6A">
        <w:rPr>
          <w:rFonts w:ascii="Times New Roman" w:hAnsi="Times New Roman" w:cs="Times New Roman"/>
          <w:bCs/>
          <w:sz w:val="22"/>
          <w:highlight w:val="yellow"/>
        </w:rPr>
        <w:t xml:space="preserve"> indicates p &gt;0.05.</w:t>
      </w:r>
    </w:p>
    <w:p w:rsidR="00A77118" w:rsidRDefault="00A77118" w:rsidP="00827026">
      <w:pPr>
        <w:rPr>
          <w:rFonts w:ascii="Times New Roman" w:hAnsi="Times New Roman" w:cs="Times New Roman"/>
          <w:bCs/>
          <w:sz w:val="22"/>
        </w:rPr>
      </w:pPr>
    </w:p>
    <w:p w:rsidR="00A77118" w:rsidRPr="004865D3" w:rsidRDefault="00A77118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827026" w:rsidRDefault="00827026" w:rsidP="00827026">
      <w:pPr>
        <w:rPr>
          <w:rFonts w:ascii="Times New Roman" w:hAnsi="Times New Roman" w:cs="Times New Roman"/>
          <w:bCs/>
          <w:sz w:val="22"/>
        </w:rPr>
      </w:pPr>
    </w:p>
    <w:p w:rsidR="00F93DD9" w:rsidRDefault="00F93DD9" w:rsidP="00827026">
      <w:pPr>
        <w:rPr>
          <w:rFonts w:ascii="Times New Roman" w:hAnsi="Times New Roman" w:cs="Times New Roman"/>
          <w:bCs/>
          <w:sz w:val="22"/>
        </w:rPr>
      </w:pPr>
    </w:p>
    <w:p w:rsidR="00F93DD9" w:rsidRDefault="00F93DD9" w:rsidP="00827026">
      <w:pPr>
        <w:rPr>
          <w:rFonts w:ascii="Times New Roman" w:hAnsi="Times New Roman" w:cs="Times New Roman"/>
          <w:bCs/>
          <w:sz w:val="22"/>
        </w:rPr>
      </w:pPr>
    </w:p>
    <w:p w:rsidR="008D145C" w:rsidRDefault="008D145C" w:rsidP="00BC47C6">
      <w:pPr>
        <w:rPr>
          <w:rFonts w:ascii="Times New Roman" w:hAnsi="Times New Roman" w:cs="Times New Roman"/>
          <w:b/>
          <w:bCs/>
          <w:noProof/>
          <w:sz w:val="22"/>
        </w:rPr>
      </w:pPr>
    </w:p>
    <w:p w:rsidR="009450C3" w:rsidRPr="00B04CE8" w:rsidRDefault="009450C3" w:rsidP="00BC47C6">
      <w:pPr>
        <w:rPr>
          <w:rFonts w:ascii="Times New Roman" w:hAnsi="Times New Roman" w:cs="Times New Roman"/>
          <w:b/>
          <w:bCs/>
          <w:sz w:val="22"/>
        </w:rPr>
      </w:pPr>
      <w:r w:rsidRPr="009450C3">
        <w:rPr>
          <w:rFonts w:ascii="Times New Roman" w:hAnsi="Times New Roman" w:cs="Times New Roman"/>
          <w:b/>
          <w:bCs/>
          <w:noProof/>
          <w:sz w:val="22"/>
        </w:rPr>
        <w:drawing>
          <wp:inline distT="0" distB="0" distL="0" distR="0">
            <wp:extent cx="5274310" cy="2176843"/>
            <wp:effectExtent l="0" t="0" r="2540" b="0"/>
            <wp:docPr id="15" name="图片 15" descr="C:\Users\data\Desktop\xy\2023.12.16版\文章图片-tif\S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ata\Desktop\xy\2023.12.16版\文章图片-tif\S7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7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DD9" w:rsidRDefault="00F93DD9" w:rsidP="00F93DD9">
      <w:pPr>
        <w:rPr>
          <w:rFonts w:ascii="Times New Roman" w:hAnsi="Times New Roman" w:cs="Times New Roman"/>
          <w:bCs/>
          <w:sz w:val="22"/>
        </w:rPr>
      </w:pPr>
      <w:r w:rsidRPr="0081342A">
        <w:rPr>
          <w:rFonts w:ascii="Times New Roman" w:hAnsi="Times New Roman" w:cs="Times New Roman"/>
          <w:b/>
          <w:bCs/>
          <w:sz w:val="22"/>
        </w:rPr>
        <w:t>Figure S</w:t>
      </w:r>
      <w:r w:rsidR="00B83370">
        <w:rPr>
          <w:rFonts w:ascii="Times New Roman" w:hAnsi="Times New Roman" w:cs="Times New Roman"/>
          <w:b/>
          <w:bCs/>
          <w:sz w:val="22"/>
        </w:rPr>
        <w:t>6</w:t>
      </w:r>
      <w:r>
        <w:rPr>
          <w:rFonts w:ascii="Times New Roman" w:hAnsi="Times New Roman" w:cs="Times New Roman"/>
          <w:b/>
          <w:bCs/>
          <w:sz w:val="22"/>
        </w:rPr>
        <w:t>.</w:t>
      </w:r>
      <w:r w:rsidR="00FA72B6" w:rsidRPr="00FA72B6">
        <w:t xml:space="preserve"> </w:t>
      </w:r>
      <w:r w:rsidR="00472246" w:rsidRPr="00472246">
        <w:rPr>
          <w:rFonts w:ascii="Times New Roman" w:hAnsi="Times New Roman" w:cs="Times New Roman"/>
          <w:sz w:val="22"/>
        </w:rPr>
        <w:t>Blood routine analysis for RC NPs</w:t>
      </w:r>
      <w:r w:rsidR="008F693F">
        <w:rPr>
          <w:rFonts w:ascii="Times New Roman" w:hAnsi="Times New Roman" w:cs="Times New Roman"/>
          <w:bCs/>
          <w:sz w:val="22"/>
        </w:rPr>
        <w:t>.</w:t>
      </w:r>
      <w:r w:rsidR="00065F24" w:rsidRPr="00065F24">
        <w:rPr>
          <w:rFonts w:ascii="Times New Roman" w:hAnsi="Times New Roman" w:cs="Times New Roman"/>
          <w:bCs/>
          <w:sz w:val="22"/>
          <w:highlight w:val="yellow"/>
        </w:rPr>
        <w:t xml:space="preserve"> </w:t>
      </w:r>
      <w:r w:rsidR="00065F24" w:rsidRPr="00A20D6A">
        <w:rPr>
          <w:rFonts w:ascii="Times New Roman" w:hAnsi="Times New Roman" w:cs="Times New Roman"/>
          <w:bCs/>
          <w:sz w:val="22"/>
          <w:highlight w:val="yellow"/>
        </w:rPr>
        <w:t xml:space="preserve">The error bars indicate means ± SD, n = 3, * p &lt;0.05, ** p &lt;0.01, and *** p &lt;0.001; </w:t>
      </w:r>
      <w:r w:rsidR="00DE5F44">
        <w:rPr>
          <w:rFonts w:ascii="Times New Roman" w:hAnsi="Times New Roman" w:cs="Times New Roman"/>
          <w:bCs/>
          <w:sz w:val="22"/>
          <w:highlight w:val="yellow"/>
        </w:rPr>
        <w:t>NS</w:t>
      </w:r>
      <w:r w:rsidR="00065F24" w:rsidRPr="00A20D6A">
        <w:rPr>
          <w:rFonts w:ascii="Times New Roman" w:hAnsi="Times New Roman" w:cs="Times New Roman"/>
          <w:bCs/>
          <w:sz w:val="22"/>
          <w:highlight w:val="yellow"/>
        </w:rPr>
        <w:t xml:space="preserve"> indicates p &gt;0.05.</w:t>
      </w:r>
    </w:p>
    <w:p w:rsidR="008D145C" w:rsidRDefault="008D145C">
      <w:pPr>
        <w:rPr>
          <w:rFonts w:ascii="Times New Roman" w:hAnsi="Times New Roman" w:cs="Times New Roman"/>
          <w:bCs/>
          <w:sz w:val="22"/>
        </w:rPr>
      </w:pPr>
    </w:p>
    <w:p w:rsidR="008D145C" w:rsidRDefault="008D145C">
      <w:pPr>
        <w:rPr>
          <w:rFonts w:ascii="Times New Roman" w:hAnsi="Times New Roman" w:cs="Times New Roman"/>
          <w:bCs/>
          <w:sz w:val="22"/>
        </w:rPr>
      </w:pPr>
    </w:p>
    <w:p w:rsidR="008D145C" w:rsidRPr="005249D1" w:rsidRDefault="008D145C">
      <w:pPr>
        <w:rPr>
          <w:rFonts w:ascii="Times New Roman" w:hAnsi="Times New Roman" w:cs="Times New Roman"/>
          <w:bCs/>
          <w:sz w:val="22"/>
        </w:rPr>
      </w:pPr>
    </w:p>
    <w:p w:rsidR="008D145C" w:rsidRDefault="008D145C">
      <w:pPr>
        <w:rPr>
          <w:rFonts w:ascii="Times New Roman" w:hAnsi="Times New Roman" w:cs="Times New Roman"/>
          <w:bCs/>
          <w:sz w:val="22"/>
        </w:rPr>
      </w:pPr>
    </w:p>
    <w:p w:rsidR="008D145C" w:rsidRDefault="008D145C">
      <w:pPr>
        <w:rPr>
          <w:rFonts w:ascii="Times New Roman" w:hAnsi="Times New Roman" w:cs="Times New Roman"/>
          <w:bCs/>
          <w:sz w:val="22"/>
        </w:rPr>
      </w:pPr>
    </w:p>
    <w:p w:rsidR="008D145C" w:rsidRDefault="008D145C">
      <w:pPr>
        <w:rPr>
          <w:rFonts w:ascii="Times New Roman" w:hAnsi="Times New Roman" w:cs="Times New Roman"/>
          <w:bCs/>
          <w:sz w:val="22"/>
        </w:rPr>
      </w:pPr>
    </w:p>
    <w:p w:rsidR="008D145C" w:rsidRDefault="008D145C">
      <w:pPr>
        <w:rPr>
          <w:rFonts w:ascii="Times New Roman" w:hAnsi="Times New Roman" w:cs="Times New Roman"/>
          <w:bCs/>
          <w:sz w:val="22"/>
        </w:rPr>
      </w:pPr>
    </w:p>
    <w:p w:rsidR="008D145C" w:rsidRPr="003651B3" w:rsidRDefault="008D145C">
      <w:pPr>
        <w:rPr>
          <w:rFonts w:ascii="Times New Roman" w:hAnsi="Times New Roman" w:cs="Times New Roman"/>
          <w:bCs/>
          <w:sz w:val="22"/>
        </w:rPr>
      </w:pPr>
    </w:p>
    <w:sectPr w:rsidR="008D145C" w:rsidRPr="003651B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1876" w:rsidRDefault="00A51876" w:rsidP="003502EB">
      <w:r>
        <w:separator/>
      </w:r>
    </w:p>
  </w:endnote>
  <w:endnote w:type="continuationSeparator" w:id="0">
    <w:p w:rsidR="00A51876" w:rsidRDefault="00A51876" w:rsidP="003502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1876" w:rsidRDefault="00A51876" w:rsidP="003502EB">
      <w:r>
        <w:separator/>
      </w:r>
    </w:p>
  </w:footnote>
  <w:footnote w:type="continuationSeparator" w:id="0">
    <w:p w:rsidR="00A51876" w:rsidRDefault="00A51876" w:rsidP="003502E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trackRevision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0FE6"/>
    <w:rsid w:val="000424B8"/>
    <w:rsid w:val="00065F24"/>
    <w:rsid w:val="000740CE"/>
    <w:rsid w:val="000A7261"/>
    <w:rsid w:val="000D6EDD"/>
    <w:rsid w:val="000E3EB8"/>
    <w:rsid w:val="0010510F"/>
    <w:rsid w:val="00115502"/>
    <w:rsid w:val="001611C6"/>
    <w:rsid w:val="0016690D"/>
    <w:rsid w:val="001A177E"/>
    <w:rsid w:val="001F0056"/>
    <w:rsid w:val="00221387"/>
    <w:rsid w:val="00241815"/>
    <w:rsid w:val="00253769"/>
    <w:rsid w:val="00264F1F"/>
    <w:rsid w:val="00276C37"/>
    <w:rsid w:val="00312658"/>
    <w:rsid w:val="003502EB"/>
    <w:rsid w:val="003651B3"/>
    <w:rsid w:val="00374BFA"/>
    <w:rsid w:val="00376B13"/>
    <w:rsid w:val="003A62E8"/>
    <w:rsid w:val="00415268"/>
    <w:rsid w:val="004332E3"/>
    <w:rsid w:val="00472246"/>
    <w:rsid w:val="004865D3"/>
    <w:rsid w:val="00497F6B"/>
    <w:rsid w:val="004F31D5"/>
    <w:rsid w:val="0051140A"/>
    <w:rsid w:val="005249D1"/>
    <w:rsid w:val="00532FA3"/>
    <w:rsid w:val="005705BA"/>
    <w:rsid w:val="00592B40"/>
    <w:rsid w:val="00594A84"/>
    <w:rsid w:val="00594ECA"/>
    <w:rsid w:val="005B0FE6"/>
    <w:rsid w:val="005B4A15"/>
    <w:rsid w:val="005C3C30"/>
    <w:rsid w:val="00642886"/>
    <w:rsid w:val="006542C6"/>
    <w:rsid w:val="00680C16"/>
    <w:rsid w:val="006B2747"/>
    <w:rsid w:val="006D4F91"/>
    <w:rsid w:val="006F1022"/>
    <w:rsid w:val="00736E5A"/>
    <w:rsid w:val="00760300"/>
    <w:rsid w:val="00762292"/>
    <w:rsid w:val="007858D8"/>
    <w:rsid w:val="007D6936"/>
    <w:rsid w:val="007D69B3"/>
    <w:rsid w:val="007E7F82"/>
    <w:rsid w:val="00825373"/>
    <w:rsid w:val="00827026"/>
    <w:rsid w:val="00830A55"/>
    <w:rsid w:val="00854B46"/>
    <w:rsid w:val="008B384E"/>
    <w:rsid w:val="008D145C"/>
    <w:rsid w:val="008F693F"/>
    <w:rsid w:val="0093602F"/>
    <w:rsid w:val="009450C3"/>
    <w:rsid w:val="00990B43"/>
    <w:rsid w:val="009B1273"/>
    <w:rsid w:val="00A005EE"/>
    <w:rsid w:val="00A06B43"/>
    <w:rsid w:val="00A474AC"/>
    <w:rsid w:val="00A51876"/>
    <w:rsid w:val="00A608CC"/>
    <w:rsid w:val="00A62A91"/>
    <w:rsid w:val="00A77118"/>
    <w:rsid w:val="00AA1AE3"/>
    <w:rsid w:val="00AA5134"/>
    <w:rsid w:val="00AD411C"/>
    <w:rsid w:val="00AD6313"/>
    <w:rsid w:val="00B00310"/>
    <w:rsid w:val="00B04CE8"/>
    <w:rsid w:val="00B22E4A"/>
    <w:rsid w:val="00B405D6"/>
    <w:rsid w:val="00B62E8C"/>
    <w:rsid w:val="00B667BF"/>
    <w:rsid w:val="00B70FAC"/>
    <w:rsid w:val="00B83370"/>
    <w:rsid w:val="00BC47C6"/>
    <w:rsid w:val="00BE4DCF"/>
    <w:rsid w:val="00BF1A15"/>
    <w:rsid w:val="00C02139"/>
    <w:rsid w:val="00C22FD3"/>
    <w:rsid w:val="00C644B1"/>
    <w:rsid w:val="00C64516"/>
    <w:rsid w:val="00CA0A24"/>
    <w:rsid w:val="00D2108E"/>
    <w:rsid w:val="00D40053"/>
    <w:rsid w:val="00DB1814"/>
    <w:rsid w:val="00DB2561"/>
    <w:rsid w:val="00DD105B"/>
    <w:rsid w:val="00DE5F44"/>
    <w:rsid w:val="00E208D4"/>
    <w:rsid w:val="00E23569"/>
    <w:rsid w:val="00E3007B"/>
    <w:rsid w:val="00E31D4F"/>
    <w:rsid w:val="00E76D24"/>
    <w:rsid w:val="00E944D4"/>
    <w:rsid w:val="00EA307D"/>
    <w:rsid w:val="00EB6672"/>
    <w:rsid w:val="00EC3618"/>
    <w:rsid w:val="00F02A0C"/>
    <w:rsid w:val="00F24022"/>
    <w:rsid w:val="00F5336E"/>
    <w:rsid w:val="00F64CF8"/>
    <w:rsid w:val="00F93DD9"/>
    <w:rsid w:val="00FA60EC"/>
    <w:rsid w:val="00FA72B6"/>
    <w:rsid w:val="00FB29C3"/>
    <w:rsid w:val="00FC17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330"/>
  <w15:chartTrackingRefBased/>
  <w15:docId w15:val="{2DB81332-B3D4-4D26-B72D-F2054BDBC9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502E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3502EB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3502E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3502EB"/>
    <w:rPr>
      <w:sz w:val="18"/>
      <w:szCs w:val="18"/>
    </w:rPr>
  </w:style>
  <w:style w:type="paragraph" w:styleId="a7">
    <w:name w:val="Balloon Text"/>
    <w:basedOn w:val="a"/>
    <w:link w:val="a8"/>
    <w:uiPriority w:val="99"/>
    <w:semiHidden/>
    <w:unhideWhenUsed/>
    <w:rsid w:val="00854B46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854B46"/>
    <w:rPr>
      <w:sz w:val="18"/>
      <w:szCs w:val="18"/>
    </w:rPr>
  </w:style>
  <w:style w:type="paragraph" w:styleId="a9">
    <w:name w:val="Revision"/>
    <w:hidden/>
    <w:uiPriority w:val="99"/>
    <w:semiHidden/>
    <w:rsid w:val="00497F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264</Words>
  <Characters>1506</Characters>
  <Application>Microsoft Office Word</Application>
  <DocSecurity>0</DocSecurity>
  <Lines>12</Lines>
  <Paragraphs>3</Paragraphs>
  <ScaleCrop>false</ScaleCrop>
  <Company/>
  <LinksUpToDate>false</LinksUpToDate>
  <CharactersWithSpaces>1767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data</dc:creator>
  <cp:keywords/>
  <dc:description/>
  <cp:lastModifiedBy>data</cp:lastModifiedBy>
  <cp:revision>4</cp:revision>
  <dcterms:created xsi:type="dcterms:W3CDTF">2024-10-26T15:03:00Z</dcterms:created>
  <dcterms:modified xsi:type="dcterms:W3CDTF">2024-10-26T20:45:00Z</dcterms:modified>
</cp:coreProperties>
</file>