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4CC891" w14:textId="3C13F367" w:rsidR="002A3070" w:rsidRPr="008B6068" w:rsidRDefault="00D50A80" w:rsidP="002A3070">
      <w:pPr>
        <w:pStyle w:val="MDPI12title"/>
      </w:pPr>
      <w:r w:rsidRPr="00D50A80">
        <w:t>Contributions of fat and fatty acids intake to the Latin American diet: Results of ELANS study</w:t>
      </w:r>
    </w:p>
    <w:p w14:paraId="46234F23" w14:textId="77777777" w:rsidR="002A3070" w:rsidRPr="002A3070" w:rsidRDefault="002A3070" w:rsidP="002A3070">
      <w:pPr>
        <w:rPr>
          <w:lang w:val="en-US" w:eastAsia="de-DE" w:bidi="en-US"/>
        </w:rPr>
      </w:pPr>
    </w:p>
    <w:p w14:paraId="68D0F6C1" w14:textId="08F5FDB9" w:rsidR="004C10A1" w:rsidRPr="004C10A1" w:rsidRDefault="00D50A80" w:rsidP="00D50A80">
      <w:pPr>
        <w:pStyle w:val="MDPI13authornames"/>
        <w:jc w:val="both"/>
        <w:rPr>
          <w:vertAlign w:val="superscript"/>
        </w:rPr>
      </w:pPr>
      <w:r w:rsidRPr="00E641F2">
        <w:t xml:space="preserve">Lilia Yadira Cortés Sanabria, </w:t>
      </w:r>
      <w:r w:rsidR="004C10A1" w:rsidRPr="00E641F2">
        <w:t>Marianella Herrera-Cuenca, Martha Cecilia Yépez García, Pablo Hern</w:t>
      </w:r>
      <w:r w:rsidR="002A3070">
        <w:t>a</w:t>
      </w:r>
      <w:r w:rsidR="004C10A1" w:rsidRPr="00E641F2">
        <w:t xml:space="preserve">ndez, Guillermo Ramírez, Maura Vásquez, Yaritza Sifontes, María Reyna Liria-Domínguez, Attilio Rigotti, Mauro Fisberg, </w:t>
      </w:r>
      <w:r w:rsidRPr="00D50A80">
        <w:t>Agatha Nogueira Previdelli</w:t>
      </w:r>
      <w:r>
        <w:t>,</w:t>
      </w:r>
      <w:r w:rsidRPr="00D50A80">
        <w:t xml:space="preserve"> </w:t>
      </w:r>
      <w:r w:rsidR="002A3070" w:rsidRPr="002A3070">
        <w:t>Irina Kovalskys</w:t>
      </w:r>
      <w:r w:rsidR="002A3070">
        <w:t>,</w:t>
      </w:r>
      <w:r w:rsidR="004C10A1" w:rsidRPr="00E641F2">
        <w:t xml:space="preserve"> </w:t>
      </w:r>
      <w:r w:rsidR="004C10A1" w:rsidRPr="004C10A1">
        <w:t>Maritza Landaeta-Jiménez</w:t>
      </w:r>
      <w:r>
        <w:t>, and</w:t>
      </w:r>
      <w:r w:rsidRPr="00D50A80">
        <w:t xml:space="preserve"> </w:t>
      </w:r>
      <w:r w:rsidRPr="00E641F2">
        <w:t>Georgina Gómez</w:t>
      </w:r>
    </w:p>
    <w:p w14:paraId="1284C5FB" w14:textId="1B00B8CC" w:rsidR="00B81380" w:rsidRPr="002A3070" w:rsidRDefault="004C10A1" w:rsidP="004C10A1">
      <w:pPr>
        <w:jc w:val="center"/>
        <w:rPr>
          <w:rFonts w:ascii="Palatino Linotype" w:eastAsia="Times New Roman" w:hAnsi="Palatino Linotype" w:cs="Times New Roman"/>
          <w:b/>
          <w:snapToGrid w:val="0"/>
          <w:color w:val="000000"/>
          <w:sz w:val="24"/>
          <w:szCs w:val="28"/>
          <w:lang w:val="en-US" w:eastAsia="de-DE" w:bidi="en-US"/>
        </w:rPr>
      </w:pPr>
      <w:r w:rsidRPr="002A3070">
        <w:rPr>
          <w:rFonts w:ascii="Palatino Linotype" w:eastAsia="Times New Roman" w:hAnsi="Palatino Linotype" w:cs="Times New Roman"/>
          <w:b/>
          <w:snapToGrid w:val="0"/>
          <w:color w:val="000000"/>
          <w:sz w:val="24"/>
          <w:szCs w:val="28"/>
          <w:lang w:val="en-US" w:eastAsia="de-DE" w:bidi="en-US"/>
        </w:rPr>
        <w:t>Supplementary material</w:t>
      </w:r>
    </w:p>
    <w:p w14:paraId="550BD799" w14:textId="58E2B6D3" w:rsidR="00F15434" w:rsidRPr="00F15434" w:rsidRDefault="00F15434" w:rsidP="00F15434">
      <w:pPr>
        <w:jc w:val="both"/>
        <w:rPr>
          <w:rFonts w:ascii="Palatino Linotype" w:eastAsia="Times New Roman" w:hAnsi="Palatino Linotype"/>
          <w:color w:val="000000"/>
          <w:sz w:val="18"/>
          <w:lang w:val="en-US" w:eastAsia="de-DE" w:bidi="en-US"/>
        </w:rPr>
      </w:pPr>
      <w:r w:rsidRPr="00F15434">
        <w:rPr>
          <w:rFonts w:ascii="Palatino Linotype" w:eastAsia="Times New Roman" w:hAnsi="Palatino Linotype"/>
          <w:color w:val="000000"/>
          <w:sz w:val="18"/>
          <w:lang w:val="en-US" w:eastAsia="de-DE" w:bidi="en-US"/>
        </w:rPr>
        <w:t xml:space="preserve">To assess the imbalance in the intake of </w:t>
      </w:r>
      <w:r w:rsidRPr="00F15434">
        <w:rPr>
          <w:rFonts w:ascii="Palatino Linotype" w:hAnsi="Palatino Linotype"/>
        </w:rPr>
        <w:t>ω</w:t>
      </w:r>
      <w:r w:rsidRPr="00F15434">
        <w:rPr>
          <w:rFonts w:ascii="Palatino Linotype" w:eastAsia="Times New Roman" w:hAnsi="Palatino Linotype"/>
          <w:color w:val="000000"/>
          <w:sz w:val="18"/>
          <w:lang w:val="en-US" w:eastAsia="de-DE" w:bidi="en-US"/>
        </w:rPr>
        <w:t xml:space="preserve">3 and </w:t>
      </w:r>
      <w:r w:rsidRPr="00F15434">
        <w:rPr>
          <w:rFonts w:ascii="Palatino Linotype" w:hAnsi="Palatino Linotype"/>
        </w:rPr>
        <w:t>ω</w:t>
      </w:r>
      <w:r w:rsidRPr="00F15434">
        <w:rPr>
          <w:rFonts w:ascii="Palatino Linotype" w:eastAsia="Times New Roman" w:hAnsi="Palatino Linotype"/>
          <w:color w:val="000000"/>
          <w:sz w:val="18"/>
          <w:lang w:val="en-US" w:eastAsia="de-DE" w:bidi="en-US"/>
        </w:rPr>
        <w:t xml:space="preserve">6 fatty acids, the </w:t>
      </w:r>
      <w:r w:rsidRPr="00F15434">
        <w:rPr>
          <w:rFonts w:ascii="Palatino Linotype" w:hAnsi="Palatino Linotype"/>
        </w:rPr>
        <w:t>ω</w:t>
      </w:r>
      <w:r w:rsidRPr="00F15434">
        <w:rPr>
          <w:rFonts w:ascii="Palatino Linotype" w:eastAsia="Times New Roman" w:hAnsi="Palatino Linotype"/>
          <w:color w:val="000000"/>
          <w:sz w:val="18"/>
          <w:lang w:val="en-US" w:eastAsia="de-DE" w:bidi="en-US"/>
        </w:rPr>
        <w:t>6/</w:t>
      </w:r>
      <w:r w:rsidRPr="00F15434">
        <w:rPr>
          <w:rFonts w:ascii="Palatino Linotype" w:hAnsi="Palatino Linotype"/>
          <w:lang w:val="en-US"/>
        </w:rPr>
        <w:t xml:space="preserve"> </w:t>
      </w:r>
      <w:r w:rsidRPr="00F15434">
        <w:rPr>
          <w:rFonts w:ascii="Palatino Linotype" w:hAnsi="Palatino Linotype"/>
        </w:rPr>
        <w:t>ω</w:t>
      </w:r>
      <w:r w:rsidRPr="00F15434">
        <w:rPr>
          <w:rFonts w:ascii="Palatino Linotype" w:eastAsia="Times New Roman" w:hAnsi="Palatino Linotype"/>
          <w:color w:val="000000"/>
          <w:sz w:val="18"/>
          <w:lang w:val="en-US" w:eastAsia="de-DE" w:bidi="en-US"/>
        </w:rPr>
        <w:t>3 ratio was calculated</w:t>
      </w:r>
      <w:r>
        <w:rPr>
          <w:rFonts w:ascii="Palatino Linotype" w:eastAsia="Times New Roman" w:hAnsi="Palatino Linotype"/>
          <w:color w:val="000000"/>
          <w:sz w:val="18"/>
          <w:lang w:val="en-US" w:eastAsia="de-DE" w:bidi="en-US"/>
        </w:rPr>
        <w:t xml:space="preserve"> (Table S1)</w:t>
      </w:r>
      <w:r w:rsidRPr="00F15434">
        <w:rPr>
          <w:rFonts w:ascii="Palatino Linotype" w:eastAsia="Times New Roman" w:hAnsi="Palatino Linotype"/>
          <w:color w:val="000000"/>
          <w:sz w:val="18"/>
          <w:lang w:val="en-US" w:eastAsia="de-DE" w:bidi="en-US"/>
        </w:rPr>
        <w:t>. According to experts, the ideal ratio should be 4:1. In all the countries studied, ratios were higher than the recommendation, with statistically clearly marked differences between them (p-value &lt; 0.00</w:t>
      </w:r>
      <w:r>
        <w:rPr>
          <w:rFonts w:ascii="Palatino Linotype" w:eastAsia="Times New Roman" w:hAnsi="Palatino Linotype"/>
          <w:color w:val="000000"/>
          <w:sz w:val="18"/>
          <w:lang w:val="en-US" w:eastAsia="de-DE" w:bidi="en-US"/>
        </w:rPr>
        <w:t>1</w:t>
      </w:r>
      <w:r w:rsidRPr="00F15434">
        <w:rPr>
          <w:rFonts w:ascii="Palatino Linotype" w:eastAsia="Times New Roman" w:hAnsi="Palatino Linotype"/>
          <w:color w:val="000000"/>
          <w:sz w:val="18"/>
          <w:lang w:val="en-US" w:eastAsia="de-DE" w:bidi="en-US"/>
        </w:rPr>
        <w:t>), which leads to the establishment of the following order:</w:t>
      </w:r>
    </w:p>
    <w:p w14:paraId="425AE891" w14:textId="509BB7D9" w:rsidR="00F15434" w:rsidRPr="00F15434" w:rsidRDefault="00F15434" w:rsidP="00F15434">
      <w:pPr>
        <w:pStyle w:val="Prrafodelista"/>
        <w:numPr>
          <w:ilvl w:val="0"/>
          <w:numId w:val="2"/>
        </w:numPr>
        <w:jc w:val="both"/>
        <w:rPr>
          <w:rFonts w:ascii="Palatino Linotype" w:eastAsia="Times New Roman" w:hAnsi="Palatino Linotype"/>
          <w:color w:val="000000"/>
          <w:sz w:val="18"/>
          <w:lang w:val="en-US" w:eastAsia="de-DE" w:bidi="en-US"/>
        </w:rPr>
      </w:pPr>
      <w:r w:rsidRPr="00F15434">
        <w:rPr>
          <w:rFonts w:ascii="Palatino Linotype" w:eastAsia="Times New Roman" w:hAnsi="Palatino Linotype"/>
          <w:color w:val="000000"/>
          <w:sz w:val="18"/>
          <w:lang w:val="en-US" w:eastAsia="de-DE" w:bidi="en-US"/>
        </w:rPr>
        <w:t>Venezuela with the lowest value in the region whose ratio, with 95% confidence, varies between 7.02 and 7.14.</w:t>
      </w:r>
    </w:p>
    <w:p w14:paraId="3498D04D" w14:textId="76156E1A" w:rsidR="00F15434" w:rsidRPr="00F15434" w:rsidRDefault="00F15434" w:rsidP="00F15434">
      <w:pPr>
        <w:pStyle w:val="Prrafodelista"/>
        <w:numPr>
          <w:ilvl w:val="0"/>
          <w:numId w:val="2"/>
        </w:numPr>
        <w:jc w:val="both"/>
        <w:rPr>
          <w:rFonts w:ascii="Palatino Linotype" w:eastAsia="Times New Roman" w:hAnsi="Palatino Linotype"/>
          <w:color w:val="000000"/>
          <w:sz w:val="18"/>
          <w:lang w:val="en-US" w:eastAsia="de-DE" w:bidi="en-US"/>
        </w:rPr>
      </w:pPr>
      <w:r w:rsidRPr="00F15434">
        <w:rPr>
          <w:rFonts w:ascii="Palatino Linotype" w:eastAsia="Times New Roman" w:hAnsi="Palatino Linotype"/>
          <w:color w:val="000000"/>
          <w:sz w:val="18"/>
          <w:lang w:val="en-US" w:eastAsia="de-DE" w:bidi="en-US"/>
        </w:rPr>
        <w:t>Peru, Colombia and Brazil had values relatively higher levels than Venezuela, where the ratio ranges between 8.03 and 8.12, with 95% confidence.</w:t>
      </w:r>
    </w:p>
    <w:p w14:paraId="22EB0F7C" w14:textId="402F2F53" w:rsidR="00F15434" w:rsidRPr="00F15434" w:rsidRDefault="00F15434" w:rsidP="00F15434">
      <w:pPr>
        <w:pStyle w:val="Prrafodelista"/>
        <w:numPr>
          <w:ilvl w:val="0"/>
          <w:numId w:val="2"/>
        </w:numPr>
        <w:jc w:val="both"/>
        <w:rPr>
          <w:rFonts w:ascii="Palatino Linotype" w:eastAsia="Times New Roman" w:hAnsi="Palatino Linotype"/>
          <w:color w:val="000000"/>
          <w:sz w:val="18"/>
          <w:lang w:val="en-US" w:eastAsia="de-DE" w:bidi="en-US"/>
        </w:rPr>
      </w:pPr>
      <w:r w:rsidRPr="00F15434">
        <w:rPr>
          <w:rFonts w:ascii="Palatino Linotype" w:eastAsia="Times New Roman" w:hAnsi="Palatino Linotype"/>
          <w:color w:val="000000"/>
          <w:sz w:val="18"/>
          <w:lang w:val="en-US" w:eastAsia="de-DE" w:bidi="en-US"/>
        </w:rPr>
        <w:t>Costa Rica (9.67 to 10.0), Chile (11.0 to 11.51), Ecuador (12.32 to 13.01) and Argentina (17.72 to 18.53) had the highest values, with significant differences between them.</w:t>
      </w:r>
    </w:p>
    <w:p w14:paraId="43D2072F" w14:textId="77777777" w:rsidR="00F15434" w:rsidRDefault="00F15434" w:rsidP="004C10A1">
      <w:pPr>
        <w:jc w:val="center"/>
        <w:rPr>
          <w:rFonts w:ascii="Palatino Linotype" w:eastAsia="Times New Roman" w:hAnsi="Palatino Linotype"/>
          <w:color w:val="000000"/>
          <w:sz w:val="18"/>
          <w:lang w:val="en-US" w:eastAsia="de-DE" w:bidi="en-US"/>
        </w:rPr>
      </w:pPr>
    </w:p>
    <w:p w14:paraId="6B1FC28A" w14:textId="6B6A620D" w:rsidR="004C10A1" w:rsidRPr="002A3070" w:rsidRDefault="004C10A1" w:rsidP="004C10A1">
      <w:pPr>
        <w:jc w:val="center"/>
        <w:rPr>
          <w:rFonts w:ascii="Palatino Linotype" w:eastAsia="Times New Roman" w:hAnsi="Palatino Linotype"/>
          <w:color w:val="000000"/>
          <w:sz w:val="18"/>
          <w:lang w:val="en-US" w:eastAsia="de-DE" w:bidi="en-US"/>
        </w:rPr>
      </w:pPr>
      <w:r w:rsidRPr="002A3070">
        <w:rPr>
          <w:rFonts w:ascii="Palatino Linotype" w:eastAsia="Times New Roman" w:hAnsi="Palatino Linotype"/>
          <w:color w:val="000000"/>
          <w:sz w:val="18"/>
          <w:lang w:val="en-US" w:eastAsia="de-DE" w:bidi="en-US"/>
        </w:rPr>
        <w:t>Tabl</w:t>
      </w:r>
      <w:r w:rsidR="002A3070" w:rsidRPr="002A3070">
        <w:rPr>
          <w:rFonts w:ascii="Palatino Linotype" w:eastAsia="Times New Roman" w:hAnsi="Palatino Linotype"/>
          <w:color w:val="000000"/>
          <w:sz w:val="18"/>
          <w:lang w:val="en-US" w:eastAsia="de-DE" w:bidi="en-US"/>
        </w:rPr>
        <w:t>e</w:t>
      </w:r>
      <w:r w:rsidRPr="002A3070">
        <w:rPr>
          <w:rFonts w:ascii="Palatino Linotype" w:eastAsia="Times New Roman" w:hAnsi="Palatino Linotype"/>
          <w:color w:val="000000"/>
          <w:sz w:val="18"/>
          <w:lang w:val="en-US" w:eastAsia="de-DE" w:bidi="en-US"/>
        </w:rPr>
        <w:t xml:space="preserve"> S1. Mean of the w6</w:t>
      </w:r>
      <w:r w:rsidR="002A3070">
        <w:rPr>
          <w:rFonts w:ascii="Palatino Linotype" w:eastAsia="Times New Roman" w:hAnsi="Palatino Linotype"/>
          <w:color w:val="000000"/>
          <w:sz w:val="18"/>
          <w:lang w:val="en-US" w:eastAsia="de-DE" w:bidi="en-US"/>
        </w:rPr>
        <w:t>/</w:t>
      </w:r>
      <w:r w:rsidRPr="002A3070">
        <w:rPr>
          <w:rFonts w:ascii="Palatino Linotype" w:eastAsia="Times New Roman" w:hAnsi="Palatino Linotype"/>
          <w:color w:val="000000"/>
          <w:sz w:val="18"/>
          <w:lang w:val="en-US" w:eastAsia="de-DE" w:bidi="en-US"/>
        </w:rPr>
        <w:t xml:space="preserve">w3 ratio </w:t>
      </w:r>
      <w:r w:rsidR="002A3070">
        <w:rPr>
          <w:rFonts w:ascii="Palatino Linotype" w:eastAsia="Times New Roman" w:hAnsi="Palatino Linotype"/>
          <w:color w:val="000000"/>
          <w:sz w:val="18"/>
          <w:lang w:val="en-US" w:eastAsia="de-DE" w:bidi="en-US"/>
        </w:rPr>
        <w:t>by country.</w:t>
      </w:r>
    </w:p>
    <w:tbl>
      <w:tblPr>
        <w:tblW w:w="84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3"/>
        <w:gridCol w:w="960"/>
        <w:gridCol w:w="818"/>
        <w:gridCol w:w="1602"/>
        <w:gridCol w:w="1439"/>
        <w:gridCol w:w="1418"/>
      </w:tblGrid>
      <w:tr w:rsidR="004C10A1" w:rsidRPr="004C10A1" w14:paraId="0272DAE6" w14:textId="77777777" w:rsidTr="00192A87">
        <w:trPr>
          <w:trHeight w:val="315"/>
          <w:jc w:val="center"/>
        </w:trPr>
        <w:tc>
          <w:tcPr>
            <w:tcW w:w="220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61CE7624" w14:textId="23999AF3" w:rsidR="004C10A1" w:rsidRPr="002A3070" w:rsidRDefault="004C10A1" w:rsidP="00192A87">
            <w:pPr>
              <w:spacing w:after="0" w:line="240" w:lineRule="auto"/>
              <w:ind w:left="-181"/>
              <w:jc w:val="center"/>
              <w:rPr>
                <w:rFonts w:ascii="Palatino Linotype" w:eastAsia="Times New Roman" w:hAnsi="Palatino Linotype" w:cs="Times New Roman"/>
                <w:b/>
                <w:bCs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2A3070">
              <w:rPr>
                <w:rFonts w:ascii="Palatino Linotype" w:eastAsia="Times New Roman" w:hAnsi="Palatino Linotype" w:cs="Times New Roman"/>
                <w:b/>
                <w:bCs/>
                <w:snapToGrid w:val="0"/>
                <w:color w:val="000000"/>
                <w:sz w:val="20"/>
                <w:szCs w:val="20"/>
                <w:lang w:val="en-US" w:eastAsia="de-DE" w:bidi="en-US"/>
              </w:rPr>
              <w:t>Country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48972204" w14:textId="59077127" w:rsidR="004C10A1" w:rsidRPr="002A3070" w:rsidRDefault="004C10A1" w:rsidP="00192A8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2A3070">
              <w:rPr>
                <w:rFonts w:ascii="Palatino Linotype" w:eastAsia="Times New Roman" w:hAnsi="Palatino Linotype" w:cs="Times New Roman"/>
                <w:b/>
                <w:bCs/>
                <w:snapToGrid w:val="0"/>
                <w:color w:val="000000"/>
                <w:sz w:val="20"/>
                <w:szCs w:val="20"/>
                <w:lang w:val="en-US" w:eastAsia="de-DE" w:bidi="en-US"/>
              </w:rPr>
              <w:t>n</w:t>
            </w:r>
          </w:p>
        </w:tc>
        <w:tc>
          <w:tcPr>
            <w:tcW w:w="81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6900C340" w14:textId="5EA9B0A0" w:rsidR="004C10A1" w:rsidRPr="002A3070" w:rsidRDefault="004C10A1" w:rsidP="00192A87">
            <w:pPr>
              <w:spacing w:after="0" w:line="240" w:lineRule="auto"/>
              <w:ind w:left="-106" w:right="-65"/>
              <w:jc w:val="center"/>
              <w:rPr>
                <w:rFonts w:ascii="Palatino Linotype" w:eastAsia="Times New Roman" w:hAnsi="Palatino Linotype" w:cs="Times New Roman"/>
                <w:b/>
                <w:bCs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2A3070">
              <w:rPr>
                <w:rFonts w:ascii="Palatino Linotype" w:eastAsia="Times New Roman" w:hAnsi="Palatino Linotype" w:cs="Times New Roman"/>
                <w:b/>
                <w:bCs/>
                <w:snapToGrid w:val="0"/>
                <w:color w:val="000000"/>
                <w:sz w:val="20"/>
                <w:szCs w:val="20"/>
                <w:lang w:val="en-US" w:eastAsia="de-DE" w:bidi="en-US"/>
              </w:rPr>
              <w:t>Mean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5D4F593F" w14:textId="3AEF17D0" w:rsidR="004C10A1" w:rsidRPr="002A3070" w:rsidRDefault="004C10A1" w:rsidP="00192A8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2A3070">
              <w:rPr>
                <w:rFonts w:ascii="Palatino Linotype" w:eastAsia="Times New Roman" w:hAnsi="Palatino Linotype" w:cs="Times New Roman"/>
                <w:b/>
                <w:bCs/>
                <w:snapToGrid w:val="0"/>
                <w:color w:val="000000"/>
                <w:sz w:val="20"/>
                <w:szCs w:val="20"/>
                <w:lang w:val="en-US" w:eastAsia="de-DE" w:bidi="en-US"/>
              </w:rPr>
              <w:t>Standard Error</w:t>
            </w:r>
          </w:p>
        </w:tc>
        <w:tc>
          <w:tcPr>
            <w:tcW w:w="285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481FAE69" w14:textId="39AF340C" w:rsidR="004C10A1" w:rsidRPr="002A3070" w:rsidRDefault="004C10A1" w:rsidP="00192A87">
            <w:pPr>
              <w:spacing w:after="0" w:line="240" w:lineRule="auto"/>
              <w:ind w:left="26"/>
              <w:jc w:val="center"/>
              <w:rPr>
                <w:rFonts w:ascii="Palatino Linotype" w:eastAsia="Times New Roman" w:hAnsi="Palatino Linotype" w:cs="Times New Roman"/>
                <w:b/>
                <w:bCs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2A3070">
              <w:rPr>
                <w:rFonts w:ascii="Palatino Linotype" w:eastAsia="Times New Roman" w:hAnsi="Palatino Linotype" w:cs="Times New Roman"/>
                <w:b/>
                <w:bCs/>
                <w:snapToGrid w:val="0"/>
                <w:color w:val="000000"/>
                <w:sz w:val="20"/>
                <w:szCs w:val="20"/>
                <w:lang w:val="en-US" w:eastAsia="de-DE" w:bidi="en-US"/>
              </w:rPr>
              <w:t>95% CI</w:t>
            </w:r>
          </w:p>
        </w:tc>
      </w:tr>
      <w:tr w:rsidR="004C10A1" w:rsidRPr="004C10A1" w14:paraId="4E4EA60F" w14:textId="77777777" w:rsidTr="00192A87">
        <w:trPr>
          <w:trHeight w:val="315"/>
          <w:jc w:val="center"/>
        </w:trPr>
        <w:tc>
          <w:tcPr>
            <w:tcW w:w="220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B445A7D" w14:textId="77777777" w:rsidR="004C10A1" w:rsidRPr="002A3070" w:rsidRDefault="004C10A1" w:rsidP="00192A87">
            <w:pPr>
              <w:spacing w:after="0" w:line="240" w:lineRule="auto"/>
              <w:ind w:left="-181"/>
              <w:jc w:val="center"/>
              <w:rPr>
                <w:rFonts w:ascii="Palatino Linotype" w:eastAsia="Times New Roman" w:hAnsi="Palatino Linotype" w:cs="Times New Roman"/>
                <w:b/>
                <w:bCs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</w:p>
        </w:tc>
        <w:tc>
          <w:tcPr>
            <w:tcW w:w="9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85011FA" w14:textId="77777777" w:rsidR="004C10A1" w:rsidRPr="002A3070" w:rsidRDefault="004C10A1" w:rsidP="00192A8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</w:p>
        </w:tc>
        <w:tc>
          <w:tcPr>
            <w:tcW w:w="8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2CE86DF" w14:textId="77777777" w:rsidR="004C10A1" w:rsidRPr="002A3070" w:rsidRDefault="004C10A1" w:rsidP="00192A87">
            <w:pPr>
              <w:spacing w:after="0" w:line="240" w:lineRule="auto"/>
              <w:ind w:left="-106" w:right="-65"/>
              <w:jc w:val="center"/>
              <w:rPr>
                <w:rFonts w:ascii="Palatino Linotype" w:eastAsia="Times New Roman" w:hAnsi="Palatino Linotype" w:cs="Times New Roman"/>
                <w:b/>
                <w:bCs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</w:p>
        </w:tc>
        <w:tc>
          <w:tcPr>
            <w:tcW w:w="160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818C226" w14:textId="77777777" w:rsidR="004C10A1" w:rsidRPr="002A3070" w:rsidRDefault="004C10A1" w:rsidP="00192A8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</w:p>
        </w:tc>
        <w:tc>
          <w:tcPr>
            <w:tcW w:w="143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8DCFAEF" w14:textId="377B33FB" w:rsidR="004C10A1" w:rsidRPr="002A3070" w:rsidRDefault="004C10A1" w:rsidP="00192A8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2A3070">
              <w:rPr>
                <w:rFonts w:ascii="Palatino Linotype" w:eastAsia="Times New Roman" w:hAnsi="Palatino Linotype" w:cs="Times New Roman"/>
                <w:b/>
                <w:bCs/>
                <w:snapToGrid w:val="0"/>
                <w:color w:val="000000"/>
                <w:sz w:val="20"/>
                <w:szCs w:val="20"/>
                <w:lang w:val="en-US" w:eastAsia="de-DE" w:bidi="en-US"/>
              </w:rPr>
              <w:t>Lower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0934F1C" w14:textId="745CAB9B" w:rsidR="004C10A1" w:rsidRPr="002A3070" w:rsidRDefault="004C10A1" w:rsidP="00192A87">
            <w:pPr>
              <w:spacing w:after="0" w:line="240" w:lineRule="auto"/>
              <w:ind w:left="3"/>
              <w:jc w:val="center"/>
              <w:rPr>
                <w:rFonts w:ascii="Palatino Linotype" w:eastAsia="Times New Roman" w:hAnsi="Palatino Linotype" w:cs="Times New Roman"/>
                <w:b/>
                <w:bCs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2A3070">
              <w:rPr>
                <w:rFonts w:ascii="Palatino Linotype" w:eastAsia="Times New Roman" w:hAnsi="Palatino Linotype" w:cs="Times New Roman"/>
                <w:b/>
                <w:bCs/>
                <w:snapToGrid w:val="0"/>
                <w:color w:val="000000"/>
                <w:sz w:val="20"/>
                <w:szCs w:val="20"/>
                <w:lang w:val="en-US" w:eastAsia="de-DE" w:bidi="en-US"/>
              </w:rPr>
              <w:t>Upper</w:t>
            </w:r>
          </w:p>
        </w:tc>
      </w:tr>
      <w:tr w:rsidR="00D50A80" w:rsidRPr="004C10A1" w14:paraId="6874A35B" w14:textId="77777777" w:rsidTr="005569F4">
        <w:trPr>
          <w:trHeight w:val="315"/>
          <w:jc w:val="center"/>
        </w:trPr>
        <w:tc>
          <w:tcPr>
            <w:tcW w:w="2203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14:paraId="53AE0120" w14:textId="71B09740" w:rsidR="00D50A80" w:rsidRPr="002A3070" w:rsidRDefault="00D50A80" w:rsidP="00D50A80">
            <w:pPr>
              <w:spacing w:after="0" w:line="240" w:lineRule="auto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ELANS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000000" w:fill="FFFFFF"/>
            <w:noWrap/>
          </w:tcPr>
          <w:p w14:paraId="556E02D6" w14:textId="3E592602" w:rsidR="00D50A80" w:rsidRPr="002A3070" w:rsidRDefault="00D50A80" w:rsidP="00D50A8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D50A80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9218</w:t>
            </w:r>
          </w:p>
        </w:tc>
        <w:tc>
          <w:tcPr>
            <w:tcW w:w="818" w:type="dxa"/>
            <w:tcBorders>
              <w:top w:val="single" w:sz="4" w:space="0" w:color="auto"/>
            </w:tcBorders>
            <w:shd w:val="clear" w:color="000000" w:fill="FFFFFF"/>
            <w:noWrap/>
          </w:tcPr>
          <w:p w14:paraId="786FC041" w14:textId="02048B91" w:rsidR="00D50A80" w:rsidRPr="002A3070" w:rsidRDefault="00D50A80" w:rsidP="00D50A80">
            <w:pPr>
              <w:spacing w:after="0" w:line="240" w:lineRule="auto"/>
              <w:ind w:left="-106" w:right="-65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D50A80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10,19</w:t>
            </w:r>
          </w:p>
        </w:tc>
        <w:tc>
          <w:tcPr>
            <w:tcW w:w="1602" w:type="dxa"/>
            <w:tcBorders>
              <w:top w:val="single" w:sz="4" w:space="0" w:color="auto"/>
            </w:tcBorders>
            <w:shd w:val="clear" w:color="000000" w:fill="FFFFFF"/>
            <w:noWrap/>
          </w:tcPr>
          <w:p w14:paraId="722F68C2" w14:textId="382FC1CF" w:rsidR="00D50A80" w:rsidRPr="002A3070" w:rsidRDefault="00D50A80" w:rsidP="00D50A8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D50A80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0,05</w:t>
            </w:r>
          </w:p>
        </w:tc>
        <w:tc>
          <w:tcPr>
            <w:tcW w:w="1439" w:type="dxa"/>
            <w:tcBorders>
              <w:top w:val="single" w:sz="4" w:space="0" w:color="auto"/>
            </w:tcBorders>
            <w:shd w:val="clear" w:color="000000" w:fill="FFFFFF"/>
            <w:noWrap/>
          </w:tcPr>
          <w:p w14:paraId="1FD2D117" w14:textId="5983F345" w:rsidR="00D50A80" w:rsidRPr="002A3070" w:rsidRDefault="00D50A80" w:rsidP="00D50A8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D50A80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10,09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000000" w:fill="FFFFFF"/>
            <w:noWrap/>
          </w:tcPr>
          <w:p w14:paraId="75AC2782" w14:textId="62F679E0" w:rsidR="00D50A80" w:rsidRPr="002A3070" w:rsidRDefault="00D50A80" w:rsidP="00D50A80">
            <w:pPr>
              <w:spacing w:after="0" w:line="240" w:lineRule="auto"/>
              <w:ind w:left="3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D50A80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10,29</w:t>
            </w:r>
          </w:p>
        </w:tc>
      </w:tr>
      <w:tr w:rsidR="00D50A80" w:rsidRPr="004C10A1" w14:paraId="6C73D642" w14:textId="77777777" w:rsidTr="00C51B01">
        <w:trPr>
          <w:trHeight w:val="315"/>
          <w:jc w:val="center"/>
        </w:trPr>
        <w:tc>
          <w:tcPr>
            <w:tcW w:w="2203" w:type="dxa"/>
            <w:shd w:val="clear" w:color="000000" w:fill="FFFFFF"/>
            <w:vAlign w:val="center"/>
            <w:hideMark/>
          </w:tcPr>
          <w:p w14:paraId="3A4572D4" w14:textId="77777777" w:rsidR="00D50A80" w:rsidRPr="002A3070" w:rsidRDefault="00D50A80" w:rsidP="00D50A80">
            <w:pPr>
              <w:spacing w:after="0" w:line="240" w:lineRule="auto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2A3070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Argentina</w:t>
            </w:r>
          </w:p>
        </w:tc>
        <w:tc>
          <w:tcPr>
            <w:tcW w:w="960" w:type="dxa"/>
            <w:shd w:val="clear" w:color="000000" w:fill="FFFFFF"/>
            <w:noWrap/>
            <w:hideMark/>
          </w:tcPr>
          <w:p w14:paraId="1552FFA4" w14:textId="3D34A50C" w:rsidR="00D50A80" w:rsidRPr="002A3070" w:rsidRDefault="00D50A80" w:rsidP="00D50A8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D50A80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1266</w:t>
            </w:r>
          </w:p>
        </w:tc>
        <w:tc>
          <w:tcPr>
            <w:tcW w:w="818" w:type="dxa"/>
            <w:shd w:val="clear" w:color="000000" w:fill="FFFFFF"/>
            <w:noWrap/>
            <w:hideMark/>
          </w:tcPr>
          <w:p w14:paraId="2C25FB24" w14:textId="213767F6" w:rsidR="00D50A80" w:rsidRPr="002A3070" w:rsidRDefault="00D50A80" w:rsidP="00D50A80">
            <w:pPr>
              <w:spacing w:after="0" w:line="240" w:lineRule="auto"/>
              <w:ind w:left="-106" w:right="-65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D50A80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18,12</w:t>
            </w:r>
          </w:p>
        </w:tc>
        <w:tc>
          <w:tcPr>
            <w:tcW w:w="1602" w:type="dxa"/>
            <w:shd w:val="clear" w:color="000000" w:fill="FFFFFF"/>
            <w:noWrap/>
            <w:hideMark/>
          </w:tcPr>
          <w:p w14:paraId="48204F45" w14:textId="313DE3E9" w:rsidR="00D50A80" w:rsidRPr="002A3070" w:rsidRDefault="00D50A80" w:rsidP="00D50A8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D50A80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0,21</w:t>
            </w:r>
          </w:p>
        </w:tc>
        <w:tc>
          <w:tcPr>
            <w:tcW w:w="1439" w:type="dxa"/>
            <w:shd w:val="clear" w:color="000000" w:fill="FFFFFF"/>
            <w:noWrap/>
            <w:hideMark/>
          </w:tcPr>
          <w:p w14:paraId="1A8DF6F1" w14:textId="488963B0" w:rsidR="00D50A80" w:rsidRPr="002A3070" w:rsidRDefault="00D50A80" w:rsidP="00D50A8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D50A80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17,72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14:paraId="53472C1A" w14:textId="077A6F21" w:rsidR="00D50A80" w:rsidRPr="002A3070" w:rsidRDefault="00D50A80" w:rsidP="00D50A80">
            <w:pPr>
              <w:spacing w:after="0" w:line="240" w:lineRule="auto"/>
              <w:ind w:left="3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D50A80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18,53</w:t>
            </w:r>
          </w:p>
        </w:tc>
      </w:tr>
      <w:tr w:rsidR="00D50A80" w:rsidRPr="004C10A1" w14:paraId="6A91C399" w14:textId="77777777" w:rsidTr="00C51B01">
        <w:trPr>
          <w:trHeight w:val="315"/>
          <w:jc w:val="center"/>
        </w:trPr>
        <w:tc>
          <w:tcPr>
            <w:tcW w:w="2203" w:type="dxa"/>
            <w:shd w:val="clear" w:color="000000" w:fill="FFFFFF"/>
            <w:vAlign w:val="center"/>
            <w:hideMark/>
          </w:tcPr>
          <w:p w14:paraId="32EF82A3" w14:textId="77777777" w:rsidR="00D50A80" w:rsidRPr="002A3070" w:rsidRDefault="00D50A80" w:rsidP="00D50A80">
            <w:pPr>
              <w:spacing w:after="0" w:line="240" w:lineRule="auto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2A3070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Ecuador</w:t>
            </w:r>
          </w:p>
        </w:tc>
        <w:tc>
          <w:tcPr>
            <w:tcW w:w="960" w:type="dxa"/>
            <w:shd w:val="clear" w:color="000000" w:fill="FFFFFF"/>
            <w:noWrap/>
            <w:hideMark/>
          </w:tcPr>
          <w:p w14:paraId="297366FB" w14:textId="207EDCE8" w:rsidR="00D50A80" w:rsidRPr="002A3070" w:rsidRDefault="00D50A80" w:rsidP="00D50A8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D50A80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800</w:t>
            </w:r>
          </w:p>
        </w:tc>
        <w:tc>
          <w:tcPr>
            <w:tcW w:w="818" w:type="dxa"/>
            <w:shd w:val="clear" w:color="000000" w:fill="FFFFFF"/>
            <w:noWrap/>
            <w:hideMark/>
          </w:tcPr>
          <w:p w14:paraId="4B4274C3" w14:textId="5C5A1E9F" w:rsidR="00D50A80" w:rsidRPr="002A3070" w:rsidRDefault="00D50A80" w:rsidP="00D50A80">
            <w:pPr>
              <w:spacing w:after="0" w:line="240" w:lineRule="auto"/>
              <w:ind w:left="-106" w:right="-65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D50A80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12,66</w:t>
            </w:r>
          </w:p>
        </w:tc>
        <w:tc>
          <w:tcPr>
            <w:tcW w:w="1602" w:type="dxa"/>
            <w:shd w:val="clear" w:color="000000" w:fill="FFFFFF"/>
            <w:noWrap/>
            <w:hideMark/>
          </w:tcPr>
          <w:p w14:paraId="4F8644EA" w14:textId="5A285D48" w:rsidR="00D50A80" w:rsidRPr="002A3070" w:rsidRDefault="00D50A80" w:rsidP="00D50A8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D50A80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0,18</w:t>
            </w:r>
          </w:p>
        </w:tc>
        <w:tc>
          <w:tcPr>
            <w:tcW w:w="1439" w:type="dxa"/>
            <w:shd w:val="clear" w:color="000000" w:fill="FFFFFF"/>
            <w:noWrap/>
            <w:hideMark/>
          </w:tcPr>
          <w:p w14:paraId="6D0EAA4F" w14:textId="723217D1" w:rsidR="00D50A80" w:rsidRPr="002A3070" w:rsidRDefault="00D50A80" w:rsidP="00D50A8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D50A80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12,32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14:paraId="66A888B7" w14:textId="5BDA5A68" w:rsidR="00D50A80" w:rsidRPr="002A3070" w:rsidRDefault="00D50A80" w:rsidP="00D50A80">
            <w:pPr>
              <w:spacing w:after="0" w:line="240" w:lineRule="auto"/>
              <w:ind w:left="3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D50A80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13,01</w:t>
            </w:r>
          </w:p>
        </w:tc>
      </w:tr>
      <w:tr w:rsidR="00D50A80" w:rsidRPr="004C10A1" w14:paraId="23B375AA" w14:textId="77777777" w:rsidTr="00C51B01">
        <w:trPr>
          <w:trHeight w:val="315"/>
          <w:jc w:val="center"/>
        </w:trPr>
        <w:tc>
          <w:tcPr>
            <w:tcW w:w="2203" w:type="dxa"/>
            <w:shd w:val="clear" w:color="000000" w:fill="FFFFFF"/>
            <w:vAlign w:val="center"/>
            <w:hideMark/>
          </w:tcPr>
          <w:p w14:paraId="7509ACBB" w14:textId="77777777" w:rsidR="00D50A80" w:rsidRPr="002A3070" w:rsidRDefault="00D50A80" w:rsidP="00D50A80">
            <w:pPr>
              <w:spacing w:after="0" w:line="240" w:lineRule="auto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2A3070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Chile</w:t>
            </w:r>
          </w:p>
        </w:tc>
        <w:tc>
          <w:tcPr>
            <w:tcW w:w="960" w:type="dxa"/>
            <w:shd w:val="clear" w:color="000000" w:fill="FFFFFF"/>
            <w:noWrap/>
            <w:hideMark/>
          </w:tcPr>
          <w:p w14:paraId="0F346E35" w14:textId="273172C9" w:rsidR="00D50A80" w:rsidRPr="002A3070" w:rsidRDefault="00D50A80" w:rsidP="00D50A8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D50A80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879</w:t>
            </w:r>
          </w:p>
        </w:tc>
        <w:tc>
          <w:tcPr>
            <w:tcW w:w="818" w:type="dxa"/>
            <w:shd w:val="clear" w:color="000000" w:fill="FFFFFF"/>
            <w:noWrap/>
            <w:hideMark/>
          </w:tcPr>
          <w:p w14:paraId="6974ACDC" w14:textId="2F88043E" w:rsidR="00D50A80" w:rsidRPr="002A3070" w:rsidRDefault="00D50A80" w:rsidP="00D50A80">
            <w:pPr>
              <w:spacing w:after="0" w:line="240" w:lineRule="auto"/>
              <w:ind w:left="-106" w:right="-65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D50A80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11,26</w:t>
            </w:r>
          </w:p>
        </w:tc>
        <w:tc>
          <w:tcPr>
            <w:tcW w:w="1602" w:type="dxa"/>
            <w:shd w:val="clear" w:color="000000" w:fill="FFFFFF"/>
            <w:noWrap/>
            <w:hideMark/>
          </w:tcPr>
          <w:p w14:paraId="3C186A4F" w14:textId="718278E1" w:rsidR="00D50A80" w:rsidRPr="002A3070" w:rsidRDefault="00D50A80" w:rsidP="00D50A8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D50A80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0,13</w:t>
            </w:r>
          </w:p>
        </w:tc>
        <w:tc>
          <w:tcPr>
            <w:tcW w:w="1439" w:type="dxa"/>
            <w:shd w:val="clear" w:color="000000" w:fill="FFFFFF"/>
            <w:noWrap/>
            <w:hideMark/>
          </w:tcPr>
          <w:p w14:paraId="0FB3323E" w14:textId="64E2BC4B" w:rsidR="00D50A80" w:rsidRPr="002A3070" w:rsidRDefault="00D50A80" w:rsidP="00D50A8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D50A80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11,00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14:paraId="689B2A52" w14:textId="66C9A09E" w:rsidR="00D50A80" w:rsidRPr="002A3070" w:rsidRDefault="00D50A80" w:rsidP="00D50A80">
            <w:pPr>
              <w:spacing w:after="0" w:line="240" w:lineRule="auto"/>
              <w:ind w:left="3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D50A80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11,51</w:t>
            </w:r>
          </w:p>
        </w:tc>
      </w:tr>
      <w:tr w:rsidR="00D50A80" w:rsidRPr="004C10A1" w14:paraId="03376091" w14:textId="77777777" w:rsidTr="00C51B01">
        <w:trPr>
          <w:trHeight w:val="315"/>
          <w:jc w:val="center"/>
        </w:trPr>
        <w:tc>
          <w:tcPr>
            <w:tcW w:w="2203" w:type="dxa"/>
            <w:shd w:val="clear" w:color="000000" w:fill="FFFFFF"/>
            <w:vAlign w:val="center"/>
            <w:hideMark/>
          </w:tcPr>
          <w:p w14:paraId="36B5C77C" w14:textId="77777777" w:rsidR="00D50A80" w:rsidRPr="002A3070" w:rsidRDefault="00D50A80" w:rsidP="00D50A80">
            <w:pPr>
              <w:spacing w:after="0" w:line="240" w:lineRule="auto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2A3070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Costa Rica</w:t>
            </w:r>
          </w:p>
        </w:tc>
        <w:tc>
          <w:tcPr>
            <w:tcW w:w="960" w:type="dxa"/>
            <w:shd w:val="clear" w:color="000000" w:fill="FFFFFF"/>
            <w:noWrap/>
            <w:hideMark/>
          </w:tcPr>
          <w:p w14:paraId="76B2B9E2" w14:textId="54C4EA75" w:rsidR="00D50A80" w:rsidRPr="002A3070" w:rsidRDefault="00D50A80" w:rsidP="00D50A8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D50A80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798</w:t>
            </w:r>
          </w:p>
        </w:tc>
        <w:tc>
          <w:tcPr>
            <w:tcW w:w="818" w:type="dxa"/>
            <w:shd w:val="clear" w:color="000000" w:fill="FFFFFF"/>
            <w:noWrap/>
            <w:hideMark/>
          </w:tcPr>
          <w:p w14:paraId="41920B23" w14:textId="7F605ADE" w:rsidR="00D50A80" w:rsidRPr="002A3070" w:rsidRDefault="00D50A80" w:rsidP="00D50A80">
            <w:pPr>
              <w:spacing w:after="0" w:line="240" w:lineRule="auto"/>
              <w:ind w:left="-106" w:right="-65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D50A80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9,84</w:t>
            </w:r>
          </w:p>
        </w:tc>
        <w:tc>
          <w:tcPr>
            <w:tcW w:w="1602" w:type="dxa"/>
            <w:shd w:val="clear" w:color="000000" w:fill="FFFFFF"/>
            <w:noWrap/>
            <w:hideMark/>
          </w:tcPr>
          <w:p w14:paraId="1AC21742" w14:textId="22BFCB4B" w:rsidR="00D50A80" w:rsidRPr="002A3070" w:rsidRDefault="00D50A80" w:rsidP="00D50A8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D50A80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0,09</w:t>
            </w:r>
          </w:p>
        </w:tc>
        <w:tc>
          <w:tcPr>
            <w:tcW w:w="1439" w:type="dxa"/>
            <w:shd w:val="clear" w:color="000000" w:fill="FFFFFF"/>
            <w:noWrap/>
            <w:hideMark/>
          </w:tcPr>
          <w:p w14:paraId="2302F4C7" w14:textId="5A90941B" w:rsidR="00D50A80" w:rsidRPr="002A3070" w:rsidRDefault="00D50A80" w:rsidP="00D50A8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D50A80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9,67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14:paraId="437539CE" w14:textId="38BB63B5" w:rsidR="00D50A80" w:rsidRPr="002A3070" w:rsidRDefault="00D50A80" w:rsidP="00D50A80">
            <w:pPr>
              <w:spacing w:after="0" w:line="240" w:lineRule="auto"/>
              <w:ind w:left="3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D50A80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10,00</w:t>
            </w:r>
          </w:p>
        </w:tc>
      </w:tr>
      <w:tr w:rsidR="00D50A80" w:rsidRPr="004C10A1" w14:paraId="6DA077B4" w14:textId="77777777" w:rsidTr="00C51B01">
        <w:trPr>
          <w:trHeight w:val="315"/>
          <w:jc w:val="center"/>
        </w:trPr>
        <w:tc>
          <w:tcPr>
            <w:tcW w:w="2203" w:type="dxa"/>
            <w:shd w:val="clear" w:color="000000" w:fill="FFFFFF"/>
            <w:vAlign w:val="center"/>
            <w:hideMark/>
          </w:tcPr>
          <w:p w14:paraId="7E804E26" w14:textId="0689F191" w:rsidR="00D50A80" w:rsidRPr="002A3070" w:rsidRDefault="00D50A80" w:rsidP="00D50A80">
            <w:pPr>
              <w:spacing w:after="0" w:line="240" w:lineRule="auto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2A3070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Brazil, Peru, Colombia</w:t>
            </w:r>
          </w:p>
        </w:tc>
        <w:tc>
          <w:tcPr>
            <w:tcW w:w="960" w:type="dxa"/>
            <w:shd w:val="clear" w:color="000000" w:fill="FFFFFF"/>
            <w:noWrap/>
            <w:hideMark/>
          </w:tcPr>
          <w:p w14:paraId="1B42FFD8" w14:textId="27BFC9ED" w:rsidR="00D50A80" w:rsidRPr="002A3070" w:rsidRDefault="00D50A80" w:rsidP="00D50A8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D50A80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4343</w:t>
            </w:r>
          </w:p>
        </w:tc>
        <w:tc>
          <w:tcPr>
            <w:tcW w:w="818" w:type="dxa"/>
            <w:shd w:val="clear" w:color="000000" w:fill="FFFFFF"/>
            <w:noWrap/>
            <w:hideMark/>
          </w:tcPr>
          <w:p w14:paraId="745DCB92" w14:textId="6CAA2CF2" w:rsidR="00D50A80" w:rsidRPr="002A3070" w:rsidRDefault="00D50A80" w:rsidP="00D50A80">
            <w:pPr>
              <w:spacing w:after="0" w:line="240" w:lineRule="auto"/>
              <w:ind w:left="-106" w:right="-65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D50A80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8,08</w:t>
            </w:r>
          </w:p>
        </w:tc>
        <w:tc>
          <w:tcPr>
            <w:tcW w:w="1602" w:type="dxa"/>
            <w:shd w:val="clear" w:color="000000" w:fill="FFFFFF"/>
            <w:noWrap/>
            <w:hideMark/>
          </w:tcPr>
          <w:p w14:paraId="4D579287" w14:textId="10843A8D" w:rsidR="00D50A80" w:rsidRPr="002A3070" w:rsidRDefault="00D50A80" w:rsidP="00D50A8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D50A80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0,02</w:t>
            </w:r>
          </w:p>
        </w:tc>
        <w:tc>
          <w:tcPr>
            <w:tcW w:w="1439" w:type="dxa"/>
            <w:shd w:val="clear" w:color="000000" w:fill="FFFFFF"/>
            <w:noWrap/>
            <w:hideMark/>
          </w:tcPr>
          <w:p w14:paraId="339D33DD" w14:textId="5867D461" w:rsidR="00D50A80" w:rsidRPr="002A3070" w:rsidRDefault="00D50A80" w:rsidP="00D50A8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D50A80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8,03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14:paraId="30DB7190" w14:textId="43F48276" w:rsidR="00D50A80" w:rsidRPr="002A3070" w:rsidRDefault="00D50A80" w:rsidP="00D50A80">
            <w:pPr>
              <w:spacing w:after="0" w:line="240" w:lineRule="auto"/>
              <w:ind w:left="3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D50A80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8,12</w:t>
            </w:r>
          </w:p>
        </w:tc>
      </w:tr>
      <w:tr w:rsidR="00D50A80" w:rsidRPr="004C10A1" w14:paraId="33CA3E25" w14:textId="77777777" w:rsidTr="00C51B01">
        <w:trPr>
          <w:trHeight w:val="315"/>
          <w:jc w:val="center"/>
        </w:trPr>
        <w:tc>
          <w:tcPr>
            <w:tcW w:w="2203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401D1ECA" w14:textId="77777777" w:rsidR="00D50A80" w:rsidRPr="002A3070" w:rsidRDefault="00D50A80" w:rsidP="00D50A80">
            <w:pPr>
              <w:spacing w:after="0" w:line="240" w:lineRule="auto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2A3070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Venezuela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000000" w:fill="FFFFFF"/>
            <w:noWrap/>
            <w:hideMark/>
          </w:tcPr>
          <w:p w14:paraId="38330286" w14:textId="596396EF" w:rsidR="00D50A80" w:rsidRPr="002A3070" w:rsidRDefault="00D50A80" w:rsidP="00D50A8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D50A80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1132</w:t>
            </w:r>
          </w:p>
        </w:tc>
        <w:tc>
          <w:tcPr>
            <w:tcW w:w="818" w:type="dxa"/>
            <w:tcBorders>
              <w:bottom w:val="single" w:sz="4" w:space="0" w:color="auto"/>
            </w:tcBorders>
            <w:shd w:val="clear" w:color="000000" w:fill="FFFFFF"/>
            <w:noWrap/>
            <w:hideMark/>
          </w:tcPr>
          <w:p w14:paraId="17F4B20A" w14:textId="57268F17" w:rsidR="00D50A80" w:rsidRPr="002A3070" w:rsidRDefault="00D50A80" w:rsidP="00D50A80">
            <w:pPr>
              <w:spacing w:after="0" w:line="240" w:lineRule="auto"/>
              <w:ind w:left="-106" w:right="-65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D50A80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7,08</w:t>
            </w:r>
          </w:p>
        </w:tc>
        <w:tc>
          <w:tcPr>
            <w:tcW w:w="1602" w:type="dxa"/>
            <w:tcBorders>
              <w:bottom w:val="single" w:sz="4" w:space="0" w:color="auto"/>
            </w:tcBorders>
            <w:shd w:val="clear" w:color="000000" w:fill="FFFFFF"/>
            <w:noWrap/>
            <w:hideMark/>
          </w:tcPr>
          <w:p w14:paraId="215ED791" w14:textId="6FFEDFE5" w:rsidR="00D50A80" w:rsidRPr="002A3070" w:rsidRDefault="00D50A80" w:rsidP="00D50A8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D50A80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0,03</w:t>
            </w:r>
          </w:p>
        </w:tc>
        <w:tc>
          <w:tcPr>
            <w:tcW w:w="1439" w:type="dxa"/>
            <w:tcBorders>
              <w:bottom w:val="single" w:sz="4" w:space="0" w:color="auto"/>
            </w:tcBorders>
            <w:shd w:val="clear" w:color="000000" w:fill="FFFFFF"/>
            <w:noWrap/>
            <w:hideMark/>
          </w:tcPr>
          <w:p w14:paraId="4E80966A" w14:textId="7B26C30A" w:rsidR="00D50A80" w:rsidRPr="002A3070" w:rsidRDefault="00D50A80" w:rsidP="00D50A8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D50A80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7,02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000000" w:fill="FFFFFF"/>
            <w:noWrap/>
            <w:hideMark/>
          </w:tcPr>
          <w:p w14:paraId="361737F3" w14:textId="629182D6" w:rsidR="00D50A80" w:rsidRPr="002A3070" w:rsidRDefault="00D50A80" w:rsidP="00D50A80">
            <w:pPr>
              <w:spacing w:after="0" w:line="240" w:lineRule="auto"/>
              <w:ind w:left="3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D50A80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val="en-US" w:eastAsia="de-DE" w:bidi="en-US"/>
              </w:rPr>
              <w:t>7,14</w:t>
            </w:r>
          </w:p>
        </w:tc>
      </w:tr>
    </w:tbl>
    <w:p w14:paraId="3F901CCE" w14:textId="77777777" w:rsidR="004C10A1" w:rsidRPr="004C10A1" w:rsidRDefault="004C10A1" w:rsidP="004C10A1">
      <w:pPr>
        <w:jc w:val="center"/>
        <w:rPr>
          <w:lang w:val="en-US"/>
        </w:rPr>
      </w:pPr>
    </w:p>
    <w:sectPr w:rsidR="004C10A1" w:rsidRPr="004C10A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F4366D"/>
    <w:multiLevelType w:val="hybridMultilevel"/>
    <w:tmpl w:val="440CF6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C95295"/>
    <w:multiLevelType w:val="hybridMultilevel"/>
    <w:tmpl w:val="6E9266D8"/>
    <w:lvl w:ilvl="0" w:tplc="E2545626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0848071">
    <w:abstractNumId w:val="0"/>
  </w:num>
  <w:num w:numId="2" w16cid:durableId="7976432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0A1"/>
    <w:rsid w:val="000E367A"/>
    <w:rsid w:val="001752CD"/>
    <w:rsid w:val="00192A87"/>
    <w:rsid w:val="001C723D"/>
    <w:rsid w:val="00214941"/>
    <w:rsid w:val="002A3070"/>
    <w:rsid w:val="002C1956"/>
    <w:rsid w:val="004C10A1"/>
    <w:rsid w:val="0068174A"/>
    <w:rsid w:val="00B81380"/>
    <w:rsid w:val="00D50A80"/>
    <w:rsid w:val="00EC1924"/>
    <w:rsid w:val="00F15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3EF34"/>
  <w15:chartTrackingRefBased/>
  <w15:docId w15:val="{C7A8AA71-1218-4081-9369-F24FA3E9E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MDPI12title">
    <w:name w:val="MDPI_1.2_title"/>
    <w:next w:val="Normal"/>
    <w:qFormat/>
    <w:rsid w:val="004C10A1"/>
    <w:pPr>
      <w:adjustRightInd w:val="0"/>
      <w:snapToGrid w:val="0"/>
      <w:spacing w:after="240" w:line="240" w:lineRule="atLeast"/>
    </w:pPr>
    <w:rPr>
      <w:rFonts w:ascii="Palatino Linotype" w:eastAsia="Times New Roman" w:hAnsi="Palatino Linotype" w:cs="Times New Roman"/>
      <w:b/>
      <w:snapToGrid w:val="0"/>
      <w:color w:val="000000"/>
      <w:kern w:val="0"/>
      <w:sz w:val="36"/>
      <w:szCs w:val="20"/>
      <w:lang w:val="en-US" w:eastAsia="de-DE" w:bidi="en-US"/>
      <w14:ligatures w14:val="none"/>
    </w:rPr>
  </w:style>
  <w:style w:type="paragraph" w:customStyle="1" w:styleId="MDPI13authornames">
    <w:name w:val="MDPI_1.3_authornames"/>
    <w:next w:val="Normal"/>
    <w:qFormat/>
    <w:rsid w:val="004C10A1"/>
    <w:pPr>
      <w:adjustRightInd w:val="0"/>
      <w:snapToGrid w:val="0"/>
      <w:spacing w:after="360" w:line="260" w:lineRule="atLeast"/>
    </w:pPr>
    <w:rPr>
      <w:rFonts w:ascii="Palatino Linotype" w:eastAsia="Times New Roman" w:hAnsi="Palatino Linotype" w:cs="Times New Roman"/>
      <w:b/>
      <w:color w:val="000000"/>
      <w:kern w:val="0"/>
      <w:sz w:val="20"/>
      <w:lang w:val="en-US" w:eastAsia="de-DE" w:bidi="en-US"/>
      <w14:ligatures w14:val="none"/>
    </w:rPr>
  </w:style>
  <w:style w:type="character" w:styleId="Refdecomentario">
    <w:name w:val="annotation reference"/>
    <w:rsid w:val="002A3070"/>
    <w:rPr>
      <w:sz w:val="21"/>
      <w:szCs w:val="21"/>
    </w:rPr>
  </w:style>
  <w:style w:type="paragraph" w:styleId="Textocomentario">
    <w:name w:val="annotation text"/>
    <w:basedOn w:val="Normal"/>
    <w:link w:val="TextocomentarioCar"/>
    <w:rsid w:val="002A3070"/>
    <w:pPr>
      <w:spacing w:after="0" w:line="260" w:lineRule="atLeast"/>
      <w:jc w:val="both"/>
    </w:pPr>
    <w:rPr>
      <w:rFonts w:ascii="Palatino Linotype" w:eastAsia="SimSun" w:hAnsi="Palatino Linotype" w:cs="Times New Roman"/>
      <w:noProof/>
      <w:color w:val="000000"/>
      <w:kern w:val="0"/>
      <w:sz w:val="20"/>
      <w:szCs w:val="20"/>
      <w:lang w:val="en-US" w:eastAsia="zh-CN"/>
      <w14:ligatures w14:val="none"/>
    </w:rPr>
  </w:style>
  <w:style w:type="character" w:customStyle="1" w:styleId="TextocomentarioCar">
    <w:name w:val="Texto comentario Car"/>
    <w:basedOn w:val="Fuentedeprrafopredeter"/>
    <w:link w:val="Textocomentario"/>
    <w:rsid w:val="002A3070"/>
    <w:rPr>
      <w:rFonts w:ascii="Palatino Linotype" w:eastAsia="SimSun" w:hAnsi="Palatino Linotype" w:cs="Times New Roman"/>
      <w:noProof/>
      <w:color w:val="000000"/>
      <w:kern w:val="0"/>
      <w:sz w:val="20"/>
      <w:szCs w:val="20"/>
      <w:lang w:val="en-US" w:eastAsia="zh-CN"/>
      <w14:ligatures w14:val="none"/>
    </w:rPr>
  </w:style>
  <w:style w:type="paragraph" w:styleId="Prrafodelista">
    <w:name w:val="List Paragraph"/>
    <w:basedOn w:val="Normal"/>
    <w:uiPriority w:val="34"/>
    <w:qFormat/>
    <w:rsid w:val="00F154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244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Anonymous</dc:creator>
  <cp:keywords/>
  <dc:description/>
  <cp:lastModifiedBy>Anonymous</cp:lastModifiedBy>
  <cp:revision>3</cp:revision>
  <dcterms:created xsi:type="dcterms:W3CDTF">2024-10-26T11:49:00Z</dcterms:created>
  <dcterms:modified xsi:type="dcterms:W3CDTF">2024-10-26T12:11:00Z</dcterms:modified>
</cp:coreProperties>
</file>